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F4C" w:rsidRDefault="00FF2F4C" w:rsidP="00FF2F4C">
      <w:pPr>
        <w:pStyle w:val="Heading1"/>
      </w:pPr>
      <w:bookmarkStart w:id="0" w:name="_Toc209681031"/>
      <w:r>
        <w:t xml:space="preserve">BAB III </w:t>
      </w:r>
      <w:r>
        <w:br/>
        <w:t>METODOLOGI PENELITIAN</w:t>
      </w:r>
      <w:bookmarkEnd w:id="0"/>
    </w:p>
    <w:p w:rsidR="00FF2F4C" w:rsidRPr="002D397E" w:rsidRDefault="00FF2F4C" w:rsidP="00FF2F4C">
      <w:pPr>
        <w:pStyle w:val="Heading2"/>
      </w:pPr>
      <w:bookmarkStart w:id="1" w:name="_Toc209681032"/>
      <w:r w:rsidRPr="002D397E">
        <w:t>3.1 Desain Penelitian</w:t>
      </w:r>
      <w:bookmarkEnd w:id="1"/>
    </w:p>
    <w:p w:rsidR="00FF2F4C" w:rsidRDefault="00FF2F4C" w:rsidP="00FF2F4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41742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9789790616943","author":[{"dropping-particle":"","family":"Sekaran","given":"Uma","non-dropping-particle":"","parse-names":false,"suffix":""},{"dropping-particle":"","family":"Bougie","given":"Roger","non-dropping-particle":"","parse-names":false,"suffix":""}],"edition":"Edisi Buku","id":"ITEM-1","issued":{"date-parts":[["2017"]]},"language":"Indonesian","publisher":"Salemba Empat","publisher-place":"Jakarta","title":"Metode Penelitian untuk Bisnis","type":"book"},"uris":["http://www.mendeley.com/documents/?uuid=6ea63423-dfbb-4289-8696-a2901a073025"]}],"mendeley":{"formattedCitation":"(Sekaran &amp; Bougie, 2017)","manualFormatting":"Sekaran &amp; Bougie (2017)","plainTextFormattedCitation":"(Sekaran &amp; Bougie, 2017)","previouslyFormattedCitation":"(Sekaran &amp; Bougie, 2017)"},"properties":{"noteIndex":0},"schema":"https://github.com/citation-style-language/schema/raw/master/csl-citation.json"}</w:instrText>
      </w:r>
      <w:r w:rsidR="00417424">
        <w:rPr>
          <w:rFonts w:ascii="Times New Roman" w:hAnsi="Times New Roman" w:cs="Times New Roman"/>
          <w:sz w:val="24"/>
          <w:szCs w:val="24"/>
        </w:rPr>
        <w:fldChar w:fldCharType="separate"/>
      </w:r>
      <w:r>
        <w:rPr>
          <w:rFonts w:ascii="Times New Roman" w:hAnsi="Times New Roman" w:cs="Times New Roman"/>
          <w:noProof/>
          <w:sz w:val="24"/>
          <w:szCs w:val="24"/>
        </w:rPr>
        <w:t>Sekaran &amp; Bougie(</w:t>
      </w:r>
      <w:r w:rsidRPr="000D5606">
        <w:rPr>
          <w:rFonts w:ascii="Times New Roman" w:hAnsi="Times New Roman" w:cs="Times New Roman"/>
          <w:noProof/>
          <w:sz w:val="24"/>
          <w:szCs w:val="24"/>
        </w:rPr>
        <w:t>2017)</w:t>
      </w:r>
      <w:r w:rsidR="00417424">
        <w:rPr>
          <w:rFonts w:ascii="Times New Roman" w:hAnsi="Times New Roman" w:cs="Times New Roman"/>
          <w:sz w:val="24"/>
          <w:szCs w:val="24"/>
        </w:rPr>
        <w:fldChar w:fldCharType="end"/>
      </w:r>
      <w:r>
        <w:rPr>
          <w:rFonts w:ascii="Times New Roman" w:hAnsi="Times New Roman" w:cs="Times New Roman"/>
          <w:sz w:val="24"/>
          <w:szCs w:val="24"/>
        </w:rPr>
        <w:t xml:space="preserve"> Desain P</w:t>
      </w:r>
      <w:r w:rsidRPr="00DB62F5">
        <w:rPr>
          <w:rFonts w:ascii="Times New Roman" w:hAnsi="Times New Roman" w:cs="Times New Roman"/>
          <w:sz w:val="24"/>
          <w:szCs w:val="24"/>
        </w:rPr>
        <w:t>enelitian adalah suatu rencana untuk mengumpulkan, mengukur dan menganalisis data berdasarkan jawaban yang diperoleh dari penelitian tersebut. Penelitian ini memberikan gambaran tentang jawaban dari pada seberapa orang yang memilih pilihan desain yang sesuai dengan pendapat. Sedangkan Metode analisis data yang peneliti gunakan untuk menganalis jawaban yang diperoleh dari responden adalah metode kuantitatif</w:t>
      </w:r>
    </w:p>
    <w:p w:rsidR="00FF2F4C" w:rsidRDefault="00FF2F4C" w:rsidP="00FF2F4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41742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{"citationItems":[{"id":"ITEM-1","itemData":{"ISBN":"9786237066330","author":[{"dropping-particle":"","family":"Auliya","given":"Nur Hikmatul","non-dropping-particle":"","parse-names":false,"suffix":""},{"dropping-particle":"","family":"Andriani","given":"Helmina","non-dropping-particle":"","parse-names":false,"suffix":""},{"dropping-particle":"","family":"Fardani","given":"Roushandy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Rahmatul","non-dropping-particle":"","parse-names":false,"suffix":""}],"edition":"Cetakan I","editor":[{"dropping-particle":"","family":"Abadi","given":"Husnu","non-dropping-particle":"","parse-names":false,"suffix":""}],"id":"ITEM-1","issued":{"date-parts":[["2020"]]},"number-of-pages":"534","publisher":"Penerbit Pustaka Ilmu","title":"METODE PENELITIAN KUALITATIF &amp; KUANTITATIF","type":"book"},"uris":["http://www.mendeley.com/documents/?uuid=25e41ef5-c534-424c-86e4-cdd7ab67d073"]}],"mendeley":{"formattedCitation":"(Auliya et al., 2020)","manualFormatting":"Hardani et al (2020)","plainTextFormattedCitation":"(Auliya et al., 2020)","previouslyFormattedCitation":"(Auliya et al., 2020)"},"properties":{"noteIndex":0},"schema":"https://github.com/citation-style-language/schema/raw/master/csl-citation.json"}</w:instrText>
      </w:r>
      <w:r w:rsidR="00417424">
        <w:rPr>
          <w:rFonts w:ascii="Times New Roman" w:hAnsi="Times New Roman" w:cs="Times New Roman"/>
          <w:sz w:val="24"/>
          <w:szCs w:val="24"/>
        </w:rPr>
        <w:fldChar w:fldCharType="separate"/>
      </w:r>
      <w:r>
        <w:rPr>
          <w:rFonts w:ascii="Times New Roman" w:hAnsi="Times New Roman" w:cs="Times New Roman"/>
          <w:noProof/>
          <w:sz w:val="24"/>
          <w:szCs w:val="24"/>
        </w:rPr>
        <w:t>Hardani et al(</w:t>
      </w:r>
      <w:r w:rsidRPr="004633CA">
        <w:rPr>
          <w:rFonts w:ascii="Times New Roman" w:hAnsi="Times New Roman" w:cs="Times New Roman"/>
          <w:noProof/>
          <w:sz w:val="24"/>
          <w:szCs w:val="24"/>
        </w:rPr>
        <w:t>2020)</w:t>
      </w:r>
      <w:r w:rsidR="00417424">
        <w:rPr>
          <w:rFonts w:ascii="Times New Roman" w:hAnsi="Times New Roman" w:cs="Times New Roman"/>
          <w:sz w:val="24"/>
          <w:szCs w:val="24"/>
        </w:rPr>
        <w:fldChar w:fldCharType="end"/>
      </w:r>
      <w:r w:rsidRPr="004633CA">
        <w:rPr>
          <w:rFonts w:ascii="Times New Roman" w:hAnsi="Times New Roman" w:cs="Times New Roman"/>
          <w:sz w:val="24"/>
          <w:szCs w:val="24"/>
        </w:rPr>
        <w:t xml:space="preserve">Penelitian kuantitatif adalah penelitian ilmiah yang sistematis terhadap bagian-bagian dan fenomena serta hubungan-hubungannya dengan tujuan mengembangkan dan menggunakan model </w:t>
      </w:r>
      <w:r>
        <w:rPr>
          <w:rFonts w:ascii="Times New Roman" w:hAnsi="Times New Roman" w:cs="Times New Roman"/>
          <w:sz w:val="24"/>
          <w:szCs w:val="24"/>
        </w:rPr>
        <w:t xml:space="preserve">metode </w:t>
      </w:r>
      <w:r w:rsidRPr="004633CA">
        <w:rPr>
          <w:rFonts w:ascii="Times New Roman" w:hAnsi="Times New Roman" w:cs="Times New Roman"/>
          <w:sz w:val="24"/>
          <w:szCs w:val="24"/>
        </w:rPr>
        <w:t>matematis, teori dan/atau hipotesis</w:t>
      </w:r>
      <w:r>
        <w:rPr>
          <w:rFonts w:ascii="Times New Roman" w:hAnsi="Times New Roman" w:cs="Times New Roman"/>
          <w:sz w:val="24"/>
          <w:szCs w:val="24"/>
        </w:rPr>
        <w:t xml:space="preserve"> yang berkaitan dengan fenomena.  </w:t>
      </w:r>
    </w:p>
    <w:p w:rsidR="00FF2F4C" w:rsidRDefault="00FF2F4C" w:rsidP="00FF2F4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ini digunakan untuk mengetahui tentang “Pengaruh </w:t>
      </w:r>
      <w:r w:rsidRPr="00C67D2B">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Terhadap Keputusan Pembelian </w:t>
      </w:r>
      <w:r w:rsidRPr="00C67D2B">
        <w:rPr>
          <w:rFonts w:ascii="Times New Roman" w:hAnsi="Times New Roman" w:cs="Times New Roman"/>
          <w:i/>
          <w:sz w:val="24"/>
          <w:szCs w:val="24"/>
        </w:rPr>
        <w:t>Fashion</w:t>
      </w:r>
      <w:r>
        <w:rPr>
          <w:rFonts w:ascii="Times New Roman" w:hAnsi="Times New Roman" w:cs="Times New Roman"/>
          <w:sz w:val="24"/>
          <w:szCs w:val="24"/>
        </w:rPr>
        <w:t xml:space="preserve"> Pada Kobapa Store di Kecamatan Delitua”.</w:t>
      </w:r>
    </w:p>
    <w:p w:rsidR="00FF2F4C" w:rsidRPr="00CC624E" w:rsidRDefault="00FF2F4C" w:rsidP="00FF2F4C">
      <w:pPr>
        <w:pStyle w:val="Heading2"/>
        <w:rPr>
          <w:lang w:val="fi-FI"/>
        </w:rPr>
      </w:pPr>
      <w:bookmarkStart w:id="2" w:name="_Toc209681033"/>
      <w:r w:rsidRPr="00CC624E">
        <w:rPr>
          <w:lang w:val="fi-FI"/>
        </w:rPr>
        <w:t>3.2 Waktu dan Lokasi Penelitian</w:t>
      </w:r>
      <w:bookmarkEnd w:id="2"/>
    </w:p>
    <w:p w:rsidR="00FF2F4C" w:rsidRPr="00CC624E" w:rsidRDefault="00FF2F4C" w:rsidP="00FF2F4C">
      <w:pPr>
        <w:pStyle w:val="Heading3"/>
        <w:rPr>
          <w:lang w:val="fi-FI"/>
        </w:rPr>
      </w:pPr>
      <w:bookmarkStart w:id="3" w:name="_Toc209681034"/>
      <w:r w:rsidRPr="00CC624E">
        <w:rPr>
          <w:lang w:val="fi-FI"/>
        </w:rPr>
        <w:t>3.2.1 Waktu Penelitian</w:t>
      </w:r>
      <w:bookmarkEnd w:id="3"/>
    </w:p>
    <w:p w:rsidR="00FF2F4C" w:rsidRDefault="00FF2F4C" w:rsidP="00FF2F4C">
      <w:pPr>
        <w:spacing w:after="0" w:line="480" w:lineRule="auto"/>
        <w:jc w:val="both"/>
        <w:rPr>
          <w:rFonts w:ascii="Times New Roman" w:hAnsi="Times New Roman" w:cs="Times New Roman"/>
          <w:sz w:val="24"/>
          <w:szCs w:val="24"/>
        </w:rPr>
      </w:pPr>
      <w:r w:rsidRPr="00CC624E">
        <w:rPr>
          <w:rFonts w:ascii="Times New Roman" w:hAnsi="Times New Roman" w:cs="Times New Roman"/>
          <w:sz w:val="24"/>
          <w:szCs w:val="24"/>
          <w:lang w:val="fi-FI"/>
        </w:rPr>
        <w:tab/>
      </w:r>
      <w:r>
        <w:rPr>
          <w:rFonts w:ascii="Times New Roman" w:hAnsi="Times New Roman" w:cs="Times New Roman"/>
          <w:sz w:val="24"/>
          <w:szCs w:val="24"/>
        </w:rPr>
        <w:t>Penelitian ini akan dilakukan pada bulan Desember 2024 sampai dengan bulan Agustus 2025.</w:t>
      </w:r>
    </w:p>
    <w:p w:rsidR="00FF2F4C" w:rsidRPr="00CC624E" w:rsidRDefault="00FF2F4C" w:rsidP="00FF2F4C">
      <w:pPr>
        <w:pStyle w:val="Heading3"/>
        <w:rPr>
          <w:lang w:val="fi-FI"/>
        </w:rPr>
      </w:pPr>
      <w:bookmarkStart w:id="4" w:name="_Toc209681035"/>
      <w:r w:rsidRPr="00CC624E">
        <w:rPr>
          <w:lang w:val="fi-FI"/>
        </w:rPr>
        <w:t>3.2.2 Lokasi Penelitian</w:t>
      </w:r>
      <w:bookmarkEnd w:id="4"/>
    </w:p>
    <w:p w:rsidR="00FF2F4C" w:rsidRPr="00CC624E" w:rsidRDefault="00FF2F4C" w:rsidP="00FF2F4C">
      <w:pPr>
        <w:spacing w:after="0" w:line="480" w:lineRule="auto"/>
        <w:ind w:firstLine="720"/>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Penelitian ini akan dilakukan</w:t>
      </w:r>
      <w:r>
        <w:rPr>
          <w:rFonts w:ascii="Times New Roman" w:hAnsi="Times New Roman" w:cs="Times New Roman"/>
          <w:sz w:val="24"/>
          <w:szCs w:val="24"/>
          <w:lang w:val="fi-FI"/>
        </w:rPr>
        <w:t xml:space="preserve"> pada konsumen yang telah berbelanja</w:t>
      </w:r>
      <w:r w:rsidRPr="00CC624E">
        <w:rPr>
          <w:rFonts w:ascii="Times New Roman" w:hAnsi="Times New Roman" w:cs="Times New Roman"/>
          <w:sz w:val="24"/>
          <w:szCs w:val="24"/>
          <w:lang w:val="fi-FI"/>
        </w:rPr>
        <w:t xml:space="preserve"> di Kobapa Store alamat Jl. Besar Delitua, Kab. Deli Serdang, Sumatera Utara.</w:t>
      </w:r>
    </w:p>
    <w:p w:rsidR="00FF2F4C" w:rsidRDefault="00FF2F4C" w:rsidP="00FF2F4C">
      <w:pPr>
        <w:pStyle w:val="Heading2"/>
        <w:spacing w:line="240" w:lineRule="auto"/>
        <w:jc w:val="center"/>
        <w:rPr>
          <w:szCs w:val="24"/>
          <w:lang w:val="fi-FI"/>
        </w:rPr>
      </w:pPr>
      <w:bookmarkStart w:id="5" w:name="_Toc202389592"/>
      <w:bookmarkStart w:id="6" w:name="_Toc209681036"/>
      <w:r w:rsidRPr="00452825">
        <w:rPr>
          <w:szCs w:val="24"/>
          <w:lang w:val="fi-FI"/>
        </w:rPr>
        <w:lastRenderedPageBreak/>
        <w:t>Tabel 3.1  Jadwal Kegiatan dan Pelaksanaan Penelitian</w:t>
      </w:r>
      <w:bookmarkEnd w:id="5"/>
      <w:bookmarkEnd w:id="6"/>
    </w:p>
    <w:tbl>
      <w:tblPr>
        <w:tblStyle w:val="TableGrid"/>
        <w:tblW w:w="9735" w:type="dxa"/>
        <w:tblInd w:w="-980" w:type="dxa"/>
        <w:tblLook w:val="04A0"/>
      </w:tblPr>
      <w:tblGrid>
        <w:gridCol w:w="512"/>
        <w:gridCol w:w="1536"/>
        <w:gridCol w:w="698"/>
        <w:gridCol w:w="698"/>
        <w:gridCol w:w="699"/>
        <w:gridCol w:w="699"/>
        <w:gridCol w:w="699"/>
        <w:gridCol w:w="699"/>
        <w:gridCol w:w="699"/>
        <w:gridCol w:w="699"/>
        <w:gridCol w:w="699"/>
        <w:gridCol w:w="699"/>
        <w:gridCol w:w="699"/>
      </w:tblGrid>
      <w:tr w:rsidR="00FF2F4C" w:rsidRPr="00452825" w:rsidTr="00FF3973">
        <w:trPr>
          <w:trHeight w:val="653"/>
        </w:trPr>
        <w:tc>
          <w:tcPr>
            <w:tcW w:w="512" w:type="dxa"/>
            <w:vAlign w:val="center"/>
          </w:tcPr>
          <w:p w:rsidR="00FF2F4C" w:rsidRPr="00452825" w:rsidRDefault="00FF2F4C" w:rsidP="00FF3973">
            <w:pPr>
              <w:jc w:val="center"/>
              <w:rPr>
                <w:rFonts w:ascii="Times New Roman" w:hAnsi="Times New Roman" w:cs="Times New Roman"/>
                <w:b/>
                <w:sz w:val="24"/>
                <w:szCs w:val="24"/>
              </w:rPr>
            </w:pPr>
            <w:r w:rsidRPr="00452825">
              <w:rPr>
                <w:rFonts w:ascii="Times New Roman" w:hAnsi="Times New Roman" w:cs="Times New Roman"/>
                <w:b/>
                <w:sz w:val="24"/>
                <w:szCs w:val="24"/>
              </w:rPr>
              <w:t>No</w:t>
            </w:r>
          </w:p>
        </w:tc>
        <w:tc>
          <w:tcPr>
            <w:tcW w:w="1536" w:type="dxa"/>
            <w:vAlign w:val="center"/>
          </w:tcPr>
          <w:p w:rsidR="00FF2F4C" w:rsidRPr="00452825" w:rsidRDefault="00FF2F4C" w:rsidP="00FF3973">
            <w:pPr>
              <w:jc w:val="center"/>
              <w:rPr>
                <w:rFonts w:ascii="Times New Roman" w:hAnsi="Times New Roman" w:cs="Times New Roman"/>
                <w:b/>
                <w:sz w:val="24"/>
                <w:szCs w:val="24"/>
              </w:rPr>
            </w:pPr>
            <w:r w:rsidRPr="00452825">
              <w:rPr>
                <w:rFonts w:ascii="Times New Roman" w:hAnsi="Times New Roman" w:cs="Times New Roman"/>
                <w:b/>
                <w:sz w:val="24"/>
                <w:szCs w:val="24"/>
              </w:rPr>
              <w:t>Kegiatan</w:t>
            </w:r>
          </w:p>
        </w:tc>
        <w:tc>
          <w:tcPr>
            <w:tcW w:w="698"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Des</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2024</w:t>
            </w:r>
          </w:p>
        </w:tc>
        <w:tc>
          <w:tcPr>
            <w:tcW w:w="698"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Jan</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Feb</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Mar</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Apr</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Mei</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Jun</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Jul</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Aug</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Sep</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c>
          <w:tcPr>
            <w:tcW w:w="699" w:type="dxa"/>
          </w:tcPr>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Okt</w:t>
            </w:r>
          </w:p>
          <w:p w:rsidR="00FF2F4C" w:rsidRPr="00452825" w:rsidRDefault="00FF2F4C" w:rsidP="00FF3973">
            <w:pPr>
              <w:rPr>
                <w:rFonts w:ascii="Times New Roman" w:hAnsi="Times New Roman" w:cs="Times New Roman"/>
                <w:b/>
                <w:sz w:val="24"/>
                <w:szCs w:val="24"/>
              </w:rPr>
            </w:pPr>
            <w:r w:rsidRPr="00452825">
              <w:rPr>
                <w:rFonts w:ascii="Times New Roman" w:hAnsi="Times New Roman" w:cs="Times New Roman"/>
                <w:b/>
                <w:sz w:val="24"/>
                <w:szCs w:val="24"/>
              </w:rPr>
              <w:t>2025</w:t>
            </w: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1</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Pengajuan judul</w:t>
            </w:r>
          </w:p>
        </w:tc>
        <w:tc>
          <w:tcPr>
            <w:tcW w:w="698"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w:t>
            </w: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2</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Penyusunan proposal</w:t>
            </w:r>
          </w:p>
        </w:tc>
        <w:tc>
          <w:tcPr>
            <w:tcW w:w="698" w:type="dxa"/>
          </w:tcPr>
          <w:p w:rsidR="00FF2F4C" w:rsidRPr="00452825" w:rsidRDefault="00FF2F4C" w:rsidP="00FF3973">
            <w:pPr>
              <w:rPr>
                <w:rFonts w:ascii="Times New Roman" w:hAnsi="Times New Roman" w:cs="Times New Roman"/>
                <w:sz w:val="24"/>
                <w:szCs w:val="24"/>
              </w:rPr>
            </w:pPr>
          </w:p>
        </w:tc>
        <w:tc>
          <w:tcPr>
            <w:tcW w:w="698"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3</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Bimbingan proposal</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4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4</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Pra riset</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638"/>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5</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Seminar proposal</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800"/>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6</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Revisi seminar proposal</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593"/>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7</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Riset</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8</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Pengumpulan data</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9</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Pengolahan data</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10</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Penyusunan skripsi</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221"/>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11</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Bimbingan skripsi</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r>
      <w:tr w:rsidR="00FF2F4C" w:rsidRPr="00452825" w:rsidTr="00FF3973">
        <w:trPr>
          <w:trHeight w:val="480"/>
        </w:trPr>
        <w:tc>
          <w:tcPr>
            <w:tcW w:w="512" w:type="dxa"/>
            <w:vAlign w:val="center"/>
          </w:tcPr>
          <w:p w:rsidR="00FF2F4C" w:rsidRPr="00452825" w:rsidRDefault="00FF2F4C" w:rsidP="00FF3973">
            <w:pPr>
              <w:jc w:val="center"/>
              <w:rPr>
                <w:rFonts w:ascii="Times New Roman" w:hAnsi="Times New Roman" w:cs="Times New Roman"/>
                <w:sz w:val="24"/>
                <w:szCs w:val="24"/>
              </w:rPr>
            </w:pPr>
            <w:r w:rsidRPr="00452825">
              <w:rPr>
                <w:rFonts w:ascii="Times New Roman" w:hAnsi="Times New Roman" w:cs="Times New Roman"/>
                <w:sz w:val="24"/>
                <w:szCs w:val="24"/>
              </w:rPr>
              <w:t>12</w:t>
            </w:r>
          </w:p>
        </w:tc>
        <w:tc>
          <w:tcPr>
            <w:tcW w:w="1536" w:type="dxa"/>
            <w:vAlign w:val="center"/>
          </w:tcPr>
          <w:p w:rsidR="00FF2F4C" w:rsidRPr="00452825" w:rsidRDefault="00FF2F4C" w:rsidP="00FF3973">
            <w:pPr>
              <w:rPr>
                <w:rFonts w:ascii="Times New Roman" w:hAnsi="Times New Roman" w:cs="Times New Roman"/>
                <w:sz w:val="24"/>
                <w:szCs w:val="24"/>
              </w:rPr>
            </w:pPr>
            <w:r w:rsidRPr="00452825">
              <w:rPr>
                <w:rFonts w:ascii="Times New Roman" w:hAnsi="Times New Roman" w:cs="Times New Roman"/>
                <w:sz w:val="24"/>
                <w:szCs w:val="24"/>
              </w:rPr>
              <w:t>Sidang</w:t>
            </w:r>
          </w:p>
        </w:tc>
        <w:tc>
          <w:tcPr>
            <w:tcW w:w="698" w:type="dxa"/>
          </w:tcPr>
          <w:p w:rsidR="00FF2F4C" w:rsidRPr="00452825" w:rsidRDefault="00FF2F4C" w:rsidP="00FF3973">
            <w:pPr>
              <w:rPr>
                <w:rFonts w:ascii="Times New Roman" w:hAnsi="Times New Roman" w:cs="Times New Roman"/>
                <w:sz w:val="24"/>
                <w:szCs w:val="24"/>
              </w:rPr>
            </w:pPr>
          </w:p>
        </w:tc>
        <w:tc>
          <w:tcPr>
            <w:tcW w:w="698"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tcPr>
          <w:p w:rsidR="00FF2F4C" w:rsidRPr="00452825" w:rsidRDefault="00FF2F4C" w:rsidP="00FF3973">
            <w:pPr>
              <w:rPr>
                <w:rFonts w:ascii="Times New Roman" w:hAnsi="Times New Roman" w:cs="Times New Roman"/>
                <w:sz w:val="24"/>
                <w:szCs w:val="24"/>
              </w:rPr>
            </w:pPr>
          </w:p>
        </w:tc>
        <w:tc>
          <w:tcPr>
            <w:tcW w:w="699" w:type="dxa"/>
            <w:shd w:val="clear" w:color="auto" w:fill="000000" w:themeFill="text1"/>
          </w:tcPr>
          <w:p w:rsidR="00FF2F4C" w:rsidRPr="00452825" w:rsidRDefault="00FF2F4C" w:rsidP="00FF3973">
            <w:pPr>
              <w:rPr>
                <w:rFonts w:ascii="Times New Roman" w:hAnsi="Times New Roman" w:cs="Times New Roman"/>
                <w:sz w:val="24"/>
                <w:szCs w:val="24"/>
              </w:rPr>
            </w:pPr>
          </w:p>
        </w:tc>
      </w:tr>
    </w:tbl>
    <w:p w:rsidR="00FF2F4C" w:rsidRDefault="00FF2F4C" w:rsidP="00FF2F4C">
      <w:pPr>
        <w:pStyle w:val="NoSpacing"/>
        <w:ind w:firstLine="0"/>
        <w:jc w:val="left"/>
      </w:pPr>
      <w:r>
        <w:t>Sumber</w:t>
      </w:r>
      <w:r>
        <w:rPr>
          <w:lang w:val="id-ID"/>
        </w:rPr>
        <w:t>:</w:t>
      </w:r>
      <w:r>
        <w:rPr>
          <w:i/>
        </w:rPr>
        <w:t xml:space="preserve">diolah penulis, </w:t>
      </w:r>
      <w:r>
        <w:t>2024-2025</w:t>
      </w:r>
    </w:p>
    <w:p w:rsidR="00FF2F4C" w:rsidRPr="00387068" w:rsidRDefault="00FF2F4C" w:rsidP="00FF2F4C">
      <w:pPr>
        <w:pStyle w:val="Heading2"/>
      </w:pPr>
      <w:bookmarkStart w:id="7" w:name="_Toc209681037"/>
      <w:r w:rsidRPr="00387068">
        <w:t>3.3 Populasi dan Sampel</w:t>
      </w:r>
      <w:bookmarkEnd w:id="7"/>
    </w:p>
    <w:p w:rsidR="00FF2F4C" w:rsidRPr="00387068" w:rsidRDefault="00FF2F4C" w:rsidP="00FF2F4C">
      <w:pPr>
        <w:pStyle w:val="Heading3"/>
      </w:pPr>
      <w:bookmarkStart w:id="8" w:name="_Toc209681038"/>
      <w:r w:rsidRPr="00387068">
        <w:t>3.3.1 Populasi</w:t>
      </w:r>
      <w:bookmarkEnd w:id="8"/>
    </w:p>
    <w:p w:rsidR="00FF2F4C" w:rsidRDefault="00FF2F4C" w:rsidP="00FF2F4C">
      <w:pPr>
        <w:spacing w:after="0" w:line="480" w:lineRule="auto"/>
        <w:ind w:firstLine="720"/>
        <w:jc w:val="both"/>
        <w:rPr>
          <w:rFonts w:ascii="Times New Roman" w:hAnsi="Times New Roman" w:cs="Times New Roman"/>
          <w:sz w:val="24"/>
          <w:szCs w:val="24"/>
        </w:rPr>
      </w:pPr>
      <w:r w:rsidRPr="00467FF7">
        <w:rPr>
          <w:rFonts w:ascii="Times New Roman" w:hAnsi="Times New Roman" w:cs="Times New Roman"/>
          <w:sz w:val="24"/>
          <w:szCs w:val="24"/>
        </w:rPr>
        <w:t xml:space="preserve">Menurut </w:t>
      </w:r>
      <w:r w:rsidR="00417424" w:rsidRPr="00467FF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417424" w:rsidRPr="00467FF7">
        <w:rPr>
          <w:rFonts w:ascii="Times New Roman" w:hAnsi="Times New Roman" w:cs="Times New Roman"/>
          <w:sz w:val="24"/>
          <w:szCs w:val="24"/>
        </w:rPr>
        <w:fldChar w:fldCharType="separate"/>
      </w:r>
      <w:r w:rsidRPr="00467FF7">
        <w:rPr>
          <w:rFonts w:ascii="Times New Roman" w:hAnsi="Times New Roman" w:cs="Times New Roman"/>
          <w:noProof/>
          <w:sz w:val="24"/>
          <w:szCs w:val="24"/>
        </w:rPr>
        <w:t>Imam</w:t>
      </w:r>
      <w:r>
        <w:rPr>
          <w:rFonts w:ascii="Times New Roman" w:hAnsi="Times New Roman" w:cs="Times New Roman"/>
          <w:noProof/>
          <w:sz w:val="24"/>
          <w:szCs w:val="24"/>
        </w:rPr>
        <w:t xml:space="preserve"> Machali</w:t>
      </w:r>
      <w:r w:rsidRPr="00467FF7">
        <w:rPr>
          <w:rFonts w:ascii="Times New Roman" w:hAnsi="Times New Roman" w:cs="Times New Roman"/>
          <w:noProof/>
          <w:sz w:val="24"/>
          <w:szCs w:val="24"/>
        </w:rPr>
        <w:t xml:space="preserve"> (2021)</w:t>
      </w:r>
      <w:r w:rsidR="00417424" w:rsidRPr="00467FF7">
        <w:rPr>
          <w:rFonts w:ascii="Times New Roman" w:hAnsi="Times New Roman" w:cs="Times New Roman"/>
          <w:sz w:val="24"/>
          <w:szCs w:val="24"/>
        </w:rPr>
        <w:fldChar w:fldCharType="end"/>
      </w:r>
      <w:r w:rsidRPr="00467FF7">
        <w:rPr>
          <w:rFonts w:ascii="Times New Roman" w:hAnsi="Times New Roman" w:cs="Times New Roman"/>
          <w:sz w:val="24"/>
          <w:szCs w:val="24"/>
        </w:rPr>
        <w:t xml:space="preserve"> Populasi adalah keseluruhan objek/subjek penelitian yang </w:t>
      </w:r>
      <w:r>
        <w:rPr>
          <w:rFonts w:ascii="Times New Roman" w:hAnsi="Times New Roman" w:cs="Times New Roman"/>
          <w:sz w:val="24"/>
          <w:szCs w:val="24"/>
        </w:rPr>
        <w:t xml:space="preserve">mempunyai kualitas dan karakteristik tertentu yang ditetapkan </w:t>
      </w:r>
      <w:r>
        <w:rPr>
          <w:rFonts w:ascii="Times New Roman" w:hAnsi="Times New Roman" w:cs="Times New Roman"/>
          <w:sz w:val="24"/>
          <w:szCs w:val="24"/>
        </w:rPr>
        <w:lastRenderedPageBreak/>
        <w:t xml:space="preserve">oleh peneliti untuk diteliti dan kemudian ditarik kesimpulannya. Dalam hal ini objek yang diteliti dalam penelitian ini adalah Konsumen yang pernah berbelanja di Kobapa </w:t>
      </w:r>
      <w:r w:rsidRPr="00672E97">
        <w:rPr>
          <w:rFonts w:ascii="Times New Roman" w:hAnsi="Times New Roman" w:cs="Times New Roman"/>
          <w:i/>
          <w:sz w:val="24"/>
          <w:szCs w:val="24"/>
        </w:rPr>
        <w:t xml:space="preserve">Store </w:t>
      </w:r>
      <w:r>
        <w:rPr>
          <w:rFonts w:ascii="Times New Roman" w:hAnsi="Times New Roman" w:cs="Times New Roman"/>
          <w:sz w:val="24"/>
          <w:szCs w:val="24"/>
        </w:rPr>
        <w:t xml:space="preserve">yang beralamat di Jl. Besar Delitua, Kab. Deli Serdang, Sumatera Utara. Jumlah anggota populasi tidak diketahui dikarenakan </w:t>
      </w:r>
      <w:r w:rsidRPr="0031700B">
        <w:rPr>
          <w:rFonts w:ascii="Times New Roman" w:hAnsi="Times New Roman" w:cs="Times New Roman"/>
          <w:sz w:val="24"/>
          <w:szCs w:val="24"/>
        </w:rPr>
        <w:t>Kobapa Store bersifat terbuka untuk umum, sehingga siapa saja dapat berbelanja tanpa perlu mendaftarkan diri atau meninggalkan informasi pribadi. Selain itu, banyak konsumen yang mungkin hanya datang satu kali tanpa ada riwayat transaksi yang tersimpan</w:t>
      </w:r>
      <w:r>
        <w:rPr>
          <w:rFonts w:ascii="Times New Roman" w:hAnsi="Times New Roman" w:cs="Times New Roman"/>
          <w:sz w:val="24"/>
          <w:szCs w:val="24"/>
        </w:rPr>
        <w:t xml:space="preserve">. </w:t>
      </w:r>
      <w:r w:rsidRPr="0031700B">
        <w:rPr>
          <w:rFonts w:ascii="Times New Roman" w:hAnsi="Times New Roman" w:cs="Times New Roman"/>
          <w:sz w:val="24"/>
          <w:szCs w:val="24"/>
        </w:rPr>
        <w:t xml:space="preserve">Oleh karena itu, tidak memungkinkan bagi peneliti untuk mengetahui </w:t>
      </w:r>
      <w:r>
        <w:rPr>
          <w:rFonts w:ascii="Times New Roman" w:hAnsi="Times New Roman" w:cs="Times New Roman"/>
          <w:sz w:val="24"/>
          <w:szCs w:val="24"/>
        </w:rPr>
        <w:t xml:space="preserve">secara pasti </w:t>
      </w:r>
      <w:r w:rsidRPr="0031700B">
        <w:rPr>
          <w:rFonts w:ascii="Times New Roman" w:hAnsi="Times New Roman" w:cs="Times New Roman"/>
          <w:sz w:val="24"/>
          <w:szCs w:val="24"/>
        </w:rPr>
        <w:t>jumlah konsumen yang pernah berbelanja.</w:t>
      </w:r>
    </w:p>
    <w:p w:rsidR="00FF2F4C" w:rsidRPr="00387068" w:rsidRDefault="00FF2F4C" w:rsidP="00FF2F4C">
      <w:pPr>
        <w:pStyle w:val="Heading3"/>
      </w:pPr>
      <w:bookmarkStart w:id="9" w:name="_Toc209681039"/>
      <w:r w:rsidRPr="00387068">
        <w:t>3.</w:t>
      </w:r>
      <w:r>
        <w:t>3</w:t>
      </w:r>
      <w:r w:rsidRPr="00387068">
        <w:t>.2 Sampel</w:t>
      </w:r>
      <w:bookmarkEnd w:id="9"/>
    </w:p>
    <w:p w:rsidR="00FF2F4C" w:rsidRPr="00CC624E" w:rsidRDefault="00FF2F4C" w:rsidP="00FF2F4C">
      <w:pPr>
        <w:spacing w:after="0" w:line="480" w:lineRule="auto"/>
        <w:jc w:val="both"/>
        <w:rPr>
          <w:rFonts w:ascii="Times New Roman" w:hAnsi="Times New Roman" w:cs="Times New Roman"/>
          <w:sz w:val="24"/>
          <w:szCs w:val="24"/>
          <w:lang w:val="fi-FI"/>
        </w:rPr>
      </w:pPr>
      <w:r>
        <w:rPr>
          <w:rFonts w:ascii="Times New Roman" w:hAnsi="Times New Roman" w:cs="Times New Roman"/>
          <w:sz w:val="24"/>
          <w:szCs w:val="24"/>
        </w:rPr>
        <w:tab/>
        <w:t xml:space="preserve">Menurut Imam Machali (2021) Sampel adalah </w:t>
      </w:r>
      <w:r w:rsidRPr="005C3292">
        <w:rPr>
          <w:rFonts w:ascii="Times New Roman" w:hAnsi="Times New Roman" w:cs="Times New Roman"/>
          <w:sz w:val="24"/>
          <w:szCs w:val="24"/>
        </w:rPr>
        <w:t>sebagian yang diambil dari keseluruhan objek yang diteliti dan dianggap mewakili seluruh populasi</w:t>
      </w:r>
      <w:r>
        <w:rPr>
          <w:rFonts w:ascii="Times New Roman" w:hAnsi="Times New Roman" w:cs="Times New Roman"/>
          <w:sz w:val="24"/>
          <w:szCs w:val="24"/>
        </w:rPr>
        <w:t xml:space="preserve">. Pengukuran sampel merupakan suatu langkah untuk menentukan besarnya sampel yang diambil dalam melaksanakan penelitian suatu objek. Jika populasi besar dan peneliti tidak mungkin mempelajari semua pada populasi, misalnya karena keterbatasan dana, tenaga, dan waktu. </w:t>
      </w:r>
      <w:r w:rsidRPr="00CC624E">
        <w:rPr>
          <w:rFonts w:ascii="Times New Roman" w:hAnsi="Times New Roman" w:cs="Times New Roman"/>
          <w:sz w:val="24"/>
          <w:szCs w:val="24"/>
          <w:lang w:val="fi-FI"/>
        </w:rPr>
        <w:t>Maka peneliti dapat menggunakan sampel yang diambil dari populasi tersebut.</w:t>
      </w:r>
    </w:p>
    <w:p w:rsidR="00FF2F4C" w:rsidRPr="00AA04D0" w:rsidRDefault="00FF2F4C" w:rsidP="00FF2F4C">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ab/>
        <w:t>Dikarenakan populasi dalam penelitian ini tidak diketahui jumlahnya, maka rumus yang dibutuhkan untuk mengetahui jumlah sampel adalah menggunakan rumus Lemeshow</w:t>
      </w:r>
      <w:r w:rsidRPr="00CC624E">
        <w:rPr>
          <w:rFonts w:ascii="Times New Roman" w:hAnsi="Times New Roman" w:cs="Times New Roman"/>
          <w:i/>
          <w:sz w:val="24"/>
          <w:szCs w:val="24"/>
          <w:lang w:val="fi-FI"/>
        </w:rPr>
        <w:t xml:space="preserve">. </w:t>
      </w:r>
      <w:r w:rsidRPr="00CC624E">
        <w:rPr>
          <w:rFonts w:ascii="Times New Roman" w:hAnsi="Times New Roman" w:cs="Times New Roman"/>
          <w:sz w:val="24"/>
          <w:szCs w:val="24"/>
          <w:lang w:val="fi-FI"/>
        </w:rPr>
        <w:t xml:space="preserve">Menurut </w:t>
      </w:r>
      <w:r w:rsidR="00417424">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ISBN":"978-623-7247-51-6","author":[{"dropping-particle":"","family":"Riyanto","given":"Yoyon","non-dropping-particle":"","parse-names":false,"suffix":""},{"dropping-particle":"","family":"Hermawan","given":"","non-dropping-particle":"","parse-names":false,"suffix":""}],"id":"ITEM-1","issued":{"date-parts":[["2020"]]},"publisher":"CV Budi Utama","publisher-place":"Yogyakarta","title":"Metode Penelitian: Panduan Praktis untuk Penelitian Ilmiah","type":"book"},"uris":["http://www.mendeley.com/documents/?uuid=57e7ceed-af2c-4c37-9949-1cb515d6533b"]}],"mendeley":{"formattedCitation":"(Riyanto &amp; Hermawan, 2020)","manualFormatting":"Riyanto dan Hermawan (2020)","plainTextFormattedCitation":"(Riyanto &amp; Hermawan, 2020)","previouslyFormattedCitation":"(Riyanto &amp; Hermawan, 2020)"},"properties":{"noteIndex":0},"schema":"https://github.com/citation-style-language/schema/raw/master/csl-citation.json"}</w:instrText>
      </w:r>
      <w:r w:rsidR="00417424">
        <w:rPr>
          <w:rFonts w:ascii="Times New Roman" w:hAnsi="Times New Roman" w:cs="Times New Roman"/>
          <w:sz w:val="24"/>
          <w:szCs w:val="24"/>
          <w:lang w:val="fi-FI"/>
        </w:rPr>
        <w:fldChar w:fldCharType="separate"/>
      </w:r>
      <w:r>
        <w:rPr>
          <w:rFonts w:ascii="Times New Roman" w:hAnsi="Times New Roman" w:cs="Times New Roman"/>
          <w:noProof/>
          <w:sz w:val="24"/>
          <w:szCs w:val="24"/>
          <w:lang w:val="fi-FI"/>
        </w:rPr>
        <w:t>Riyanto dan Hermawan(</w:t>
      </w:r>
      <w:r w:rsidRPr="000B68BE">
        <w:rPr>
          <w:rFonts w:ascii="Times New Roman" w:hAnsi="Times New Roman" w:cs="Times New Roman"/>
          <w:noProof/>
          <w:sz w:val="24"/>
          <w:szCs w:val="24"/>
          <w:lang w:val="fi-FI"/>
        </w:rPr>
        <w:t>2020)</w:t>
      </w:r>
      <w:r w:rsidR="00417424">
        <w:rPr>
          <w:rFonts w:ascii="Times New Roman" w:hAnsi="Times New Roman" w:cs="Times New Roman"/>
          <w:sz w:val="24"/>
          <w:szCs w:val="24"/>
          <w:lang w:val="fi-FI"/>
        </w:rPr>
        <w:fldChar w:fldCharType="end"/>
      </w:r>
      <w:r w:rsidRPr="00CC624E">
        <w:rPr>
          <w:rFonts w:ascii="Times New Roman" w:hAnsi="Times New Roman" w:cs="Times New Roman"/>
          <w:sz w:val="24"/>
          <w:szCs w:val="24"/>
          <w:lang w:val="fi-FI"/>
        </w:rPr>
        <w:t xml:space="preserve">, rumus Lemeshow digunakan untuk menentukan jumlah sampel ketika populasi tidak diketahui atau terbatas. </w:t>
      </w:r>
      <w:r w:rsidRPr="00AA04D0">
        <w:rPr>
          <w:rFonts w:ascii="Times New Roman" w:hAnsi="Times New Roman" w:cs="Times New Roman"/>
          <w:sz w:val="24"/>
          <w:szCs w:val="24"/>
          <w:lang w:val="fi-FI"/>
        </w:rPr>
        <w:t>Berikut rumus Lemeshow:</w:t>
      </w:r>
    </w:p>
    <w:p w:rsidR="00FF2F4C" w:rsidRPr="00AA04D0" w:rsidRDefault="00417424" w:rsidP="00FF2F4C">
      <w:pPr>
        <w:spacing w:after="0" w:line="480" w:lineRule="auto"/>
        <w:jc w:val="both"/>
        <w:rPr>
          <w:rFonts w:ascii="Times New Roman" w:eastAsiaTheme="minorEastAsia" w:hAnsi="Times New Roman" w:cs="Times New Roman"/>
          <w:sz w:val="24"/>
          <w:szCs w:val="24"/>
          <w:lang w:val="fi-FI"/>
        </w:rPr>
      </w:pPr>
      <w:r w:rsidRPr="00417424">
        <w:rPr>
          <w:rFonts w:ascii="Times New Roman" w:eastAsiaTheme="minorEastAsia" w:hAnsi="Times New Roman" w:cs="Times New Roman"/>
          <w:noProof/>
          <w:sz w:val="24"/>
          <w:szCs w:val="24"/>
        </w:rPr>
        <w:pict>
          <v:roundrect id="Rounded Rectangle 1" o:spid="_x0000_s1026" style="position:absolute;left:0;text-align:left;margin-left:145.75pt;margin-top:13.9pt;width:128.1pt;height:51.9pt;z-index:-2516587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sAmgIAAJEFAAAOAAAAZHJzL2Uyb0RvYy54bWysVFFv2yAQfp+0/4B4Xx1HbdpadaqoVadJ&#10;VVulnfpMMcSWgGNA4mS/fgc4TtZVe5jmB8xxd9/dfdxxdb3VimyE8x2YmpYnE0qE4dB0ZlXT7y93&#10;Xy4o8YGZhikwoqY74en1/POnq95WYgotqEY4giDGV72taRuCrYrC81Zo5k/ACoNKCU6zgKJbFY1j&#10;PaJrVUwnk1nRg2usAy68x9PbrKTzhC+l4OFRSi8CUTXF3EJaXVrf4lrMr1i1csy2HR/SYP+QhWad&#10;waAj1C0LjKxd9weU7rgDDzKccNAFSNlxkWrAasrJu2qeW2ZFqgXJ8Xakyf8/WP6weXKka/DuKDFM&#10;4xUtYW0a0ZAlksfMSglSRpp66yu0frZPbpA8bmPNW+l0/GM1ZJuo3Y3Uim0gHA/L2XR2foExOOpm&#10;Z5fT8jKCFgdv63z4KkCTuKmpi1nEFBKtbHPvQ7bf28WIBu46pfCcVcrE1YPqmniWhNhE4kY5smF4&#10;/WGb6sCQR1YoRc8iVpfrSbuwUyKjLoVEerCCaUokNeYBk3EuTCizqmWNyKHOJvgN9Y0eqVplEDAi&#10;S0xyxB4Afs93j53LHuyjq0h9PTpP/pZYdh49UmQwYXTWnQH3EYDCqobI2X5PUqYmsvQGzQ6bx0Ge&#10;Km/5XYd3d898eGIOxwgHDp+G8IiLVNDXFIYdJS24nx+dR3vsbtRS0uNY1tT/WDMnKFHfDPb9ZXl6&#10;Guc4Cadn51MU3LHm7Vhj1voG8Oqx7zC7tI32Qe230oF+xRdkEaOiihmOsWvKg9sLNyE/F/gGcbFY&#10;JDOcXcvCvXm2PIJHVmNbvmxfmbNDAwds/QfYjzCr3rVwto2eBhbrALJL/X3gdeAb5z41zvBGxYfl&#10;WE5Wh5d0/gsAAP//AwBQSwMEFAAGAAgAAAAhALPJHQ3gAAAACgEAAA8AAABkcnMvZG93bnJldi54&#10;bWxMj8FOwzAMhu9IvENkJG4s7aArlKYTmsRhYhJa4cAxa0xT1jhVk23l7WdO42bLn35/f7mcXC+O&#10;OIbOk4J0loBAarzpqFXw+fF69wgiRE1G955QwS8GWFbXV6UujD/RFo91bAWHUCi0AhvjUEgZGotO&#10;h5kfkPj27UenI69jK82oTxzuejlPkoV0uiP+YPWAK4vNvj44BeZHb97q7H27WSfrFUkb981XVOr2&#10;Znp5BhFxihcY/vRZHSp22vkDmSB6BfOnNGOUh5wrMJA95DmIHZP36QJkVcr/FaozAAAA//8DAFBL&#10;AQItABQABgAIAAAAIQC2gziS/gAAAOEBAAATAAAAAAAAAAAAAAAAAAAAAABbQ29udGVudF9UeXBl&#10;c10ueG1sUEsBAi0AFAAGAAgAAAAhADj9If/WAAAAlAEAAAsAAAAAAAAAAAAAAAAALwEAAF9yZWxz&#10;Ly5yZWxzUEsBAi0AFAAGAAgAAAAhAEJE+wCaAgAAkQUAAA4AAAAAAAAAAAAAAAAALgIAAGRycy9l&#10;Mm9Eb2MueG1sUEsBAi0AFAAGAAgAAAAhALPJHQ3gAAAACgEAAA8AAAAAAAAAAAAAAAAA9AQAAGRy&#10;cy9kb3ducmV2LnhtbFBLBQYAAAAABAAEAPMAAAABBgAAAAA=&#10;" filled="f" strokecolor="black [3213]" strokeweight="2pt"/>
        </w:pict>
      </w:r>
    </w:p>
    <w:p w:rsidR="00FF2F4C" w:rsidRPr="008E1303" w:rsidRDefault="00FF2F4C" w:rsidP="00FF2F4C">
      <w:pPr>
        <w:spacing w:after="0" w:line="480" w:lineRule="auto"/>
        <w:jc w:val="both"/>
        <w:rPr>
          <w:rFonts w:ascii="Times New Roman" w:hAnsi="Times New Roman" w:cs="Times New Roman"/>
          <w:sz w:val="24"/>
          <w:szCs w:val="24"/>
        </w:rPr>
      </w:pPr>
      <m:oMathPara>
        <m:oMath>
          <m:r>
            <w:rPr>
              <w:rFonts w:ascii="Cambria Math" w:hAnsi="Cambria Math" w:cs="Cambria Math"/>
              <w:sz w:val="24"/>
              <w:szCs w:val="24"/>
            </w:rPr>
            <w:lastRenderedPageBreak/>
            <m:t>n</m:t>
          </m:r>
          <m:r>
            <m:rPr>
              <m:sty m:val="p"/>
            </m:rPr>
            <w:rPr>
              <w:rFonts w:ascii="Cambria Math" w:hAnsi="Cambria Math" w:cs="Cambria Math"/>
              <w:sz w:val="24"/>
              <w:szCs w:val="24"/>
            </w:rPr>
            <m:t>=</m:t>
          </m:r>
          <m:f>
            <m:fPr>
              <m:ctrlPr>
                <w:rPr>
                  <w:rFonts w:ascii="Cambria Math" w:hAnsi="Cambria Math" w:cs="Times New Roman"/>
                  <w:sz w:val="24"/>
                  <w:szCs w:val="24"/>
                </w:rPr>
              </m:ctrlPr>
            </m:fPr>
            <m:num>
              <m:sSup>
                <m:sSupPr>
                  <m:ctrlPr>
                    <w:rPr>
                      <w:rFonts w:ascii="Cambria Math" w:hAnsi="Cambria Math" w:cs="Cambria Math"/>
                      <w:sz w:val="24"/>
                      <w:szCs w:val="24"/>
                    </w:rPr>
                  </m:ctrlPr>
                </m:sSupPr>
                <m:e>
                  <m:r>
                    <w:rPr>
                      <w:rFonts w:ascii="Cambria Math" w:hAnsi="Cambria Math" w:cs="Cambria Math"/>
                      <w:sz w:val="24"/>
                      <w:szCs w:val="24"/>
                    </w:rPr>
                    <m:t>Z</m:t>
                  </m:r>
                </m:e>
                <m:sup>
                  <m:r>
                    <w:rPr>
                      <w:rFonts w:ascii="Cambria Math" w:hAnsi="Cambria Math" w:cs="Cambria Math"/>
                      <w:sz w:val="24"/>
                      <w:szCs w:val="24"/>
                    </w:rPr>
                    <m:t>2</m:t>
                  </m:r>
                </m:sup>
              </m:sSup>
              <m:r>
                <m:rPr>
                  <m:sty m:val="p"/>
                </m:rPr>
                <w:rPr>
                  <w:rFonts w:ascii="Cambria Math" w:hAnsi="Cambria Math" w:cs="Cambria Math"/>
                  <w:sz w:val="24"/>
                  <w:szCs w:val="24"/>
                </w:rPr>
                <m:t>.</m:t>
              </m:r>
              <m:r>
                <m:rPr>
                  <m:sty m:val="p"/>
                </m:rPr>
                <w:rPr>
                  <w:rFonts w:ascii="Cambria Math" w:hAnsi="Cambria Math" w:cs="Times New Roman"/>
                  <w:sz w:val="24"/>
                  <w:szCs w:val="24"/>
                </w:rPr>
                <m:t xml:space="preserve"> p. (1-p)</m:t>
              </m:r>
            </m:num>
            <m:den>
              <m:sSup>
                <m:sSupPr>
                  <m:ctrlPr>
                    <w:rPr>
                      <w:rFonts w:ascii="Cambria Math" w:hAnsi="Cambria Math" w:cs="Cambria Math"/>
                      <w:sz w:val="24"/>
                      <w:szCs w:val="24"/>
                    </w:rPr>
                  </m:ctrlPr>
                </m:sSupPr>
                <m:e>
                  <m:r>
                    <w:rPr>
                      <w:rFonts w:ascii="Cambria Math" w:hAnsi="Cambria Math" w:cs="Cambria Math"/>
                      <w:sz w:val="24"/>
                      <w:szCs w:val="24"/>
                    </w:rPr>
                    <m:t>d</m:t>
                  </m:r>
                </m:e>
                <m:sup>
                  <m:r>
                    <w:rPr>
                      <w:rFonts w:ascii="Cambria Math" w:hAnsi="Cambria Math" w:cs="Cambria Math"/>
                      <w:sz w:val="24"/>
                      <w:szCs w:val="24"/>
                    </w:rPr>
                    <m:t>2</m:t>
                  </m:r>
                </m:sup>
              </m:sSup>
            </m:den>
          </m:f>
        </m:oMath>
      </m:oMathPara>
    </w:p>
    <w:p w:rsidR="00FF2F4C" w:rsidRDefault="00FF2F4C" w:rsidP="00FF2F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w:t>
      </w:r>
    </w:p>
    <w:p w:rsidR="00FF2F4C" w:rsidRDefault="00FF2F4C" w:rsidP="00FF2F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 = Jumlah Sampel</w:t>
      </w:r>
    </w:p>
    <w:p w:rsidR="00FF2F4C" w:rsidRDefault="00FF2F4C" w:rsidP="00FF2F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z = Skor Z pada kepercayaan 95%= 1,96</w:t>
      </w:r>
    </w:p>
    <w:p w:rsidR="00FF2F4C" w:rsidRPr="00CC624E" w:rsidRDefault="00FF2F4C" w:rsidP="00FF2F4C">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p = Maksimal estimasi (50%)</w:t>
      </w:r>
    </w:p>
    <w:p w:rsidR="00FF2F4C" w:rsidRPr="00CC624E" w:rsidRDefault="00FF2F4C" w:rsidP="00FF2F4C">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d = Tingkat Kesalahan (10%)</w:t>
      </w:r>
    </w:p>
    <w:p w:rsidR="00FF2F4C" w:rsidRPr="00CC624E" w:rsidRDefault="00FF2F4C" w:rsidP="00FF2F4C">
      <w:pPr>
        <w:spacing w:after="0" w:line="480" w:lineRule="auto"/>
        <w:jc w:val="both"/>
        <w:rPr>
          <w:rFonts w:ascii="Times New Roman" w:hAnsi="Times New Roman" w:cs="Times New Roman"/>
          <w:sz w:val="24"/>
          <w:szCs w:val="24"/>
          <w:lang w:val="fi-FI"/>
        </w:rPr>
      </w:pPr>
      <w:r w:rsidRPr="00CC624E">
        <w:rPr>
          <w:rFonts w:ascii="Times New Roman" w:hAnsi="Times New Roman" w:cs="Times New Roman"/>
          <w:sz w:val="24"/>
          <w:szCs w:val="24"/>
          <w:lang w:val="fi-FI"/>
        </w:rPr>
        <w:tab/>
        <w:t xml:space="preserve">Dari rumusan tersebut maka penentuan jumlah sampel dengan menggunakan rumus </w:t>
      </w:r>
      <w:r w:rsidRPr="00CC624E">
        <w:rPr>
          <w:rFonts w:ascii="Times New Roman" w:hAnsi="Times New Roman" w:cs="Times New Roman"/>
          <w:i/>
          <w:sz w:val="24"/>
          <w:szCs w:val="24"/>
          <w:lang w:val="fi-FI"/>
        </w:rPr>
        <w:t xml:space="preserve">Lemeshow </w:t>
      </w:r>
      <w:r w:rsidRPr="00CC624E">
        <w:rPr>
          <w:rFonts w:ascii="Times New Roman" w:hAnsi="Times New Roman" w:cs="Times New Roman"/>
          <w:sz w:val="24"/>
          <w:szCs w:val="24"/>
          <w:lang w:val="fi-FI"/>
        </w:rPr>
        <w:t>dengan maksimal estimasi 50% dan tingkat kesalahan 10%.</w:t>
      </w:r>
    </w:p>
    <w:p w:rsidR="00FF2F4C" w:rsidRPr="002563F3" w:rsidRDefault="00FF2F4C" w:rsidP="00FF2F4C">
      <w:pPr>
        <w:spacing w:after="0" w:line="480" w:lineRule="auto"/>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sSup>
                <m:sSupPr>
                  <m:ctrlPr>
                    <w:rPr>
                      <w:rFonts w:ascii="Cambria Math" w:hAnsi="Cambria Math" w:cs="Cambria Math"/>
                      <w:sz w:val="24"/>
                      <w:szCs w:val="24"/>
                    </w:rPr>
                  </m:ctrlPr>
                </m:sSupPr>
                <m:e>
                  <m:r>
                    <w:rPr>
                      <w:rFonts w:ascii="Cambria Math" w:hAnsi="Cambria Math" w:cs="Cambria Math"/>
                      <w:sz w:val="24"/>
                      <w:szCs w:val="24"/>
                    </w:rPr>
                    <m:t>1,96</m:t>
                  </m:r>
                </m:e>
                <m:sup>
                  <m:r>
                    <w:rPr>
                      <w:rFonts w:ascii="Cambria Math" w:hAnsi="Cambria Math" w:cs="Cambria Math"/>
                      <w:sz w:val="24"/>
                      <w:szCs w:val="24"/>
                    </w:rPr>
                    <m:t>2</m:t>
                  </m:r>
                </m:sup>
              </m:sSup>
              <m:r>
                <m:rPr>
                  <m:sty m:val="p"/>
                </m:rPr>
                <w:rPr>
                  <w:rFonts w:ascii="Cambria Math" w:hAnsi="Cambria Math" w:cs="Cambria Math"/>
                  <w:sz w:val="24"/>
                  <w:szCs w:val="24"/>
                </w:rPr>
                <m:t>.</m:t>
              </m:r>
              <m:r>
                <w:rPr>
                  <w:rFonts w:ascii="Cambria Math" w:hAnsi="Cambria Math" w:cs="Cambria Math"/>
                  <w:sz w:val="24"/>
                  <w:szCs w:val="24"/>
                </w:rPr>
                <m:t>0,5 (1-0,5)</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FF2F4C" w:rsidRPr="002563F3" w:rsidRDefault="00FF2F4C" w:rsidP="00FF2F4C">
      <w:pPr>
        <w:spacing w:after="0" w:line="480" w:lineRule="auto"/>
        <w:jc w:val="both"/>
        <w:rPr>
          <w:rFonts w:ascii="Times New Roman"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r>
                <m:rPr>
                  <m:sty m:val="p"/>
                </m:rPr>
                <w:rPr>
                  <w:rFonts w:ascii="Cambria Math" w:hAnsi="Cambria Math" w:cs="Cambria Math"/>
                  <w:sz w:val="24"/>
                  <w:szCs w:val="24"/>
                </w:rPr>
                <m:t xml:space="preserve">3,8416 . 0,5 . 0,5 </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FF2F4C" w:rsidRPr="00C800F4" w:rsidRDefault="00FF2F4C" w:rsidP="00FF2F4C">
      <w:pPr>
        <w:spacing w:after="0" w:line="480" w:lineRule="auto"/>
        <w:jc w:val="both"/>
        <w:rPr>
          <w:rFonts w:ascii="Times New Roman" w:eastAsiaTheme="minorEastAsia" w:hAnsi="Times New Roman" w:cs="Times New Roman"/>
          <w:sz w:val="24"/>
          <w:szCs w:val="24"/>
        </w:rPr>
      </w:pPr>
      <m:oMathPara>
        <m:oMathParaPr>
          <m:jc m:val="left"/>
        </m:oMathParaPr>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cs="Times New Roman"/>
                  <w:sz w:val="24"/>
                  <w:szCs w:val="24"/>
                </w:rPr>
              </m:ctrlPr>
            </m:fPr>
            <m:num>
              <m:r>
                <w:rPr>
                  <w:rFonts w:ascii="Cambria Math" w:hAnsi="Cambria Math" w:cs="Cambria Math"/>
                  <w:sz w:val="24"/>
                  <w:szCs w:val="24"/>
                </w:rPr>
                <m:t>0,9604</m:t>
              </m:r>
            </m:num>
            <m:den>
              <m:sSup>
                <m:sSupPr>
                  <m:ctrlPr>
                    <w:rPr>
                      <w:rFonts w:ascii="Cambria Math" w:hAnsi="Cambria Math" w:cs="Cambria Math"/>
                      <w:i/>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den>
          </m:f>
        </m:oMath>
      </m:oMathPara>
    </w:p>
    <w:p w:rsidR="00FF2F4C" w:rsidRPr="002563F3" w:rsidRDefault="00FF2F4C" w:rsidP="00FF2F4C">
      <w:pPr>
        <w:spacing w:after="0" w:line="480" w:lineRule="auto"/>
        <w:jc w:val="both"/>
        <w:rPr>
          <w:rFonts w:ascii="Times New Roman" w:hAnsi="Times New Roman" w:cs="Times New Roman"/>
          <w:sz w:val="24"/>
          <w:szCs w:val="24"/>
        </w:rPr>
      </w:pPr>
      <m:oMath>
        <m:r>
          <w:rPr>
            <w:rFonts w:ascii="Cambria Math" w:hAnsi="Cambria Math" w:cs="Times New Roman"/>
            <w:sz w:val="24"/>
            <w:szCs w:val="24"/>
          </w:rPr>
          <m:t xml:space="preserve">n=96,04= </m:t>
        </m:r>
      </m:oMath>
      <w:r>
        <w:rPr>
          <w:rFonts w:ascii="Times New Roman" w:eastAsiaTheme="minorEastAsia" w:hAnsi="Times New Roman" w:cs="Times New Roman"/>
          <w:sz w:val="24"/>
          <w:szCs w:val="24"/>
        </w:rPr>
        <w:t xml:space="preserve">Dibulatkan menjadi 97 </w:t>
      </w:r>
    </w:p>
    <w:p w:rsidR="00FF2F4C" w:rsidRDefault="00FF2F4C" w:rsidP="00FF2F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perhitungan diatas, maka sampel yang didapatkan, untuk memudahkan penelitian ini dibulatkan menjadi 97 responden. </w:t>
      </w:r>
    </w:p>
    <w:p w:rsidR="00FF2F4C" w:rsidRDefault="00FF2F4C" w:rsidP="00FF2F4C">
      <w:pPr>
        <w:pStyle w:val="Heading2"/>
      </w:pPr>
      <w:bookmarkStart w:id="10" w:name="_Toc209681040"/>
      <w:r>
        <w:t xml:space="preserve">3.4 </w:t>
      </w:r>
      <w:r w:rsidRPr="00FD6D77">
        <w:t>Teknik Pengambilan Sampel</w:t>
      </w:r>
      <w:bookmarkEnd w:id="10"/>
    </w:p>
    <w:p w:rsidR="00FF2F4C" w:rsidRPr="00390B54" w:rsidRDefault="00FF2F4C" w:rsidP="00FF2F4C">
      <w:pPr>
        <w:pStyle w:val="ListParagraph"/>
        <w:spacing w:after="0" w:line="480" w:lineRule="auto"/>
        <w:ind w:left="0" w:firstLine="720"/>
        <w:jc w:val="both"/>
        <w:rPr>
          <w:rFonts w:ascii="Times New Roman" w:hAnsi="Times New Roman" w:cs="Times New Roman"/>
          <w:sz w:val="24"/>
          <w:szCs w:val="24"/>
          <w:lang w:val="fi-FI"/>
        </w:rPr>
      </w:pPr>
      <w:r w:rsidRPr="00FD6D77">
        <w:rPr>
          <w:rFonts w:ascii="Times New Roman" w:hAnsi="Times New Roman" w:cs="Times New Roman"/>
          <w:sz w:val="24"/>
          <w:szCs w:val="24"/>
        </w:rPr>
        <w:t>Penentuan sampel dalam pene</w:t>
      </w:r>
      <w:r>
        <w:rPr>
          <w:rFonts w:ascii="Times New Roman" w:hAnsi="Times New Roman" w:cs="Times New Roman"/>
          <w:sz w:val="24"/>
          <w:szCs w:val="24"/>
        </w:rPr>
        <w:t xml:space="preserve">litian ini dilakukan dengan teknik </w:t>
      </w:r>
      <w:r>
        <w:rPr>
          <w:rFonts w:ascii="Times New Roman" w:hAnsi="Times New Roman" w:cs="Times New Roman"/>
          <w:i/>
          <w:sz w:val="24"/>
          <w:szCs w:val="24"/>
        </w:rPr>
        <w:t>Purposive Sampling</w:t>
      </w:r>
      <w:r>
        <w:rPr>
          <w:rFonts w:ascii="Times New Roman" w:hAnsi="Times New Roman" w:cs="Times New Roman"/>
          <w:sz w:val="24"/>
          <w:szCs w:val="24"/>
        </w:rPr>
        <w:t xml:space="preserve">. Menurut Imam Machali (2021), </w:t>
      </w:r>
      <w:r>
        <w:rPr>
          <w:rFonts w:ascii="Times New Roman" w:hAnsi="Times New Roman" w:cs="Times New Roman"/>
          <w:i/>
          <w:sz w:val="24"/>
          <w:szCs w:val="24"/>
        </w:rPr>
        <w:t>Purposive Sampling</w:t>
      </w:r>
      <w:r>
        <w:rPr>
          <w:rFonts w:ascii="Times New Roman" w:hAnsi="Times New Roman" w:cs="Times New Roman"/>
          <w:sz w:val="24"/>
          <w:szCs w:val="24"/>
        </w:rPr>
        <w:t xml:space="preserve"> adalah  pengambilan sampel yang ditentukan berdasarkan pertimbangan-pertimbangan tertentu misalnya dianggap pihak yang paling memahami mengenai hal-hal yang peneliti inginkan sehingga mempermudah peneliti dalam mengkaji fokus </w:t>
      </w:r>
      <w:r>
        <w:rPr>
          <w:rFonts w:ascii="Times New Roman" w:hAnsi="Times New Roman" w:cs="Times New Roman"/>
          <w:sz w:val="24"/>
          <w:szCs w:val="24"/>
        </w:rPr>
        <w:lastRenderedPageBreak/>
        <w:t xml:space="preserve">penelitiannya. Adapun kriteria responden pada penelitian ini yaitu konsumen yang berusia 17 tahun hingga 40 tahun keatas dan pernah berbelanja di Kobapa Store yang berada di Kecamatan Delitua. </w:t>
      </w:r>
      <w:r w:rsidRPr="00390B54">
        <w:rPr>
          <w:rFonts w:ascii="Times New Roman" w:hAnsi="Times New Roman" w:cs="Times New Roman"/>
          <w:sz w:val="24"/>
          <w:lang w:val="fi-FI"/>
        </w:rPr>
        <w:t xml:space="preserve">Selain itu, dalam pelaksanaan pengumpulan data di lapangan, peneliti juga menggunakan pendekatan </w:t>
      </w:r>
      <w:r w:rsidRPr="00390B54">
        <w:rPr>
          <w:rStyle w:val="Strong"/>
          <w:rFonts w:ascii="Times New Roman" w:hAnsi="Times New Roman" w:cs="Times New Roman"/>
          <w:i/>
          <w:sz w:val="24"/>
          <w:lang w:val="fi-FI"/>
        </w:rPr>
        <w:t>accidental sampling</w:t>
      </w:r>
      <w:r w:rsidRPr="00390B54">
        <w:rPr>
          <w:rFonts w:ascii="Times New Roman" w:hAnsi="Times New Roman" w:cs="Times New Roman"/>
          <w:sz w:val="24"/>
          <w:lang w:val="fi-FI"/>
        </w:rPr>
        <w:t xml:space="preserve">. </w:t>
      </w:r>
      <w:r w:rsidRPr="00390B54">
        <w:rPr>
          <w:rFonts w:ascii="Times New Roman" w:hAnsi="Times New Roman" w:cs="Times New Roman"/>
          <w:sz w:val="24"/>
          <w:szCs w:val="24"/>
          <w:lang w:val="fi-FI"/>
        </w:rPr>
        <w:t xml:space="preserve">Menurut </w:t>
      </w:r>
      <w:r w:rsidR="00417424" w:rsidRPr="00FD6D77">
        <w:rPr>
          <w:rFonts w:ascii="Times New Roman" w:hAnsi="Times New Roman" w:cs="Times New Roman"/>
          <w:sz w:val="24"/>
          <w:szCs w:val="24"/>
        </w:rPr>
        <w:fldChar w:fldCharType="begin" w:fldLock="1"/>
      </w:r>
      <w:r w:rsidRPr="00390B54">
        <w:rPr>
          <w:rFonts w:ascii="Times New Roman" w:hAnsi="Times New Roman" w:cs="Times New Roman"/>
          <w:sz w:val="24"/>
          <w:szCs w:val="24"/>
          <w:lang w:val="fi-FI"/>
        </w:rPr>
        <w:instrText>ADDIN CSL_CITATION {"citationItems":[{"id":"ITEM-1","itemData":{"ISBN":"9786026034618","author":[{"dropping-particle":"","family":"Imam Machali","given":"","non-dropping-particle":"","parse-names":false,"suffix":""}],"edition":"Cetakan 3","editor":[{"dropping-particle":"","family":"Habib","given":"Abdau Qurani","non-dropping-particle":"","parse-names":false,"suffix":""}],"id":"ITEM-1","issued":{"date-parts":[["2021"]]},"number-of-pages":"270","publisher":"Fakultas Ilmu Tarbiyah dan Keguruan Universitas Islam Negeri (UIN) Sunan Kalijaga Yogyakarta","publisher-place":"Yogyakarta","title":"METODE PENELITIAN KUANTITATIF Panduan Praktis Merencanakan, Melaksanakan dan Analisis dalam Penelitian Kuantitatif","type":"book"},"uris":["http://www.mendeley.com/documents/?uuid=6c578b83-8d07-4944-8b27-bf99f92604e8"]}],"mendeley":{"formattedCitation":"(Imam Machali, 2021)","manualFormatting":"Imam Machali (2021)","plainTextFormattedCitation":"(Imam Machali, 2021)","previouslyFormattedCitation":"(Imam Machali, 2021)"},"properties":{"noteIndex":0},"schema":"https://github.com/citation-style-language/schema/raw/master/csl-citation.json"}</w:instrText>
      </w:r>
      <w:r w:rsidR="00417424" w:rsidRPr="00FD6D77">
        <w:rPr>
          <w:rFonts w:ascii="Times New Roman" w:hAnsi="Times New Roman" w:cs="Times New Roman"/>
          <w:sz w:val="24"/>
          <w:szCs w:val="24"/>
        </w:rPr>
        <w:fldChar w:fldCharType="separate"/>
      </w:r>
      <w:r w:rsidRPr="00390B54">
        <w:rPr>
          <w:rFonts w:ascii="Times New Roman" w:hAnsi="Times New Roman" w:cs="Times New Roman"/>
          <w:noProof/>
          <w:sz w:val="24"/>
          <w:szCs w:val="24"/>
          <w:lang w:val="fi-FI"/>
        </w:rPr>
        <w:t>Imam Machali (2021)</w:t>
      </w:r>
      <w:r w:rsidR="00417424" w:rsidRPr="00FD6D77">
        <w:rPr>
          <w:rFonts w:ascii="Times New Roman" w:hAnsi="Times New Roman" w:cs="Times New Roman"/>
          <w:sz w:val="24"/>
          <w:szCs w:val="24"/>
        </w:rPr>
        <w:fldChar w:fldCharType="end"/>
      </w:r>
      <w:r w:rsidRPr="00390B54">
        <w:rPr>
          <w:rFonts w:ascii="Times New Roman" w:hAnsi="Times New Roman" w:cs="Times New Roman"/>
          <w:i/>
          <w:sz w:val="24"/>
          <w:szCs w:val="24"/>
          <w:lang w:val="fi-FI"/>
        </w:rPr>
        <w:t>accindental sampling</w:t>
      </w:r>
      <w:r w:rsidRPr="00390B54">
        <w:rPr>
          <w:rFonts w:ascii="Times New Roman" w:hAnsi="Times New Roman" w:cs="Times New Roman"/>
          <w:sz w:val="24"/>
          <w:szCs w:val="24"/>
          <w:lang w:val="fi-FI"/>
        </w:rPr>
        <w:t xml:space="preserve"> adalah teknik penentuan sampel yang dilakukan berdasarkan pertemuan secara kebetulan atau tidak disengaja antara peneliti dan responden. </w:t>
      </w:r>
      <w:r w:rsidRPr="00390B54">
        <w:rPr>
          <w:rFonts w:ascii="Times New Roman" w:hAnsi="Times New Roman" w:cs="Times New Roman"/>
          <w:sz w:val="24"/>
          <w:lang w:val="fi-FI"/>
        </w:rPr>
        <w:t xml:space="preserve">Teknik ini dilakukan dengan cara menemukan responden secara langsung dan tidak terencana, selama mereka memenuhi kriteria yang telah ditentukan sebelumnya. Dengan kata lain, responden yang ditemui secara kebetulan dapat dijadikan sampel apabila dianggap layak dan sesuai untuk dijadikan sumber data. </w:t>
      </w:r>
    </w:p>
    <w:p w:rsidR="00FF2F4C" w:rsidRPr="00390B54" w:rsidRDefault="00FF2F4C" w:rsidP="00FF2F4C">
      <w:pPr>
        <w:pStyle w:val="Heading2"/>
        <w:rPr>
          <w:lang w:val="fi-FI"/>
        </w:rPr>
      </w:pPr>
      <w:bookmarkStart w:id="11" w:name="_Toc209681041"/>
      <w:r w:rsidRPr="00390B54">
        <w:rPr>
          <w:lang w:val="fi-FI"/>
        </w:rPr>
        <w:t>3.5 Operasional Variabel</w:t>
      </w:r>
      <w:bookmarkEnd w:id="11"/>
    </w:p>
    <w:p w:rsidR="00FF2F4C" w:rsidRPr="00CC624E" w:rsidRDefault="00FF2F4C" w:rsidP="00FF2F4C">
      <w:pPr>
        <w:spacing w:after="0" w:line="480" w:lineRule="auto"/>
        <w:ind w:firstLine="720"/>
        <w:jc w:val="both"/>
        <w:rPr>
          <w:rFonts w:ascii="Times New Roman" w:hAnsi="Times New Roman" w:cs="Times New Roman"/>
          <w:sz w:val="24"/>
          <w:szCs w:val="24"/>
          <w:lang w:val="fi-FI"/>
        </w:rPr>
      </w:pPr>
      <w:r w:rsidRPr="00390B54">
        <w:rPr>
          <w:rFonts w:ascii="Times New Roman" w:hAnsi="Times New Roman" w:cs="Times New Roman"/>
          <w:sz w:val="24"/>
          <w:szCs w:val="24"/>
          <w:lang w:val="fi-FI"/>
        </w:rPr>
        <w:t xml:space="preserve">Operasional Variabel merupakan objek penelitian yang terfokus dari dalam suatu penelitian yang berbentuk abstrak maupun real yang nilai variabel memiliki variasi yang dapat berubah-ubah. Menurut Imam Machali (2021) Definisi operasional variabel bertujuan untuk menguraikan arti suatu variabel yang diteliti menurut sudut pandang peneliti, berdasarkan pemahaman terhadap berbagai teori yang telah dipelajari sebelumnya. </w:t>
      </w:r>
      <w:r w:rsidRPr="00CC624E">
        <w:rPr>
          <w:rFonts w:ascii="Times New Roman" w:hAnsi="Times New Roman" w:cs="Times New Roman"/>
          <w:sz w:val="24"/>
          <w:szCs w:val="24"/>
          <w:lang w:val="fi-FI"/>
        </w:rPr>
        <w:t>Berdasarkan definisi operasional yang telah dikemukakan, maka peneliti merumuskan mekanisme penganalisisan variabel, yang dapat dilihat pada tabel dibawah ini.</w:t>
      </w:r>
    </w:p>
    <w:p w:rsidR="00FF2F4C" w:rsidRPr="00CB2C4B" w:rsidRDefault="00FF2F4C" w:rsidP="00FF2F4C">
      <w:pPr>
        <w:pStyle w:val="Heading2"/>
        <w:spacing w:line="360" w:lineRule="auto"/>
        <w:jc w:val="center"/>
      </w:pPr>
      <w:bookmarkStart w:id="12" w:name="_Toc202389596"/>
      <w:bookmarkStart w:id="13" w:name="_Toc209681042"/>
      <w:r w:rsidRPr="00CB2C4B">
        <w:t>Tabel 3.2Indikator Penelitian</w:t>
      </w:r>
      <w:bookmarkEnd w:id="12"/>
      <w:bookmarkEnd w:id="13"/>
    </w:p>
    <w:tbl>
      <w:tblPr>
        <w:tblStyle w:val="TableGrid"/>
        <w:tblW w:w="5000" w:type="pct"/>
        <w:tblLook w:val="04A0"/>
      </w:tblPr>
      <w:tblGrid>
        <w:gridCol w:w="2065"/>
        <w:gridCol w:w="2609"/>
        <w:gridCol w:w="2655"/>
        <w:gridCol w:w="825"/>
      </w:tblGrid>
      <w:tr w:rsidR="00FF2F4C" w:rsidRPr="00464CC7" w:rsidTr="00FF3973">
        <w:tc>
          <w:tcPr>
            <w:tcW w:w="1266" w:type="pct"/>
          </w:tcPr>
          <w:p w:rsidR="00FF2F4C" w:rsidRPr="00464CC7" w:rsidRDefault="00FF2F4C" w:rsidP="00FF3973">
            <w:pPr>
              <w:pStyle w:val="ListParagraph"/>
              <w:ind w:left="0"/>
              <w:jc w:val="center"/>
              <w:rPr>
                <w:rFonts w:ascii="Times New Roman" w:hAnsi="Times New Roman"/>
                <w:b/>
              </w:rPr>
            </w:pPr>
            <w:r w:rsidRPr="00464CC7">
              <w:rPr>
                <w:rFonts w:ascii="Times New Roman" w:hAnsi="Times New Roman"/>
                <w:b/>
              </w:rPr>
              <w:t>Variabel</w:t>
            </w:r>
          </w:p>
        </w:tc>
        <w:tc>
          <w:tcPr>
            <w:tcW w:w="1600" w:type="pct"/>
          </w:tcPr>
          <w:p w:rsidR="00FF2F4C" w:rsidRPr="00464CC7" w:rsidRDefault="00FF2F4C" w:rsidP="00FF3973">
            <w:pPr>
              <w:pStyle w:val="ListParagraph"/>
              <w:ind w:left="0"/>
              <w:jc w:val="center"/>
              <w:rPr>
                <w:rFonts w:ascii="Times New Roman" w:hAnsi="Times New Roman"/>
                <w:b/>
              </w:rPr>
            </w:pPr>
            <w:r w:rsidRPr="00464CC7">
              <w:rPr>
                <w:rFonts w:ascii="Times New Roman" w:hAnsi="Times New Roman"/>
                <w:b/>
              </w:rPr>
              <w:t>Definisi Variabel</w:t>
            </w:r>
          </w:p>
        </w:tc>
        <w:tc>
          <w:tcPr>
            <w:tcW w:w="1628" w:type="pct"/>
          </w:tcPr>
          <w:p w:rsidR="00FF2F4C" w:rsidRPr="00464CC7" w:rsidRDefault="00FF2F4C" w:rsidP="00FF3973">
            <w:pPr>
              <w:pStyle w:val="ListParagraph"/>
              <w:ind w:left="0"/>
              <w:jc w:val="center"/>
              <w:rPr>
                <w:rFonts w:ascii="Times New Roman" w:hAnsi="Times New Roman"/>
                <w:b/>
              </w:rPr>
            </w:pPr>
            <w:r w:rsidRPr="00464CC7">
              <w:rPr>
                <w:rFonts w:ascii="Times New Roman" w:hAnsi="Times New Roman"/>
                <w:b/>
              </w:rPr>
              <w:t>Indikator</w:t>
            </w:r>
          </w:p>
        </w:tc>
        <w:tc>
          <w:tcPr>
            <w:tcW w:w="506" w:type="pct"/>
          </w:tcPr>
          <w:p w:rsidR="00FF2F4C" w:rsidRPr="00464CC7" w:rsidRDefault="00FF2F4C" w:rsidP="00FF3973">
            <w:pPr>
              <w:pStyle w:val="ListParagraph"/>
              <w:ind w:left="0"/>
              <w:jc w:val="center"/>
              <w:rPr>
                <w:rFonts w:ascii="Times New Roman" w:hAnsi="Times New Roman"/>
                <w:b/>
              </w:rPr>
            </w:pPr>
            <w:r w:rsidRPr="00464CC7">
              <w:rPr>
                <w:rFonts w:ascii="Times New Roman" w:hAnsi="Times New Roman"/>
                <w:b/>
              </w:rPr>
              <w:t>Skala</w:t>
            </w:r>
          </w:p>
        </w:tc>
      </w:tr>
      <w:tr w:rsidR="00FF2F4C" w:rsidRPr="00464CC7" w:rsidTr="00FF3973">
        <w:trPr>
          <w:trHeight w:val="629"/>
        </w:trPr>
        <w:tc>
          <w:tcPr>
            <w:tcW w:w="1266"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i/>
              </w:rPr>
              <w:t xml:space="preserve">Store Atmosphere </w:t>
            </w:r>
            <w:r w:rsidRPr="00464CC7">
              <w:rPr>
                <w:rFonts w:ascii="Times New Roman" w:hAnsi="Times New Roman"/>
                <w:color w:val="000000"/>
              </w:rPr>
              <w:t>(X1)</w:t>
            </w:r>
          </w:p>
        </w:tc>
        <w:tc>
          <w:tcPr>
            <w:tcW w:w="1600" w:type="pct"/>
          </w:tcPr>
          <w:p w:rsidR="00FF2F4C" w:rsidRPr="00464CC7" w:rsidRDefault="00FF2F4C" w:rsidP="00FF3973">
            <w:pPr>
              <w:pStyle w:val="NoSpacing"/>
              <w:spacing w:line="240" w:lineRule="auto"/>
              <w:ind w:firstLine="0"/>
              <w:rPr>
                <w:sz w:val="22"/>
                <w:lang w:val="fi-FI"/>
              </w:rPr>
            </w:pPr>
            <w:r w:rsidRPr="00464CC7">
              <w:rPr>
                <w:i/>
                <w:sz w:val="22"/>
                <w:lang w:val="fi-FI"/>
              </w:rPr>
              <w:t>Store Atmosphere</w:t>
            </w:r>
            <w:r w:rsidRPr="00464CC7">
              <w:rPr>
                <w:sz w:val="22"/>
                <w:lang w:val="fi-FI"/>
              </w:rPr>
              <w:t>(suasana toko) merupakan tampil</w:t>
            </w:r>
          </w:p>
          <w:p w:rsidR="00FF2F4C" w:rsidRPr="00464CC7" w:rsidRDefault="00FF2F4C" w:rsidP="00FF3973">
            <w:pPr>
              <w:pStyle w:val="NoSpacing"/>
              <w:spacing w:line="240" w:lineRule="auto"/>
              <w:ind w:firstLine="0"/>
              <w:rPr>
                <w:sz w:val="22"/>
              </w:rPr>
            </w:pPr>
            <w:r w:rsidRPr="00464CC7">
              <w:rPr>
                <w:sz w:val="22"/>
              </w:rPr>
              <w:t>an baik bagian luar maup</w:t>
            </w:r>
          </w:p>
          <w:p w:rsidR="00FF2F4C" w:rsidRPr="00464CC7" w:rsidRDefault="00FF2F4C" w:rsidP="00FF3973">
            <w:pPr>
              <w:pStyle w:val="NoSpacing"/>
              <w:spacing w:line="240" w:lineRule="auto"/>
              <w:ind w:firstLine="0"/>
              <w:rPr>
                <w:sz w:val="22"/>
              </w:rPr>
            </w:pPr>
            <w:r w:rsidRPr="00464CC7">
              <w:rPr>
                <w:sz w:val="22"/>
              </w:rPr>
              <w:lastRenderedPageBreak/>
              <w:t>un bagian dalam suatu usa</w:t>
            </w:r>
          </w:p>
          <w:p w:rsidR="00FF2F4C" w:rsidRPr="00464CC7" w:rsidRDefault="00FF2F4C" w:rsidP="00FF3973">
            <w:pPr>
              <w:pStyle w:val="NoSpacing"/>
              <w:spacing w:line="240" w:lineRule="auto"/>
              <w:ind w:firstLine="0"/>
              <w:rPr>
                <w:sz w:val="22"/>
                <w:lang w:val="fi-FI"/>
              </w:rPr>
            </w:pPr>
            <w:r w:rsidRPr="00464CC7">
              <w:rPr>
                <w:sz w:val="22"/>
                <w:lang w:val="fi-FI"/>
              </w:rPr>
              <w:t>ha yang dapat memberi</w:t>
            </w:r>
          </w:p>
          <w:p w:rsidR="00FF2F4C" w:rsidRPr="00464CC7" w:rsidRDefault="00FF2F4C" w:rsidP="00FF3973">
            <w:pPr>
              <w:pStyle w:val="NoSpacing"/>
              <w:spacing w:line="240" w:lineRule="auto"/>
              <w:ind w:firstLine="0"/>
              <w:rPr>
                <w:sz w:val="22"/>
                <w:lang w:val="fi-FI"/>
              </w:rPr>
            </w:pPr>
            <w:r w:rsidRPr="00464CC7">
              <w:rPr>
                <w:sz w:val="22"/>
                <w:lang w:val="fi-FI"/>
              </w:rPr>
              <w:t>kan suasana rasa nyaman kepada para pengunjung</w:t>
            </w:r>
          </w:p>
          <w:p w:rsidR="00FF2F4C" w:rsidRPr="00464CC7" w:rsidRDefault="00FF2F4C" w:rsidP="00FF3973">
            <w:pPr>
              <w:pStyle w:val="NoSpacing"/>
              <w:spacing w:line="240" w:lineRule="auto"/>
              <w:ind w:firstLine="0"/>
              <w:rPr>
                <w:sz w:val="22"/>
              </w:rPr>
            </w:pPr>
            <w:r w:rsidRPr="00464CC7">
              <w:rPr>
                <w:sz w:val="22"/>
              </w:rPr>
              <w:t>nya.</w:t>
            </w:r>
          </w:p>
          <w:p w:rsidR="00FF2F4C" w:rsidRPr="00464CC7" w:rsidRDefault="00FF2F4C" w:rsidP="00FF3973">
            <w:pPr>
              <w:pStyle w:val="NoSpacing"/>
              <w:spacing w:line="240" w:lineRule="auto"/>
              <w:ind w:firstLine="0"/>
              <w:jc w:val="center"/>
              <w:rPr>
                <w:sz w:val="22"/>
              </w:rPr>
            </w:pPr>
          </w:p>
          <w:p w:rsidR="00FF2F4C" w:rsidRPr="00464CC7" w:rsidRDefault="00417424" w:rsidP="00FF3973">
            <w:pPr>
              <w:pStyle w:val="NoSpacing"/>
              <w:spacing w:line="240" w:lineRule="auto"/>
              <w:ind w:firstLine="0"/>
              <w:rPr>
                <w:sz w:val="22"/>
              </w:rPr>
            </w:pPr>
            <w:r w:rsidRPr="00464CC7">
              <w:rPr>
                <w:sz w:val="22"/>
              </w:rPr>
              <w:fldChar w:fldCharType="begin" w:fldLock="1"/>
            </w:r>
            <w:r w:rsidR="00FF2F4C" w:rsidRPr="00464CC7">
              <w:rPr>
                <w:sz w:val="22"/>
              </w:rPr>
              <w:instrText>ADDIN CSL_CITATION {"citationItems":[{"id":"ITEM-1","itemData":{"ISBN":"978-623-408-239-5","author":[{"dropping-particle":"","family":"Arianty","given":"Nel","non-dropping-particle":"","parse-names":false,"suffix":""}],"edition":"Pertama","editor":[{"dropping-particle":"","family":"Muis Fauzi Rambe, S.E.","given":"M.M","non-dropping-particle":"","parse-names":false,"suffix":""}],"id":"ITEM-1","issued":{"date-parts":[["2022"]]},"number-of-pages":"68","publisher":"UMSU PRESS","publisher-place":"Jalan Kapten Muktar Basri No 3 Medan, 20238","title":"MONOGRAF StoreAtmosphere pada Usaha Kuliner untuk Meningkatkan Minat Beli Masyarakat di Kecamatan Percut Sei Tuan Kabupaten Deli Serdang","type":"book"},"uris":["http://www.mendeley.com/documents/?uuid=45f1eb1b-f6d9-4744-9611-a74bab1a454f"]}],"mendeley":{"formattedCitation":"(Arianty, 2022)","manualFormatting":"Arianty (2022)","plainTextFormattedCitation":"(Arianty, 2022)","previouslyFormattedCitation":"(Arianty, 2022)"},"properties":{"noteIndex":0},"schema":"https://github.com/citation-style-language/schema/raw/master/csl-citation.json"}</w:instrText>
            </w:r>
            <w:r w:rsidRPr="00464CC7">
              <w:rPr>
                <w:sz w:val="22"/>
              </w:rPr>
              <w:fldChar w:fldCharType="separate"/>
            </w:r>
            <w:r w:rsidR="00FF2F4C" w:rsidRPr="00464CC7">
              <w:rPr>
                <w:noProof/>
                <w:sz w:val="22"/>
              </w:rPr>
              <w:t>Arianty (2022)</w:t>
            </w:r>
            <w:r w:rsidRPr="00464CC7">
              <w:rPr>
                <w:sz w:val="22"/>
              </w:rPr>
              <w:fldChar w:fldCharType="end"/>
            </w:r>
          </w:p>
        </w:tc>
        <w:tc>
          <w:tcPr>
            <w:tcW w:w="1628" w:type="pct"/>
          </w:tcPr>
          <w:p w:rsidR="00FF2F4C" w:rsidRPr="00464CC7" w:rsidRDefault="00FF2F4C" w:rsidP="00FF3973">
            <w:pPr>
              <w:jc w:val="both"/>
              <w:rPr>
                <w:rFonts w:ascii="Times New Roman" w:hAnsi="Times New Roman"/>
              </w:rPr>
            </w:pPr>
            <w:r w:rsidRPr="00464CC7">
              <w:rPr>
                <w:rFonts w:ascii="Times New Roman" w:hAnsi="Times New Roman"/>
              </w:rPr>
              <w:lastRenderedPageBreak/>
              <w:t>1.</w:t>
            </w:r>
            <w:r w:rsidRPr="00464CC7">
              <w:rPr>
                <w:rFonts w:ascii="Times New Roman" w:hAnsi="Times New Roman"/>
                <w:i/>
              </w:rPr>
              <w:t xml:space="preserve">Store Extrerior </w:t>
            </w:r>
            <w:r w:rsidRPr="00464CC7">
              <w:rPr>
                <w:rFonts w:ascii="Times New Roman" w:hAnsi="Times New Roman"/>
              </w:rPr>
              <w:t>yaitu Bagian luar toko</w:t>
            </w:r>
            <w:r w:rsidRPr="00464CC7">
              <w:rPr>
                <w:rFonts w:ascii="Times New Roman" w:hAnsi="Times New Roman" w:cs="Times New Roman"/>
              </w:rPr>
              <w:t>merupa</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lastRenderedPageBreak/>
              <w:t>kan kesan pertama yang ditangkap konsumen. Ini mencakup desain fasad, papan nama, jendela etal</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ase, pencahayaan luar, hingga area parkir. Tampi</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lan luar yang menarik dan jelas akan lebih efektif dalam menarik perhatian dan mengundang konsum</w:t>
            </w:r>
          </w:p>
          <w:p w:rsidR="00FF2F4C" w:rsidRPr="00464CC7" w:rsidRDefault="00FF2F4C" w:rsidP="00FF3973">
            <w:pPr>
              <w:jc w:val="both"/>
              <w:rPr>
                <w:rFonts w:ascii="Times New Roman" w:hAnsi="Times New Roman" w:cs="Times New Roman"/>
              </w:rPr>
            </w:pPr>
            <w:r w:rsidRPr="00464CC7">
              <w:rPr>
                <w:rFonts w:ascii="Times New Roman" w:hAnsi="Times New Roman" w:cs="Times New Roman"/>
              </w:rPr>
              <w:t>en untuk masuk.</w:t>
            </w:r>
          </w:p>
          <w:p w:rsidR="00FF2F4C" w:rsidRPr="00464CC7" w:rsidRDefault="00FF2F4C" w:rsidP="00FF3973">
            <w:pPr>
              <w:jc w:val="both"/>
              <w:rPr>
                <w:rFonts w:ascii="Times New Roman" w:hAnsi="Times New Roman"/>
                <w:i/>
              </w:rPr>
            </w:pPr>
            <w:r w:rsidRPr="00464CC7">
              <w:rPr>
                <w:rFonts w:ascii="Times New Roman" w:hAnsi="Times New Roman"/>
                <w:i/>
              </w:rPr>
              <w:t xml:space="preserve">2.General Interior  </w:t>
            </w:r>
            <w:r w:rsidRPr="00464CC7">
              <w:rPr>
                <w:rFonts w:ascii="Times New Roman" w:hAnsi="Times New Roman"/>
              </w:rPr>
              <w:t xml:space="preserve">yaitu </w:t>
            </w:r>
            <w:r w:rsidRPr="00464CC7">
              <w:rPr>
                <w:rFonts w:ascii="Times New Roman" w:hAnsi="Times New Roman" w:cs="Times New Roman"/>
              </w:rPr>
              <w:t>Lingkungan dalam toko seperti pencahay</w:t>
            </w:r>
          </w:p>
          <w:p w:rsidR="00FF2F4C" w:rsidRPr="00464CC7" w:rsidRDefault="00FF2F4C" w:rsidP="00FF3973">
            <w:pPr>
              <w:jc w:val="both"/>
              <w:rPr>
                <w:rFonts w:ascii="Times New Roman" w:hAnsi="Times New Roman" w:cs="Times New Roman"/>
              </w:rPr>
            </w:pPr>
            <w:r w:rsidRPr="00464CC7">
              <w:rPr>
                <w:rFonts w:ascii="Times New Roman" w:hAnsi="Times New Roman" w:cs="Times New Roman"/>
              </w:rPr>
              <w:t>aan, warna dinding, suhu ruangan, wewangian, hingga tingkat kebersihan sangat memengaruhi kenyamanan pengunjung.</w:t>
            </w:r>
          </w:p>
          <w:p w:rsidR="00FF2F4C" w:rsidRPr="00464CC7" w:rsidRDefault="00FF2F4C" w:rsidP="00FF3973">
            <w:pPr>
              <w:jc w:val="both"/>
              <w:rPr>
                <w:rFonts w:ascii="Times New Roman" w:hAnsi="Times New Roman" w:cs="Times New Roman"/>
                <w:lang w:val="fi-FI"/>
              </w:rPr>
            </w:pPr>
            <w:r w:rsidRPr="00464CC7">
              <w:rPr>
                <w:rFonts w:ascii="Times New Roman" w:hAnsi="Times New Roman"/>
                <w:i/>
                <w:lang w:val="fi-FI"/>
              </w:rPr>
              <w:t xml:space="preserve">3.Store Layout </w:t>
            </w:r>
            <w:r w:rsidRPr="00464CC7">
              <w:rPr>
                <w:rFonts w:ascii="Times New Roman" w:hAnsi="Times New Roman"/>
                <w:lang w:val="fi-FI"/>
              </w:rPr>
              <w:t xml:space="preserve">yaitu Tata letak toko </w:t>
            </w:r>
            <w:r w:rsidRPr="00464CC7">
              <w:rPr>
                <w:rFonts w:ascii="Times New Roman" w:hAnsi="Times New Roman" w:cs="Times New Roman"/>
                <w:lang w:val="fi-FI"/>
              </w:rPr>
              <w:t>merupakan bagian penting dalam perencanaan ruang usaha,karena berpenga</w:t>
            </w:r>
          </w:p>
          <w:p w:rsidR="00FF2F4C" w:rsidRPr="00464CC7" w:rsidRDefault="00FF2F4C" w:rsidP="00FF3973">
            <w:pPr>
              <w:jc w:val="both"/>
              <w:rPr>
                <w:rFonts w:ascii="Times New Roman" w:hAnsi="Times New Roman" w:cs="Times New Roman"/>
              </w:rPr>
            </w:pPr>
            <w:r w:rsidRPr="00464CC7">
              <w:rPr>
                <w:rFonts w:ascii="Times New Roman" w:hAnsi="Times New Roman" w:cs="Times New Roman"/>
              </w:rPr>
              <w:t>ruh langsung terhadap kenyamanan dan pergerakan konsum</w:t>
            </w:r>
          </w:p>
          <w:p w:rsidR="00FF2F4C" w:rsidRPr="00464CC7" w:rsidRDefault="00FF2F4C" w:rsidP="00FF3973">
            <w:pPr>
              <w:jc w:val="both"/>
              <w:rPr>
                <w:rFonts w:ascii="Times New Roman" w:hAnsi="Times New Roman" w:cs="Times New Roman"/>
              </w:rPr>
            </w:pPr>
            <w:r w:rsidRPr="00464CC7">
              <w:rPr>
                <w:rFonts w:ascii="Times New Roman" w:hAnsi="Times New Roman" w:cs="Times New Roman"/>
              </w:rPr>
              <w:t>en di dalam toko.</w:t>
            </w:r>
          </w:p>
          <w:p w:rsidR="00FF2F4C" w:rsidRPr="00464CC7" w:rsidRDefault="00FF2F4C" w:rsidP="00FF3973">
            <w:pPr>
              <w:jc w:val="both"/>
              <w:rPr>
                <w:rFonts w:ascii="Times New Roman" w:hAnsi="Times New Roman"/>
              </w:rPr>
            </w:pPr>
            <w:r w:rsidRPr="00464CC7">
              <w:rPr>
                <w:rFonts w:ascii="Times New Roman" w:hAnsi="Times New Roman"/>
                <w:i/>
              </w:rPr>
              <w:t xml:space="preserve">4.Display Interior </w:t>
            </w:r>
            <w:r w:rsidRPr="00464CC7">
              <w:rPr>
                <w:rFonts w:ascii="Times New Roman" w:hAnsi="Times New Roman"/>
              </w:rPr>
              <w:t xml:space="preserve"> merup</w:t>
            </w:r>
            <w:r w:rsidRPr="00390B54">
              <w:rPr>
                <w:rFonts w:ascii="Times New Roman" w:hAnsi="Times New Roman"/>
                <w:lang w:val="en-ID"/>
              </w:rPr>
              <w:t>a</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 xml:space="preserve">kan penataan dan dekorasi produk didalam toko </w:t>
            </w:r>
            <w:r w:rsidRPr="00464CC7">
              <w:rPr>
                <w:rFonts w:ascii="Times New Roman" w:hAnsi="Times New Roman" w:cs="Times New Roman"/>
                <w:lang w:val="fi-FI"/>
              </w:rPr>
              <w:t>seperti rak pajangan, penempatan produk, atau tema musiman, bertujuan menarik perhatian konsu</w:t>
            </w:r>
            <w:r w:rsidRPr="00390B54">
              <w:rPr>
                <w:rFonts w:ascii="Times New Roman" w:hAnsi="Times New Roman" w:cs="Times New Roman"/>
                <w:lang w:val="fi-FI"/>
              </w:rPr>
              <w:t>m</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rPr>
              <w:t>en.</w:t>
            </w:r>
          </w:p>
          <w:p w:rsidR="00FF2F4C" w:rsidRPr="00464CC7" w:rsidRDefault="00FF2F4C" w:rsidP="00FF3973">
            <w:pPr>
              <w:jc w:val="both"/>
              <w:rPr>
                <w:rFonts w:ascii="Times New Roman" w:hAnsi="Times New Roman"/>
              </w:rPr>
            </w:pPr>
            <w:r w:rsidRPr="00464CC7">
              <w:rPr>
                <w:rFonts w:ascii="Times New Roman" w:hAnsi="Times New Roman"/>
              </w:rPr>
              <w:t>Berman dan Evan (2019)</w:t>
            </w:r>
          </w:p>
        </w:tc>
        <w:tc>
          <w:tcPr>
            <w:tcW w:w="506" w:type="pct"/>
          </w:tcPr>
          <w:p w:rsidR="00FF2F4C" w:rsidRPr="00464CC7" w:rsidRDefault="00FF2F4C" w:rsidP="00FF3973">
            <w:pPr>
              <w:pStyle w:val="ListParagraph"/>
              <w:ind w:left="0"/>
              <w:jc w:val="center"/>
              <w:rPr>
                <w:rFonts w:ascii="Times New Roman" w:hAnsi="Times New Roman"/>
              </w:rPr>
            </w:pPr>
            <w:r w:rsidRPr="00464CC7">
              <w:rPr>
                <w:rFonts w:ascii="Times New Roman" w:hAnsi="Times New Roman"/>
              </w:rPr>
              <w:lastRenderedPageBreak/>
              <w:t>Likert</w:t>
            </w:r>
          </w:p>
        </w:tc>
      </w:tr>
      <w:tr w:rsidR="00FF2F4C" w:rsidRPr="00464CC7" w:rsidTr="00FF3973">
        <w:trPr>
          <w:trHeight w:val="3150"/>
        </w:trPr>
        <w:tc>
          <w:tcPr>
            <w:tcW w:w="1266" w:type="pct"/>
          </w:tcPr>
          <w:p w:rsidR="00FF2F4C" w:rsidRPr="00464CC7" w:rsidRDefault="00FF2F4C" w:rsidP="00FF3973">
            <w:pPr>
              <w:pStyle w:val="ListParagraph"/>
              <w:ind w:left="0"/>
              <w:jc w:val="both"/>
              <w:rPr>
                <w:rFonts w:ascii="Times New Roman" w:hAnsi="Times New Roman"/>
                <w:i/>
              </w:rPr>
            </w:pPr>
            <w:r w:rsidRPr="00464CC7">
              <w:rPr>
                <w:rFonts w:ascii="Times New Roman" w:hAnsi="Times New Roman"/>
                <w:i/>
              </w:rPr>
              <w:lastRenderedPageBreak/>
              <w:t>Brand Awareness</w:t>
            </w:r>
            <w:r w:rsidRPr="00464CC7">
              <w:rPr>
                <w:rFonts w:ascii="Times New Roman" w:hAnsi="Times New Roman"/>
                <w:color w:val="000000"/>
              </w:rPr>
              <w:t>(X2)</w:t>
            </w:r>
          </w:p>
        </w:tc>
        <w:tc>
          <w:tcPr>
            <w:tcW w:w="1600"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i/>
              </w:rPr>
              <w:t xml:space="preserve">Brand awareness </w:t>
            </w:r>
            <w:r w:rsidRPr="00464CC7">
              <w:rPr>
                <w:rFonts w:ascii="Times New Roman" w:hAnsi="Times New Roman"/>
              </w:rPr>
              <w:t>(Kesadaran merek ) adalah kemampuan konsumen untuk mengenali dan mengingat suatu produk, yang penting dalam mempengaruhi keputusan pembelian karena semakin tinggi tingkat pengenalan terhadap merek, semakin besar peluang merek tersebut dipilih</w:t>
            </w:r>
          </w:p>
          <w:p w:rsidR="00FF2F4C" w:rsidRPr="00464CC7" w:rsidRDefault="00FF2F4C" w:rsidP="00FF3973">
            <w:pPr>
              <w:pStyle w:val="ListParagraph"/>
              <w:ind w:left="0"/>
              <w:jc w:val="both"/>
              <w:rPr>
                <w:rFonts w:ascii="Times New Roman" w:hAnsi="Times New Roman"/>
              </w:rPr>
            </w:pPr>
          </w:p>
          <w:p w:rsidR="00FF2F4C" w:rsidRPr="00464CC7" w:rsidRDefault="00417424" w:rsidP="00FF3973">
            <w:pPr>
              <w:pStyle w:val="ListParagraph"/>
              <w:ind w:left="0"/>
              <w:rPr>
                <w:rFonts w:ascii="Times New Roman" w:hAnsi="Times New Roman"/>
              </w:rPr>
            </w:pPr>
            <w:r w:rsidRPr="00464CC7">
              <w:rPr>
                <w:rFonts w:ascii="Times New Roman" w:hAnsi="Times New Roman"/>
              </w:rPr>
              <w:fldChar w:fldCharType="begin" w:fldLock="1"/>
            </w:r>
            <w:r w:rsidR="00FF2F4C" w:rsidRPr="00464CC7">
              <w:rPr>
                <w:rFonts w:ascii="Times New Roman" w:hAnsi="Times New Roman"/>
              </w:rPr>
              <w:instrText>ADDIN CSL_CITATION {"citationItems":[{"id":"ITEM-1","itemData":{"abstract":"One of the most impactful ways to conceptualise brands is to think of the array of touchpoints, such as logos, packaging, and products, as stimuli for experiences. By considering all brand stimuli as triggers for an experience, it places greater attention on how these interactions might translate into feelings, thoughts, and actions. Such experiences, however, can differ greatly in relation to their level of involvement. Distinguishing between the different types of experiences, specifically in relation to whether the experience is the result of a direct interaction or an indirect interaction, is an essential consideration for brand managers. Indirect brand experience refers to the way in which individuals perceive and interact indirectly with a brand, typically through content not directly controlled by the brand. In this chapter, we discuss the importance of brand experience, and highlight the crucial differences between types of experience, particularly those that we term indirect brand experience. Using material from a case study of Bavarian Motor Works (BMW), we classify the four forms of indirect brand experience. By using real-world examples, we illustrate the importance of distinguishing between types of experience to facilitate a more expansive approach to the management of brand experience.","author":[{"dropping-particle":"","family":"Sorrentino, Shukla","given":"Choudhry","non-dropping-particle":"","parse-names":false,"suffix":""}],"id":"ITEM-1","issued":{"date-parts":[["2024"]]},"number-of-pages":"140","title":"BRAND AWARENESS Recent Advances and Perspectives","type":"book"},"uris":["http://www.mendeley.com/documents/?uuid=4dcb79f0-0ffa-43cf-a342-0516f5fe76c0"]}],"mendeley":{"formattedCitation":"(Sorrentino, Shukla, 2024)","manualFormatting":"Sorrentino et al (2024)","plainTextFormattedCitation":"(Sorrentino, Shukla, 2024)","previouslyFormattedCitation":"(Sorrentino, Shukla, 2024)"},"properties":{"noteIndex":0},"schema":"https://github.com/citation-style-language/schema/raw/master/csl-citation.json"}</w:instrText>
            </w:r>
            <w:r w:rsidRPr="00464CC7">
              <w:rPr>
                <w:rFonts w:ascii="Times New Roman" w:hAnsi="Times New Roman"/>
              </w:rPr>
              <w:fldChar w:fldCharType="separate"/>
            </w:r>
            <w:r w:rsidR="00FF2F4C" w:rsidRPr="00464CC7">
              <w:rPr>
                <w:rFonts w:ascii="Times New Roman" w:hAnsi="Times New Roman"/>
                <w:noProof/>
              </w:rPr>
              <w:t>Sorrentino et al (2024)</w:t>
            </w:r>
            <w:r w:rsidRPr="00464CC7">
              <w:rPr>
                <w:rFonts w:ascii="Times New Roman" w:hAnsi="Times New Roman"/>
              </w:rPr>
              <w:fldChar w:fldCharType="end"/>
            </w:r>
          </w:p>
        </w:tc>
        <w:tc>
          <w:tcPr>
            <w:tcW w:w="1628" w:type="pct"/>
          </w:tcPr>
          <w:p w:rsidR="00FF2F4C" w:rsidRPr="00464CC7" w:rsidRDefault="00FF2F4C" w:rsidP="00FF3973">
            <w:pPr>
              <w:jc w:val="both"/>
              <w:rPr>
                <w:rFonts w:ascii="Times New Roman" w:hAnsi="Times New Roman"/>
                <w:lang w:val="fi-FI"/>
              </w:rPr>
            </w:pPr>
            <w:r w:rsidRPr="00464CC7">
              <w:rPr>
                <w:rFonts w:ascii="Times New Roman" w:hAnsi="Times New Roman"/>
                <w:i/>
                <w:lang w:val="fi-FI"/>
              </w:rPr>
              <w:t xml:space="preserve">1.Recal </w:t>
            </w:r>
            <w:r w:rsidRPr="00464CC7">
              <w:rPr>
                <w:rFonts w:ascii="Times New Roman" w:hAnsi="Times New Roman"/>
                <w:lang w:val="fi-FI"/>
              </w:rPr>
              <w:t>yaitu seberapa ja</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uh konsumen dapat meng</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ingat ketika ditanya merek apa saja yang diingat.</w:t>
            </w:r>
          </w:p>
          <w:p w:rsidR="00FF2F4C" w:rsidRPr="00464CC7" w:rsidRDefault="00FF2F4C" w:rsidP="00FF3973">
            <w:pPr>
              <w:jc w:val="both"/>
              <w:rPr>
                <w:rFonts w:ascii="Times New Roman" w:hAnsi="Times New Roman"/>
                <w:lang w:val="fi-FI"/>
              </w:rPr>
            </w:pPr>
            <w:r w:rsidRPr="00464CC7">
              <w:rPr>
                <w:rFonts w:ascii="Times New Roman" w:hAnsi="Times New Roman"/>
                <w:i/>
                <w:lang w:val="fi-FI"/>
              </w:rPr>
              <w:t xml:space="preserve">2.Recognition </w:t>
            </w:r>
            <w:r w:rsidRPr="00464CC7">
              <w:rPr>
                <w:rFonts w:ascii="Times New Roman" w:hAnsi="Times New Roman"/>
                <w:lang w:val="fi-FI"/>
              </w:rPr>
              <w:t>yaitu sebe</w:t>
            </w:r>
          </w:p>
          <w:p w:rsidR="00FF2F4C" w:rsidRPr="00464CC7" w:rsidRDefault="00FF2F4C" w:rsidP="00FF3973">
            <w:pPr>
              <w:jc w:val="both"/>
              <w:rPr>
                <w:rFonts w:ascii="Times New Roman" w:hAnsi="Times New Roman"/>
                <w:i/>
                <w:lang w:val="fi-FI"/>
              </w:rPr>
            </w:pPr>
            <w:r w:rsidRPr="00464CC7">
              <w:rPr>
                <w:rFonts w:ascii="Times New Roman" w:hAnsi="Times New Roman"/>
                <w:lang w:val="fi-FI"/>
              </w:rPr>
              <w:t>rapa jauh konsumen dapat mengenali merek tersebut termasuk dalam kategori tertentu</w:t>
            </w:r>
          </w:p>
          <w:p w:rsidR="00FF2F4C" w:rsidRPr="00464CC7" w:rsidRDefault="00FF2F4C" w:rsidP="00FF3973">
            <w:pPr>
              <w:jc w:val="both"/>
              <w:rPr>
                <w:rFonts w:ascii="Times New Roman" w:hAnsi="Times New Roman"/>
                <w:lang w:val="fi-FI"/>
              </w:rPr>
            </w:pPr>
            <w:r w:rsidRPr="00464CC7">
              <w:rPr>
                <w:rFonts w:ascii="Times New Roman" w:hAnsi="Times New Roman"/>
                <w:i/>
                <w:lang w:val="fi-FI"/>
              </w:rPr>
              <w:t xml:space="preserve">3.Purchase </w:t>
            </w:r>
            <w:r w:rsidRPr="00464CC7">
              <w:rPr>
                <w:rFonts w:ascii="Times New Roman" w:hAnsi="Times New Roman"/>
                <w:lang w:val="fi-FI"/>
              </w:rPr>
              <w:t>yaitu seberapa jauh konsumen akan me</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masukkan suatu merek ke dalam alternatif pilihan ketika akan membeli prod</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uk/layanan</w:t>
            </w:r>
            <w:r w:rsidRPr="00464CC7">
              <w:rPr>
                <w:rFonts w:ascii="Times New Roman" w:hAnsi="Times New Roman"/>
                <w:i/>
                <w:lang w:val="fi-FI"/>
              </w:rPr>
              <w:t>.</w:t>
            </w:r>
          </w:p>
          <w:p w:rsidR="00FF2F4C" w:rsidRPr="00464CC7" w:rsidRDefault="00FF2F4C" w:rsidP="00FF3973">
            <w:pPr>
              <w:jc w:val="both"/>
              <w:rPr>
                <w:rFonts w:ascii="Times New Roman" w:hAnsi="Times New Roman"/>
                <w:lang w:val="fi-FI"/>
              </w:rPr>
            </w:pPr>
            <w:r w:rsidRPr="00464CC7">
              <w:rPr>
                <w:rFonts w:ascii="Times New Roman" w:hAnsi="Times New Roman"/>
                <w:i/>
                <w:lang w:val="fi-FI"/>
              </w:rPr>
              <w:t xml:space="preserve">4.Comsumption </w:t>
            </w:r>
            <w:r w:rsidRPr="00464CC7">
              <w:rPr>
                <w:rFonts w:ascii="Times New Roman" w:hAnsi="Times New Roman"/>
                <w:lang w:val="fi-FI"/>
              </w:rPr>
              <w:t>yaitu seberapa jauh konsumen masih mengingat suatu merek ketika sedang menggunakan produk/laya</w:t>
            </w:r>
          </w:p>
          <w:p w:rsidR="00FF2F4C" w:rsidRPr="00464CC7" w:rsidRDefault="00FF2F4C" w:rsidP="00FF3973">
            <w:pPr>
              <w:jc w:val="both"/>
              <w:rPr>
                <w:rFonts w:ascii="Times New Roman" w:hAnsi="Times New Roman"/>
              </w:rPr>
            </w:pPr>
            <w:r w:rsidRPr="00464CC7">
              <w:rPr>
                <w:rFonts w:ascii="Times New Roman" w:hAnsi="Times New Roman"/>
              </w:rPr>
              <w:t>nan pesaing</w:t>
            </w:r>
          </w:p>
          <w:p w:rsidR="00FF2F4C" w:rsidRPr="00464CC7" w:rsidRDefault="00FF2F4C" w:rsidP="00FF3973">
            <w:pPr>
              <w:jc w:val="both"/>
              <w:rPr>
                <w:rFonts w:ascii="Times New Roman" w:hAnsi="Times New Roman"/>
              </w:rPr>
            </w:pPr>
          </w:p>
          <w:p w:rsidR="00FF2F4C" w:rsidRPr="00464CC7" w:rsidRDefault="00FF2F4C" w:rsidP="00FF3973">
            <w:pPr>
              <w:jc w:val="both"/>
              <w:rPr>
                <w:rFonts w:ascii="Times New Roman" w:hAnsi="Times New Roman"/>
              </w:rPr>
            </w:pPr>
            <w:r w:rsidRPr="00464CC7">
              <w:rPr>
                <w:rFonts w:ascii="Times New Roman" w:hAnsi="Times New Roman"/>
                <w:iCs/>
                <w:noProof/>
              </w:rPr>
              <w:t>Firmansyah (2019)</w:t>
            </w:r>
          </w:p>
        </w:tc>
        <w:tc>
          <w:tcPr>
            <w:tcW w:w="506"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rPr>
              <w:t>Likert</w:t>
            </w:r>
          </w:p>
        </w:tc>
      </w:tr>
      <w:tr w:rsidR="00FF2F4C" w:rsidRPr="00464CC7" w:rsidTr="00FF3973">
        <w:trPr>
          <w:trHeight w:val="2030"/>
        </w:trPr>
        <w:tc>
          <w:tcPr>
            <w:tcW w:w="1266" w:type="pct"/>
          </w:tcPr>
          <w:p w:rsidR="00FF2F4C" w:rsidRPr="00464CC7" w:rsidRDefault="00FF2F4C" w:rsidP="00FF3973">
            <w:pPr>
              <w:pStyle w:val="ListParagraph"/>
              <w:ind w:left="0"/>
              <w:jc w:val="both"/>
              <w:rPr>
                <w:rFonts w:ascii="Times New Roman" w:hAnsi="Times New Roman"/>
                <w:i/>
              </w:rPr>
            </w:pPr>
            <w:r w:rsidRPr="00464CC7">
              <w:rPr>
                <w:rFonts w:ascii="Times New Roman" w:hAnsi="Times New Roman"/>
              </w:rPr>
              <w:t>Gaya Hidup</w:t>
            </w:r>
            <w:r w:rsidRPr="00464CC7">
              <w:rPr>
                <w:rFonts w:ascii="Times New Roman" w:hAnsi="Times New Roman"/>
                <w:color w:val="000000"/>
              </w:rPr>
              <w:t>(X3)</w:t>
            </w:r>
          </w:p>
        </w:tc>
        <w:tc>
          <w:tcPr>
            <w:tcW w:w="1600" w:type="pct"/>
          </w:tcPr>
          <w:p w:rsidR="00FF2F4C" w:rsidRPr="00464CC7" w:rsidRDefault="00FF2F4C" w:rsidP="00FF3973">
            <w:pPr>
              <w:pStyle w:val="ListParagraph"/>
              <w:ind w:left="0"/>
              <w:rPr>
                <w:rFonts w:ascii="Times New Roman" w:hAnsi="Times New Roman"/>
              </w:rPr>
            </w:pPr>
            <w:r w:rsidRPr="00464CC7">
              <w:rPr>
                <w:rFonts w:ascii="Times New Roman" w:hAnsi="Times New Roman"/>
              </w:rPr>
              <w:t xml:space="preserve">Gaya hidup merupakan cara individu dalam menghabiskan waktu, tenaga, dan uang untuk hal-hal yang dianggap penting dalam hidupnya     </w:t>
            </w:r>
          </w:p>
          <w:p w:rsidR="00FF2F4C" w:rsidRPr="00464CC7" w:rsidRDefault="00FF2F4C" w:rsidP="00FF3973">
            <w:pPr>
              <w:pStyle w:val="ListParagraph"/>
              <w:ind w:left="0"/>
              <w:rPr>
                <w:rFonts w:ascii="Times New Roman" w:hAnsi="Times New Roman"/>
              </w:rPr>
            </w:pPr>
          </w:p>
          <w:p w:rsidR="00FF2F4C" w:rsidRPr="00464CC7" w:rsidRDefault="00417424" w:rsidP="00FF3973">
            <w:pPr>
              <w:pStyle w:val="ListParagraph"/>
              <w:ind w:left="0"/>
              <w:rPr>
                <w:rFonts w:ascii="Times New Roman" w:hAnsi="Times New Roman"/>
              </w:rPr>
            </w:pPr>
            <w:r w:rsidRPr="00464CC7">
              <w:rPr>
                <w:rFonts w:ascii="Times New Roman" w:hAnsi="Times New Roman"/>
              </w:rPr>
              <w:fldChar w:fldCharType="begin" w:fldLock="1"/>
            </w:r>
            <w:r w:rsidR="00FF2F4C" w:rsidRPr="00464CC7">
              <w:rPr>
                <w:rFonts w:ascii="Times New Roman" w:hAnsi="Times New Roman"/>
              </w:rPr>
              <w:instrText>ADDIN CSL_CITATION {"citationItems":[{"id":"ITEM-1","itemData":{"ISBN":"9786234840032","author":[{"dropping-particle":"","family":"Dr. Ekawati Rahayu Ningsih, SH","given":"MM","non-dropping-particle":"","parse-names":false,"suffix":""}],"edition":"Pertama","id":"ITEM-1","issued":{"date-parts":[["2021"]]},"number-of-pages":"237","publisher":"Penerbit IDEA Press Yogyakarta","title":"PERILAKU KONSUMEN Pengembangan Konsep dan Praktek Dalam Pemasaran","type":"book"},"uris":["http://www.mendeley.com/documents/?uuid=110ed508-c76d-449e-a96d-662cd3d00154"]}],"mendeley":{"formattedCitation":"(Dr. Ekawati Rahayu Ningsih, SH, 2021)","manualFormatting":"Ningsih (2021)","plainTextFormattedCitation":"(Dr. Ekawati Rahayu Ningsih, SH, 2021)","previouslyFormattedCitation":"(Dr. Ekawati Rahayu Ningsih, SH, 2021)"},"properties":{"noteIndex":0},"schema":"https://github.com/citation-style-language/schema/raw/master/csl-citation.json"}</w:instrText>
            </w:r>
            <w:r w:rsidRPr="00464CC7">
              <w:rPr>
                <w:rFonts w:ascii="Times New Roman" w:hAnsi="Times New Roman"/>
              </w:rPr>
              <w:fldChar w:fldCharType="separate"/>
            </w:r>
            <w:r w:rsidR="00FF2F4C" w:rsidRPr="00464CC7">
              <w:rPr>
                <w:rFonts w:ascii="Times New Roman" w:hAnsi="Times New Roman"/>
                <w:noProof/>
              </w:rPr>
              <w:t>Ningsih (2021)</w:t>
            </w:r>
            <w:r w:rsidRPr="00464CC7">
              <w:rPr>
                <w:rFonts w:ascii="Times New Roman" w:hAnsi="Times New Roman"/>
              </w:rPr>
              <w:fldChar w:fldCharType="end"/>
            </w:r>
          </w:p>
        </w:tc>
        <w:tc>
          <w:tcPr>
            <w:tcW w:w="1628" w:type="pct"/>
          </w:tcPr>
          <w:p w:rsidR="00FF2F4C" w:rsidRPr="00464CC7" w:rsidRDefault="00FF2F4C" w:rsidP="00FF3973">
            <w:pPr>
              <w:jc w:val="both"/>
              <w:rPr>
                <w:rFonts w:ascii="Times New Roman" w:hAnsi="Times New Roman" w:cs="Times New Roman"/>
              </w:rPr>
            </w:pPr>
            <w:r w:rsidRPr="00464CC7">
              <w:rPr>
                <w:rFonts w:ascii="Times New Roman" w:hAnsi="Times New Roman"/>
              </w:rPr>
              <w:t xml:space="preserve">1.Aktivitas </w:t>
            </w:r>
            <w:r w:rsidRPr="00464CC7">
              <w:rPr>
                <w:rFonts w:ascii="Times New Roman" w:hAnsi="Times New Roman" w:cs="Times New Roman"/>
              </w:rPr>
              <w:t>Mengggam barkan cara seseorang mengalokasikan waktu dan energi, seperti bekerja, berbelanja, atau bersosia</w:t>
            </w:r>
          </w:p>
          <w:p w:rsidR="00FF2F4C" w:rsidRPr="00464CC7" w:rsidRDefault="00FF2F4C" w:rsidP="00FF3973">
            <w:pPr>
              <w:jc w:val="both"/>
              <w:rPr>
                <w:rFonts w:ascii="Times New Roman" w:hAnsi="Times New Roman" w:cs="Times New Roman"/>
              </w:rPr>
            </w:pPr>
            <w:r w:rsidRPr="00464CC7">
              <w:rPr>
                <w:rFonts w:ascii="Times New Roman" w:hAnsi="Times New Roman" w:cs="Times New Roman"/>
              </w:rPr>
              <w:t>lisasi. Bagi konsumen yang mengikuti tren, aktivitas sering dipengaruhi oleh hal-hal yang sedang populer</w:t>
            </w:r>
          </w:p>
          <w:p w:rsidR="00FF2F4C" w:rsidRPr="00464CC7" w:rsidRDefault="00FF2F4C" w:rsidP="00FF3973">
            <w:pPr>
              <w:jc w:val="both"/>
              <w:rPr>
                <w:rFonts w:ascii="Times New Roman" w:hAnsi="Times New Roman" w:cs="Times New Roman"/>
                <w:lang w:val="fi-FI"/>
              </w:rPr>
            </w:pPr>
            <w:r w:rsidRPr="00464CC7">
              <w:rPr>
                <w:rFonts w:ascii="Times New Roman" w:hAnsi="Times New Roman"/>
                <w:lang w:val="fi-FI"/>
              </w:rPr>
              <w:t xml:space="preserve">2.Ketertarikan </w:t>
            </w:r>
            <w:r w:rsidRPr="00464CC7">
              <w:rPr>
                <w:rFonts w:ascii="Times New Roman" w:hAnsi="Times New Roman" w:cs="Times New Roman"/>
                <w:lang w:val="fi-FI"/>
              </w:rPr>
              <w:t>menunjuk</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 xml:space="preserve">kan minat terhadap hal-hal tertentu seperti fashion,  musik, makanan, atau teknologi. Seseorang yang </w:t>
            </w:r>
            <w:r w:rsidRPr="00464CC7">
              <w:rPr>
                <w:rFonts w:ascii="Times New Roman" w:hAnsi="Times New Roman" w:cs="Times New Roman"/>
                <w:lang w:val="fi-FI"/>
              </w:rPr>
              <w:lastRenderedPageBreak/>
              <w:t>selalu mengikuti tren cenderung cepat tertarik pada produk baru dan fenomna viral, sehingga preferensi konsumsinya berubah mengikuti perkembang</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an tren.</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 xml:space="preserve">3.Pendapat </w:t>
            </w:r>
            <w:r w:rsidRPr="00464CC7">
              <w:rPr>
                <w:rFonts w:ascii="Times New Roman" w:hAnsi="Times New Roman" w:cs="Times New Roman"/>
                <w:lang w:val="fi-FI"/>
              </w:rPr>
              <w:t>pandangan terhadap diri sendiri, isu sosial,budaya dan ekonomi. Konsumen yang cenderung mengikuti tren umumnya terbuka terhadap inovasi, sensitif terhadap opini publik dan loyal terhadap brand yang dianggap relevan atau sedang kekinian</w:t>
            </w:r>
          </w:p>
          <w:p w:rsidR="00FF2F4C" w:rsidRPr="00464CC7" w:rsidRDefault="00FF2F4C" w:rsidP="00FF3973">
            <w:pPr>
              <w:jc w:val="both"/>
              <w:rPr>
                <w:rFonts w:ascii="Times New Roman" w:hAnsi="Times New Roman"/>
                <w:lang w:val="fi-FI"/>
              </w:rPr>
            </w:pPr>
          </w:p>
          <w:p w:rsidR="00FF2F4C" w:rsidRPr="00464CC7" w:rsidRDefault="00FF2F4C" w:rsidP="00FF3973">
            <w:pPr>
              <w:jc w:val="both"/>
              <w:rPr>
                <w:rFonts w:ascii="Times New Roman" w:hAnsi="Times New Roman"/>
              </w:rPr>
            </w:pPr>
            <w:r w:rsidRPr="00464CC7">
              <w:rPr>
                <w:rFonts w:ascii="Times New Roman" w:hAnsi="Times New Roman"/>
              </w:rPr>
              <w:t>Kotler dan Amstrong (2016)</w:t>
            </w:r>
          </w:p>
        </w:tc>
        <w:tc>
          <w:tcPr>
            <w:tcW w:w="506"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rPr>
              <w:lastRenderedPageBreak/>
              <w:t>Likert</w:t>
            </w:r>
          </w:p>
        </w:tc>
      </w:tr>
      <w:tr w:rsidR="00FF2F4C" w:rsidRPr="00464CC7" w:rsidTr="00FF3973">
        <w:trPr>
          <w:trHeight w:val="10079"/>
        </w:trPr>
        <w:tc>
          <w:tcPr>
            <w:tcW w:w="1266"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rPr>
              <w:lastRenderedPageBreak/>
              <w:t>Keputusan Pembelian</w:t>
            </w:r>
            <w:r w:rsidRPr="00464CC7">
              <w:rPr>
                <w:rFonts w:ascii="Times New Roman" w:hAnsi="Times New Roman"/>
                <w:color w:val="000000"/>
              </w:rPr>
              <w:t>(Y)</w:t>
            </w:r>
          </w:p>
        </w:tc>
        <w:tc>
          <w:tcPr>
            <w:tcW w:w="1600" w:type="pct"/>
          </w:tcPr>
          <w:p w:rsidR="00FF2F4C" w:rsidRPr="00464CC7" w:rsidRDefault="00FF2F4C" w:rsidP="00FF3973">
            <w:pPr>
              <w:pStyle w:val="ListParagraph"/>
              <w:ind w:left="0"/>
              <w:rPr>
                <w:rFonts w:ascii="Times New Roman" w:hAnsi="Times New Roman"/>
                <w:lang w:val="fi-FI"/>
              </w:rPr>
            </w:pPr>
            <w:r w:rsidRPr="00464CC7">
              <w:rPr>
                <w:rFonts w:ascii="Times New Roman" w:hAnsi="Times New Roman"/>
                <w:lang w:val="fi-FI"/>
              </w:rPr>
              <w:t>Keputusan Pembelian merupakan proses di mana individu memilih tindakan tertentu guna memenuhi kebutuhan atau keinginannya..</w:t>
            </w:r>
          </w:p>
          <w:p w:rsidR="00FF2F4C" w:rsidRPr="00464CC7" w:rsidRDefault="00FF2F4C" w:rsidP="00FF3973">
            <w:pPr>
              <w:pStyle w:val="ListParagraph"/>
              <w:ind w:left="0"/>
              <w:rPr>
                <w:rFonts w:ascii="Times New Roman" w:hAnsi="Times New Roman"/>
                <w:lang w:val="fi-FI"/>
              </w:rPr>
            </w:pPr>
          </w:p>
          <w:p w:rsidR="00FF2F4C" w:rsidRPr="00464CC7" w:rsidRDefault="00417424" w:rsidP="00FF3973">
            <w:pPr>
              <w:pStyle w:val="ListParagraph"/>
              <w:ind w:left="0"/>
              <w:rPr>
                <w:rFonts w:ascii="Times New Roman" w:hAnsi="Times New Roman"/>
              </w:rPr>
            </w:pPr>
            <w:r w:rsidRPr="00464CC7">
              <w:rPr>
                <w:rFonts w:ascii="Times New Roman" w:hAnsi="Times New Roman"/>
              </w:rPr>
              <w:fldChar w:fldCharType="begin" w:fldLock="1"/>
            </w:r>
            <w:r w:rsidR="00FF2F4C" w:rsidRPr="00464CC7">
              <w:rPr>
                <w:rFonts w:ascii="Times New Roman" w:hAnsi="Times New Roman"/>
              </w:rPr>
              <w:instrText>ADDIN CSL_CITATION {"citationItems":[{"id":"ITEM-1","itemData":{"author":[{"dropping-particle":"","family":"Firmansyah","given":"Dr. M. Anang","non-dropping-particle":"","parse-names":false,"suffix":""}],"edition":"pertama","id":"ITEM-1","issued":{"date-parts":[["2018"]]},"number-of-pages":"309","publisher":"Grup Penerbitan CV BUDI UTAMA","publisher-place":"Surabaya","title":"Perilaku Konsumen (Sikap dan Pemasaran)","type":"book"},"uris":["http://www.mendeley.com/documents/?uuid=6149893f-9762-4159-b3e8-d817b7ebf415"]}],"mendeley":{"formattedCitation":"(D. M. A. Firmansyah, 2018)","manualFormatting":"Firmansyah (2018)","plainTextFormattedCitation":"(D. M. A. Firmansyah, 2018)","previouslyFormattedCitation":"(D. M. A. Firmansyah, 2018)"},"properties":{"noteIndex":0},"schema":"https://github.com/citation-style-language/schema/raw/master/csl-citation.json"}</w:instrText>
            </w:r>
            <w:r w:rsidRPr="00464CC7">
              <w:rPr>
                <w:rFonts w:ascii="Times New Roman" w:hAnsi="Times New Roman"/>
              </w:rPr>
              <w:fldChar w:fldCharType="separate"/>
            </w:r>
            <w:r w:rsidR="00FF2F4C" w:rsidRPr="00464CC7">
              <w:rPr>
                <w:rFonts w:ascii="Times New Roman" w:hAnsi="Times New Roman"/>
                <w:noProof/>
              </w:rPr>
              <w:t>Firmansyah (2018)</w:t>
            </w:r>
            <w:r w:rsidRPr="00464CC7">
              <w:rPr>
                <w:rFonts w:ascii="Times New Roman" w:hAnsi="Times New Roman"/>
              </w:rPr>
              <w:fldChar w:fldCharType="end"/>
            </w:r>
          </w:p>
        </w:tc>
        <w:tc>
          <w:tcPr>
            <w:tcW w:w="1628" w:type="pct"/>
          </w:tcPr>
          <w:p w:rsidR="00FF2F4C" w:rsidRPr="00464CC7" w:rsidRDefault="00FF2F4C" w:rsidP="00FF3973">
            <w:pPr>
              <w:jc w:val="both"/>
              <w:rPr>
                <w:rFonts w:ascii="Times New Roman" w:hAnsi="Times New Roman"/>
                <w:lang w:val="fi-FI"/>
              </w:rPr>
            </w:pPr>
            <w:r w:rsidRPr="00464CC7">
              <w:rPr>
                <w:rFonts w:ascii="Times New Roman" w:hAnsi="Times New Roman"/>
                <w:lang w:val="fi-FI"/>
              </w:rPr>
              <w:t xml:space="preserve">1.Pengenalan Kebutuhan </w:t>
            </w:r>
            <w:r w:rsidRPr="00464CC7">
              <w:rPr>
                <w:rFonts w:ascii="Times New Roman" w:hAnsi="Times New Roman" w:cs="Times New Roman"/>
                <w:lang w:val="fi-FI"/>
              </w:rPr>
              <w:t>yaitu konsumen menyadari adanya kebutuhan atau masalah yang perlu diatasi. Ini bisa muncul dari kebutuhan rutin atau dari situasi khusus</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 xml:space="preserve">2.Pencarian Informasi </w:t>
            </w:r>
            <w:r w:rsidRPr="00464CC7">
              <w:rPr>
                <w:rFonts w:ascii="Times New Roman" w:hAnsi="Times New Roman" w:cs="Times New Roman"/>
                <w:lang w:val="fi-FI"/>
              </w:rPr>
              <w:t>yaitu konsumen mencari informasi tentang produk atau  jasa yang dapat memenuhi kebutuhan mereka dapat diperloheh dari sosial media, iklan, keluarga, teman, dan lainnya.</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3.Mengevaluasi Alternatif</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yaitukonsumen menge</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valuasi berbagai pilihan yang tersedia sesuai dengan kebutuhan.</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4.Konsumen memutus</w:t>
            </w:r>
          </w:p>
          <w:p w:rsidR="00FF2F4C" w:rsidRPr="00464CC7" w:rsidRDefault="00FF2F4C" w:rsidP="00FF3973">
            <w:pPr>
              <w:jc w:val="both"/>
              <w:rPr>
                <w:rFonts w:ascii="Times New Roman" w:hAnsi="Times New Roman" w:cs="Times New Roman"/>
                <w:lang w:val="fi-FI"/>
              </w:rPr>
            </w:pPr>
            <w:r w:rsidRPr="00464CC7">
              <w:rPr>
                <w:rFonts w:ascii="Times New Roman" w:hAnsi="Times New Roman" w:cs="Times New Roman"/>
                <w:lang w:val="fi-FI"/>
              </w:rPr>
              <w:t>kan produk atau merek mana yang akan dibeli. Namun, keputusan akhir masih bisa dipengaruhi oleh faktor situasional, seperti pengalaman di toko, promosi, atau opini orang lain</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5.Perilaku Sesudah Pembe</w:t>
            </w:r>
          </w:p>
          <w:p w:rsidR="00FF2F4C" w:rsidRPr="00464CC7" w:rsidRDefault="00FF2F4C" w:rsidP="00FF3973">
            <w:pPr>
              <w:jc w:val="both"/>
              <w:rPr>
                <w:rFonts w:ascii="Times New Roman" w:hAnsi="Times New Roman"/>
                <w:lang w:val="fi-FI"/>
              </w:rPr>
            </w:pPr>
            <w:r w:rsidRPr="00464CC7">
              <w:rPr>
                <w:rFonts w:ascii="Times New Roman" w:hAnsi="Times New Roman"/>
                <w:lang w:val="fi-FI"/>
              </w:rPr>
              <w:t xml:space="preserve">lian yaitu </w:t>
            </w:r>
            <w:r w:rsidRPr="00464CC7">
              <w:rPr>
                <w:rFonts w:ascii="Times New Roman" w:hAnsi="Times New Roman" w:cs="Times New Roman"/>
                <w:lang w:val="fi-FI"/>
              </w:rPr>
              <w:t>Perilaku Sesudah Pembelian,setelahmembeli produk, konsumen akan mengevaluasi kepuasan merekaterhadap pembelian tersebut</w:t>
            </w:r>
          </w:p>
          <w:p w:rsidR="00FF2F4C" w:rsidRPr="00464CC7" w:rsidRDefault="00FF2F4C" w:rsidP="00FF3973">
            <w:pPr>
              <w:jc w:val="both"/>
              <w:rPr>
                <w:rFonts w:ascii="Times New Roman" w:hAnsi="Times New Roman"/>
                <w:lang w:val="fi-FI"/>
              </w:rPr>
            </w:pPr>
          </w:p>
          <w:p w:rsidR="00FF2F4C" w:rsidRPr="00464CC7" w:rsidRDefault="00FF2F4C" w:rsidP="00FF3973">
            <w:pPr>
              <w:jc w:val="both"/>
              <w:rPr>
                <w:rFonts w:ascii="Times New Roman" w:hAnsi="Times New Roman"/>
              </w:rPr>
            </w:pPr>
            <w:r w:rsidRPr="00464CC7">
              <w:rPr>
                <w:rFonts w:ascii="Times New Roman" w:hAnsi="Times New Roman"/>
              </w:rPr>
              <w:t>Indrasari (2019)</w:t>
            </w:r>
          </w:p>
          <w:p w:rsidR="00FF2F4C" w:rsidRPr="00464CC7" w:rsidRDefault="00FF2F4C" w:rsidP="00FF3973">
            <w:pPr>
              <w:jc w:val="both"/>
              <w:rPr>
                <w:rFonts w:ascii="Times New Roman" w:hAnsi="Times New Roman"/>
                <w:color w:val="000000"/>
              </w:rPr>
            </w:pPr>
          </w:p>
        </w:tc>
        <w:tc>
          <w:tcPr>
            <w:tcW w:w="506" w:type="pct"/>
          </w:tcPr>
          <w:p w:rsidR="00FF2F4C" w:rsidRPr="00464CC7" w:rsidRDefault="00FF2F4C" w:rsidP="00FF3973">
            <w:pPr>
              <w:pStyle w:val="ListParagraph"/>
              <w:ind w:left="0"/>
              <w:jc w:val="both"/>
              <w:rPr>
                <w:rFonts w:ascii="Times New Roman" w:hAnsi="Times New Roman"/>
              </w:rPr>
            </w:pPr>
            <w:r w:rsidRPr="00464CC7">
              <w:rPr>
                <w:rFonts w:ascii="Times New Roman" w:hAnsi="Times New Roman"/>
              </w:rPr>
              <w:t>Likert</w:t>
            </w:r>
          </w:p>
        </w:tc>
      </w:tr>
    </w:tbl>
    <w:p w:rsidR="00FF2F4C" w:rsidRPr="005C3292" w:rsidRDefault="00FF2F4C" w:rsidP="00FF2F4C">
      <w:pPr>
        <w:spacing w:after="0" w:line="480" w:lineRule="auto"/>
        <w:jc w:val="both"/>
        <w:rPr>
          <w:rFonts w:ascii="Times New Roman" w:hAnsi="Times New Roman" w:cs="Times New Roman"/>
          <w:sz w:val="24"/>
          <w:szCs w:val="24"/>
        </w:rPr>
      </w:pPr>
    </w:p>
    <w:p w:rsidR="00FF2F4C" w:rsidRDefault="00FF2F4C" w:rsidP="00FF2F4C">
      <w:pPr>
        <w:pStyle w:val="Heading2"/>
      </w:pPr>
      <w:bookmarkStart w:id="14" w:name="_Toc209681043"/>
      <w:r>
        <w:t xml:space="preserve">3.6 </w:t>
      </w:r>
      <w:r w:rsidRPr="00180EA6">
        <w:t>Instrumen Penelitian</w:t>
      </w:r>
      <w:bookmarkEnd w:id="14"/>
    </w:p>
    <w:p w:rsidR="00FF2F4C" w:rsidRPr="007E2FA0" w:rsidRDefault="00FF2F4C" w:rsidP="00FF2F4C">
      <w:pPr>
        <w:pStyle w:val="Heading2"/>
        <w:ind w:firstLine="720"/>
        <w:rPr>
          <w:b w:val="0"/>
        </w:rPr>
      </w:pPr>
      <w:bookmarkStart w:id="15" w:name="_Toc209681044"/>
      <w:r>
        <w:rPr>
          <w:b w:val="0"/>
        </w:rPr>
        <w:t xml:space="preserve">Menurut Situmorang (2019), Instrumen penelitian adalah alat </w:t>
      </w:r>
      <w:r w:rsidRPr="007E2FA0">
        <w:rPr>
          <w:b w:val="0"/>
        </w:rPr>
        <w:t>untuk mengukur ketercapaian variabel agar diperoleh data yang akurat. Data tersebut kemudian diolah menjadi informasi yang bermanfaat untuk menjawab tujuan penelitian dan mendukung pengambilan keputusan.</w:t>
      </w:r>
      <w:r>
        <w:rPr>
          <w:b w:val="0"/>
        </w:rPr>
        <w:t xml:space="preserve"> Dalam pengumpulan instrumen penelitian, peneliti melakukan pengumpulan sumber data dalam wujud data primer dan data sekunder</w:t>
      </w:r>
      <w:bookmarkEnd w:id="15"/>
    </w:p>
    <w:p w:rsidR="00FF2F4C" w:rsidRPr="00387C05" w:rsidRDefault="00FF2F4C" w:rsidP="00FF2F4C">
      <w:pPr>
        <w:pStyle w:val="NoSpacing"/>
        <w:ind w:firstLine="0"/>
        <w:rPr>
          <w:b/>
        </w:rPr>
      </w:pPr>
      <w:r w:rsidRPr="00387C05">
        <w:rPr>
          <w:b/>
        </w:rPr>
        <w:t>3.6.1 Data Primer</w:t>
      </w:r>
    </w:p>
    <w:p w:rsidR="00FF2F4C" w:rsidRDefault="00FF2F4C" w:rsidP="00FF2F4C">
      <w:pPr>
        <w:pStyle w:val="NoSpacing"/>
        <w:ind w:firstLine="0"/>
      </w:pPr>
      <w:r>
        <w:tab/>
        <w:t xml:space="preserve">Menurut Situmorang (2019), </w:t>
      </w:r>
      <w:r w:rsidRPr="00CF3E70">
        <w:rPr>
          <w:rStyle w:val="Strong"/>
          <w:rFonts w:eastAsiaTheme="majorEastAsia"/>
        </w:rPr>
        <w:t>data primer merupakan jenis data yang dikumpulkan secara langsung oleh peneliti dari sumber pertama, tanpa melalui pihak ketiga</w:t>
      </w:r>
      <w:r>
        <w:t>. Data ini dihimpun secara khusus oleh peneliti guna memperoleh jawaban atas pertanyaan-pertanyaan yang diajukan dalam penelitian yang sedang dilakukan.</w:t>
      </w:r>
    </w:p>
    <w:p w:rsidR="00FF2F4C" w:rsidRDefault="00FF2F4C" w:rsidP="00FF2F4C">
      <w:pPr>
        <w:pStyle w:val="NoSpacing"/>
      </w:pPr>
      <w:r>
        <w:t>Penelitian ini menggunakan Skala likert, skala likert merupakan salah satu metode yang umum digunakan dalam penelitian untuk mengukur sikap, pendapat, serta persepsi individu maupun kelompok terhadap suatu fenomena sosial tertentu (Situmorang 2019). Pernyataan-pernyataan dalam kuesioner diukur berdasarkan skala pengukuran yang dalam penelitian ini adalah skala likert, bobot untuk pengukuran skala likert sebagai berikut:</w:t>
      </w:r>
    </w:p>
    <w:p w:rsidR="00FF2F4C" w:rsidRDefault="00FF2F4C" w:rsidP="00FF2F4C">
      <w:pPr>
        <w:pStyle w:val="NoSpacing"/>
      </w:pPr>
    </w:p>
    <w:p w:rsidR="00FF2F4C" w:rsidRDefault="00FF2F4C" w:rsidP="00FF2F4C">
      <w:pPr>
        <w:pStyle w:val="NoSpacing"/>
      </w:pPr>
    </w:p>
    <w:p w:rsidR="00FF2F4C" w:rsidRDefault="00FF2F4C" w:rsidP="00FF2F4C">
      <w:pPr>
        <w:pStyle w:val="NoSpacing"/>
      </w:pPr>
    </w:p>
    <w:p w:rsidR="00FF2F4C" w:rsidRDefault="00FF2F4C" w:rsidP="00FF2F4C">
      <w:pPr>
        <w:pStyle w:val="NoSpacing"/>
      </w:pPr>
    </w:p>
    <w:p w:rsidR="00FF2F4C" w:rsidRPr="001A025F" w:rsidRDefault="00FF2F4C" w:rsidP="00FF2F4C">
      <w:pPr>
        <w:spacing w:after="240" w:line="240" w:lineRule="auto"/>
        <w:jc w:val="center"/>
        <w:rPr>
          <w:rFonts w:ascii="Times New Roman" w:eastAsia="Times New Roman" w:hAnsi="Times New Roman" w:cs="Times New Roman"/>
          <w:b/>
          <w:iCs/>
          <w:color w:val="000000"/>
          <w:kern w:val="2"/>
          <w:sz w:val="24"/>
          <w:szCs w:val="24"/>
        </w:rPr>
      </w:pPr>
      <w:r w:rsidRPr="001A025F">
        <w:rPr>
          <w:rFonts w:ascii="Times New Roman" w:eastAsia="Times New Roman" w:hAnsi="Times New Roman" w:cs="Times New Roman"/>
          <w:b/>
          <w:iCs/>
          <w:kern w:val="2"/>
          <w:sz w:val="24"/>
          <w:szCs w:val="18"/>
        </w:rPr>
        <w:t>Tabel 3.3</w:t>
      </w:r>
      <w:r w:rsidRPr="001A025F">
        <w:rPr>
          <w:rFonts w:ascii="Times New Roman" w:eastAsia="Times New Roman" w:hAnsi="Times New Roman" w:cs="Times New Roman"/>
          <w:b/>
          <w:iCs/>
          <w:kern w:val="2"/>
          <w:sz w:val="24"/>
          <w:szCs w:val="18"/>
        </w:rPr>
        <w:br/>
        <w:t>Instrumen Penelitian</w:t>
      </w:r>
    </w:p>
    <w:tbl>
      <w:tblPr>
        <w:tblStyle w:val="TableGrid1"/>
        <w:tblW w:w="0" w:type="auto"/>
        <w:jc w:val="center"/>
        <w:tblLook w:val="04A0"/>
      </w:tblPr>
      <w:tblGrid>
        <w:gridCol w:w="773"/>
        <w:gridCol w:w="4003"/>
        <w:gridCol w:w="3010"/>
      </w:tblGrid>
      <w:tr w:rsidR="00FF2F4C" w:rsidRPr="001A025F" w:rsidTr="00FF3973">
        <w:trPr>
          <w:trHeight w:val="238"/>
          <w:jc w:val="center"/>
        </w:trPr>
        <w:tc>
          <w:tcPr>
            <w:tcW w:w="773" w:type="dxa"/>
          </w:tcPr>
          <w:p w:rsidR="00FF2F4C" w:rsidRPr="001A025F" w:rsidRDefault="00FF2F4C" w:rsidP="00FF3973">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 xml:space="preserve">No </w:t>
            </w:r>
          </w:p>
        </w:tc>
        <w:tc>
          <w:tcPr>
            <w:tcW w:w="4003" w:type="dxa"/>
          </w:tcPr>
          <w:p w:rsidR="00FF2F4C" w:rsidRPr="001A025F" w:rsidRDefault="00FF2F4C" w:rsidP="00FF3973">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Kriteria</w:t>
            </w:r>
          </w:p>
        </w:tc>
        <w:tc>
          <w:tcPr>
            <w:tcW w:w="3010" w:type="dxa"/>
          </w:tcPr>
          <w:p w:rsidR="00FF2F4C" w:rsidRPr="001A025F" w:rsidRDefault="00FF2F4C" w:rsidP="00FF3973">
            <w:pPr>
              <w:contextualSpacing/>
              <w:jc w:val="center"/>
              <w:rPr>
                <w:rFonts w:ascii="Times New Roman" w:hAnsi="Times New Roman"/>
                <w:b/>
                <w:color w:val="000000"/>
                <w:sz w:val="24"/>
                <w:szCs w:val="24"/>
              </w:rPr>
            </w:pPr>
            <w:r w:rsidRPr="001A025F">
              <w:rPr>
                <w:rFonts w:ascii="Times New Roman" w:hAnsi="Times New Roman"/>
                <w:b/>
                <w:color w:val="000000"/>
                <w:sz w:val="24"/>
                <w:szCs w:val="24"/>
              </w:rPr>
              <w:t>Skor</w:t>
            </w:r>
          </w:p>
        </w:tc>
      </w:tr>
      <w:tr w:rsidR="00FF2F4C" w:rsidRPr="001A025F" w:rsidTr="00FF3973">
        <w:trPr>
          <w:trHeight w:val="426"/>
          <w:jc w:val="center"/>
        </w:trPr>
        <w:tc>
          <w:tcPr>
            <w:tcW w:w="773" w:type="dxa"/>
            <w:vAlign w:val="center"/>
          </w:tcPr>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1.</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2.</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3.</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4.</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5.</w:t>
            </w:r>
          </w:p>
        </w:tc>
        <w:tc>
          <w:tcPr>
            <w:tcW w:w="4003" w:type="dxa"/>
          </w:tcPr>
          <w:p w:rsidR="00FF2F4C" w:rsidRPr="00390B54" w:rsidRDefault="00FF2F4C" w:rsidP="00FF3973">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Sangat Setuju</w:t>
            </w:r>
          </w:p>
          <w:p w:rsidR="00FF2F4C" w:rsidRPr="00390B54" w:rsidRDefault="00FF2F4C" w:rsidP="00FF3973">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Setuju</w:t>
            </w:r>
          </w:p>
          <w:p w:rsidR="00FF2F4C" w:rsidRPr="00390B54" w:rsidRDefault="00FF2F4C" w:rsidP="00FF3973">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Netral</w:t>
            </w:r>
          </w:p>
          <w:p w:rsidR="00FF2F4C" w:rsidRPr="00390B54" w:rsidRDefault="00FF2F4C" w:rsidP="00FF3973">
            <w:pPr>
              <w:contextualSpacing/>
              <w:jc w:val="both"/>
              <w:rPr>
                <w:rFonts w:ascii="Times New Roman" w:hAnsi="Times New Roman"/>
                <w:color w:val="000000"/>
                <w:sz w:val="24"/>
                <w:szCs w:val="24"/>
                <w:lang w:val="fi-FI"/>
              </w:rPr>
            </w:pPr>
            <w:r w:rsidRPr="00390B54">
              <w:rPr>
                <w:rFonts w:ascii="Times New Roman" w:hAnsi="Times New Roman"/>
                <w:color w:val="000000"/>
                <w:sz w:val="24"/>
                <w:szCs w:val="24"/>
                <w:lang w:val="fi-FI"/>
              </w:rPr>
              <w:t>Tidak Setuju</w:t>
            </w:r>
          </w:p>
          <w:p w:rsidR="00FF2F4C" w:rsidRPr="00390B54" w:rsidRDefault="00FF2F4C" w:rsidP="00FF3973">
            <w:pPr>
              <w:contextualSpacing/>
              <w:rPr>
                <w:rFonts w:ascii="Times New Roman" w:hAnsi="Times New Roman"/>
                <w:color w:val="000000"/>
                <w:sz w:val="24"/>
                <w:szCs w:val="24"/>
                <w:lang w:val="fi-FI"/>
              </w:rPr>
            </w:pPr>
            <w:r w:rsidRPr="00390B54">
              <w:rPr>
                <w:rFonts w:ascii="Times New Roman" w:hAnsi="Times New Roman"/>
                <w:color w:val="000000"/>
                <w:sz w:val="24"/>
                <w:szCs w:val="24"/>
                <w:lang w:val="fi-FI"/>
              </w:rPr>
              <w:t>Sangat Tidak Setuju</w:t>
            </w:r>
          </w:p>
        </w:tc>
        <w:tc>
          <w:tcPr>
            <w:tcW w:w="3010" w:type="dxa"/>
          </w:tcPr>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5</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4</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3</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2</w:t>
            </w:r>
          </w:p>
          <w:p w:rsidR="00FF2F4C" w:rsidRPr="001A025F" w:rsidRDefault="00FF2F4C" w:rsidP="00FF3973">
            <w:pPr>
              <w:contextualSpacing/>
              <w:jc w:val="center"/>
              <w:rPr>
                <w:rFonts w:ascii="Times New Roman" w:hAnsi="Times New Roman"/>
                <w:color w:val="000000"/>
                <w:sz w:val="24"/>
                <w:szCs w:val="24"/>
              </w:rPr>
            </w:pPr>
            <w:r w:rsidRPr="001A025F">
              <w:rPr>
                <w:rFonts w:ascii="Times New Roman" w:hAnsi="Times New Roman"/>
                <w:color w:val="000000"/>
                <w:sz w:val="24"/>
                <w:szCs w:val="24"/>
              </w:rPr>
              <w:t>1</w:t>
            </w:r>
          </w:p>
        </w:tc>
      </w:tr>
    </w:tbl>
    <w:p w:rsidR="00FF2F4C" w:rsidRPr="00561109" w:rsidRDefault="00FF2F4C" w:rsidP="00FF2F4C">
      <w:pPr>
        <w:spacing w:after="0"/>
        <w:rPr>
          <w:rFonts w:ascii="Times New Roman" w:hAnsi="Times New Roman"/>
          <w:i/>
          <w:color w:val="000000"/>
          <w:sz w:val="24"/>
          <w:szCs w:val="24"/>
        </w:rPr>
      </w:pPr>
      <w:r w:rsidRPr="00561109">
        <w:rPr>
          <w:rFonts w:ascii="Times New Roman" w:hAnsi="Times New Roman"/>
          <w:i/>
          <w:color w:val="000000"/>
          <w:sz w:val="24"/>
          <w:szCs w:val="24"/>
        </w:rPr>
        <w:t>Sumber</w:t>
      </w:r>
      <w:r w:rsidRPr="00561109">
        <w:rPr>
          <w:rFonts w:ascii="Times New Roman" w:hAnsi="Times New Roman"/>
          <w:i/>
          <w:sz w:val="24"/>
          <w:szCs w:val="24"/>
          <w:lang w:val="id-ID"/>
        </w:rPr>
        <w:t>:</w:t>
      </w:r>
      <w:r>
        <w:rPr>
          <w:rFonts w:ascii="Times New Roman" w:hAnsi="Times New Roman"/>
          <w:i/>
          <w:color w:val="000000"/>
          <w:sz w:val="24"/>
          <w:szCs w:val="24"/>
        </w:rPr>
        <w:t>Situmorang (2019)</w:t>
      </w:r>
    </w:p>
    <w:p w:rsidR="00FF2F4C" w:rsidRPr="00561109" w:rsidRDefault="00FF2F4C" w:rsidP="00FF2F4C">
      <w:pPr>
        <w:spacing w:after="0"/>
        <w:rPr>
          <w:rFonts w:ascii="Times New Roman" w:hAnsi="Times New Roman"/>
          <w:i/>
          <w:color w:val="000000"/>
          <w:sz w:val="24"/>
          <w:szCs w:val="24"/>
        </w:rPr>
      </w:pPr>
    </w:p>
    <w:p w:rsidR="00FF2F4C" w:rsidRPr="00387C05" w:rsidRDefault="00FF2F4C" w:rsidP="00FF2F4C">
      <w:pPr>
        <w:pStyle w:val="NoSpacing"/>
        <w:ind w:firstLine="0"/>
        <w:rPr>
          <w:b/>
        </w:rPr>
      </w:pPr>
      <w:r w:rsidRPr="00387C05">
        <w:rPr>
          <w:b/>
        </w:rPr>
        <w:t>3.6.2 Data Sekunder</w:t>
      </w:r>
    </w:p>
    <w:p w:rsidR="00FF2F4C" w:rsidRPr="00B50B90" w:rsidRDefault="00FF2F4C" w:rsidP="00FF2F4C">
      <w:pPr>
        <w:pStyle w:val="NoSpacing"/>
        <w:ind w:firstLine="0"/>
        <w:rPr>
          <w:b/>
        </w:rPr>
      </w:pPr>
      <w:r>
        <w:tab/>
        <w:t xml:space="preserve">Menurut Situmorang (2019), </w:t>
      </w:r>
      <w:r w:rsidRPr="00B50B90">
        <w:rPr>
          <w:rStyle w:val="Strong"/>
          <w:rFonts w:eastAsiaTheme="majorEastAsia"/>
        </w:rPr>
        <w:t>data sekunder merujuk pada informasi yang telah dikumpulkan untuk tujuan lain dan bukan secara khusus ditujukan untuk menjawab permasalahan dalam penelitian tertentu</w:t>
      </w:r>
      <w:r w:rsidRPr="00B50B90">
        <w:t>, sehingga</w:t>
      </w:r>
      <w:r w:rsidRPr="00B50B90">
        <w:rPr>
          <w:rStyle w:val="Strong"/>
          <w:rFonts w:eastAsiaTheme="majorEastAsia"/>
        </w:rPr>
        <w:t>kemungkinan besar tidak seluruh isinya relevan dengan kebutuhan riset yang sedang dilakukan</w:t>
      </w:r>
      <w:r w:rsidRPr="00B50B90">
        <w:rPr>
          <w:b/>
        </w:rPr>
        <w:t>.</w:t>
      </w:r>
    </w:p>
    <w:p w:rsidR="00FF2F4C" w:rsidRPr="0024016F" w:rsidRDefault="00FF2F4C" w:rsidP="00FF2F4C">
      <w:pPr>
        <w:pStyle w:val="Heading2"/>
      </w:pPr>
      <w:bookmarkStart w:id="16" w:name="_Toc209681045"/>
      <w:r>
        <w:t xml:space="preserve">3.7 </w:t>
      </w:r>
      <w:r w:rsidRPr="0024016F">
        <w:t>Teknik Pengumpulan Data</w:t>
      </w:r>
      <w:bookmarkEnd w:id="16"/>
    </w:p>
    <w:p w:rsidR="00FF2F4C" w:rsidRPr="00CC624E" w:rsidRDefault="00FF2F4C" w:rsidP="00FF2F4C">
      <w:pPr>
        <w:pStyle w:val="NoSpacing"/>
        <w:rPr>
          <w:lang w:val="fi-FI"/>
        </w:rPr>
      </w:pPr>
      <w:r>
        <w:t xml:space="preserve">Menurut Situmorang (2019), Teknik pengumpulan data merupakan cara untuk memperoleh informasi yang dibutuhkan dalam rangka mencapai tujuan dalam penelitian. Teknik pengumpulan data yang digunakan dalam penelitian ini adalah melalui observasi, dokumentasi dan survey melalui kuesioner kepada responden. </w:t>
      </w:r>
      <w:r w:rsidRPr="00CC624E">
        <w:rPr>
          <w:lang w:val="fi-FI"/>
        </w:rPr>
        <w:t>Untuk mengumpulkan data dalam penelitian ini, penelitian menggunakan teknik-teknik sebagai berikut.</w:t>
      </w:r>
    </w:p>
    <w:p w:rsidR="00FF2F4C" w:rsidRPr="00117A90" w:rsidRDefault="00FF2F4C" w:rsidP="00FF2F4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Observasi </w:t>
      </w:r>
    </w:p>
    <w:p w:rsidR="00FF2F4C" w:rsidRPr="00523BEF" w:rsidRDefault="00FF2F4C" w:rsidP="00FF2F4C">
      <w:pPr>
        <w:pStyle w:val="NoSpacing"/>
        <w:rPr>
          <w:lang w:val="id-ID"/>
        </w:rPr>
      </w:pPr>
      <w:r w:rsidRPr="00E412B6">
        <w:t>Yaitu pengumpulan data dengan metode observasi adalah metode pengumpulan data dengan melakukan pengamatan terhadap perilaku</w:t>
      </w:r>
      <w:r>
        <w:t xml:space="preserve"> tempat</w:t>
      </w:r>
      <w:r w:rsidRPr="00E412B6">
        <w:t xml:space="preserve">subjek </w:t>
      </w:r>
      <w:r w:rsidRPr="00E412B6">
        <w:lastRenderedPageBreak/>
        <w:t>yang akan diteliti oleh peneliti dilakukan</w:t>
      </w:r>
      <w:r>
        <w:t xml:space="preserve"> pengamatan</w:t>
      </w:r>
      <w:r w:rsidRPr="00E412B6">
        <w:t xml:space="preserve"> pencatatan tentang apa yang sedang terjadi.</w:t>
      </w:r>
    </w:p>
    <w:p w:rsidR="00FF2F4C" w:rsidRPr="00117A90" w:rsidRDefault="00FF2F4C" w:rsidP="00FF2F4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Wawancara </w:t>
      </w:r>
      <w:r w:rsidRPr="00117A90">
        <w:rPr>
          <w:rFonts w:ascii="Times New Roman" w:hAnsi="Times New Roman"/>
          <w:color w:val="000000"/>
          <w:sz w:val="24"/>
          <w:szCs w:val="24"/>
        </w:rPr>
        <w:t>(</w:t>
      </w:r>
      <w:r w:rsidRPr="00117A90">
        <w:rPr>
          <w:rFonts w:ascii="Times New Roman" w:hAnsi="Times New Roman"/>
          <w:i/>
          <w:sz w:val="24"/>
          <w:szCs w:val="24"/>
        </w:rPr>
        <w:t>Interview</w:t>
      </w:r>
      <w:r w:rsidRPr="00117A90">
        <w:rPr>
          <w:rFonts w:ascii="Times New Roman" w:hAnsi="Times New Roman"/>
          <w:color w:val="000000"/>
          <w:sz w:val="24"/>
          <w:szCs w:val="24"/>
        </w:rPr>
        <w:t>)</w:t>
      </w:r>
    </w:p>
    <w:p w:rsidR="00FF2F4C" w:rsidRDefault="00FF2F4C" w:rsidP="00FF2F4C">
      <w:pPr>
        <w:pStyle w:val="NoSpacing"/>
      </w:pPr>
      <w:r>
        <w:t>Yaitu metode yang dipakai oleh peneliti untuk mengumpulkan informasi mengenai variabel yang diteliti dengan cara tanya jawab secara langsung dengan responden. Dalam wawancara ini peneliti menggunakan teknik wawancara terstruktur sesuai dengan kuesionar yang telah disediakan. Penggunaan teknik dengan pertimbangan agar jawaban yang diberikan oleh responden tidak bias dari yang seharusnya untuk diukur.</w:t>
      </w:r>
    </w:p>
    <w:p w:rsidR="00FF2F4C" w:rsidRPr="00117A90" w:rsidRDefault="00FF2F4C" w:rsidP="00FF2F4C">
      <w:pPr>
        <w:pStyle w:val="ListParagraph"/>
        <w:numPr>
          <w:ilvl w:val="0"/>
          <w:numId w:val="16"/>
        </w:numPr>
        <w:spacing w:after="0" w:line="360" w:lineRule="auto"/>
        <w:ind w:left="360"/>
        <w:jc w:val="both"/>
        <w:rPr>
          <w:rFonts w:ascii="Times New Roman" w:hAnsi="Times New Roman"/>
          <w:sz w:val="24"/>
          <w:szCs w:val="24"/>
        </w:rPr>
      </w:pPr>
      <w:r w:rsidRPr="00117A90">
        <w:rPr>
          <w:rFonts w:ascii="Times New Roman" w:hAnsi="Times New Roman"/>
          <w:sz w:val="24"/>
          <w:szCs w:val="24"/>
        </w:rPr>
        <w:t xml:space="preserve">Angket </w:t>
      </w:r>
      <w:r w:rsidRPr="00117A90">
        <w:rPr>
          <w:rFonts w:ascii="Times New Roman" w:hAnsi="Times New Roman"/>
          <w:color w:val="000000"/>
          <w:sz w:val="24"/>
          <w:szCs w:val="24"/>
        </w:rPr>
        <w:t>(Kuesioner)</w:t>
      </w:r>
    </w:p>
    <w:p w:rsidR="00FF2F4C" w:rsidRDefault="00FF2F4C" w:rsidP="00FF2F4C">
      <w:pPr>
        <w:pStyle w:val="NoSpacing"/>
      </w:pPr>
      <w:r>
        <w:t>Yaitu metode pengumpulan data dengan cara mengedarkan sejumlah daftar/pertanyaan yang terstruktur kepada responden untuk diisi. Teknik angket atau kuesioner mempunyai kelebihan karena dapat diukur tingkat konsistensinya.</w:t>
      </w:r>
    </w:p>
    <w:p w:rsidR="00FF2F4C" w:rsidRDefault="00FF2F4C" w:rsidP="00FF2F4C">
      <w:pPr>
        <w:pStyle w:val="Heading2"/>
      </w:pPr>
      <w:bookmarkStart w:id="17" w:name="_Toc209681046"/>
      <w:r>
        <w:t xml:space="preserve">3.8 </w:t>
      </w:r>
      <w:r w:rsidRPr="00761AE3">
        <w:t>Teknik Analisi</w:t>
      </w:r>
      <w:r>
        <w:t>s</w:t>
      </w:r>
      <w:r w:rsidRPr="00761AE3">
        <w:t xml:space="preserve"> Data</w:t>
      </w:r>
      <w:bookmarkEnd w:id="17"/>
    </w:p>
    <w:p w:rsidR="00FF2F4C" w:rsidRDefault="00FF2F4C" w:rsidP="00FF2F4C">
      <w:pPr>
        <w:pStyle w:val="NoSpacing"/>
        <w:rPr>
          <w:color w:val="000000"/>
        </w:rPr>
      </w:pPr>
      <w:r>
        <w:t xml:space="preserve">Teknik analisis data adalah cara untuk mengelola sebuah data menjadi informasi sehingga karakteristik data tersebut menjadi mudah untuk dipahami dan juga bermanfaat untuk menemukan solusi permasalahan, dalam suatu penelitian. Menurut Situmorang </w:t>
      </w:r>
      <w:r>
        <w:rPr>
          <w:color w:val="000000"/>
        </w:rPr>
        <w:t xml:space="preserve">(2019), teknik ananlisis data merupakan proses mengumpulkan dan mengurutkan data ke dalam pola, kategori dan satuan uraian dasar sehingga dapat ditemukan tema dan dirumuskan hipotesis kerja seperti yang disarankan oleh data.   </w:t>
      </w:r>
    </w:p>
    <w:p w:rsidR="00FF2F4C" w:rsidRDefault="00FF2F4C" w:rsidP="00FF2F4C">
      <w:pPr>
        <w:pStyle w:val="NoSpacing"/>
        <w:spacing w:line="240" w:lineRule="auto"/>
        <w:rPr>
          <w:color w:val="000000"/>
        </w:rPr>
      </w:pPr>
    </w:p>
    <w:p w:rsidR="00FF2F4C" w:rsidRPr="00CC624E" w:rsidRDefault="00FF2F4C" w:rsidP="00FF2F4C">
      <w:pPr>
        <w:pStyle w:val="Heading2"/>
        <w:rPr>
          <w:lang w:val="fi-FI"/>
        </w:rPr>
      </w:pPr>
      <w:bookmarkStart w:id="18" w:name="_Toc209681047"/>
      <w:r w:rsidRPr="00CC624E">
        <w:rPr>
          <w:lang w:val="fi-FI"/>
        </w:rPr>
        <w:t xml:space="preserve">3.9 </w:t>
      </w:r>
      <w:r>
        <w:rPr>
          <w:lang w:val="fi-FI"/>
        </w:rPr>
        <w:t xml:space="preserve">   Uji Validitas dan Uji Relia</w:t>
      </w:r>
      <w:r w:rsidRPr="00CC624E">
        <w:rPr>
          <w:lang w:val="fi-FI"/>
        </w:rPr>
        <w:t>bilitas</w:t>
      </w:r>
      <w:bookmarkEnd w:id="18"/>
    </w:p>
    <w:p w:rsidR="00FF2F4C" w:rsidRPr="00CC624E" w:rsidRDefault="00FF2F4C" w:rsidP="00FF2F4C">
      <w:pPr>
        <w:pStyle w:val="Heading3"/>
        <w:rPr>
          <w:lang w:val="fi-FI"/>
        </w:rPr>
      </w:pPr>
      <w:bookmarkStart w:id="19" w:name="_Toc209681048"/>
      <w:r w:rsidRPr="00CC624E">
        <w:rPr>
          <w:lang w:val="fi-FI"/>
        </w:rPr>
        <w:t>3.9.1 Uji Validitas</w:t>
      </w:r>
      <w:bookmarkEnd w:id="19"/>
    </w:p>
    <w:p w:rsidR="00FF2F4C" w:rsidRPr="00CC624E" w:rsidRDefault="00FF2F4C" w:rsidP="00FF2F4C">
      <w:pPr>
        <w:pStyle w:val="NoSpacing"/>
        <w:rPr>
          <w:color w:val="000000"/>
          <w:lang w:val="fi-FI"/>
        </w:rPr>
      </w:pPr>
      <w:r>
        <w:rPr>
          <w:lang w:val="fi-FI"/>
        </w:rPr>
        <w:lastRenderedPageBreak/>
        <w:t xml:space="preserve">Menurut Situmorang (2019) </w:t>
      </w:r>
      <w:r w:rsidRPr="00CC624E">
        <w:rPr>
          <w:lang w:val="fi-FI"/>
        </w:rPr>
        <w:t xml:space="preserve">Uji Validitas adalah uji yang digunakan untuk menunjukkan sejauh mana alat ukur yang digunakan alam </w:t>
      </w:r>
      <w:r>
        <w:rPr>
          <w:lang w:val="fi-FI"/>
        </w:rPr>
        <w:t xml:space="preserve">suatu mengukur apa yang diukur. </w:t>
      </w:r>
      <w:r w:rsidRPr="00CC624E">
        <w:rPr>
          <w:color w:val="000000"/>
          <w:lang w:val="fi-FI"/>
        </w:rPr>
        <w:t xml:space="preserve">Uji Validitas digunakan untuk mengukur sah atau valid tidaknya suatu kuesionar. Sebuah intrumen atau kuesioner dikatakan valid jika pertanyaan pada kuesioner mampu mengungkapkan sesuatu yang dapat </w:t>
      </w:r>
      <w:r>
        <w:rPr>
          <w:color w:val="000000"/>
          <w:lang w:val="fi-FI"/>
        </w:rPr>
        <w:t>diukur oleh kuesioner tersebut</w:t>
      </w:r>
      <w:r w:rsidRPr="00CC624E">
        <w:rPr>
          <w:color w:val="000000"/>
          <w:lang w:val="fi-FI"/>
        </w:rPr>
        <w:t>. Uji validitas dilakukan untuk mengukur apakah data yang telah didapatkan setelah penelitian meruapakan data valid dengan alat ukur yang digunakan dalam meneliti, yaitu kuesioner.</w:t>
      </w:r>
    </w:p>
    <w:p w:rsidR="00FF2F4C" w:rsidRDefault="00FF2F4C" w:rsidP="00FF2F4C">
      <w:pPr>
        <w:pStyle w:val="NoSpacing"/>
      </w:pPr>
      <w:r>
        <w:t>Ketentuan Suatu instrument valid atau sah apabila memiliki koefisien korelasi Pearson Product Moment (rHitung) &gt; rTabel dengan taraf signifikan 5% (</w:t>
      </w:r>
      <w:r>
        <w:rPr>
          <w:i/>
          <w:color w:val="000000"/>
          <w:szCs w:val="24"/>
        </w:rPr>
        <w:t>a</w:t>
      </w:r>
      <w:r>
        <w:softHyphen/>
      </w:r>
      <w:r>
        <w:softHyphen/>
      </w:r>
      <w:r>
        <w:softHyphen/>
      </w:r>
      <w:r>
        <w:softHyphen/>
        <w:t>0,05). Adapun rumus Pearson Perduct Moment, Yaitu.</w:t>
      </w:r>
    </w:p>
    <w:p w:rsidR="00FF2F4C" w:rsidRDefault="00FF2F4C" w:rsidP="00FF2F4C">
      <w:pPr>
        <w:pStyle w:val="ListParagraph"/>
        <w:spacing w:line="360" w:lineRule="auto"/>
        <w:ind w:left="1080"/>
        <w:jc w:val="both"/>
        <w:rPr>
          <w:rFonts w:ascii="Times New Roman" w:hAnsi="Times New Roman"/>
          <w:color w:val="000000"/>
          <w:sz w:val="24"/>
          <w:szCs w:val="24"/>
        </w:rPr>
      </w:pPr>
      <m:oMathPara>
        <m:oMath>
          <m:r>
            <w:rPr>
              <w:rFonts w:ascii="Cambria Math" w:hAnsi="Cambria Math"/>
              <w:color w:val="000000"/>
              <w:sz w:val="24"/>
              <w:szCs w:val="24"/>
            </w:rPr>
            <m:t>rxy</m:t>
          </m:r>
          <m:f>
            <m:fPr>
              <m:ctrlPr>
                <w:rPr>
                  <w:rFonts w:ascii="Cambria Math" w:hAnsi="Cambria Math" w:cs="Times New Roman"/>
                  <w:i/>
                  <w:color w:val="000000"/>
                  <w:kern w:val="2"/>
                </w:rPr>
              </m:ctrlPr>
            </m:fPr>
            <m:num>
              <m:r>
                <w:rPr>
                  <w:rFonts w:ascii="Cambria Math" w:hAnsi="Cambria Math"/>
                  <w:color w:val="000000"/>
                  <w:sz w:val="24"/>
                  <w:szCs w:val="24"/>
                </w:rPr>
                <m:t>n</m:t>
              </m:r>
              <m:r>
                <m:rPr>
                  <m:sty m:val="p"/>
                </m:rPr>
                <w:rPr>
                  <w:rFonts w:ascii="Cambria Math" w:hAnsi="Cambria Math"/>
                  <w:color w:val="000000"/>
                  <w:sz w:val="24"/>
                  <w:szCs w:val="24"/>
                </w:rPr>
                <m:t>∑</m:t>
              </m:r>
              <m:r>
                <w:rPr>
                  <w:rFonts w:ascii="Cambria Math" w:hAnsi="Cambria Math"/>
                  <w:color w:val="000000"/>
                  <w:sz w:val="24"/>
                  <w:szCs w:val="24"/>
                </w:rPr>
                <m:t>xy-</m:t>
              </m:r>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∑x</m:t>
                  </m:r>
                </m:e>
              </m:d>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∑y</m:t>
                  </m:r>
                </m:e>
              </m:d>
            </m:num>
            <m:den>
              <m:rad>
                <m:radPr>
                  <m:degHide m:val="on"/>
                  <m:ctrlPr>
                    <w:rPr>
                      <w:rFonts w:ascii="Cambria Math" w:hAnsi="Cambria Math" w:cs="Times New Roman"/>
                      <w:i/>
                      <w:color w:val="000000"/>
                      <w:kern w:val="2"/>
                    </w:rPr>
                  </m:ctrlPr>
                </m:radPr>
                <m:deg/>
                <m:e>
                  <m:d>
                    <m:dPr>
                      <m:begChr m:val="{"/>
                      <m:endChr m:val="}"/>
                      <m:ctrlPr>
                        <w:rPr>
                          <w:rFonts w:ascii="Cambria Math" w:hAnsi="Cambria Math" w:cs="Times New Roman"/>
                          <w:i/>
                          <w:color w:val="000000"/>
                          <w:kern w:val="2"/>
                        </w:rPr>
                      </m:ctrlPr>
                    </m:dPr>
                    <m:e>
                      <m:r>
                        <w:rPr>
                          <w:rFonts w:ascii="Cambria Math" w:hAnsi="Cambria Math"/>
                          <w:color w:val="000000"/>
                          <w:sz w:val="24"/>
                          <w:szCs w:val="24"/>
                        </w:rPr>
                        <m:t>n</m:t>
                      </m:r>
                      <m:r>
                        <m:rPr>
                          <m:sty m:val="p"/>
                        </m:rPr>
                        <w:rPr>
                          <w:rFonts w:ascii="Cambria Math" w:hAnsi="Cambria Math"/>
                          <w:color w:val="000000"/>
                          <w:sz w:val="24"/>
                          <w:szCs w:val="24"/>
                        </w:rPr>
                        <m:t>∑</m:t>
                      </m:r>
                      <m:sSup>
                        <m:sSupPr>
                          <m:ctrlPr>
                            <w:rPr>
                              <w:rFonts w:ascii="Cambria Math" w:hAnsi="Cambria Math" w:cs="Times New Roman"/>
                              <w:color w:val="000000"/>
                              <w:kern w:val="2"/>
                              <w:sz w:val="24"/>
                              <w:szCs w:val="24"/>
                              <w:vertAlign w:val="superscript"/>
                            </w:rPr>
                          </m:ctrlPr>
                        </m:sSupPr>
                        <m:e>
                          <m:r>
                            <m:rPr>
                              <m:sty m:val="p"/>
                            </m:rPr>
                            <w:rPr>
                              <w:rFonts w:ascii="Cambria Math" w:hAnsi="Cambria Math"/>
                              <w:color w:val="000000"/>
                              <w:sz w:val="24"/>
                              <w:szCs w:val="24"/>
                            </w:rPr>
                            <m:t>x</m:t>
                          </m:r>
                          <m:ctrlPr>
                            <w:rPr>
                              <w:rFonts w:ascii="Cambria Math" w:hAnsi="Cambria Math" w:cs="Times New Roman"/>
                              <w:color w:val="000000"/>
                              <w:kern w:val="2"/>
                              <w:sz w:val="24"/>
                              <w:szCs w:val="24"/>
                            </w:rPr>
                          </m:ctrlPr>
                        </m:e>
                        <m:sup>
                          <m:r>
                            <m:rPr>
                              <m:sty m:val="p"/>
                            </m:rPr>
                            <w:rPr>
                              <w:rFonts w:ascii="Cambria Math" w:hAnsi="Cambria Math"/>
                              <w:color w:val="000000"/>
                              <w:sz w:val="24"/>
                              <w:szCs w:val="24"/>
                              <w:vertAlign w:val="superscript"/>
                            </w:rPr>
                            <m:t>2</m:t>
                          </m:r>
                        </m:sup>
                      </m:sSup>
                      <m:r>
                        <m:rPr>
                          <m:sty m:val="p"/>
                        </m:rPr>
                        <w:rPr>
                          <w:rFonts w:ascii="Cambria Math" w:hAnsi="Cambria Math"/>
                          <w:color w:val="000000"/>
                          <w:sz w:val="24"/>
                          <w:szCs w:val="24"/>
                          <w:vertAlign w:val="superscript"/>
                        </w:rPr>
                        <m:t>-</m:t>
                      </m:r>
                      <m:sSup>
                        <m:sSupPr>
                          <m:ctrlPr>
                            <w:rPr>
                              <w:rFonts w:ascii="Cambria Math" w:hAnsi="Cambria Math" w:cs="Times New Roman"/>
                              <w:color w:val="000000"/>
                              <w:kern w:val="2"/>
                              <w:sz w:val="24"/>
                              <w:szCs w:val="24"/>
                              <w:vertAlign w:val="superscript"/>
                            </w:rPr>
                          </m:ctrlPr>
                        </m:sSupPr>
                        <m:e>
                          <m:d>
                            <m:dPr>
                              <m:ctrlPr>
                                <w:rPr>
                                  <w:rFonts w:ascii="Cambria Math" w:hAnsi="Cambria Math" w:cs="Times New Roman"/>
                                  <w:color w:val="000000"/>
                                  <w:kern w:val="2"/>
                                  <w:sz w:val="24"/>
                                  <w:szCs w:val="24"/>
                                </w:rPr>
                              </m:ctrlPr>
                            </m:dPr>
                            <m:e>
                              <m:r>
                                <w:rPr>
                                  <w:rFonts w:ascii="Cambria Math" w:hAnsi="Cambria Math"/>
                                  <w:color w:val="000000"/>
                                  <w:sz w:val="24"/>
                                  <w:szCs w:val="24"/>
                                </w:rPr>
                                <m:t>∑x</m:t>
                              </m:r>
                            </m:e>
                          </m:d>
                        </m:e>
                        <m:sup>
                          <m:r>
                            <m:rPr>
                              <m:sty m:val="p"/>
                            </m:rPr>
                            <w:rPr>
                              <w:rFonts w:ascii="Cambria Math" w:hAnsi="Cambria Math"/>
                              <w:color w:val="000000"/>
                              <w:sz w:val="24"/>
                              <w:szCs w:val="24"/>
                              <w:vertAlign w:val="superscript"/>
                            </w:rPr>
                            <m:t>2</m:t>
                          </m:r>
                        </m:sup>
                      </m:sSup>
                    </m:e>
                  </m:d>
                  <m:d>
                    <m:dPr>
                      <m:begChr m:val="{"/>
                      <m:endChr m:val="}"/>
                      <m:ctrlPr>
                        <w:rPr>
                          <w:rFonts w:ascii="Cambria Math" w:hAnsi="Cambria Math" w:cs="Times New Roman"/>
                          <w:i/>
                          <w:color w:val="000000"/>
                          <w:kern w:val="2"/>
                        </w:rPr>
                      </m:ctrlPr>
                    </m:dPr>
                    <m:e>
                      <m:r>
                        <w:rPr>
                          <w:rFonts w:ascii="Cambria Math" w:hAnsi="Cambria Math"/>
                          <w:color w:val="000000"/>
                          <w:sz w:val="24"/>
                          <w:szCs w:val="24"/>
                        </w:rPr>
                        <m:t>n</m:t>
                      </m:r>
                      <m:r>
                        <m:rPr>
                          <m:sty m:val="p"/>
                        </m:rPr>
                        <w:rPr>
                          <w:rFonts w:ascii="Cambria Math" w:hAnsi="Cambria Math"/>
                          <w:color w:val="000000"/>
                          <w:sz w:val="24"/>
                          <w:szCs w:val="24"/>
                        </w:rPr>
                        <m:t>∑</m:t>
                      </m:r>
                      <m:sSup>
                        <m:sSupPr>
                          <m:ctrlPr>
                            <w:rPr>
                              <w:rFonts w:ascii="Cambria Math" w:hAnsi="Cambria Math" w:cs="Times New Roman"/>
                              <w:color w:val="000000"/>
                              <w:kern w:val="2"/>
                              <w:sz w:val="24"/>
                              <w:szCs w:val="24"/>
                              <w:vertAlign w:val="superscript"/>
                            </w:rPr>
                          </m:ctrlPr>
                        </m:sSupPr>
                        <m:e>
                          <m:r>
                            <m:rPr>
                              <m:sty m:val="p"/>
                            </m:rPr>
                            <w:rPr>
                              <w:rFonts w:ascii="Cambria Math" w:hAnsi="Cambria Math"/>
                              <w:color w:val="000000"/>
                              <w:sz w:val="24"/>
                              <w:szCs w:val="24"/>
                            </w:rPr>
                            <m:t>y</m:t>
                          </m:r>
                          <m:ctrlPr>
                            <w:rPr>
                              <w:rFonts w:ascii="Cambria Math" w:hAnsi="Cambria Math" w:cs="Times New Roman"/>
                              <w:color w:val="000000"/>
                              <w:kern w:val="2"/>
                              <w:sz w:val="24"/>
                              <w:szCs w:val="24"/>
                            </w:rPr>
                          </m:ctrlPr>
                        </m:e>
                        <m:sup>
                          <m:r>
                            <m:rPr>
                              <m:sty m:val="p"/>
                            </m:rPr>
                            <w:rPr>
                              <w:rFonts w:ascii="Cambria Math" w:hAnsi="Cambria Math"/>
                              <w:color w:val="000000"/>
                              <w:sz w:val="24"/>
                              <w:szCs w:val="24"/>
                              <w:vertAlign w:val="superscript"/>
                            </w:rPr>
                            <m:t>2</m:t>
                          </m:r>
                        </m:sup>
                      </m:sSup>
                      <m:r>
                        <m:rPr>
                          <m:sty m:val="p"/>
                        </m:rPr>
                        <w:rPr>
                          <w:rFonts w:ascii="Cambria Math" w:hAnsi="Cambria Math"/>
                          <w:color w:val="000000"/>
                          <w:sz w:val="24"/>
                          <w:szCs w:val="24"/>
                          <w:vertAlign w:val="superscript"/>
                        </w:rPr>
                        <m:t>-</m:t>
                      </m:r>
                      <m:sSup>
                        <m:sSupPr>
                          <m:ctrlPr>
                            <w:rPr>
                              <w:rFonts w:ascii="Cambria Math" w:hAnsi="Cambria Math" w:cs="Times New Roman"/>
                              <w:color w:val="000000"/>
                              <w:kern w:val="2"/>
                              <w:sz w:val="24"/>
                              <w:szCs w:val="24"/>
                            </w:rPr>
                          </m:ctrlPr>
                        </m:sSupPr>
                        <m:e>
                          <m:d>
                            <m:dPr>
                              <m:ctrlPr>
                                <w:rPr>
                                  <w:rFonts w:ascii="Cambria Math" w:hAnsi="Cambria Math" w:cs="Times New Roman"/>
                                  <w:color w:val="000000"/>
                                  <w:kern w:val="2"/>
                                  <w:sz w:val="24"/>
                                  <w:szCs w:val="24"/>
                                </w:rPr>
                              </m:ctrlPr>
                            </m:dPr>
                            <m:e>
                              <m:r>
                                <m:rPr>
                                  <m:sty m:val="p"/>
                                </m:rPr>
                                <w:rPr>
                                  <w:rFonts w:ascii="Cambria Math" w:hAnsi="Cambria Math"/>
                                  <w:color w:val="000000"/>
                                  <w:sz w:val="24"/>
                                  <w:szCs w:val="24"/>
                                </w:rPr>
                                <m:t>∑y</m:t>
                              </m:r>
                            </m:e>
                          </m:d>
                          <m:ctrlPr>
                            <w:rPr>
                              <w:rFonts w:ascii="Cambria Math" w:hAnsi="Cambria Math" w:cs="Times New Roman"/>
                              <w:color w:val="000000"/>
                              <w:kern w:val="2"/>
                              <w:sz w:val="24"/>
                              <w:szCs w:val="24"/>
                              <w:vertAlign w:val="superscript"/>
                            </w:rPr>
                          </m:ctrlPr>
                        </m:e>
                        <m:sup>
                          <m:r>
                            <m:rPr>
                              <m:sty m:val="p"/>
                            </m:rPr>
                            <w:rPr>
                              <w:rFonts w:ascii="Cambria Math" w:hAnsi="Cambria Math"/>
                              <w:color w:val="000000"/>
                              <w:sz w:val="24"/>
                              <w:szCs w:val="24"/>
                            </w:rPr>
                            <m:t>2</m:t>
                          </m:r>
                        </m:sup>
                      </m:sSup>
                    </m:e>
                  </m:d>
                </m:e>
              </m:rad>
            </m:den>
          </m:f>
        </m:oMath>
      </m:oMathPara>
    </w:p>
    <w:p w:rsidR="00FF2F4C" w:rsidRPr="00B648CD" w:rsidRDefault="00FF2F4C" w:rsidP="00FF2F4C">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 xml:space="preserve">n </w:t>
      </w:r>
      <w:r w:rsidRPr="00B648CD">
        <w:rPr>
          <w:rFonts w:ascii="Times New Roman" w:hAnsi="Times New Roman"/>
          <w:iCs/>
          <w:color w:val="000000"/>
          <w:sz w:val="24"/>
          <w:szCs w:val="24"/>
        </w:rPr>
        <w:tab/>
        <w:t xml:space="preserve">: Jumlah data observasi </w:t>
      </w:r>
    </w:p>
    <w:p w:rsidR="00FF2F4C" w:rsidRPr="00B648CD" w:rsidRDefault="00FF2F4C" w:rsidP="00FF2F4C">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𝑋𝑌</w:t>
      </w:r>
      <w:r w:rsidRPr="00B648CD">
        <w:rPr>
          <w:rFonts w:ascii="Times New Roman" w:hAnsi="Times New Roman"/>
          <w:iCs/>
          <w:color w:val="000000"/>
          <w:sz w:val="24"/>
          <w:szCs w:val="24"/>
        </w:rPr>
        <w:tab/>
        <w:t xml:space="preserve">: Koefisien korelasi </w:t>
      </w:r>
    </w:p>
    <w:p w:rsidR="00FF2F4C" w:rsidRPr="00B648CD" w:rsidRDefault="00FF2F4C" w:rsidP="00FF2F4C">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𝑋</w:t>
      </w:r>
      <w:r>
        <w:rPr>
          <w:rFonts w:ascii="Times New Roman" w:hAnsi="Times New Roman"/>
          <w:iCs/>
          <w:color w:val="000000"/>
          <w:sz w:val="24"/>
          <w:szCs w:val="24"/>
        </w:rPr>
        <w:tab/>
        <w:t>: Variabel</w:t>
      </w:r>
      <w:r w:rsidRPr="00B648CD">
        <w:rPr>
          <w:rFonts w:ascii="Times New Roman" w:hAnsi="Times New Roman"/>
          <w:iCs/>
          <w:color w:val="000000"/>
          <w:sz w:val="24"/>
          <w:szCs w:val="24"/>
        </w:rPr>
        <w:t xml:space="preserve"> bebas</w:t>
      </w:r>
    </w:p>
    <w:p w:rsidR="00FF2F4C" w:rsidRPr="00B648CD" w:rsidRDefault="00FF2F4C" w:rsidP="00FF2F4C">
      <w:pPr>
        <w:spacing w:line="480" w:lineRule="auto"/>
        <w:jc w:val="both"/>
        <w:rPr>
          <w:rFonts w:ascii="Times New Roman" w:hAnsi="Times New Roman"/>
          <w:iCs/>
          <w:color w:val="000000"/>
          <w:sz w:val="24"/>
          <w:szCs w:val="24"/>
        </w:rPr>
      </w:pPr>
      <w:r w:rsidRPr="00B648CD">
        <w:rPr>
          <w:rFonts w:ascii="Times New Roman" w:hAnsi="Times New Roman"/>
          <w:iCs/>
          <w:color w:val="000000"/>
          <w:sz w:val="24"/>
          <w:szCs w:val="24"/>
        </w:rPr>
        <w:t>∑</w:t>
      </w:r>
      <w:r w:rsidRPr="00B648CD">
        <w:rPr>
          <w:rFonts w:ascii="Cambria Math" w:hAnsi="Cambria Math" w:cs="Cambria Math"/>
          <w:iCs/>
          <w:color w:val="000000"/>
          <w:sz w:val="24"/>
          <w:szCs w:val="24"/>
        </w:rPr>
        <w:t>𝑌</w:t>
      </w:r>
      <w:r>
        <w:rPr>
          <w:rFonts w:ascii="Times New Roman" w:hAnsi="Times New Roman"/>
          <w:iCs/>
          <w:color w:val="000000"/>
          <w:sz w:val="24"/>
          <w:szCs w:val="24"/>
        </w:rPr>
        <w:tab/>
        <w:t>: Variabel</w:t>
      </w:r>
      <w:r w:rsidRPr="00B648CD">
        <w:rPr>
          <w:rFonts w:ascii="Times New Roman" w:hAnsi="Times New Roman"/>
          <w:iCs/>
          <w:color w:val="000000"/>
          <w:sz w:val="24"/>
          <w:szCs w:val="24"/>
        </w:rPr>
        <w:t xml:space="preserve"> terikat </w:t>
      </w:r>
    </w:p>
    <w:p w:rsidR="00FF2F4C" w:rsidRDefault="00FF2F4C" w:rsidP="00FF2F4C">
      <w:pPr>
        <w:spacing w:line="480" w:lineRule="auto"/>
        <w:ind w:firstLine="720"/>
        <w:jc w:val="both"/>
        <w:rPr>
          <w:rFonts w:ascii="Times New Roman" w:hAnsi="Times New Roman"/>
          <w:iCs/>
          <w:color w:val="000000"/>
          <w:sz w:val="24"/>
          <w:szCs w:val="24"/>
        </w:rPr>
      </w:pPr>
      <w:r w:rsidRPr="00B648CD">
        <w:rPr>
          <w:rFonts w:ascii="Times New Roman" w:hAnsi="Times New Roman"/>
          <w:iCs/>
          <w:color w:val="000000"/>
          <w:sz w:val="24"/>
          <w:szCs w:val="24"/>
        </w:rPr>
        <w:t xml:space="preserve">Untuk uji validitas, korelasi bivariate pearson digunakan untuk mengevaluasi hubungan antara skor masing masing variable dengan total variable. Ada dua syarat untuk uji validitas yaitu: </w:t>
      </w:r>
    </w:p>
    <w:p w:rsidR="00FF2F4C" w:rsidRPr="003E276D" w:rsidRDefault="00FF2F4C" w:rsidP="00FF2F4C">
      <w:pPr>
        <w:numPr>
          <w:ilvl w:val="2"/>
          <w:numId w:val="22"/>
        </w:numPr>
        <w:spacing w:after="0" w:line="480" w:lineRule="auto"/>
        <w:ind w:left="284" w:hanging="284"/>
        <w:contextualSpacing/>
        <w:jc w:val="both"/>
        <w:rPr>
          <w:rFonts w:ascii="Times New Roman" w:eastAsia="Times New Roman" w:hAnsi="Times New Roman" w:cs="Times New Roman"/>
          <w:color w:val="000000"/>
          <w:kern w:val="2"/>
          <w:sz w:val="24"/>
          <w:szCs w:val="24"/>
        </w:rPr>
      </w:pPr>
      <w:r w:rsidRPr="003E276D">
        <w:rPr>
          <w:rFonts w:ascii="Times New Roman" w:eastAsia="Times New Roman" w:hAnsi="Times New Roman" w:cs="Times New Roman"/>
          <w:color w:val="000000"/>
          <w:kern w:val="2"/>
          <w:sz w:val="24"/>
          <w:szCs w:val="24"/>
        </w:rPr>
        <w:t>Apabila r</w:t>
      </w:r>
      <w:r w:rsidRPr="003E276D">
        <w:rPr>
          <w:rFonts w:ascii="Times New Roman" w:eastAsia="Times New Roman" w:hAnsi="Times New Roman" w:cs="Times New Roman"/>
          <w:color w:val="000000"/>
          <w:kern w:val="2"/>
          <w:sz w:val="24"/>
          <w:szCs w:val="24"/>
          <w:vertAlign w:val="subscript"/>
        </w:rPr>
        <w:t xml:space="preserve"> hitung</w:t>
      </w:r>
      <m:oMath>
        <m:r>
          <w:rPr>
            <w:rFonts w:ascii="Cambria Math" w:eastAsia="Times New Roman" w:hAnsi="Cambria Math" w:cs="Times New Roman"/>
            <w:color w:val="000000"/>
            <w:kern w:val="2"/>
            <w:sz w:val="24"/>
            <w:szCs w:val="24"/>
          </w:rPr>
          <m:t>≥</m:t>
        </m:r>
      </m:oMath>
      <w:r w:rsidRPr="003E276D">
        <w:rPr>
          <w:rFonts w:ascii="Times New Roman" w:eastAsia="Times New Roman" w:hAnsi="Times New Roman" w:cs="Times New Roman"/>
          <w:color w:val="000000"/>
          <w:kern w:val="2"/>
          <w:sz w:val="24"/>
          <w:szCs w:val="24"/>
        </w:rPr>
        <w:t xml:space="preserve"> r </w:t>
      </w:r>
      <w:r w:rsidRPr="003E276D">
        <w:rPr>
          <w:rFonts w:ascii="Times New Roman" w:eastAsia="Times New Roman" w:hAnsi="Times New Roman" w:cs="Times New Roman"/>
          <w:color w:val="000000"/>
          <w:kern w:val="2"/>
          <w:sz w:val="24"/>
          <w:szCs w:val="24"/>
          <w:vertAlign w:val="subscript"/>
        </w:rPr>
        <w:t>tabel</w:t>
      </w:r>
      <w:r w:rsidRPr="003E276D">
        <w:rPr>
          <w:rFonts w:ascii="Times New Roman" w:eastAsia="Times New Roman" w:hAnsi="Times New Roman" w:cs="Times New Roman"/>
          <w:color w:val="000000"/>
          <w:kern w:val="2"/>
          <w:sz w:val="24"/>
          <w:szCs w:val="24"/>
        </w:rPr>
        <w:t xml:space="preserve">, maka pertanyaan dan indikator dikatakan valid </w:t>
      </w:r>
    </w:p>
    <w:p w:rsidR="00FF2F4C" w:rsidRPr="00DA65BF" w:rsidRDefault="00FF2F4C" w:rsidP="00FF2F4C">
      <w:pPr>
        <w:pStyle w:val="ListParagraph"/>
        <w:numPr>
          <w:ilvl w:val="2"/>
          <w:numId w:val="22"/>
        </w:numPr>
        <w:spacing w:line="480" w:lineRule="auto"/>
        <w:ind w:left="284" w:hanging="284"/>
        <w:jc w:val="both"/>
        <w:rPr>
          <w:rFonts w:ascii="Times New Roman" w:hAnsi="Times New Roman"/>
          <w:iCs/>
          <w:color w:val="000000"/>
          <w:sz w:val="24"/>
          <w:szCs w:val="24"/>
        </w:rPr>
      </w:pPr>
      <w:r w:rsidRPr="00DA65BF">
        <w:rPr>
          <w:rFonts w:ascii="Times New Roman" w:eastAsia="Times New Roman" w:hAnsi="Times New Roman" w:cs="Times New Roman"/>
          <w:color w:val="000000"/>
          <w:kern w:val="2"/>
          <w:sz w:val="24"/>
          <w:szCs w:val="24"/>
        </w:rPr>
        <w:lastRenderedPageBreak/>
        <w:t xml:space="preserve">Jika r </w:t>
      </w:r>
      <w:r w:rsidRPr="00DA65BF">
        <w:rPr>
          <w:rFonts w:ascii="Times New Roman" w:eastAsia="Times New Roman" w:hAnsi="Times New Roman" w:cs="Times New Roman"/>
          <w:color w:val="000000"/>
          <w:kern w:val="2"/>
          <w:sz w:val="24"/>
          <w:szCs w:val="24"/>
          <w:vertAlign w:val="subscript"/>
        </w:rPr>
        <w:t>hitung</w:t>
      </w:r>
      <m:oMath>
        <m:r>
          <w:rPr>
            <w:rFonts w:ascii="Cambria Math" w:eastAsia="Times New Roman" w:hAnsi="Cambria Math" w:cs="Times New Roman"/>
            <w:color w:val="000000"/>
            <w:kern w:val="2"/>
            <w:sz w:val="24"/>
            <w:szCs w:val="24"/>
          </w:rPr>
          <m:t>&lt;</m:t>
        </m:r>
      </m:oMath>
      <w:r w:rsidRPr="00DA65BF">
        <w:rPr>
          <w:rFonts w:ascii="Times New Roman" w:eastAsia="Times New Roman" w:hAnsi="Times New Roman" w:cs="Times New Roman"/>
          <w:color w:val="000000"/>
          <w:kern w:val="2"/>
          <w:sz w:val="24"/>
          <w:szCs w:val="24"/>
        </w:rPr>
        <w:t xml:space="preserve"> r </w:t>
      </w:r>
      <w:r w:rsidRPr="00DA65BF">
        <w:rPr>
          <w:rFonts w:ascii="Times New Roman" w:eastAsia="Times New Roman" w:hAnsi="Times New Roman" w:cs="Times New Roman"/>
          <w:color w:val="000000"/>
          <w:kern w:val="2"/>
          <w:sz w:val="24"/>
          <w:szCs w:val="24"/>
          <w:vertAlign w:val="subscript"/>
        </w:rPr>
        <w:t>tabel</w:t>
      </w:r>
      <w:r w:rsidRPr="00DA65BF">
        <w:rPr>
          <w:rFonts w:ascii="Times New Roman" w:eastAsia="Times New Roman" w:hAnsi="Times New Roman" w:cs="Times New Roman"/>
          <w:color w:val="000000"/>
          <w:kern w:val="2"/>
          <w:sz w:val="24"/>
          <w:szCs w:val="24"/>
        </w:rPr>
        <w:t>, maka pertanyaan dan indikator dikatakan tidak valid. Nilai r tabel untuk df (</w:t>
      </w:r>
      <w:r w:rsidRPr="00DA65BF">
        <w:rPr>
          <w:rFonts w:ascii="Times New Roman" w:eastAsia="Times New Roman" w:hAnsi="Times New Roman" w:cs="Times New Roman"/>
          <w:i/>
          <w:iCs/>
          <w:color w:val="000000"/>
          <w:kern w:val="2"/>
          <w:sz w:val="24"/>
          <w:szCs w:val="24"/>
        </w:rPr>
        <w:t xml:space="preserve">degree of freedom) </w:t>
      </w:r>
      <w:r w:rsidRPr="00DA65BF">
        <w:rPr>
          <w:rFonts w:ascii="Times New Roman" w:eastAsia="Times New Roman" w:hAnsi="Times New Roman" w:cs="Times New Roman"/>
          <w:color w:val="000000"/>
          <w:kern w:val="2"/>
          <w:sz w:val="24"/>
          <w:szCs w:val="24"/>
        </w:rPr>
        <w:t>ialah n-2, maka nilai df penelitian ini adalah df = 30-4 = 26. Dengan nilai signifikansi 0,05 nilai r tabel adalah 0,374</w:t>
      </w:r>
    </w:p>
    <w:p w:rsidR="00FF2F4C" w:rsidRDefault="00FF2F4C" w:rsidP="00FF2F4C">
      <w:pPr>
        <w:spacing w:after="0" w:line="480" w:lineRule="auto"/>
        <w:ind w:firstLine="720"/>
        <w:jc w:val="both"/>
        <w:rPr>
          <w:rFonts w:ascii="Times New Roman" w:hAnsi="Times New Roman"/>
          <w:color w:val="000000"/>
          <w:sz w:val="24"/>
          <w:szCs w:val="24"/>
        </w:rPr>
      </w:pPr>
      <w:r>
        <w:rPr>
          <w:rFonts w:ascii="Times New Roman" w:hAnsi="Times New Roman"/>
          <w:iCs/>
          <w:color w:val="000000"/>
          <w:sz w:val="24"/>
          <w:szCs w:val="24"/>
        </w:rPr>
        <w:t xml:space="preserve">Uji validitas untuk mengukur apakah data yang didapatkan setelah penelitian meruapakan data yang valid dengan alat ukur yang digunakan (Kuesioner). Dalam penelitian ini sampel uji validitas dan realibitas dilakukan pada 30 orang responden di Kobapa Store Kecamatan Delitua. Hasil uji validitas melalui program </w:t>
      </w:r>
      <w:r>
        <w:rPr>
          <w:rFonts w:ascii="Times New Roman" w:hAnsi="Times New Roman"/>
          <w:i/>
          <w:color w:val="000000"/>
          <w:sz w:val="24"/>
          <w:szCs w:val="24"/>
        </w:rPr>
        <w:t xml:space="preserve">software </w:t>
      </w:r>
      <w:r>
        <w:rPr>
          <w:rFonts w:ascii="Times New Roman" w:hAnsi="Times New Roman"/>
          <w:color w:val="000000"/>
          <w:sz w:val="24"/>
          <w:szCs w:val="24"/>
        </w:rPr>
        <w:t>SPSS Versi 25.0 dengan menggunakan rumus pearson</w:t>
      </w:r>
      <w:r>
        <w:rPr>
          <w:rFonts w:ascii="Times New Roman" w:hAnsi="Times New Roman"/>
          <w:i/>
          <w:color w:val="000000"/>
          <w:sz w:val="24"/>
          <w:szCs w:val="24"/>
        </w:rPr>
        <w:t xml:space="preserve"> (Correlations Product Moment) </w:t>
      </w:r>
      <w:r>
        <w:rPr>
          <w:rFonts w:ascii="Times New Roman" w:hAnsi="Times New Roman"/>
          <w:color w:val="000000"/>
          <w:sz w:val="24"/>
          <w:szCs w:val="24"/>
        </w:rPr>
        <w:t>terhadap instrument penelitian diperoleh angka korelasi. Dapat dikatakan bahwa apabila semua pernyataan  terhadap bagian variabel menghasilkan hasil yang valid. Dengan dapat dibuktikan oleh nilai r hitung&gt; r tabel.</w:t>
      </w:r>
    </w:p>
    <w:p w:rsidR="00FF2F4C" w:rsidRPr="00B62434" w:rsidRDefault="00FF2F4C" w:rsidP="00FF2F4C">
      <w:pPr>
        <w:spacing w:after="0" w:line="240" w:lineRule="auto"/>
        <w:contextualSpacing/>
        <w:jc w:val="center"/>
        <w:rPr>
          <w:rFonts w:ascii="Times New Roman" w:eastAsia="Times New Roman" w:hAnsi="Times New Roman" w:cs="Times New Roman"/>
          <w:b/>
          <w:color w:val="000000"/>
          <w:kern w:val="2"/>
          <w:sz w:val="24"/>
          <w:szCs w:val="24"/>
        </w:rPr>
      </w:pPr>
      <w:r w:rsidRPr="00B62434">
        <w:rPr>
          <w:rFonts w:ascii="Times New Roman" w:eastAsia="Times New Roman" w:hAnsi="Times New Roman" w:cs="Times New Roman"/>
          <w:b/>
          <w:color w:val="000000"/>
          <w:kern w:val="2"/>
          <w:sz w:val="24"/>
          <w:szCs w:val="24"/>
        </w:rPr>
        <w:t>Tabel 3.4</w:t>
      </w:r>
    </w:p>
    <w:p w:rsidR="00FF2F4C" w:rsidRPr="00B62434" w:rsidRDefault="00FF2F4C" w:rsidP="00FF2F4C">
      <w:pPr>
        <w:spacing w:after="0" w:line="360" w:lineRule="auto"/>
        <w:contextualSpacing/>
        <w:jc w:val="center"/>
        <w:rPr>
          <w:rFonts w:ascii="Times New Roman" w:eastAsia="Times New Roman" w:hAnsi="Times New Roman" w:cs="Times New Roman"/>
          <w:b/>
          <w:color w:val="000000"/>
          <w:kern w:val="2"/>
          <w:sz w:val="24"/>
          <w:szCs w:val="24"/>
        </w:rPr>
      </w:pPr>
      <w:r w:rsidRPr="00B62434">
        <w:rPr>
          <w:rFonts w:ascii="Times New Roman" w:eastAsia="Times New Roman" w:hAnsi="Times New Roman" w:cs="Times New Roman"/>
          <w:b/>
          <w:color w:val="000000"/>
          <w:kern w:val="2"/>
          <w:sz w:val="24"/>
          <w:szCs w:val="24"/>
        </w:rPr>
        <w:t>Hasil Uji Validitas</w:t>
      </w:r>
    </w:p>
    <w:tbl>
      <w:tblPr>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638"/>
        <w:gridCol w:w="1638"/>
        <w:gridCol w:w="1638"/>
        <w:gridCol w:w="1638"/>
      </w:tblGrid>
      <w:tr w:rsidR="00FF2F4C" w:rsidRPr="009E4552" w:rsidTr="00FF3973">
        <w:trPr>
          <w:cantSplit/>
        </w:trPr>
        <w:tc>
          <w:tcPr>
            <w:tcW w:w="7366" w:type="dxa"/>
            <w:gridSpan w:val="5"/>
            <w:shd w:val="clear" w:color="auto" w:fill="FFFFFF"/>
            <w:vAlign w:val="center"/>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010205"/>
              </w:rPr>
            </w:pPr>
            <w:r w:rsidRPr="009E4552">
              <w:rPr>
                <w:rFonts w:ascii="Arial" w:eastAsia="Times New Roman" w:hAnsi="Arial" w:cs="Arial"/>
                <w:b/>
                <w:bCs/>
                <w:color w:val="010205"/>
              </w:rPr>
              <w:t>Item-Total Statistics</w:t>
            </w:r>
          </w:p>
        </w:tc>
      </w:tr>
      <w:tr w:rsidR="00FF2F4C" w:rsidRPr="009E4552" w:rsidTr="00FF3973">
        <w:trPr>
          <w:cantSplit/>
        </w:trPr>
        <w:tc>
          <w:tcPr>
            <w:tcW w:w="818" w:type="dxa"/>
            <w:shd w:val="clear" w:color="auto" w:fill="FFFFFF"/>
            <w:vAlign w:val="bottom"/>
          </w:tcPr>
          <w:p w:rsidR="00FF2F4C" w:rsidRPr="009E4552" w:rsidRDefault="00FF2F4C" w:rsidP="00FF3973">
            <w:pPr>
              <w:autoSpaceDE w:val="0"/>
              <w:autoSpaceDN w:val="0"/>
              <w:adjustRightInd w:val="0"/>
              <w:spacing w:after="0" w:line="240" w:lineRule="auto"/>
              <w:rPr>
                <w:rFonts w:ascii="Times New Roman" w:eastAsia="Times New Roman" w:hAnsi="Times New Roman" w:cs="Times New Roman"/>
                <w:sz w:val="24"/>
                <w:szCs w:val="24"/>
              </w:rPr>
            </w:pPr>
          </w:p>
        </w:tc>
        <w:tc>
          <w:tcPr>
            <w:tcW w:w="1637"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Mean if Item Deleted</w:t>
            </w:r>
          </w:p>
        </w:tc>
        <w:tc>
          <w:tcPr>
            <w:tcW w:w="1637"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Scale Variance if Item Deleted</w:t>
            </w:r>
          </w:p>
        </w:tc>
        <w:tc>
          <w:tcPr>
            <w:tcW w:w="1637"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Corrected Item-Total Correlation</w:t>
            </w:r>
          </w:p>
        </w:tc>
        <w:tc>
          <w:tcPr>
            <w:tcW w:w="1637"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264A60"/>
                <w:sz w:val="18"/>
                <w:szCs w:val="18"/>
              </w:rPr>
            </w:pPr>
            <w:r w:rsidRPr="009E4552">
              <w:rPr>
                <w:rFonts w:ascii="Arial" w:eastAsia="Times New Roman" w:hAnsi="Arial" w:cs="Arial"/>
                <w:color w:val="264A60"/>
                <w:sz w:val="18"/>
                <w:szCs w:val="18"/>
              </w:rPr>
              <w:t>Cronbach's Alpha if Item Deleted</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X1.4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139.840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56.73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139.651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.490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136.809</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.546</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.868</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X2.4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56.80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136.510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X3.3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56.47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142.464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.453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.871</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138.231</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.867</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lastRenderedPageBreak/>
              <w:t>Y1.3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57.13</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137.568</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.586</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.866</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Y1.4</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57.00</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139.379</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.525</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.869</w:t>
            </w:r>
          </w:p>
        </w:tc>
      </w:tr>
      <w:tr w:rsidR="00FF2F4C" w:rsidRPr="009E4552" w:rsidTr="00FF3973">
        <w:trPr>
          <w:cantSplit/>
        </w:trPr>
        <w:tc>
          <w:tcPr>
            <w:tcW w:w="818" w:type="dxa"/>
            <w:shd w:val="clear" w:color="auto" w:fill="E0E0E0"/>
          </w:tcPr>
          <w:p w:rsidR="00FF2F4C" w:rsidRPr="009E4552" w:rsidRDefault="00FF2F4C" w:rsidP="00FF3973">
            <w:pPr>
              <w:autoSpaceDE w:val="0"/>
              <w:autoSpaceDN w:val="0"/>
              <w:adjustRightInd w:val="0"/>
              <w:spacing w:after="0" w:line="320" w:lineRule="atLeast"/>
              <w:ind w:left="60" w:right="60"/>
              <w:rPr>
                <w:rFonts w:ascii="Arial" w:eastAsia="Times New Roman" w:hAnsi="Arial" w:cs="Arial"/>
                <w:color w:val="264A60"/>
                <w:sz w:val="18"/>
                <w:szCs w:val="18"/>
              </w:rPr>
            </w:pPr>
            <w:r w:rsidRPr="009E4552">
              <w:rPr>
                <w:rFonts w:ascii="Arial" w:eastAsia="Times New Roman" w:hAnsi="Arial" w:cs="Arial"/>
                <w:color w:val="264A60"/>
                <w:sz w:val="18"/>
                <w:szCs w:val="18"/>
              </w:rPr>
              <w:t>Y1.5</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56.97</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140.102</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.489</w:t>
            </w:r>
          </w:p>
        </w:tc>
        <w:tc>
          <w:tcPr>
            <w:tcW w:w="1637" w:type="dxa"/>
            <w:shd w:val="clear" w:color="auto" w:fill="FFFFFF"/>
          </w:tcPr>
          <w:p w:rsidR="00FF2F4C" w:rsidRPr="009E4552" w:rsidRDefault="00FF2F4C" w:rsidP="00FF3973">
            <w:pPr>
              <w:autoSpaceDE w:val="0"/>
              <w:autoSpaceDN w:val="0"/>
              <w:adjustRightInd w:val="0"/>
              <w:spacing w:after="0" w:line="320" w:lineRule="atLeast"/>
              <w:ind w:left="60" w:right="60"/>
              <w:jc w:val="right"/>
              <w:rPr>
                <w:rFonts w:ascii="Arial" w:eastAsia="Times New Roman" w:hAnsi="Arial" w:cs="Arial"/>
                <w:color w:val="010205"/>
                <w:sz w:val="18"/>
                <w:szCs w:val="18"/>
              </w:rPr>
            </w:pPr>
            <w:r w:rsidRPr="009E4552">
              <w:rPr>
                <w:rFonts w:ascii="Arial" w:eastAsia="Times New Roman" w:hAnsi="Arial" w:cs="Arial"/>
                <w:color w:val="010205"/>
                <w:sz w:val="18"/>
                <w:szCs w:val="18"/>
              </w:rPr>
              <w:t>.870</w:t>
            </w:r>
          </w:p>
        </w:tc>
      </w:tr>
    </w:tbl>
    <w:p w:rsidR="00FF2F4C" w:rsidRPr="00DA65BF" w:rsidRDefault="00FF2F4C" w:rsidP="00FF2F4C">
      <w:pPr>
        <w:spacing w:before="240" w:after="0" w:line="240" w:lineRule="auto"/>
        <w:contextualSpacing/>
        <w:jc w:val="both"/>
        <w:rPr>
          <w:rFonts w:ascii="Times New Roman" w:eastAsia="Calibri" w:hAnsi="Times New Roman" w:cs="Times New Roman"/>
          <w:color w:val="000000"/>
          <w:kern w:val="2"/>
          <w:sz w:val="24"/>
          <w:szCs w:val="24"/>
        </w:rPr>
      </w:pPr>
      <w:r w:rsidRPr="00DA65BF">
        <w:rPr>
          <w:rFonts w:ascii="Times New Roman" w:eastAsia="Calibri" w:hAnsi="Times New Roman" w:cs="Times New Roman"/>
          <w:b/>
          <w:kern w:val="2"/>
          <w:sz w:val="24"/>
          <w:szCs w:val="24"/>
        </w:rPr>
        <w:t>Sumber :</w:t>
      </w:r>
      <w:r w:rsidRPr="00DA65BF">
        <w:rPr>
          <w:rFonts w:ascii="Times New Roman" w:eastAsia="Calibri" w:hAnsi="Times New Roman" w:cs="Times New Roman"/>
          <w:color w:val="000000"/>
          <w:kern w:val="2"/>
          <w:sz w:val="24"/>
          <w:szCs w:val="24"/>
        </w:rPr>
        <w:t>Hasil Uji SPSS Uji Validitas 25.0, 2025</w:t>
      </w:r>
    </w:p>
    <w:p w:rsidR="00FF2F4C" w:rsidRPr="00836376" w:rsidRDefault="00FF2F4C" w:rsidP="00FF2F4C">
      <w:pPr>
        <w:spacing w:after="200" w:line="480" w:lineRule="auto"/>
        <w:ind w:firstLine="720"/>
        <w:jc w:val="both"/>
        <w:rPr>
          <w:rFonts w:ascii="Times New Roman" w:eastAsia="Calibri" w:hAnsi="Times New Roman" w:cs="Times New Roman"/>
          <w:kern w:val="2"/>
          <w:sz w:val="24"/>
          <w:szCs w:val="24"/>
        </w:rPr>
      </w:pPr>
      <w:r w:rsidRPr="00836376">
        <w:rPr>
          <w:rFonts w:ascii="Times New Roman" w:eastAsia="Calibri" w:hAnsi="Times New Roman" w:cs="Times New Roman"/>
          <w:color w:val="000000"/>
          <w:kern w:val="2"/>
          <w:sz w:val="24"/>
          <w:szCs w:val="24"/>
        </w:rPr>
        <w:t>Setelah dilakukan pengujian oleh SPSS Versi 25</w:t>
      </w:r>
      <w:r>
        <w:rPr>
          <w:rFonts w:ascii="Times New Roman" w:eastAsia="Calibri" w:hAnsi="Times New Roman" w:cs="Times New Roman"/>
          <w:color w:val="000000"/>
          <w:kern w:val="2"/>
          <w:sz w:val="24"/>
          <w:szCs w:val="24"/>
        </w:rPr>
        <w:t>.0</w:t>
      </w:r>
      <w:r w:rsidRPr="00836376">
        <w:rPr>
          <w:rFonts w:ascii="Times New Roman" w:eastAsia="Calibri" w:hAnsi="Times New Roman" w:cs="Times New Roman"/>
          <w:color w:val="000000"/>
          <w:kern w:val="2"/>
          <w:sz w:val="24"/>
          <w:szCs w:val="24"/>
        </w:rPr>
        <w:t xml:space="preserve">, bahwa semua nilai </w:t>
      </w:r>
      <w:r w:rsidRPr="00836376">
        <w:rPr>
          <w:rFonts w:ascii="Times New Roman" w:eastAsia="Calibri" w:hAnsi="Times New Roman" w:cs="Times New Roman"/>
          <w:i/>
          <w:color w:val="000000"/>
          <w:kern w:val="2"/>
          <w:sz w:val="24"/>
          <w:szCs w:val="24"/>
        </w:rPr>
        <w:t>Corrected Item Correlation</w:t>
      </w:r>
      <w:r w:rsidRPr="00836376">
        <w:rPr>
          <w:rFonts w:ascii="Times New Roman" w:eastAsia="Calibri" w:hAnsi="Times New Roman" w:cs="Times New Roman"/>
          <w:color w:val="000000"/>
          <w:kern w:val="2"/>
          <w:sz w:val="24"/>
          <w:szCs w:val="24"/>
        </w:rPr>
        <w:t xml:space="preserve"> diatas sudah mempunya nilai diatas 0,374 sehingga data diatas dapat dilanjutkan untuk pengujian reliabilitas.</w:t>
      </w:r>
    </w:p>
    <w:p w:rsidR="00FF2F4C" w:rsidRDefault="00FF2F4C" w:rsidP="00FF2F4C">
      <w:pPr>
        <w:pStyle w:val="Heading3"/>
      </w:pPr>
      <w:bookmarkStart w:id="20" w:name="_Toc209681049"/>
      <w:r>
        <w:t>3.9.2 Uji Reliabilitas</w:t>
      </w:r>
      <w:bookmarkEnd w:id="20"/>
    </w:p>
    <w:p w:rsidR="00FF2F4C" w:rsidRDefault="00FF2F4C" w:rsidP="00FF2F4C">
      <w:pPr>
        <w:pStyle w:val="NoSpacing"/>
      </w:pPr>
      <w:r>
        <w:t xml:space="preserve">Uji Reliabilitas adalah uji yang digunakan untuk mengetahui konsistensi alat ukur, apakah alat pengukur yang digunakan dapat diandalkan dan tetap konsisten jika pengukuran tersebut diulang. Menurut Situmorang (2019) Reliabilitas adalah indeks yang menunjukkan sejauh mana alat pengukur untuk mengukur suatu kuesioner yang merupakan indikator dari variabel atau konstruk. Suatu kuesioner dikatakan reanel atau handal jika jawaban seseorang terhadap pertanyaan adalah konsisten atau stabil dari waktu ke waktu. Reliabilitas instrument digunakan untuk melihat apakah alat ukur yang digunakan menunjukkan konsistensi dalam mengukur gejala yang sama. Setelah dilakukan uji validitas, maka selanjutnya adalah mengukur realibilitas dari butir pertanyaan-pertanyaan. Untuk menguji keandalan kuesioner yang digunakan maka dilakukan ananlisis reabilitas berdasarkan Koefisien </w:t>
      </w:r>
      <w:r>
        <w:rPr>
          <w:i/>
        </w:rPr>
        <w:t xml:space="preserve">Croambach Alpha. </w:t>
      </w:r>
      <w:r>
        <w:t>Koefisien</w:t>
      </w:r>
      <w:r>
        <w:rPr>
          <w:i/>
        </w:rPr>
        <w:t xml:space="preserve"> Croambach Alpha</w:t>
      </w:r>
      <w:r>
        <w:t xml:space="preserve"> menafsirkan korelasi antara skala yang dibuat dengan semua skala indikator yang ada dengan keyakinan tingkat kendala. Indikator dapat diterima apabila koefisien alpha di atas 0,06.  Menurut Ghozali (2018), suatu konstruk atau variabel dikatakan </w:t>
      </w:r>
      <w:r>
        <w:rPr>
          <w:i/>
        </w:rPr>
        <w:t xml:space="preserve">reliabel </w:t>
      </w:r>
      <w:r>
        <w:t xml:space="preserve">jika memberikan nilai </w:t>
      </w:r>
      <w:r>
        <w:rPr>
          <w:i/>
        </w:rPr>
        <w:t>Croambach Alpha</w:t>
      </w:r>
      <w:r>
        <w:t xml:space="preserve">&gt;0,06 Adapun rumus </w:t>
      </w:r>
      <w:r>
        <w:rPr>
          <w:i/>
        </w:rPr>
        <w:t>Croambach Alpha</w:t>
      </w:r>
      <w:r>
        <w:t xml:space="preserve">, Yaitu  </w:t>
      </w:r>
    </w:p>
    <w:p w:rsidR="00FF2F4C" w:rsidRDefault="00FF2F4C" w:rsidP="00FF2F4C">
      <w:pPr>
        <w:pStyle w:val="ListParagraph"/>
        <w:spacing w:after="0"/>
        <w:rPr>
          <w:rFonts w:ascii="Times New Roman" w:hAnsi="Times New Roman"/>
          <w:b/>
          <w:color w:val="000000"/>
          <w:sz w:val="24"/>
          <w:szCs w:val="24"/>
        </w:rPr>
      </w:pPr>
    </w:p>
    <w:p w:rsidR="00FF2F4C" w:rsidRPr="00B50B90" w:rsidRDefault="00FF2F4C" w:rsidP="00FF2F4C">
      <w:pPr>
        <w:pStyle w:val="ListParagraph"/>
        <w:spacing w:line="360" w:lineRule="auto"/>
        <w:ind w:left="0" w:firstLine="851"/>
        <w:rPr>
          <w:rFonts w:ascii="Times New Roman" w:hAnsi="Times New Roman"/>
          <w:color w:val="000000"/>
          <w:sz w:val="28"/>
          <w:szCs w:val="28"/>
        </w:rPr>
      </w:pPr>
      <w:r>
        <w:rPr>
          <w:rFonts w:ascii="Times New Roman" w:hAnsi="Times New Roman"/>
          <w:b/>
          <w:color w:val="000000"/>
          <w:sz w:val="24"/>
          <w:szCs w:val="24"/>
        </w:rPr>
        <w:tab/>
      </w:r>
      <w:r>
        <w:rPr>
          <w:rFonts w:ascii="Times New Roman" w:eastAsiaTheme="minorEastAsia" w:hAnsi="Times New Roman"/>
          <w:color w:val="000000"/>
          <w:sz w:val="28"/>
          <w:szCs w:val="28"/>
        </w:rPr>
        <w:t>r</w:t>
      </w:r>
      <w:r>
        <w:rPr>
          <w:rFonts w:ascii="Times New Roman" w:eastAsiaTheme="minorEastAsia" w:hAnsi="Times New Roman"/>
          <w:color w:val="000000"/>
          <w:sz w:val="28"/>
          <w:szCs w:val="28"/>
          <w:vertAlign w:val="subscript"/>
        </w:rPr>
        <w:t>22</w:t>
      </w:r>
      <m:oMath>
        <m:r>
          <w:rPr>
            <w:rFonts w:ascii="Cambria Math" w:hAnsi="Cambria Math"/>
            <w:color w:val="000000"/>
            <w:sz w:val="28"/>
            <w:szCs w:val="28"/>
          </w:rPr>
          <m:t>=</m:t>
        </m:r>
        <m:d>
          <m:dPr>
            <m:begChr m:val="["/>
            <m:endChr m:val="]"/>
            <m:ctrlPr>
              <w:rPr>
                <w:rFonts w:ascii="Cambria Math" w:hAnsi="Cambria Math" w:cs="Times New Roman"/>
                <w:i/>
                <w:color w:val="000000"/>
                <w:kern w:val="2"/>
                <w:sz w:val="28"/>
                <w:szCs w:val="28"/>
              </w:rPr>
            </m:ctrlPr>
          </m:dPr>
          <m:e>
            <m:f>
              <m:fPr>
                <m:ctrlPr>
                  <w:rPr>
                    <w:rFonts w:ascii="Cambria Math" w:hAnsi="Cambria Math" w:cs="Times New Roman"/>
                    <w:i/>
                    <w:color w:val="000000"/>
                    <w:kern w:val="2"/>
                    <w:sz w:val="28"/>
                    <w:szCs w:val="28"/>
                  </w:rPr>
                </m:ctrlPr>
              </m:fPr>
              <m:num>
                <m:r>
                  <w:rPr>
                    <w:rFonts w:ascii="Cambria Math" w:hAnsi="Cambria Math"/>
                    <w:color w:val="000000"/>
                    <w:sz w:val="28"/>
                    <w:szCs w:val="28"/>
                  </w:rPr>
                  <m:t>k</m:t>
                </m:r>
              </m:num>
              <m:den>
                <m:r>
                  <w:rPr>
                    <w:rFonts w:ascii="Cambria Math" w:hAnsi="Cambria Math"/>
                    <w:color w:val="000000"/>
                    <w:sz w:val="28"/>
                    <w:szCs w:val="28"/>
                  </w:rPr>
                  <m:t>k-1</m:t>
                </m:r>
              </m:den>
            </m:f>
          </m:e>
        </m:d>
        <m:d>
          <m:dPr>
            <m:begChr m:val="["/>
            <m:endChr m:val="]"/>
            <m:ctrlPr>
              <w:rPr>
                <w:rFonts w:ascii="Cambria Math" w:hAnsi="Cambria Math" w:cs="Times New Roman"/>
                <w:i/>
                <w:color w:val="000000"/>
                <w:kern w:val="2"/>
                <w:sz w:val="28"/>
                <w:szCs w:val="28"/>
              </w:rPr>
            </m:ctrlPr>
          </m:dPr>
          <m:e>
            <m:r>
              <w:rPr>
                <w:rFonts w:ascii="Cambria Math" w:hAnsi="Cambria Math"/>
                <w:color w:val="000000"/>
                <w:sz w:val="28"/>
                <w:szCs w:val="28"/>
              </w:rPr>
              <m:t>1-</m:t>
            </m:r>
            <m:f>
              <m:fPr>
                <m:ctrlPr>
                  <w:rPr>
                    <w:rFonts w:ascii="Cambria Math" w:hAnsi="Cambria Math" w:cs="Times New Roman"/>
                    <w:i/>
                    <w:color w:val="000000"/>
                    <w:kern w:val="2"/>
                    <w:sz w:val="28"/>
                    <w:szCs w:val="28"/>
                  </w:rPr>
                </m:ctrlPr>
              </m:fPr>
              <m:num>
                <m:r>
                  <w:rPr>
                    <w:rFonts w:ascii="Cambria Math" w:hAnsi="Cambria Math"/>
                    <w:color w:val="000000"/>
                    <w:sz w:val="28"/>
                    <w:szCs w:val="28"/>
                  </w:rPr>
                  <m:t>∑S</m:t>
                </m:r>
                <m:f>
                  <m:fPr>
                    <m:type m:val="noBar"/>
                    <m:ctrlPr>
                      <w:rPr>
                        <w:rFonts w:ascii="Cambria Math" w:hAnsi="Cambria Math" w:cs="Times New Roman"/>
                        <w:i/>
                        <w:color w:val="000000"/>
                        <w:kern w:val="2"/>
                        <w:sz w:val="28"/>
                        <w:szCs w:val="28"/>
                      </w:rPr>
                    </m:ctrlPr>
                  </m:fPr>
                  <m:num>
                    <m:r>
                      <w:rPr>
                        <w:rFonts w:ascii="Cambria Math" w:hAnsi="Cambria Math"/>
                        <w:color w:val="000000"/>
                        <w:sz w:val="28"/>
                        <w:szCs w:val="28"/>
                      </w:rPr>
                      <m:t>2</m:t>
                    </m:r>
                  </m:num>
                  <m:den>
                    <m:r>
                      <w:rPr>
                        <w:rFonts w:ascii="Cambria Math" w:hAnsi="Cambria Math"/>
                        <w:color w:val="000000"/>
                        <w:sz w:val="28"/>
                        <w:szCs w:val="28"/>
                      </w:rPr>
                      <m:t>i</m:t>
                    </m:r>
                  </m:den>
                </m:f>
              </m:num>
              <m:den>
                <m:sSubSup>
                  <m:sSubSupPr>
                    <m:ctrlPr>
                      <w:rPr>
                        <w:rFonts w:ascii="Cambria Math" w:hAnsi="Cambria Math" w:cs="Times New Roman"/>
                        <w:i/>
                        <w:color w:val="000000"/>
                        <w:kern w:val="2"/>
                        <w:sz w:val="28"/>
                        <w:szCs w:val="28"/>
                      </w:rPr>
                    </m:ctrlPr>
                  </m:sSubSupPr>
                  <m:e>
                    <m:r>
                      <w:rPr>
                        <w:rFonts w:ascii="Cambria Math" w:hAnsi="Cambria Math"/>
                        <w:color w:val="000000"/>
                        <w:sz w:val="28"/>
                        <w:szCs w:val="28"/>
                      </w:rPr>
                      <m:t>∑S</m:t>
                    </m:r>
                  </m:e>
                  <m:sub>
                    <m:r>
                      <w:rPr>
                        <w:rFonts w:ascii="Cambria Math" w:hAnsi="Cambria Math"/>
                        <w:color w:val="000000"/>
                        <w:sz w:val="28"/>
                        <w:szCs w:val="28"/>
                      </w:rPr>
                      <m:t>t</m:t>
                    </m:r>
                  </m:sub>
                  <m:sup>
                    <m:r>
                      <w:rPr>
                        <w:rFonts w:ascii="Cambria Math" w:hAnsi="Cambria Math"/>
                        <w:color w:val="000000"/>
                        <w:sz w:val="28"/>
                        <w:szCs w:val="28"/>
                      </w:rPr>
                      <m:t>2</m:t>
                    </m:r>
                  </m:sup>
                </m:sSubSup>
              </m:den>
            </m:f>
          </m:e>
        </m:d>
      </m:oMath>
    </w:p>
    <w:p w:rsidR="00FF2F4C" w:rsidRDefault="00FF2F4C" w:rsidP="00FF2F4C">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Keterangan:</w:t>
      </w:r>
    </w:p>
    <w:p w:rsidR="00FF2F4C" w:rsidRDefault="00FF2F4C" w:rsidP="00FF2F4C">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r        : Koefisien rebilitas instrument</w:t>
      </w:r>
    </w:p>
    <w:p w:rsidR="00FF2F4C" w:rsidRDefault="00FF2F4C" w:rsidP="00FF2F4C">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k        : Jumlah butir pertanyaan</w:t>
      </w:r>
    </w:p>
    <w:p w:rsidR="00FF2F4C" w:rsidRDefault="00FF2F4C" w:rsidP="00FF2F4C">
      <w:pPr>
        <w:pStyle w:val="ListParagraph"/>
        <w:spacing w:line="480" w:lineRule="auto"/>
        <w:ind w:left="0"/>
        <w:jc w:val="both"/>
        <w:rPr>
          <w:rFonts w:ascii="Times New Roman" w:hAnsi="Times New Roman"/>
          <w:color w:val="000000"/>
          <w:sz w:val="24"/>
          <w:szCs w:val="24"/>
        </w:rPr>
      </w:pPr>
      <m:oMath>
        <m:r>
          <w:rPr>
            <w:rFonts w:ascii="Cambria Math" w:hAnsi="Cambria Math"/>
            <w:color w:val="000000"/>
            <w:sz w:val="24"/>
            <w:szCs w:val="24"/>
          </w:rPr>
          <m:t>∑S</m:t>
        </m:r>
        <m:f>
          <m:fPr>
            <m:type m:val="noBar"/>
            <m:ctrlPr>
              <w:rPr>
                <w:rFonts w:ascii="Cambria Math" w:hAnsi="Cambria Math" w:cs="Times New Roman"/>
                <w:i/>
                <w:color w:val="000000"/>
                <w:kern w:val="2"/>
              </w:rPr>
            </m:ctrlPr>
          </m:fPr>
          <m:num>
            <m:r>
              <w:rPr>
                <w:rFonts w:ascii="Cambria Math" w:hAnsi="Cambria Math"/>
                <w:color w:val="000000"/>
                <w:sz w:val="24"/>
                <w:szCs w:val="24"/>
              </w:rPr>
              <m:t>2</m:t>
            </m:r>
          </m:num>
          <m:den>
            <m:r>
              <w:rPr>
                <w:rFonts w:ascii="Cambria Math" w:hAnsi="Cambria Math"/>
                <w:color w:val="000000"/>
                <w:sz w:val="24"/>
                <w:szCs w:val="24"/>
              </w:rPr>
              <m:t>i</m:t>
            </m:r>
          </m:den>
        </m:f>
      </m:oMath>
      <w:r>
        <w:rPr>
          <w:rFonts w:ascii="Times New Roman" w:hAnsi="Times New Roman"/>
          <w:color w:val="000000"/>
          <w:sz w:val="24"/>
          <w:szCs w:val="24"/>
        </w:rPr>
        <w:t xml:space="preserve">: Jumlah variabel butir </w:t>
      </w:r>
    </w:p>
    <w:p w:rsidR="00FF2F4C" w:rsidRDefault="00417424" w:rsidP="00FF2F4C">
      <w:pPr>
        <w:pStyle w:val="ListParagraph"/>
        <w:spacing w:line="480" w:lineRule="auto"/>
        <w:ind w:left="0"/>
        <w:jc w:val="both"/>
        <w:rPr>
          <w:rFonts w:ascii="Times New Roman" w:hAnsi="Times New Roman"/>
          <w:color w:val="000000"/>
          <w:sz w:val="24"/>
          <w:szCs w:val="24"/>
        </w:rPr>
      </w:pPr>
      <m:oMath>
        <m:sSubSup>
          <m:sSubSupPr>
            <m:ctrlPr>
              <w:rPr>
                <w:rFonts w:ascii="Cambria Math" w:hAnsi="Cambria Math" w:cs="Times New Roman"/>
                <w:i/>
                <w:color w:val="000000"/>
                <w:kern w:val="2"/>
              </w:rPr>
            </m:ctrlPr>
          </m:sSubSupPr>
          <m:e>
            <m:r>
              <w:rPr>
                <w:rFonts w:ascii="Cambria Math" w:hAnsi="Cambria Math"/>
                <w:color w:val="000000"/>
                <w:sz w:val="24"/>
                <w:szCs w:val="24"/>
              </w:rPr>
              <m:t>∑S</m:t>
            </m:r>
          </m:e>
          <m:sub>
            <m:r>
              <w:rPr>
                <w:rFonts w:ascii="Cambria Math" w:hAnsi="Cambria Math"/>
                <w:color w:val="000000"/>
                <w:sz w:val="24"/>
                <w:szCs w:val="24"/>
              </w:rPr>
              <m:t>t</m:t>
            </m:r>
          </m:sub>
          <m:sup>
            <m:r>
              <w:rPr>
                <w:rFonts w:ascii="Cambria Math" w:hAnsi="Cambria Math"/>
                <w:color w:val="000000"/>
                <w:sz w:val="24"/>
                <w:szCs w:val="24"/>
              </w:rPr>
              <m:t>2</m:t>
            </m:r>
          </m:sup>
        </m:sSubSup>
      </m:oMath>
      <w:r w:rsidR="00FF2F4C">
        <w:rPr>
          <w:rFonts w:ascii="Times New Roman" w:hAnsi="Times New Roman"/>
          <w:color w:val="000000"/>
          <w:sz w:val="24"/>
          <w:szCs w:val="24"/>
        </w:rPr>
        <w:t>: Jumlah variabel total</w:t>
      </w:r>
    </w:p>
    <w:p w:rsidR="00FF2F4C" w:rsidRPr="0083294C" w:rsidRDefault="00FF2F4C" w:rsidP="00FF2F4C">
      <w:pPr>
        <w:spacing w:line="240" w:lineRule="auto"/>
        <w:contextualSpacing/>
        <w:jc w:val="center"/>
        <w:rPr>
          <w:rFonts w:ascii="Times New Roman" w:eastAsia="Times New Roman" w:hAnsi="Times New Roman" w:cs="Times New Roman"/>
          <w:b/>
          <w:color w:val="000000"/>
          <w:kern w:val="2"/>
          <w:sz w:val="24"/>
          <w:szCs w:val="24"/>
        </w:rPr>
      </w:pPr>
      <w:r w:rsidRPr="0083294C">
        <w:rPr>
          <w:rFonts w:ascii="Times New Roman" w:eastAsia="Times New Roman" w:hAnsi="Times New Roman" w:cs="Times New Roman"/>
          <w:b/>
          <w:color w:val="000000"/>
          <w:kern w:val="2"/>
          <w:sz w:val="24"/>
          <w:szCs w:val="24"/>
        </w:rPr>
        <w:t>Tabel 3.5</w:t>
      </w:r>
    </w:p>
    <w:p w:rsidR="00FF2F4C" w:rsidRPr="0083294C" w:rsidRDefault="00FF2F4C" w:rsidP="00FF2F4C">
      <w:pPr>
        <w:spacing w:line="360" w:lineRule="auto"/>
        <w:contextualSpacing/>
        <w:jc w:val="center"/>
        <w:rPr>
          <w:rFonts w:ascii="Times New Roman" w:eastAsia="Times New Roman" w:hAnsi="Times New Roman" w:cs="Times New Roman"/>
          <w:b/>
          <w:color w:val="000000"/>
          <w:kern w:val="2"/>
          <w:sz w:val="24"/>
          <w:szCs w:val="24"/>
        </w:rPr>
      </w:pPr>
      <w:r w:rsidRPr="0083294C">
        <w:rPr>
          <w:rFonts w:ascii="Times New Roman" w:eastAsia="Times New Roman" w:hAnsi="Times New Roman" w:cs="Times New Roman"/>
          <w:b/>
          <w:color w:val="000000"/>
          <w:kern w:val="2"/>
          <w:sz w:val="24"/>
          <w:szCs w:val="24"/>
        </w:rPr>
        <w:t>Uji Reliabilitas</w:t>
      </w:r>
    </w:p>
    <w:tbl>
      <w:tblPr>
        <w:tblW w:w="3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61"/>
        <w:gridCol w:w="1375"/>
      </w:tblGrid>
      <w:tr w:rsidR="00FF2F4C" w:rsidRPr="009E4552" w:rsidTr="00FF3973">
        <w:trPr>
          <w:cantSplit/>
          <w:trHeight w:val="539"/>
          <w:jc w:val="center"/>
        </w:trPr>
        <w:tc>
          <w:tcPr>
            <w:tcW w:w="3136" w:type="dxa"/>
            <w:gridSpan w:val="2"/>
            <w:shd w:val="clear" w:color="auto" w:fill="FFFFFF"/>
            <w:vAlign w:val="center"/>
          </w:tcPr>
          <w:p w:rsidR="00FF2F4C" w:rsidRPr="009E4552" w:rsidRDefault="00FF2F4C" w:rsidP="00FF3973">
            <w:pPr>
              <w:autoSpaceDE w:val="0"/>
              <w:autoSpaceDN w:val="0"/>
              <w:adjustRightInd w:val="0"/>
              <w:spacing w:after="0" w:line="320" w:lineRule="atLeast"/>
              <w:ind w:left="60" w:right="60"/>
              <w:jc w:val="center"/>
              <w:rPr>
                <w:rFonts w:ascii="Times New Roman" w:eastAsia="Times New Roman" w:hAnsi="Times New Roman" w:cs="Times New Roman"/>
                <w:color w:val="010205"/>
                <w:sz w:val="24"/>
                <w:szCs w:val="24"/>
              </w:rPr>
            </w:pPr>
            <w:r w:rsidRPr="009E4552">
              <w:rPr>
                <w:rFonts w:ascii="Times New Roman" w:eastAsia="Times New Roman" w:hAnsi="Times New Roman" w:cs="Times New Roman"/>
                <w:b/>
                <w:bCs/>
                <w:color w:val="010205"/>
                <w:sz w:val="24"/>
                <w:szCs w:val="24"/>
              </w:rPr>
              <w:t>Reliability Statistics</w:t>
            </w:r>
          </w:p>
        </w:tc>
      </w:tr>
      <w:tr w:rsidR="00FF2F4C" w:rsidRPr="009E4552" w:rsidTr="00FF3973">
        <w:trPr>
          <w:cantSplit/>
          <w:trHeight w:val="539"/>
          <w:jc w:val="center"/>
        </w:trPr>
        <w:tc>
          <w:tcPr>
            <w:tcW w:w="1761"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Cronbach's Alpha</w:t>
            </w:r>
          </w:p>
        </w:tc>
        <w:tc>
          <w:tcPr>
            <w:tcW w:w="1374" w:type="dxa"/>
            <w:shd w:val="clear" w:color="auto" w:fill="FFFFFF"/>
            <w:vAlign w:val="bottom"/>
          </w:tcPr>
          <w:p w:rsidR="00FF2F4C" w:rsidRPr="009E4552" w:rsidRDefault="00FF2F4C" w:rsidP="00FF3973">
            <w:pPr>
              <w:autoSpaceDE w:val="0"/>
              <w:autoSpaceDN w:val="0"/>
              <w:adjustRightInd w:val="0"/>
              <w:spacing w:after="0" w:line="320" w:lineRule="atLeast"/>
              <w:ind w:left="60" w:right="60"/>
              <w:jc w:val="center"/>
              <w:rPr>
                <w:rFonts w:ascii="Times New Roman" w:eastAsia="Times New Roman" w:hAnsi="Times New Roman" w:cs="Times New Roman"/>
                <w:sz w:val="24"/>
                <w:szCs w:val="24"/>
              </w:rPr>
            </w:pPr>
            <w:r w:rsidRPr="009E4552">
              <w:rPr>
                <w:rFonts w:ascii="Times New Roman" w:eastAsia="Times New Roman" w:hAnsi="Times New Roman" w:cs="Times New Roman"/>
                <w:sz w:val="24"/>
                <w:szCs w:val="24"/>
              </w:rPr>
              <w:t>N of Items</w:t>
            </w:r>
          </w:p>
        </w:tc>
      </w:tr>
      <w:tr w:rsidR="00FF2F4C" w:rsidRPr="009E4552" w:rsidTr="00FF3973">
        <w:trPr>
          <w:cantSplit/>
          <w:trHeight w:val="539"/>
          <w:jc w:val="center"/>
        </w:trPr>
        <w:tc>
          <w:tcPr>
            <w:tcW w:w="1761" w:type="dxa"/>
            <w:shd w:val="clear" w:color="auto" w:fill="FFFFFF"/>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.876</w:t>
            </w:r>
          </w:p>
        </w:tc>
        <w:tc>
          <w:tcPr>
            <w:tcW w:w="1374" w:type="dxa"/>
            <w:shd w:val="clear" w:color="auto" w:fill="FFFFFF"/>
          </w:tcPr>
          <w:p w:rsidR="00FF2F4C" w:rsidRPr="009E4552" w:rsidRDefault="00FF2F4C" w:rsidP="00FF3973">
            <w:pPr>
              <w:autoSpaceDE w:val="0"/>
              <w:autoSpaceDN w:val="0"/>
              <w:adjustRightInd w:val="0"/>
              <w:spacing w:after="0" w:line="320" w:lineRule="atLeast"/>
              <w:ind w:left="60" w:right="60"/>
              <w:jc w:val="center"/>
              <w:rPr>
                <w:rFonts w:ascii="Arial" w:eastAsia="Times New Roman" w:hAnsi="Arial" w:cs="Arial"/>
                <w:color w:val="010205"/>
                <w:sz w:val="18"/>
                <w:szCs w:val="18"/>
              </w:rPr>
            </w:pPr>
            <w:r w:rsidRPr="009E4552">
              <w:rPr>
                <w:rFonts w:ascii="Arial" w:eastAsia="Times New Roman" w:hAnsi="Arial" w:cs="Arial"/>
                <w:color w:val="010205"/>
                <w:sz w:val="18"/>
                <w:szCs w:val="18"/>
              </w:rPr>
              <w:t>16</w:t>
            </w:r>
          </w:p>
        </w:tc>
      </w:tr>
    </w:tbl>
    <w:p w:rsidR="00FF2F4C" w:rsidRDefault="00FF2F4C" w:rsidP="00FF2F4C">
      <w:pPr>
        <w:spacing w:after="0" w:line="480" w:lineRule="auto"/>
        <w:ind w:left="-142"/>
        <w:contextualSpacing/>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ab/>
      </w:r>
      <w:r>
        <w:rPr>
          <w:rFonts w:ascii="Times New Roman" w:eastAsia="Times New Roman" w:hAnsi="Times New Roman" w:cs="Times New Roman"/>
          <w:color w:val="000000"/>
          <w:kern w:val="2"/>
          <w:sz w:val="24"/>
          <w:szCs w:val="24"/>
        </w:rPr>
        <w:tab/>
      </w:r>
      <w:r>
        <w:rPr>
          <w:rFonts w:ascii="Times New Roman" w:eastAsia="Times New Roman" w:hAnsi="Times New Roman" w:cs="Times New Roman"/>
          <w:color w:val="000000"/>
          <w:kern w:val="2"/>
          <w:sz w:val="24"/>
          <w:szCs w:val="24"/>
        </w:rPr>
        <w:tab/>
      </w:r>
      <w:r w:rsidRPr="0083294C">
        <w:rPr>
          <w:rFonts w:ascii="Times New Roman" w:eastAsia="Times New Roman" w:hAnsi="Times New Roman" w:cs="Times New Roman"/>
          <w:color w:val="000000"/>
          <w:kern w:val="2"/>
          <w:sz w:val="24"/>
          <w:szCs w:val="24"/>
        </w:rPr>
        <w:t>Sumber: Hasil SPSS Uji Realibilitas 25.0, 2025</w:t>
      </w:r>
    </w:p>
    <w:p w:rsidR="00FF2F4C" w:rsidRPr="0083294C" w:rsidRDefault="00FF2F4C" w:rsidP="00FF2F4C">
      <w:pPr>
        <w:spacing w:after="0" w:line="480" w:lineRule="auto"/>
        <w:ind w:left="-142" w:firstLine="862"/>
        <w:contextualSpacing/>
        <w:jc w:val="both"/>
        <w:rPr>
          <w:rFonts w:ascii="Times New Roman" w:eastAsia="Times New Roman" w:hAnsi="Times New Roman" w:cs="Times New Roman"/>
          <w:color w:val="000000"/>
          <w:kern w:val="2"/>
          <w:sz w:val="24"/>
          <w:szCs w:val="24"/>
        </w:rPr>
      </w:pPr>
      <w:r w:rsidRPr="00D45E48">
        <w:rPr>
          <w:rFonts w:ascii="Times New Roman" w:eastAsia="Times New Roman" w:hAnsi="Times New Roman" w:cs="Times New Roman"/>
          <w:color w:val="000000"/>
          <w:sz w:val="24"/>
          <w:szCs w:val="24"/>
        </w:rPr>
        <w:t xml:space="preserve">Dari tabel 3.5 di atas dinyatakan bahwa seluruh pertanyaan pada setiap variabel penelitian menyatakan hasil yang reliabel. Seluruh nilai </w:t>
      </w:r>
      <w:r w:rsidRPr="00D45E48">
        <w:rPr>
          <w:rFonts w:ascii="Times New Roman" w:eastAsia="Times New Roman" w:hAnsi="Times New Roman" w:cs="Times New Roman"/>
          <w:i/>
          <w:sz w:val="24"/>
          <w:szCs w:val="24"/>
        </w:rPr>
        <w:t>Cronbach Alpha</w:t>
      </w:r>
      <w:r w:rsidRPr="00D45E48">
        <w:rPr>
          <w:rFonts w:ascii="Times New Roman" w:eastAsia="Times New Roman" w:hAnsi="Times New Roman" w:cs="Times New Roman"/>
          <w:color w:val="000000"/>
          <w:sz w:val="24"/>
          <w:szCs w:val="24"/>
        </w:rPr>
        <w:t>(</w:t>
      </w:r>
      <w:r w:rsidRPr="00D45E48">
        <w:rPr>
          <w:rFonts w:ascii="Times New Roman" w:eastAsia="Times New Roman" w:hAnsi="Times New Roman" w:cs="Times New Roman"/>
          <w:i/>
          <w:color w:val="000000"/>
          <w:sz w:val="24"/>
          <w:szCs w:val="24"/>
        </w:rPr>
        <w:t>a</w:t>
      </w:r>
      <w:r w:rsidRPr="00D45E48">
        <w:rPr>
          <w:rFonts w:ascii="Times New Roman" w:eastAsia="Times New Roman" w:hAnsi="Times New Roman" w:cs="Times New Roman"/>
          <w:color w:val="000000"/>
          <w:sz w:val="24"/>
          <w:szCs w:val="24"/>
        </w:rPr>
        <w:t>) &gt; 0,06 maka, seluruh item yang digunakan dapat digunakan sebagai instrumen penelitian.</w:t>
      </w:r>
    </w:p>
    <w:p w:rsidR="00FF2F4C" w:rsidRDefault="00FF2F4C" w:rsidP="00FF2F4C">
      <w:pPr>
        <w:pStyle w:val="Heading2"/>
      </w:pPr>
      <w:bookmarkStart w:id="21" w:name="_Toc209681050"/>
      <w:r>
        <w:t xml:space="preserve">3.10    </w:t>
      </w:r>
      <w:r w:rsidRPr="00D43BCD">
        <w:t>Uji Asumsi Klasik</w:t>
      </w:r>
      <w:bookmarkEnd w:id="21"/>
    </w:p>
    <w:p w:rsidR="00FF2F4C" w:rsidRDefault="00FF2F4C" w:rsidP="00FF2F4C">
      <w:pPr>
        <w:pStyle w:val="Heading3"/>
      </w:pPr>
      <w:bookmarkStart w:id="22" w:name="_Toc209681051"/>
      <w:r>
        <w:t>3.10.1 Uji  Normalitas</w:t>
      </w:r>
      <w:bookmarkEnd w:id="22"/>
    </w:p>
    <w:p w:rsidR="00FF2F4C" w:rsidRDefault="00FF2F4C" w:rsidP="00FF2F4C">
      <w:pPr>
        <w:pStyle w:val="NoSpacing"/>
      </w:pPr>
      <w:r>
        <w:t xml:space="preserve">Menurut Situmorang (2019, Uji normalitas adalah uji yang dilakukan untuk mengecek apakah data penelitian kita berasal uji normalitas bertujuan untuk menguji apakah dalam model persamaan penelitian, variabel terikat dan variabel bebas keduanya mempunyai distribusi normal atau tidak. Uji normalitas dari </w:t>
      </w:r>
      <w:r>
        <w:lastRenderedPageBreak/>
        <w:t xml:space="preserve">populasi yang sebenarnya normal. Data dilakukan dengan menggunakan uji </w:t>
      </w:r>
      <w:r>
        <w:rPr>
          <w:i/>
        </w:rPr>
        <w:t>Kolmogrov Smirnov</w:t>
      </w:r>
      <w:r>
        <w:t xml:space="preserve"> dan </w:t>
      </w:r>
      <w:r>
        <w:rPr>
          <w:iCs/>
        </w:rPr>
        <w:t>PP</w:t>
      </w:r>
      <w:r>
        <w:rPr>
          <w:i/>
        </w:rPr>
        <w:t xml:space="preserve"> plot standardized residual</w:t>
      </w:r>
      <w:r>
        <w:t xml:space="preserve">. Jika nilai </w:t>
      </w:r>
      <w:r>
        <w:rPr>
          <w:i/>
        </w:rPr>
        <w:t>Kolmogrov Smirnov</w:t>
      </w:r>
      <w:r>
        <w:t xml:space="preserve">&gt; 0.05 dan PP </w:t>
      </w:r>
      <w:r>
        <w:rPr>
          <w:i/>
        </w:rPr>
        <w:t>plot standardizedresidual</w:t>
      </w:r>
      <w:r>
        <w:t xml:space="preserve"> mendekati garis diagonal, maka data terdestribusi normal.</w:t>
      </w:r>
    </w:p>
    <w:p w:rsidR="00FF2F4C" w:rsidRDefault="00FF2F4C" w:rsidP="00FF2F4C">
      <w:pPr>
        <w:pStyle w:val="Heading3"/>
      </w:pPr>
      <w:bookmarkStart w:id="23" w:name="_Toc209681052"/>
      <w:r>
        <w:t xml:space="preserve">3.10.2 </w:t>
      </w:r>
      <w:r w:rsidRPr="00D43BCD">
        <w:t>Uji Heteroskedasitas</w:t>
      </w:r>
      <w:bookmarkEnd w:id="23"/>
    </w:p>
    <w:p w:rsidR="00FF2F4C" w:rsidRDefault="00FF2F4C" w:rsidP="00FF2F4C">
      <w:pPr>
        <w:pStyle w:val="NoSpacing"/>
        <w:ind w:firstLine="630"/>
        <w:rPr>
          <w:b/>
        </w:rPr>
      </w:pPr>
      <w:r>
        <w:t xml:space="preserve">Menurut Situmorang (2019), </w:t>
      </w:r>
      <w:r w:rsidRPr="00D749E3">
        <w:t>Uji Heteroskedastisitas bertujuan menguji apakah dalam model regresi terjadi ketidaksamaan variance dari residual satu pengamatan ke pengataman yang lain. Jika variance dari residual satu pengamatan ke pengamatan lain tetap, maka disebut Homoskedastısıtas dan jika berbeda disebut Heteroskedastisitas, Model regresi yang baik adalah yang Homoskesdatisitas atau ti</w:t>
      </w:r>
      <w:r>
        <w:t>dak terjadi Heteroskesdatisitas</w:t>
      </w:r>
      <w:r w:rsidRPr="00D749E3">
        <w:t xml:space="preserve">. </w:t>
      </w:r>
      <w:r w:rsidRPr="009C13BC">
        <w:rPr>
          <w:rStyle w:val="Strong"/>
        </w:rPr>
        <w:t>Terdapat beberapa cara yang dapat digunakan untuk mendeteksi ada atau tidaknya gejala heteroskedastisitas.</w:t>
      </w:r>
      <w:r>
        <w:t xml:space="preserve"> Salah satu cara yang umum digunakan adalah dengan </w:t>
      </w:r>
      <w:r w:rsidRPr="009C13BC">
        <w:rPr>
          <w:rStyle w:val="Strong"/>
        </w:rPr>
        <w:t>melihat grafik plot antara nilai prediksi variabel terikat (dependen)</w:t>
      </w:r>
      <w:r w:rsidRPr="009C13BC">
        <w:rPr>
          <w:b/>
        </w:rPr>
        <w:t xml:space="preserve">, </w:t>
      </w:r>
      <w:r>
        <w:t xml:space="preserve">yaitu </w:t>
      </w:r>
      <w:r w:rsidRPr="009C13BC">
        <w:rPr>
          <w:rStyle w:val="Strong"/>
        </w:rPr>
        <w:t>ZPRED</w:t>
      </w:r>
      <w:r w:rsidRPr="009C13BC">
        <w:rPr>
          <w:b/>
        </w:rPr>
        <w:t xml:space="preserve">, </w:t>
      </w:r>
      <w:r>
        <w:t xml:space="preserve">dengan residualnya, yaitu </w:t>
      </w:r>
      <w:r w:rsidRPr="009C13BC">
        <w:rPr>
          <w:rStyle w:val="Strong"/>
        </w:rPr>
        <w:t>SRESID</w:t>
      </w:r>
      <w:r>
        <w:t xml:space="preserve">. Deteksi heteroskedastisitas ini dilakukan dengan </w:t>
      </w:r>
      <w:r w:rsidRPr="009C13BC">
        <w:rPr>
          <w:rStyle w:val="Strong"/>
        </w:rPr>
        <w:t>mengamati scatterplot</w:t>
      </w:r>
      <w:r>
        <w:t xml:space="preserve"> antara </w:t>
      </w:r>
      <w:r w:rsidRPr="009C13BC">
        <w:rPr>
          <w:rStyle w:val="Strong"/>
        </w:rPr>
        <w:t>SRESID dan ZPRED</w:t>
      </w:r>
      <w:r>
        <w:rPr>
          <w:b/>
        </w:rPr>
        <w:t xml:space="preserve">, </w:t>
      </w:r>
      <w:r>
        <w:t>di mana sumbu Y menunjukkan nilai Y yang telah diprediksi dan sumbu X menunjukkan residual (selisih antara nilai Y prediksi dan nilai Y sesungguhnya) yang telah di-</w:t>
      </w:r>
      <w:r>
        <w:rPr>
          <w:rStyle w:val="Emphasis"/>
        </w:rPr>
        <w:t>studentized</w:t>
      </w:r>
      <w:r>
        <w:t xml:space="preserve">. </w:t>
      </w:r>
      <w:r w:rsidRPr="009C13BC">
        <w:rPr>
          <w:rStyle w:val="Strong"/>
        </w:rPr>
        <w:t>Dasar analisisnya adalah sebagai berikut</w:t>
      </w:r>
      <w:r w:rsidRPr="009C13BC">
        <w:rPr>
          <w:b/>
        </w:rPr>
        <w:t>:</w:t>
      </w:r>
    </w:p>
    <w:p w:rsidR="00FF2F4C" w:rsidRPr="009C13BC" w:rsidRDefault="00FF2F4C" w:rsidP="00FF2F4C">
      <w:pPr>
        <w:pStyle w:val="NoSpacing"/>
        <w:numPr>
          <w:ilvl w:val="0"/>
          <w:numId w:val="21"/>
        </w:numPr>
      </w:pPr>
      <w:r>
        <w:t xml:space="preserve">Jika pada scatterplot terlihat </w:t>
      </w:r>
      <w:r w:rsidRPr="009C13BC">
        <w:rPr>
          <w:rStyle w:val="Strong"/>
        </w:rPr>
        <w:t>pola tertentu</w:t>
      </w:r>
      <w:r>
        <w:t xml:space="preserve">, misalnya titik-titik membentuk pola yang teratur seperti </w:t>
      </w:r>
      <w:r w:rsidRPr="009C13BC">
        <w:rPr>
          <w:rStyle w:val="Strong"/>
        </w:rPr>
        <w:t>bergelombang, melebar kemudian menyempit</w:t>
      </w:r>
      <w:r>
        <w:t xml:space="preserve">, maka hal tersebut </w:t>
      </w:r>
      <w:r w:rsidRPr="009C13BC">
        <w:rPr>
          <w:rStyle w:val="Strong"/>
        </w:rPr>
        <w:t>mengindikasikan terjadinya heteroskedastisitas</w:t>
      </w:r>
      <w:r>
        <w:rPr>
          <w:b/>
        </w:rPr>
        <w:t>.</w:t>
      </w:r>
    </w:p>
    <w:p w:rsidR="00FF2F4C" w:rsidRPr="00836376" w:rsidRDefault="00FF2F4C" w:rsidP="00FF2F4C">
      <w:pPr>
        <w:pStyle w:val="NormalWeb"/>
        <w:numPr>
          <w:ilvl w:val="0"/>
          <w:numId w:val="21"/>
        </w:numPr>
        <w:spacing w:after="0" w:afterAutospacing="0" w:line="480" w:lineRule="auto"/>
      </w:pPr>
      <w:r>
        <w:lastRenderedPageBreak/>
        <w:t xml:space="preserve">Sebaliknya, jika </w:t>
      </w:r>
      <w:r w:rsidRPr="009C13BC">
        <w:rPr>
          <w:rStyle w:val="Strong"/>
        </w:rPr>
        <w:t>tidak terdapat pola yang jela</w:t>
      </w:r>
      <w:r>
        <w:rPr>
          <w:rStyle w:val="Strong"/>
        </w:rPr>
        <w:t>s</w:t>
      </w:r>
      <w:r>
        <w:t xml:space="preserve"> dan titik-titik </w:t>
      </w:r>
      <w:r w:rsidRPr="009C13BC">
        <w:rPr>
          <w:rStyle w:val="Strong"/>
        </w:rPr>
        <w:t>menyebar secaraacak di atas dan di bawah angka 0 pada sumbu Y</w:t>
      </w:r>
      <w:r w:rsidRPr="009C13BC">
        <w:t xml:space="preserve">, maka hal ini </w:t>
      </w:r>
      <w:r w:rsidRPr="009C13BC">
        <w:rPr>
          <w:rStyle w:val="Strong"/>
        </w:rPr>
        <w:t>mengindikasikan tidak terjadinya heteroskedastisitas</w:t>
      </w:r>
      <w:r>
        <w:t xml:space="preserve">, atau disebut juga </w:t>
      </w:r>
      <w:r w:rsidRPr="009C13BC">
        <w:rPr>
          <w:rStyle w:val="Strong"/>
        </w:rPr>
        <w:t>homoskedastisitas</w:t>
      </w:r>
      <w:r w:rsidRPr="009C13BC">
        <w:rPr>
          <w:b/>
        </w:rPr>
        <w:t>.</w:t>
      </w:r>
    </w:p>
    <w:p w:rsidR="00FF2F4C" w:rsidRDefault="00FF2F4C" w:rsidP="00FF2F4C">
      <w:pPr>
        <w:pStyle w:val="NormalWeb"/>
        <w:spacing w:after="0" w:afterAutospacing="0" w:line="480" w:lineRule="auto"/>
        <w:ind w:left="720"/>
      </w:pPr>
    </w:p>
    <w:p w:rsidR="00FF2F4C" w:rsidRDefault="00FF2F4C" w:rsidP="00FF2F4C">
      <w:pPr>
        <w:pStyle w:val="Heading3"/>
      </w:pPr>
      <w:bookmarkStart w:id="24" w:name="_Toc209681053"/>
      <w:r>
        <w:t>3.10</w:t>
      </w:r>
      <w:r w:rsidRPr="00D749E3">
        <w:t>.3 Uji Multikolonieritas</w:t>
      </w:r>
      <w:bookmarkEnd w:id="24"/>
    </w:p>
    <w:p w:rsidR="00FF2F4C" w:rsidRDefault="00FF2F4C" w:rsidP="00FF2F4C">
      <w:pPr>
        <w:pStyle w:val="NoSpacing"/>
      </w:pPr>
      <w:r>
        <w:t xml:space="preserve">Menurut Situmorang (2019), Uji multikolonieritas bertujuan untuk menguji apakah model regresi ditemukan adanya korelasi antar variabel bebas (independen). Jika variabel independen saling berkorelasi, maka variabel-variabel ini tidak ortogonal. Variabel ortogonal adalah variabel independen yang nilai korelasi antar sesama variabel independen sama dengan nol. Multikolonieritas dalam model regresi dapat dideteksi melalui beberapa cara yaitu apabila nilai R² model sangat tinggi namun sebagian besar variabel independen tidak signifikan secara individual, hal ini dapat mengindikasikan adanya multikolonieritas. </w:t>
      </w:r>
      <w:r w:rsidRPr="00CC624E">
        <w:rPr>
          <w:lang w:val="fi-FI"/>
        </w:rPr>
        <w:t xml:space="preserve">Melihat analisis matriks korelasi antar variabel independen dapat digunakan, di mana korelasi di atas 0.90 menunjukkan potensi multikolonieritas. </w:t>
      </w:r>
      <w:r>
        <w:t xml:space="preserve">Terakhir dengan melihat nilai </w:t>
      </w:r>
      <w:r>
        <w:rPr>
          <w:rStyle w:val="Emphasis"/>
          <w:rFonts w:eastAsiaTheme="majorEastAsia"/>
        </w:rPr>
        <w:t>Variance Inflation Factor</w:t>
      </w:r>
      <w:r>
        <w:t xml:space="preserve"> (VIF) digunakan untuk mengukur sejauh mana variabel independen dijelaskan oleh variabel lain dalam model. Nilai VIF ≥ 10 umumnya dianggap sebagai indikasi kuat adanya multikolonieritas, meskipun batas toleransi dapat bervariasi. Namun, meskipun VIF efektif mendeteksi tingkat multikolonieritas, ia tidak secara langsung mengidentifikasi pasangan variabel yang saling berkorelasi.</w:t>
      </w:r>
    </w:p>
    <w:p w:rsidR="00FF2F4C" w:rsidRPr="001F7775" w:rsidRDefault="00FF2F4C" w:rsidP="00FF2F4C">
      <w:pPr>
        <w:pStyle w:val="Heading2"/>
      </w:pPr>
      <w:bookmarkStart w:id="25" w:name="_Toc209681054"/>
      <w:r>
        <w:lastRenderedPageBreak/>
        <w:t>3.11 Analisis Regresi Berganda</w:t>
      </w:r>
      <w:bookmarkEnd w:id="25"/>
    </w:p>
    <w:p w:rsidR="00FF2F4C" w:rsidRPr="000674F2" w:rsidRDefault="00FF2F4C" w:rsidP="00FF2F4C">
      <w:pPr>
        <w:pStyle w:val="NoSpacing"/>
      </w:pPr>
      <w:r>
        <w:t xml:space="preserve">Regresi berganda adalah teknik analisis statistik untuk mempelajari hubungan antara dua atau lebih variabel independen (x1, x2, x3) terhadap satu variabel dependen (y). Metode Ordinary Least Squares (OLS) digunakan untuk menemukan garis regresi terbaik yang meminimalkan selisih kuadrat antara prediksi dan observasi.Untuk menguji hipotesis digunakan pengujian statistic Uji Regresi Linear Berganda untuk mengukur </w:t>
      </w:r>
      <w:r w:rsidRPr="00CF6248">
        <w:rPr>
          <w:spacing w:val="-14"/>
          <w:szCs w:val="24"/>
        </w:rPr>
        <w:t xml:space="preserve">Pengaruh </w:t>
      </w:r>
      <w:r w:rsidRPr="00CF6248">
        <w:rPr>
          <w:i/>
          <w:iCs/>
        </w:rPr>
        <w:t xml:space="preserve">Store </w:t>
      </w:r>
      <w:r>
        <w:rPr>
          <w:i/>
          <w:iCs/>
        </w:rPr>
        <w:t xml:space="preserve">Atmosphere, Brand Awareness </w:t>
      </w:r>
      <w:r>
        <w:rPr>
          <w:iCs/>
        </w:rPr>
        <w:t xml:space="preserve">dan Gaya Hidup </w:t>
      </w:r>
      <w:r>
        <w:t xml:space="preserve">Terhadap Keputusan Pembelian </w:t>
      </w:r>
      <w:r>
        <w:rPr>
          <w:i/>
        </w:rPr>
        <w:t>f</w:t>
      </w:r>
      <w:r w:rsidRPr="00BC26A0">
        <w:rPr>
          <w:i/>
        </w:rPr>
        <w:t>ashion</w:t>
      </w:r>
      <w:r>
        <w:t xml:space="preserve"> Pada </w:t>
      </w:r>
      <w:r>
        <w:rPr>
          <w:szCs w:val="24"/>
        </w:rPr>
        <w:t>Kobapa Store Kecamatan Delitua</w:t>
      </w:r>
      <w:r>
        <w:t>. Untuk pengukurannya dengan menggunakan persamaan rumus regresi linear berganda</w:t>
      </w:r>
      <w:r w:rsidRPr="00D83BA7">
        <w:rPr>
          <w:color w:val="FF0000"/>
        </w:rPr>
        <w:t xml:space="preserve">. </w:t>
      </w:r>
      <w:r w:rsidRPr="000674F2">
        <w:t xml:space="preserve">Adapun persamaan tersebut menurut </w:t>
      </w:r>
      <w:r w:rsidR="00417424" w:rsidRPr="000674F2">
        <w:fldChar w:fldCharType="begin" w:fldLock="1"/>
      </w:r>
      <w:r>
        <w:instrText>ADDIN CSL_CITATION {"citationItems":[{"id":"ITEM-1","itemData":{"abstract":"Buku ini membahas konsep PLS, teknik analisisnya, dan penerapannya menggunakan perangkat lunak SmartPLS 4.0, yang ditujukan untuk penelitian empiris.","author":[{"dropping-particle":"","family":"Ghozali","given":"H Imam","non-dropping-particle":"","parse-names":false,"suffix":""},{"dropping-particle":"","family":"Kusumadewi","given":"Karlina Aprilia","non-dropping-particle":"","parse-names":false,"suffix":""}],"edition":"Pertama","id":"ITEM-1","issued":{"date-parts":[["2023"]]},"publisher":"Yoga Pratama","publisher-place":"Semarang","title":"Partial Least Squares: Konsep, Teknik dan Aplikasi Menggunakan Program SmartPLS 4.0 Untuk Penelitian Empiris","type":"book"},"uris":["http://www.mendeley.com/documents/?uuid=3d9d8bdc-adb8-4c29-8736-f21c696425f4"]}],"mendeley":{"formattedCitation":"(Ghozali &amp; Kusumadewi, 2023)","manualFormatting":"Situmorang, (2019)","plainTextFormattedCitation":"(Ghozali &amp; Kusumadewi, 2023)","previouslyFormattedCitation":"(Ghozali &amp; Kusumadewi, 2023)"},"properties":{"noteIndex":0},"schema":"https://github.com/citation-style-language/schema/raw/master/csl-citation.json"}</w:instrText>
      </w:r>
      <w:r w:rsidR="00417424" w:rsidRPr="000674F2">
        <w:fldChar w:fldCharType="separate"/>
      </w:r>
      <w:r w:rsidRPr="000674F2">
        <w:rPr>
          <w:noProof/>
        </w:rPr>
        <w:t>Situmorang, (2019)</w:t>
      </w:r>
      <w:r w:rsidR="00417424" w:rsidRPr="000674F2">
        <w:fldChar w:fldCharType="end"/>
      </w:r>
      <w:r w:rsidRPr="000674F2">
        <w:t xml:space="preserve"> adalah sebagai berikut. </w:t>
      </w:r>
    </w:p>
    <w:p w:rsidR="00FF2F4C" w:rsidRPr="00390B54" w:rsidRDefault="00FF2F4C" w:rsidP="00FF2F4C">
      <w:pPr>
        <w:spacing w:after="0" w:line="480" w:lineRule="auto"/>
        <w:ind w:firstLine="993"/>
        <w:contextualSpacing/>
        <w:rPr>
          <w:rFonts w:ascii="Times New Roman" w:eastAsia="Yu Mincho" w:hAnsi="Times New Roman" w:cs="Times New Roman"/>
          <w:i/>
          <w:iCs/>
          <w:color w:val="000000"/>
          <w:kern w:val="2"/>
          <w:sz w:val="24"/>
          <w:szCs w:val="24"/>
          <w:vertAlign w:val="subscript"/>
          <w:lang w:val="fi-FI"/>
        </w:rPr>
      </w:pPr>
      <w:r w:rsidRPr="00390B54">
        <w:rPr>
          <w:rFonts w:ascii="Times New Roman" w:eastAsia="Calibri" w:hAnsi="Times New Roman" w:cs="Times New Roman"/>
          <w:color w:val="000000"/>
          <w:kern w:val="2"/>
          <w:sz w:val="24"/>
          <w:szCs w:val="24"/>
          <w:lang w:val="fi-FI"/>
        </w:rPr>
        <w:t>Y</w:t>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w:r w:rsidRPr="00390B54">
        <w:rPr>
          <w:rFonts w:ascii="Times New Roman" w:eastAsia="Calibri" w:hAnsi="Times New Roman" w:cs="Times New Roman"/>
          <w:color w:val="000000"/>
          <w:kern w:val="2"/>
          <w:sz w:val="24"/>
          <w:szCs w:val="24"/>
          <w:vertAlign w:val="superscript"/>
          <w:lang w:val="fi-FI"/>
        </w:rPr>
        <w:softHyphen/>
      </w:r>
      <m:oMath>
        <m:r>
          <w:rPr>
            <w:rFonts w:ascii="Cambria Math" w:eastAsia="Calibri" w:hAnsi="Times New Roman" w:cs="Times New Roman"/>
            <w:color w:val="000000"/>
            <w:kern w:val="2"/>
            <w:sz w:val="24"/>
            <w:szCs w:val="24"/>
            <w:vertAlign w:val="superscript"/>
            <w:lang w:val="fi-FI"/>
          </w:rPr>
          <m:t>=</m:t>
        </m:r>
        <m:r>
          <m:rPr>
            <m:sty m:val="p"/>
          </m:rPr>
          <w:rPr>
            <w:rFonts w:ascii="Cambria Math" w:eastAsia="Calibri" w:hAnsi="Times New Roman" w:cs="Times New Roman"/>
            <w:color w:val="000000"/>
            <w:kern w:val="2"/>
            <w:sz w:val="24"/>
            <w:szCs w:val="24"/>
            <w:vertAlign w:val="superscript"/>
            <w:lang w:val="fi-FI"/>
          </w:rPr>
          <m:t>a+b</m:t>
        </m:r>
      </m:oMath>
      <w:r w:rsidRPr="00390B54">
        <w:rPr>
          <w:rFonts w:ascii="Times New Roman" w:eastAsia="Calibri" w:hAnsi="Times New Roman" w:cs="Times New Roman"/>
          <w:bCs/>
          <w:kern w:val="2"/>
          <w:sz w:val="24"/>
          <w:szCs w:val="24"/>
          <w:vertAlign w:val="subscript"/>
          <w:lang w:val="fi-FI"/>
        </w:rPr>
        <w:t>1</w:t>
      </w:r>
      <w:r w:rsidRPr="00390B54">
        <w:rPr>
          <w:rFonts w:ascii="Times New Roman" w:eastAsia="Calibri" w:hAnsi="Times New Roman" w:cs="Times New Roman"/>
          <w:bCs/>
          <w:kern w:val="2"/>
          <w:sz w:val="24"/>
          <w:szCs w:val="24"/>
          <w:lang w:val="fi-FI"/>
        </w:rPr>
        <w:t>X</w:t>
      </w:r>
      <w:r w:rsidRPr="00390B54">
        <w:rPr>
          <w:rFonts w:ascii="Times New Roman" w:eastAsia="Calibri" w:hAnsi="Times New Roman" w:cs="Times New Roman"/>
          <w:bCs/>
          <w:kern w:val="2"/>
          <w:sz w:val="24"/>
          <w:szCs w:val="24"/>
          <w:vertAlign w:val="subscript"/>
          <w:lang w:val="fi-FI"/>
        </w:rPr>
        <w:t>1</w:t>
      </w:r>
      <m:oMath>
        <m:r>
          <m:rPr>
            <m:sty m:val="p"/>
          </m:rPr>
          <w:rPr>
            <w:rFonts w:ascii="Cambria Math" w:eastAsia="Calibri" w:hAnsi="Times New Roman" w:cs="Times New Roman"/>
            <w:color w:val="000000"/>
            <w:kern w:val="2"/>
            <w:sz w:val="24"/>
            <w:szCs w:val="24"/>
            <w:vertAlign w:val="superscript"/>
            <w:lang w:val="fi-FI"/>
          </w:rPr>
          <m:t>+b</m:t>
        </m:r>
      </m:oMath>
      <w:r w:rsidRPr="00390B54">
        <w:rPr>
          <w:rFonts w:ascii="Times New Roman" w:eastAsia="Yu Mincho" w:hAnsi="Times New Roman" w:cs="Times New Roman"/>
          <w:color w:val="000000"/>
          <w:kern w:val="2"/>
          <w:sz w:val="24"/>
          <w:szCs w:val="24"/>
          <w:vertAlign w:val="subscript"/>
          <w:lang w:val="fi-FI"/>
        </w:rPr>
        <w:t>2</w:t>
      </w:r>
      <w:r w:rsidRPr="00390B54">
        <w:rPr>
          <w:rFonts w:ascii="Times New Roman" w:eastAsia="Yu Mincho" w:hAnsi="Times New Roman" w:cs="Times New Roman"/>
          <w:color w:val="000000"/>
          <w:kern w:val="2"/>
          <w:sz w:val="24"/>
          <w:szCs w:val="24"/>
          <w:lang w:val="fi-FI"/>
        </w:rPr>
        <w:t>X</w:t>
      </w:r>
      <w:r w:rsidRPr="00390B54">
        <w:rPr>
          <w:rFonts w:ascii="Times New Roman" w:eastAsia="Yu Mincho" w:hAnsi="Times New Roman" w:cs="Times New Roman"/>
          <w:color w:val="000000"/>
          <w:kern w:val="2"/>
          <w:sz w:val="24"/>
          <w:szCs w:val="24"/>
          <w:vertAlign w:val="subscript"/>
          <w:lang w:val="fi-FI"/>
        </w:rPr>
        <w:t>2</w:t>
      </w:r>
      <m:oMath>
        <m:r>
          <m:rPr>
            <m:sty m:val="p"/>
          </m:rPr>
          <w:rPr>
            <w:rFonts w:ascii="Cambria Math" w:eastAsia="Calibri" w:hAnsi="Times New Roman" w:cs="Times New Roman"/>
            <w:color w:val="000000"/>
            <w:kern w:val="2"/>
            <w:sz w:val="24"/>
            <w:szCs w:val="24"/>
            <w:vertAlign w:val="superscript"/>
            <w:lang w:val="fi-FI"/>
          </w:rPr>
          <m:t>+</m:t>
        </m:r>
      </m:oMath>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3</w:t>
      </w:r>
      <w:r w:rsidRPr="00390B54">
        <w:rPr>
          <w:rFonts w:ascii="Times New Roman" w:eastAsia="Yu Mincho" w:hAnsi="Times New Roman" w:cs="Times New Roman"/>
          <w:color w:val="000000"/>
          <w:kern w:val="2"/>
          <w:sz w:val="24"/>
          <w:szCs w:val="24"/>
          <w:lang w:val="fi-FI"/>
        </w:rPr>
        <w:t>X</w:t>
      </w:r>
      <w:r w:rsidRPr="00390B54">
        <w:rPr>
          <w:rFonts w:ascii="Times New Roman" w:eastAsia="Yu Mincho" w:hAnsi="Times New Roman" w:cs="Times New Roman"/>
          <w:color w:val="000000"/>
          <w:kern w:val="2"/>
          <w:sz w:val="24"/>
          <w:szCs w:val="24"/>
          <w:vertAlign w:val="subscript"/>
          <w:lang w:val="fi-FI"/>
        </w:rPr>
        <w:t xml:space="preserve">3 </w:t>
      </w:r>
      <m:oMath>
        <m:r>
          <m:rPr>
            <m:sty m:val="p"/>
          </m:rPr>
          <w:rPr>
            <w:rFonts w:ascii="Cambria Math" w:eastAsia="Calibri" w:hAnsi="Times New Roman" w:cs="Times New Roman"/>
            <w:color w:val="000000"/>
            <w:kern w:val="2"/>
            <w:sz w:val="24"/>
            <w:szCs w:val="24"/>
            <w:vertAlign w:val="superscript"/>
            <w:lang w:val="fi-FI"/>
          </w:rPr>
          <m:t>+</m:t>
        </m:r>
        <m:r>
          <w:rPr>
            <w:rFonts w:ascii="Cambria Math" w:eastAsia="Calibri" w:hAnsi="Times New Roman" w:cs="Times New Roman"/>
            <w:color w:val="000000"/>
            <w:kern w:val="2"/>
            <w:sz w:val="24"/>
            <w:szCs w:val="24"/>
            <w:vertAlign w:val="superscript"/>
          </w:rPr>
          <m:t>e</m:t>
        </m:r>
      </m:oMath>
    </w:p>
    <w:p w:rsidR="00FF2F4C" w:rsidRPr="00390B54" w:rsidRDefault="00FF2F4C" w:rsidP="00FF2F4C">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Di mana:</w:t>
      </w:r>
    </w:p>
    <w:p w:rsidR="00FF2F4C" w:rsidRPr="000674F2" w:rsidRDefault="00FF2F4C" w:rsidP="00FF2F4C">
      <w:pPr>
        <w:spacing w:before="100" w:beforeAutospacing="1" w:after="100" w:afterAutospacing="1" w:line="240" w:lineRule="auto"/>
        <w:rPr>
          <w:rFonts w:ascii="Times New Roman" w:eastAsia="Times New Roman" w:hAnsi="Times New Roman" w:cs="Times New Roman"/>
          <w:sz w:val="24"/>
          <w:szCs w:val="24"/>
        </w:rPr>
      </w:pPr>
      <w:r w:rsidRPr="000674F2">
        <w:rPr>
          <w:rFonts w:ascii="Times New Roman" w:eastAsia="Times New Roman" w:hAnsi="Times New Roman" w:cs="Times New Roman"/>
          <w:bCs/>
          <w:sz w:val="24"/>
          <w:szCs w:val="24"/>
        </w:rPr>
        <w:t>Y</w:t>
      </w:r>
      <w:r w:rsidRPr="000674F2">
        <w:rPr>
          <w:rFonts w:ascii="Times New Roman" w:eastAsia="Times New Roman" w:hAnsi="Times New Roman" w:cs="Times New Roman"/>
          <w:sz w:val="24"/>
          <w:szCs w:val="24"/>
        </w:rPr>
        <w:t xml:space="preserve">   = Variabel dependen (Keputusan Pembelian)</w:t>
      </w:r>
    </w:p>
    <w:p w:rsidR="00FF2F4C" w:rsidRPr="00390B54" w:rsidRDefault="00FF2F4C" w:rsidP="00FF2F4C">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a    = nilai konstanta</w:t>
      </w:r>
    </w:p>
    <w:p w:rsidR="00FF2F4C" w:rsidRPr="00390B54" w:rsidRDefault="00FF2F4C" w:rsidP="00FF2F4C">
      <w:pPr>
        <w:tabs>
          <w:tab w:val="left" w:pos="567"/>
        </w:tabs>
        <w:spacing w:after="0" w:line="240" w:lineRule="auto"/>
        <w:contextualSpacing/>
        <w:jc w:val="both"/>
        <w:rPr>
          <w:rFonts w:ascii="Times New Roman" w:eastAsia="Times New Roman" w:hAnsi="Times New Roman" w:cs="Times New Roman"/>
          <w:color w:val="000000"/>
          <w:kern w:val="2"/>
          <w:sz w:val="24"/>
          <w:szCs w:val="24"/>
          <w:lang w:val="fi-FI"/>
        </w:rPr>
      </w:pP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1</w:t>
      </w: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2</w:t>
      </w:r>
      <w:r w:rsidRPr="00390B54">
        <w:rPr>
          <w:rFonts w:ascii="Times New Roman" w:eastAsia="Yu Mincho" w:hAnsi="Times New Roman" w:cs="Times New Roman"/>
          <w:color w:val="000000"/>
          <w:kern w:val="2"/>
          <w:sz w:val="24"/>
          <w:szCs w:val="24"/>
          <w:lang w:val="fi-FI"/>
        </w:rPr>
        <w:t>,b</w:t>
      </w:r>
      <w:r w:rsidRPr="00390B54">
        <w:rPr>
          <w:rFonts w:ascii="Times New Roman" w:eastAsia="Yu Mincho" w:hAnsi="Times New Roman" w:cs="Times New Roman"/>
          <w:color w:val="000000"/>
          <w:kern w:val="2"/>
          <w:sz w:val="24"/>
          <w:szCs w:val="24"/>
          <w:vertAlign w:val="subscript"/>
          <w:lang w:val="fi-FI"/>
        </w:rPr>
        <w:t>3</w:t>
      </w:r>
      <m:oMath>
        <m:r>
          <w:rPr>
            <w:rFonts w:ascii="Cambria Math" w:eastAsia="Times New Roman" w:hAnsi="Times New Roman" w:cs="Times New Roman"/>
            <w:color w:val="000000"/>
            <w:kern w:val="2"/>
            <w:sz w:val="24"/>
            <w:szCs w:val="24"/>
            <w:vertAlign w:val="superscript"/>
            <w:lang w:val="fi-FI"/>
          </w:rPr>
          <m:t>=</m:t>
        </m:r>
      </m:oMath>
      <w:r w:rsidRPr="00390B54">
        <w:rPr>
          <w:rFonts w:ascii="Times New Roman" w:eastAsia="Yu Mincho" w:hAnsi="Times New Roman" w:cs="Times New Roman"/>
          <w:color w:val="000000"/>
          <w:kern w:val="2"/>
          <w:sz w:val="24"/>
          <w:szCs w:val="24"/>
          <w:lang w:val="fi-FI"/>
        </w:rPr>
        <w:t xml:space="preserve">Koefisien Regresi </w:t>
      </w:r>
      <w:r w:rsidRPr="00390B54">
        <w:rPr>
          <w:rFonts w:ascii="Times New Roman" w:eastAsia="Times New Roman" w:hAnsi="Times New Roman" w:cs="Times New Roman"/>
          <w:color w:val="000000"/>
          <w:kern w:val="2"/>
          <w:sz w:val="24"/>
          <w:szCs w:val="24"/>
          <w:lang w:val="fi-FI"/>
        </w:rPr>
        <w:t>(nilai peningkatan ataupun penurunan)</w:t>
      </w:r>
    </w:p>
    <w:p w:rsidR="00FF2F4C" w:rsidRPr="000674F2" w:rsidRDefault="00FF2F4C" w:rsidP="00FF2F4C">
      <w:pPr>
        <w:spacing w:before="100" w:beforeAutospacing="1" w:after="100" w:afterAutospacing="1" w:line="240" w:lineRule="auto"/>
        <w:rPr>
          <w:rFonts w:ascii="Times New Roman" w:eastAsia="Times New Roman" w:hAnsi="Times New Roman" w:cs="Times New Roman"/>
          <w:bCs/>
          <w:i/>
          <w:sz w:val="24"/>
          <w:szCs w:val="24"/>
        </w:rPr>
      </w:pPr>
      <w:r w:rsidRPr="000674F2">
        <w:rPr>
          <w:rFonts w:ascii="Times New Roman" w:eastAsia="Times New Roman" w:hAnsi="Times New Roman" w:cs="Times New Roman"/>
          <w:bCs/>
          <w:sz w:val="24"/>
          <w:szCs w:val="24"/>
        </w:rPr>
        <w:t xml:space="preserve">X1 = nilai koefisien regresi variable </w:t>
      </w:r>
      <w:r w:rsidRPr="000674F2">
        <w:rPr>
          <w:rFonts w:ascii="Times New Roman" w:eastAsia="Times New Roman" w:hAnsi="Times New Roman" w:cs="Times New Roman"/>
          <w:bCs/>
          <w:i/>
          <w:sz w:val="24"/>
          <w:szCs w:val="24"/>
        </w:rPr>
        <w:t>Store Atmosphere</w:t>
      </w:r>
    </w:p>
    <w:p w:rsidR="00FF2F4C" w:rsidRPr="000674F2" w:rsidRDefault="00FF2F4C" w:rsidP="00FF2F4C">
      <w:pPr>
        <w:spacing w:before="100" w:beforeAutospacing="1" w:after="100" w:afterAutospacing="1" w:line="240" w:lineRule="auto"/>
        <w:rPr>
          <w:rFonts w:ascii="Times New Roman" w:eastAsia="Times New Roman" w:hAnsi="Times New Roman" w:cs="Times New Roman"/>
          <w:bCs/>
          <w:i/>
          <w:sz w:val="24"/>
          <w:szCs w:val="24"/>
        </w:rPr>
      </w:pPr>
      <w:r w:rsidRPr="000674F2">
        <w:rPr>
          <w:rFonts w:ascii="Times New Roman" w:eastAsia="Times New Roman" w:hAnsi="Times New Roman" w:cs="Times New Roman"/>
          <w:bCs/>
          <w:sz w:val="24"/>
          <w:szCs w:val="24"/>
        </w:rPr>
        <w:t xml:space="preserve">X2 = nilai koefisien regresi variable </w:t>
      </w:r>
      <w:r w:rsidRPr="000674F2">
        <w:rPr>
          <w:rFonts w:ascii="Times New Roman" w:eastAsia="Times New Roman" w:hAnsi="Times New Roman" w:cs="Times New Roman"/>
          <w:bCs/>
          <w:i/>
          <w:sz w:val="24"/>
          <w:szCs w:val="24"/>
        </w:rPr>
        <w:t>Brand Awareness</w:t>
      </w:r>
    </w:p>
    <w:p w:rsidR="00FF2F4C" w:rsidRPr="00390B54" w:rsidRDefault="00FF2F4C" w:rsidP="00FF2F4C">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bCs/>
          <w:sz w:val="24"/>
          <w:szCs w:val="24"/>
          <w:lang w:val="fi-FI"/>
        </w:rPr>
        <w:t>X3 = nilai koefisien regresi variable Gaya Hidup</w:t>
      </w:r>
    </w:p>
    <w:p w:rsidR="00FF2F4C" w:rsidRPr="00390B54" w:rsidRDefault="00FF2F4C" w:rsidP="00FF2F4C">
      <w:pPr>
        <w:spacing w:before="100" w:beforeAutospacing="1" w:after="100" w:afterAutospacing="1" w:line="240" w:lineRule="auto"/>
        <w:rPr>
          <w:rFonts w:ascii="Times New Roman" w:eastAsia="Times New Roman" w:hAnsi="Times New Roman" w:cs="Times New Roman"/>
          <w:sz w:val="24"/>
          <w:szCs w:val="24"/>
          <w:lang w:val="fi-FI"/>
        </w:rPr>
      </w:pPr>
      <w:r w:rsidRPr="00390B54">
        <w:rPr>
          <w:rFonts w:ascii="Times New Roman" w:eastAsia="Times New Roman" w:hAnsi="Times New Roman" w:cs="Times New Roman"/>
          <w:bCs/>
          <w:sz w:val="24"/>
          <w:szCs w:val="24"/>
          <w:lang w:val="fi-FI"/>
        </w:rPr>
        <w:t>e</w:t>
      </w:r>
      <w:r w:rsidRPr="00390B54">
        <w:rPr>
          <w:rFonts w:ascii="Times New Roman" w:eastAsia="Times New Roman" w:hAnsi="Times New Roman" w:cs="Times New Roman"/>
          <w:sz w:val="24"/>
          <w:szCs w:val="24"/>
          <w:lang w:val="fi-FI"/>
        </w:rPr>
        <w:t xml:space="preserve">    = galat (error) yang menyatakan selisih antara nilai prediksi dan nilai </w:t>
      </w:r>
    </w:p>
    <w:p w:rsidR="00FF2F4C" w:rsidRPr="000674F2" w:rsidRDefault="00FF2F4C" w:rsidP="00FF2F4C">
      <w:pPr>
        <w:spacing w:after="100" w:afterAutospacing="1" w:line="240" w:lineRule="auto"/>
        <w:rPr>
          <w:rFonts w:ascii="Times New Roman" w:eastAsia="Times New Roman" w:hAnsi="Times New Roman" w:cs="Times New Roman"/>
          <w:sz w:val="24"/>
          <w:szCs w:val="24"/>
        </w:rPr>
      </w:pPr>
      <w:r w:rsidRPr="000674F2">
        <w:rPr>
          <w:rFonts w:ascii="Times New Roman" w:eastAsia="Times New Roman" w:hAnsi="Times New Roman" w:cs="Times New Roman"/>
          <w:sz w:val="24"/>
          <w:szCs w:val="24"/>
        </w:rPr>
        <w:t>observasi dari variabel dependen</w:t>
      </w:r>
    </w:p>
    <w:p w:rsidR="00FF2F4C" w:rsidRPr="00390B54" w:rsidRDefault="00FF2F4C" w:rsidP="00FF2F4C">
      <w:pPr>
        <w:pStyle w:val="Heading2"/>
        <w:rPr>
          <w:lang w:val="en-ID"/>
        </w:rPr>
      </w:pPr>
      <w:bookmarkStart w:id="26" w:name="_Toc209681055"/>
      <w:r w:rsidRPr="00390B54">
        <w:rPr>
          <w:lang w:val="en-ID"/>
        </w:rPr>
        <w:t>3.12 Uji Hipotesis</w:t>
      </w:r>
      <w:bookmarkEnd w:id="26"/>
    </w:p>
    <w:p w:rsidR="00FF2F4C" w:rsidRPr="00390B54" w:rsidRDefault="00FF2F4C" w:rsidP="00FF2F4C">
      <w:pPr>
        <w:pStyle w:val="Heading3"/>
        <w:rPr>
          <w:lang w:val="en-ID"/>
        </w:rPr>
      </w:pPr>
      <w:bookmarkStart w:id="27" w:name="_Toc209681056"/>
      <w:r w:rsidRPr="00390B54">
        <w:rPr>
          <w:lang w:val="en-ID"/>
        </w:rPr>
        <w:t>3.12.1 Uji Parsial (t)</w:t>
      </w:r>
      <w:bookmarkEnd w:id="27"/>
    </w:p>
    <w:p w:rsidR="00FF2F4C" w:rsidRPr="00CC624E" w:rsidRDefault="00FF2F4C" w:rsidP="00FF2F4C">
      <w:pPr>
        <w:pStyle w:val="NoSpacing"/>
        <w:rPr>
          <w:color w:val="000000"/>
          <w:lang w:val="fi-FI"/>
        </w:rPr>
      </w:pPr>
      <w:r w:rsidRPr="00390B54">
        <w:rPr>
          <w:color w:val="000000"/>
          <w:lang w:val="en-ID"/>
        </w:rPr>
        <w:lastRenderedPageBreak/>
        <w:t xml:space="preserve">Menurut Situmorang (2019), Uji T parsial merupakan korelasi parsial antara dua variabel adalah suatu korelasi yang menihilkan  akibat dari variabel ketiga atau sejumlah variabel-variabel lain terhadap dua variabel yang sedang dikorelasikan untuk melakukan perhitungan korelasi persial. </w:t>
      </w:r>
      <w:r w:rsidRPr="00CC624E">
        <w:rPr>
          <w:color w:val="000000"/>
          <w:lang w:val="fi-FI"/>
        </w:rPr>
        <w:t>Pengujian hipotesis akan dilakukan menggunakan signifikan sebesar 0,05 (</w:t>
      </w:r>
      <w:r w:rsidRPr="00B45ABB">
        <w:rPr>
          <w:color w:val="000000"/>
        </w:rPr>
        <w:t>α</w:t>
      </w:r>
      <w:r w:rsidRPr="00CC624E">
        <w:rPr>
          <w:color w:val="000000"/>
          <w:lang w:val="fi-FI"/>
        </w:rPr>
        <w:t xml:space="preserve">=5%)atau tingkat keyakinan sebesar 0,95. Adapun pengambilan keputusan menggunakan spss untuk melakukan uji T Persial. </w:t>
      </w:r>
    </w:p>
    <w:p w:rsidR="00FF2F4C" w:rsidRPr="00B45ABB" w:rsidRDefault="00417424" w:rsidP="00FF2F4C">
      <w:pPr>
        <w:pStyle w:val="NoSpacing"/>
        <w:numPr>
          <w:ilvl w:val="1"/>
          <w:numId w:val="13"/>
        </w:numPr>
        <w:ind w:left="426"/>
        <w:rPr>
          <w:color w:val="000000"/>
        </w:rPr>
      </w:pP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00FF2F4C" w:rsidRPr="00B45ABB">
        <w:rPr>
          <w:color w:val="000000"/>
        </w:rPr>
        <w:t xml:space="preserve"> diterima jika t hitung &lt; t tabel. </w:t>
      </w:r>
    </w:p>
    <w:p w:rsidR="00FF2F4C" w:rsidRPr="00B45ABB" w:rsidRDefault="00417424" w:rsidP="00FF2F4C">
      <w:pPr>
        <w:pStyle w:val="NoSpacing"/>
        <w:numPr>
          <w:ilvl w:val="1"/>
          <w:numId w:val="13"/>
        </w:numPr>
        <w:ind w:left="426"/>
        <w:rPr>
          <w:color w:val="000000"/>
        </w:rPr>
      </w:pP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0</m:t>
            </m:r>
          </m:sub>
        </m:sSub>
      </m:oMath>
      <w:r w:rsidR="00FF2F4C" w:rsidRPr="00B45ABB">
        <w:rPr>
          <w:color w:val="000000"/>
        </w:rPr>
        <w:t>ditolak jika t hitung &gt; t tabel.</w:t>
      </w:r>
    </w:p>
    <w:p w:rsidR="00FF2F4C" w:rsidRDefault="00FF2F4C" w:rsidP="00FF2F4C">
      <w:pPr>
        <w:pStyle w:val="Heading3"/>
      </w:pPr>
      <w:bookmarkStart w:id="28" w:name="_Toc209681057"/>
      <w:r>
        <w:t>3.12.2 Uji Simultan (F)</w:t>
      </w:r>
      <w:bookmarkEnd w:id="28"/>
    </w:p>
    <w:p w:rsidR="00FF2F4C" w:rsidRPr="00CC624E" w:rsidRDefault="00FF2F4C" w:rsidP="00FF2F4C">
      <w:pPr>
        <w:pStyle w:val="NoSpacing"/>
        <w:rPr>
          <w:color w:val="000000"/>
          <w:lang w:val="fi-FI"/>
        </w:rPr>
      </w:pPr>
      <w:r>
        <w:rPr>
          <w:color w:val="000000"/>
        </w:rPr>
        <w:t xml:space="preserve">Menurut Situmorang (2019) Uji F untuk menguji apakah hipotesis yang diajukan diterima atau ditolak digunakan statistik F (uji F). </w:t>
      </w:r>
      <w:r w:rsidRPr="00CC624E">
        <w:rPr>
          <w:color w:val="000000"/>
          <w:lang w:val="fi-FI"/>
        </w:rPr>
        <w:t xml:space="preserve">Jika </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lang w:val="fi-FI"/>
              </w:rPr>
              <m:t>h</m:t>
            </m:r>
            <m:r>
              <w:rPr>
                <w:rFonts w:ascii="Cambria Math" w:hAnsi="Cambria Math"/>
                <w:color w:val="000000"/>
              </w:rPr>
              <m:t>itung</m:t>
            </m:r>
          </m:sub>
        </m:sSub>
      </m:oMath>
      <w:r w:rsidRPr="00CC624E">
        <w:rPr>
          <w:color w:val="000000"/>
          <w:lang w:val="fi-FI"/>
        </w:rPr>
        <w:t>&lt;</w:t>
      </w:r>
      <m:oMath>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tabel</m:t>
            </m:r>
          </m:sub>
        </m:sSub>
      </m:oMath>
      <w:r w:rsidRPr="00CC624E">
        <w:rPr>
          <w:color w:val="000000"/>
          <w:lang w:val="fi-FI"/>
        </w:rPr>
        <w:t xml:space="preserve"> maka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lang w:val="fi-FI"/>
              </w:rPr>
              <m:t>0</m:t>
            </m:r>
          </m:sub>
        </m:sSub>
      </m:oMath>
      <w:r w:rsidRPr="00CC624E">
        <w:rPr>
          <w:color w:val="000000"/>
          <w:lang w:val="fi-FI"/>
        </w:rPr>
        <w:t xml:space="preserve"> ditolak dan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Pr="00CC624E">
        <w:rPr>
          <w:color w:val="000000"/>
          <w:lang w:val="fi-FI"/>
        </w:rPr>
        <w:t xml:space="preserve"> diterima. Jika tingkat signifikan dibawah 0,05 maka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lang w:val="fi-FI"/>
              </w:rPr>
              <m:t>0</m:t>
            </m:r>
          </m:sub>
        </m:sSub>
      </m:oMath>
      <w:r w:rsidRPr="00CC624E">
        <w:rPr>
          <w:color w:val="000000"/>
          <w:lang w:val="fi-FI"/>
        </w:rPr>
        <w:t xml:space="preserve"> ditolak dan </w:t>
      </w:r>
      <m:oMath>
        <m:sSub>
          <m:sSubPr>
            <m:ctrlPr>
              <w:rPr>
                <w:rFonts w:ascii="Cambria Math" w:hAnsi="Cambria Math"/>
                <w:i/>
                <w:color w:val="000000"/>
              </w:rPr>
            </m:ctrlPr>
          </m:sSubPr>
          <m:e>
            <m:r>
              <w:rPr>
                <w:rFonts w:ascii="Cambria Math" w:hAnsi="Cambria Math"/>
                <w:color w:val="000000"/>
              </w:rPr>
              <m:t>H</m:t>
            </m:r>
          </m:e>
          <m:sub>
            <m:r>
              <w:rPr>
                <w:rFonts w:ascii="Cambria Math" w:hAnsi="Cambria Math"/>
                <w:color w:val="000000"/>
              </w:rPr>
              <m:t>a</m:t>
            </m:r>
          </m:sub>
        </m:sSub>
      </m:oMath>
      <w:r w:rsidRPr="00CC624E">
        <w:rPr>
          <w:color w:val="000000"/>
          <w:lang w:val="fi-FI"/>
        </w:rPr>
        <w:t xml:space="preserve"> diterima.</w:t>
      </w:r>
    </w:p>
    <w:p w:rsidR="00FF2F4C" w:rsidRPr="00CC624E" w:rsidRDefault="00FF2F4C" w:rsidP="00FF2F4C">
      <w:pPr>
        <w:pStyle w:val="Heading2"/>
        <w:rPr>
          <w:color w:val="000000"/>
          <w:lang w:val="fi-FI"/>
        </w:rPr>
      </w:pPr>
      <w:bookmarkStart w:id="29" w:name="_Toc209681058"/>
      <w:r w:rsidRPr="00CC624E">
        <w:rPr>
          <w:lang w:val="fi-FI"/>
        </w:rPr>
        <w:t>3.13 Uji Koefisien Determinasi (R</w:t>
      </w:r>
      <w:r w:rsidRPr="00CC624E">
        <w:rPr>
          <w:vertAlign w:val="superscript"/>
          <w:lang w:val="fi-FI"/>
        </w:rPr>
        <w:t>2</w:t>
      </w:r>
      <w:r w:rsidRPr="00CC624E">
        <w:rPr>
          <w:lang w:val="fi-FI"/>
        </w:rPr>
        <w:t>)</w:t>
      </w:r>
      <w:bookmarkEnd w:id="29"/>
    </w:p>
    <w:p w:rsidR="00FF2F4C" w:rsidRPr="00CC624E" w:rsidRDefault="00FF2F4C" w:rsidP="00FF2F4C">
      <w:pPr>
        <w:pStyle w:val="NoSpacing"/>
        <w:rPr>
          <w:color w:val="000000"/>
          <w:lang w:val="fi-FI"/>
        </w:rPr>
      </w:pPr>
      <w:r>
        <w:rPr>
          <w:lang w:val="fi-FI"/>
        </w:rPr>
        <w:t xml:space="preserve">Menurut Situmorang (2019), </w:t>
      </w:r>
      <w:r w:rsidRPr="00CC624E">
        <w:rPr>
          <w:lang w:val="fi-FI"/>
        </w:rPr>
        <w:t>Uji Koefisien determinan digunakan untuk mengukur seberapa besar kontribusi variabel bebas terhadap variabel terikat. Range nilai R</w:t>
      </w:r>
      <w:r w:rsidRPr="00CC624E">
        <w:rPr>
          <w:vertAlign w:val="superscript"/>
          <w:lang w:val="fi-FI"/>
        </w:rPr>
        <w:t>2</w:t>
      </w:r>
      <w:r w:rsidRPr="00CC624E">
        <w:rPr>
          <w:lang w:val="fi-FI"/>
        </w:rPr>
        <w:t xml:space="preserve"> adalah 0-1.0 ≤ R</w:t>
      </w:r>
      <w:r w:rsidRPr="00CC624E">
        <w:rPr>
          <w:vertAlign w:val="superscript"/>
          <w:lang w:val="fi-FI"/>
        </w:rPr>
        <w:t xml:space="preserve">2 </w:t>
      </w:r>
      <w:r w:rsidRPr="00CC624E">
        <w:rPr>
          <w:lang w:val="fi-FI"/>
        </w:rPr>
        <w:t>&lt; 1. Semakin mendekati nol berarti model tidak baik, sebaiknya semakin mendekati satu model semakin baik.</w:t>
      </w: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90B54" w:rsidRDefault="00FF2F4C" w:rsidP="00FF2F4C">
      <w:pPr>
        <w:spacing w:after="0" w:line="480" w:lineRule="auto"/>
        <w:jc w:val="center"/>
        <w:rPr>
          <w:rFonts w:ascii="Times New Roman" w:hAnsi="Times New Roman" w:cs="Times New Roman"/>
          <w:b/>
          <w:sz w:val="24"/>
          <w:szCs w:val="24"/>
          <w:lang w:val="fi-FI"/>
        </w:rPr>
      </w:pPr>
    </w:p>
    <w:p w:rsidR="00FF2F4C" w:rsidRPr="003F060F" w:rsidRDefault="00FF2F4C" w:rsidP="00FF2F4C">
      <w:pPr>
        <w:spacing w:after="0" w:line="480" w:lineRule="auto"/>
        <w:jc w:val="center"/>
        <w:rPr>
          <w:rFonts w:ascii="Times New Roman" w:hAnsi="Times New Roman" w:cs="Times New Roman"/>
          <w:b/>
          <w:sz w:val="24"/>
          <w:szCs w:val="24"/>
          <w:lang w:val="fi-FI"/>
        </w:rPr>
        <w:sectPr w:rsidR="00FF2F4C" w:rsidRPr="003F060F" w:rsidSect="00F57806">
          <w:pgSz w:w="11907" w:h="16840" w:code="9"/>
          <w:pgMar w:top="2268" w:right="1701" w:bottom="1701" w:left="2268" w:header="720" w:footer="720" w:gutter="0"/>
          <w:cols w:space="720"/>
          <w:docGrid w:linePitch="360"/>
        </w:sectPr>
      </w:pPr>
    </w:p>
    <w:p w:rsidR="00FF2F4C" w:rsidRDefault="00FF2F4C" w:rsidP="00FF2F4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rsidR="00FF2F4C" w:rsidRDefault="00FF2F4C" w:rsidP="00FF2F4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FF2F4C" w:rsidRDefault="00FF2F4C" w:rsidP="00FF2F4C">
      <w:pPr>
        <w:pStyle w:val="ListParagraph"/>
        <w:numPr>
          <w:ilvl w:val="1"/>
          <w:numId w:val="12"/>
        </w:numPr>
        <w:spacing w:after="0" w:line="480" w:lineRule="auto"/>
        <w:ind w:left="567"/>
        <w:rPr>
          <w:rFonts w:ascii="Times New Roman" w:hAnsi="Times New Roman" w:cs="Times New Roman"/>
          <w:b/>
          <w:sz w:val="24"/>
          <w:szCs w:val="24"/>
        </w:rPr>
      </w:pPr>
      <w:r w:rsidRPr="00402D3A">
        <w:rPr>
          <w:rFonts w:ascii="Times New Roman" w:hAnsi="Times New Roman" w:cs="Times New Roman"/>
          <w:b/>
          <w:sz w:val="24"/>
          <w:szCs w:val="24"/>
        </w:rPr>
        <w:t>Profil Singkat Kobapa Store</w:t>
      </w:r>
    </w:p>
    <w:tbl>
      <w:tblPr>
        <w:tblStyle w:val="TableGrid"/>
        <w:tblW w:w="7303" w:type="dxa"/>
        <w:tblInd w:w="1317" w:type="dxa"/>
        <w:tblLook w:val="04A0"/>
      </w:tblPr>
      <w:tblGrid>
        <w:gridCol w:w="7303"/>
      </w:tblGrid>
      <w:tr w:rsidR="00FF2F4C" w:rsidTr="00FF3973">
        <w:trPr>
          <w:trHeight w:val="2636"/>
        </w:trPr>
        <w:tc>
          <w:tcPr>
            <w:tcW w:w="7303" w:type="dxa"/>
            <w:tcBorders>
              <w:top w:val="nil"/>
              <w:left w:val="nil"/>
              <w:bottom w:val="nil"/>
              <w:right w:val="nil"/>
            </w:tcBorders>
          </w:tcPr>
          <w:p w:rsidR="00FF2F4C" w:rsidRDefault="00FF2F4C" w:rsidP="00FF3973">
            <w:pPr>
              <w:pStyle w:val="ListParagraph"/>
              <w:ind w:left="0"/>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3457575" cy="21240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5-08-16 at 10.40.29.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2124075"/>
                          </a:xfrm>
                          <a:prstGeom prst="rect">
                            <a:avLst/>
                          </a:prstGeom>
                        </pic:spPr>
                      </pic:pic>
                    </a:graphicData>
                  </a:graphic>
                </wp:inline>
              </w:drawing>
            </w:r>
          </w:p>
          <w:p w:rsidR="00FF2F4C" w:rsidRPr="00BD6A67" w:rsidRDefault="00FF2F4C" w:rsidP="00FF3973">
            <w:pPr>
              <w:pStyle w:val="ListParagraph"/>
              <w:ind w:left="0"/>
              <w:rPr>
                <w:rFonts w:ascii="Times New Roman" w:hAnsi="Times New Roman" w:cs="Times New Roman"/>
                <w:sz w:val="24"/>
                <w:szCs w:val="24"/>
              </w:rPr>
            </w:pPr>
            <w:r>
              <w:rPr>
                <w:rFonts w:ascii="Times New Roman" w:hAnsi="Times New Roman" w:cs="Times New Roman"/>
                <w:sz w:val="24"/>
                <w:szCs w:val="24"/>
              </w:rPr>
              <w:t>Sumber: Dokumentasi Oleh Peneliti (2025)</w:t>
            </w:r>
          </w:p>
        </w:tc>
      </w:tr>
    </w:tbl>
    <w:p w:rsidR="00FF2F4C" w:rsidRDefault="00FF2F4C" w:rsidP="00FF2F4C">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FF2F4C" w:rsidRDefault="00FF2F4C" w:rsidP="00FF2F4C">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Gambar 4.1 Kobapa Store</w:t>
      </w:r>
    </w:p>
    <w:p w:rsidR="00FF2F4C" w:rsidRPr="00BD6A67" w:rsidRDefault="00FF2F4C" w:rsidP="00FF2F4C">
      <w:pPr>
        <w:spacing w:after="0" w:line="276" w:lineRule="auto"/>
        <w:rPr>
          <w:rFonts w:ascii="Times New Roman" w:hAnsi="Times New Roman" w:cs="Times New Roman"/>
          <w:b/>
          <w:sz w:val="24"/>
          <w:szCs w:val="24"/>
        </w:rPr>
      </w:pPr>
    </w:p>
    <w:p w:rsidR="00FF2F4C" w:rsidRPr="00EA02A5" w:rsidRDefault="00FF2F4C" w:rsidP="00FF2F4C">
      <w:pPr>
        <w:spacing w:after="0" w:line="480" w:lineRule="auto"/>
        <w:ind w:firstLine="720"/>
        <w:jc w:val="both"/>
        <w:rPr>
          <w:rFonts w:ascii="Times New Roman" w:hAnsi="Times New Roman" w:cs="Times New Roman"/>
          <w:sz w:val="24"/>
        </w:rPr>
      </w:pPr>
      <w:r w:rsidRPr="007427CF">
        <w:rPr>
          <w:rFonts w:ascii="Times New Roman" w:hAnsi="Times New Roman" w:cs="Times New Roman"/>
          <w:sz w:val="24"/>
        </w:rPr>
        <w:t>Kobapa Store merupakan sebuah usaha ritel yang bergerak di bidang fashion dan berlokasi di Jalan Besar Deli Tua</w:t>
      </w:r>
      <w:r>
        <w:rPr>
          <w:rFonts w:ascii="Times New Roman" w:hAnsi="Times New Roman" w:cs="Times New Roman"/>
          <w:sz w:val="24"/>
        </w:rPr>
        <w:t xml:space="preserve"> timur</w:t>
      </w:r>
      <w:r w:rsidRPr="007427CF">
        <w:rPr>
          <w:rFonts w:ascii="Times New Roman" w:hAnsi="Times New Roman" w:cs="Times New Roman"/>
          <w:sz w:val="24"/>
        </w:rPr>
        <w:t xml:space="preserve">, Kecamatan Deli Tua, Kabupaten Deli Serdang, Sumatera Utara. </w:t>
      </w:r>
      <w:r w:rsidRPr="00390B54">
        <w:rPr>
          <w:rFonts w:ascii="Times New Roman" w:hAnsi="Times New Roman" w:cs="Times New Roman"/>
          <w:sz w:val="24"/>
          <w:lang w:val="fi-FI"/>
        </w:rPr>
        <w:t xml:space="preserve">Toko ini didirikan pada tahun 2011 oleh pemiliknya yang bernama Icha Susanti. </w:t>
      </w:r>
      <w:r w:rsidRPr="007427CF">
        <w:rPr>
          <w:rFonts w:ascii="Times New Roman" w:hAnsi="Times New Roman" w:cs="Times New Roman"/>
          <w:sz w:val="24"/>
        </w:rPr>
        <w:t xml:space="preserve">Pada awal </w:t>
      </w:r>
      <w:r>
        <w:rPr>
          <w:rFonts w:ascii="Times New Roman" w:hAnsi="Times New Roman" w:cs="Times New Roman"/>
          <w:sz w:val="24"/>
        </w:rPr>
        <w:t>berdirinya</w:t>
      </w:r>
      <w:r w:rsidRPr="007427CF">
        <w:rPr>
          <w:rFonts w:ascii="Times New Roman" w:hAnsi="Times New Roman" w:cs="Times New Roman"/>
          <w:sz w:val="24"/>
        </w:rPr>
        <w:t>, Kobapa Store hanya menjual</w:t>
      </w:r>
      <w:r>
        <w:rPr>
          <w:rFonts w:ascii="Times New Roman" w:hAnsi="Times New Roman" w:cs="Times New Roman"/>
          <w:sz w:val="24"/>
        </w:rPr>
        <w:t xml:space="preserve"> produk</w:t>
      </w:r>
      <w:r w:rsidRPr="007427CF">
        <w:rPr>
          <w:rFonts w:ascii="Times New Roman" w:hAnsi="Times New Roman" w:cs="Times New Roman"/>
          <w:sz w:val="24"/>
        </w:rPr>
        <w:t xml:space="preserve"> sepatu</w:t>
      </w:r>
      <w:r>
        <w:rPr>
          <w:rFonts w:ascii="Times New Roman" w:hAnsi="Times New Roman" w:cs="Times New Roman"/>
          <w:sz w:val="24"/>
        </w:rPr>
        <w:t xml:space="preserve"> dan sandal.</w:t>
      </w:r>
      <w:r w:rsidRPr="007427CF">
        <w:rPr>
          <w:rFonts w:ascii="Times New Roman" w:hAnsi="Times New Roman" w:cs="Times New Roman"/>
          <w:sz w:val="24"/>
        </w:rPr>
        <w:t xml:space="preserve"> Seiring berjalannya waktu dan melihat kebutuhan pasar, Kobapa Store mulai mengembangkan produknya menjadi lebih variatif, seperti pakaian</w:t>
      </w:r>
      <w:r>
        <w:rPr>
          <w:rFonts w:ascii="Times New Roman" w:hAnsi="Times New Roman" w:cs="Times New Roman"/>
          <w:sz w:val="24"/>
        </w:rPr>
        <w:t>, tas</w:t>
      </w:r>
      <w:r w:rsidRPr="007427CF">
        <w:rPr>
          <w:rFonts w:ascii="Times New Roman" w:hAnsi="Times New Roman" w:cs="Times New Roman"/>
          <w:sz w:val="24"/>
        </w:rPr>
        <w:t xml:space="preserve"> dan aksesori</w:t>
      </w:r>
      <w:r>
        <w:rPr>
          <w:rFonts w:ascii="Times New Roman" w:hAnsi="Times New Roman" w:cs="Times New Roman"/>
          <w:sz w:val="24"/>
        </w:rPr>
        <w:t>s</w:t>
      </w:r>
      <w:r w:rsidRPr="007427CF">
        <w:rPr>
          <w:rFonts w:ascii="Times New Roman" w:hAnsi="Times New Roman" w:cs="Times New Roman"/>
          <w:sz w:val="24"/>
        </w:rPr>
        <w:t xml:space="preserve"> fashion lainnya. </w:t>
      </w:r>
      <w:r>
        <w:rPr>
          <w:rFonts w:ascii="Times New Roman" w:hAnsi="Times New Roman" w:cs="Times New Roman"/>
          <w:sz w:val="24"/>
        </w:rPr>
        <w:t xml:space="preserve">Kobapa store tidak hanya menjual produk dengan brand nya sendiri, toko ini juga menjual produk brand lokal lain dan beberapa brand import. </w:t>
      </w:r>
      <w:r>
        <w:rPr>
          <w:rFonts w:ascii="Times New Roman" w:hAnsi="Times New Roman" w:cs="Times New Roman"/>
          <w:sz w:val="24"/>
          <w:szCs w:val="24"/>
        </w:rPr>
        <w:t xml:space="preserve">Toko ini mulai aktif mempromosikan produknya di sosial media seperti instagram, shopee, dan tiktok. Toko ini juga sempat memanfaatkan fitur live streaming di shopee dan tiktok. Namun, interaksi yang didapatkan tidak sebanyak saat melakukan live di instagram. </w:t>
      </w:r>
    </w:p>
    <w:p w:rsidR="00FF2F4C" w:rsidRPr="00390B54" w:rsidRDefault="00FF2F4C" w:rsidP="00FF2F4C">
      <w:pPr>
        <w:spacing w:after="0" w:line="480" w:lineRule="auto"/>
        <w:ind w:firstLine="720"/>
        <w:jc w:val="both"/>
        <w:rPr>
          <w:rFonts w:ascii="Times New Roman" w:hAnsi="Times New Roman" w:cs="Times New Roman"/>
          <w:sz w:val="24"/>
          <w:lang w:val="fi-FI"/>
        </w:rPr>
      </w:pPr>
      <w:r>
        <w:rPr>
          <w:rFonts w:ascii="Times New Roman" w:hAnsi="Times New Roman" w:cs="Times New Roman"/>
          <w:sz w:val="24"/>
        </w:rPr>
        <w:lastRenderedPageBreak/>
        <w:t>Upaya dalam m</w:t>
      </w:r>
      <w:r w:rsidRPr="005D079A">
        <w:rPr>
          <w:rFonts w:ascii="Times New Roman" w:hAnsi="Times New Roman" w:cs="Times New Roman"/>
          <w:sz w:val="24"/>
        </w:rPr>
        <w:t xml:space="preserve">eningkatkan daya tarik konsumen, Kobapa Store juga rutin mengadakan promosi di musim tertentu seperti diskon potongan harga dan program beli satu gratis satu dengan memberikan gratisan produk </w:t>
      </w:r>
      <w:r>
        <w:rPr>
          <w:rFonts w:ascii="Times New Roman" w:hAnsi="Times New Roman" w:cs="Times New Roman"/>
          <w:sz w:val="24"/>
        </w:rPr>
        <w:t xml:space="preserve">stok </w:t>
      </w:r>
      <w:r w:rsidRPr="005D079A">
        <w:rPr>
          <w:rFonts w:ascii="Times New Roman" w:hAnsi="Times New Roman" w:cs="Times New Roman"/>
          <w:sz w:val="24"/>
        </w:rPr>
        <w:t>lama yang sudah tidak terjual. Selain itu, toko ini memberikan jaminan pelayanan berupa penukaran produk apabila terjadi kerusakan secara wajar dalam waktu tiga hari setelah pembelian.</w:t>
      </w:r>
      <w:r w:rsidRPr="00390B54">
        <w:rPr>
          <w:rFonts w:ascii="Times New Roman" w:hAnsi="Times New Roman" w:cs="Times New Roman"/>
          <w:sz w:val="24"/>
          <w:lang w:val="fi-FI"/>
        </w:rPr>
        <w:t xml:space="preserve">Target pasar Kobapa Store meliputi mahasiswa, pelajar, dan masyarakat umum di sekitarnya.    </w:t>
      </w:r>
    </w:p>
    <w:p w:rsidR="00FF2F4C" w:rsidRPr="00390B54" w:rsidRDefault="00FF2F4C" w:rsidP="00FF2F4C">
      <w:pPr>
        <w:spacing w:after="0" w:line="480" w:lineRule="auto"/>
        <w:ind w:firstLine="720"/>
        <w:jc w:val="both"/>
        <w:rPr>
          <w:rFonts w:ascii="Times New Roman" w:hAnsi="Times New Roman" w:cs="Times New Roman"/>
          <w:sz w:val="24"/>
          <w:lang w:val="fi-FI"/>
        </w:rPr>
      </w:pPr>
      <w:r w:rsidRPr="00390B54">
        <w:rPr>
          <w:rFonts w:ascii="Times New Roman" w:hAnsi="Times New Roman" w:cs="Times New Roman"/>
          <w:sz w:val="24"/>
          <w:lang w:val="fi-FI"/>
        </w:rPr>
        <w:t xml:space="preserve">Pemilik toko mendirikan usaha ini dengan tujuan untuk memudahkan masyarakat dalam mendapatkan kebutuhan fashion yang berkualitas dan terjangkau. Adapun visi usaha ini adalah menjadi toko fashion pilihan masyarakat dengan jumlah pelanggan yang terus meningkat. Untuk mewujudkan visi tersebut, misi Kobapa Store adalah menyediakan produk fashion yang berkualitas dengan harga yang terjangkau bagi seluruh lapisan masyarakat. </w:t>
      </w:r>
    </w:p>
    <w:p w:rsidR="00FF2F4C" w:rsidRPr="00402D3A" w:rsidRDefault="00FF2F4C" w:rsidP="00FF2F4C">
      <w:pPr>
        <w:pStyle w:val="ListParagraph"/>
        <w:numPr>
          <w:ilvl w:val="2"/>
          <w:numId w:val="11"/>
        </w:numPr>
        <w:spacing w:after="0" w:line="480" w:lineRule="auto"/>
        <w:ind w:left="709"/>
        <w:jc w:val="both"/>
        <w:rPr>
          <w:rFonts w:ascii="Times New Roman" w:hAnsi="Times New Roman" w:cs="Times New Roman"/>
          <w:b/>
          <w:sz w:val="24"/>
        </w:rPr>
      </w:pPr>
      <w:r w:rsidRPr="00402D3A">
        <w:rPr>
          <w:rFonts w:ascii="Times New Roman" w:hAnsi="Times New Roman" w:cs="Times New Roman"/>
          <w:b/>
          <w:sz w:val="24"/>
        </w:rPr>
        <w:t>Produk Kobapa Store</w:t>
      </w:r>
    </w:p>
    <w:p w:rsidR="00FF2F4C" w:rsidRPr="00AF29FF" w:rsidRDefault="00FF2F4C" w:rsidP="00FF2F4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Beberapa contoh produk Kobapa </w:t>
      </w:r>
      <w:r w:rsidRPr="00AF29FF">
        <w:rPr>
          <w:rFonts w:ascii="Times New Roman" w:hAnsi="Times New Roman" w:cs="Times New Roman"/>
          <w:sz w:val="24"/>
        </w:rPr>
        <w:t>da</w:t>
      </w:r>
      <w:r>
        <w:rPr>
          <w:rFonts w:ascii="Times New Roman" w:hAnsi="Times New Roman" w:cs="Times New Roman"/>
          <w:sz w:val="24"/>
        </w:rPr>
        <w:t>pat dil</w:t>
      </w:r>
      <w:r w:rsidRPr="00AF29FF">
        <w:rPr>
          <w:rFonts w:ascii="Times New Roman" w:hAnsi="Times New Roman" w:cs="Times New Roman"/>
          <w:sz w:val="24"/>
        </w:rPr>
        <w:t xml:space="preserve">ihat pada </w:t>
      </w:r>
      <w:r>
        <w:rPr>
          <w:rFonts w:ascii="Times New Roman" w:hAnsi="Times New Roman" w:cs="Times New Roman"/>
          <w:sz w:val="24"/>
        </w:rPr>
        <w:t>G</w:t>
      </w:r>
      <w:r w:rsidRPr="00AF29FF">
        <w:rPr>
          <w:rFonts w:ascii="Times New Roman" w:hAnsi="Times New Roman" w:cs="Times New Roman"/>
          <w:sz w:val="24"/>
        </w:rPr>
        <w:t>ambar 4.1 berikut ini:</w:t>
      </w:r>
    </w:p>
    <w:tbl>
      <w:tblPr>
        <w:tblStyle w:val="TableGrid"/>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8"/>
        <w:gridCol w:w="2277"/>
        <w:gridCol w:w="2364"/>
      </w:tblGrid>
      <w:tr w:rsidR="00FF2F4C" w:rsidTr="00FF3973">
        <w:trPr>
          <w:trHeight w:val="2090"/>
        </w:trPr>
        <w:tc>
          <w:tcPr>
            <w:tcW w:w="2272"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322024" cy="135445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01 at 09.13.18.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499" r="10454"/>
                          <a:stretch/>
                        </pic:blipFill>
                        <pic:spPr bwMode="auto">
                          <a:xfrm>
                            <a:off x="0" y="0"/>
                            <a:ext cx="1383334" cy="1417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320727"/>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01 at 09.13.19.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901"/>
                          <a:stretch/>
                        </pic:blipFill>
                        <pic:spPr bwMode="auto">
                          <a:xfrm>
                            <a:off x="0" y="0"/>
                            <a:ext cx="1263850" cy="13445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298896"/>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8-01 at 09.13.20 (3).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42" r="7404" b="10650"/>
                          <a:stretch/>
                        </pic:blipFill>
                        <pic:spPr bwMode="auto">
                          <a:xfrm>
                            <a:off x="0" y="0"/>
                            <a:ext cx="1218555" cy="1330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FF2F4C" w:rsidTr="00FF3973">
        <w:trPr>
          <w:trHeight w:val="2120"/>
        </w:trPr>
        <w:tc>
          <w:tcPr>
            <w:tcW w:w="2272"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lastRenderedPageBreak/>
              <w:drawing>
                <wp:inline distT="0" distB="0" distL="0" distR="0">
                  <wp:extent cx="1294765" cy="1456055"/>
                  <wp:effectExtent l="0" t="0" r="63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8-01 at 09.13.21.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9538" b="15419"/>
                          <a:stretch/>
                        </pic:blipFill>
                        <pic:spPr bwMode="auto">
                          <a:xfrm>
                            <a:off x="0" y="0"/>
                            <a:ext cx="1310413" cy="14736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54125" cy="1456055"/>
                  <wp:effectExtent l="0" t="0" r="3175"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01 at 09.13.19 (2).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934"/>
                          <a:stretch/>
                        </pic:blipFill>
                        <pic:spPr bwMode="auto">
                          <a:xfrm>
                            <a:off x="0" y="0"/>
                            <a:ext cx="1288344" cy="14957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455477"/>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8-01 at 09.13.20 (1).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365" b="9827"/>
                          <a:stretch/>
                        </pic:blipFill>
                        <pic:spPr bwMode="auto">
                          <a:xfrm>
                            <a:off x="0" y="0"/>
                            <a:ext cx="1209550" cy="14794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FF2F4C" w:rsidTr="00FF3973">
        <w:trPr>
          <w:trHeight w:val="2272"/>
        </w:trPr>
        <w:tc>
          <w:tcPr>
            <w:tcW w:w="2272"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94765" cy="1555750"/>
                  <wp:effectExtent l="0" t="0" r="635" b="635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8-01 at 09.13.20.jpe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76" r="6932" b="9328"/>
                          <a:stretch/>
                        </pic:blipFill>
                        <pic:spPr bwMode="auto">
                          <a:xfrm>
                            <a:off x="0" y="0"/>
                            <a:ext cx="1311614" cy="15759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555750"/>
                  <wp:effectExtent l="0" t="0" r="0" b="635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8-01 at 09.13.20 (2).jpe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333"/>
                          <a:stretch/>
                        </pic:blipFill>
                        <pic:spPr bwMode="auto">
                          <a:xfrm>
                            <a:off x="0" y="0"/>
                            <a:ext cx="1266394" cy="1587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FF2F4C" w:rsidRDefault="00FF2F4C"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90458" cy="1555750"/>
                  <wp:effectExtent l="0" t="0" r="0" b="635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8-01 at 09.13.19 (1).jpe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803"/>
                          <a:stretch/>
                        </pic:blipFill>
                        <pic:spPr bwMode="auto">
                          <a:xfrm>
                            <a:off x="0" y="0"/>
                            <a:ext cx="1228371" cy="16052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FF2F4C" w:rsidRPr="00CC0029" w:rsidRDefault="00FF2F4C" w:rsidP="00FF2F4C">
      <w:pPr>
        <w:spacing w:after="0" w:line="480" w:lineRule="auto"/>
        <w:jc w:val="center"/>
        <w:rPr>
          <w:rFonts w:ascii="Times New Roman" w:hAnsi="Times New Roman" w:cs="Times New Roman"/>
          <w:b/>
        </w:rPr>
      </w:pPr>
      <w:r>
        <w:rPr>
          <w:rFonts w:ascii="Times New Roman" w:hAnsi="Times New Roman" w:cs="Times New Roman"/>
          <w:b/>
        </w:rPr>
        <w:t xml:space="preserve">Gambar 4.2 Produk Kobapa </w:t>
      </w:r>
      <w:r w:rsidRPr="00CC0029">
        <w:rPr>
          <w:rFonts w:ascii="Times New Roman" w:hAnsi="Times New Roman" w:cs="Times New Roman"/>
          <w:b/>
          <w:i/>
        </w:rPr>
        <w:t>Store</w:t>
      </w:r>
    </w:p>
    <w:p w:rsidR="00FF2F4C" w:rsidRPr="00561109" w:rsidRDefault="00FF2F4C" w:rsidP="00FF2F4C">
      <w:pPr>
        <w:spacing w:after="0" w:line="480" w:lineRule="auto"/>
        <w:ind w:firstLine="720"/>
        <w:jc w:val="both"/>
        <w:rPr>
          <w:rFonts w:ascii="Times New Roman" w:hAnsi="Times New Roman" w:cs="Times New Roman"/>
          <w:i/>
          <w:sz w:val="24"/>
        </w:rPr>
      </w:pPr>
      <w:r w:rsidRPr="00561109">
        <w:rPr>
          <w:rFonts w:ascii="Times New Roman" w:hAnsi="Times New Roman" w:cs="Times New Roman"/>
          <w:i/>
          <w:sz w:val="24"/>
        </w:rPr>
        <w:t xml:space="preserve">Sumber: Dokumentasi peneliti, diolah </w:t>
      </w:r>
      <w:r>
        <w:rPr>
          <w:rFonts w:ascii="Times New Roman" w:hAnsi="Times New Roman" w:cs="Times New Roman"/>
          <w:i/>
          <w:sz w:val="24"/>
        </w:rPr>
        <w:t>(</w:t>
      </w:r>
      <w:r w:rsidRPr="00561109">
        <w:rPr>
          <w:rFonts w:ascii="Times New Roman" w:hAnsi="Times New Roman" w:cs="Times New Roman"/>
          <w:i/>
          <w:sz w:val="24"/>
        </w:rPr>
        <w:t>2025</w:t>
      </w:r>
      <w:r>
        <w:rPr>
          <w:rFonts w:ascii="Times New Roman" w:hAnsi="Times New Roman" w:cs="Times New Roman"/>
          <w:i/>
          <w:sz w:val="24"/>
        </w:rPr>
        <w:t>)</w:t>
      </w:r>
    </w:p>
    <w:p w:rsidR="00FF2F4C" w:rsidRDefault="00FF2F4C" w:rsidP="00FF2F4C">
      <w:pPr>
        <w:spacing w:after="0" w:line="480" w:lineRule="auto"/>
        <w:jc w:val="both"/>
        <w:rPr>
          <w:rFonts w:ascii="Times New Roman" w:hAnsi="Times New Roman" w:cs="Times New Roman"/>
          <w:sz w:val="24"/>
        </w:rPr>
      </w:pPr>
      <w:r>
        <w:rPr>
          <w:rFonts w:ascii="Times New Roman" w:hAnsi="Times New Roman" w:cs="Times New Roman"/>
          <w:sz w:val="24"/>
          <w:szCs w:val="24"/>
        </w:rPr>
        <w:tab/>
      </w:r>
      <w:r>
        <w:rPr>
          <w:rFonts w:ascii="Times New Roman" w:hAnsi="Times New Roman" w:cs="Times New Roman"/>
          <w:sz w:val="24"/>
        </w:rPr>
        <w:t>B</w:t>
      </w:r>
      <w:r w:rsidRPr="00AF29FF">
        <w:rPr>
          <w:rFonts w:ascii="Times New Roman" w:hAnsi="Times New Roman" w:cs="Times New Roman"/>
          <w:sz w:val="24"/>
        </w:rPr>
        <w:t>eberapa jenis</w:t>
      </w:r>
      <w:r>
        <w:rPr>
          <w:rFonts w:ascii="Times New Roman" w:hAnsi="Times New Roman" w:cs="Times New Roman"/>
          <w:sz w:val="24"/>
        </w:rPr>
        <w:t xml:space="preserve"> produk yang tersedia di K</w:t>
      </w:r>
      <w:r w:rsidRPr="00AF29FF">
        <w:rPr>
          <w:rFonts w:ascii="Times New Roman" w:hAnsi="Times New Roman" w:cs="Times New Roman"/>
          <w:sz w:val="24"/>
        </w:rPr>
        <w:t>obapa store</w:t>
      </w:r>
      <w:r>
        <w:rPr>
          <w:rFonts w:ascii="Times New Roman" w:hAnsi="Times New Roman" w:cs="Times New Roman"/>
          <w:sz w:val="24"/>
        </w:rPr>
        <w:t xml:space="preserve"> antara lain, </w:t>
      </w:r>
      <w:r w:rsidRPr="00AF29FF">
        <w:rPr>
          <w:rFonts w:ascii="Times New Roman" w:hAnsi="Times New Roman" w:cs="Times New Roman"/>
          <w:sz w:val="24"/>
        </w:rPr>
        <w:t xml:space="preserve">sandal santai flatshoes, </w:t>
      </w:r>
      <w:r>
        <w:rPr>
          <w:rFonts w:ascii="Times New Roman" w:hAnsi="Times New Roman" w:cs="Times New Roman"/>
          <w:sz w:val="24"/>
        </w:rPr>
        <w:t xml:space="preserve">sandal jelly, </w:t>
      </w:r>
      <w:r w:rsidRPr="00AF29FF">
        <w:rPr>
          <w:rFonts w:ascii="Times New Roman" w:hAnsi="Times New Roman" w:cs="Times New Roman"/>
          <w:sz w:val="24"/>
        </w:rPr>
        <w:t xml:space="preserve">sepatu kantor pria </w:t>
      </w:r>
      <w:r>
        <w:rPr>
          <w:rFonts w:ascii="Times New Roman" w:hAnsi="Times New Roman" w:cs="Times New Roman"/>
          <w:sz w:val="24"/>
        </w:rPr>
        <w:t>(</w:t>
      </w:r>
      <w:r w:rsidRPr="00AF29FF">
        <w:rPr>
          <w:rFonts w:ascii="Times New Roman" w:hAnsi="Times New Roman" w:cs="Times New Roman"/>
          <w:sz w:val="24"/>
        </w:rPr>
        <w:t>pantofel</w:t>
      </w:r>
      <w:r>
        <w:rPr>
          <w:rFonts w:ascii="Times New Roman" w:hAnsi="Times New Roman" w:cs="Times New Roman"/>
          <w:sz w:val="24"/>
        </w:rPr>
        <w:t>)</w:t>
      </w:r>
      <w:r w:rsidRPr="00AF29FF">
        <w:rPr>
          <w:rFonts w:ascii="Times New Roman" w:hAnsi="Times New Roman" w:cs="Times New Roman"/>
          <w:sz w:val="24"/>
        </w:rPr>
        <w:t xml:space="preserve">, sepatu heels </w:t>
      </w:r>
      <w:r>
        <w:rPr>
          <w:rFonts w:ascii="Times New Roman" w:hAnsi="Times New Roman" w:cs="Times New Roman"/>
          <w:sz w:val="24"/>
        </w:rPr>
        <w:t>casual</w:t>
      </w:r>
      <w:r w:rsidRPr="00AF29FF">
        <w:rPr>
          <w:rFonts w:ascii="Times New Roman" w:hAnsi="Times New Roman" w:cs="Times New Roman"/>
          <w:sz w:val="24"/>
        </w:rPr>
        <w:t xml:space="preserve"> wanita,</w:t>
      </w:r>
      <w:r>
        <w:rPr>
          <w:rFonts w:ascii="Times New Roman" w:hAnsi="Times New Roman" w:cs="Times New Roman"/>
          <w:sz w:val="24"/>
        </w:rPr>
        <w:t xml:space="preserve"> sepatu snea</w:t>
      </w:r>
      <w:r w:rsidRPr="00AF29FF">
        <w:rPr>
          <w:rFonts w:ascii="Times New Roman" w:hAnsi="Times New Roman" w:cs="Times New Roman"/>
          <w:sz w:val="24"/>
        </w:rPr>
        <w:t xml:space="preserve">ker, baju atasan </w:t>
      </w:r>
      <w:r>
        <w:rPr>
          <w:rFonts w:ascii="Times New Roman" w:hAnsi="Times New Roman" w:cs="Times New Roman"/>
          <w:sz w:val="24"/>
        </w:rPr>
        <w:t xml:space="preserve">cardigan knit, panshoes brokat, serta tas selempang </w:t>
      </w:r>
      <w:r w:rsidRPr="00594761">
        <w:rPr>
          <w:rFonts w:ascii="Times New Roman" w:hAnsi="Times New Roman" w:cs="Times New Roman"/>
          <w:sz w:val="24"/>
          <w:szCs w:val="24"/>
        </w:rPr>
        <w:t>dan</w:t>
      </w:r>
      <w:r w:rsidRPr="00054605">
        <w:rPr>
          <w:rFonts w:ascii="Times New Roman" w:hAnsi="Times New Roman" w:cs="Times New Roman"/>
          <w:sz w:val="24"/>
        </w:rPr>
        <w:t xml:space="preserve">produk fashion lainnya. </w:t>
      </w:r>
      <w:r>
        <w:rPr>
          <w:rFonts w:ascii="Times New Roman" w:hAnsi="Times New Roman" w:cs="Times New Roman"/>
          <w:sz w:val="24"/>
        </w:rPr>
        <w:t xml:space="preserve">Setiap produk </w:t>
      </w:r>
      <w:r w:rsidRPr="00340602">
        <w:rPr>
          <w:rFonts w:ascii="Times New Roman" w:hAnsi="Times New Roman" w:cs="Times New Roman"/>
          <w:sz w:val="24"/>
        </w:rPr>
        <w:t>cocok digunakan untuk berbagai aktivitas, baik santai maupun formal</w:t>
      </w:r>
      <w:r>
        <w:t xml:space="preserve">. </w:t>
      </w:r>
      <w:r w:rsidRPr="00054605">
        <w:rPr>
          <w:rFonts w:ascii="Times New Roman" w:hAnsi="Times New Roman" w:cs="Times New Roman"/>
          <w:sz w:val="24"/>
        </w:rPr>
        <w:t>Ragam produk ini ditujukan untuk memenuhi kebutuhan fashion konsumen dari berbagai kalangan, khususnya pelajar, mahasiswa, dan masyarakat umum di sekitar Kecamatan Deli Tua.</w:t>
      </w:r>
    </w:p>
    <w:p w:rsidR="00FF2F4C" w:rsidRDefault="00FF2F4C" w:rsidP="00FF2F4C">
      <w:pPr>
        <w:spacing w:after="0" w:line="480" w:lineRule="auto"/>
        <w:jc w:val="both"/>
        <w:rPr>
          <w:rFonts w:ascii="Times New Roman" w:hAnsi="Times New Roman" w:cs="Times New Roman"/>
          <w:sz w:val="24"/>
        </w:rPr>
      </w:pPr>
    </w:p>
    <w:p w:rsidR="00FF2F4C" w:rsidRDefault="00FF2F4C" w:rsidP="00FF2F4C">
      <w:pPr>
        <w:spacing w:after="0" w:line="480" w:lineRule="auto"/>
        <w:jc w:val="both"/>
        <w:rPr>
          <w:rFonts w:ascii="Times New Roman" w:hAnsi="Times New Roman" w:cs="Times New Roman"/>
          <w:sz w:val="24"/>
        </w:rPr>
      </w:pPr>
    </w:p>
    <w:p w:rsidR="00FF2F4C" w:rsidRDefault="00FF2F4C" w:rsidP="00FF2F4C">
      <w:pPr>
        <w:spacing w:after="0" w:line="480" w:lineRule="auto"/>
        <w:jc w:val="both"/>
        <w:rPr>
          <w:rFonts w:ascii="Times New Roman" w:hAnsi="Times New Roman" w:cs="Times New Roman"/>
          <w:sz w:val="24"/>
        </w:rPr>
      </w:pPr>
    </w:p>
    <w:p w:rsidR="00FF2F4C" w:rsidRDefault="00FF2F4C" w:rsidP="00FF2F4C">
      <w:pPr>
        <w:spacing w:after="0" w:line="480" w:lineRule="auto"/>
        <w:jc w:val="both"/>
        <w:rPr>
          <w:rFonts w:ascii="Times New Roman" w:hAnsi="Times New Roman" w:cs="Times New Roman"/>
          <w:sz w:val="24"/>
        </w:rPr>
      </w:pPr>
    </w:p>
    <w:p w:rsidR="00FF2F4C" w:rsidRPr="00054605" w:rsidRDefault="00FF2F4C" w:rsidP="00FF2F4C">
      <w:pPr>
        <w:spacing w:after="0" w:line="480" w:lineRule="auto"/>
        <w:jc w:val="both"/>
        <w:rPr>
          <w:rFonts w:ascii="Times New Roman" w:hAnsi="Times New Roman" w:cs="Times New Roman"/>
          <w:b/>
          <w:sz w:val="28"/>
          <w:szCs w:val="24"/>
        </w:rPr>
      </w:pPr>
    </w:p>
    <w:p w:rsidR="00FF2F4C" w:rsidRDefault="00FF2F4C" w:rsidP="00FF2F4C">
      <w:pPr>
        <w:pStyle w:val="NoSpacing"/>
        <w:numPr>
          <w:ilvl w:val="2"/>
          <w:numId w:val="11"/>
        </w:numPr>
        <w:ind w:left="709"/>
        <w:rPr>
          <w:b/>
          <w:lang w:val="fi-FI"/>
        </w:rPr>
      </w:pPr>
      <w:r>
        <w:rPr>
          <w:b/>
          <w:lang w:val="fi-FI"/>
        </w:rPr>
        <w:t xml:space="preserve">Logo Kobapa Store  </w:t>
      </w:r>
    </w:p>
    <w:p w:rsidR="00FF2F4C" w:rsidRDefault="00FF2F4C" w:rsidP="00FF2F4C">
      <w:pPr>
        <w:pStyle w:val="NoSpacing"/>
        <w:ind w:left="1080" w:hanging="990"/>
        <w:rPr>
          <w:b/>
          <w:lang w:val="fi-FI"/>
        </w:rPr>
      </w:pPr>
    </w:p>
    <w:p w:rsidR="00FF2F4C" w:rsidRDefault="00FF2F4C" w:rsidP="00FF2F4C">
      <w:pPr>
        <w:pStyle w:val="NoSpacing"/>
        <w:ind w:firstLine="0"/>
        <w:jc w:val="center"/>
        <w:rPr>
          <w:b/>
          <w:lang w:val="fi-FI"/>
        </w:rPr>
      </w:pPr>
      <w:r>
        <w:rPr>
          <w:b/>
          <w:noProof/>
          <w:lang w:val="id-ID" w:eastAsia="id-ID"/>
        </w:rPr>
        <w:drawing>
          <wp:inline distT="0" distB="0" distL="0" distR="0">
            <wp:extent cx="1839433" cy="1839433"/>
            <wp:effectExtent l="0" t="0" r="8890" b="889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WhatsApp Image 2025-08-01 at 21.13.52 (1).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7417" cy="1857417"/>
                    </a:xfrm>
                    <a:prstGeom prst="rect">
                      <a:avLst/>
                    </a:prstGeom>
                  </pic:spPr>
                </pic:pic>
              </a:graphicData>
            </a:graphic>
          </wp:inline>
        </w:drawing>
      </w:r>
    </w:p>
    <w:p w:rsidR="00FF2F4C" w:rsidRPr="0088031D" w:rsidRDefault="00FF2F4C" w:rsidP="00FF2F4C">
      <w:pPr>
        <w:tabs>
          <w:tab w:val="left" w:pos="2060"/>
        </w:tabs>
        <w:rPr>
          <w:rFonts w:ascii="Times New Roman" w:hAnsi="Times New Roman" w:cs="Times New Roman"/>
          <w:b/>
          <w:lang w:val="fi-FI"/>
        </w:rPr>
      </w:pPr>
      <w:r>
        <w:rPr>
          <w:lang w:val="fi-FI"/>
        </w:rPr>
        <w:tab/>
      </w:r>
      <w:r>
        <w:rPr>
          <w:lang w:val="fi-FI"/>
        </w:rPr>
        <w:tab/>
      </w:r>
      <w:r w:rsidRPr="0088031D">
        <w:rPr>
          <w:rFonts w:ascii="Times New Roman" w:hAnsi="Times New Roman" w:cs="Times New Roman"/>
          <w:b/>
          <w:lang w:val="fi-FI"/>
        </w:rPr>
        <w:t>Gambar 4.</w:t>
      </w:r>
      <w:r>
        <w:rPr>
          <w:rFonts w:ascii="Times New Roman" w:hAnsi="Times New Roman" w:cs="Times New Roman"/>
          <w:b/>
          <w:lang w:val="fi-FI"/>
        </w:rPr>
        <w:t>3</w:t>
      </w:r>
      <w:r w:rsidRPr="0088031D">
        <w:rPr>
          <w:rFonts w:ascii="Times New Roman" w:hAnsi="Times New Roman" w:cs="Times New Roman"/>
          <w:b/>
          <w:lang w:val="fi-FI"/>
        </w:rPr>
        <w:t xml:space="preserve"> Logo Kobapa Store</w:t>
      </w:r>
    </w:p>
    <w:p w:rsidR="00FF2F4C" w:rsidRPr="00390B54" w:rsidRDefault="00FF2F4C" w:rsidP="00FF2F4C">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Logo KOBAPA dirancang untuk mencerminkan identitas toko fashion yang menjual berbagai jenis produk seperti </w:t>
      </w:r>
      <w:r w:rsidRPr="00390B54">
        <w:rPr>
          <w:rFonts w:ascii="Times New Roman" w:eastAsia="Times New Roman" w:hAnsi="Times New Roman" w:cs="Times New Roman"/>
          <w:bCs/>
          <w:sz w:val="24"/>
          <w:szCs w:val="24"/>
          <w:lang w:val="fi-FI"/>
        </w:rPr>
        <w:t>baju, sandal, sepatu, dan aksesoris lainnya</w:t>
      </w:r>
      <w:r w:rsidRPr="00390B54">
        <w:rPr>
          <w:rFonts w:ascii="Times New Roman" w:eastAsia="Times New Roman" w:hAnsi="Times New Roman" w:cs="Times New Roman"/>
          <w:sz w:val="24"/>
          <w:szCs w:val="24"/>
          <w:lang w:val="fi-FI"/>
        </w:rPr>
        <w:t xml:space="preserve">. Huruf </w:t>
      </w:r>
      <w:r w:rsidRPr="00390B54">
        <w:rPr>
          <w:rFonts w:ascii="Times New Roman" w:eastAsia="Times New Roman" w:hAnsi="Times New Roman" w:cs="Times New Roman"/>
          <w:bCs/>
          <w:sz w:val="24"/>
          <w:szCs w:val="24"/>
          <w:lang w:val="fi-FI"/>
        </w:rPr>
        <w:t>“K” besar yang dihiasi ornamen emas</w:t>
      </w:r>
      <w:r w:rsidRPr="00390B54">
        <w:rPr>
          <w:rFonts w:ascii="Times New Roman" w:eastAsia="Times New Roman" w:hAnsi="Times New Roman" w:cs="Times New Roman"/>
          <w:sz w:val="24"/>
          <w:szCs w:val="24"/>
          <w:lang w:val="fi-FI"/>
        </w:rPr>
        <w:t xml:space="preserve"> menjadi simbol utama. Ornamen tersebut menggambarkan nilai keindahan, keunikan, dan perhatian terhadap detail dan karakteristik yang juga tercermin dalam setiap produk yang ditawarkan KOBAPA. Warna emas sendiri melambangkan </w:t>
      </w:r>
      <w:r w:rsidRPr="00390B54">
        <w:rPr>
          <w:rFonts w:ascii="Times New Roman" w:eastAsia="Times New Roman" w:hAnsi="Times New Roman" w:cs="Times New Roman"/>
          <w:bCs/>
          <w:sz w:val="24"/>
          <w:szCs w:val="24"/>
          <w:lang w:val="fi-FI"/>
        </w:rPr>
        <w:t>kualitas, kemewahan, dan nilai yang tinggi</w:t>
      </w:r>
      <w:r w:rsidRPr="00390B54">
        <w:rPr>
          <w:rFonts w:ascii="Times New Roman" w:eastAsia="Times New Roman" w:hAnsi="Times New Roman" w:cs="Times New Roman"/>
          <w:sz w:val="24"/>
          <w:szCs w:val="24"/>
          <w:lang w:val="fi-FI"/>
        </w:rPr>
        <w:t>, walaupun produk yang dijual tetap terjangkau.</w:t>
      </w:r>
    </w:p>
    <w:p w:rsidR="00FF2F4C" w:rsidRPr="00390B54" w:rsidRDefault="00FF2F4C" w:rsidP="00FF2F4C">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Tagline </w:t>
      </w:r>
      <w:r w:rsidRPr="00390B54">
        <w:rPr>
          <w:rFonts w:ascii="Times New Roman" w:eastAsia="Times New Roman" w:hAnsi="Times New Roman" w:cs="Times New Roman"/>
          <w:bCs/>
          <w:sz w:val="24"/>
          <w:szCs w:val="24"/>
          <w:lang w:val="fi-FI"/>
        </w:rPr>
        <w:t>“Belanja hemat, Harga pas”</w:t>
      </w:r>
      <w:r w:rsidRPr="00390B54">
        <w:rPr>
          <w:rFonts w:ascii="Times New Roman" w:eastAsia="Times New Roman" w:hAnsi="Times New Roman" w:cs="Times New Roman"/>
          <w:sz w:val="24"/>
          <w:szCs w:val="24"/>
          <w:lang w:val="fi-FI"/>
        </w:rPr>
        <w:t xml:space="preserve"> menunjukkan bahwa KOBAPA menawarkan produk fashion yang keren tapi tetap terjangkau. Tagline ini juga menegaskan bahwa KOBAPA selalu berusaha memberi kualitas terbaik dengan harga yang sesuai. Secara keseluruhan, logo ini menggambarkan bahwa KOBAPA adalah merek yang bisa dipercaya, dan cocok untuk semua orang yang ingin tampil gaya tanpa harus boros.</w:t>
      </w:r>
    </w:p>
    <w:p w:rsidR="00FF2F4C" w:rsidRPr="00390B54" w:rsidRDefault="00FF2F4C" w:rsidP="00FF2F4C">
      <w:pPr>
        <w:spacing w:after="0" w:line="480" w:lineRule="auto"/>
        <w:ind w:firstLine="720"/>
        <w:jc w:val="both"/>
        <w:rPr>
          <w:rFonts w:ascii="Times New Roman" w:eastAsia="Times New Roman" w:hAnsi="Times New Roman" w:cs="Times New Roman"/>
          <w:sz w:val="24"/>
          <w:szCs w:val="24"/>
          <w:lang w:val="fi-FI"/>
        </w:rPr>
      </w:pPr>
    </w:p>
    <w:p w:rsidR="00FF2F4C" w:rsidRPr="00390B54" w:rsidRDefault="00FF2F4C" w:rsidP="00FF2F4C">
      <w:pPr>
        <w:spacing w:after="0" w:line="480" w:lineRule="auto"/>
        <w:ind w:firstLine="720"/>
        <w:jc w:val="both"/>
        <w:rPr>
          <w:rFonts w:ascii="Times New Roman" w:eastAsia="Times New Roman" w:hAnsi="Times New Roman" w:cs="Times New Roman"/>
          <w:sz w:val="24"/>
          <w:szCs w:val="24"/>
          <w:lang w:val="fi-FI"/>
        </w:rPr>
      </w:pPr>
    </w:p>
    <w:p w:rsidR="00FF2F4C" w:rsidRPr="006255A9" w:rsidRDefault="00FF2F4C" w:rsidP="00FF2F4C">
      <w:pPr>
        <w:pStyle w:val="ListParagraph"/>
        <w:numPr>
          <w:ilvl w:val="1"/>
          <w:numId w:val="23"/>
        </w:numPr>
        <w:spacing w:after="0" w:line="480" w:lineRule="auto"/>
        <w:jc w:val="both"/>
        <w:rPr>
          <w:rFonts w:ascii="Times New Roman" w:eastAsia="Times New Roman" w:hAnsi="Times New Roman" w:cs="Times New Roman"/>
          <w:kern w:val="2"/>
          <w:sz w:val="24"/>
          <w:szCs w:val="24"/>
        </w:rPr>
      </w:pPr>
      <w:r w:rsidRPr="006255A9">
        <w:rPr>
          <w:rFonts w:ascii="Times New Roman" w:eastAsia="Times New Roman" w:hAnsi="Times New Roman" w:cs="Times New Roman"/>
          <w:b/>
          <w:kern w:val="2"/>
          <w:sz w:val="24"/>
          <w:szCs w:val="24"/>
        </w:rPr>
        <w:t>Hasil Penelitian.</w:t>
      </w:r>
    </w:p>
    <w:p w:rsidR="00FF2F4C" w:rsidRPr="00402D3A" w:rsidRDefault="00FF2F4C" w:rsidP="00FF2F4C">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Deskripsi karakteristik responden.</w:t>
      </w:r>
    </w:p>
    <w:p w:rsidR="00FF2F4C" w:rsidRPr="00390B54" w:rsidRDefault="00FF2F4C" w:rsidP="00FF2F4C">
      <w:pPr>
        <w:spacing w:after="0" w:line="480" w:lineRule="auto"/>
        <w:ind w:firstLine="720"/>
        <w:jc w:val="both"/>
        <w:rPr>
          <w:rFonts w:ascii="Times New Roman" w:eastAsia="Times New Roman" w:hAnsi="Times New Roman" w:cs="Times New Roman"/>
          <w:kern w:val="2"/>
          <w:sz w:val="24"/>
          <w:szCs w:val="24"/>
          <w:lang w:val="fi-FI"/>
        </w:rPr>
      </w:pPr>
      <w:r w:rsidRPr="00402D3A">
        <w:rPr>
          <w:rFonts w:ascii="Times New Roman" w:eastAsia="Times New Roman" w:hAnsi="Times New Roman" w:cs="Times New Roman"/>
          <w:kern w:val="2"/>
          <w:sz w:val="24"/>
          <w:szCs w:val="24"/>
        </w:rPr>
        <w:t xml:space="preserve">Deskripsi karakteristik responden menguraikan identitas responden yang menjadi sampel dalam penelitian ini, dimana penelitian ini membahas mengenai: </w:t>
      </w:r>
      <w:r>
        <w:rPr>
          <w:rFonts w:ascii="Times New Roman" w:hAnsi="Times New Roman" w:cs="Times New Roman"/>
          <w:sz w:val="24"/>
          <w:szCs w:val="24"/>
        </w:rPr>
        <w:t xml:space="preserve">Pengaruh </w:t>
      </w:r>
      <w:r w:rsidRPr="00C67D2B">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Terhadap Keputusan Pembelian </w:t>
      </w:r>
      <w:r w:rsidRPr="00C67D2B">
        <w:rPr>
          <w:rFonts w:ascii="Times New Roman" w:hAnsi="Times New Roman" w:cs="Times New Roman"/>
          <w:i/>
          <w:sz w:val="24"/>
          <w:szCs w:val="24"/>
        </w:rPr>
        <w:t>Fashion</w:t>
      </w:r>
      <w:r>
        <w:rPr>
          <w:rFonts w:ascii="Times New Roman" w:hAnsi="Times New Roman" w:cs="Times New Roman"/>
          <w:sz w:val="24"/>
          <w:szCs w:val="24"/>
        </w:rPr>
        <w:t xml:space="preserve"> Pada Kobapa </w:t>
      </w:r>
      <w:r w:rsidRPr="005C22A6">
        <w:rPr>
          <w:rFonts w:ascii="Times New Roman" w:hAnsi="Times New Roman" w:cs="Times New Roman"/>
          <w:i/>
          <w:sz w:val="24"/>
          <w:szCs w:val="24"/>
        </w:rPr>
        <w:t>Store</w:t>
      </w:r>
      <w:r>
        <w:rPr>
          <w:rFonts w:ascii="Times New Roman" w:hAnsi="Times New Roman" w:cs="Times New Roman"/>
          <w:sz w:val="24"/>
          <w:szCs w:val="24"/>
        </w:rPr>
        <w:t xml:space="preserve"> di Kecamatan Delitua</w:t>
      </w:r>
      <w:r w:rsidRPr="00402D3A">
        <w:rPr>
          <w:rFonts w:ascii="Times New Roman" w:eastAsia="Times New Roman" w:hAnsi="Times New Roman" w:cs="Times New Roman"/>
          <w:kern w:val="2"/>
          <w:sz w:val="24"/>
          <w:szCs w:val="24"/>
        </w:rPr>
        <w:t xml:space="preserve">. Responden dalam penelitian ini adalah </w:t>
      </w:r>
      <w:r w:rsidRPr="00402D3A">
        <w:rPr>
          <w:rFonts w:ascii="Times New Roman" w:eastAsia="Calibri" w:hAnsi="Times New Roman" w:cs="Times New Roman"/>
          <w:kern w:val="2"/>
          <w:sz w:val="24"/>
          <w:szCs w:val="24"/>
          <w:lang w:val="en-ID"/>
        </w:rPr>
        <w:t xml:space="preserve">Masyarakat </w:t>
      </w:r>
      <w:r>
        <w:rPr>
          <w:rFonts w:ascii="Times New Roman" w:hAnsi="Times New Roman" w:cs="Times New Roman"/>
          <w:sz w:val="24"/>
          <w:szCs w:val="24"/>
        </w:rPr>
        <w:t>di Kecamatan Delitua</w:t>
      </w:r>
      <w:r w:rsidRPr="00402D3A">
        <w:rPr>
          <w:rFonts w:ascii="Times New Roman" w:eastAsia="Times New Roman" w:hAnsi="Times New Roman" w:cs="Times New Roman"/>
          <w:kern w:val="2"/>
          <w:sz w:val="24"/>
          <w:szCs w:val="24"/>
        </w:rPr>
        <w:t xml:space="preserve"> yang membeli produk </w:t>
      </w:r>
      <w:r>
        <w:rPr>
          <w:rFonts w:ascii="Times New Roman" w:hAnsi="Times New Roman" w:cs="Times New Roman"/>
          <w:sz w:val="24"/>
          <w:szCs w:val="24"/>
        </w:rPr>
        <w:t xml:space="preserve">Kobapa </w:t>
      </w:r>
      <w:r w:rsidRPr="005C22A6">
        <w:rPr>
          <w:rFonts w:ascii="Times New Roman" w:hAnsi="Times New Roman" w:cs="Times New Roman"/>
          <w:i/>
          <w:sz w:val="24"/>
          <w:szCs w:val="24"/>
        </w:rPr>
        <w:t>Store</w:t>
      </w:r>
      <w:r w:rsidRPr="00402D3A">
        <w:rPr>
          <w:rFonts w:ascii="Times New Roman" w:eastAsia="Times New Roman" w:hAnsi="Times New Roman" w:cs="Times New Roman"/>
          <w:kern w:val="2"/>
          <w:sz w:val="24"/>
          <w:szCs w:val="24"/>
        </w:rPr>
        <w:t xml:space="preserve">. </w:t>
      </w:r>
      <w:r w:rsidRPr="00390B54">
        <w:rPr>
          <w:rFonts w:ascii="Times New Roman" w:eastAsia="Times New Roman" w:hAnsi="Times New Roman" w:cs="Times New Roman"/>
          <w:kern w:val="2"/>
          <w:sz w:val="24"/>
          <w:szCs w:val="24"/>
          <w:lang w:val="fi-FI"/>
        </w:rPr>
        <w:t>Berikut ini adalah deskripsi karakteristik responden berdasarkan jenis kelamin, usia, pekerjaan, dan total berbelanja.</w:t>
      </w:r>
    </w:p>
    <w:p w:rsidR="00FF2F4C" w:rsidRPr="003F060F" w:rsidRDefault="00FF2F4C" w:rsidP="00FF2F4C">
      <w:pPr>
        <w:pStyle w:val="ListParagraph"/>
        <w:numPr>
          <w:ilvl w:val="2"/>
          <w:numId w:val="23"/>
        </w:numPr>
        <w:spacing w:after="0" w:line="480" w:lineRule="auto"/>
        <w:jc w:val="both"/>
        <w:rPr>
          <w:rFonts w:ascii="Times New Roman" w:eastAsia="Calibri" w:hAnsi="Times New Roman" w:cs="Times New Roman"/>
          <w:b/>
          <w:kern w:val="2"/>
          <w:sz w:val="24"/>
          <w:szCs w:val="24"/>
          <w:lang w:val="fi-FI"/>
        </w:rPr>
      </w:pPr>
      <w:r w:rsidRPr="003F060F">
        <w:rPr>
          <w:rFonts w:ascii="Times New Roman" w:hAnsi="Times New Roman" w:cs="Times New Roman"/>
          <w:b/>
          <w:sz w:val="24"/>
          <w:szCs w:val="24"/>
          <w:lang w:val="fi-FI"/>
        </w:rPr>
        <w:t>Karakteristik Berdasarkan</w:t>
      </w:r>
      <w:r w:rsidRPr="003F060F">
        <w:rPr>
          <w:rFonts w:ascii="Times New Roman" w:eastAsia="Calibri" w:hAnsi="Times New Roman" w:cs="Times New Roman"/>
          <w:b/>
          <w:kern w:val="2"/>
          <w:sz w:val="24"/>
          <w:szCs w:val="24"/>
          <w:lang w:val="fi-FI"/>
        </w:rPr>
        <w:t xml:space="preserve"> Jenis Kelamin Responden.</w:t>
      </w:r>
    </w:p>
    <w:p w:rsidR="00FF2F4C" w:rsidRDefault="00FF2F4C" w:rsidP="00FF2F4C">
      <w:pPr>
        <w:spacing w:after="0" w:line="480" w:lineRule="auto"/>
        <w:ind w:left="-76" w:firstLine="796"/>
        <w:jc w:val="both"/>
        <w:rPr>
          <w:rFonts w:ascii="Times New Roman" w:eastAsia="Calibri" w:hAnsi="Times New Roman" w:cs="Times New Roman"/>
          <w:kern w:val="2"/>
          <w:sz w:val="24"/>
          <w:szCs w:val="24"/>
          <w:lang w:val="fi-FI"/>
        </w:rPr>
      </w:pPr>
      <w:r w:rsidRPr="00390B54">
        <w:rPr>
          <w:rFonts w:ascii="Times New Roman" w:eastAsia="Calibri" w:hAnsi="Times New Roman" w:cs="Times New Roman"/>
          <w:kern w:val="2"/>
          <w:sz w:val="24"/>
          <w:szCs w:val="24"/>
          <w:lang w:val="fi-FI"/>
        </w:rPr>
        <w:t>Karakteristik responden menurut Jenis Kelamin digambarkan pada tabel 4.1 dan diagram pada gambar 4.3 berikut.</w:t>
      </w:r>
    </w:p>
    <w:p w:rsidR="00FF2F4C" w:rsidRPr="00390B54" w:rsidRDefault="00FF2F4C" w:rsidP="00FF2F4C">
      <w:pPr>
        <w:spacing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Tabel 4.1</w:t>
      </w:r>
    </w:p>
    <w:p w:rsidR="00FF2F4C" w:rsidRPr="00390B54" w:rsidRDefault="00FF2F4C" w:rsidP="00FF2F4C">
      <w:pPr>
        <w:spacing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Karakteristik Responden Berdasarkan Jenis Kelamin</w:t>
      </w:r>
    </w:p>
    <w:tbl>
      <w:tblPr>
        <w:tblW w:w="7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434"/>
        <w:gridCol w:w="1296"/>
        <w:gridCol w:w="1143"/>
        <w:gridCol w:w="1553"/>
        <w:gridCol w:w="1638"/>
      </w:tblGrid>
      <w:tr w:rsidR="00FF2F4C" w:rsidRPr="009E3D5E" w:rsidTr="00FF3973">
        <w:trPr>
          <w:cantSplit/>
        </w:trPr>
        <w:tc>
          <w:tcPr>
            <w:tcW w:w="7879" w:type="dxa"/>
            <w:gridSpan w:val="6"/>
            <w:shd w:val="clear" w:color="auto" w:fill="FFFFFF"/>
            <w:vAlign w:val="center"/>
          </w:tcPr>
          <w:p w:rsidR="00FF2F4C" w:rsidRPr="009E3D5E" w:rsidRDefault="00FF2F4C" w:rsidP="00FF3973">
            <w:pPr>
              <w:autoSpaceDE w:val="0"/>
              <w:autoSpaceDN w:val="0"/>
              <w:adjustRightInd w:val="0"/>
              <w:spacing w:after="0" w:line="276" w:lineRule="auto"/>
              <w:ind w:left="60" w:right="60"/>
              <w:jc w:val="center"/>
              <w:rPr>
                <w:rFonts w:ascii="Arial" w:hAnsi="Arial" w:cs="Arial"/>
                <w:color w:val="010205"/>
              </w:rPr>
            </w:pPr>
            <w:r w:rsidRPr="009E3D5E">
              <w:rPr>
                <w:rFonts w:ascii="Arial" w:hAnsi="Arial" w:cs="Arial"/>
                <w:b/>
                <w:bCs/>
                <w:color w:val="010205"/>
              </w:rPr>
              <w:t>JENIS KELAMIN</w:t>
            </w:r>
          </w:p>
        </w:tc>
      </w:tr>
      <w:tr w:rsidR="00FF2F4C" w:rsidRPr="009E3D5E" w:rsidTr="00FF3973">
        <w:trPr>
          <w:cantSplit/>
        </w:trPr>
        <w:tc>
          <w:tcPr>
            <w:tcW w:w="2251" w:type="dxa"/>
            <w:gridSpan w:val="2"/>
            <w:shd w:val="clear" w:color="auto" w:fill="FFFFFF"/>
            <w:vAlign w:val="bottom"/>
          </w:tcPr>
          <w:p w:rsidR="00FF2F4C" w:rsidRPr="009E3D5E" w:rsidRDefault="00FF2F4C" w:rsidP="00FF3973">
            <w:pPr>
              <w:autoSpaceDE w:val="0"/>
              <w:autoSpaceDN w:val="0"/>
              <w:adjustRightInd w:val="0"/>
              <w:spacing w:after="0" w:line="276" w:lineRule="auto"/>
              <w:rPr>
                <w:rFonts w:ascii="Times New Roman" w:hAnsi="Times New Roman" w:cs="Times New Roman"/>
                <w:sz w:val="24"/>
                <w:szCs w:val="24"/>
              </w:rPr>
            </w:pPr>
          </w:p>
        </w:tc>
        <w:tc>
          <w:tcPr>
            <w:tcW w:w="1296" w:type="dxa"/>
            <w:shd w:val="clear" w:color="auto" w:fill="FFFFFF"/>
            <w:vAlign w:val="bottom"/>
          </w:tcPr>
          <w:p w:rsidR="00FF2F4C" w:rsidRPr="009E3D5E"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Frequency</w:t>
            </w:r>
          </w:p>
        </w:tc>
        <w:tc>
          <w:tcPr>
            <w:tcW w:w="1143" w:type="dxa"/>
            <w:shd w:val="clear" w:color="auto" w:fill="FFFFFF"/>
            <w:vAlign w:val="bottom"/>
          </w:tcPr>
          <w:p w:rsidR="00FF2F4C" w:rsidRPr="009E3D5E"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Percent</w:t>
            </w:r>
          </w:p>
        </w:tc>
        <w:tc>
          <w:tcPr>
            <w:tcW w:w="1552" w:type="dxa"/>
            <w:shd w:val="clear" w:color="auto" w:fill="FFFFFF"/>
            <w:vAlign w:val="bottom"/>
          </w:tcPr>
          <w:p w:rsidR="00FF2F4C" w:rsidRPr="009E3D5E"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Valid Percent</w:t>
            </w:r>
          </w:p>
        </w:tc>
        <w:tc>
          <w:tcPr>
            <w:tcW w:w="1637" w:type="dxa"/>
            <w:shd w:val="clear" w:color="auto" w:fill="FFFFFF"/>
            <w:vAlign w:val="bottom"/>
          </w:tcPr>
          <w:p w:rsidR="00FF2F4C" w:rsidRPr="009E3D5E"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Cumulative Percent</w:t>
            </w:r>
          </w:p>
        </w:tc>
      </w:tr>
      <w:tr w:rsidR="00FF2F4C" w:rsidRPr="009E3D5E" w:rsidTr="00FF3973">
        <w:trPr>
          <w:cantSplit/>
        </w:trPr>
        <w:tc>
          <w:tcPr>
            <w:tcW w:w="818" w:type="dxa"/>
            <w:vMerge w:val="restart"/>
            <w:shd w:val="clear" w:color="auto" w:fill="E0E0E0"/>
          </w:tcPr>
          <w:p w:rsidR="00FF2F4C" w:rsidRPr="009E3D5E" w:rsidRDefault="00FF2F4C"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Valid</w:t>
            </w:r>
          </w:p>
        </w:tc>
        <w:tc>
          <w:tcPr>
            <w:tcW w:w="1433" w:type="dxa"/>
            <w:shd w:val="clear" w:color="auto" w:fill="E0E0E0"/>
          </w:tcPr>
          <w:p w:rsidR="00FF2F4C" w:rsidRPr="009E3D5E" w:rsidRDefault="00FF2F4C"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Laki Laki</w:t>
            </w:r>
          </w:p>
        </w:tc>
        <w:tc>
          <w:tcPr>
            <w:tcW w:w="1296"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w:t>
            </w:r>
          </w:p>
        </w:tc>
        <w:tc>
          <w:tcPr>
            <w:tcW w:w="1143"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552"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637"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r>
      <w:tr w:rsidR="00FF2F4C" w:rsidRPr="009E3D5E" w:rsidTr="00FF3973">
        <w:trPr>
          <w:cantSplit/>
        </w:trPr>
        <w:tc>
          <w:tcPr>
            <w:tcW w:w="818" w:type="dxa"/>
            <w:vMerge/>
            <w:shd w:val="clear" w:color="auto" w:fill="E0E0E0"/>
          </w:tcPr>
          <w:p w:rsidR="00FF2F4C" w:rsidRPr="009E3D5E" w:rsidRDefault="00FF2F4C" w:rsidP="00FF3973">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FF2F4C" w:rsidRPr="009E3D5E" w:rsidRDefault="00FF2F4C"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Perempuan</w:t>
            </w:r>
          </w:p>
        </w:tc>
        <w:tc>
          <w:tcPr>
            <w:tcW w:w="1296"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71</w:t>
            </w:r>
          </w:p>
        </w:tc>
        <w:tc>
          <w:tcPr>
            <w:tcW w:w="1143"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552"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637"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r>
      <w:tr w:rsidR="00FF2F4C" w:rsidRPr="009E3D5E" w:rsidTr="00FF3973">
        <w:trPr>
          <w:cantSplit/>
        </w:trPr>
        <w:tc>
          <w:tcPr>
            <w:tcW w:w="818" w:type="dxa"/>
            <w:vMerge/>
            <w:shd w:val="clear" w:color="auto" w:fill="E0E0E0"/>
          </w:tcPr>
          <w:p w:rsidR="00FF2F4C" w:rsidRPr="009E3D5E" w:rsidRDefault="00FF2F4C" w:rsidP="00FF3973">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FF2F4C" w:rsidRPr="009E3D5E" w:rsidRDefault="00FF2F4C"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Total</w:t>
            </w:r>
          </w:p>
        </w:tc>
        <w:tc>
          <w:tcPr>
            <w:tcW w:w="1296"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97</w:t>
            </w:r>
          </w:p>
        </w:tc>
        <w:tc>
          <w:tcPr>
            <w:tcW w:w="1143"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552" w:type="dxa"/>
            <w:shd w:val="clear" w:color="auto" w:fill="FFFFFF"/>
          </w:tcPr>
          <w:p w:rsidR="00FF2F4C" w:rsidRPr="009E3D5E"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637" w:type="dxa"/>
            <w:shd w:val="clear" w:color="auto" w:fill="FFFFFF"/>
            <w:vAlign w:val="center"/>
          </w:tcPr>
          <w:p w:rsidR="00FF2F4C" w:rsidRPr="009E3D5E"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Pr="00402D3A" w:rsidRDefault="00FF2F4C" w:rsidP="00FF2F4C">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FF2F4C" w:rsidRPr="00402D3A" w:rsidRDefault="00FF2F4C" w:rsidP="00FF2F4C">
      <w:pPr>
        <w:tabs>
          <w:tab w:val="left" w:pos="965"/>
        </w:tabs>
        <w:spacing w:after="0" w:line="240" w:lineRule="auto"/>
        <w:rPr>
          <w:rFonts w:ascii="Times New Roman" w:eastAsia="Times New Roman" w:hAnsi="Times New Roman" w:cs="Times New Roman"/>
          <w:color w:val="000000"/>
          <w:kern w:val="2"/>
          <w:sz w:val="24"/>
          <w:szCs w:val="24"/>
        </w:rPr>
      </w:pPr>
      <w:r w:rsidRPr="00402D3A">
        <w:rPr>
          <w:rFonts w:ascii="Times New Roman" w:eastAsia="Calibri" w:hAnsi="Times New Roman" w:cs="Times New Roman"/>
          <w:noProof/>
          <w:kern w:val="2"/>
          <w:sz w:val="24"/>
          <w:szCs w:val="24"/>
          <w:lang w:val="id-ID" w:eastAsia="id-ID"/>
        </w:rPr>
        <w:drawing>
          <wp:inline distT="0" distB="0" distL="0" distR="0">
            <wp:extent cx="4895850" cy="1381125"/>
            <wp:effectExtent l="0" t="0" r="0" b="9525"/>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F2F4C" w:rsidRPr="00402D3A" w:rsidRDefault="00FF2F4C" w:rsidP="00FF2F4C">
      <w:pPr>
        <w:tabs>
          <w:tab w:val="left" w:pos="965"/>
        </w:tabs>
        <w:spacing w:after="0" w:line="24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FF2F4C" w:rsidRPr="00402D3A" w:rsidRDefault="00FF2F4C" w:rsidP="00FF2F4C">
      <w:pPr>
        <w:tabs>
          <w:tab w:val="left" w:pos="965"/>
        </w:tabs>
        <w:spacing w:after="0" w:line="240" w:lineRule="auto"/>
        <w:jc w:val="both"/>
        <w:rPr>
          <w:rFonts w:ascii="Times New Roman" w:eastAsia="Times New Roman" w:hAnsi="Times New Roman" w:cs="Times New Roman"/>
          <w:color w:val="000000"/>
          <w:kern w:val="2"/>
          <w:sz w:val="24"/>
          <w:szCs w:val="24"/>
        </w:rPr>
      </w:pPr>
    </w:p>
    <w:p w:rsidR="00FF2F4C" w:rsidRPr="00402D3A" w:rsidRDefault="00FF2F4C" w:rsidP="00FF2F4C">
      <w:pPr>
        <w:tabs>
          <w:tab w:val="left" w:pos="965"/>
        </w:tabs>
        <w:spacing w:after="0" w:line="240" w:lineRule="auto"/>
        <w:jc w:val="center"/>
        <w:rPr>
          <w:rFonts w:ascii="Times New Roman" w:eastAsia="Times New Roman" w:hAnsi="Times New Roman" w:cs="Times New Roman"/>
          <w:b/>
          <w:color w:val="000000"/>
          <w:kern w:val="2"/>
          <w:sz w:val="24"/>
          <w:szCs w:val="24"/>
        </w:rPr>
      </w:pPr>
      <w:r w:rsidRPr="00402D3A">
        <w:rPr>
          <w:rFonts w:ascii="Times New Roman" w:eastAsia="Times New Roman" w:hAnsi="Times New Roman" w:cs="Times New Roman"/>
          <w:b/>
          <w:color w:val="000000"/>
          <w:kern w:val="2"/>
          <w:sz w:val="24"/>
          <w:szCs w:val="24"/>
        </w:rPr>
        <w:lastRenderedPageBreak/>
        <w:t>Gambar 4.</w:t>
      </w:r>
      <w:r>
        <w:rPr>
          <w:rFonts w:ascii="Times New Roman" w:eastAsia="Times New Roman" w:hAnsi="Times New Roman" w:cs="Times New Roman"/>
          <w:b/>
          <w:color w:val="000000"/>
          <w:kern w:val="2"/>
          <w:sz w:val="24"/>
          <w:szCs w:val="24"/>
        </w:rPr>
        <w:t>4</w:t>
      </w:r>
      <w:r w:rsidRPr="00402D3A">
        <w:rPr>
          <w:rFonts w:ascii="Times New Roman" w:eastAsia="Times New Roman" w:hAnsi="Times New Roman" w:cs="Times New Roman"/>
          <w:b/>
          <w:color w:val="000000"/>
          <w:kern w:val="2"/>
          <w:sz w:val="24"/>
          <w:szCs w:val="24"/>
        </w:rPr>
        <w:t xml:space="preserve"> Jenis Kelamin Responden</w:t>
      </w:r>
    </w:p>
    <w:p w:rsidR="00FF2F4C" w:rsidRDefault="00FF2F4C" w:rsidP="00FF2F4C">
      <w:pPr>
        <w:spacing w:before="240" w:after="0" w:line="480" w:lineRule="auto"/>
        <w:ind w:firstLine="709"/>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kern w:val="2"/>
          <w:sz w:val="24"/>
          <w:szCs w:val="24"/>
        </w:rPr>
        <w:t>Berdasarkan Tabel 4.1 menunjukkan bahwa responden penelitian ini berjumlah 97 responden dengan ketentuan berjenis kela</w:t>
      </w:r>
      <w:r>
        <w:rPr>
          <w:rFonts w:ascii="Times New Roman" w:eastAsia="Times New Roman" w:hAnsi="Times New Roman" w:cs="Times New Roman"/>
          <w:kern w:val="2"/>
          <w:sz w:val="24"/>
          <w:szCs w:val="24"/>
        </w:rPr>
        <w:t>min laki-laki adalah berjumlah 26</w:t>
      </w:r>
      <w:r w:rsidRPr="00402D3A">
        <w:rPr>
          <w:rFonts w:ascii="Times New Roman" w:eastAsia="Times New Roman" w:hAnsi="Times New Roman" w:cs="Times New Roman"/>
          <w:kern w:val="2"/>
          <w:sz w:val="24"/>
          <w:szCs w:val="24"/>
        </w:rPr>
        <w:t xml:space="preserve"> orang</w:t>
      </w:r>
      <w:r>
        <w:rPr>
          <w:rFonts w:ascii="Times New Roman" w:eastAsia="Times New Roman" w:hAnsi="Times New Roman" w:cs="Times New Roman"/>
          <w:kern w:val="2"/>
          <w:sz w:val="24"/>
          <w:szCs w:val="24"/>
        </w:rPr>
        <w:t xml:space="preserve"> (26,8</w:t>
      </w:r>
      <w:r w:rsidRPr="00402D3A">
        <w:rPr>
          <w:rFonts w:ascii="Times New Roman" w:eastAsia="Times New Roman" w:hAnsi="Times New Roman" w:cs="Times New Roman"/>
          <w:kern w:val="2"/>
          <w:sz w:val="24"/>
          <w:szCs w:val="24"/>
        </w:rPr>
        <w:t>%) dan responden yang berjeni</w:t>
      </w:r>
      <w:r>
        <w:rPr>
          <w:rFonts w:ascii="Times New Roman" w:eastAsia="Times New Roman" w:hAnsi="Times New Roman" w:cs="Times New Roman"/>
          <w:kern w:val="2"/>
          <w:sz w:val="24"/>
          <w:szCs w:val="24"/>
        </w:rPr>
        <w:t>s kelamin Perempuan berjumlah 71</w:t>
      </w:r>
      <w:r w:rsidRPr="00402D3A">
        <w:rPr>
          <w:rFonts w:ascii="Times New Roman" w:eastAsia="Times New Roman" w:hAnsi="Times New Roman" w:cs="Times New Roman"/>
          <w:kern w:val="2"/>
          <w:sz w:val="24"/>
          <w:szCs w:val="24"/>
        </w:rPr>
        <w:t xml:space="preserve"> orang (</w:t>
      </w:r>
      <w:r>
        <w:rPr>
          <w:rFonts w:ascii="Times New Roman" w:eastAsia="Times New Roman" w:hAnsi="Times New Roman" w:cs="Times New Roman"/>
          <w:kern w:val="2"/>
          <w:sz w:val="24"/>
          <w:szCs w:val="24"/>
        </w:rPr>
        <w:t>73,2</w:t>
      </w:r>
      <w:r w:rsidRPr="00402D3A">
        <w:rPr>
          <w:rFonts w:ascii="Times New Roman" w:eastAsia="Times New Roman" w:hAnsi="Times New Roman" w:cs="Times New Roman"/>
          <w:kern w:val="2"/>
          <w:sz w:val="24"/>
          <w:szCs w:val="24"/>
        </w:rPr>
        <w:t xml:space="preserve">%). Pada penelitian ini jumlah responden dengan jenis kelamin perempuan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
    <w:p w:rsidR="00FF2F4C" w:rsidRPr="003F060F" w:rsidRDefault="00FF2F4C" w:rsidP="00FF2F4C">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Usia Responden.</w:t>
      </w:r>
    </w:p>
    <w:p w:rsidR="00FF2F4C" w:rsidRDefault="00FF2F4C" w:rsidP="00FF2F4C">
      <w:pPr>
        <w:spacing w:after="0" w:line="480" w:lineRule="auto"/>
        <w:ind w:left="-76" w:firstLine="796"/>
        <w:jc w:val="both"/>
        <w:rPr>
          <w:rFonts w:ascii="Times New Roman" w:hAnsi="Times New Roman" w:cs="Times New Roman"/>
          <w:sz w:val="24"/>
          <w:szCs w:val="24"/>
          <w:lang w:val="en-ID"/>
        </w:rPr>
      </w:pPr>
      <w:r w:rsidRPr="00AC24D3">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Usia responden digambarkan pada tab</w:t>
      </w:r>
      <w:r w:rsidRPr="00AC24D3">
        <w:rPr>
          <w:rFonts w:ascii="Times New Roman" w:hAnsi="Times New Roman" w:cs="Times New Roman"/>
          <w:sz w:val="24"/>
          <w:szCs w:val="24"/>
          <w:lang w:val="en-ID"/>
        </w:rPr>
        <w:t>e</w:t>
      </w:r>
      <w:r>
        <w:rPr>
          <w:rFonts w:ascii="Times New Roman" w:hAnsi="Times New Roman" w:cs="Times New Roman"/>
          <w:sz w:val="24"/>
          <w:szCs w:val="24"/>
          <w:lang w:val="en-ID"/>
        </w:rPr>
        <w:t>l 4.2</w:t>
      </w:r>
      <w:r w:rsidRPr="00AC24D3">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4.4 berikut</w:t>
      </w:r>
    </w:p>
    <w:p w:rsidR="00FF2F4C" w:rsidRPr="00597069" w:rsidRDefault="00FF2F4C" w:rsidP="00FF2F4C">
      <w:pPr>
        <w:spacing w:after="0" w:line="480" w:lineRule="auto"/>
        <w:ind w:left="-76" w:firstLine="796"/>
        <w:jc w:val="both"/>
        <w:rPr>
          <w:rFonts w:ascii="Times New Roman" w:hAnsi="Times New Roman" w:cs="Times New Roman"/>
          <w:b/>
          <w:sz w:val="24"/>
          <w:szCs w:val="24"/>
          <w:lang w:val="en-ID"/>
        </w:rPr>
      </w:pPr>
    </w:p>
    <w:p w:rsidR="00FF2F4C" w:rsidRPr="00402D3A" w:rsidRDefault="00FF2F4C" w:rsidP="00FF2F4C">
      <w:pPr>
        <w:spacing w:after="0"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Tabel 4.2</w:t>
      </w:r>
    </w:p>
    <w:p w:rsidR="00FF2F4C" w:rsidRPr="00402D3A" w:rsidRDefault="00FF2F4C" w:rsidP="00FF2F4C">
      <w:pPr>
        <w:spacing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 xml:space="preserve">Karakteristik Responden Berdasarkan Usia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17"/>
        <w:gridCol w:w="1501"/>
        <w:gridCol w:w="1297"/>
        <w:gridCol w:w="1143"/>
        <w:gridCol w:w="1553"/>
        <w:gridCol w:w="1637"/>
      </w:tblGrid>
      <w:tr w:rsidR="00FF2F4C" w:rsidRPr="00571F00" w:rsidTr="00FF3973">
        <w:trPr>
          <w:cantSplit/>
        </w:trPr>
        <w:tc>
          <w:tcPr>
            <w:tcW w:w="5000" w:type="pct"/>
            <w:gridSpan w:val="6"/>
            <w:shd w:val="clear" w:color="auto" w:fill="FFFFFF"/>
            <w:vAlign w:val="center"/>
          </w:tcPr>
          <w:p w:rsidR="00FF2F4C" w:rsidRPr="00571F00" w:rsidRDefault="00FF2F4C" w:rsidP="00FF3973">
            <w:pPr>
              <w:autoSpaceDE w:val="0"/>
              <w:autoSpaceDN w:val="0"/>
              <w:adjustRightInd w:val="0"/>
              <w:spacing w:after="0" w:line="276" w:lineRule="auto"/>
              <w:ind w:left="60" w:right="60"/>
              <w:jc w:val="center"/>
              <w:rPr>
                <w:rFonts w:ascii="Arial" w:hAnsi="Arial" w:cs="Arial"/>
                <w:color w:val="010205"/>
              </w:rPr>
            </w:pPr>
            <w:r w:rsidRPr="00571F00">
              <w:rPr>
                <w:rFonts w:ascii="Arial" w:hAnsi="Arial" w:cs="Arial"/>
                <w:b/>
                <w:bCs/>
                <w:color w:val="010205"/>
              </w:rPr>
              <w:t>USIA</w:t>
            </w:r>
          </w:p>
        </w:tc>
      </w:tr>
      <w:tr w:rsidR="00FF2F4C" w:rsidRPr="00571F00" w:rsidTr="00FF3973">
        <w:trPr>
          <w:cantSplit/>
        </w:trPr>
        <w:tc>
          <w:tcPr>
            <w:tcW w:w="1458" w:type="pct"/>
            <w:gridSpan w:val="2"/>
            <w:shd w:val="clear" w:color="auto" w:fill="FFFFFF"/>
            <w:vAlign w:val="bottom"/>
          </w:tcPr>
          <w:p w:rsidR="00FF2F4C" w:rsidRPr="00571F00" w:rsidRDefault="00FF2F4C" w:rsidP="00FF3973">
            <w:pPr>
              <w:autoSpaceDE w:val="0"/>
              <w:autoSpaceDN w:val="0"/>
              <w:adjustRightInd w:val="0"/>
              <w:spacing w:after="0" w:line="276" w:lineRule="auto"/>
              <w:rPr>
                <w:rFonts w:ascii="Times New Roman" w:hAnsi="Times New Roman" w:cs="Times New Roman"/>
                <w:sz w:val="24"/>
                <w:szCs w:val="24"/>
              </w:rPr>
            </w:pPr>
          </w:p>
        </w:tc>
        <w:tc>
          <w:tcPr>
            <w:tcW w:w="816" w:type="pct"/>
            <w:shd w:val="clear" w:color="auto" w:fill="FFFFFF"/>
            <w:vAlign w:val="bottom"/>
          </w:tcPr>
          <w:p w:rsidR="00FF2F4C" w:rsidRPr="00571F00"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Frequency</w:t>
            </w:r>
          </w:p>
        </w:tc>
        <w:tc>
          <w:tcPr>
            <w:tcW w:w="719" w:type="pct"/>
            <w:shd w:val="clear" w:color="auto" w:fill="FFFFFF"/>
            <w:vAlign w:val="bottom"/>
          </w:tcPr>
          <w:p w:rsidR="00FF2F4C" w:rsidRPr="00571F00"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Percent</w:t>
            </w:r>
          </w:p>
        </w:tc>
        <w:tc>
          <w:tcPr>
            <w:tcW w:w="977" w:type="pct"/>
            <w:shd w:val="clear" w:color="auto" w:fill="FFFFFF"/>
            <w:vAlign w:val="bottom"/>
          </w:tcPr>
          <w:p w:rsidR="00FF2F4C" w:rsidRPr="00571F00"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Valid Percent</w:t>
            </w:r>
          </w:p>
        </w:tc>
        <w:tc>
          <w:tcPr>
            <w:tcW w:w="1030" w:type="pct"/>
            <w:shd w:val="clear" w:color="auto" w:fill="FFFFFF"/>
            <w:vAlign w:val="bottom"/>
          </w:tcPr>
          <w:p w:rsidR="00FF2F4C" w:rsidRPr="00571F00"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Cumulative Percent</w:t>
            </w:r>
          </w:p>
        </w:tc>
      </w:tr>
      <w:tr w:rsidR="00FF2F4C" w:rsidRPr="00571F00" w:rsidTr="00FF3973">
        <w:trPr>
          <w:cantSplit/>
        </w:trPr>
        <w:tc>
          <w:tcPr>
            <w:tcW w:w="514" w:type="pct"/>
            <w:vMerge w:val="restar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Valid</w:t>
            </w:r>
          </w:p>
        </w:tc>
        <w:tc>
          <w:tcPr>
            <w:tcW w:w="944" w:type="pc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17- 24 tahun</w:t>
            </w:r>
          </w:p>
        </w:tc>
        <w:tc>
          <w:tcPr>
            <w:tcW w:w="816"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44</w:t>
            </w:r>
          </w:p>
        </w:tc>
        <w:tc>
          <w:tcPr>
            <w:tcW w:w="719"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977"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1030"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r>
      <w:tr w:rsidR="00FF2F4C" w:rsidRPr="00571F00" w:rsidTr="00FF3973">
        <w:trPr>
          <w:cantSplit/>
        </w:trPr>
        <w:tc>
          <w:tcPr>
            <w:tcW w:w="514" w:type="pct"/>
            <w:vMerge/>
            <w:shd w:val="clear" w:color="auto" w:fill="E0E0E0"/>
          </w:tcPr>
          <w:p w:rsidR="00FF2F4C" w:rsidRPr="00571F00" w:rsidRDefault="00FF2F4C"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25- 32 tahun</w:t>
            </w:r>
          </w:p>
        </w:tc>
        <w:tc>
          <w:tcPr>
            <w:tcW w:w="816"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w:t>
            </w:r>
          </w:p>
        </w:tc>
        <w:tc>
          <w:tcPr>
            <w:tcW w:w="719"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977"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1030"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76.3</w:t>
            </w:r>
          </w:p>
        </w:tc>
      </w:tr>
      <w:tr w:rsidR="00FF2F4C" w:rsidRPr="00571F00" w:rsidTr="00FF3973">
        <w:trPr>
          <w:cantSplit/>
        </w:trPr>
        <w:tc>
          <w:tcPr>
            <w:tcW w:w="514" w:type="pct"/>
            <w:vMerge/>
            <w:shd w:val="clear" w:color="auto" w:fill="E0E0E0"/>
          </w:tcPr>
          <w:p w:rsidR="00FF2F4C" w:rsidRPr="00571F00" w:rsidRDefault="00FF2F4C"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33- 40 tahun</w:t>
            </w:r>
          </w:p>
        </w:tc>
        <w:tc>
          <w:tcPr>
            <w:tcW w:w="816"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w:t>
            </w:r>
          </w:p>
        </w:tc>
        <w:tc>
          <w:tcPr>
            <w:tcW w:w="719"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977"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1030"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90.7</w:t>
            </w:r>
          </w:p>
        </w:tc>
      </w:tr>
      <w:tr w:rsidR="00FF2F4C" w:rsidRPr="00571F00" w:rsidTr="00FF3973">
        <w:trPr>
          <w:cantSplit/>
        </w:trPr>
        <w:tc>
          <w:tcPr>
            <w:tcW w:w="514" w:type="pct"/>
            <w:vMerge/>
            <w:shd w:val="clear" w:color="auto" w:fill="E0E0E0"/>
          </w:tcPr>
          <w:p w:rsidR="00FF2F4C" w:rsidRPr="00571F00" w:rsidRDefault="00FF2F4C"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&gt;40 tahun</w:t>
            </w:r>
          </w:p>
        </w:tc>
        <w:tc>
          <w:tcPr>
            <w:tcW w:w="816"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w:t>
            </w:r>
          </w:p>
        </w:tc>
        <w:tc>
          <w:tcPr>
            <w:tcW w:w="719"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977"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1030"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r>
      <w:tr w:rsidR="00FF2F4C" w:rsidRPr="00571F00" w:rsidTr="00FF3973">
        <w:trPr>
          <w:cantSplit/>
        </w:trPr>
        <w:tc>
          <w:tcPr>
            <w:tcW w:w="514" w:type="pct"/>
            <w:vMerge/>
            <w:shd w:val="clear" w:color="auto" w:fill="E0E0E0"/>
          </w:tcPr>
          <w:p w:rsidR="00FF2F4C" w:rsidRPr="00571F00" w:rsidRDefault="00FF2F4C"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FF2F4C" w:rsidRPr="00571F00" w:rsidRDefault="00FF2F4C"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Total</w:t>
            </w:r>
          </w:p>
        </w:tc>
        <w:tc>
          <w:tcPr>
            <w:tcW w:w="816"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97</w:t>
            </w:r>
          </w:p>
        </w:tc>
        <w:tc>
          <w:tcPr>
            <w:tcW w:w="719"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977" w:type="pct"/>
            <w:shd w:val="clear" w:color="auto" w:fill="FFFFFF"/>
          </w:tcPr>
          <w:p w:rsidR="00FF2F4C" w:rsidRPr="00571F00"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1030" w:type="pct"/>
            <w:shd w:val="clear" w:color="auto" w:fill="FFFFFF"/>
            <w:vAlign w:val="center"/>
          </w:tcPr>
          <w:p w:rsidR="00FF2F4C" w:rsidRPr="00571F00"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Pr="00402D3A" w:rsidRDefault="00FF2F4C" w:rsidP="00FF2F4C">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FF2F4C" w:rsidRPr="00402D3A" w:rsidRDefault="00FF2F4C" w:rsidP="00FF2F4C">
      <w:pPr>
        <w:tabs>
          <w:tab w:val="left" w:pos="965"/>
        </w:tabs>
        <w:spacing w:after="0" w:line="480" w:lineRule="auto"/>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noProof/>
          <w:kern w:val="2"/>
          <w:sz w:val="24"/>
          <w:szCs w:val="24"/>
          <w:lang w:val="id-ID" w:eastAsia="id-ID"/>
        </w:rPr>
        <w:drawing>
          <wp:inline distT="0" distB="0" distL="0" distR="0">
            <wp:extent cx="5038725" cy="1924050"/>
            <wp:effectExtent l="0" t="0" r="9525" b="0"/>
            <wp:docPr id="1044" name="Chart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F2F4C" w:rsidRPr="00402D3A" w:rsidRDefault="00FF2F4C" w:rsidP="00FF2F4C">
      <w:pPr>
        <w:tabs>
          <w:tab w:val="left" w:pos="965"/>
        </w:tabs>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Gambar 4.5</w:t>
      </w:r>
      <w:r w:rsidRPr="00402D3A">
        <w:rPr>
          <w:rFonts w:ascii="Times New Roman" w:eastAsia="Times New Roman" w:hAnsi="Times New Roman" w:cs="Times New Roman"/>
          <w:b/>
          <w:color w:val="000000"/>
          <w:kern w:val="2"/>
          <w:sz w:val="24"/>
          <w:szCs w:val="24"/>
        </w:rPr>
        <w:t xml:space="preserve"> Usia Responden</w:t>
      </w:r>
    </w:p>
    <w:p w:rsidR="00FF2F4C" w:rsidRDefault="00FF2F4C" w:rsidP="00FF2F4C">
      <w:pPr>
        <w:spacing w:before="240"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tabel 4.5</w:t>
      </w:r>
      <w:r w:rsidRPr="00402D3A">
        <w:rPr>
          <w:rFonts w:ascii="Times New Roman" w:eastAsia="Times New Roman" w:hAnsi="Times New Roman" w:cs="Times New Roman"/>
          <w:kern w:val="2"/>
          <w:sz w:val="24"/>
          <w:szCs w:val="24"/>
        </w:rPr>
        <w:t xml:space="preserve"> tersebut, menunjukkan bahwa responden penelitian ini berjumlah 97 responden dengan ketentuan responden yang berusia 17-24 tahun berjurmlah </w:t>
      </w:r>
      <w:r>
        <w:rPr>
          <w:rFonts w:ascii="Times New Roman" w:eastAsia="Times New Roman" w:hAnsi="Times New Roman" w:cs="Times New Roman"/>
          <w:kern w:val="2"/>
          <w:sz w:val="24"/>
          <w:szCs w:val="24"/>
        </w:rPr>
        <w:t>44 orang (45,4</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25-32 tahun berjumlah 30</w:t>
      </w:r>
      <w:r w:rsidRPr="00402D3A">
        <w:rPr>
          <w:rFonts w:ascii="Times New Roman" w:eastAsia="Times New Roman" w:hAnsi="Times New Roman" w:cs="Times New Roman"/>
          <w:kern w:val="2"/>
          <w:sz w:val="24"/>
          <w:szCs w:val="24"/>
        </w:rPr>
        <w:t xml:space="preserve"> orang (3</w:t>
      </w:r>
      <w:r>
        <w:rPr>
          <w:rFonts w:ascii="Times New Roman" w:eastAsia="Times New Roman" w:hAnsi="Times New Roman" w:cs="Times New Roman"/>
          <w:kern w:val="2"/>
          <w:sz w:val="24"/>
          <w:szCs w:val="24"/>
        </w:rPr>
        <w:t>0,9</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33-40 tahun berjumlah 14 orang (14</w:t>
      </w:r>
      <w:r w:rsidRPr="00402D3A">
        <w:rPr>
          <w:rFonts w:ascii="Times New Roman" w:eastAsia="Times New Roman" w:hAnsi="Times New Roman" w:cs="Times New Roman"/>
          <w:kern w:val="2"/>
          <w:sz w:val="24"/>
          <w:szCs w:val="24"/>
        </w:rPr>
        <w:t xml:space="preserve">,4%) dan usia lebih dari 40 Tahun berjumlah 9 orang (9,3%). Pada penelitian ini jumlah responden dengan </w:t>
      </w:r>
      <w:r>
        <w:rPr>
          <w:rFonts w:ascii="Times New Roman" w:eastAsia="Times New Roman" w:hAnsi="Times New Roman" w:cs="Times New Roman"/>
          <w:kern w:val="2"/>
          <w:sz w:val="24"/>
          <w:szCs w:val="24"/>
        </w:rPr>
        <w:t xml:space="preserve">usia </w:t>
      </w:r>
      <w:r w:rsidRPr="00402D3A">
        <w:rPr>
          <w:rFonts w:ascii="Times New Roman" w:eastAsia="Times New Roman" w:hAnsi="Times New Roman" w:cs="Times New Roman"/>
          <w:kern w:val="2"/>
          <w:sz w:val="24"/>
          <w:szCs w:val="24"/>
        </w:rPr>
        <w:t xml:space="preserve">17-24 tahun berjurmlah </w:t>
      </w:r>
      <w:r>
        <w:rPr>
          <w:rFonts w:ascii="Times New Roman" w:eastAsia="Times New Roman" w:hAnsi="Times New Roman" w:cs="Times New Roman"/>
          <w:kern w:val="2"/>
          <w:sz w:val="24"/>
          <w:szCs w:val="24"/>
        </w:rPr>
        <w:t>44 orang (45,4</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w:t>
      </w:r>
      <w:r w:rsidRPr="00402D3A">
        <w:rPr>
          <w:rFonts w:ascii="Times New Roman" w:eastAsia="Times New Roman" w:hAnsi="Times New Roman" w:cs="Times New Roman"/>
          <w:kern w:val="2"/>
          <w:sz w:val="24"/>
          <w:szCs w:val="24"/>
        </w:rPr>
        <w:t xml:space="preserve">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
    <w:p w:rsidR="00FF2F4C" w:rsidRPr="003F060F" w:rsidRDefault="00FF2F4C" w:rsidP="00FF2F4C">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Pekerjaan Responden.</w:t>
      </w:r>
    </w:p>
    <w:p w:rsidR="00FF2F4C" w:rsidRPr="00E128CD" w:rsidRDefault="00FF2F4C" w:rsidP="00FF2F4C">
      <w:pPr>
        <w:spacing w:after="0" w:line="480" w:lineRule="auto"/>
        <w:ind w:firstLine="720"/>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4.3</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4.5</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FF2F4C" w:rsidRPr="00800902" w:rsidRDefault="00FF2F4C" w:rsidP="00FF2F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4.3</w:t>
      </w:r>
    </w:p>
    <w:p w:rsidR="00FF2F4C" w:rsidRPr="00800902" w:rsidRDefault="00FF2F4C" w:rsidP="00FF2F4C">
      <w:pPr>
        <w:spacing w:line="240" w:lineRule="auto"/>
        <w:jc w:val="center"/>
        <w:rPr>
          <w:rFonts w:ascii="Times New Roman" w:eastAsia="Times New Roman" w:hAnsi="Times New Roman" w:cs="Times New Roman"/>
          <w:b/>
          <w:sz w:val="24"/>
          <w:szCs w:val="24"/>
        </w:rPr>
      </w:pPr>
      <w:r w:rsidRPr="00800902">
        <w:rPr>
          <w:rFonts w:ascii="Times New Roman" w:eastAsia="Times New Roman" w:hAnsi="Times New Roman" w:cs="Times New Roman"/>
          <w:b/>
          <w:sz w:val="24"/>
          <w:szCs w:val="24"/>
        </w:rPr>
        <w:t>Karakteristik Responden Berdasarkan Pe</w:t>
      </w:r>
      <w:r>
        <w:rPr>
          <w:rFonts w:ascii="Times New Roman" w:eastAsia="Times New Roman" w:hAnsi="Times New Roman" w:cs="Times New Roman"/>
          <w:b/>
          <w:sz w:val="24"/>
          <w:szCs w:val="24"/>
        </w:rPr>
        <w:t>kerjaan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6"/>
        <w:gridCol w:w="1976"/>
        <w:gridCol w:w="1202"/>
        <w:gridCol w:w="1059"/>
        <w:gridCol w:w="1439"/>
        <w:gridCol w:w="1516"/>
      </w:tblGrid>
      <w:tr w:rsidR="00FF2F4C" w:rsidRPr="00FF3B49" w:rsidTr="00FF3973">
        <w:trPr>
          <w:cantSplit/>
        </w:trPr>
        <w:tc>
          <w:tcPr>
            <w:tcW w:w="5000" w:type="pct"/>
            <w:gridSpan w:val="6"/>
            <w:shd w:val="clear" w:color="auto" w:fill="FFFFFF"/>
            <w:vAlign w:val="center"/>
          </w:tcPr>
          <w:p w:rsidR="00FF2F4C" w:rsidRPr="00FF3B49" w:rsidRDefault="00FF2F4C" w:rsidP="00FF3973">
            <w:pPr>
              <w:autoSpaceDE w:val="0"/>
              <w:autoSpaceDN w:val="0"/>
              <w:adjustRightInd w:val="0"/>
              <w:spacing w:after="0" w:line="240" w:lineRule="auto"/>
              <w:ind w:left="60" w:right="60"/>
              <w:jc w:val="center"/>
              <w:rPr>
                <w:rFonts w:ascii="Arial" w:hAnsi="Arial" w:cs="Arial"/>
                <w:color w:val="010205"/>
              </w:rPr>
            </w:pPr>
            <w:r w:rsidRPr="00FF3B49">
              <w:rPr>
                <w:rFonts w:ascii="Arial" w:hAnsi="Arial" w:cs="Arial"/>
                <w:b/>
                <w:bCs/>
                <w:color w:val="010205"/>
              </w:rPr>
              <w:t>Pekerjaan Responden</w:t>
            </w:r>
          </w:p>
        </w:tc>
      </w:tr>
      <w:tr w:rsidR="00FF2F4C" w:rsidRPr="00FF3B49" w:rsidTr="00FF3973">
        <w:trPr>
          <w:cantSplit/>
        </w:trPr>
        <w:tc>
          <w:tcPr>
            <w:tcW w:w="1719" w:type="pct"/>
            <w:gridSpan w:val="2"/>
            <w:shd w:val="clear" w:color="auto" w:fill="FFFFFF"/>
            <w:vAlign w:val="bottom"/>
          </w:tcPr>
          <w:p w:rsidR="00FF2F4C" w:rsidRPr="00FF3B49" w:rsidRDefault="00FF2F4C" w:rsidP="00FF3973">
            <w:pPr>
              <w:autoSpaceDE w:val="0"/>
              <w:autoSpaceDN w:val="0"/>
              <w:adjustRightInd w:val="0"/>
              <w:spacing w:after="0" w:line="240" w:lineRule="auto"/>
              <w:rPr>
                <w:rFonts w:ascii="Times New Roman" w:hAnsi="Times New Roman" w:cs="Times New Roman"/>
                <w:sz w:val="24"/>
                <w:szCs w:val="24"/>
              </w:rPr>
            </w:pPr>
          </w:p>
        </w:tc>
        <w:tc>
          <w:tcPr>
            <w:tcW w:w="756" w:type="pct"/>
            <w:shd w:val="clear" w:color="auto" w:fill="FFFFFF"/>
            <w:vAlign w:val="bottom"/>
          </w:tcPr>
          <w:p w:rsidR="00FF2F4C" w:rsidRPr="00FF3B4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666" w:type="pct"/>
            <w:shd w:val="clear" w:color="auto" w:fill="FFFFFF"/>
            <w:vAlign w:val="bottom"/>
          </w:tcPr>
          <w:p w:rsidR="00FF2F4C" w:rsidRPr="00FF3B4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905" w:type="pct"/>
            <w:shd w:val="clear" w:color="auto" w:fill="FFFFFF"/>
            <w:vAlign w:val="bottom"/>
          </w:tcPr>
          <w:p w:rsidR="00FF2F4C" w:rsidRPr="00FF3B4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954" w:type="pct"/>
            <w:shd w:val="clear" w:color="auto" w:fill="FFFFFF"/>
            <w:vAlign w:val="bottom"/>
          </w:tcPr>
          <w:p w:rsidR="00FF2F4C" w:rsidRPr="00FF3B4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FF2F4C" w:rsidRPr="00FF3B49" w:rsidTr="00FF3973">
        <w:trPr>
          <w:cantSplit/>
        </w:trPr>
        <w:tc>
          <w:tcPr>
            <w:tcW w:w="476" w:type="pct"/>
            <w:vMerge w:val="restar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Valid</w:t>
            </w: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Pelajar</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54"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r>
      <w:tr w:rsidR="00FF2F4C" w:rsidRPr="00FF3B49" w:rsidTr="00FF3973">
        <w:trPr>
          <w:cantSplit/>
        </w:trPr>
        <w:tc>
          <w:tcPr>
            <w:tcW w:w="476"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Mahasiswa</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41</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54"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62.9</w:t>
            </w:r>
          </w:p>
        </w:tc>
      </w:tr>
      <w:tr w:rsidR="00FF2F4C" w:rsidRPr="00FF3B49" w:rsidTr="00FF3973">
        <w:trPr>
          <w:cantSplit/>
        </w:trPr>
        <w:tc>
          <w:tcPr>
            <w:tcW w:w="476"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Pegawai Swasta</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54"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76.3</w:t>
            </w:r>
          </w:p>
        </w:tc>
      </w:tr>
      <w:tr w:rsidR="00FF2F4C" w:rsidRPr="00FF3B49" w:rsidTr="00FF3973">
        <w:trPr>
          <w:cantSplit/>
        </w:trPr>
        <w:tc>
          <w:tcPr>
            <w:tcW w:w="476"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PNS</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54"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87.6</w:t>
            </w:r>
          </w:p>
        </w:tc>
      </w:tr>
      <w:tr w:rsidR="00FF2F4C" w:rsidRPr="00FF3B49" w:rsidTr="00FF3973">
        <w:trPr>
          <w:cantSplit/>
        </w:trPr>
        <w:tc>
          <w:tcPr>
            <w:tcW w:w="476"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Ibu Rumah Tangga</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54"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FF2F4C" w:rsidRPr="00FF3B49" w:rsidTr="00FF3973">
        <w:trPr>
          <w:cantSplit/>
        </w:trPr>
        <w:tc>
          <w:tcPr>
            <w:tcW w:w="476"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FF2F4C" w:rsidRPr="00FF3B49" w:rsidRDefault="00FF2F4C"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Total</w:t>
            </w:r>
          </w:p>
        </w:tc>
        <w:tc>
          <w:tcPr>
            <w:tcW w:w="75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666"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05" w:type="pct"/>
            <w:shd w:val="clear" w:color="auto" w:fill="FFFFFF"/>
          </w:tcPr>
          <w:p w:rsidR="00FF2F4C" w:rsidRPr="00FF3B4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54" w:type="pct"/>
            <w:shd w:val="clear" w:color="auto" w:fill="FFFFFF"/>
            <w:vAlign w:val="center"/>
          </w:tcPr>
          <w:p w:rsidR="00FF2F4C" w:rsidRPr="00FF3B49"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Pr="00800902" w:rsidRDefault="00FF2F4C" w:rsidP="00FF2F4C">
      <w:pPr>
        <w:tabs>
          <w:tab w:val="left" w:pos="965"/>
        </w:tabs>
        <w:spacing w:after="0" w:line="480" w:lineRule="auto"/>
        <w:jc w:val="both"/>
        <w:rPr>
          <w:rFonts w:ascii="Times New Roman" w:eastAsia="Times New Roman" w:hAnsi="Times New Roman" w:cs="Times New Roman"/>
          <w:color w:val="000000"/>
          <w:sz w:val="24"/>
          <w:szCs w:val="24"/>
        </w:rPr>
      </w:pPr>
      <w:r w:rsidRPr="00800902">
        <w:rPr>
          <w:rFonts w:ascii="Times New Roman" w:eastAsia="Times New Roman" w:hAnsi="Times New Roman" w:cs="Times New Roman"/>
          <w:color w:val="000000"/>
          <w:sz w:val="24"/>
          <w:szCs w:val="24"/>
        </w:rPr>
        <w:t xml:space="preserve">Sumber: </w:t>
      </w:r>
      <w:r w:rsidRPr="00800902">
        <w:rPr>
          <w:rFonts w:ascii="Times New Roman" w:eastAsia="Times New Roman" w:hAnsi="Times New Roman" w:cs="Times New Roman"/>
          <w:i/>
          <w:color w:val="000000"/>
          <w:sz w:val="24"/>
          <w:szCs w:val="24"/>
        </w:rPr>
        <w:t>Data Diolah Peneliti</w:t>
      </w:r>
      <w:r w:rsidRPr="00800902">
        <w:rPr>
          <w:rFonts w:ascii="Times New Roman" w:eastAsia="Times New Roman" w:hAnsi="Times New Roman" w:cs="Times New Roman"/>
          <w:color w:val="000000"/>
          <w:sz w:val="24"/>
          <w:szCs w:val="24"/>
        </w:rPr>
        <w:t>, 2025</w:t>
      </w:r>
    </w:p>
    <w:p w:rsidR="00FF2F4C" w:rsidRPr="00402D3A" w:rsidRDefault="00FF2F4C" w:rsidP="00FF2F4C">
      <w:pPr>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drawing>
          <wp:inline distT="0" distB="0" distL="0" distR="0">
            <wp:extent cx="4981575" cy="1743075"/>
            <wp:effectExtent l="0" t="0" r="9525" b="9525"/>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F2F4C" w:rsidRDefault="00FF2F4C" w:rsidP="00FF2F4C">
      <w:pPr>
        <w:tabs>
          <w:tab w:val="left" w:pos="965"/>
        </w:tabs>
        <w:spacing w:after="0" w:line="480" w:lineRule="auto"/>
        <w:ind w:left="1080"/>
        <w:contextualSpacing/>
        <w:rPr>
          <w:rFonts w:ascii="Times New Roman" w:eastAsia="Times New Roman" w:hAnsi="Times New Roman" w:cs="Times New Roman"/>
          <w:b/>
          <w:color w:val="000000"/>
          <w:kern w:val="2"/>
          <w:sz w:val="24"/>
          <w:szCs w:val="24"/>
        </w:rPr>
      </w:pPr>
      <w:r w:rsidRPr="00B2256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6</w:t>
      </w:r>
      <w:r w:rsidRPr="00B22564">
        <w:rPr>
          <w:rFonts w:ascii="Times New Roman" w:eastAsia="Times New Roman" w:hAnsi="Times New Roman" w:cs="Times New Roman"/>
          <w:b/>
          <w:color w:val="000000"/>
          <w:kern w:val="2"/>
          <w:sz w:val="24"/>
          <w:szCs w:val="24"/>
        </w:rPr>
        <w:t xml:space="preserve"> Pekerjaan Responden</w:t>
      </w:r>
    </w:p>
    <w:p w:rsidR="00FF2F4C" w:rsidRPr="00800902" w:rsidRDefault="00FF2F4C" w:rsidP="00FF2F4C">
      <w:pPr>
        <w:spacing w:after="0" w:line="480" w:lineRule="auto"/>
        <w:ind w:firstLine="720"/>
        <w:jc w:val="both"/>
        <w:rPr>
          <w:rFonts w:ascii="Times New Roman" w:hAnsi="Times New Roman" w:cs="Times New Roman"/>
          <w:b/>
          <w:sz w:val="24"/>
          <w:szCs w:val="24"/>
          <w:lang w:val="en-ID"/>
        </w:rPr>
      </w:pPr>
      <w:r>
        <w:rPr>
          <w:rFonts w:ascii="Times New Roman" w:eastAsia="Times New Roman" w:hAnsi="Times New Roman" w:cs="Times New Roman"/>
          <w:sz w:val="24"/>
          <w:szCs w:val="24"/>
        </w:rPr>
        <w:t>Berdasarkan tabel 4.3</w:t>
      </w:r>
      <w:r w:rsidRPr="00800902">
        <w:rPr>
          <w:rFonts w:ascii="Times New Roman" w:eastAsia="Times New Roman" w:hAnsi="Times New Roman" w:cs="Times New Roman"/>
          <w:sz w:val="24"/>
          <w:szCs w:val="24"/>
        </w:rPr>
        <w:t xml:space="preserve"> menunjukkan bahwa responden penelitian ini berjumlah 97 responden dengan ketentuan, </w:t>
      </w:r>
      <w:r>
        <w:rPr>
          <w:rFonts w:ascii="Times New Roman" w:eastAsia="Times New Roman" w:hAnsi="Times New Roman" w:cs="Times New Roman"/>
          <w:sz w:val="24"/>
          <w:szCs w:val="24"/>
        </w:rPr>
        <w:t xml:space="preserve">responden yang memiliki pekerjaan sebagaipelajar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20</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20,6%), mahasiswa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 xml:space="preserve">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Pegawai Swasta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13</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13,4</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sebagai PNS berjumlah 11</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11,3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Ibu Rumah Tangga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12</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12,4</w:t>
      </w:r>
      <w:r w:rsidRPr="00800902">
        <w:rPr>
          <w:rFonts w:ascii="Times New Roman" w:eastAsia="Times New Roman" w:hAnsi="Times New Roman" w:cs="Times New Roman"/>
          <w:sz w:val="24"/>
          <w:szCs w:val="24"/>
        </w:rPr>
        <w:t xml:space="preserve">%). Pada penelitian ini jumlah responden dengan </w:t>
      </w:r>
      <w:r>
        <w:rPr>
          <w:rFonts w:ascii="Times New Roman" w:eastAsia="Times New Roman" w:hAnsi="Times New Roman" w:cs="Times New Roman"/>
          <w:sz w:val="24"/>
          <w:szCs w:val="24"/>
        </w:rPr>
        <w:t xml:space="preserve">pekerjaan sebagai 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42,3</w:t>
      </w:r>
      <w:r w:rsidRPr="00800902">
        <w:rPr>
          <w:rFonts w:ascii="Times New Roman" w:eastAsia="Times New Roman" w:hAnsi="Times New Roman" w:cs="Times New Roman"/>
          <w:sz w:val="24"/>
          <w:szCs w:val="24"/>
        </w:rPr>
        <w:t>%)</w:t>
      </w:r>
      <w:r w:rsidRPr="00402D3A">
        <w:rPr>
          <w:rFonts w:ascii="Times New Roman" w:eastAsia="Times New Roman" w:hAnsi="Times New Roman" w:cs="Times New Roman"/>
          <w:kern w:val="2"/>
          <w:sz w:val="24"/>
          <w:szCs w:val="24"/>
        </w:rPr>
        <w:t xml:space="preserve">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Pr>
          <w:rFonts w:ascii="Times New Roman" w:hAnsi="Times New Roman" w:cs="Times New Roman"/>
          <w:sz w:val="24"/>
          <w:szCs w:val="24"/>
        </w:rPr>
        <w:t>.</w:t>
      </w:r>
    </w:p>
    <w:p w:rsidR="00FF2F4C" w:rsidRPr="003F060F" w:rsidRDefault="00FF2F4C" w:rsidP="00FF2F4C">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Total Berbelanja Responden</w:t>
      </w:r>
    </w:p>
    <w:p w:rsidR="00FF2F4C" w:rsidRPr="00800902" w:rsidRDefault="00FF2F4C" w:rsidP="00FF2F4C">
      <w:pPr>
        <w:spacing w:after="0" w:line="480" w:lineRule="auto"/>
        <w:ind w:left="-76" w:firstLine="796"/>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4.4</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4.6</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FF2F4C" w:rsidRPr="00A82003" w:rsidRDefault="00FF2F4C" w:rsidP="00FF2F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4.4</w:t>
      </w:r>
    </w:p>
    <w:p w:rsidR="00FF2F4C" w:rsidRPr="00A82003" w:rsidRDefault="00FF2F4C" w:rsidP="00FF2F4C">
      <w:pPr>
        <w:spacing w:line="240" w:lineRule="auto"/>
        <w:jc w:val="center"/>
        <w:rPr>
          <w:rFonts w:ascii="Times New Roman" w:eastAsia="Times New Roman" w:hAnsi="Times New Roman" w:cs="Times New Roman"/>
          <w:b/>
          <w:sz w:val="24"/>
          <w:szCs w:val="24"/>
        </w:rPr>
      </w:pPr>
      <w:r w:rsidRPr="00A82003">
        <w:rPr>
          <w:rFonts w:ascii="Times New Roman" w:eastAsia="Times New Roman" w:hAnsi="Times New Roman" w:cs="Times New Roman"/>
          <w:b/>
          <w:sz w:val="24"/>
          <w:szCs w:val="24"/>
        </w:rPr>
        <w:t xml:space="preserve">Karakteristik Responden Berdasarkan </w:t>
      </w:r>
      <w:r>
        <w:rPr>
          <w:rFonts w:ascii="Times New Roman" w:hAnsi="Times New Roman" w:cs="Times New Roman"/>
          <w:b/>
          <w:sz w:val="24"/>
          <w:szCs w:val="24"/>
          <w:lang w:val="en-ID"/>
        </w:rPr>
        <w:t>Total Berbelanja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2"/>
        <w:gridCol w:w="1073"/>
        <w:gridCol w:w="1383"/>
        <w:gridCol w:w="1219"/>
        <w:gridCol w:w="1656"/>
        <w:gridCol w:w="1745"/>
      </w:tblGrid>
      <w:tr w:rsidR="00FF2F4C" w:rsidRPr="00FF3B49" w:rsidTr="00FF3973">
        <w:trPr>
          <w:cantSplit/>
        </w:trPr>
        <w:tc>
          <w:tcPr>
            <w:tcW w:w="5000" w:type="pct"/>
            <w:gridSpan w:val="6"/>
            <w:shd w:val="clear" w:color="auto" w:fill="FFFFFF"/>
            <w:vAlign w:val="center"/>
          </w:tcPr>
          <w:p w:rsidR="00FF2F4C" w:rsidRPr="00FF3B49" w:rsidRDefault="00FF2F4C" w:rsidP="00FF3973">
            <w:pPr>
              <w:autoSpaceDE w:val="0"/>
              <w:autoSpaceDN w:val="0"/>
              <w:adjustRightInd w:val="0"/>
              <w:spacing w:after="0" w:line="320" w:lineRule="atLeast"/>
              <w:ind w:left="60" w:right="60"/>
              <w:jc w:val="center"/>
              <w:rPr>
                <w:rFonts w:ascii="Arial" w:hAnsi="Arial" w:cs="Arial"/>
                <w:color w:val="010205"/>
              </w:rPr>
            </w:pPr>
            <w:r w:rsidRPr="00FF3B49">
              <w:rPr>
                <w:rFonts w:ascii="Arial" w:hAnsi="Arial" w:cs="Arial"/>
                <w:b/>
                <w:bCs/>
                <w:color w:val="010205"/>
              </w:rPr>
              <w:t>Total Berbelanja Responden</w:t>
            </w:r>
          </w:p>
        </w:tc>
      </w:tr>
      <w:tr w:rsidR="00FF2F4C" w:rsidRPr="00FF3B49" w:rsidTr="00FF3973">
        <w:trPr>
          <w:cantSplit/>
        </w:trPr>
        <w:tc>
          <w:tcPr>
            <w:tcW w:w="1223" w:type="pct"/>
            <w:gridSpan w:val="2"/>
            <w:shd w:val="clear" w:color="auto" w:fill="FFFFFF"/>
            <w:vAlign w:val="bottom"/>
          </w:tcPr>
          <w:p w:rsidR="00FF2F4C" w:rsidRPr="00FF3B49" w:rsidRDefault="00FF2F4C" w:rsidP="00FF3973">
            <w:pPr>
              <w:autoSpaceDE w:val="0"/>
              <w:autoSpaceDN w:val="0"/>
              <w:adjustRightInd w:val="0"/>
              <w:spacing w:after="0" w:line="240" w:lineRule="auto"/>
              <w:rPr>
                <w:rFonts w:ascii="Times New Roman" w:hAnsi="Times New Roman" w:cs="Times New Roman"/>
                <w:sz w:val="24"/>
                <w:szCs w:val="24"/>
              </w:rPr>
            </w:pPr>
          </w:p>
        </w:tc>
        <w:tc>
          <w:tcPr>
            <w:tcW w:w="870" w:type="pct"/>
            <w:shd w:val="clear" w:color="auto" w:fill="FFFFFF"/>
            <w:vAlign w:val="bottom"/>
          </w:tcPr>
          <w:p w:rsidR="00FF2F4C" w:rsidRPr="00FF3B49" w:rsidRDefault="00FF2F4C"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767" w:type="pct"/>
            <w:shd w:val="clear" w:color="auto" w:fill="FFFFFF"/>
            <w:vAlign w:val="bottom"/>
          </w:tcPr>
          <w:p w:rsidR="00FF2F4C" w:rsidRPr="00FF3B49" w:rsidRDefault="00FF2F4C"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1042" w:type="pct"/>
            <w:shd w:val="clear" w:color="auto" w:fill="FFFFFF"/>
            <w:vAlign w:val="bottom"/>
          </w:tcPr>
          <w:p w:rsidR="00FF2F4C" w:rsidRPr="00FF3B49" w:rsidRDefault="00FF2F4C"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1099" w:type="pct"/>
            <w:shd w:val="clear" w:color="auto" w:fill="FFFFFF"/>
            <w:vAlign w:val="bottom"/>
          </w:tcPr>
          <w:p w:rsidR="00FF2F4C" w:rsidRPr="00FF3B49" w:rsidRDefault="00FF2F4C"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FF2F4C" w:rsidRPr="00FF3B49" w:rsidTr="00FF3973">
        <w:trPr>
          <w:cantSplit/>
        </w:trPr>
        <w:tc>
          <w:tcPr>
            <w:tcW w:w="548" w:type="pct"/>
            <w:vMerge w:val="restart"/>
            <w:shd w:val="clear" w:color="auto" w:fill="E0E0E0"/>
          </w:tcPr>
          <w:p w:rsidR="00FF2F4C" w:rsidRPr="00FF3B49" w:rsidRDefault="00FF2F4C"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Valid</w:t>
            </w:r>
          </w:p>
        </w:tc>
        <w:tc>
          <w:tcPr>
            <w:tcW w:w="675" w:type="pct"/>
            <w:shd w:val="clear" w:color="auto" w:fill="E0E0E0"/>
          </w:tcPr>
          <w:p w:rsidR="00FF2F4C" w:rsidRPr="00FF3B49" w:rsidRDefault="00FF2F4C"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1-3 kali</w:t>
            </w:r>
          </w:p>
        </w:tc>
        <w:tc>
          <w:tcPr>
            <w:tcW w:w="870"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w:t>
            </w:r>
          </w:p>
        </w:tc>
        <w:tc>
          <w:tcPr>
            <w:tcW w:w="767"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42"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99"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r>
      <w:tr w:rsidR="00FF2F4C" w:rsidRPr="00FF3B49" w:rsidTr="00FF3973">
        <w:trPr>
          <w:cantSplit/>
        </w:trPr>
        <w:tc>
          <w:tcPr>
            <w:tcW w:w="548"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FF2F4C" w:rsidRPr="00FF3B49" w:rsidRDefault="00FF2F4C"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4-6 kali</w:t>
            </w:r>
          </w:p>
        </w:tc>
        <w:tc>
          <w:tcPr>
            <w:tcW w:w="870"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w:t>
            </w:r>
          </w:p>
        </w:tc>
        <w:tc>
          <w:tcPr>
            <w:tcW w:w="767"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42"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99"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53.6</w:t>
            </w:r>
          </w:p>
        </w:tc>
      </w:tr>
      <w:tr w:rsidR="00FF2F4C" w:rsidRPr="00FF3B49" w:rsidTr="00FF3973">
        <w:trPr>
          <w:cantSplit/>
        </w:trPr>
        <w:tc>
          <w:tcPr>
            <w:tcW w:w="548"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FF2F4C" w:rsidRPr="00FF3B49" w:rsidRDefault="00FF2F4C"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&gt;7 kali</w:t>
            </w:r>
          </w:p>
        </w:tc>
        <w:tc>
          <w:tcPr>
            <w:tcW w:w="870"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45</w:t>
            </w:r>
          </w:p>
        </w:tc>
        <w:tc>
          <w:tcPr>
            <w:tcW w:w="767"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42"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99"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FF2F4C" w:rsidRPr="00FF3B49" w:rsidTr="00FF3973">
        <w:trPr>
          <w:cantSplit/>
        </w:trPr>
        <w:tc>
          <w:tcPr>
            <w:tcW w:w="548" w:type="pct"/>
            <w:vMerge/>
            <w:shd w:val="clear" w:color="auto" w:fill="E0E0E0"/>
          </w:tcPr>
          <w:p w:rsidR="00FF2F4C" w:rsidRPr="00FF3B49" w:rsidRDefault="00FF2F4C"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FF2F4C" w:rsidRPr="00FF3B49" w:rsidRDefault="00FF2F4C"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Total</w:t>
            </w:r>
          </w:p>
        </w:tc>
        <w:tc>
          <w:tcPr>
            <w:tcW w:w="870"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767"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42" w:type="pct"/>
            <w:shd w:val="clear" w:color="auto" w:fill="FFFFFF"/>
          </w:tcPr>
          <w:p w:rsidR="00FF2F4C" w:rsidRPr="00FF3B49" w:rsidRDefault="00FF2F4C"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99" w:type="pct"/>
            <w:shd w:val="clear" w:color="auto" w:fill="FFFFFF"/>
            <w:vAlign w:val="center"/>
          </w:tcPr>
          <w:p w:rsidR="00FF2F4C" w:rsidRPr="00FF3B49"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tabs>
          <w:tab w:val="left" w:pos="965"/>
        </w:tabs>
        <w:spacing w:after="0" w:line="480" w:lineRule="auto"/>
        <w:jc w:val="both"/>
        <w:rPr>
          <w:rFonts w:ascii="Times New Roman" w:eastAsia="Times New Roman" w:hAnsi="Times New Roman" w:cs="Times New Roman"/>
          <w:color w:val="000000"/>
          <w:sz w:val="24"/>
          <w:szCs w:val="24"/>
        </w:rPr>
      </w:pPr>
      <w:r w:rsidRPr="00A82003">
        <w:rPr>
          <w:rFonts w:ascii="Times New Roman" w:eastAsia="Times New Roman" w:hAnsi="Times New Roman" w:cs="Times New Roman"/>
          <w:color w:val="000000"/>
          <w:sz w:val="24"/>
          <w:szCs w:val="24"/>
        </w:rPr>
        <w:t xml:space="preserve">Sumber: </w:t>
      </w:r>
      <w:r w:rsidRPr="00A82003">
        <w:rPr>
          <w:rFonts w:ascii="Times New Roman" w:eastAsia="Times New Roman" w:hAnsi="Times New Roman" w:cs="Times New Roman"/>
          <w:i/>
          <w:color w:val="000000"/>
          <w:sz w:val="24"/>
          <w:szCs w:val="24"/>
        </w:rPr>
        <w:t>Data Diolah Peneliti</w:t>
      </w:r>
      <w:r w:rsidRPr="00A82003">
        <w:rPr>
          <w:rFonts w:ascii="Times New Roman" w:eastAsia="Times New Roman" w:hAnsi="Times New Roman" w:cs="Times New Roman"/>
          <w:color w:val="000000"/>
          <w:sz w:val="24"/>
          <w:szCs w:val="24"/>
        </w:rPr>
        <w:t>, 2025</w:t>
      </w:r>
    </w:p>
    <w:p w:rsidR="00FF2F4C" w:rsidRDefault="00FF2F4C" w:rsidP="00FF2F4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29200" cy="1219200"/>
            <wp:effectExtent l="0" t="0" r="0" b="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F2F4C" w:rsidRPr="00382F5D" w:rsidRDefault="00FF2F4C" w:rsidP="00FF2F4C">
      <w:pPr>
        <w:tabs>
          <w:tab w:val="left" w:pos="965"/>
        </w:tabs>
        <w:spacing w:after="0" w:line="480" w:lineRule="auto"/>
        <w:jc w:val="center"/>
        <w:rPr>
          <w:rFonts w:ascii="Times New Roman" w:eastAsia="Times New Roman" w:hAnsi="Times New Roman" w:cs="Times New Roman"/>
          <w:b/>
          <w:color w:val="000000"/>
          <w:kern w:val="2"/>
          <w:sz w:val="24"/>
          <w:szCs w:val="24"/>
        </w:rPr>
      </w:pPr>
      <w:r w:rsidRPr="00382F5D">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7Total Berbelanja</w:t>
      </w:r>
      <w:r w:rsidRPr="00382F5D">
        <w:rPr>
          <w:rFonts w:ascii="Times New Roman" w:eastAsia="Times New Roman" w:hAnsi="Times New Roman" w:cs="Times New Roman"/>
          <w:b/>
          <w:color w:val="000000"/>
          <w:kern w:val="2"/>
          <w:sz w:val="24"/>
          <w:szCs w:val="24"/>
        </w:rPr>
        <w:t xml:space="preserve"> Responden</w:t>
      </w:r>
    </w:p>
    <w:p w:rsidR="00FF2F4C" w:rsidRPr="004C21FF" w:rsidRDefault="00FF2F4C" w:rsidP="00FF2F4C">
      <w:pPr>
        <w:spacing w:after="0" w:line="480" w:lineRule="auto"/>
        <w:ind w:firstLine="720"/>
        <w:jc w:val="both"/>
        <w:rPr>
          <w:rFonts w:ascii="Times New Roman" w:hAnsi="Times New Roman" w:cs="Times New Roman"/>
          <w:b/>
          <w:color w:val="000000" w:themeColor="text1"/>
          <w:sz w:val="24"/>
          <w:szCs w:val="24"/>
          <w:lang w:val="en-ID"/>
        </w:rPr>
      </w:pPr>
      <w:r w:rsidRPr="004C21FF">
        <w:rPr>
          <w:rFonts w:ascii="Times New Roman" w:eastAsia="Times New Roman" w:hAnsi="Times New Roman" w:cs="Times New Roman"/>
          <w:color w:val="000000" w:themeColor="text1"/>
          <w:kern w:val="2"/>
          <w:sz w:val="24"/>
          <w:szCs w:val="24"/>
        </w:rPr>
        <w:t xml:space="preserve">Berdasarkan tabel 4.4 menunjukkan bahwa responden penelitian ini berjumlah 97 responden dengan ketentuan berdasarkan seberapa total berbelanja produk responden, dengan total 1-3 kali berbelanja berjumlah 24 orang (24,7%), total 4-6 kali berbelanja berjumlah 28 orang (28,9%) dan total &gt;7 kali berbelanja berjumlah 45 orang (46,4%). Pada penelitian ini jumlah responden total &gt;7 kali berbelanja berjumlah 45 orang (46,4%) lebih dominan membeli produk-produk di Kobapa </w:t>
      </w:r>
      <w:r w:rsidRPr="004C21FF">
        <w:rPr>
          <w:rFonts w:ascii="Times New Roman" w:eastAsia="Times New Roman" w:hAnsi="Times New Roman" w:cs="Times New Roman"/>
          <w:i/>
          <w:color w:val="000000" w:themeColor="text1"/>
          <w:kern w:val="2"/>
          <w:sz w:val="24"/>
          <w:szCs w:val="24"/>
        </w:rPr>
        <w:t xml:space="preserve">Store </w:t>
      </w:r>
      <w:r w:rsidRPr="004C21FF">
        <w:rPr>
          <w:rFonts w:ascii="Times New Roman" w:eastAsia="Times New Roman" w:hAnsi="Times New Roman" w:cs="Times New Roman"/>
          <w:color w:val="000000" w:themeColor="text1"/>
          <w:kern w:val="2"/>
          <w:sz w:val="24"/>
          <w:szCs w:val="24"/>
        </w:rPr>
        <w:t>di Kecamatan Delitua</w:t>
      </w:r>
      <w:r w:rsidRPr="004C21FF">
        <w:rPr>
          <w:rFonts w:ascii="Times New Roman" w:hAnsi="Times New Roman" w:cs="Times New Roman"/>
          <w:color w:val="000000" w:themeColor="text1"/>
          <w:sz w:val="24"/>
          <w:szCs w:val="24"/>
        </w:rPr>
        <w:t>.</w:t>
      </w:r>
    </w:p>
    <w:p w:rsidR="00FF2F4C" w:rsidRPr="004C21FF" w:rsidRDefault="00FF2F4C" w:rsidP="00FF2F4C">
      <w:pPr>
        <w:numPr>
          <w:ilvl w:val="1"/>
          <w:numId w:val="23"/>
        </w:numPr>
        <w:spacing w:after="0" w:line="480" w:lineRule="auto"/>
        <w:ind w:left="567" w:hanging="567"/>
        <w:contextualSpacing/>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Statistik Deskriptif Jawaban Responden Penelitian.</w:t>
      </w:r>
    </w:p>
    <w:p w:rsidR="00FF2F4C" w:rsidRPr="004C21FF" w:rsidRDefault="00FF2F4C" w:rsidP="00FF2F4C">
      <w:pPr>
        <w:pStyle w:val="ListParagraph"/>
        <w:numPr>
          <w:ilvl w:val="2"/>
          <w:numId w:val="23"/>
        </w:numPr>
        <w:spacing w:after="0" w:line="480" w:lineRule="auto"/>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 xml:space="preserve">Statistik Deskriptif Variabel </w:t>
      </w:r>
      <w:r w:rsidRPr="004C21FF">
        <w:rPr>
          <w:rFonts w:ascii="Times New Roman" w:eastAsia="Calibri" w:hAnsi="Times New Roman" w:cs="Times New Roman"/>
          <w:b/>
          <w:i/>
          <w:color w:val="000000" w:themeColor="text1"/>
          <w:kern w:val="2"/>
          <w:sz w:val="24"/>
          <w:szCs w:val="24"/>
        </w:rPr>
        <w:t xml:space="preserve">Store Atmosphere </w:t>
      </w:r>
      <w:r w:rsidRPr="004C21FF">
        <w:rPr>
          <w:rFonts w:ascii="Times New Roman" w:eastAsia="Times New Roman" w:hAnsi="Times New Roman" w:cs="Times New Roman"/>
          <w:b/>
          <w:color w:val="000000" w:themeColor="text1"/>
          <w:kern w:val="2"/>
          <w:sz w:val="24"/>
          <w:szCs w:val="24"/>
        </w:rPr>
        <w:t>(X1).</w:t>
      </w:r>
    </w:p>
    <w:p w:rsidR="00FF2F4C" w:rsidRDefault="00FF2F4C" w:rsidP="00FF2F4C">
      <w:pPr>
        <w:spacing w:after="0" w:line="480" w:lineRule="auto"/>
        <w:ind w:firstLine="567"/>
        <w:contextualSpacing/>
        <w:jc w:val="both"/>
        <w:rPr>
          <w:rFonts w:ascii="Times New Roman" w:eastAsia="Times New Roman" w:hAnsi="Times New Roman" w:cs="Times New Roman"/>
          <w:kern w:val="2"/>
          <w:sz w:val="24"/>
          <w:szCs w:val="24"/>
        </w:rPr>
      </w:pPr>
      <w:r w:rsidRPr="00382F5D">
        <w:rPr>
          <w:rFonts w:ascii="Times New Roman" w:eastAsia="Times New Roman" w:hAnsi="Times New Roman" w:cs="Times New Roman"/>
          <w:kern w:val="2"/>
          <w:sz w:val="24"/>
          <w:szCs w:val="24"/>
        </w:rPr>
        <w:t xml:space="preserve">Berdasarkan hasil yang diperoleh atas tanggapan responden terhadap variabel </w:t>
      </w:r>
      <w:r w:rsidRPr="0069371B">
        <w:rPr>
          <w:rFonts w:ascii="Times New Roman" w:eastAsia="Times New Roman" w:hAnsi="Times New Roman" w:cs="Times New Roman"/>
          <w:i/>
          <w:kern w:val="2"/>
          <w:sz w:val="24"/>
          <w:szCs w:val="24"/>
        </w:rPr>
        <w:t xml:space="preserve">Store Atmosphere </w:t>
      </w:r>
      <w:r w:rsidRPr="00382F5D">
        <w:rPr>
          <w:rFonts w:ascii="Times New Roman" w:eastAsia="Times New Roman" w:hAnsi="Times New Roman" w:cs="Times New Roman"/>
          <w:kern w:val="2"/>
          <w:sz w:val="24"/>
          <w:szCs w:val="24"/>
        </w:rPr>
        <w:t>sebagaimana table berikut:</w:t>
      </w:r>
    </w:p>
    <w:p w:rsidR="00FF2F4C" w:rsidRDefault="00FF2F4C" w:rsidP="00FF2F4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4.5</w:t>
      </w:r>
    </w:p>
    <w:p w:rsidR="00FF2F4C" w:rsidRPr="00633E60" w:rsidRDefault="00FF2F4C" w:rsidP="00FF2F4C">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Store Atmosphere</w:t>
      </w:r>
    </w:p>
    <w:tbl>
      <w:tblPr>
        <w:tblStyle w:val="TableGrid"/>
        <w:tblW w:w="0" w:type="auto"/>
        <w:tblLook w:val="04A0"/>
      </w:tblPr>
      <w:tblGrid>
        <w:gridCol w:w="535"/>
        <w:gridCol w:w="2216"/>
        <w:gridCol w:w="750"/>
        <w:gridCol w:w="744"/>
        <w:gridCol w:w="742"/>
        <w:gridCol w:w="742"/>
        <w:gridCol w:w="743"/>
        <w:gridCol w:w="841"/>
        <w:gridCol w:w="841"/>
      </w:tblGrid>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Tampilan luar kobapa store menarik perhatian saya dan membuat saya ingin masuk kedalam.</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362</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3.73</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FF2F4C" w:rsidRPr="003753C4" w:rsidRDefault="00FF2F4C"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Suasana didalam kobapa store seperti pencahayaan, suhu, dan kebersihan toko membuat saya nyaman untuk berbelanja.</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28</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47</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409</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4.21</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Tata letak di kobapa store memudahkan saya untuk menemukan produk yang saya cari.</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Produk yang ditampilkan dirak/etalase memudahkan saya untuk melihat dan memilih variasi produk.</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54</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456</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4.70</w:t>
            </w:r>
          </w:p>
        </w:tc>
      </w:tr>
      <w:tr w:rsidR="00FF2F4C" w:rsidRPr="003753C4" w:rsidTr="00FF3973">
        <w:tc>
          <w:tcPr>
            <w:tcW w:w="6565" w:type="dxa"/>
            <w:gridSpan w:val="7"/>
          </w:tcPr>
          <w:p w:rsidR="00FF2F4C" w:rsidRPr="003753C4" w:rsidRDefault="00FF2F4C"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1.644</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4.22</w:t>
            </w:r>
          </w:p>
        </w:tc>
      </w:tr>
    </w:tbl>
    <w:p w:rsidR="00FF2F4C" w:rsidRDefault="00FF2F4C" w:rsidP="00FF2F4C">
      <w:pPr>
        <w:jc w:val="both"/>
        <w:rPr>
          <w:rFonts w:ascii="Times New Roman" w:hAnsi="Times New Roman" w:cs="Times New Roman"/>
          <w:sz w:val="24"/>
          <w:szCs w:val="24"/>
        </w:rPr>
      </w:pPr>
      <w:r>
        <w:rPr>
          <w:rFonts w:ascii="Times New Roman" w:hAnsi="Times New Roman" w:cs="Times New Roman"/>
          <w:sz w:val="24"/>
          <w:szCs w:val="24"/>
        </w:rPr>
        <w:t xml:space="preserve">Sumber : </w:t>
      </w:r>
      <w:r w:rsidRPr="00633E60">
        <w:rPr>
          <w:rFonts w:ascii="Times New Roman" w:hAnsi="Times New Roman" w:cs="Times New Roman"/>
          <w:i/>
          <w:sz w:val="24"/>
          <w:szCs w:val="24"/>
        </w:rPr>
        <w:t>Data diolah peneliti</w:t>
      </w:r>
      <w:r>
        <w:rPr>
          <w:rFonts w:ascii="Times New Roman" w:hAnsi="Times New Roman" w:cs="Times New Roman"/>
          <w:sz w:val="24"/>
          <w:szCs w:val="24"/>
        </w:rPr>
        <w:t>,2025</w:t>
      </w:r>
    </w:p>
    <w:p w:rsidR="00FF2F4C" w:rsidRPr="003753C4" w:rsidRDefault="00FF2F4C" w:rsidP="00FF2F4C">
      <w:pPr>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tabel 4.5</w:t>
      </w:r>
      <w:r w:rsidRPr="003753C4">
        <w:rPr>
          <w:rFonts w:ascii="Times New Roman" w:hAnsi="Times New Roman" w:cs="Times New Roman"/>
          <w:sz w:val="24"/>
          <w:szCs w:val="24"/>
        </w:rPr>
        <w:t xml:space="preserve"> rata-</w:t>
      </w:r>
      <w:r>
        <w:rPr>
          <w:rFonts w:ascii="Times New Roman" w:hAnsi="Times New Roman" w:cs="Times New Roman"/>
          <w:sz w:val="24"/>
          <w:szCs w:val="24"/>
        </w:rPr>
        <w:t>rata skor untuk variabel Store A</w:t>
      </w:r>
      <w:r w:rsidRPr="003753C4">
        <w:rPr>
          <w:rFonts w:ascii="Times New Roman" w:hAnsi="Times New Roman" w:cs="Times New Roman"/>
          <w:sz w:val="24"/>
          <w:szCs w:val="24"/>
        </w:rPr>
        <w:t>tmosphere adalah  4.22, yang berada pada kategori baik. Pernyataan dengan skor tertinggi adalah “Produk yang ditampilkan dirak/etalase memudahkan saya untuk melihat dan memilih variasi produk.” dengan rata-rata nilai 4.70, sedangkan yang terendah adalah “</w:t>
      </w:r>
      <w:r w:rsidRPr="003753C4">
        <w:rPr>
          <w:rFonts w:ascii="Times New Roman" w:hAnsi="Times New Roman" w:cs="Times New Roman"/>
          <w:sz w:val="24"/>
          <w:szCs w:val="24"/>
          <w:lang w:val="fi-FI"/>
        </w:rPr>
        <w:t>Tampilan luar kobapa store menarik perhatian saya dan membuat saya ingin masuk kedalam.” dengan rata-rata nilai 3.73</w:t>
      </w:r>
      <w:r>
        <w:rPr>
          <w:rFonts w:ascii="Times New Roman" w:hAnsi="Times New Roman" w:cs="Times New Roman"/>
          <w:sz w:val="24"/>
          <w:szCs w:val="24"/>
          <w:lang w:val="fi-FI"/>
        </w:rPr>
        <w:t>.</w:t>
      </w:r>
    </w:p>
    <w:p w:rsidR="00FF2F4C" w:rsidRPr="00390B54" w:rsidRDefault="00FF2F4C" w:rsidP="00FF2F4C">
      <w:pPr>
        <w:numPr>
          <w:ilvl w:val="0"/>
          <w:numId w:val="27"/>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hAnsi="Times New Roman" w:cs="Times New Roman"/>
          <w:bCs/>
          <w:color w:val="010205"/>
          <w:sz w:val="24"/>
          <w:szCs w:val="24"/>
          <w:lang w:val="fi-FI"/>
        </w:rPr>
        <w:t>Tampilan luar kobapa store menarik perhatian saya dan membuat saya ingin masuk kedalam</w:t>
      </w:r>
      <w:r w:rsidRPr="00390B54">
        <w:rPr>
          <w:rFonts w:ascii="Times New Roman" w:eastAsia="Times New Roman" w:hAnsi="Times New Roman" w:cs="Times New Roman"/>
          <w:bCs/>
          <w:color w:val="010205"/>
          <w:sz w:val="24"/>
          <w:szCs w:val="24"/>
          <w:lang w:val="fi-FI"/>
        </w:rPr>
        <w:t>.</w:t>
      </w:r>
    </w:p>
    <w:p w:rsidR="00FF2F4C" w:rsidRDefault="00FF2F4C" w:rsidP="00FF2F4C">
      <w:pPr>
        <w:spacing w:after="0" w:line="240" w:lineRule="auto"/>
        <w:contextualSpacing/>
        <w:jc w:val="center"/>
        <w:rPr>
          <w:rFonts w:ascii="Times New Roman" w:eastAsia="Times New Roman" w:hAnsi="Times New Roman" w:cs="Times New Roman"/>
          <w:b/>
          <w:kern w:val="2"/>
          <w:sz w:val="24"/>
          <w:szCs w:val="24"/>
        </w:rPr>
      </w:pPr>
      <w:r w:rsidRPr="003241DD">
        <w:rPr>
          <w:rFonts w:ascii="Times New Roman" w:hAnsi="Times New Roman" w:cs="Times New Roman"/>
          <w:b/>
          <w:bCs/>
          <w:color w:val="010205"/>
          <w:sz w:val="24"/>
          <w:szCs w:val="24"/>
        </w:rPr>
        <w:t>Tabel 4</w:t>
      </w:r>
      <w:r>
        <w:rPr>
          <w:rFonts w:ascii="Times New Roman" w:eastAsia="Times New Roman" w:hAnsi="Times New Roman" w:cs="Times New Roman"/>
          <w:b/>
          <w:kern w:val="2"/>
          <w:sz w:val="24"/>
          <w:szCs w:val="24"/>
        </w:rPr>
        <w:t>.6</w:t>
      </w:r>
    </w:p>
    <w:p w:rsidR="00FF2F4C" w:rsidRPr="003241DD" w:rsidRDefault="00FF2F4C" w:rsidP="00FF2F4C">
      <w:pPr>
        <w:spacing w:after="0" w:line="240" w:lineRule="auto"/>
        <w:contextualSpacing/>
        <w:jc w:val="center"/>
        <w:rPr>
          <w:rFonts w:ascii="Times New Roman" w:eastAsia="Times New Roman" w:hAnsi="Times New Roman" w:cs="Times New Roman"/>
          <w:b/>
          <w:kern w:val="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3F060F" w:rsidTr="00FF3973">
        <w:trPr>
          <w:cantSplit/>
        </w:trPr>
        <w:tc>
          <w:tcPr>
            <w:tcW w:w="5000" w:type="pct"/>
            <w:gridSpan w:val="6"/>
            <w:shd w:val="clear" w:color="auto" w:fill="FFFFFF"/>
            <w:vAlign w:val="center"/>
          </w:tcPr>
          <w:p w:rsidR="00FF2F4C" w:rsidRPr="00390B54" w:rsidRDefault="00FF2F4C" w:rsidP="00FF3973">
            <w:pPr>
              <w:autoSpaceDE w:val="0"/>
              <w:autoSpaceDN w:val="0"/>
              <w:adjustRightInd w:val="0"/>
              <w:spacing w:after="0" w:line="240" w:lineRule="auto"/>
              <w:ind w:left="60" w:right="60"/>
              <w:jc w:val="center"/>
              <w:rPr>
                <w:rFonts w:ascii="Arial" w:hAnsi="Arial" w:cs="Arial"/>
                <w:color w:val="010205"/>
                <w:lang w:val="fi-FI"/>
              </w:rPr>
            </w:pPr>
            <w:r w:rsidRPr="00390B54">
              <w:rPr>
                <w:rFonts w:ascii="Arial" w:hAnsi="Arial" w:cs="Arial"/>
                <w:b/>
                <w:bCs/>
                <w:color w:val="010205"/>
                <w:lang w:val="fi-FI"/>
              </w:rPr>
              <w:t>Tampilan luar kobapa store menarik perhatian saya dan membuat saya ingin masuk kedalam.</w:t>
            </w:r>
          </w:p>
        </w:tc>
      </w:tr>
      <w:tr w:rsidR="00FF2F4C" w:rsidRPr="00BD6ACC" w:rsidTr="00FF3973">
        <w:trPr>
          <w:cantSplit/>
        </w:trPr>
        <w:tc>
          <w:tcPr>
            <w:tcW w:w="1745" w:type="pct"/>
            <w:gridSpan w:val="2"/>
            <w:shd w:val="clear" w:color="auto" w:fill="FFFFFF"/>
            <w:vAlign w:val="bottom"/>
          </w:tcPr>
          <w:p w:rsidR="00FF2F4C" w:rsidRPr="00390B54" w:rsidRDefault="00FF2F4C" w:rsidP="00FF3973">
            <w:pPr>
              <w:autoSpaceDE w:val="0"/>
              <w:autoSpaceDN w:val="0"/>
              <w:adjustRightInd w:val="0"/>
              <w:spacing w:after="0" w:line="240" w:lineRule="auto"/>
              <w:rPr>
                <w:rFonts w:ascii="Times New Roman" w:hAnsi="Times New Roman" w:cs="Times New Roman"/>
                <w:sz w:val="24"/>
                <w:szCs w:val="24"/>
                <w:lang w:val="fi-FI"/>
              </w:rPr>
            </w:pPr>
          </w:p>
        </w:tc>
        <w:tc>
          <w:tcPr>
            <w:tcW w:w="749"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63.9</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spacing w:after="0" w:line="480" w:lineRule="auto"/>
        <w:contextualSpacing/>
        <w:jc w:val="both"/>
        <w:rPr>
          <w:rFonts w:ascii="Times New Roman" w:eastAsia="Times New Roman" w:hAnsi="Times New Roman" w:cs="Times New Roman"/>
          <w:kern w:val="2"/>
          <w:sz w:val="24"/>
          <w:szCs w:val="24"/>
        </w:rPr>
      </w:pPr>
    </w:p>
    <w:p w:rsidR="00FF2F4C" w:rsidRPr="00382F5D" w:rsidRDefault="00FF2F4C" w:rsidP="00FF2F4C">
      <w:pPr>
        <w:spacing w:after="0"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drawing>
          <wp:inline distT="0" distB="0" distL="0" distR="0">
            <wp:extent cx="5040630" cy="2072370"/>
            <wp:effectExtent l="0" t="0" r="7620" b="4445"/>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F2F4C" w:rsidRPr="0069371B" w:rsidRDefault="00FF2F4C" w:rsidP="00FF2F4C">
      <w:pPr>
        <w:spacing w:after="0" w:line="480" w:lineRule="auto"/>
        <w:jc w:val="center"/>
        <w:rPr>
          <w:rFonts w:ascii="Times New Roman" w:eastAsia="Times New Roman" w:hAnsi="Times New Roman" w:cs="Times New Roman"/>
          <w:b/>
          <w:kern w:val="2"/>
          <w:sz w:val="24"/>
          <w:szCs w:val="24"/>
        </w:rPr>
      </w:pPr>
      <w:r w:rsidRPr="0069371B">
        <w:rPr>
          <w:rFonts w:ascii="Times New Roman" w:eastAsia="Times New Roman" w:hAnsi="Times New Roman" w:cs="Times New Roman"/>
          <w:b/>
          <w:color w:val="000000"/>
          <w:kern w:val="2"/>
          <w:sz w:val="24"/>
          <w:szCs w:val="24"/>
        </w:rPr>
        <w:t xml:space="preserve">Gambar 4.7 </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
    <w:p w:rsidR="00FF2F4C" w:rsidRDefault="00FF2F4C" w:rsidP="00FF2F4C">
      <w:pPr>
        <w:spacing w:after="0" w:line="480" w:lineRule="auto"/>
        <w:ind w:firstLine="720"/>
        <w:jc w:val="both"/>
        <w:rPr>
          <w:rFonts w:ascii="Times New Roman" w:eastAsia="Times New Roman" w:hAnsi="Times New Roman" w:cs="Times New Roman"/>
          <w:sz w:val="24"/>
          <w:szCs w:val="24"/>
        </w:rPr>
      </w:pPr>
      <w:r w:rsidRPr="0069371B">
        <w:rPr>
          <w:rFonts w:ascii="Times New Roman" w:eastAsia="Times New Roman" w:hAnsi="Times New Roman" w:cs="Times New Roman"/>
          <w:sz w:val="24"/>
          <w:szCs w:val="24"/>
        </w:rPr>
        <w:t>Berdasa</w:t>
      </w:r>
      <w:r>
        <w:rPr>
          <w:rFonts w:ascii="Times New Roman" w:eastAsia="Times New Roman" w:hAnsi="Times New Roman" w:cs="Times New Roman"/>
          <w:sz w:val="24"/>
          <w:szCs w:val="24"/>
        </w:rPr>
        <w:t>rkan pada tabel 4.6</w:t>
      </w:r>
      <w:r w:rsidRPr="0069371B">
        <w:rPr>
          <w:rFonts w:ascii="Times New Roman" w:eastAsia="Times New Roman" w:hAnsi="Times New Roman" w:cs="Times New Roman"/>
          <w:sz w:val="24"/>
          <w:szCs w:val="24"/>
        </w:rPr>
        <w:t xml:space="preserve"> bahwa dari pertanyaan “</w:t>
      </w:r>
      <w:r w:rsidRPr="003241DD">
        <w:rPr>
          <w:rFonts w:ascii="Times New Roman" w:hAnsi="Times New Roman" w:cs="Times New Roman"/>
          <w:bCs/>
          <w:color w:val="010205"/>
          <w:sz w:val="24"/>
          <w:szCs w:val="24"/>
        </w:rPr>
        <w:t>Tampilan luar kobapa store menarik perhatian saya dan membuat saya ingin masuk kedalam</w:t>
      </w:r>
      <w:r w:rsidRPr="0069371B">
        <w:rPr>
          <w:rFonts w:ascii="Times New Roman" w:eastAsia="Times New Roman" w:hAnsi="Times New Roman" w:cs="Times New Roman"/>
          <w:bCs/>
          <w:color w:val="010205"/>
          <w:sz w:val="24"/>
          <w:szCs w:val="24"/>
        </w:rPr>
        <w:t>”,</w:t>
      </w:r>
      <w:r w:rsidRPr="0069371B">
        <w:rPr>
          <w:rFonts w:ascii="Times New Roman" w:eastAsia="Times New Roman" w:hAnsi="Times New Roman" w:cs="Times New Roman"/>
          <w:sz w:val="24"/>
          <w:szCs w:val="24"/>
        </w:rPr>
        <w:t xml:space="preserve"> menunjukkan </w:t>
      </w:r>
      <w:r>
        <w:rPr>
          <w:rFonts w:ascii="Times New Roman" w:eastAsia="Times New Roman" w:hAnsi="Times New Roman" w:cs="Times New Roman"/>
          <w:sz w:val="24"/>
          <w:szCs w:val="24"/>
        </w:rPr>
        <w:t>bahwa yang sangat tidak setuju 9</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9,3%), tidak Setuju 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8,2</w:t>
      </w:r>
      <w:r w:rsidRPr="006937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netral 18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 setuju 27</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27,8%), dan sangat setuju 35 orang (36</w:t>
      </w:r>
      <w:r w:rsidRPr="0069371B">
        <w:rPr>
          <w:rFonts w:ascii="Times New Roman" w:eastAsia="Times New Roman" w:hAnsi="Times New Roman" w:cs="Times New Roman"/>
          <w:sz w:val="24"/>
          <w:szCs w:val="24"/>
        </w:rPr>
        <w:t xml:space="preserve">,1%). Dapat disimpulkan yang paling banyak adalah </w:t>
      </w:r>
      <w:r>
        <w:rPr>
          <w:rFonts w:ascii="Times New Roman" w:eastAsia="Times New Roman" w:hAnsi="Times New Roman" w:cs="Times New Roman"/>
          <w:sz w:val="24"/>
          <w:szCs w:val="24"/>
        </w:rPr>
        <w:t xml:space="preserve">sangat </w:t>
      </w:r>
      <w:r w:rsidRPr="0069371B">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7"/>
        </w:numPr>
        <w:autoSpaceDE w:val="0"/>
        <w:autoSpaceDN w:val="0"/>
        <w:adjustRightInd w:val="0"/>
        <w:spacing w:after="0" w:line="480" w:lineRule="auto"/>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Suasana didalam kobapa store seperti pencahayaan, suhu, dan kebersihan toko membuat saya nyaman untuk berbelanja</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4.7</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
        <w:gridCol w:w="1610"/>
        <w:gridCol w:w="1275"/>
        <w:gridCol w:w="1122"/>
        <w:gridCol w:w="1526"/>
        <w:gridCol w:w="1609"/>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Suasana didalam kobapa store seperti pencahayaan, suhu, dan kebersihan toko membuat saya nyaman untuk berbelanja.</w:t>
            </w:r>
          </w:p>
        </w:tc>
      </w:tr>
      <w:tr w:rsidR="00FF2F4C" w:rsidRPr="00BD6ACC" w:rsidTr="00FF3973">
        <w:trPr>
          <w:cantSplit/>
        </w:trPr>
        <w:tc>
          <w:tcPr>
            <w:tcW w:w="1520" w:type="pct"/>
            <w:gridSpan w:val="2"/>
            <w:shd w:val="clear" w:color="auto" w:fill="FFFFFF"/>
            <w:vAlign w:val="bottom"/>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c>
          <w:tcPr>
            <w:tcW w:w="802"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706"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960"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1012"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507" w:type="pct"/>
            <w:vMerge w:val="restar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013"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80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706"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101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FF2F4C" w:rsidRPr="00BD6ACC" w:rsidTr="00FF3973">
        <w:trPr>
          <w:cantSplit/>
        </w:trPr>
        <w:tc>
          <w:tcPr>
            <w:tcW w:w="507"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80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706"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101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22.7</w:t>
            </w:r>
          </w:p>
        </w:tc>
      </w:tr>
      <w:tr w:rsidR="00FF2F4C" w:rsidRPr="00BD6ACC" w:rsidTr="00FF3973">
        <w:trPr>
          <w:cantSplit/>
        </w:trPr>
        <w:tc>
          <w:tcPr>
            <w:tcW w:w="507"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80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w:t>
            </w:r>
          </w:p>
        </w:tc>
        <w:tc>
          <w:tcPr>
            <w:tcW w:w="706"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9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101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51.5</w:t>
            </w:r>
          </w:p>
        </w:tc>
      </w:tr>
      <w:tr w:rsidR="00FF2F4C" w:rsidRPr="00BD6ACC" w:rsidTr="00FF3973">
        <w:trPr>
          <w:cantSplit/>
        </w:trPr>
        <w:tc>
          <w:tcPr>
            <w:tcW w:w="507"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80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47</w:t>
            </w:r>
          </w:p>
        </w:tc>
        <w:tc>
          <w:tcPr>
            <w:tcW w:w="706"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9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101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507"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802"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706"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1012" w:type="pct"/>
            <w:shd w:val="clear" w:color="auto" w:fill="FFFFFF"/>
            <w:vAlign w:val="center"/>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00625" cy="2124075"/>
            <wp:effectExtent l="0" t="0" r="9525" b="9525"/>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4.8</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4.7</w:t>
      </w:r>
      <w:r w:rsidRPr="00701A05">
        <w:rPr>
          <w:rFonts w:ascii="Times New Roman" w:eastAsia="Times New Roman" w:hAnsi="Times New Roman" w:cs="Times New Roman"/>
          <w:sz w:val="24"/>
          <w:szCs w:val="24"/>
        </w:rPr>
        <w:t xml:space="preserve"> bahwa dari pertanyaan “</w:t>
      </w:r>
      <w:r w:rsidRPr="0069371B">
        <w:rPr>
          <w:rFonts w:ascii="Times New Roman" w:hAnsi="Times New Roman" w:cs="Times New Roman"/>
          <w:bCs/>
          <w:color w:val="010205"/>
          <w:sz w:val="24"/>
          <w:szCs w:val="24"/>
        </w:rPr>
        <w:t>Suasana didalam kobapa store seperti pencahayaan, suhu, dan kebersihan toko membuat saya nyaman untuk berbelanja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 xml:space="preserve">tidak setuju </w:t>
      </w:r>
      <w:r w:rsidRPr="0069371B">
        <w:rPr>
          <w:rFonts w:ascii="Times New Roman" w:eastAsia="Times New Roman" w:hAnsi="Times New Roman" w:cs="Times New Roman"/>
          <w:sz w:val="24"/>
          <w:szCs w:val="24"/>
        </w:rPr>
        <w:t>4 orang (4,1%)</w:t>
      </w:r>
      <w:r>
        <w:rPr>
          <w:rFonts w:ascii="Times New Roman" w:eastAsia="Times New Roman" w:hAnsi="Times New Roman" w:cs="Times New Roman"/>
          <w:sz w:val="24"/>
          <w:szCs w:val="24"/>
        </w:rPr>
        <w:t>, netral 18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 setuju 28 orang (28,9%), dan sangat setuju 47 orang (48,5</w:t>
      </w:r>
      <w:r w:rsidRPr="0069371B">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69371B">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7"/>
        </w:numPr>
        <w:autoSpaceDE w:val="0"/>
        <w:autoSpaceDN w:val="0"/>
        <w:adjustRightInd w:val="0"/>
        <w:spacing w:after="0" w:line="480" w:lineRule="auto"/>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Tata letak di kobapa store memudahkan saya untuk menemukan produk yang saya cari</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4.8</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Tata letak di kobapa store memudahkan saya untuk menemukan produk yang saya cari.</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51</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45" name="Chart 1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4.9</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4.8</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69371B">
        <w:rPr>
          <w:rFonts w:ascii="Times New Roman" w:hAnsi="Times New Roman" w:cs="Times New Roman"/>
          <w:bCs/>
          <w:color w:val="010205"/>
          <w:sz w:val="24"/>
          <w:szCs w:val="24"/>
        </w:rPr>
        <w:t>Tata letak di kobapa store memudahkan saya untuk menemukan produk yang saya cari</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 orang (1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netral 13 orang (13,4%), setuju 29 orang (29,9%), dan Sangat Setuju 51 orang (52,6</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7"/>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Produk yang ditampilkan dirak/etalase memudahkan saya untuk melihat dan memilih variasi produk</w:t>
      </w:r>
      <w:r>
        <w:rPr>
          <w:rFonts w:ascii="Times New Roman" w:hAnsi="Times New Roman" w:cs="Times New Roman"/>
          <w:bCs/>
          <w:color w:val="010205"/>
          <w:sz w:val="24"/>
          <w:szCs w:val="24"/>
        </w:rPr>
        <w:t>.</w:t>
      </w:r>
    </w:p>
    <w:p w:rsidR="00FF2F4C" w:rsidRPr="004F1FF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4.9</w:t>
      </w:r>
    </w:p>
    <w:p w:rsidR="00FF2F4C" w:rsidRPr="00BD2DAD" w:rsidRDefault="00FF2F4C" w:rsidP="00FF2F4C">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EA091D" w:rsidTr="00FF3973">
        <w:trPr>
          <w:cantSplit/>
        </w:trPr>
        <w:tc>
          <w:tcPr>
            <w:tcW w:w="5000" w:type="pct"/>
            <w:gridSpan w:val="6"/>
            <w:shd w:val="clear" w:color="auto" w:fill="FFFFFF"/>
            <w:vAlign w:val="center"/>
          </w:tcPr>
          <w:p w:rsidR="00FF2F4C" w:rsidRPr="00EA091D" w:rsidRDefault="00FF2F4C" w:rsidP="00FF3973">
            <w:pPr>
              <w:autoSpaceDE w:val="0"/>
              <w:autoSpaceDN w:val="0"/>
              <w:adjustRightInd w:val="0"/>
              <w:spacing w:after="0" w:line="240" w:lineRule="auto"/>
              <w:ind w:left="60" w:right="60"/>
              <w:jc w:val="center"/>
              <w:rPr>
                <w:rFonts w:ascii="Arial" w:hAnsi="Arial" w:cs="Arial"/>
                <w:color w:val="010205"/>
              </w:rPr>
            </w:pPr>
            <w:r w:rsidRPr="00EA091D">
              <w:rPr>
                <w:rFonts w:ascii="Arial" w:hAnsi="Arial" w:cs="Arial"/>
                <w:b/>
                <w:bCs/>
                <w:color w:val="010205"/>
              </w:rPr>
              <w:t>Produk yang ditampilkan dirak/etalase memudahkan saya untuk melihat dan memilih variasi produk.</w:t>
            </w:r>
          </w:p>
        </w:tc>
      </w:tr>
      <w:tr w:rsidR="00FF2F4C" w:rsidRPr="00EA091D" w:rsidTr="00FF3973">
        <w:trPr>
          <w:cantSplit/>
        </w:trPr>
        <w:tc>
          <w:tcPr>
            <w:tcW w:w="1745" w:type="pct"/>
            <w:gridSpan w:val="2"/>
            <w:shd w:val="clear" w:color="auto" w:fill="FFFFFF"/>
            <w:vAlign w:val="bottom"/>
          </w:tcPr>
          <w:p w:rsidR="00FF2F4C" w:rsidRPr="00EA091D"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EA091D"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Frequency</w:t>
            </w:r>
          </w:p>
        </w:tc>
        <w:tc>
          <w:tcPr>
            <w:tcW w:w="660" w:type="pct"/>
            <w:shd w:val="clear" w:color="auto" w:fill="FFFFFF"/>
            <w:vAlign w:val="bottom"/>
          </w:tcPr>
          <w:p w:rsidR="00FF2F4C" w:rsidRPr="00EA091D"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Percent</w:t>
            </w:r>
          </w:p>
        </w:tc>
        <w:tc>
          <w:tcPr>
            <w:tcW w:w="898" w:type="pct"/>
            <w:shd w:val="clear" w:color="auto" w:fill="FFFFFF"/>
            <w:vAlign w:val="bottom"/>
          </w:tcPr>
          <w:p w:rsidR="00FF2F4C" w:rsidRPr="00EA091D"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Valid Percent</w:t>
            </w:r>
          </w:p>
        </w:tc>
        <w:tc>
          <w:tcPr>
            <w:tcW w:w="947" w:type="pct"/>
            <w:shd w:val="clear" w:color="auto" w:fill="FFFFFF"/>
            <w:vAlign w:val="bottom"/>
          </w:tcPr>
          <w:p w:rsidR="00FF2F4C" w:rsidRPr="00EA091D"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Cumulative Percent</w:t>
            </w:r>
          </w:p>
        </w:tc>
      </w:tr>
      <w:tr w:rsidR="00FF2F4C" w:rsidRPr="00EA091D" w:rsidTr="00FF3973">
        <w:trPr>
          <w:cantSplit/>
        </w:trPr>
        <w:tc>
          <w:tcPr>
            <w:tcW w:w="473" w:type="pct"/>
            <w:vMerge w:val="restar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Valid</w:t>
            </w:r>
          </w:p>
        </w:tc>
        <w:tc>
          <w:tcPr>
            <w:tcW w:w="1272" w:type="pc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Tidak Setuju</w:t>
            </w:r>
          </w:p>
        </w:tc>
        <w:tc>
          <w:tcPr>
            <w:tcW w:w="749"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w:t>
            </w:r>
          </w:p>
        </w:tc>
        <w:tc>
          <w:tcPr>
            <w:tcW w:w="660"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898"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947"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r>
      <w:tr w:rsidR="00FF2F4C" w:rsidRPr="00EA091D" w:rsidTr="00FF3973">
        <w:trPr>
          <w:cantSplit/>
        </w:trPr>
        <w:tc>
          <w:tcPr>
            <w:tcW w:w="473" w:type="pct"/>
            <w:vMerge/>
            <w:shd w:val="clear" w:color="auto" w:fill="E0E0E0"/>
          </w:tcPr>
          <w:p w:rsidR="00FF2F4C" w:rsidRPr="00EA091D"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Netral</w:t>
            </w:r>
          </w:p>
        </w:tc>
        <w:tc>
          <w:tcPr>
            <w:tcW w:w="749"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w:t>
            </w:r>
          </w:p>
        </w:tc>
        <w:tc>
          <w:tcPr>
            <w:tcW w:w="660"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898"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947"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18.6</w:t>
            </w:r>
          </w:p>
        </w:tc>
      </w:tr>
      <w:tr w:rsidR="00FF2F4C" w:rsidRPr="00EA091D" w:rsidTr="00FF3973">
        <w:trPr>
          <w:cantSplit/>
        </w:trPr>
        <w:tc>
          <w:tcPr>
            <w:tcW w:w="473" w:type="pct"/>
            <w:vMerge/>
            <w:shd w:val="clear" w:color="auto" w:fill="E0E0E0"/>
          </w:tcPr>
          <w:p w:rsidR="00FF2F4C" w:rsidRPr="00EA091D"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Setuju</w:t>
            </w:r>
          </w:p>
        </w:tc>
        <w:tc>
          <w:tcPr>
            <w:tcW w:w="749"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w:t>
            </w:r>
          </w:p>
        </w:tc>
        <w:tc>
          <w:tcPr>
            <w:tcW w:w="660"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898"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947"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44.3</w:t>
            </w:r>
          </w:p>
        </w:tc>
      </w:tr>
      <w:tr w:rsidR="00FF2F4C" w:rsidRPr="00EA091D" w:rsidTr="00FF3973">
        <w:trPr>
          <w:cantSplit/>
        </w:trPr>
        <w:tc>
          <w:tcPr>
            <w:tcW w:w="473" w:type="pct"/>
            <w:vMerge/>
            <w:shd w:val="clear" w:color="auto" w:fill="E0E0E0"/>
          </w:tcPr>
          <w:p w:rsidR="00FF2F4C" w:rsidRPr="00EA091D"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Setuju</w:t>
            </w:r>
          </w:p>
        </w:tc>
        <w:tc>
          <w:tcPr>
            <w:tcW w:w="749"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54</w:t>
            </w:r>
          </w:p>
        </w:tc>
        <w:tc>
          <w:tcPr>
            <w:tcW w:w="660"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898"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947"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r>
      <w:tr w:rsidR="00FF2F4C" w:rsidRPr="00EA091D" w:rsidTr="00FF3973">
        <w:trPr>
          <w:cantSplit/>
        </w:trPr>
        <w:tc>
          <w:tcPr>
            <w:tcW w:w="473" w:type="pct"/>
            <w:vMerge/>
            <w:shd w:val="clear" w:color="auto" w:fill="E0E0E0"/>
          </w:tcPr>
          <w:p w:rsidR="00FF2F4C" w:rsidRPr="00EA091D"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EA091D" w:rsidRDefault="00FF2F4C"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Total</w:t>
            </w:r>
          </w:p>
        </w:tc>
        <w:tc>
          <w:tcPr>
            <w:tcW w:w="749"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97</w:t>
            </w:r>
          </w:p>
        </w:tc>
        <w:tc>
          <w:tcPr>
            <w:tcW w:w="660"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898" w:type="pct"/>
            <w:shd w:val="clear" w:color="auto" w:fill="FFFFFF"/>
          </w:tcPr>
          <w:p w:rsidR="00FF2F4C" w:rsidRPr="00EA091D"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947" w:type="pct"/>
            <w:shd w:val="clear" w:color="auto" w:fill="FFFFFF"/>
            <w:vAlign w:val="center"/>
          </w:tcPr>
          <w:p w:rsidR="00FF2F4C" w:rsidRPr="00EA091D"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spacing w:after="0" w:line="480" w:lineRule="auto"/>
        <w:jc w:val="both"/>
        <w:rPr>
          <w:rFonts w:ascii="Times New Roman" w:eastAsia="Times New Roman" w:hAnsi="Times New Roman" w:cs="Times New Roman"/>
          <w:sz w:val="24"/>
          <w:szCs w:val="24"/>
        </w:rPr>
      </w:pPr>
    </w:p>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46" name="Chart 1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2F4C" w:rsidRPr="0069371B" w:rsidRDefault="00FF2F4C" w:rsidP="00FF2F4C">
      <w:pPr>
        <w:spacing w:after="0" w:line="480" w:lineRule="auto"/>
        <w:jc w:val="center"/>
        <w:rPr>
          <w:rFonts w:ascii="Times New Roman" w:eastAsia="Times New Roman" w:hAnsi="Times New Roman" w:cs="Times New Roman"/>
          <w:b/>
          <w:kern w:val="2"/>
          <w:sz w:val="24"/>
          <w:szCs w:val="24"/>
        </w:rPr>
      </w:pPr>
      <w:r w:rsidRPr="0069371B">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10</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
    <w:p w:rsidR="00FF2F4C" w:rsidRPr="0069371B" w:rsidRDefault="00FF2F4C" w:rsidP="00FF2F4C">
      <w:pPr>
        <w:widowControl w:val="0"/>
        <w:autoSpaceDE w:val="0"/>
        <w:autoSpaceDN w:val="0"/>
        <w:adjustRightInd w:val="0"/>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4.9</w:t>
      </w:r>
      <w:r w:rsidRPr="0069371B">
        <w:rPr>
          <w:rFonts w:ascii="Times New Roman" w:eastAsia="Times New Roman" w:hAnsi="Times New Roman" w:cs="Times New Roman"/>
          <w:sz w:val="24"/>
          <w:szCs w:val="24"/>
        </w:rPr>
        <w:t xml:space="preserve"> bahwa dari pertanyaan “</w:t>
      </w:r>
      <w:r w:rsidRPr="0069371B">
        <w:rPr>
          <w:rFonts w:ascii="Times New Roman" w:hAnsi="Times New Roman" w:cs="Times New Roman"/>
          <w:bCs/>
          <w:color w:val="010205"/>
          <w:sz w:val="24"/>
          <w:szCs w:val="24"/>
        </w:rPr>
        <w:t>Produk yang ditampilkan dirak/etalase memudahkan saya untuk melihat dan memilih variasi produk</w:t>
      </w:r>
      <w:r w:rsidRPr="0069371B">
        <w:rPr>
          <w:rFonts w:ascii="Times New Roman" w:eastAsia="Times New Roman" w:hAnsi="Times New Roman" w:cs="Times New Roman"/>
          <w:bCs/>
          <w:color w:val="010205"/>
          <w:sz w:val="24"/>
          <w:szCs w:val="24"/>
        </w:rPr>
        <w:t>”,</w:t>
      </w:r>
      <w:r w:rsidRPr="0069371B">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(12,4</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netral 14 orang (14,4%), setuju 25 orang (25,8%), dan sangat setuju 54 orang (55,7</w:t>
      </w:r>
      <w:r w:rsidRPr="00391DBC">
        <w:rPr>
          <w:rFonts w:ascii="Times New Roman" w:eastAsia="Times New Roman" w:hAnsi="Times New Roman" w:cs="Times New Roman"/>
          <w:sz w:val="24"/>
          <w:szCs w:val="24"/>
        </w:rPr>
        <w:t>%)</w:t>
      </w:r>
      <w:r w:rsidRPr="0069371B">
        <w:rPr>
          <w:rFonts w:ascii="Times New Roman" w:eastAsia="Times New Roman" w:hAnsi="Times New Roman" w:cs="Times New Roman"/>
          <w:sz w:val="24"/>
          <w:szCs w:val="24"/>
        </w:rPr>
        <w:t>. Dapat disimpulkan yang paling banyak adalah sangat setuju.</w:t>
      </w:r>
    </w:p>
    <w:p w:rsidR="00FF2F4C" w:rsidRPr="003F060F" w:rsidRDefault="00FF2F4C" w:rsidP="00FF2F4C">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i/>
          <w:kern w:val="2"/>
          <w:sz w:val="24"/>
          <w:szCs w:val="24"/>
        </w:rPr>
        <w:t xml:space="preserve">Brand Awareness </w:t>
      </w:r>
      <w:r w:rsidRPr="003F060F">
        <w:rPr>
          <w:rFonts w:ascii="Times New Roman" w:eastAsia="Times New Roman" w:hAnsi="Times New Roman" w:cs="Times New Roman"/>
          <w:b/>
          <w:kern w:val="2"/>
          <w:sz w:val="24"/>
          <w:szCs w:val="24"/>
        </w:rPr>
        <w:t>(X2).</w:t>
      </w:r>
    </w:p>
    <w:p w:rsidR="00FF2F4C" w:rsidRDefault="00FF2F4C" w:rsidP="00FF2F4C">
      <w:pPr>
        <w:spacing w:after="0" w:line="480" w:lineRule="auto"/>
        <w:ind w:firstLine="567"/>
        <w:contextualSpacing/>
        <w:jc w:val="both"/>
        <w:rPr>
          <w:rFonts w:ascii="Times New Roman" w:eastAsia="Times New Roman" w:hAnsi="Times New Roman" w:cs="Times New Roman"/>
          <w:kern w:val="2"/>
          <w:sz w:val="24"/>
          <w:szCs w:val="24"/>
        </w:rPr>
      </w:pPr>
      <w:r w:rsidRPr="0069371B">
        <w:rPr>
          <w:rFonts w:ascii="Times New Roman" w:eastAsia="Times New Roman" w:hAnsi="Times New Roman" w:cs="Times New Roman"/>
          <w:kern w:val="2"/>
          <w:sz w:val="24"/>
          <w:szCs w:val="24"/>
        </w:rPr>
        <w:t xml:space="preserve">Berdasarkan hasil yang diperoleh atas tanggapan responden terhadap variabel </w:t>
      </w:r>
      <w:r w:rsidRPr="00347C31">
        <w:rPr>
          <w:rFonts w:ascii="Times New Roman" w:eastAsia="Calibri" w:hAnsi="Times New Roman" w:cs="Times New Roman"/>
          <w:i/>
          <w:kern w:val="2"/>
          <w:sz w:val="24"/>
          <w:szCs w:val="24"/>
        </w:rPr>
        <w:t>Brand Awareness</w:t>
      </w:r>
      <w:r w:rsidRPr="0069371B">
        <w:rPr>
          <w:rFonts w:ascii="Times New Roman" w:eastAsia="Times New Roman" w:hAnsi="Times New Roman" w:cs="Times New Roman"/>
          <w:kern w:val="2"/>
          <w:sz w:val="24"/>
          <w:szCs w:val="24"/>
        </w:rPr>
        <w:t>sebagaimana table berikut:</w:t>
      </w:r>
    </w:p>
    <w:p w:rsidR="00FF2F4C" w:rsidRPr="00D35364" w:rsidRDefault="00FF2F4C" w:rsidP="00FF2F4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w:t>
      </w:r>
      <w:r w:rsidRPr="00D35364">
        <w:rPr>
          <w:rFonts w:ascii="Times New Roman" w:eastAsia="Times New Roman" w:hAnsi="Times New Roman" w:cs="Times New Roman"/>
          <w:b/>
          <w:kern w:val="2"/>
          <w:sz w:val="24"/>
          <w:szCs w:val="24"/>
        </w:rPr>
        <w:t>e</w:t>
      </w:r>
      <w:r>
        <w:rPr>
          <w:rFonts w:ascii="Times New Roman" w:eastAsia="Times New Roman" w:hAnsi="Times New Roman" w:cs="Times New Roman"/>
          <w:b/>
          <w:kern w:val="2"/>
          <w:sz w:val="24"/>
          <w:szCs w:val="24"/>
        </w:rPr>
        <w:t>l</w:t>
      </w:r>
      <w:r w:rsidRPr="00D35364">
        <w:rPr>
          <w:rFonts w:ascii="Times New Roman" w:eastAsia="Times New Roman" w:hAnsi="Times New Roman" w:cs="Times New Roman"/>
          <w:b/>
          <w:kern w:val="2"/>
          <w:sz w:val="24"/>
          <w:szCs w:val="24"/>
        </w:rPr>
        <w:t xml:space="preserve"> 4.10</w:t>
      </w:r>
    </w:p>
    <w:p w:rsidR="00FF2F4C" w:rsidRDefault="00FF2F4C" w:rsidP="00FF2F4C">
      <w:pPr>
        <w:spacing w:after="0" w:line="276" w:lineRule="auto"/>
        <w:ind w:firstLine="567"/>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Deskripsi Jawaban Responden terhadap Variabel Brand Awareness</w:t>
      </w:r>
    </w:p>
    <w:tbl>
      <w:tblPr>
        <w:tblStyle w:val="TableGrid"/>
        <w:tblW w:w="0" w:type="auto"/>
        <w:tblLook w:val="04A0"/>
      </w:tblPr>
      <w:tblGrid>
        <w:gridCol w:w="534"/>
        <w:gridCol w:w="2245"/>
        <w:gridCol w:w="748"/>
        <w:gridCol w:w="739"/>
        <w:gridCol w:w="736"/>
        <w:gridCol w:w="736"/>
        <w:gridCol w:w="738"/>
        <w:gridCol w:w="839"/>
        <w:gridCol w:w="839"/>
      </w:tblGrid>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Ketika saya ditanya tentang produk lokal, merek dari Kobapa Store langsung terlintas di pikiran saya.</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46</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406</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4.18</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dari produk lainnya hanya dengan melihat tampilannya.</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10</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6</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377</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3.88</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Saya mempertimbangkan produk dari kobapa store setelah membandingkannya degan produk lokal lainnya.</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Saat menggunakan produk lokal dari tempat lain, saya sering membandingkannya dengan produk dari Kobapa Store .</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44</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FF2F4C" w:rsidRPr="003753C4" w:rsidTr="00FF3973">
        <w:tc>
          <w:tcPr>
            <w:tcW w:w="6565" w:type="dxa"/>
            <w:gridSpan w:val="7"/>
          </w:tcPr>
          <w:p w:rsidR="00FF2F4C" w:rsidRPr="003753C4" w:rsidRDefault="00FF2F4C"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1.587</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4.08</w:t>
            </w:r>
          </w:p>
        </w:tc>
      </w:tr>
    </w:tbl>
    <w:p w:rsidR="00FF2F4C" w:rsidRPr="0061504F" w:rsidRDefault="00FF2F4C" w:rsidP="00FF2F4C">
      <w:pPr>
        <w:jc w:val="both"/>
        <w:rPr>
          <w:rFonts w:ascii="Times New Roman" w:hAnsi="Times New Roman" w:cs="Times New Roman"/>
          <w:i/>
          <w:sz w:val="24"/>
          <w:szCs w:val="24"/>
        </w:rPr>
      </w:pPr>
      <w:r>
        <w:rPr>
          <w:rFonts w:ascii="Times New Roman" w:hAnsi="Times New Roman" w:cs="Times New Roman"/>
          <w:sz w:val="24"/>
          <w:szCs w:val="24"/>
        </w:rPr>
        <w:t>Sumber</w:t>
      </w:r>
      <w:r>
        <w:rPr>
          <w:rFonts w:ascii="Times New Roman" w:hAnsi="Times New Roman" w:cs="Times New Roman"/>
          <w:i/>
          <w:sz w:val="24"/>
          <w:szCs w:val="24"/>
        </w:rPr>
        <w:t>: data diolah peneliti, 2025</w:t>
      </w:r>
    </w:p>
    <w:p w:rsidR="00FF2F4C" w:rsidRPr="003753C4" w:rsidRDefault="00FF2F4C" w:rsidP="00FF2F4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4.10 </w:t>
      </w:r>
      <w:r w:rsidRPr="003753C4">
        <w:rPr>
          <w:rFonts w:ascii="Times New Roman" w:hAnsi="Times New Roman" w:cs="Times New Roman"/>
          <w:sz w:val="24"/>
          <w:szCs w:val="24"/>
        </w:rPr>
        <w:t xml:space="preserve">rata-rata skor untuk variabel Brand Awareness adalah  4.08, yang berada pada kategori baik. Pernyataan dengan skor tertinggi adalah “Ketika saya ditanya tentang produk lokal, merek dari Kobapa Store langsung terlintas di pikiran saya.” dengan rata-rata nilai 4.18, sedangkan yang terendah adalah “Saya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dari produk lainnya hanya dengan melihat tampilannya.</w:t>
      </w:r>
      <w:r w:rsidRPr="003753C4">
        <w:rPr>
          <w:rFonts w:ascii="Times New Roman" w:hAnsi="Times New Roman" w:cs="Times New Roman"/>
          <w:sz w:val="24"/>
          <w:szCs w:val="24"/>
          <w:lang w:val="fi-FI"/>
        </w:rPr>
        <w:t>” dengan rata-rata nilai 3.88</w:t>
      </w:r>
      <w:r>
        <w:rPr>
          <w:rFonts w:ascii="Times New Roman" w:hAnsi="Times New Roman" w:cs="Times New Roman"/>
          <w:sz w:val="24"/>
          <w:szCs w:val="24"/>
          <w:lang w:val="fi-FI"/>
        </w:rPr>
        <w:t>.</w:t>
      </w:r>
    </w:p>
    <w:p w:rsidR="00FF2F4C" w:rsidRPr="0069371B" w:rsidRDefault="00FF2F4C" w:rsidP="00FF2F4C">
      <w:pPr>
        <w:numPr>
          <w:ilvl w:val="0"/>
          <w:numId w:val="28"/>
        </w:numPr>
        <w:spacing w:after="0" w:line="480" w:lineRule="auto"/>
        <w:ind w:left="567"/>
        <w:contextualSpacing/>
        <w:jc w:val="both"/>
        <w:rPr>
          <w:rFonts w:ascii="Times New Roman" w:eastAsia="Times New Roman" w:hAnsi="Times New Roman" w:cs="Times New Roman"/>
          <w:kern w:val="2"/>
          <w:sz w:val="24"/>
          <w:szCs w:val="24"/>
        </w:rPr>
      </w:pPr>
      <w:r w:rsidRPr="00347C31">
        <w:rPr>
          <w:rFonts w:ascii="Times New Roman" w:hAnsi="Times New Roman" w:cs="Times New Roman"/>
          <w:bCs/>
          <w:color w:val="010205"/>
          <w:sz w:val="24"/>
          <w:szCs w:val="24"/>
        </w:rPr>
        <w:t>Ketika saya ditanya tentang produk lokal, merek dari Kobapa Store langsung terlintas di pikiran saya</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4.11</w:t>
      </w:r>
    </w:p>
    <w:p w:rsidR="00FF2F4C" w:rsidRPr="0069371B"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Ketika saya ditanya tentang produk lokal, merek dari Kobapa Store langsung terlintas di pikiran saya.</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46</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spacing w:after="0" w:line="480" w:lineRule="auto"/>
        <w:jc w:val="both"/>
        <w:rPr>
          <w:rFonts w:ascii="Times New Roman" w:eastAsia="Times New Roman" w:hAnsi="Times New Roman" w:cs="Times New Roman"/>
          <w:sz w:val="24"/>
          <w:szCs w:val="24"/>
        </w:rPr>
      </w:pPr>
    </w:p>
    <w:p w:rsidR="00FF2F4C" w:rsidRDefault="00FF2F4C" w:rsidP="00FF2F4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4.11</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4.11</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347C31">
        <w:rPr>
          <w:rFonts w:ascii="Times New Roman" w:hAnsi="Times New Roman" w:cs="Times New Roman"/>
          <w:bCs/>
          <w:color w:val="010205"/>
          <w:sz w:val="24"/>
          <w:szCs w:val="24"/>
        </w:rPr>
        <w:t xml:space="preserve">Ketika saya ditanya tentang produk lokal, merek dari Kobapa </w:t>
      </w:r>
      <w:r w:rsidRPr="00A04CAE">
        <w:rPr>
          <w:rFonts w:ascii="Times New Roman" w:hAnsi="Times New Roman" w:cs="Times New Roman"/>
          <w:bCs/>
          <w:i/>
          <w:color w:val="010205"/>
          <w:sz w:val="24"/>
          <w:szCs w:val="24"/>
        </w:rPr>
        <w:t>Store</w:t>
      </w:r>
      <w:r w:rsidRPr="00347C31">
        <w:rPr>
          <w:rFonts w:ascii="Times New Roman" w:hAnsi="Times New Roman" w:cs="Times New Roman"/>
          <w:bCs/>
          <w:color w:val="010205"/>
          <w:sz w:val="24"/>
          <w:szCs w:val="24"/>
        </w:rPr>
        <w:t xml:space="preserve"> langsung terlintas di pikiran saya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netral 12 orang (12,4%), setuju 33 orang (34%), dan sangat setuju 46 orang (47,4</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dapat membedakan produk Kobapa Store dari produk lainnya hanya dengan melihat tampilannya</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4.12</w:t>
      </w:r>
    </w:p>
    <w:p w:rsidR="00FF2F4C" w:rsidRPr="00347C31"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Saya dapat membedakan produk Kobapa Store dari produk lainnya hanya dengan melihat tampilannya.</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16.5</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32</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58.8</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40</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947"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4.12</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4.12</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8E0D3C">
        <w:rPr>
          <w:rFonts w:ascii="Times New Roman" w:hAnsi="Times New Roman" w:cs="Times New Roman"/>
          <w:bCs/>
          <w:color w:val="010205"/>
          <w:sz w:val="24"/>
          <w:szCs w:val="24"/>
        </w:rPr>
        <w:t>Saya dapat membedakan produk Kobapa Store dari produk lainnya hanya dengan melihat tampilannya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10 orang (10,3</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6 orang (6,2%), netral 9 orang (9,3%), setuju 32 orang (33%), dan sangat setuju 40 orang (41,2</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mempertimbangkan p</w:t>
      </w:r>
      <w:r>
        <w:rPr>
          <w:rFonts w:ascii="Times New Roman" w:hAnsi="Times New Roman" w:cs="Times New Roman"/>
          <w:bCs/>
          <w:color w:val="010205"/>
          <w:sz w:val="24"/>
          <w:szCs w:val="24"/>
        </w:rPr>
        <w:t xml:space="preserve">roduk dari kobapa store setelah </w:t>
      </w:r>
      <w:r w:rsidRPr="008E0D3C">
        <w:rPr>
          <w:rFonts w:ascii="Times New Roman" w:hAnsi="Times New Roman" w:cs="Times New Roman"/>
          <w:bCs/>
          <w:color w:val="010205"/>
          <w:sz w:val="24"/>
          <w:szCs w:val="24"/>
        </w:rPr>
        <w:t>membandingkannya degan produk lokal lainnya</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4.13</w:t>
      </w:r>
    </w:p>
    <w:p w:rsidR="00FF2F4C" w:rsidRPr="008E0D3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mempertimbangkan produk dari kobapa store setelah membandingkannya degan produk lokal lainnya.</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55.7</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43</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F2F4C" w:rsidRPr="00C94942" w:rsidRDefault="00FF2F4C" w:rsidP="00FF2F4C">
      <w:pPr>
        <w:spacing w:before="240"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4.13</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4.13</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8E0D3C">
        <w:rPr>
          <w:rFonts w:ascii="Times New Roman" w:hAnsi="Times New Roman" w:cs="Times New Roman"/>
          <w:bCs/>
          <w:color w:val="010205"/>
          <w:sz w:val="24"/>
          <w:szCs w:val="24"/>
        </w:rPr>
        <w:t>Saya mempertimbangkan p</w:t>
      </w:r>
      <w:r>
        <w:rPr>
          <w:rFonts w:ascii="Times New Roman" w:hAnsi="Times New Roman" w:cs="Times New Roman"/>
          <w:bCs/>
          <w:color w:val="010205"/>
          <w:sz w:val="24"/>
          <w:szCs w:val="24"/>
        </w:rPr>
        <w:t xml:space="preserve">roduk dari kobapa store setelah </w:t>
      </w:r>
      <w:r w:rsidRPr="008E0D3C">
        <w:rPr>
          <w:rFonts w:ascii="Times New Roman" w:hAnsi="Times New Roman" w:cs="Times New Roman"/>
          <w:bCs/>
          <w:color w:val="010205"/>
          <w:sz w:val="24"/>
          <w:szCs w:val="24"/>
        </w:rPr>
        <w:t>membandingkannya degan produk lokal lainnya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 netral 13 orang (13,4%), setuju 35 orang (36,1%), dan sangat setuju 43 orang (44,3</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8"/>
        </w:numPr>
        <w:autoSpaceDE w:val="0"/>
        <w:autoSpaceDN w:val="0"/>
        <w:adjustRightInd w:val="0"/>
        <w:spacing w:after="0" w:line="480" w:lineRule="auto"/>
        <w:ind w:left="426"/>
        <w:jc w:val="both"/>
        <w:rPr>
          <w:rFonts w:ascii="Times New Roman" w:eastAsia="Times New Roman" w:hAnsi="Times New Roman" w:cs="Times New Roman"/>
          <w:sz w:val="24"/>
          <w:szCs w:val="24"/>
        </w:rPr>
      </w:pPr>
      <w:r w:rsidRPr="005A5919">
        <w:rPr>
          <w:rFonts w:ascii="Times New Roman" w:hAnsi="Times New Roman" w:cs="Times New Roman"/>
          <w:bCs/>
          <w:color w:val="010205"/>
          <w:sz w:val="24"/>
          <w:szCs w:val="24"/>
        </w:rPr>
        <w:t xml:space="preserve">Saat menggunakan produk lokal dari tempat lain, saya sering membandingkannya dengan produk dari Kobapa </w:t>
      </w:r>
      <w:r w:rsidRPr="005A5919">
        <w:rPr>
          <w:rFonts w:ascii="Times New Roman" w:hAnsi="Times New Roman" w:cs="Times New Roman"/>
          <w:bCs/>
          <w:i/>
          <w:color w:val="010205"/>
          <w:sz w:val="24"/>
          <w:szCs w:val="24"/>
        </w:rPr>
        <w:t>Store</w:t>
      </w:r>
      <w:r>
        <w:rPr>
          <w:rFonts w:ascii="Times New Roman" w:hAnsi="Times New Roman" w:cs="Times New Roman"/>
          <w:bCs/>
          <w:i/>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4.14</w:t>
      </w:r>
    </w:p>
    <w:p w:rsidR="00FF2F4C" w:rsidRPr="00347C31"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 xml:space="preserve">Saat menggunakan produk lokal dari tempat lain, saya sering membandingkannya </w:t>
            </w:r>
            <w:r>
              <w:rPr>
                <w:rFonts w:ascii="Arial" w:hAnsi="Arial" w:cs="Arial"/>
                <w:b/>
                <w:bCs/>
                <w:color w:val="010205"/>
              </w:rPr>
              <w:t>dengan produk dari Kobapa Store</w:t>
            </w:r>
            <w:r w:rsidRPr="00BD6ACC">
              <w:rPr>
                <w:rFonts w:ascii="Arial" w:hAnsi="Arial" w:cs="Arial"/>
                <w:b/>
                <w:bCs/>
                <w:color w:val="010205"/>
              </w:rPr>
              <w:t>.</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20.6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ind w:firstLine="720"/>
        <w:jc w:val="both"/>
        <w:rPr>
          <w:rFonts w:ascii="Times New Roman" w:eastAsia="Times New Roman" w:hAnsi="Times New Roman" w:cs="Times New Roman"/>
          <w:sz w:val="24"/>
          <w:szCs w:val="24"/>
        </w:rPr>
      </w:pPr>
    </w:p>
    <w:p w:rsidR="00FF2F4C" w:rsidRDefault="00FF2F4C" w:rsidP="00FF2F4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51" name="Chart 1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F2F4C" w:rsidRPr="00347C31" w:rsidRDefault="00FF2F4C" w:rsidP="00FF2F4C">
      <w:pPr>
        <w:spacing w:after="0" w:line="480" w:lineRule="auto"/>
        <w:jc w:val="center"/>
        <w:rPr>
          <w:rFonts w:ascii="Times New Roman" w:eastAsia="Times New Roman" w:hAnsi="Times New Roman" w:cs="Times New Roman"/>
          <w:b/>
          <w:kern w:val="2"/>
          <w:sz w:val="24"/>
          <w:szCs w:val="24"/>
        </w:rPr>
      </w:pPr>
      <w:r w:rsidRPr="00347C31">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14</w:t>
      </w:r>
      <w:r w:rsidRPr="00347C31">
        <w:rPr>
          <w:rFonts w:ascii="Times New Roman" w:eastAsia="Times New Roman" w:hAnsi="Times New Roman" w:cs="Times New Roman"/>
          <w:b/>
          <w:kern w:val="2"/>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347C31">
        <w:rPr>
          <w:rFonts w:ascii="Times New Roman" w:eastAsia="Times New Roman" w:hAnsi="Times New Roman" w:cs="Times New Roman"/>
          <w:b/>
          <w:kern w:val="2"/>
          <w:sz w:val="24"/>
          <w:szCs w:val="24"/>
        </w:rPr>
        <w:t>(X2).</w:t>
      </w:r>
    </w:p>
    <w:p w:rsidR="00FF2F4C" w:rsidRPr="00347C31" w:rsidRDefault="00FF2F4C" w:rsidP="00FF2F4C">
      <w:pPr>
        <w:spacing w:after="0" w:line="480" w:lineRule="auto"/>
        <w:ind w:firstLine="567"/>
        <w:jc w:val="both"/>
        <w:rPr>
          <w:rFonts w:ascii="Times New Roman" w:eastAsia="Times New Roman" w:hAnsi="Times New Roman" w:cs="Times New Roman"/>
          <w:kern w:val="2"/>
          <w:sz w:val="24"/>
          <w:szCs w:val="24"/>
        </w:rPr>
      </w:pPr>
      <w:r>
        <w:rPr>
          <w:rFonts w:ascii="Times New Roman" w:eastAsia="Times New Roman" w:hAnsi="Times New Roman" w:cs="Times New Roman"/>
          <w:sz w:val="24"/>
          <w:szCs w:val="24"/>
        </w:rPr>
        <w:t>Berdasarkan pada tabel 4.14</w:t>
      </w:r>
      <w:r w:rsidRPr="00347C31">
        <w:rPr>
          <w:rFonts w:ascii="Times New Roman" w:eastAsia="Times New Roman" w:hAnsi="Times New Roman" w:cs="Times New Roman"/>
          <w:sz w:val="24"/>
          <w:szCs w:val="24"/>
        </w:rPr>
        <w:t xml:space="preserve"> bahwa dari pertanyaan “</w:t>
      </w:r>
      <w:r w:rsidRPr="005A5919">
        <w:rPr>
          <w:rFonts w:ascii="Times New Roman" w:hAnsi="Times New Roman" w:cs="Times New Roman"/>
          <w:bCs/>
          <w:color w:val="010205"/>
          <w:sz w:val="24"/>
          <w:szCs w:val="24"/>
        </w:rPr>
        <w:t xml:space="preserve">Saat menggunakan produk lokal dari tempat lain, saya sering membandingkannya dengan produk dari Kobapa </w:t>
      </w:r>
      <w:r w:rsidRPr="005A5919">
        <w:rPr>
          <w:rFonts w:ascii="Times New Roman" w:hAnsi="Times New Roman" w:cs="Times New Roman"/>
          <w:bCs/>
          <w:i/>
          <w:color w:val="010205"/>
          <w:sz w:val="24"/>
          <w:szCs w:val="24"/>
        </w:rPr>
        <w:t>Store</w:t>
      </w:r>
      <w:r w:rsidRPr="00347C31">
        <w:rPr>
          <w:rFonts w:ascii="Times New Roman" w:eastAsia="Times New Roman" w:hAnsi="Times New Roman" w:cs="Times New Roman"/>
          <w:bCs/>
          <w:color w:val="010205"/>
          <w:sz w:val="24"/>
          <w:szCs w:val="24"/>
        </w:rPr>
        <w:t>”,</w:t>
      </w:r>
      <w:r w:rsidRPr="00347C31">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 netral 14 orang (14,4%), setuju 33 orang (34%), dan sangat setuju 44 orang (45,4</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sidRPr="00347C31">
        <w:rPr>
          <w:rFonts w:ascii="Times New Roman" w:eastAsia="Times New Roman" w:hAnsi="Times New Roman" w:cs="Times New Roman"/>
          <w:sz w:val="24"/>
          <w:szCs w:val="24"/>
        </w:rPr>
        <w:t>.</w:t>
      </w:r>
    </w:p>
    <w:p w:rsidR="00FF2F4C" w:rsidRPr="003F060F" w:rsidRDefault="00FF2F4C" w:rsidP="00FF2F4C">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Gaya Hidup</w:t>
      </w:r>
      <w:r w:rsidRPr="003F060F">
        <w:rPr>
          <w:rFonts w:ascii="Times New Roman" w:eastAsia="Times New Roman" w:hAnsi="Times New Roman" w:cs="Times New Roman"/>
          <w:b/>
          <w:kern w:val="2"/>
          <w:sz w:val="24"/>
          <w:szCs w:val="24"/>
        </w:rPr>
        <w:t>(X3).</w:t>
      </w:r>
    </w:p>
    <w:p w:rsidR="00FF2F4C" w:rsidRDefault="00FF2F4C" w:rsidP="00FF2F4C">
      <w:pPr>
        <w:spacing w:after="0" w:line="480" w:lineRule="auto"/>
        <w:ind w:firstLine="567"/>
        <w:contextualSpacing/>
        <w:jc w:val="both"/>
        <w:rPr>
          <w:rFonts w:ascii="Times New Roman" w:eastAsia="Times New Roman" w:hAnsi="Times New Roman" w:cs="Times New Roman"/>
          <w:kern w:val="2"/>
          <w:sz w:val="24"/>
          <w:szCs w:val="24"/>
        </w:rPr>
      </w:pPr>
      <w:r w:rsidRPr="00347C31">
        <w:rPr>
          <w:rFonts w:ascii="Times New Roman" w:eastAsia="Times New Roman" w:hAnsi="Times New Roman" w:cs="Times New Roman"/>
          <w:kern w:val="2"/>
          <w:sz w:val="24"/>
          <w:szCs w:val="24"/>
        </w:rPr>
        <w:t xml:space="preserve">Berdasarkan hasil yang diperoleh atas tanggapan responden terhadap variabel </w:t>
      </w:r>
      <w:r w:rsidRPr="00404344">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sebagaimana tabel</w:t>
      </w:r>
      <w:r w:rsidRPr="00347C31">
        <w:rPr>
          <w:rFonts w:ascii="Times New Roman" w:eastAsia="Times New Roman" w:hAnsi="Times New Roman" w:cs="Times New Roman"/>
          <w:kern w:val="2"/>
          <w:sz w:val="24"/>
          <w:szCs w:val="24"/>
        </w:rPr>
        <w:t xml:space="preserve"> berikut:</w:t>
      </w:r>
    </w:p>
    <w:p w:rsidR="00FF2F4C" w:rsidRDefault="00FF2F4C" w:rsidP="00FF2F4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4.15</w:t>
      </w:r>
    </w:p>
    <w:p w:rsidR="00FF2F4C" w:rsidRDefault="00FF2F4C" w:rsidP="00FF2F4C">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Gaya Hidup</w:t>
      </w:r>
    </w:p>
    <w:tbl>
      <w:tblPr>
        <w:tblStyle w:val="TableGrid"/>
        <w:tblW w:w="0" w:type="auto"/>
        <w:tblLook w:val="04A0"/>
      </w:tblPr>
      <w:tblGrid>
        <w:gridCol w:w="534"/>
        <w:gridCol w:w="2216"/>
        <w:gridCol w:w="750"/>
        <w:gridCol w:w="744"/>
        <w:gridCol w:w="742"/>
        <w:gridCol w:w="742"/>
        <w:gridCol w:w="744"/>
        <w:gridCol w:w="841"/>
        <w:gridCol w:w="841"/>
      </w:tblGrid>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No</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Saya sering meluangkan waktu untuk mengikuti tren produk lokal terbaru</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53</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415</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4.27</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Saya tertarik berbelanja ke kobapa store karena menyediakan produk yang trendy dan kekinian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52</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422</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4.35</w:t>
            </w:r>
          </w:p>
        </w:tc>
      </w:tr>
      <w:tr w:rsidR="00FF2F4C" w:rsidRPr="003753C4" w:rsidTr="00FF3973">
        <w:tc>
          <w:tcPr>
            <w:tcW w:w="53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25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Saya terbuka terhadap inovasi dari produk yang sedang hype atau kekinian</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30</w:t>
            </w:r>
          </w:p>
        </w:tc>
        <w:tc>
          <w:tcPr>
            <w:tcW w:w="75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FF2F4C" w:rsidRPr="003753C4" w:rsidTr="00FF3973">
        <w:tc>
          <w:tcPr>
            <w:tcW w:w="6565" w:type="dxa"/>
            <w:gridSpan w:val="7"/>
          </w:tcPr>
          <w:p w:rsidR="00FF2F4C" w:rsidRPr="003753C4" w:rsidRDefault="00FF2F4C"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1.254</w:t>
            </w:r>
          </w:p>
        </w:tc>
        <w:tc>
          <w:tcPr>
            <w:tcW w:w="846"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4.30</w:t>
            </w:r>
          </w:p>
        </w:tc>
      </w:tr>
    </w:tbl>
    <w:p w:rsidR="00FF2F4C" w:rsidRDefault="00FF2F4C" w:rsidP="00FF2F4C">
      <w:pPr>
        <w:jc w:val="both"/>
        <w:rPr>
          <w:rFonts w:ascii="Times New Roman" w:hAnsi="Times New Roman" w:cs="Times New Roman"/>
          <w:sz w:val="24"/>
          <w:szCs w:val="24"/>
        </w:rPr>
      </w:pPr>
      <w:r>
        <w:rPr>
          <w:rFonts w:ascii="Times New Roman" w:hAnsi="Times New Roman" w:cs="Times New Roman"/>
          <w:sz w:val="24"/>
          <w:szCs w:val="24"/>
        </w:rPr>
        <w:t xml:space="preserve">Sumber : </w:t>
      </w:r>
      <w:r w:rsidRPr="005D0BF4">
        <w:rPr>
          <w:rFonts w:ascii="Times New Roman" w:hAnsi="Times New Roman" w:cs="Times New Roman"/>
          <w:i/>
          <w:sz w:val="24"/>
          <w:szCs w:val="24"/>
        </w:rPr>
        <w:t>data diolah peneliti, 2025</w:t>
      </w:r>
    </w:p>
    <w:p w:rsidR="00FF2F4C" w:rsidRPr="003753C4" w:rsidRDefault="00FF2F4C" w:rsidP="00FF2F4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4.15 </w:t>
      </w:r>
      <w:r w:rsidRPr="003753C4">
        <w:rPr>
          <w:rFonts w:ascii="Times New Roman" w:hAnsi="Times New Roman" w:cs="Times New Roman"/>
          <w:sz w:val="24"/>
          <w:szCs w:val="24"/>
        </w:rPr>
        <w:t>rata-rata skor</w:t>
      </w:r>
      <w:r>
        <w:rPr>
          <w:rFonts w:ascii="Times New Roman" w:hAnsi="Times New Roman" w:cs="Times New Roman"/>
          <w:sz w:val="24"/>
          <w:szCs w:val="24"/>
        </w:rPr>
        <w:t xml:space="preserve"> untuk variabel Gaya H</w:t>
      </w:r>
      <w:r w:rsidRPr="003753C4">
        <w:rPr>
          <w:rFonts w:ascii="Times New Roman" w:hAnsi="Times New Roman" w:cs="Times New Roman"/>
          <w:sz w:val="24"/>
          <w:szCs w:val="24"/>
        </w:rPr>
        <w:t>idup adalah  4.30, yang berada pada kategori baik. Pernyataan dengan skor tertinggi adalah “Saya tertarik berbelanja ke kobapa store karena menyediakan produk yang trendy dan kekinian” dengan rata-rata nilai 4.35, sedangkan yang terendah adalah “Saya sering meluangkan waktu untuk mengikuti tren produk lokal terbaru</w:t>
      </w:r>
      <w:r w:rsidRPr="003753C4">
        <w:rPr>
          <w:rFonts w:ascii="Times New Roman" w:hAnsi="Times New Roman" w:cs="Times New Roman"/>
          <w:sz w:val="24"/>
          <w:szCs w:val="24"/>
          <w:lang w:val="fi-FI"/>
        </w:rPr>
        <w:t>” dengan rata-rata nilai 4.27</w:t>
      </w:r>
      <w:r>
        <w:rPr>
          <w:rFonts w:ascii="Times New Roman" w:hAnsi="Times New Roman" w:cs="Times New Roman"/>
          <w:sz w:val="24"/>
          <w:szCs w:val="24"/>
          <w:lang w:val="fi-FI"/>
        </w:rPr>
        <w:t>.</w:t>
      </w:r>
    </w:p>
    <w:p w:rsidR="00FF2F4C" w:rsidRPr="00CB5D44" w:rsidRDefault="00FF2F4C" w:rsidP="00FF2F4C">
      <w:pPr>
        <w:numPr>
          <w:ilvl w:val="0"/>
          <w:numId w:val="29"/>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Saya sering meluangkan waktu untuk mengikuti tren produk lokal terbaru</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4.16</w:t>
      </w:r>
    </w:p>
    <w:p w:rsidR="00FF2F4C" w:rsidRPr="00CB5D44"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BD6ACC" w:rsidTr="00FF3973">
        <w:trPr>
          <w:cantSplit/>
        </w:trPr>
        <w:tc>
          <w:tcPr>
            <w:tcW w:w="5000" w:type="pct"/>
            <w:gridSpan w:val="6"/>
            <w:shd w:val="clear" w:color="auto" w:fill="FFFFFF"/>
            <w:vAlign w:val="center"/>
          </w:tcPr>
          <w:p w:rsidR="00FF2F4C" w:rsidRPr="00BD6ACC" w:rsidRDefault="00FF2F4C"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sering meluangkan waktu untuk mengikuti tren produk lokal terbaru</w:t>
            </w:r>
          </w:p>
        </w:tc>
      </w:tr>
      <w:tr w:rsidR="00FF2F4C" w:rsidRPr="00BD6ACC" w:rsidTr="00FF3973">
        <w:trPr>
          <w:cantSplit/>
        </w:trPr>
        <w:tc>
          <w:tcPr>
            <w:tcW w:w="1745" w:type="pct"/>
            <w:gridSpan w:val="2"/>
            <w:shd w:val="clear" w:color="auto" w:fill="FFFFFF"/>
            <w:vAlign w:val="bottom"/>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FF2F4C" w:rsidRPr="00BD6ACC"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FF2F4C" w:rsidRPr="00BD6ACC" w:rsidTr="00FF3973">
        <w:trPr>
          <w:cantSplit/>
        </w:trPr>
        <w:tc>
          <w:tcPr>
            <w:tcW w:w="473" w:type="pct"/>
            <w:vMerge w:val="restar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5.2</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53</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947"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FF2F4C" w:rsidRPr="00BD6ACC" w:rsidTr="00FF3973">
        <w:trPr>
          <w:cantSplit/>
        </w:trPr>
        <w:tc>
          <w:tcPr>
            <w:tcW w:w="473" w:type="pct"/>
            <w:vMerge/>
            <w:shd w:val="clear" w:color="auto" w:fill="E0E0E0"/>
          </w:tcPr>
          <w:p w:rsidR="00FF2F4C" w:rsidRPr="00BD6ACC"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BD6ACC" w:rsidRDefault="00FF2F4C"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FF2F4C" w:rsidRPr="00BD6ACC"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FF2F4C" w:rsidRPr="00BD6ACC"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4.15</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4.16</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sering meluangkan waktu untuk mengikuti tren produk lokal terbaru</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47C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netral 14 orang (14,4%), setuju 25 orang (25,8%), dan sangat setuju 53 orang (54,6</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hAnsi="Times New Roman" w:cs="Times New Roman"/>
          <w:bCs/>
          <w:color w:val="010205"/>
          <w:sz w:val="24"/>
          <w:szCs w:val="24"/>
        </w:rPr>
        <w:t>.</w:t>
      </w:r>
    </w:p>
    <w:p w:rsidR="00FF2F4C" w:rsidRPr="00CB5D44" w:rsidRDefault="00FF2F4C" w:rsidP="00FF2F4C">
      <w:pPr>
        <w:widowControl w:val="0"/>
        <w:autoSpaceDE w:val="0"/>
        <w:autoSpaceDN w:val="0"/>
        <w:adjustRightInd w:val="0"/>
        <w:spacing w:after="0" w:line="480" w:lineRule="auto"/>
        <w:ind w:left="34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Tabel 4.17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811519" w:rsidTr="00FF3973">
        <w:trPr>
          <w:cantSplit/>
        </w:trPr>
        <w:tc>
          <w:tcPr>
            <w:tcW w:w="5000" w:type="pct"/>
            <w:gridSpan w:val="6"/>
            <w:shd w:val="clear" w:color="auto" w:fill="FFFFFF"/>
            <w:vAlign w:val="center"/>
          </w:tcPr>
          <w:p w:rsidR="00FF2F4C" w:rsidRPr="00811519" w:rsidRDefault="00FF2F4C" w:rsidP="00FF3973">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tertarik berbelanja ke kobapa store karena menyediakan produk yang trendy dan kekinian</w:t>
            </w:r>
          </w:p>
        </w:tc>
      </w:tr>
      <w:tr w:rsidR="00FF2F4C" w:rsidRPr="00811519" w:rsidTr="00FF3973">
        <w:trPr>
          <w:cantSplit/>
        </w:trPr>
        <w:tc>
          <w:tcPr>
            <w:tcW w:w="1745" w:type="pct"/>
            <w:gridSpan w:val="2"/>
            <w:shd w:val="clear" w:color="auto" w:fill="FFFFFF"/>
            <w:vAlign w:val="bottom"/>
          </w:tcPr>
          <w:p w:rsidR="00FF2F4C" w:rsidRPr="00811519"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947"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33</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947"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46.4</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52</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947"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Default="00FF2F4C" w:rsidP="00FF2F4C">
      <w:pPr>
        <w:spacing w:after="0" w:line="480" w:lineRule="auto"/>
        <w:jc w:val="center"/>
        <w:rPr>
          <w:rFonts w:ascii="Times New Roman" w:eastAsia="Times New Roman" w:hAnsi="Times New Roman" w:cs="Times New Roman"/>
          <w:b/>
          <w:color w:val="000000"/>
          <w:sz w:val="24"/>
          <w:szCs w:val="24"/>
        </w:rPr>
      </w:pPr>
    </w:p>
    <w:p w:rsidR="00FF2F4C" w:rsidRDefault="00FF2F4C" w:rsidP="00FF2F4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4.16</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4.17</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,netral 8 orang (27,8%), setuju 33 orang (34%), dan sangat setuju 52 orang (53,6</w:t>
      </w:r>
      <w:r w:rsidRPr="00391DBC">
        <w:rPr>
          <w:rFonts w:ascii="Times New Roman" w:eastAsia="Times New Roman" w:hAnsi="Times New Roman" w:cs="Times New Roman"/>
          <w:sz w:val="24"/>
          <w:szCs w:val="24"/>
        </w:rPr>
        <w:t xml:space="preserve">%). 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 xml:space="preserve">Saya terbuka terhadap inovasi dari produk yang sedang </w:t>
      </w:r>
      <w:r w:rsidRPr="00A04CAE">
        <w:rPr>
          <w:rFonts w:ascii="Times New Roman" w:hAnsi="Times New Roman" w:cs="Times New Roman"/>
          <w:bCs/>
          <w:i/>
          <w:color w:val="010205"/>
          <w:sz w:val="24"/>
          <w:szCs w:val="24"/>
        </w:rPr>
        <w:t>hype</w:t>
      </w:r>
      <w:r w:rsidRPr="00CB5D44">
        <w:rPr>
          <w:rFonts w:ascii="Times New Roman" w:hAnsi="Times New Roman" w:cs="Times New Roman"/>
          <w:bCs/>
          <w:color w:val="010205"/>
          <w:sz w:val="24"/>
          <w:szCs w:val="24"/>
        </w:rPr>
        <w:t xml:space="preserve"> atau kekinian</w:t>
      </w:r>
      <w:r>
        <w:rPr>
          <w:rFonts w:ascii="Times New Roman" w:hAnsi="Times New Roman" w:cs="Times New Roman"/>
          <w:bCs/>
          <w:color w:val="010205"/>
          <w:sz w:val="24"/>
          <w:szCs w:val="24"/>
        </w:rPr>
        <w:t>.</w:t>
      </w:r>
    </w:p>
    <w:p w:rsidR="00FF2F4C" w:rsidRPr="00CB5D44"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4.18</w:t>
      </w: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811519" w:rsidTr="00FF3973">
        <w:trPr>
          <w:cantSplit/>
        </w:trPr>
        <w:tc>
          <w:tcPr>
            <w:tcW w:w="5000" w:type="pct"/>
            <w:gridSpan w:val="6"/>
            <w:shd w:val="clear" w:color="auto" w:fill="FFFFFF"/>
            <w:vAlign w:val="center"/>
          </w:tcPr>
          <w:p w:rsidR="00FF2F4C" w:rsidRPr="00811519" w:rsidRDefault="00FF2F4C"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terbuka terhadap inovasi dari produk yang sedang hype atau kekinian</w:t>
            </w:r>
          </w:p>
        </w:tc>
      </w:tr>
      <w:tr w:rsidR="00FF2F4C" w:rsidRPr="00811519" w:rsidTr="00FF3973">
        <w:trPr>
          <w:cantSplit/>
        </w:trPr>
        <w:tc>
          <w:tcPr>
            <w:tcW w:w="1745" w:type="pct"/>
            <w:gridSpan w:val="2"/>
            <w:shd w:val="clear" w:color="auto" w:fill="FFFFFF"/>
            <w:vAlign w:val="bottom"/>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16.5</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47.4</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jc w:val="center"/>
        <w:rPr>
          <w:rFonts w:ascii="Times New Roman" w:eastAsia="Times New Roman" w:hAnsi="Times New Roman" w:cs="Times New Roman"/>
          <w:b/>
          <w:color w:val="000000"/>
          <w:kern w:val="2"/>
          <w:sz w:val="24"/>
          <w:szCs w:val="24"/>
        </w:rPr>
      </w:pPr>
    </w:p>
    <w:p w:rsidR="00FF2F4C" w:rsidRDefault="00FF2F4C" w:rsidP="00FF2F4C">
      <w:pPr>
        <w:spacing w:after="0" w:line="48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F2F4C" w:rsidRPr="00CB5D44" w:rsidRDefault="00FF2F4C" w:rsidP="00FF2F4C">
      <w:pPr>
        <w:spacing w:after="0" w:line="48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17</w:t>
      </w:r>
      <w:r w:rsidRPr="00CB5D44">
        <w:rPr>
          <w:rFonts w:ascii="Times New Roman" w:eastAsia="Times New Roman" w:hAnsi="Times New Roman" w:cs="Times New Roman"/>
          <w:b/>
          <w:kern w:val="2"/>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4.18</w:t>
      </w:r>
      <w:r w:rsidRPr="00CB5D44">
        <w:rPr>
          <w:rFonts w:ascii="Times New Roman" w:eastAsia="Times New Roman" w:hAnsi="Times New Roman" w:cs="Times New Roman"/>
          <w:sz w:val="24"/>
          <w:szCs w:val="24"/>
        </w:rPr>
        <w:t xml:space="preserve"> bahwa dari pertanyaan “</w:t>
      </w:r>
      <w:r w:rsidRPr="00CB5D44">
        <w:rPr>
          <w:rFonts w:ascii="Times New Roman" w:hAnsi="Times New Roman" w:cs="Times New Roman"/>
          <w:bCs/>
          <w:color w:val="010205"/>
          <w:sz w:val="24"/>
          <w:szCs w:val="24"/>
        </w:rPr>
        <w:t>Saya terbuka terhadap inovasi dari produk yang sedang</w:t>
      </w:r>
      <w:r w:rsidRPr="00A04CAE">
        <w:rPr>
          <w:rFonts w:ascii="Times New Roman" w:hAnsi="Times New Roman" w:cs="Times New Roman"/>
          <w:bCs/>
          <w:i/>
          <w:color w:val="010205"/>
          <w:sz w:val="24"/>
          <w:szCs w:val="24"/>
        </w:rPr>
        <w:t xml:space="preserve"> hype </w:t>
      </w:r>
      <w:r w:rsidRPr="00CB5D44">
        <w:rPr>
          <w:rFonts w:ascii="Times New Roman" w:hAnsi="Times New Roman" w:cs="Times New Roman"/>
          <w:bCs/>
          <w:color w:val="010205"/>
          <w:sz w:val="24"/>
          <w:szCs w:val="24"/>
        </w:rPr>
        <w:t>atau kekinian</w:t>
      </w:r>
      <w:r w:rsidRPr="00CB5D44">
        <w:rPr>
          <w:rFonts w:ascii="Times New Roman" w:eastAsia="Times New Roman" w:hAnsi="Times New Roman" w:cs="Times New Roman"/>
          <w:bCs/>
          <w:color w:val="010205"/>
          <w:sz w:val="24"/>
          <w:szCs w:val="24"/>
        </w:rPr>
        <w:t>”,</w:t>
      </w:r>
      <w:r w:rsidRPr="00CB5D44">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,netral 12 orang (12,4</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setuju 30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(30,9</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51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52,6</w:t>
      </w:r>
      <w:r w:rsidRPr="00CB5D44">
        <w:rPr>
          <w:rFonts w:ascii="Times New Roman" w:eastAsia="Times New Roman" w:hAnsi="Times New Roman" w:cs="Times New Roman"/>
          <w:sz w:val="24"/>
          <w:szCs w:val="24"/>
        </w:rPr>
        <w:t>%). Dapat disimpulkan yang paling banyak adalah sangat setuju.</w:t>
      </w:r>
    </w:p>
    <w:p w:rsidR="00FF2F4C" w:rsidRPr="003F060F" w:rsidRDefault="00FF2F4C" w:rsidP="00FF2F4C">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 xml:space="preserve">Keputusan Pembelian </w:t>
      </w:r>
      <w:r w:rsidRPr="003F060F">
        <w:rPr>
          <w:rFonts w:ascii="Times New Roman" w:eastAsia="Times New Roman" w:hAnsi="Times New Roman" w:cs="Times New Roman"/>
          <w:b/>
          <w:kern w:val="2"/>
          <w:sz w:val="24"/>
          <w:szCs w:val="24"/>
        </w:rPr>
        <w:t>(Y).</w:t>
      </w:r>
    </w:p>
    <w:p w:rsidR="00FF2F4C" w:rsidRDefault="00FF2F4C" w:rsidP="00FF2F4C">
      <w:pPr>
        <w:spacing w:after="0" w:line="480" w:lineRule="auto"/>
        <w:ind w:firstLine="567"/>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Berdasarkan hasil yang diperoleh atas tanggapan responden terhadap variabel </w:t>
      </w:r>
      <w:r w:rsidRPr="00CB5D44">
        <w:rPr>
          <w:rFonts w:ascii="Times New Roman" w:eastAsia="Calibri" w:hAnsi="Times New Roman" w:cs="Times New Roman"/>
          <w:kern w:val="2"/>
          <w:sz w:val="24"/>
          <w:szCs w:val="24"/>
        </w:rPr>
        <w:t>Keputusan Pembelian</w:t>
      </w:r>
      <w:r>
        <w:rPr>
          <w:rFonts w:ascii="Times New Roman" w:eastAsia="Times New Roman" w:hAnsi="Times New Roman" w:cs="Times New Roman"/>
          <w:kern w:val="2"/>
          <w:sz w:val="24"/>
          <w:szCs w:val="24"/>
        </w:rPr>
        <w:t>sebagaimana tabel</w:t>
      </w:r>
      <w:r w:rsidRPr="00CB5D44">
        <w:rPr>
          <w:rFonts w:ascii="Times New Roman" w:eastAsia="Times New Roman" w:hAnsi="Times New Roman" w:cs="Times New Roman"/>
          <w:kern w:val="2"/>
          <w:sz w:val="24"/>
          <w:szCs w:val="24"/>
        </w:rPr>
        <w:t xml:space="preserve"> berikut:</w:t>
      </w:r>
    </w:p>
    <w:p w:rsidR="00FF2F4C" w:rsidRDefault="00FF2F4C" w:rsidP="00FF2F4C">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4.19</w:t>
      </w:r>
    </w:p>
    <w:p w:rsidR="00FF2F4C" w:rsidRDefault="00FF2F4C" w:rsidP="00FF2F4C">
      <w:pPr>
        <w:spacing w:after="0" w:line="276" w:lineRule="auto"/>
        <w:contextualSpacing/>
        <w:jc w:val="right"/>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Keputusan Pembelian</w:t>
      </w:r>
    </w:p>
    <w:tbl>
      <w:tblPr>
        <w:tblStyle w:val="TableGrid"/>
        <w:tblW w:w="0" w:type="auto"/>
        <w:jc w:val="center"/>
        <w:tblLook w:val="04A0"/>
      </w:tblPr>
      <w:tblGrid>
        <w:gridCol w:w="533"/>
        <w:gridCol w:w="2410"/>
        <w:gridCol w:w="748"/>
        <w:gridCol w:w="553"/>
        <w:gridCol w:w="523"/>
        <w:gridCol w:w="567"/>
        <w:gridCol w:w="739"/>
        <w:gridCol w:w="839"/>
        <w:gridCol w:w="839"/>
      </w:tblGrid>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41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41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Saya membeli produk di kobapa store saat ada acara penting atau musim tertentu yang membutuhkan</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380</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3.91</w:t>
            </w:r>
          </w:p>
        </w:tc>
      </w:tr>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41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Saya mengandalkan iklan atau konten dari media sosial untuk mengetahui informasi produk dari kobapa store</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323</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3.32</w:t>
            </w:r>
          </w:p>
        </w:tc>
      </w:tr>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410" w:type="dxa"/>
          </w:tcPr>
          <w:p w:rsidR="00FF2F4C" w:rsidRPr="003753C4" w:rsidRDefault="00FF2F4C"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Saya mengevaluasi produk yang ada di kobapa store berdasarkan kesesuaian dengan kebutuhan saya</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21</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393</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4.05</w:t>
            </w:r>
          </w:p>
        </w:tc>
      </w:tr>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410"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Saya memutuskan untuk membeli produk di kobapa Store karena mereknya terkenal.</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10</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48</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399</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4.11</w:t>
            </w:r>
          </w:p>
        </w:tc>
      </w:tr>
      <w:tr w:rsidR="00FF2F4C" w:rsidRPr="003753C4" w:rsidTr="00FF3973">
        <w:trPr>
          <w:jc w:val="center"/>
        </w:trPr>
        <w:tc>
          <w:tcPr>
            <w:tcW w:w="53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5</w:t>
            </w:r>
          </w:p>
        </w:tc>
        <w:tc>
          <w:tcPr>
            <w:tcW w:w="2410" w:type="dxa"/>
          </w:tcPr>
          <w:p w:rsidR="00FF2F4C" w:rsidRPr="003753C4" w:rsidRDefault="00FF2F4C"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Saya mempertimbangkan pengalaman sebelumnya saat membuat keputusan pembelian berikutnya</w:t>
            </w:r>
          </w:p>
        </w:tc>
        <w:tc>
          <w:tcPr>
            <w:tcW w:w="748"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7</w:t>
            </w:r>
          </w:p>
        </w:tc>
        <w:tc>
          <w:tcPr>
            <w:tcW w:w="523"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567"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49</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FF2F4C" w:rsidRPr="003753C4" w:rsidTr="00FF3973">
        <w:trPr>
          <w:jc w:val="center"/>
        </w:trPr>
        <w:tc>
          <w:tcPr>
            <w:tcW w:w="6073" w:type="dxa"/>
            <w:gridSpan w:val="7"/>
          </w:tcPr>
          <w:p w:rsidR="00FF2F4C" w:rsidRPr="003753C4" w:rsidRDefault="00FF2F4C"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1.897</w:t>
            </w:r>
          </w:p>
        </w:tc>
        <w:tc>
          <w:tcPr>
            <w:tcW w:w="839" w:type="dxa"/>
          </w:tcPr>
          <w:p w:rsidR="00FF2F4C" w:rsidRPr="003753C4" w:rsidRDefault="00FF2F4C" w:rsidP="00FF3973">
            <w:pPr>
              <w:jc w:val="both"/>
              <w:rPr>
                <w:rFonts w:ascii="Times New Roman" w:hAnsi="Times New Roman" w:cs="Times New Roman"/>
                <w:sz w:val="24"/>
                <w:szCs w:val="24"/>
              </w:rPr>
            </w:pPr>
            <w:r w:rsidRPr="003753C4">
              <w:rPr>
                <w:rFonts w:ascii="Times New Roman" w:hAnsi="Times New Roman" w:cs="Times New Roman"/>
                <w:sz w:val="24"/>
                <w:szCs w:val="24"/>
              </w:rPr>
              <w:t>3.90</w:t>
            </w:r>
          </w:p>
        </w:tc>
      </w:tr>
    </w:tbl>
    <w:p w:rsidR="00FF2F4C" w:rsidRPr="005D0BF4" w:rsidRDefault="00FF2F4C" w:rsidP="00FF2F4C">
      <w:pPr>
        <w:jc w:val="both"/>
        <w:rPr>
          <w:rFonts w:ascii="Times New Roman" w:hAnsi="Times New Roman" w:cs="Times New Roman"/>
          <w:i/>
          <w:sz w:val="24"/>
          <w:szCs w:val="24"/>
        </w:rPr>
      </w:pPr>
      <w:r>
        <w:rPr>
          <w:rFonts w:ascii="Times New Roman" w:hAnsi="Times New Roman" w:cs="Times New Roman"/>
          <w:sz w:val="24"/>
          <w:szCs w:val="24"/>
        </w:rPr>
        <w:t xml:space="preserve">Sumber : </w:t>
      </w:r>
      <w:r>
        <w:rPr>
          <w:rFonts w:ascii="Times New Roman" w:hAnsi="Times New Roman" w:cs="Times New Roman"/>
          <w:i/>
          <w:sz w:val="24"/>
          <w:szCs w:val="24"/>
        </w:rPr>
        <w:t>data diolah peneliti, 2025</w:t>
      </w:r>
    </w:p>
    <w:p w:rsidR="00FF2F4C" w:rsidRPr="003753C4" w:rsidRDefault="00FF2F4C" w:rsidP="00FF2F4C">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4.19</w:t>
      </w:r>
      <w:r w:rsidRPr="003753C4">
        <w:rPr>
          <w:rFonts w:ascii="Times New Roman" w:hAnsi="Times New Roman" w:cs="Times New Roman"/>
          <w:sz w:val="24"/>
          <w:szCs w:val="24"/>
        </w:rPr>
        <w:t xml:space="preserve"> rata-rata skor</w:t>
      </w:r>
      <w:r>
        <w:rPr>
          <w:rFonts w:ascii="Times New Roman" w:hAnsi="Times New Roman" w:cs="Times New Roman"/>
          <w:sz w:val="24"/>
          <w:szCs w:val="24"/>
        </w:rPr>
        <w:t xml:space="preserve"> untuk variabel Keputusan P</w:t>
      </w:r>
      <w:r w:rsidRPr="003753C4">
        <w:rPr>
          <w:rFonts w:ascii="Times New Roman" w:hAnsi="Times New Roman" w:cs="Times New Roman"/>
          <w:sz w:val="24"/>
          <w:szCs w:val="24"/>
        </w:rPr>
        <w:t>embelian adalah  3.90, yang berada pada kategori baik. Pernyataan dengan skor tertinggi adalah “Saya mempertimbangkan pengalaman sebelumnya saat membuat keputusan pembelian berikutnya” dengan rata-rata nilai 4.14, sedangkan yang terendah adalah “</w:t>
      </w:r>
      <w:r w:rsidRPr="003753C4">
        <w:rPr>
          <w:rFonts w:ascii="Times New Roman" w:hAnsi="Times New Roman" w:cs="Times New Roman"/>
          <w:sz w:val="24"/>
          <w:szCs w:val="24"/>
          <w:lang w:val="fi-FI"/>
        </w:rPr>
        <w:t>Saya mengandalkan iklan atau konten dari media sosial untuk mengetahui informasi produk dari kobapa store” dengan rata-rata nilai 3.32</w:t>
      </w:r>
      <w:r>
        <w:rPr>
          <w:rFonts w:ascii="Times New Roman" w:hAnsi="Times New Roman" w:cs="Times New Roman"/>
          <w:sz w:val="24"/>
          <w:szCs w:val="24"/>
          <w:lang w:val="fi-FI"/>
        </w:rPr>
        <w:t>.</w:t>
      </w:r>
    </w:p>
    <w:p w:rsidR="00FF2F4C" w:rsidRPr="00CB5D44" w:rsidRDefault="00FF2F4C" w:rsidP="00FF2F4C">
      <w:pPr>
        <w:numPr>
          <w:ilvl w:val="0"/>
          <w:numId w:val="30"/>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 xml:space="preserve">Saya membeli produk di kobapa </w:t>
      </w:r>
      <w:r w:rsidRPr="008E6B54">
        <w:rPr>
          <w:rFonts w:ascii="Times New Roman" w:hAnsi="Times New Roman" w:cs="Times New Roman"/>
          <w:bCs/>
          <w:i/>
          <w:color w:val="010205"/>
          <w:sz w:val="24"/>
          <w:szCs w:val="24"/>
        </w:rPr>
        <w:t xml:space="preserve">store </w:t>
      </w:r>
      <w:r w:rsidRPr="00CB5D44">
        <w:rPr>
          <w:rFonts w:ascii="Times New Roman" w:hAnsi="Times New Roman" w:cs="Times New Roman"/>
          <w:bCs/>
          <w:color w:val="010205"/>
          <w:sz w:val="24"/>
          <w:szCs w:val="24"/>
        </w:rPr>
        <w:t>saat ada acara penting atau musim tertentu yang membutuhkan</w:t>
      </w:r>
      <w:r>
        <w:rPr>
          <w:rFonts w:ascii="Times New Roman" w:hAnsi="Times New Roman" w:cs="Times New Roman"/>
          <w:bCs/>
          <w:color w:val="010205"/>
          <w:sz w:val="24"/>
          <w:szCs w:val="24"/>
        </w:rPr>
        <w:t>.</w:t>
      </w:r>
    </w:p>
    <w:p w:rsidR="00FF2F4C" w:rsidRPr="00CB5D44"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B5D44">
        <w:rPr>
          <w:rFonts w:ascii="Times New Roman" w:eastAsia="Times New Roman" w:hAnsi="Times New Roman" w:cs="Times New Roman"/>
          <w:b/>
          <w:sz w:val="24"/>
          <w:szCs w:val="24"/>
        </w:rPr>
        <w:t xml:space="preserve">Tabel </w:t>
      </w:r>
      <w:r>
        <w:rPr>
          <w:rFonts w:ascii="Times New Roman" w:eastAsia="Times New Roman" w:hAnsi="Times New Roman" w:cs="Times New Roman"/>
          <w:b/>
          <w:sz w:val="24"/>
          <w:szCs w:val="24"/>
        </w:rPr>
        <w:t>4.20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811519" w:rsidTr="00FF3973">
        <w:trPr>
          <w:cantSplit/>
        </w:trPr>
        <w:tc>
          <w:tcPr>
            <w:tcW w:w="5000" w:type="pct"/>
            <w:gridSpan w:val="6"/>
            <w:shd w:val="clear" w:color="auto" w:fill="FFFFFF"/>
            <w:vAlign w:val="center"/>
          </w:tcPr>
          <w:p w:rsidR="00FF2F4C" w:rsidRPr="00811519" w:rsidRDefault="00FF2F4C" w:rsidP="00FF3973">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membeli produk di kobapa store saat ada acara penting atau musim tertentu yang membutuhkan</w:t>
            </w:r>
          </w:p>
        </w:tc>
      </w:tr>
      <w:tr w:rsidR="00FF2F4C" w:rsidRPr="00811519" w:rsidTr="00FF3973">
        <w:trPr>
          <w:cantSplit/>
        </w:trPr>
        <w:tc>
          <w:tcPr>
            <w:tcW w:w="1745" w:type="pct"/>
            <w:gridSpan w:val="2"/>
            <w:shd w:val="clear" w:color="auto" w:fill="FFFFFF"/>
            <w:vAlign w:val="bottom"/>
          </w:tcPr>
          <w:p w:rsidR="00FF2F4C" w:rsidRPr="00811519" w:rsidRDefault="00FF2F4C"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8" w:type="pct"/>
            <w:shd w:val="clear" w:color="auto" w:fill="FFFFFF"/>
            <w:vAlign w:val="bottom"/>
          </w:tcPr>
          <w:p w:rsidR="00FF2F4C" w:rsidRPr="00811519"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94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70.1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94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8" w:type="pct"/>
            <w:shd w:val="clear" w:color="auto" w:fill="FFFFFF"/>
            <w:vAlign w:val="center"/>
          </w:tcPr>
          <w:p w:rsidR="00FF2F4C" w:rsidRPr="00811519" w:rsidRDefault="00FF2F4C" w:rsidP="00FF3973">
            <w:pPr>
              <w:autoSpaceDE w:val="0"/>
              <w:autoSpaceDN w:val="0"/>
              <w:adjustRightInd w:val="0"/>
              <w:spacing w:after="0" w:line="240" w:lineRule="auto"/>
              <w:rPr>
                <w:rFonts w:ascii="Times New Roman" w:hAnsi="Times New Roman" w:cs="Times New Roman"/>
                <w:sz w:val="24"/>
                <w:szCs w:val="24"/>
              </w:rPr>
            </w:pPr>
          </w:p>
        </w:tc>
      </w:tr>
    </w:tbl>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4.18</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4.20</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 xml:space="preserve">Saya membeli produk di kobapa </w:t>
      </w:r>
      <w:r w:rsidRPr="008E6B54">
        <w:rPr>
          <w:rFonts w:ascii="Times New Roman" w:hAnsi="Times New Roman" w:cs="Times New Roman"/>
          <w:bCs/>
          <w:i/>
          <w:color w:val="010205"/>
          <w:sz w:val="24"/>
          <w:szCs w:val="24"/>
        </w:rPr>
        <w:t xml:space="preserve">store </w:t>
      </w:r>
      <w:r w:rsidRPr="00CB5D44">
        <w:rPr>
          <w:rFonts w:ascii="Times New Roman" w:hAnsi="Times New Roman" w:cs="Times New Roman"/>
          <w:bCs/>
          <w:color w:val="010205"/>
          <w:sz w:val="24"/>
          <w:szCs w:val="24"/>
        </w:rPr>
        <w:t>saat ada acara penting atau musim tertentu yang membutuhkan</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4</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4,1</w:t>
      </w:r>
      <w:r w:rsidRPr="00CB5D44">
        <w:rPr>
          <w:rFonts w:ascii="Times New Roman" w:eastAsia="Times New Roman" w:hAnsi="Times New Roman" w:cs="Times New Roman"/>
          <w:sz w:val="24"/>
          <w:szCs w:val="24"/>
        </w:rPr>
        <w:t xml:space="preserve">%), netral </w:t>
      </w:r>
      <w:r>
        <w:rPr>
          <w:rFonts w:ascii="Times New Roman" w:eastAsia="Times New Roman" w:hAnsi="Times New Roman" w:cs="Times New Roman"/>
          <w:sz w:val="24"/>
          <w:szCs w:val="24"/>
        </w:rPr>
        <w:t>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20,6%), setuju 41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(42,3</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29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29,9</w:t>
      </w:r>
      <w:r w:rsidRPr="00CB5D44">
        <w:rPr>
          <w:rFonts w:ascii="Times New Roman" w:eastAsia="Times New Roman" w:hAnsi="Times New Roman" w:cs="Times New Roman"/>
          <w:sz w:val="24"/>
          <w:szCs w:val="24"/>
        </w:rPr>
        <w:t>%). Dapat disimpulkan yang paling banyak adalah 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30"/>
        </w:numPr>
        <w:autoSpaceDE w:val="0"/>
        <w:autoSpaceDN w:val="0"/>
        <w:adjustRightInd w:val="0"/>
        <w:spacing w:after="0" w:line="480" w:lineRule="auto"/>
        <w:ind w:left="709"/>
        <w:jc w:val="both"/>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 xml:space="preserve">Saya mengandalkan iklan atau konten dari media sosial untuk mengetahui informasi produk dari kobapa </w:t>
      </w:r>
      <w:r w:rsidRPr="00390B54">
        <w:rPr>
          <w:rFonts w:ascii="Times New Roman" w:hAnsi="Times New Roman" w:cs="Times New Roman"/>
          <w:bCs/>
          <w:i/>
          <w:color w:val="010205"/>
          <w:sz w:val="24"/>
          <w:szCs w:val="24"/>
          <w:lang w:val="fi-FI"/>
        </w:rPr>
        <w:t>store.</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4.21</w:t>
      </w: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3F060F" w:rsidTr="00FF3973">
        <w:trPr>
          <w:cantSplit/>
        </w:trPr>
        <w:tc>
          <w:tcPr>
            <w:tcW w:w="5000" w:type="pct"/>
            <w:gridSpan w:val="6"/>
            <w:shd w:val="clear" w:color="auto" w:fill="FFFFFF"/>
            <w:vAlign w:val="center"/>
          </w:tcPr>
          <w:p w:rsidR="00FF2F4C" w:rsidRPr="00390B54" w:rsidRDefault="00FF2F4C" w:rsidP="00FF3973">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mengandalkan iklan atau konten dari media sosial untuk mengetahui informasi produk dari kobapa store</w:t>
            </w:r>
          </w:p>
        </w:tc>
      </w:tr>
      <w:tr w:rsidR="00FF2F4C" w:rsidRPr="00811519" w:rsidTr="00FF3973">
        <w:trPr>
          <w:cantSplit/>
        </w:trPr>
        <w:tc>
          <w:tcPr>
            <w:tcW w:w="1745" w:type="pct"/>
            <w:gridSpan w:val="2"/>
            <w:shd w:val="clear" w:color="auto" w:fill="FFFFFF"/>
            <w:vAlign w:val="bottom"/>
          </w:tcPr>
          <w:p w:rsidR="00FF2F4C" w:rsidRPr="00390B54" w:rsidRDefault="00FF2F4C" w:rsidP="00FF3973">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51.5</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72.2</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jc w:val="center"/>
        <w:rPr>
          <w:rFonts w:ascii="Times New Roman" w:eastAsia="Times New Roman" w:hAnsi="Times New Roman" w:cs="Times New Roman"/>
          <w:b/>
          <w:color w:val="000000"/>
          <w:sz w:val="24"/>
          <w:szCs w:val="24"/>
        </w:rPr>
      </w:pPr>
    </w:p>
    <w:p w:rsidR="00FF2F4C" w:rsidRDefault="00FF2F4C" w:rsidP="00FF2F4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4.19</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4.21</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 xml:space="preserve">Saya mengandalkan iklan atau konten dari media sosial untuk mengetahui informasi produk dari kobapa </w:t>
      </w:r>
      <w:r w:rsidRPr="00CB5D44">
        <w:rPr>
          <w:rFonts w:ascii="Times New Roman" w:hAnsi="Times New Roman" w:cs="Times New Roman"/>
          <w:bCs/>
          <w:i/>
          <w:color w:val="010205"/>
          <w:sz w:val="24"/>
          <w:szCs w:val="24"/>
        </w:rPr>
        <w:t>store</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12 orang (12,4</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18</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w:t>
      </w:r>
      <w:r w:rsidRPr="00CB5D44">
        <w:rPr>
          <w:rFonts w:ascii="Times New Roman" w:eastAsia="Times New Roman" w:hAnsi="Times New Roman" w:cs="Times New Roman"/>
          <w:sz w:val="24"/>
          <w:szCs w:val="24"/>
        </w:rPr>
        <w:t xml:space="preserve">%), netral </w:t>
      </w:r>
      <w:r>
        <w:rPr>
          <w:rFonts w:ascii="Times New Roman" w:eastAsia="Times New Roman" w:hAnsi="Times New Roman" w:cs="Times New Roman"/>
          <w:sz w:val="24"/>
          <w:szCs w:val="24"/>
        </w:rPr>
        <w:t>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20,6%), setuju 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20,6%), </w:t>
      </w:r>
      <w:r w:rsidRPr="00CB5D44">
        <w:rPr>
          <w:rFonts w:ascii="Times New Roman" w:eastAsia="Times New Roman" w:hAnsi="Times New Roman" w:cs="Times New Roman"/>
          <w:sz w:val="24"/>
          <w:szCs w:val="24"/>
        </w:rPr>
        <w:t xml:space="preserve">dan sangat setuju </w:t>
      </w:r>
      <w:r>
        <w:rPr>
          <w:rFonts w:ascii="Times New Roman" w:eastAsia="Times New Roman" w:hAnsi="Times New Roman" w:cs="Times New Roman"/>
          <w:sz w:val="24"/>
          <w:szCs w:val="24"/>
        </w:rPr>
        <w:t>setuju 27</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(27,8%)</w:t>
      </w:r>
      <w:r w:rsidRPr="00CB5D44">
        <w:rPr>
          <w:rFonts w:ascii="Times New Roman" w:eastAsia="Times New Roman" w:hAnsi="Times New Roman" w:cs="Times New Roman"/>
          <w:sz w:val="24"/>
          <w:szCs w:val="24"/>
        </w:rPr>
        <w:t>. Dapat disimpulkan yang paling banyak adalah sangat 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mengevaluasi produk yang ada di kobapa store berdasarkan kesesuaian dengan kebutuhan saya</w:t>
      </w:r>
      <w:r>
        <w:rPr>
          <w:rFonts w:ascii="Times New Roman" w:hAnsi="Times New Roman" w:cs="Times New Roman"/>
          <w:bCs/>
          <w:color w:val="010205"/>
          <w:sz w:val="24"/>
          <w:szCs w:val="24"/>
        </w:rPr>
        <w:t>.</w:t>
      </w:r>
    </w:p>
    <w:p w:rsidR="00FF2F4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4.22</w:t>
      </w: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811519" w:rsidTr="00FF3973">
        <w:trPr>
          <w:cantSplit/>
        </w:trPr>
        <w:tc>
          <w:tcPr>
            <w:tcW w:w="5000" w:type="pct"/>
            <w:gridSpan w:val="6"/>
            <w:shd w:val="clear" w:color="auto" w:fill="FFFFFF"/>
            <w:vAlign w:val="center"/>
          </w:tcPr>
          <w:p w:rsidR="00FF2F4C" w:rsidRPr="00811519" w:rsidRDefault="00FF2F4C"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mengevaluasi produk yang ada di kobapa store berdasarkan kesesuaian dengan kebutuhan saya</w:t>
            </w:r>
          </w:p>
        </w:tc>
      </w:tr>
      <w:tr w:rsidR="00FF2F4C" w:rsidRPr="00811519" w:rsidTr="00FF3973">
        <w:trPr>
          <w:cantSplit/>
        </w:trPr>
        <w:tc>
          <w:tcPr>
            <w:tcW w:w="1745" w:type="pct"/>
            <w:gridSpan w:val="2"/>
            <w:shd w:val="clear" w:color="auto" w:fill="FFFFFF"/>
            <w:vAlign w:val="bottom"/>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28.9</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55.7</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43</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jc w:val="center"/>
        <w:rPr>
          <w:rFonts w:ascii="Times New Roman" w:eastAsia="Times New Roman" w:hAnsi="Times New Roman" w:cs="Times New Roman"/>
          <w:b/>
          <w:color w:val="000000"/>
          <w:sz w:val="24"/>
          <w:szCs w:val="24"/>
        </w:rPr>
      </w:pPr>
    </w:p>
    <w:p w:rsidR="00FF2F4C" w:rsidRDefault="00FF2F4C" w:rsidP="00FF2F4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Gambar 4.20 </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4.22</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mengevaluasi produk yang ada di kobapa store berdasarkan kesesuaian dengan kebutuhan saya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4</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4,1%), </w:t>
      </w:r>
      <w:r w:rsidRPr="00CB5D44">
        <w:rPr>
          <w:rFonts w:ascii="Times New Roman" w:eastAsia="Times New Roman" w:hAnsi="Times New Roman" w:cs="Times New Roman"/>
          <w:sz w:val="24"/>
          <w:szCs w:val="24"/>
        </w:rPr>
        <w:t xml:space="preserve">netral </w:t>
      </w:r>
      <w:r>
        <w:rPr>
          <w:rFonts w:ascii="Times New Roman" w:eastAsia="Times New Roman" w:hAnsi="Times New Roman" w:cs="Times New Roman"/>
          <w:sz w:val="24"/>
          <w:szCs w:val="24"/>
        </w:rPr>
        <w:t>21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(21,6</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26</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(26,8</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 xml:space="preserve">43 </w:t>
      </w:r>
      <w:r w:rsidRPr="00CB5D44">
        <w:rPr>
          <w:rFonts w:ascii="Times New Roman" w:eastAsia="Times New Roman" w:hAnsi="Times New Roman" w:cs="Times New Roman"/>
          <w:sz w:val="24"/>
          <w:szCs w:val="24"/>
        </w:rPr>
        <w:t xml:space="preserve">orang </w:t>
      </w:r>
      <w:r>
        <w:rPr>
          <w:rFonts w:ascii="Times New Roman" w:eastAsia="Times New Roman" w:hAnsi="Times New Roman" w:cs="Times New Roman"/>
          <w:sz w:val="24"/>
          <w:szCs w:val="24"/>
        </w:rPr>
        <w:t>(44,3%)</w:t>
      </w:r>
      <w:r w:rsidRPr="00CB5D44">
        <w:rPr>
          <w:rFonts w:ascii="Times New Roman" w:eastAsia="Times New Roman" w:hAnsi="Times New Roman" w:cs="Times New Roman"/>
          <w:sz w:val="24"/>
          <w:szCs w:val="24"/>
        </w:rPr>
        <w:t>. Dapat disimpulkan yang paling banyak adalah sangat 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Saya memutuskan untuk membeli produk di kobapa Store karena mereknya terkenal</w:t>
      </w:r>
      <w:r w:rsidRPr="00390B54">
        <w:rPr>
          <w:rFonts w:ascii="Times New Roman" w:eastAsia="Times New Roman" w:hAnsi="Times New Roman" w:cs="Times New Roman"/>
          <w:bCs/>
          <w:color w:val="010205"/>
          <w:sz w:val="24"/>
          <w:szCs w:val="24"/>
          <w:lang w:val="fi-FI"/>
        </w:rPr>
        <w:t>.</w:t>
      </w:r>
    </w:p>
    <w:p w:rsidR="00FF2F4C" w:rsidRPr="004F1FF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4.23</w:t>
      </w: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3F060F" w:rsidTr="00FF3973">
        <w:trPr>
          <w:cantSplit/>
        </w:trPr>
        <w:tc>
          <w:tcPr>
            <w:tcW w:w="5000" w:type="pct"/>
            <w:gridSpan w:val="6"/>
            <w:shd w:val="clear" w:color="auto" w:fill="FFFFFF"/>
            <w:vAlign w:val="center"/>
          </w:tcPr>
          <w:p w:rsidR="00FF2F4C" w:rsidRPr="00390B54" w:rsidRDefault="00FF2F4C" w:rsidP="00FF3973">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memutuskan untuk membeli produk di kobapa Store karena mereknya terkenal.</w:t>
            </w:r>
          </w:p>
        </w:tc>
      </w:tr>
      <w:tr w:rsidR="00FF2F4C" w:rsidRPr="00811519" w:rsidTr="00FF3973">
        <w:trPr>
          <w:cantSplit/>
        </w:trPr>
        <w:tc>
          <w:tcPr>
            <w:tcW w:w="1745" w:type="pct"/>
            <w:gridSpan w:val="2"/>
            <w:shd w:val="clear" w:color="auto" w:fill="FFFFFF"/>
            <w:vAlign w:val="bottom"/>
          </w:tcPr>
          <w:p w:rsidR="00FF2F4C" w:rsidRPr="00390B54" w:rsidRDefault="00FF2F4C" w:rsidP="00FF3973">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48</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spacing w:after="0" w:line="480" w:lineRule="auto"/>
        <w:jc w:val="center"/>
        <w:rPr>
          <w:rFonts w:ascii="Times New Roman" w:eastAsia="Times New Roman" w:hAnsi="Times New Roman" w:cs="Times New Roman"/>
          <w:b/>
          <w:color w:val="000000"/>
          <w:sz w:val="24"/>
          <w:szCs w:val="24"/>
        </w:rPr>
      </w:pPr>
    </w:p>
    <w:p w:rsidR="00FF2F4C" w:rsidRDefault="00FF2F4C" w:rsidP="00FF2F4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F2F4C" w:rsidRPr="00C94942" w:rsidRDefault="00FF2F4C" w:rsidP="00FF2F4C">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4.21</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FF2F4C" w:rsidRDefault="00FF2F4C" w:rsidP="00FF2F4C">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4.23</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memutuskan untuk membeli produk di kobapa Store karena mereknya terkenal</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9,3%), netral 10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(10,3</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27 orang (27,8</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5D44">
        <w:rPr>
          <w:rFonts w:ascii="Times New Roman" w:eastAsia="Times New Roman" w:hAnsi="Times New Roman" w:cs="Times New Roman"/>
          <w:sz w:val="24"/>
          <w:szCs w:val="24"/>
        </w:rPr>
        <w:t xml:space="preserve">dan sangat </w:t>
      </w:r>
      <w:r>
        <w:rPr>
          <w:rFonts w:ascii="Times New Roman" w:eastAsia="Times New Roman" w:hAnsi="Times New Roman" w:cs="Times New Roman"/>
          <w:sz w:val="24"/>
          <w:szCs w:val="24"/>
        </w:rPr>
        <w:t>setuju 48</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(49,5%)</w:t>
      </w:r>
      <w:r w:rsidRPr="00CB5D44">
        <w:rPr>
          <w:rFonts w:ascii="Times New Roman" w:eastAsia="Times New Roman" w:hAnsi="Times New Roman" w:cs="Times New Roman"/>
          <w:sz w:val="24"/>
          <w:szCs w:val="24"/>
        </w:rPr>
        <w:t>. Dapat disimpulkan yang paling banyak adalah sangat setuju</w:t>
      </w:r>
      <w:r>
        <w:rPr>
          <w:rFonts w:ascii="Times New Roman" w:eastAsia="Times New Roman" w:hAnsi="Times New Roman" w:cs="Times New Roman"/>
          <w:sz w:val="24"/>
          <w:szCs w:val="24"/>
        </w:rPr>
        <w:t>.</w:t>
      </w:r>
    </w:p>
    <w:p w:rsidR="00FF2F4C" w:rsidRPr="00390B54" w:rsidRDefault="00FF2F4C" w:rsidP="00FF2F4C">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mempertimbangkan pengalaman sebelumnya saat membuat keputusan pembelian berikutnya</w:t>
      </w:r>
      <w:r w:rsidRPr="00D035B2">
        <w:rPr>
          <w:rFonts w:ascii="Arial" w:eastAsia="Times New Roman" w:hAnsi="Arial" w:cs="Arial"/>
          <w:b/>
          <w:bCs/>
          <w:color w:val="010205"/>
        </w:rPr>
        <w:t>.</w:t>
      </w:r>
    </w:p>
    <w:p w:rsidR="00FF2F4C" w:rsidRPr="004F1FFC" w:rsidRDefault="00FF2F4C" w:rsidP="00FF2F4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4.24</w:t>
      </w: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FF2F4C" w:rsidRPr="00811519" w:rsidTr="00FF3973">
        <w:trPr>
          <w:cantSplit/>
        </w:trPr>
        <w:tc>
          <w:tcPr>
            <w:tcW w:w="5000" w:type="pct"/>
            <w:gridSpan w:val="6"/>
            <w:shd w:val="clear" w:color="auto" w:fill="FFFFFF"/>
            <w:vAlign w:val="center"/>
          </w:tcPr>
          <w:p w:rsidR="00FF2F4C" w:rsidRPr="00811519" w:rsidRDefault="00FF2F4C"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mempertimbangkan pengalaman sebelumnya saat membuat keputusan pembelian berikutnya</w:t>
            </w:r>
          </w:p>
        </w:tc>
      </w:tr>
      <w:tr w:rsidR="00FF2F4C" w:rsidRPr="00811519" w:rsidTr="00FF3973">
        <w:trPr>
          <w:cantSplit/>
        </w:trPr>
        <w:tc>
          <w:tcPr>
            <w:tcW w:w="1745" w:type="pct"/>
            <w:gridSpan w:val="2"/>
            <w:shd w:val="clear" w:color="auto" w:fill="FFFFFF"/>
            <w:vAlign w:val="bottom"/>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FF2F4C" w:rsidRPr="00811519"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FF2F4C" w:rsidRPr="00811519" w:rsidTr="00FF3973">
        <w:trPr>
          <w:cantSplit/>
        </w:trPr>
        <w:tc>
          <w:tcPr>
            <w:tcW w:w="473" w:type="pct"/>
            <w:vMerge w:val="restar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947"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FF2F4C" w:rsidRPr="00811519" w:rsidTr="00FF3973">
        <w:trPr>
          <w:cantSplit/>
        </w:trPr>
        <w:tc>
          <w:tcPr>
            <w:tcW w:w="473" w:type="pct"/>
            <w:vMerge/>
            <w:shd w:val="clear" w:color="auto" w:fill="E0E0E0"/>
          </w:tcPr>
          <w:p w:rsidR="00FF2F4C" w:rsidRPr="00811519" w:rsidRDefault="00FF2F4C"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FF2F4C" w:rsidRPr="00811519" w:rsidRDefault="00FF2F4C"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FF2F4C" w:rsidRPr="00811519"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FF2F4C" w:rsidRPr="00811519" w:rsidRDefault="00FF2F4C" w:rsidP="00FF3973">
            <w:pPr>
              <w:autoSpaceDE w:val="0"/>
              <w:autoSpaceDN w:val="0"/>
              <w:adjustRightInd w:val="0"/>
              <w:spacing w:after="0" w:line="276" w:lineRule="auto"/>
              <w:rPr>
                <w:rFonts w:ascii="Times New Roman" w:hAnsi="Times New Roman" w:cs="Times New Roman"/>
                <w:sz w:val="24"/>
                <w:szCs w:val="24"/>
              </w:rPr>
            </w:pPr>
          </w:p>
        </w:tc>
      </w:tr>
    </w:tbl>
    <w:p w:rsidR="00FF2F4C" w:rsidRDefault="00FF2F4C" w:rsidP="00FF2F4C">
      <w:pPr>
        <w:autoSpaceDE w:val="0"/>
        <w:autoSpaceDN w:val="0"/>
        <w:adjustRightInd w:val="0"/>
        <w:spacing w:after="0" w:line="400" w:lineRule="atLeast"/>
        <w:rPr>
          <w:rFonts w:ascii="Times New Roman" w:hAnsi="Times New Roman" w:cs="Times New Roman"/>
          <w:sz w:val="24"/>
          <w:szCs w:val="24"/>
        </w:rPr>
      </w:pPr>
    </w:p>
    <w:p w:rsidR="00FF2F4C" w:rsidRPr="00CB5D44" w:rsidRDefault="00FF2F4C" w:rsidP="00FF2F4C">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F2F4C" w:rsidRPr="00CB5D44" w:rsidRDefault="00FF2F4C" w:rsidP="00FF2F4C">
      <w:pPr>
        <w:spacing w:after="0" w:line="48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22</w:t>
      </w:r>
      <w:r w:rsidRPr="00CB5D44">
        <w:rPr>
          <w:rFonts w:ascii="Times New Roman" w:eastAsia="Times New Roman" w:hAnsi="Times New Roman" w:cs="Times New Roman"/>
          <w:b/>
          <w:kern w:val="2"/>
          <w:sz w:val="24"/>
          <w:szCs w:val="24"/>
        </w:rPr>
        <w:t xml:space="preserve">Statistik Deskriptif Variabel </w:t>
      </w:r>
      <w:r w:rsidRPr="00CB5D44">
        <w:rPr>
          <w:rFonts w:ascii="Times New Roman" w:eastAsia="Calibri" w:hAnsi="Times New Roman" w:cs="Times New Roman"/>
          <w:b/>
          <w:kern w:val="2"/>
          <w:sz w:val="24"/>
          <w:szCs w:val="24"/>
        </w:rPr>
        <w:t xml:space="preserve">Keputusan Pembelian </w:t>
      </w:r>
      <w:r w:rsidRPr="00CB5D44">
        <w:rPr>
          <w:rFonts w:ascii="Times New Roman" w:eastAsia="Times New Roman" w:hAnsi="Times New Roman" w:cs="Times New Roman"/>
          <w:b/>
          <w:kern w:val="2"/>
          <w:sz w:val="24"/>
          <w:szCs w:val="24"/>
        </w:rPr>
        <w:t>(Y).</w:t>
      </w:r>
    </w:p>
    <w:p w:rsidR="00FF2F4C" w:rsidRDefault="00FF2F4C" w:rsidP="00FF2F4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4.24</w:t>
      </w:r>
      <w:r w:rsidRPr="00CB5D44">
        <w:rPr>
          <w:rFonts w:ascii="Times New Roman" w:eastAsia="Times New Roman" w:hAnsi="Times New Roman" w:cs="Times New Roman"/>
          <w:sz w:val="24"/>
          <w:szCs w:val="24"/>
        </w:rPr>
        <w:t xml:space="preserve"> bahwa dari pertanyaan “</w:t>
      </w:r>
      <w:r w:rsidRPr="00CB5D44">
        <w:rPr>
          <w:rFonts w:ascii="Times New Roman" w:hAnsi="Times New Roman" w:cs="Times New Roman"/>
          <w:bCs/>
          <w:color w:val="010205"/>
          <w:sz w:val="24"/>
          <w:szCs w:val="24"/>
        </w:rPr>
        <w:t>Saya mempertimbangkan pengalaman sebelumnya saat membuat keputusan pembelian berikutnya</w:t>
      </w:r>
      <w:r w:rsidRPr="00CB5D44">
        <w:rPr>
          <w:rFonts w:ascii="Times New Roman" w:eastAsia="Times New Roman" w:hAnsi="Times New Roman" w:cs="Times New Roman"/>
          <w:bCs/>
          <w:color w:val="010205"/>
          <w:sz w:val="24"/>
          <w:szCs w:val="24"/>
        </w:rPr>
        <w:t>”,</w:t>
      </w:r>
      <w:r w:rsidRPr="00CB5D44">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7</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7,2%), netral 12</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(12,4</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26 orang (26,8</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dan sangat setuju 49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(50,5%)</w:t>
      </w:r>
      <w:r w:rsidRPr="00CB5D44">
        <w:rPr>
          <w:rFonts w:ascii="Times New Roman" w:eastAsia="Times New Roman" w:hAnsi="Times New Roman" w:cs="Times New Roman"/>
          <w:sz w:val="24"/>
          <w:szCs w:val="24"/>
        </w:rPr>
        <w:t>. Dapat disimpulkan yang paling banyak adalah sangat setuju</w:t>
      </w:r>
      <w:r>
        <w:rPr>
          <w:rFonts w:ascii="Times New Roman" w:eastAsia="Times New Roman" w:hAnsi="Times New Roman" w:cs="Times New Roman"/>
          <w:sz w:val="24"/>
          <w:szCs w:val="24"/>
        </w:rPr>
        <w:t>.</w:t>
      </w:r>
    </w:p>
    <w:p w:rsidR="00FF2F4C" w:rsidRPr="00CB5D44" w:rsidRDefault="00FF2F4C" w:rsidP="00FF2F4C">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Data</w:t>
      </w:r>
    </w:p>
    <w:p w:rsidR="00FF2F4C" w:rsidRPr="00CB5D44" w:rsidRDefault="00FF2F4C" w:rsidP="00FF2F4C">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Asumsi Klasik.</w:t>
      </w:r>
    </w:p>
    <w:p w:rsidR="00FF2F4C" w:rsidRPr="00CB5D44" w:rsidRDefault="00FF2F4C" w:rsidP="00FF2F4C">
      <w:pPr>
        <w:spacing w:before="240" w:after="0" w:line="480" w:lineRule="auto"/>
        <w:ind w:firstLine="709"/>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Sebelum melakukan pengujian hipotesis terlebih dahulu dilakukan pengujian asumsi klasik, pengujian ini dilakukan unruk mendekati terpenuhinya asumsi- asumsi dalam model regresi berganda dan untuk menginterpretasikan data agar lebih relevan dalam menganalisis.</w:t>
      </w:r>
    </w:p>
    <w:p w:rsidR="00FF2F4C" w:rsidRPr="00CB5D44" w:rsidRDefault="00FF2F4C" w:rsidP="00FF2F4C">
      <w:pPr>
        <w:numPr>
          <w:ilvl w:val="3"/>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 Uji Normalitas</w:t>
      </w:r>
    </w:p>
    <w:p w:rsidR="00FF2F4C" w:rsidRPr="00CB5D44" w:rsidRDefault="00FF2F4C" w:rsidP="00FF2F4C">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Normalitas berguna untuk menentukan data yang telah dikumpulkan berdistribusi normal atau diambil dan populasi normal. Untuk melihat apakah data terdistribusi normal atau tidak, penulis menggunakan uji analisis </w:t>
      </w:r>
      <w:r w:rsidRPr="00CB5D44">
        <w:rPr>
          <w:rFonts w:ascii="Times New Roman" w:eastAsia="Times New Roman" w:hAnsi="Times New Roman" w:cs="Times New Roman"/>
          <w:i/>
          <w:kern w:val="2"/>
          <w:sz w:val="24"/>
          <w:szCs w:val="24"/>
        </w:rPr>
        <w:t xml:space="preserve">Kolmogorov- Smirnov </w:t>
      </w:r>
      <w:r w:rsidRPr="00CB5D44">
        <w:rPr>
          <w:rFonts w:ascii="Times New Roman" w:eastAsia="Times New Roman" w:hAnsi="Times New Roman" w:cs="Times New Roman"/>
          <w:kern w:val="2"/>
          <w:sz w:val="24"/>
          <w:szCs w:val="24"/>
        </w:rPr>
        <w:t>dengan kriteria nilai signifikansi harus lebih besar dari 0,05 untuk dapat dikatakan data terdistribusi normal. Berikut adalah hasil ujinya:</w:t>
      </w: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4.25 </w:t>
      </w:r>
      <w:r w:rsidRPr="00CB5D44">
        <w:rPr>
          <w:rFonts w:ascii="Times New Roman" w:eastAsia="Times New Roman" w:hAnsi="Times New Roman" w:cs="Times New Roman"/>
          <w:b/>
          <w:kern w:val="2"/>
          <w:sz w:val="24"/>
          <w:szCs w:val="24"/>
        </w:rPr>
        <w:t>Hasil Uji Normalitas Data</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12"/>
        <w:gridCol w:w="1604"/>
        <w:gridCol w:w="1638"/>
      </w:tblGrid>
      <w:tr w:rsidR="00FF2F4C" w:rsidRPr="007F4DC6" w:rsidTr="00FF3973">
        <w:trPr>
          <w:cantSplit/>
          <w:jc w:val="center"/>
        </w:trPr>
        <w:tc>
          <w:tcPr>
            <w:tcW w:w="5952" w:type="dxa"/>
            <w:gridSpan w:val="3"/>
            <w:shd w:val="clear" w:color="auto" w:fill="FFFFFF"/>
            <w:vAlign w:val="center"/>
          </w:tcPr>
          <w:p w:rsidR="00FF2F4C" w:rsidRPr="007F4DC6" w:rsidRDefault="00FF2F4C" w:rsidP="00FF3973">
            <w:pPr>
              <w:autoSpaceDE w:val="0"/>
              <w:autoSpaceDN w:val="0"/>
              <w:adjustRightInd w:val="0"/>
              <w:spacing w:after="0" w:line="276" w:lineRule="auto"/>
              <w:ind w:left="60" w:right="60"/>
              <w:jc w:val="center"/>
              <w:rPr>
                <w:rFonts w:ascii="Arial" w:hAnsi="Arial" w:cs="Arial"/>
                <w:color w:val="010205"/>
              </w:rPr>
            </w:pPr>
            <w:r w:rsidRPr="007F4DC6">
              <w:rPr>
                <w:rFonts w:ascii="Arial" w:hAnsi="Arial" w:cs="Arial"/>
                <w:b/>
                <w:bCs/>
                <w:color w:val="010205"/>
              </w:rPr>
              <w:t>One-Sample Kolmogorov-Smirnov Test</w:t>
            </w:r>
          </w:p>
        </w:tc>
      </w:tr>
      <w:tr w:rsidR="00FF2F4C" w:rsidRPr="007F4DC6" w:rsidTr="00FF3973">
        <w:trPr>
          <w:cantSplit/>
          <w:jc w:val="center"/>
        </w:trPr>
        <w:tc>
          <w:tcPr>
            <w:tcW w:w="4315" w:type="dxa"/>
            <w:gridSpan w:val="2"/>
            <w:shd w:val="clear" w:color="auto" w:fill="FFFFFF"/>
            <w:vAlign w:val="bottom"/>
          </w:tcPr>
          <w:p w:rsidR="00FF2F4C" w:rsidRPr="007F4DC6" w:rsidRDefault="00FF2F4C" w:rsidP="00FF3973">
            <w:pPr>
              <w:autoSpaceDE w:val="0"/>
              <w:autoSpaceDN w:val="0"/>
              <w:adjustRightInd w:val="0"/>
              <w:spacing w:after="0" w:line="276" w:lineRule="auto"/>
              <w:rPr>
                <w:rFonts w:ascii="Times New Roman" w:hAnsi="Times New Roman" w:cs="Times New Roman"/>
                <w:sz w:val="24"/>
                <w:szCs w:val="24"/>
              </w:rPr>
            </w:pPr>
          </w:p>
        </w:tc>
        <w:tc>
          <w:tcPr>
            <w:tcW w:w="1637" w:type="dxa"/>
            <w:shd w:val="clear" w:color="auto" w:fill="FFFFFF"/>
            <w:vAlign w:val="bottom"/>
          </w:tcPr>
          <w:p w:rsidR="00FF2F4C" w:rsidRPr="007F4DC6"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7F4DC6">
              <w:rPr>
                <w:rFonts w:ascii="Arial" w:hAnsi="Arial" w:cs="Arial"/>
                <w:color w:val="264A60"/>
                <w:sz w:val="18"/>
                <w:szCs w:val="18"/>
              </w:rPr>
              <w:t>Unstandardized Residual</w:t>
            </w:r>
          </w:p>
        </w:tc>
      </w:tr>
      <w:tr w:rsidR="00FF2F4C" w:rsidRPr="007F4DC6" w:rsidTr="00FF3973">
        <w:trPr>
          <w:cantSplit/>
          <w:jc w:val="center"/>
        </w:trPr>
        <w:tc>
          <w:tcPr>
            <w:tcW w:w="4315" w:type="dxa"/>
            <w:gridSpan w:val="2"/>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97</w:t>
            </w:r>
          </w:p>
        </w:tc>
      </w:tr>
      <w:tr w:rsidR="00FF2F4C" w:rsidRPr="007F4DC6" w:rsidTr="00FF3973">
        <w:trPr>
          <w:cantSplit/>
          <w:jc w:val="center"/>
        </w:trPr>
        <w:tc>
          <w:tcPr>
            <w:tcW w:w="2712" w:type="dxa"/>
            <w:vMerge w:val="restart"/>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Normal Parameters</w:t>
            </w:r>
            <w:r w:rsidRPr="007F4DC6">
              <w:rPr>
                <w:rFonts w:ascii="Arial" w:hAnsi="Arial" w:cs="Arial"/>
                <w:color w:val="264A60"/>
                <w:sz w:val="18"/>
                <w:szCs w:val="18"/>
                <w:vertAlign w:val="superscript"/>
              </w:rPr>
              <w:t>a,b</w:t>
            </w:r>
          </w:p>
        </w:tc>
        <w:tc>
          <w:tcPr>
            <w:tcW w:w="1603" w:type="dxa"/>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Mean</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.0000000</w:t>
            </w:r>
          </w:p>
        </w:tc>
      </w:tr>
      <w:tr w:rsidR="00FF2F4C" w:rsidRPr="007F4DC6" w:rsidTr="00FF3973">
        <w:trPr>
          <w:cantSplit/>
          <w:jc w:val="center"/>
        </w:trPr>
        <w:tc>
          <w:tcPr>
            <w:tcW w:w="2712" w:type="dxa"/>
            <w:vMerge/>
            <w:shd w:val="clear" w:color="auto" w:fill="E0E0E0"/>
          </w:tcPr>
          <w:p w:rsidR="00FF2F4C" w:rsidRPr="007F4DC6" w:rsidRDefault="00FF2F4C"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Std. Deviation</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4.01464858</w:t>
            </w:r>
          </w:p>
        </w:tc>
      </w:tr>
      <w:tr w:rsidR="00FF2F4C" w:rsidRPr="007F4DC6" w:rsidTr="00FF3973">
        <w:trPr>
          <w:cantSplit/>
          <w:jc w:val="center"/>
        </w:trPr>
        <w:tc>
          <w:tcPr>
            <w:tcW w:w="2712" w:type="dxa"/>
            <w:vMerge w:val="restart"/>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Most Extreme Differences</w:t>
            </w:r>
          </w:p>
        </w:tc>
        <w:tc>
          <w:tcPr>
            <w:tcW w:w="1603" w:type="dxa"/>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Absolute</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FF2F4C" w:rsidRPr="007F4DC6" w:rsidTr="00FF3973">
        <w:trPr>
          <w:cantSplit/>
          <w:jc w:val="center"/>
        </w:trPr>
        <w:tc>
          <w:tcPr>
            <w:tcW w:w="2712" w:type="dxa"/>
            <w:vMerge/>
            <w:shd w:val="clear" w:color="auto" w:fill="E0E0E0"/>
          </w:tcPr>
          <w:p w:rsidR="00FF2F4C" w:rsidRPr="007F4DC6" w:rsidRDefault="00FF2F4C"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Positive</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.114</w:t>
            </w:r>
          </w:p>
        </w:tc>
      </w:tr>
      <w:tr w:rsidR="00FF2F4C" w:rsidRPr="007F4DC6" w:rsidTr="00FF3973">
        <w:trPr>
          <w:cantSplit/>
          <w:jc w:val="center"/>
        </w:trPr>
        <w:tc>
          <w:tcPr>
            <w:tcW w:w="2712" w:type="dxa"/>
            <w:vMerge/>
            <w:shd w:val="clear" w:color="auto" w:fill="E0E0E0"/>
          </w:tcPr>
          <w:p w:rsidR="00FF2F4C" w:rsidRPr="007F4DC6" w:rsidRDefault="00FF2F4C"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Negative</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FF2F4C" w:rsidRPr="007F4DC6" w:rsidTr="00FF3973">
        <w:trPr>
          <w:cantSplit/>
          <w:jc w:val="center"/>
        </w:trPr>
        <w:tc>
          <w:tcPr>
            <w:tcW w:w="4315" w:type="dxa"/>
            <w:gridSpan w:val="2"/>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Test Statistic</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FF2F4C" w:rsidRPr="007F4DC6" w:rsidTr="00FF3973">
        <w:trPr>
          <w:cantSplit/>
          <w:jc w:val="center"/>
        </w:trPr>
        <w:tc>
          <w:tcPr>
            <w:tcW w:w="4315" w:type="dxa"/>
            <w:gridSpan w:val="2"/>
            <w:shd w:val="clear" w:color="auto" w:fill="E0E0E0"/>
          </w:tcPr>
          <w:p w:rsidR="00FF2F4C" w:rsidRPr="007F4DC6" w:rsidRDefault="00FF2F4C"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Asymp. Sig. (2-tailed)</w:t>
            </w:r>
          </w:p>
        </w:tc>
        <w:tc>
          <w:tcPr>
            <w:tcW w:w="1637" w:type="dxa"/>
            <w:shd w:val="clear" w:color="auto" w:fill="FFFFFF"/>
          </w:tcPr>
          <w:p w:rsidR="00FF2F4C" w:rsidRPr="007F4DC6"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.200</w:t>
            </w:r>
            <w:r w:rsidRPr="007F4DC6">
              <w:rPr>
                <w:rFonts w:ascii="Arial" w:hAnsi="Arial" w:cs="Arial"/>
                <w:color w:val="010205"/>
                <w:sz w:val="18"/>
                <w:szCs w:val="18"/>
                <w:vertAlign w:val="superscript"/>
              </w:rPr>
              <w:t>c</w:t>
            </w:r>
          </w:p>
        </w:tc>
      </w:tr>
      <w:tr w:rsidR="00FF2F4C" w:rsidRPr="007F4DC6" w:rsidTr="00FF3973">
        <w:trPr>
          <w:cantSplit/>
          <w:jc w:val="center"/>
        </w:trPr>
        <w:tc>
          <w:tcPr>
            <w:tcW w:w="5952" w:type="dxa"/>
            <w:gridSpan w:val="3"/>
            <w:shd w:val="clear" w:color="auto" w:fill="FFFFFF"/>
          </w:tcPr>
          <w:p w:rsidR="00FF2F4C" w:rsidRPr="007F4DC6" w:rsidRDefault="00FF2F4C" w:rsidP="00FF3973">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a. Test distribution is Normal.</w:t>
            </w:r>
          </w:p>
        </w:tc>
      </w:tr>
      <w:tr w:rsidR="00FF2F4C" w:rsidRPr="007F4DC6" w:rsidTr="00FF3973">
        <w:trPr>
          <w:cantSplit/>
          <w:jc w:val="center"/>
        </w:trPr>
        <w:tc>
          <w:tcPr>
            <w:tcW w:w="5952" w:type="dxa"/>
            <w:gridSpan w:val="3"/>
            <w:shd w:val="clear" w:color="auto" w:fill="FFFFFF"/>
          </w:tcPr>
          <w:p w:rsidR="00FF2F4C" w:rsidRPr="007F4DC6" w:rsidRDefault="00FF2F4C" w:rsidP="00FF3973">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b. Calculated from data.</w:t>
            </w:r>
          </w:p>
        </w:tc>
      </w:tr>
      <w:tr w:rsidR="00FF2F4C" w:rsidRPr="007F4DC6" w:rsidTr="00FF3973">
        <w:trPr>
          <w:cantSplit/>
          <w:jc w:val="center"/>
        </w:trPr>
        <w:tc>
          <w:tcPr>
            <w:tcW w:w="5952" w:type="dxa"/>
            <w:gridSpan w:val="3"/>
            <w:shd w:val="clear" w:color="auto" w:fill="FFFFFF"/>
          </w:tcPr>
          <w:p w:rsidR="00FF2F4C" w:rsidRPr="007F4DC6" w:rsidRDefault="00FF2F4C" w:rsidP="00FF3973">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c. Lilliefors Significance Correction.</w:t>
            </w:r>
          </w:p>
        </w:tc>
      </w:tr>
    </w:tbl>
    <w:p w:rsidR="00FF2F4C" w:rsidRPr="00CB5D44" w:rsidRDefault="00FF2F4C" w:rsidP="00FF2F4C">
      <w:pPr>
        <w:tabs>
          <w:tab w:val="left" w:pos="965"/>
        </w:tabs>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Pengujian normalitas data diperoleh nilai probabilitas berdasarkan nilai </w:t>
      </w:r>
      <w:r w:rsidRPr="00CB5D44">
        <w:rPr>
          <w:rFonts w:ascii="Times New Roman" w:eastAsia="Times New Roman" w:hAnsi="Times New Roman" w:cs="Times New Roman"/>
          <w:i/>
          <w:kern w:val="2"/>
          <w:sz w:val="24"/>
          <w:szCs w:val="24"/>
        </w:rPr>
        <w:t>standardized</w:t>
      </w:r>
      <w:r w:rsidRPr="00CB5D44">
        <w:rPr>
          <w:rFonts w:ascii="Times New Roman" w:eastAsia="Times New Roman" w:hAnsi="Times New Roman" w:cs="Times New Roman"/>
          <w:kern w:val="2"/>
          <w:sz w:val="24"/>
          <w:szCs w:val="24"/>
        </w:rPr>
        <w:t xml:space="preserve"> 0,05 dengan hasil uji keseluruhan variabel yaitu sebesar 0,200 dimana hasil tersebut 0,200&gt; 0,05. Sehingga dapat disimpulkan bahwa uji tes normalitas pada penelitian ini adalah terdistribusi normal. Berikut ini ditampilkan hasil uji normalitas dengan menggunakan grafik histogram dan plot.</w:t>
      </w:r>
    </w:p>
    <w:p w:rsidR="00FF2F4C" w:rsidRPr="00FB446A" w:rsidRDefault="00FF2F4C" w:rsidP="00FF2F4C">
      <w:pPr>
        <w:spacing w:after="0" w:line="240" w:lineRule="auto"/>
        <w:jc w:val="center"/>
        <w:rPr>
          <w:rFonts w:ascii="Times New Roman" w:eastAsia="Times New Roman" w:hAnsi="Times New Roman" w:cs="Times New Roman"/>
          <w:b/>
          <w:color w:val="000000"/>
          <w:kern w:val="2"/>
          <w:sz w:val="24"/>
          <w:szCs w:val="24"/>
        </w:rPr>
      </w:pPr>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 xml:space="preserve">23 </w:t>
      </w:r>
      <w:r w:rsidRPr="00CB5D44">
        <w:rPr>
          <w:rFonts w:ascii="Times New Roman" w:eastAsia="Times New Roman" w:hAnsi="Times New Roman" w:cs="Times New Roman"/>
          <w:b/>
          <w:color w:val="000000"/>
          <w:kern w:val="2"/>
          <w:sz w:val="24"/>
          <w:szCs w:val="24"/>
        </w:rPr>
        <w:t>Hasil Uji Normalitas Histogram</w:t>
      </w:r>
    </w:p>
    <w:p w:rsidR="00FF2F4C" w:rsidRPr="00CB5D44" w:rsidRDefault="00FF2F4C" w:rsidP="00FF2F4C">
      <w:pPr>
        <w:autoSpaceDE w:val="0"/>
        <w:autoSpaceDN w:val="0"/>
        <w:adjustRightInd w:val="0"/>
        <w:spacing w:after="0" w:line="240" w:lineRule="auto"/>
        <w:ind w:left="142"/>
        <w:jc w:val="center"/>
        <w:rPr>
          <w:rFonts w:ascii="Times New Roman" w:eastAsia="Times New Roman" w:hAnsi="Times New Roman" w:cs="Times New Roman"/>
          <w:sz w:val="24"/>
          <w:szCs w:val="24"/>
        </w:rPr>
      </w:pPr>
      <w:r w:rsidRPr="00F01969">
        <w:rPr>
          <w:noProof/>
          <w:lang w:val="id-ID" w:eastAsia="id-ID"/>
        </w:rPr>
        <w:drawing>
          <wp:inline distT="0" distB="0" distL="0" distR="0">
            <wp:extent cx="3268494" cy="1926326"/>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0176" cy="1939104"/>
                    </a:xfrm>
                    <a:prstGeom prst="rect">
                      <a:avLst/>
                    </a:prstGeom>
                    <a:noFill/>
                    <a:ln>
                      <a:noFill/>
                    </a:ln>
                  </pic:spPr>
                </pic:pic>
              </a:graphicData>
            </a:graphic>
          </wp:inline>
        </w:drawing>
      </w:r>
    </w:p>
    <w:p w:rsidR="00FF2F4C" w:rsidRPr="00CB5D44" w:rsidRDefault="00FF2F4C" w:rsidP="00FF2F4C">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ab/>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autoSpaceDE w:val="0"/>
        <w:autoSpaceDN w:val="0"/>
        <w:adjustRightInd w:val="0"/>
        <w:spacing w:after="0" w:line="480" w:lineRule="auto"/>
        <w:ind w:firstLine="709"/>
        <w:jc w:val="both"/>
        <w:rPr>
          <w:rFonts w:ascii="Times New Roman" w:eastAsia="Times New Roman" w:hAnsi="Times New Roman" w:cs="Times New Roman"/>
          <w:sz w:val="24"/>
          <w:szCs w:val="24"/>
        </w:rPr>
      </w:pPr>
      <w:r w:rsidRPr="00CB5D44">
        <w:rPr>
          <w:rFonts w:ascii="Times New Roman" w:eastAsia="Times New Roman" w:hAnsi="Times New Roman" w:cs="Times New Roman"/>
          <w:sz w:val="24"/>
          <w:szCs w:val="24"/>
        </w:rPr>
        <w:t xml:space="preserve">Tampilan histogram terlihat bahwa kurva dependen Variabel </w:t>
      </w:r>
      <w:r w:rsidRPr="00CB5D44">
        <w:rPr>
          <w:rFonts w:ascii="Times New Roman" w:eastAsia="Times New Roman" w:hAnsi="Times New Roman" w:cs="Times New Roman"/>
          <w:i/>
          <w:sz w:val="24"/>
          <w:szCs w:val="24"/>
        </w:rPr>
        <w:t xml:space="preserve">Regression Standardized Residual </w:t>
      </w:r>
      <w:r w:rsidRPr="00CB5D44">
        <w:rPr>
          <w:rFonts w:ascii="Times New Roman" w:eastAsia="Times New Roman" w:hAnsi="Times New Roman" w:cs="Times New Roman"/>
          <w:sz w:val="24"/>
          <w:szCs w:val="24"/>
        </w:rPr>
        <w:t>membentuk gambar seperti lonceng. Oleh karena itu berdasarkan uji normalitas, analisis regresi terdistribusi normal. Hal ini juga didukung dengan hasil uji normalitas dengan menggunakan grafik plot yang ditampilkan pada gambar sebagai berikut:</w:t>
      </w:r>
    </w:p>
    <w:p w:rsidR="00FF2F4C" w:rsidRPr="00CB5D44" w:rsidRDefault="00FF2F4C" w:rsidP="00FF2F4C">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 xml:space="preserve">Gambar 4.24 </w:t>
      </w:r>
      <w:r w:rsidRPr="00CB5D44">
        <w:rPr>
          <w:rFonts w:ascii="Times New Roman" w:eastAsia="Times New Roman" w:hAnsi="Times New Roman" w:cs="Times New Roman"/>
          <w:b/>
          <w:color w:val="000000"/>
          <w:kern w:val="2"/>
          <w:sz w:val="24"/>
          <w:szCs w:val="24"/>
        </w:rPr>
        <w:t>Hasil Uji Normal P-Plot</w:t>
      </w:r>
    </w:p>
    <w:p w:rsidR="00FF2F4C" w:rsidRPr="00CB5D44" w:rsidRDefault="00FF2F4C" w:rsidP="00FF2F4C">
      <w:pPr>
        <w:autoSpaceDE w:val="0"/>
        <w:autoSpaceDN w:val="0"/>
        <w:adjustRightInd w:val="0"/>
        <w:spacing w:after="0" w:line="480" w:lineRule="auto"/>
        <w:jc w:val="center"/>
        <w:rPr>
          <w:rFonts w:ascii="Times New Roman" w:eastAsia="Times New Roman" w:hAnsi="Times New Roman" w:cs="Times New Roman"/>
          <w:b/>
          <w:color w:val="000000"/>
          <w:kern w:val="2"/>
          <w:sz w:val="24"/>
          <w:szCs w:val="24"/>
        </w:rPr>
      </w:pPr>
      <w:r w:rsidRPr="00F01969">
        <w:rPr>
          <w:noProof/>
          <w:lang w:val="id-ID" w:eastAsia="id-ID"/>
        </w:rPr>
        <w:drawing>
          <wp:inline distT="0" distB="0" distL="0" distR="0">
            <wp:extent cx="3400116" cy="20038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005" cy="2013262"/>
                    </a:xfrm>
                    <a:prstGeom prst="rect">
                      <a:avLst/>
                    </a:prstGeom>
                    <a:noFill/>
                    <a:ln>
                      <a:noFill/>
                    </a:ln>
                  </pic:spPr>
                </pic:pic>
              </a:graphicData>
            </a:graphic>
          </wp:inline>
        </w:drawing>
      </w:r>
    </w:p>
    <w:p w:rsidR="00FF2F4C" w:rsidRPr="00CB5D44" w:rsidRDefault="00FF2F4C" w:rsidP="00FF2F4C">
      <w:pPr>
        <w:autoSpaceDE w:val="0"/>
        <w:autoSpaceDN w:val="0"/>
        <w:adjustRightInd w:val="0"/>
        <w:spacing w:line="240" w:lineRule="auto"/>
        <w:ind w:left="144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autoSpaceDE w:val="0"/>
        <w:autoSpaceDN w:val="0"/>
        <w:adjustRightInd w:val="0"/>
        <w:spacing w:before="240" w:after="0" w:line="480" w:lineRule="auto"/>
        <w:ind w:firstLine="720"/>
        <w:jc w:val="both"/>
        <w:rPr>
          <w:rFonts w:ascii="Times New Roman" w:eastAsia="Times New Roman" w:hAnsi="Times New Roman" w:cs="Times New Roman"/>
          <w:sz w:val="24"/>
          <w:szCs w:val="24"/>
        </w:rPr>
      </w:pPr>
      <w:r w:rsidRPr="00CB5D44">
        <w:rPr>
          <w:rFonts w:ascii="Times New Roman" w:eastAsia="Times New Roman" w:hAnsi="Times New Roman" w:cs="Times New Roman"/>
          <w:sz w:val="24"/>
          <w:szCs w:val="24"/>
        </w:rPr>
        <w:t xml:space="preserve">Berdasarkan tampilan </w:t>
      </w:r>
      <w:r w:rsidRPr="00CB5D44">
        <w:rPr>
          <w:rFonts w:ascii="Times New Roman" w:eastAsia="Times New Roman" w:hAnsi="Times New Roman" w:cs="Times New Roman"/>
          <w:i/>
          <w:sz w:val="24"/>
          <w:szCs w:val="24"/>
        </w:rPr>
        <w:t xml:space="preserve">Normal P-Plot Regression Standardized </w:t>
      </w:r>
      <w:r w:rsidRPr="00CB5D44">
        <w:rPr>
          <w:rFonts w:ascii="Times New Roman" w:eastAsia="Times New Roman" w:hAnsi="Times New Roman" w:cs="Times New Roman"/>
          <w:sz w:val="24"/>
          <w:szCs w:val="24"/>
        </w:rPr>
        <w:t xml:space="preserve">terlihat bahwa titik-titik menyebar di sekitar garis diagonal. Oleh karena itu berdasarkan hasil uji normalitas, analisis </w:t>
      </w:r>
      <w:r w:rsidRPr="00CB5D44">
        <w:rPr>
          <w:rFonts w:ascii="Times New Roman" w:eastAsia="Times New Roman" w:hAnsi="Times New Roman" w:cs="Times New Roman"/>
          <w:i/>
          <w:sz w:val="24"/>
          <w:szCs w:val="24"/>
        </w:rPr>
        <w:t>Normal P-Plot Regression Standardized</w:t>
      </w:r>
      <w:r w:rsidRPr="00CB5D44">
        <w:rPr>
          <w:rFonts w:ascii="Times New Roman" w:eastAsia="Times New Roman" w:hAnsi="Times New Roman" w:cs="Times New Roman"/>
          <w:sz w:val="24"/>
          <w:szCs w:val="24"/>
        </w:rPr>
        <w:t xml:space="preserve"> data yang diperoleh valid.</w:t>
      </w:r>
    </w:p>
    <w:p w:rsidR="00FF2F4C" w:rsidRPr="00CB5D44" w:rsidRDefault="00FF2F4C" w:rsidP="00FF2F4C">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Multikolinearitas.</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 Uji multikolinearitas bertujuan untuk menguji apakah dalam metode regresi yang terbentuk ada korelasi yang tinggi atau sempurna di antara variabel bebas atau tidak. Salah satu cara melihat ada atau tidaknya gejala mulikolinearitas adalah dengan melihat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 xml:space="preserve">dan </w:t>
      </w:r>
      <w:r w:rsidRPr="00CB5D44">
        <w:rPr>
          <w:rFonts w:ascii="Times New Roman" w:eastAsia="Times New Roman" w:hAnsi="Times New Roman" w:cs="Times New Roman"/>
          <w:i/>
          <w:kern w:val="2"/>
          <w:sz w:val="24"/>
          <w:szCs w:val="24"/>
        </w:rPr>
        <w:t>Variance Influerce Factor (</w:t>
      </w:r>
      <w:r w:rsidRPr="00CB5D44">
        <w:rPr>
          <w:rFonts w:ascii="Times New Roman" w:eastAsia="Times New Roman" w:hAnsi="Times New Roman" w:cs="Times New Roman"/>
          <w:kern w:val="2"/>
          <w:sz w:val="24"/>
          <w:szCs w:val="24"/>
        </w:rPr>
        <w:t>VIF</w:t>
      </w:r>
      <w:r w:rsidRPr="00CB5D44">
        <w:rPr>
          <w:rFonts w:ascii="Times New Roman" w:eastAsia="Times New Roman" w:hAnsi="Times New Roman" w:cs="Times New Roman"/>
          <w:i/>
          <w:kern w:val="2"/>
          <w:sz w:val="24"/>
          <w:szCs w:val="24"/>
        </w:rPr>
        <w:t>)</w:t>
      </w:r>
      <w:r w:rsidRPr="00CB5D44">
        <w:rPr>
          <w:rFonts w:ascii="Times New Roman" w:eastAsia="Times New Roman" w:hAnsi="Times New Roman" w:cs="Times New Roman"/>
          <w:kern w:val="2"/>
          <w:sz w:val="24"/>
          <w:szCs w:val="24"/>
        </w:rPr>
        <w:t xml:space="preserve">. Jika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 xml:space="preserve">&gt; 0,1 dan VIF &lt; 10 dapat diindikasikan bahwa tidak terjadinya multikolinearitas. Berikut adalah hasil uji multikolinieritas yang diuji menggunakan SPSS versi 25.00 </w:t>
      </w:r>
      <w:r w:rsidRPr="00CB5D44">
        <w:rPr>
          <w:rFonts w:ascii="Times New Roman" w:eastAsia="Times New Roman" w:hAnsi="Times New Roman" w:cs="Times New Roman"/>
          <w:i/>
          <w:kern w:val="2"/>
          <w:sz w:val="24"/>
          <w:szCs w:val="24"/>
        </w:rPr>
        <w:t>for windows</w:t>
      </w:r>
      <w:r w:rsidRPr="00CB5D44">
        <w:rPr>
          <w:rFonts w:ascii="Times New Roman" w:eastAsia="Times New Roman" w:hAnsi="Times New Roman" w:cs="Times New Roman"/>
          <w:kern w:val="2"/>
          <w:sz w:val="24"/>
          <w:szCs w:val="24"/>
        </w:rPr>
        <w:t>.</w:t>
      </w:r>
    </w:p>
    <w:p w:rsidR="00FF2F4C" w:rsidRPr="00CB5D44" w:rsidRDefault="00FF2F4C" w:rsidP="00FF2F4C">
      <w:pPr>
        <w:spacing w:after="0" w:line="480" w:lineRule="auto"/>
        <w:ind w:left="-11" w:firstLine="720"/>
        <w:jc w:val="both"/>
        <w:rPr>
          <w:rFonts w:ascii="Times New Roman" w:eastAsia="Times New Roman" w:hAnsi="Times New Roman" w:cs="Times New Roman"/>
          <w:kern w:val="2"/>
          <w:sz w:val="24"/>
          <w:szCs w:val="24"/>
        </w:rPr>
      </w:pP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4.26 </w:t>
      </w:r>
      <w:r w:rsidRPr="00CB5D44">
        <w:rPr>
          <w:rFonts w:ascii="Times New Roman" w:eastAsia="Times New Roman" w:hAnsi="Times New Roman" w:cs="Times New Roman"/>
          <w:b/>
          <w:kern w:val="2"/>
          <w:sz w:val="24"/>
          <w:szCs w:val="24"/>
        </w:rPr>
        <w:t>Hasil Uji Multikolinearitas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FF2F4C" w:rsidRPr="00842D67" w:rsidTr="00FF3973">
        <w:trPr>
          <w:cantSplit/>
        </w:trPr>
        <w:tc>
          <w:tcPr>
            <w:tcW w:w="5000" w:type="pct"/>
            <w:gridSpan w:val="9"/>
            <w:shd w:val="clear" w:color="auto" w:fill="FFFFFF"/>
            <w:vAlign w:val="center"/>
          </w:tcPr>
          <w:p w:rsidR="00FF2F4C" w:rsidRPr="00842D67" w:rsidRDefault="00FF2F4C"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FF2F4C" w:rsidRPr="00842D67" w:rsidTr="00FF3973">
        <w:trPr>
          <w:cantSplit/>
        </w:trPr>
        <w:tc>
          <w:tcPr>
            <w:tcW w:w="933" w:type="pct"/>
            <w:gridSpan w:val="2"/>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FF2F4C" w:rsidRPr="00842D67" w:rsidTr="00FF3973">
        <w:trPr>
          <w:cantSplit/>
        </w:trPr>
        <w:tc>
          <w:tcPr>
            <w:tcW w:w="933" w:type="pct"/>
            <w:gridSpan w:val="2"/>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FF2F4C" w:rsidRPr="00842D67" w:rsidTr="00FF3973">
        <w:trPr>
          <w:cantSplit/>
        </w:trPr>
        <w:tc>
          <w:tcPr>
            <w:tcW w:w="358" w:type="pct"/>
            <w:vMerge w:val="restar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FF2F4C" w:rsidRPr="00842D67" w:rsidTr="00FF3973">
        <w:trPr>
          <w:cantSplit/>
        </w:trPr>
        <w:tc>
          <w:tcPr>
            <w:tcW w:w="5000" w:type="pct"/>
            <w:gridSpan w:val="9"/>
            <w:shd w:val="clear" w:color="auto" w:fill="FFFFFF"/>
          </w:tcPr>
          <w:p w:rsidR="00FF2F4C" w:rsidRPr="00842D67" w:rsidRDefault="00FF2F4C"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FF2F4C" w:rsidRPr="00CB5D44" w:rsidRDefault="00FF2F4C" w:rsidP="00FF2F4C">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tabel 4.26</w:t>
      </w:r>
      <w:r w:rsidRPr="00CB5D44">
        <w:rPr>
          <w:rFonts w:ascii="Times New Roman" w:eastAsia="Times New Roman" w:hAnsi="Times New Roman" w:cs="Times New Roman"/>
          <w:kern w:val="2"/>
          <w:sz w:val="24"/>
          <w:szCs w:val="24"/>
        </w:rPr>
        <w:t xml:space="preserve"> dapat diketahui bahwa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i/>
          <w:kern w:val="2"/>
          <w:sz w:val="24"/>
          <w:szCs w:val="24"/>
        </w:rPr>
        <w:t xml:space="preserve">store atmosphere </w:t>
      </w:r>
      <w:r>
        <w:rPr>
          <w:rFonts w:ascii="Times New Roman" w:eastAsia="Times New Roman" w:hAnsi="Times New Roman" w:cs="Times New Roman"/>
          <w:kern w:val="2"/>
          <w:sz w:val="24"/>
          <w:szCs w:val="24"/>
        </w:rPr>
        <w:t>(0, 960 &gt; 0, 10) (1, 042</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CB5D44">
        <w:rPr>
          <w:rFonts w:ascii="Times New Roman" w:eastAsia="Calibri" w:hAnsi="Times New Roman" w:cs="Times New Roman"/>
          <w:i/>
          <w:kern w:val="2"/>
          <w:sz w:val="24"/>
          <w:szCs w:val="24"/>
        </w:rPr>
        <w:t>brand awareness</w:t>
      </w:r>
      <w:r w:rsidRPr="00CB5D44">
        <w:rPr>
          <w:rFonts w:ascii="Times New Roman" w:eastAsia="Times New Roman" w:hAnsi="Times New Roman" w:cs="Times New Roman"/>
          <w:kern w:val="2"/>
          <w:sz w:val="24"/>
          <w:szCs w:val="24"/>
          <w:lang w:val="id-ID"/>
        </w:rPr>
        <w:t xml:space="preserve">, </w:t>
      </w:r>
      <w:r>
        <w:rPr>
          <w:rFonts w:ascii="Times New Roman" w:eastAsia="Times New Roman" w:hAnsi="Times New Roman" w:cs="Times New Roman"/>
          <w:kern w:val="2"/>
          <w:sz w:val="24"/>
          <w:szCs w:val="24"/>
        </w:rPr>
        <w:t>(0, 921 &gt; 0, 10) (1, 086</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 xml:space="preserve">(0, 918 &gt; 0, 10) (1, 089 </w:t>
      </w:r>
      <w:r w:rsidRPr="00CB5D44">
        <w:rPr>
          <w:rFonts w:ascii="Times New Roman" w:eastAsia="Times New Roman" w:hAnsi="Times New Roman" w:cs="Times New Roman"/>
          <w:kern w:val="2"/>
          <w:sz w:val="24"/>
          <w:szCs w:val="24"/>
        </w:rPr>
        <w:t>&lt; 10) sehingga dapat dinyatakan bahwa tidak adanya gejala multikolinearitas antar variabel bebas dalam model regresi.</w:t>
      </w:r>
    </w:p>
    <w:p w:rsidR="00FF2F4C" w:rsidRPr="00CB5D44" w:rsidRDefault="00FF2F4C" w:rsidP="00FF2F4C">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Heteroskedastisitas.</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Uji heteroskedastisitas digunakan untuk mengetahui apakah dalam model regresi terjadi ketidaksamaan varians dan residual dari pengamatan yang lain. Hasil pengujian heteroskedastisitas data dalam penelitian ini dapat dilihat pada gambar dibawah ini:</w:t>
      </w:r>
    </w:p>
    <w:p w:rsidR="00FF2F4C" w:rsidRPr="00CB5D44" w:rsidRDefault="00FF2F4C" w:rsidP="00FF2F4C">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 xml:space="preserve">Gambar 4.25 </w:t>
      </w:r>
      <w:r w:rsidRPr="00CB5D44">
        <w:rPr>
          <w:rFonts w:ascii="Times New Roman" w:eastAsia="Times New Roman" w:hAnsi="Times New Roman" w:cs="Times New Roman"/>
          <w:b/>
          <w:color w:val="000000"/>
          <w:kern w:val="2"/>
          <w:sz w:val="24"/>
          <w:szCs w:val="24"/>
        </w:rPr>
        <w:t>Scatterplot Uji Heterokedastisitas</w:t>
      </w:r>
    </w:p>
    <w:p w:rsidR="00FF2F4C" w:rsidRPr="00CB5D44" w:rsidRDefault="00FF2F4C" w:rsidP="00FF2F4C">
      <w:pPr>
        <w:spacing w:after="0" w:line="480" w:lineRule="auto"/>
        <w:ind w:left="-709" w:firstLine="720"/>
        <w:jc w:val="center"/>
        <w:rPr>
          <w:rFonts w:ascii="Times New Roman" w:eastAsia="Times New Roman" w:hAnsi="Times New Roman" w:cs="Times New Roman"/>
          <w:kern w:val="2"/>
          <w:sz w:val="24"/>
          <w:szCs w:val="24"/>
        </w:rPr>
      </w:pPr>
      <w:r w:rsidRPr="00F01969">
        <w:rPr>
          <w:noProof/>
          <w:lang w:val="id-ID" w:eastAsia="id-ID"/>
        </w:rPr>
        <w:drawing>
          <wp:inline distT="0" distB="0" distL="0" distR="0">
            <wp:extent cx="3356042" cy="1977923"/>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7342" cy="1984583"/>
                    </a:xfrm>
                    <a:prstGeom prst="rect">
                      <a:avLst/>
                    </a:prstGeom>
                    <a:noFill/>
                    <a:ln>
                      <a:noFill/>
                    </a:ln>
                  </pic:spPr>
                </pic:pic>
              </a:graphicData>
            </a:graphic>
          </wp:inline>
        </w:drawing>
      </w:r>
    </w:p>
    <w:p w:rsidR="00FF2F4C" w:rsidRPr="00CB5D44" w:rsidRDefault="00FF2F4C" w:rsidP="00FF2F4C">
      <w:pPr>
        <w:autoSpaceDE w:val="0"/>
        <w:autoSpaceDN w:val="0"/>
        <w:adjustRightInd w:val="0"/>
        <w:spacing w:line="240" w:lineRule="auto"/>
        <w:ind w:left="72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spacing w:after="0" w:line="480" w:lineRule="auto"/>
        <w:ind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gambar 4.23</w:t>
      </w:r>
      <w:r w:rsidRPr="00CB5D44">
        <w:rPr>
          <w:rFonts w:ascii="Times New Roman" w:eastAsia="Times New Roman" w:hAnsi="Times New Roman" w:cs="Times New Roman"/>
          <w:kern w:val="2"/>
          <w:sz w:val="24"/>
          <w:szCs w:val="24"/>
        </w:rPr>
        <w:t>, dapat dilihat bahwa data menyebar secara acak sekitar sumbu Y dan tidak membentuk pola tertentu, sehingga model regresi ini terbebas dari gejala heteroskedastisitas.</w:t>
      </w:r>
    </w:p>
    <w:p w:rsidR="00FF2F4C" w:rsidRPr="00CB5D44" w:rsidRDefault="00FF2F4C" w:rsidP="00FF2F4C">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Linier Regresi Berganda.</w:t>
      </w:r>
    </w:p>
    <w:p w:rsidR="00FF2F4C" w:rsidRPr="00F06FB6" w:rsidRDefault="00FF2F4C" w:rsidP="00FF2F4C">
      <w:pPr>
        <w:spacing w:after="0" w:line="480" w:lineRule="auto"/>
        <w:ind w:left="-11" w:firstLine="720"/>
        <w:jc w:val="both"/>
        <w:rPr>
          <w:rFonts w:ascii="Times New Roman" w:eastAsia="Calibri" w:hAnsi="Times New Roman" w:cs="Times New Roman"/>
          <w:kern w:val="2"/>
          <w:sz w:val="24"/>
          <w:szCs w:val="24"/>
        </w:rPr>
      </w:pPr>
      <w:r w:rsidRPr="00CB5D44">
        <w:rPr>
          <w:rFonts w:ascii="Times New Roman" w:eastAsia="Times New Roman" w:hAnsi="Times New Roman" w:cs="Times New Roman"/>
          <w:kern w:val="2"/>
          <w:sz w:val="24"/>
          <w:szCs w:val="24"/>
        </w:rPr>
        <w:t xml:space="preserve">Untuk menjalin hipotesis peneliti menggunakan analisis regresi linier berganda untuk mencari hubungan antar variabel bebas dengan variabel terikat melalui </w:t>
      </w:r>
      <w:r w:rsidRPr="00F06FB6">
        <w:rPr>
          <w:rFonts w:ascii="Times New Roman" w:eastAsia="Calibri" w:hAnsi="Times New Roman" w:cs="Times New Roman"/>
          <w:kern w:val="2"/>
          <w:sz w:val="24"/>
          <w:szCs w:val="24"/>
        </w:rPr>
        <w:t xml:space="preserve">pengaruh </w:t>
      </w:r>
      <w:r w:rsidRPr="00F06FB6">
        <w:rPr>
          <w:rFonts w:ascii="Times New Roman" w:eastAsia="Calibri" w:hAnsi="Times New Roman" w:cs="Times New Roman"/>
          <w:i/>
          <w:kern w:val="2"/>
          <w:sz w:val="24"/>
          <w:szCs w:val="24"/>
        </w:rPr>
        <w:t>store atmosphere, brand awareness</w:t>
      </w:r>
      <w:r>
        <w:rPr>
          <w:rFonts w:ascii="Times New Roman" w:eastAsia="Calibri" w:hAnsi="Times New Roman" w:cs="Times New Roman"/>
          <w:kern w:val="2"/>
          <w:sz w:val="24"/>
          <w:szCs w:val="24"/>
        </w:rPr>
        <w:t xml:space="preserve"> dan gaya hidup</w:t>
      </w:r>
      <w:r w:rsidRPr="00F06FB6">
        <w:rPr>
          <w:rFonts w:ascii="Times New Roman" w:eastAsia="Calibri" w:hAnsi="Times New Roman" w:cs="Times New Roman"/>
          <w:kern w:val="2"/>
          <w:sz w:val="24"/>
          <w:szCs w:val="24"/>
        </w:rPr>
        <w:t xml:space="preserve"> terhadap keputusan pembelian </w:t>
      </w:r>
      <w:r w:rsidRPr="00F06FB6">
        <w:rPr>
          <w:rFonts w:ascii="Times New Roman" w:eastAsia="Calibri" w:hAnsi="Times New Roman" w:cs="Times New Roman"/>
          <w:i/>
          <w:kern w:val="2"/>
          <w:sz w:val="24"/>
          <w:szCs w:val="24"/>
        </w:rPr>
        <w:t>fashion</w:t>
      </w:r>
      <w:r w:rsidRPr="00F06FB6">
        <w:rPr>
          <w:rFonts w:ascii="Times New Roman" w:eastAsia="Calibri" w:hAnsi="Times New Roman" w:cs="Times New Roman"/>
          <w:kern w:val="2"/>
          <w:sz w:val="24"/>
          <w:szCs w:val="24"/>
        </w:rPr>
        <w:t xml:space="preserve"> pada Kobapa </w:t>
      </w:r>
      <w:r w:rsidRPr="00F06FB6">
        <w:rPr>
          <w:rFonts w:ascii="Times New Roman" w:eastAsia="Calibri" w:hAnsi="Times New Roman" w:cs="Times New Roman"/>
          <w:i/>
          <w:kern w:val="2"/>
          <w:sz w:val="24"/>
          <w:szCs w:val="24"/>
        </w:rPr>
        <w:t>Store</w:t>
      </w:r>
      <w:r w:rsidRPr="00F06FB6">
        <w:rPr>
          <w:rFonts w:ascii="Times New Roman" w:eastAsia="Calibri"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Berdasarkan hasil pengolahan data dengan program SPSS 25, maka diperoleh hasil sebagai berikut:</w:t>
      </w: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4.27 </w:t>
      </w:r>
      <w:r w:rsidRPr="00CB5D44">
        <w:rPr>
          <w:rFonts w:ascii="Times New Roman" w:eastAsia="Times New Roman" w:hAnsi="Times New Roman" w:cs="Times New Roman"/>
          <w:b/>
          <w:kern w:val="2"/>
          <w:sz w:val="24"/>
          <w:szCs w:val="24"/>
        </w:rPr>
        <w:t>Hasil Analisis Linier Regresi Berganda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FF2F4C" w:rsidRPr="00842D67" w:rsidTr="00FF3973">
        <w:trPr>
          <w:cantSplit/>
        </w:trPr>
        <w:tc>
          <w:tcPr>
            <w:tcW w:w="5000" w:type="pct"/>
            <w:gridSpan w:val="9"/>
            <w:shd w:val="clear" w:color="auto" w:fill="FFFFFF"/>
            <w:vAlign w:val="center"/>
          </w:tcPr>
          <w:p w:rsidR="00FF2F4C" w:rsidRPr="00842D67" w:rsidRDefault="00FF2F4C"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FF2F4C" w:rsidRPr="00842D67" w:rsidTr="00FF3973">
        <w:trPr>
          <w:cantSplit/>
        </w:trPr>
        <w:tc>
          <w:tcPr>
            <w:tcW w:w="933" w:type="pct"/>
            <w:gridSpan w:val="2"/>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FF2F4C" w:rsidRPr="00842D67" w:rsidTr="00FF3973">
        <w:trPr>
          <w:cantSplit/>
        </w:trPr>
        <w:tc>
          <w:tcPr>
            <w:tcW w:w="933" w:type="pct"/>
            <w:gridSpan w:val="2"/>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FF2F4C" w:rsidRPr="00842D67" w:rsidTr="00FF3973">
        <w:trPr>
          <w:cantSplit/>
        </w:trPr>
        <w:tc>
          <w:tcPr>
            <w:tcW w:w="358" w:type="pct"/>
            <w:vMerge w:val="restar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FF2F4C" w:rsidRPr="00842D67" w:rsidTr="00FF3973">
        <w:trPr>
          <w:cantSplit/>
        </w:trPr>
        <w:tc>
          <w:tcPr>
            <w:tcW w:w="5000" w:type="pct"/>
            <w:gridSpan w:val="9"/>
            <w:shd w:val="clear" w:color="auto" w:fill="FFFFFF"/>
          </w:tcPr>
          <w:p w:rsidR="00FF2F4C" w:rsidRPr="00842D67" w:rsidRDefault="00FF2F4C"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FF2F4C" w:rsidRPr="00CB5D44" w:rsidRDefault="00FF2F4C" w:rsidP="00FF2F4C">
      <w:pPr>
        <w:autoSpaceDE w:val="0"/>
        <w:autoSpaceDN w:val="0"/>
        <w:adjustRightInd w:val="0"/>
        <w:spacing w:line="240" w:lineRule="auto"/>
        <w:ind w:left="-142"/>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pada tabel 4.27</w:t>
      </w:r>
      <w:r w:rsidRPr="00CB5D44">
        <w:rPr>
          <w:rFonts w:ascii="Times New Roman" w:eastAsia="Times New Roman" w:hAnsi="Times New Roman" w:cs="Times New Roman"/>
          <w:kern w:val="2"/>
          <w:sz w:val="24"/>
          <w:szCs w:val="24"/>
        </w:rPr>
        <w:t xml:space="preserve"> maka persamaan regresi berganda dalam</w:t>
      </w:r>
      <w:r>
        <w:rPr>
          <w:rFonts w:ascii="Times New Roman" w:eastAsia="Times New Roman" w:hAnsi="Times New Roman" w:cs="Times New Roman"/>
          <w:kern w:val="2"/>
          <w:sz w:val="24"/>
          <w:szCs w:val="24"/>
        </w:rPr>
        <w:t xml:space="preserve"> penelitian ini adalah:  Y= 9,154 + 0,215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1</w:t>
      </w:r>
      <w:r>
        <w:rPr>
          <w:rFonts w:ascii="Times New Roman" w:eastAsia="Times New Roman" w:hAnsi="Times New Roman" w:cs="Times New Roman"/>
          <w:kern w:val="2"/>
          <w:sz w:val="24"/>
          <w:szCs w:val="24"/>
        </w:rPr>
        <w:t>+ 0,163</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2</w:t>
      </w:r>
      <w:r>
        <w:rPr>
          <w:rFonts w:ascii="Times New Roman" w:eastAsia="Times New Roman" w:hAnsi="Times New Roman" w:cs="Times New Roman"/>
          <w:kern w:val="2"/>
          <w:sz w:val="24"/>
          <w:szCs w:val="24"/>
        </w:rPr>
        <w:t xml:space="preserve"> + 0,325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3</w:t>
      </w:r>
      <w:r>
        <w:rPr>
          <w:rFonts w:ascii="Times New Roman" w:eastAsia="Times New Roman" w:hAnsi="Times New Roman" w:cs="Times New Roman"/>
          <w:kern w:val="2"/>
          <w:sz w:val="24"/>
          <w:szCs w:val="24"/>
        </w:rPr>
        <w:t xml:space="preserve"> + e</w:t>
      </w:r>
    </w:p>
    <w:p w:rsidR="00FF2F4C" w:rsidRPr="00CB5D44" w:rsidRDefault="00FF2F4C" w:rsidP="00FF2F4C">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Pada tabel 4.23</w:t>
      </w:r>
      <w:r w:rsidRPr="00CB5D44">
        <w:rPr>
          <w:rFonts w:ascii="Times New Roman" w:eastAsia="Times New Roman" w:hAnsi="Times New Roman" w:cs="Times New Roman"/>
          <w:kern w:val="2"/>
          <w:sz w:val="24"/>
          <w:szCs w:val="24"/>
        </w:rPr>
        <w:t xml:space="preserve"> menunjukan bahwa perhitungan diperoleh nilai konstanta (a)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l</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dan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+ 0,325</w:t>
      </w:r>
      <w:r w:rsidRPr="00CB5D44">
        <w:rPr>
          <w:rFonts w:ascii="Times New Roman" w:eastAsia="Times New Roman" w:hAnsi="Times New Roman" w:cs="Times New Roman"/>
          <w:kern w:val="2"/>
          <w:sz w:val="24"/>
          <w:szCs w:val="24"/>
        </w:rPr>
        <w:t xml:space="preserve">, dan margin eror 10% sehingga diperoleh persamaan regresi linier berganda </w:t>
      </w:r>
      <w:r>
        <w:rPr>
          <w:rFonts w:ascii="Times New Roman" w:eastAsia="Times New Roman" w:hAnsi="Times New Roman" w:cs="Times New Roman"/>
          <w:kern w:val="2"/>
          <w:sz w:val="24"/>
          <w:szCs w:val="24"/>
        </w:rPr>
        <w:t>Y= 9,154 + 0,215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1</w:t>
      </w:r>
      <w:r>
        <w:rPr>
          <w:rFonts w:ascii="Times New Roman" w:eastAsia="Times New Roman" w:hAnsi="Times New Roman" w:cs="Times New Roman"/>
          <w:kern w:val="2"/>
          <w:sz w:val="24"/>
          <w:szCs w:val="24"/>
        </w:rPr>
        <w:t>+ 0,163</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2</w:t>
      </w:r>
      <w:r>
        <w:rPr>
          <w:rFonts w:ascii="Times New Roman" w:eastAsia="Times New Roman" w:hAnsi="Times New Roman" w:cs="Times New Roman"/>
          <w:kern w:val="2"/>
          <w:sz w:val="24"/>
          <w:szCs w:val="24"/>
        </w:rPr>
        <w:t xml:space="preserve"> + 0,325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3</w:t>
      </w:r>
      <w:r>
        <w:rPr>
          <w:rFonts w:ascii="Times New Roman" w:eastAsia="Times New Roman" w:hAnsi="Times New Roman" w:cs="Times New Roman"/>
          <w:kern w:val="2"/>
          <w:sz w:val="24"/>
          <w:szCs w:val="24"/>
        </w:rPr>
        <w:t xml:space="preserve"> + e. </w:t>
      </w:r>
      <w:r w:rsidRPr="00CB5D44">
        <w:rPr>
          <w:rFonts w:ascii="Times New Roman" w:eastAsia="Times New Roman" w:hAnsi="Times New Roman" w:cs="Times New Roman"/>
          <w:kern w:val="2"/>
          <w:sz w:val="24"/>
          <w:szCs w:val="24"/>
        </w:rPr>
        <w:t>Dari persamaan regresi tersebut dapat disimpulkan bahwa :</w:t>
      </w:r>
    </w:p>
    <w:p w:rsidR="00FF2F4C" w:rsidRPr="00CB5D44" w:rsidRDefault="00FF2F4C" w:rsidP="00FF2F4C">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Konstanta (a) = </w:t>
      </w:r>
      <w:r>
        <w:rPr>
          <w:rFonts w:ascii="Times New Roman" w:eastAsia="Times New Roman" w:hAnsi="Times New Roman" w:cs="Times New Roman"/>
          <w:kern w:val="2"/>
          <w:sz w:val="24"/>
          <w:szCs w:val="24"/>
        </w:rPr>
        <w:t xml:space="preserve">9,154 </w:t>
      </w:r>
      <w:r w:rsidRPr="00CB5D44">
        <w:rPr>
          <w:rFonts w:ascii="Times New Roman" w:eastAsia="Times New Roman" w:hAnsi="Times New Roman" w:cs="Times New Roman"/>
          <w:kern w:val="2"/>
          <w:sz w:val="24"/>
          <w:szCs w:val="24"/>
        </w:rPr>
        <w:t xml:space="preserve">artinya jika variabel </w:t>
      </w:r>
      <w:r w:rsidRPr="00F06FB6">
        <w:rPr>
          <w:rFonts w:ascii="Times New Roman" w:eastAsia="Calibri" w:hAnsi="Times New Roman" w:cs="Times New Roman"/>
          <w:i/>
          <w:kern w:val="2"/>
          <w:sz w:val="24"/>
          <w:szCs w:val="24"/>
        </w:rPr>
        <w:t xml:space="preserve">store atmosphere, brand awareness </w:t>
      </w:r>
      <w:r w:rsidRPr="00F06FB6">
        <w:rPr>
          <w:rFonts w:ascii="Times New Roman" w:eastAsia="Calibri" w:hAnsi="Times New Roman" w:cs="Times New Roman"/>
          <w:kern w:val="2"/>
          <w:sz w:val="24"/>
          <w:szCs w:val="24"/>
        </w:rPr>
        <w:t>dangaya hidup</w:t>
      </w:r>
      <w:r w:rsidRPr="00CB5D44">
        <w:rPr>
          <w:rFonts w:ascii="Times New Roman" w:eastAsia="Times New Roman" w:hAnsi="Times New Roman" w:cs="Times New Roman"/>
          <w:kern w:val="2"/>
          <w:sz w:val="24"/>
          <w:szCs w:val="24"/>
        </w:rPr>
        <w:t xml:space="preserve">bernilai 0 maka keputusan pembelian adalah sebesar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w:t>
      </w:r>
    </w:p>
    <w:p w:rsidR="00FF2F4C" w:rsidRPr="00CB5D44" w:rsidRDefault="00FF2F4C" w:rsidP="00FF2F4C">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21,5</w:t>
      </w:r>
      <w:r w:rsidRPr="00CB5D44">
        <w:rPr>
          <w:rFonts w:ascii="Times New Roman" w:eastAsia="Times New Roman" w:hAnsi="Times New Roman" w:cs="Times New Roman"/>
          <w:kern w:val="2"/>
          <w:sz w:val="24"/>
          <w:szCs w:val="24"/>
        </w:rPr>
        <w:t>%.</w:t>
      </w:r>
    </w:p>
    <w:p w:rsidR="00FF2F4C" w:rsidRPr="00CB5D44" w:rsidRDefault="00FF2F4C" w:rsidP="00FF2F4C">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16,3</w:t>
      </w:r>
      <w:r w:rsidRPr="00CB5D44">
        <w:rPr>
          <w:rFonts w:ascii="Times New Roman" w:eastAsia="Times New Roman" w:hAnsi="Times New Roman" w:cs="Times New Roman"/>
          <w:kern w:val="2"/>
          <w:sz w:val="24"/>
          <w:szCs w:val="24"/>
        </w:rPr>
        <w:t>%.</w:t>
      </w:r>
    </w:p>
    <w:p w:rsidR="00FF2F4C" w:rsidRPr="00CB5D44" w:rsidRDefault="00FF2F4C" w:rsidP="00FF2F4C">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CB5D44">
        <w:rPr>
          <w:rFonts w:ascii="Times New Roman" w:eastAsia="Times New Roman" w:hAnsi="Times New Roman" w:cs="Times New Roman"/>
          <w:kern w:val="2"/>
          <w:sz w:val="24"/>
          <w:szCs w:val="24"/>
        </w:rPr>
        <w:t xml:space="preserve">berpengaruh </w:t>
      </w:r>
      <w:r>
        <w:rPr>
          <w:rFonts w:ascii="Times New Roman" w:eastAsia="Times New Roman" w:hAnsi="Times New Roman" w:cs="Times New Roman"/>
          <w:kern w:val="2"/>
          <w:sz w:val="24"/>
          <w:szCs w:val="24"/>
        </w:rPr>
        <w:t>negatif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32,5</w:t>
      </w:r>
      <w:r w:rsidRPr="00CB5D44">
        <w:rPr>
          <w:rFonts w:ascii="Times New Roman" w:eastAsia="Times New Roman" w:hAnsi="Times New Roman" w:cs="Times New Roman"/>
          <w:kern w:val="2"/>
          <w:sz w:val="24"/>
          <w:szCs w:val="24"/>
        </w:rPr>
        <w:t>%.</w:t>
      </w:r>
    </w:p>
    <w:p w:rsidR="00FF2F4C" w:rsidRPr="00CB5D44" w:rsidRDefault="00FF2F4C" w:rsidP="00FF2F4C">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t (</w:t>
      </w:r>
      <w:r w:rsidRPr="00CB5D44">
        <w:rPr>
          <w:rFonts w:ascii="Times New Roman" w:eastAsia="Times New Roman" w:hAnsi="Times New Roman" w:cs="Times New Roman"/>
          <w:b/>
          <w:i/>
          <w:kern w:val="2"/>
          <w:sz w:val="24"/>
          <w:szCs w:val="24"/>
        </w:rPr>
        <w:t>Parsial</w:t>
      </w:r>
      <w:r w:rsidRPr="00CB5D44">
        <w:rPr>
          <w:rFonts w:ascii="Times New Roman" w:eastAsia="Times New Roman" w:hAnsi="Times New Roman" w:cs="Times New Roman"/>
          <w:b/>
          <w:kern w:val="2"/>
          <w:sz w:val="24"/>
          <w:szCs w:val="24"/>
        </w:rPr>
        <w:t>).</w:t>
      </w:r>
    </w:p>
    <w:p w:rsidR="00FF2F4C" w:rsidRPr="00CB5D44" w:rsidRDefault="00FF2F4C" w:rsidP="00FF2F4C">
      <w:pPr>
        <w:spacing w:after="0" w:line="480" w:lineRule="auto"/>
        <w:ind w:firstLine="709"/>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t (Parsial) digunakan untuk melihat pengaruh variabel-variabel independen secara parsial terhadap variabel dependen. Dari hasil pengujian SPSS </w:t>
      </w:r>
      <w:r>
        <w:rPr>
          <w:rFonts w:ascii="Times New Roman" w:eastAsia="Times New Roman" w:hAnsi="Times New Roman" w:cs="Times New Roman"/>
          <w:kern w:val="2"/>
          <w:sz w:val="24"/>
          <w:szCs w:val="24"/>
        </w:rPr>
        <w:t xml:space="preserve">25, maka nilai uji t (Parsial) </w:t>
      </w:r>
      <w:r w:rsidRPr="00CB5D44">
        <w:rPr>
          <w:rFonts w:ascii="Times New Roman" w:eastAsia="Times New Roman" w:hAnsi="Times New Roman" w:cs="Times New Roman"/>
          <w:kern w:val="2"/>
          <w:sz w:val="24"/>
          <w:szCs w:val="24"/>
        </w:rPr>
        <w:t>adalah sebagai berikut:</w:t>
      </w:r>
    </w:p>
    <w:p w:rsidR="00FF2F4C" w:rsidRDefault="00FF2F4C" w:rsidP="00FF2F4C">
      <w:pPr>
        <w:spacing w:after="0" w:line="240" w:lineRule="auto"/>
        <w:jc w:val="center"/>
        <w:rPr>
          <w:rFonts w:ascii="Times New Roman" w:eastAsia="Times New Roman" w:hAnsi="Times New Roman" w:cs="Times New Roman"/>
          <w:b/>
          <w:kern w:val="2"/>
          <w:sz w:val="24"/>
          <w:szCs w:val="24"/>
        </w:rPr>
      </w:pP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4.28 </w:t>
      </w:r>
      <w:r w:rsidRPr="00CB5D44">
        <w:rPr>
          <w:rFonts w:ascii="Times New Roman" w:eastAsia="Times New Roman" w:hAnsi="Times New Roman" w:cs="Times New Roman"/>
          <w:b/>
          <w:kern w:val="2"/>
          <w:sz w:val="24"/>
          <w:szCs w:val="24"/>
        </w:rPr>
        <w:t>Hasil Uji t (Parsial)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FF2F4C" w:rsidRPr="00842D67" w:rsidTr="00FF3973">
        <w:trPr>
          <w:cantSplit/>
        </w:trPr>
        <w:tc>
          <w:tcPr>
            <w:tcW w:w="5000" w:type="pct"/>
            <w:gridSpan w:val="9"/>
            <w:shd w:val="clear" w:color="auto" w:fill="FFFFFF"/>
            <w:vAlign w:val="center"/>
          </w:tcPr>
          <w:p w:rsidR="00FF2F4C" w:rsidRPr="00842D67" w:rsidRDefault="00FF2F4C"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FF2F4C" w:rsidRPr="00842D67" w:rsidTr="00FF3973">
        <w:trPr>
          <w:cantSplit/>
        </w:trPr>
        <w:tc>
          <w:tcPr>
            <w:tcW w:w="933" w:type="pct"/>
            <w:gridSpan w:val="2"/>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FF2F4C" w:rsidRPr="00842D67" w:rsidTr="00FF3973">
        <w:trPr>
          <w:cantSplit/>
        </w:trPr>
        <w:tc>
          <w:tcPr>
            <w:tcW w:w="933" w:type="pct"/>
            <w:gridSpan w:val="2"/>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FF2F4C" w:rsidRPr="00842D67" w:rsidRDefault="00FF2F4C"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FF2F4C" w:rsidRPr="00842D67"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FF2F4C" w:rsidRPr="00842D67" w:rsidTr="00FF3973">
        <w:trPr>
          <w:cantSplit/>
        </w:trPr>
        <w:tc>
          <w:tcPr>
            <w:tcW w:w="358" w:type="pct"/>
            <w:vMerge w:val="restar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FF2F4C" w:rsidRPr="00842D67" w:rsidTr="00FF3973">
        <w:trPr>
          <w:cantSplit/>
        </w:trPr>
        <w:tc>
          <w:tcPr>
            <w:tcW w:w="358" w:type="pct"/>
            <w:vMerge/>
            <w:shd w:val="clear" w:color="auto" w:fill="E0E0E0"/>
          </w:tcPr>
          <w:p w:rsidR="00FF2F4C" w:rsidRPr="00842D67" w:rsidRDefault="00FF2F4C"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FF2F4C" w:rsidRPr="00842D67" w:rsidRDefault="00FF2F4C"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FF2F4C" w:rsidRPr="00842D67"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FF2F4C" w:rsidRPr="00842D67" w:rsidTr="00FF3973">
        <w:trPr>
          <w:cantSplit/>
        </w:trPr>
        <w:tc>
          <w:tcPr>
            <w:tcW w:w="5000" w:type="pct"/>
            <w:gridSpan w:val="9"/>
            <w:shd w:val="clear" w:color="auto" w:fill="FFFFFF"/>
          </w:tcPr>
          <w:p w:rsidR="00FF2F4C" w:rsidRPr="00842D67" w:rsidRDefault="00FF2F4C"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FF2F4C" w:rsidRPr="00CB5D44" w:rsidRDefault="00FF2F4C" w:rsidP="00FF2F4C">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spacing w:after="0" w:line="480" w:lineRule="auto"/>
        <w:ind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Berdasarkan hasil uji t diatas diperoleh nilai t</w:t>
      </w:r>
      <w:r>
        <w:rPr>
          <w:rFonts w:ascii="Times New Roman" w:eastAsia="Times New Roman" w:hAnsi="Times New Roman" w:cs="Times New Roman"/>
          <w:kern w:val="2"/>
          <w:sz w:val="24"/>
          <w:szCs w:val="24"/>
          <w:vertAlign w:val="subscript"/>
        </w:rPr>
        <w:t xml:space="preserve">tabel </w:t>
      </w:r>
      <w:r>
        <w:rPr>
          <w:rFonts w:ascii="Times New Roman" w:eastAsia="Times New Roman" w:hAnsi="Times New Roman" w:cs="Times New Roman"/>
          <w:kern w:val="2"/>
          <w:sz w:val="24"/>
          <w:szCs w:val="24"/>
        </w:rPr>
        <w:t>4.28</w:t>
      </w:r>
      <w:r w:rsidRPr="00CB5D44">
        <w:rPr>
          <w:rFonts w:ascii="Times New Roman" w:eastAsia="Times New Roman" w:hAnsi="Times New Roman" w:cs="Times New Roman"/>
          <w:kern w:val="2"/>
          <w:sz w:val="24"/>
          <w:szCs w:val="24"/>
        </w:rPr>
        <w:t xml:space="preserve"> pada df = n-k-1 = 97-3-1 = 93 pada taraf signifikan 5% (0,05) adalah 1,661. Maka dengan demikian untuk mengetahui secara parsial dapat disusun persamaan regresi berganda sebagai berikut:</w:t>
      </w:r>
    </w:p>
    <w:p w:rsidR="00FF2F4C" w:rsidRPr="00CB5D44" w:rsidRDefault="00FF2F4C" w:rsidP="00FF2F4C">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1,661). Hal ini dikatakan bahwa H0 ditolak dan Ha dit</w:t>
      </w:r>
      <w:r>
        <w:rPr>
          <w:rFonts w:ascii="Times New Roman" w:eastAsia="Times New Roman" w:hAnsi="Times New Roman" w:cs="Times New Roman"/>
          <w:kern w:val="2"/>
          <w:sz w:val="24"/>
          <w:szCs w:val="24"/>
        </w:rPr>
        <w:t xml:space="preserve">erima </w:t>
      </w:r>
      <w:r w:rsidRPr="00CB5D44">
        <w:rPr>
          <w:rFonts w:ascii="Times New Roman" w:eastAsia="Times New Roman" w:hAnsi="Times New Roman" w:cs="Times New Roman"/>
          <w:kern w:val="2"/>
          <w:sz w:val="24"/>
          <w:szCs w:val="24"/>
        </w:rPr>
        <w:t xml:space="preserve">yaitu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secara parsi</w:t>
      </w:r>
      <w:r>
        <w:rPr>
          <w:rFonts w:ascii="Times New Roman" w:eastAsia="Times New Roman" w:hAnsi="Times New Roman" w:cs="Times New Roman"/>
          <w:kern w:val="2"/>
          <w:sz w:val="24"/>
          <w:szCs w:val="24"/>
        </w:rPr>
        <w:t>al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0,046 &lt;</w:t>
      </w:r>
      <w:r w:rsidRPr="00CB5D44">
        <w:rPr>
          <w:rFonts w:ascii="Times New Roman" w:eastAsia="Times New Roman" w:hAnsi="Times New Roman" w:cs="Times New Roman"/>
          <w:kern w:val="2"/>
          <w:sz w:val="24"/>
          <w:szCs w:val="24"/>
        </w:rPr>
        <w:t xml:space="preserve"> 0,05 artinya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p>
    <w:p w:rsidR="00FF2F4C" w:rsidRPr="00CB5D44" w:rsidRDefault="00FF2F4C" w:rsidP="00FF2F4C">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w:t>
      </w:r>
      <w:r w:rsidRPr="00CB5D44">
        <w:rPr>
          <w:rFonts w:ascii="Times New Roman" w:eastAsia="Times New Roman" w:hAnsi="Times New Roman" w:cs="Times New Roman"/>
          <w:kern w:val="2"/>
          <w:sz w:val="24"/>
          <w:szCs w:val="24"/>
        </w:rPr>
        <w:t xml:space="preserve">&gt; 1,661). Hal ini dikatakan bahwa H0 ditolak dan Ha diterima yaitu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parsial</w:t>
      </w:r>
      <w:r>
        <w:rPr>
          <w:rFonts w:ascii="Times New Roman" w:eastAsia="Times New Roman" w:hAnsi="Times New Roman" w:cs="Times New Roman"/>
          <w:kern w:val="2"/>
          <w:sz w:val="24"/>
          <w:szCs w:val="24"/>
        </w:rPr>
        <w:t xml:space="preserve">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0,043</w:t>
      </w:r>
      <w:r w:rsidRPr="00CB5D44">
        <w:rPr>
          <w:rFonts w:ascii="Times New Roman" w:eastAsia="Times New Roman" w:hAnsi="Times New Roman" w:cs="Times New Roman"/>
          <w:kern w:val="2"/>
          <w:sz w:val="24"/>
          <w:szCs w:val="24"/>
        </w:rPr>
        <w:t xml:space="preserve">&lt; 0,05 artinya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signifikan berpengaruh positif terhadap keputusan pembelian.</w:t>
      </w:r>
    </w:p>
    <w:p w:rsidR="00FF2F4C" w:rsidRPr="00CB5D44" w:rsidRDefault="00FF2F4C" w:rsidP="00FF2F4C">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Hal ini dikatakan bahwa H0 ditolak dan Ha dit</w:t>
      </w:r>
      <w:r>
        <w:rPr>
          <w:rFonts w:ascii="Times New Roman" w:eastAsia="Times New Roman" w:hAnsi="Times New Roman" w:cs="Times New Roman"/>
          <w:kern w:val="2"/>
          <w:sz w:val="24"/>
          <w:szCs w:val="24"/>
        </w:rPr>
        <w:t>erima</w:t>
      </w:r>
      <w:r w:rsidRPr="00CB5D44">
        <w:rPr>
          <w:rFonts w:ascii="Times New Roman" w:eastAsia="Times New Roman" w:hAnsi="Times New Roman" w:cs="Times New Roman"/>
          <w:kern w:val="2"/>
          <w:sz w:val="24"/>
          <w:szCs w:val="24"/>
        </w:rPr>
        <w:t xml:space="preserve"> yaitu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parsial </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putusan pembelian da</w:t>
      </w:r>
      <w:r>
        <w:rPr>
          <w:rFonts w:ascii="Times New Roman" w:eastAsia="Times New Roman" w:hAnsi="Times New Roman" w:cs="Times New Roman"/>
          <w:kern w:val="2"/>
          <w:sz w:val="24"/>
          <w:szCs w:val="24"/>
        </w:rPr>
        <w:t>n nilai signifikan sebesar 0,020 &gt;</w:t>
      </w:r>
      <w:r w:rsidRPr="00CB5D44">
        <w:rPr>
          <w:rFonts w:ascii="Times New Roman" w:eastAsia="Times New Roman" w:hAnsi="Times New Roman" w:cs="Times New Roman"/>
          <w:kern w:val="2"/>
          <w:sz w:val="24"/>
          <w:szCs w:val="24"/>
        </w:rPr>
        <w:t xml:space="preserve"> 0,05 artinya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signifikan </w:t>
      </w:r>
      <w:r>
        <w:rPr>
          <w:rFonts w:ascii="Times New Roman" w:eastAsia="Times New Roman" w:hAnsi="Times New Roman" w:cs="Times New Roman"/>
          <w:kern w:val="2"/>
          <w:sz w:val="24"/>
          <w:szCs w:val="24"/>
        </w:rPr>
        <w:t xml:space="preserve">berpengaruh positif </w:t>
      </w:r>
      <w:r w:rsidRPr="00CB5D44">
        <w:rPr>
          <w:rFonts w:ascii="Times New Roman" w:eastAsia="Times New Roman" w:hAnsi="Times New Roman" w:cs="Times New Roman"/>
          <w:kern w:val="2"/>
          <w:sz w:val="24"/>
          <w:szCs w:val="24"/>
        </w:rPr>
        <w:t>terhadap keputusan pembelian.</w:t>
      </w:r>
    </w:p>
    <w:p w:rsidR="00FF2F4C" w:rsidRPr="00CB5D44" w:rsidRDefault="00FF2F4C" w:rsidP="00FF2F4C">
      <w:pPr>
        <w:numPr>
          <w:ilvl w:val="2"/>
          <w:numId w:val="23"/>
        </w:numPr>
        <w:spacing w:before="240" w:after="0" w:line="480" w:lineRule="auto"/>
        <w:ind w:left="567"/>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F (</w:t>
      </w:r>
      <w:r w:rsidRPr="00CB5D44">
        <w:rPr>
          <w:rFonts w:ascii="Times New Roman" w:eastAsia="Times New Roman" w:hAnsi="Times New Roman" w:cs="Times New Roman"/>
          <w:b/>
          <w:i/>
          <w:kern w:val="2"/>
          <w:sz w:val="24"/>
          <w:szCs w:val="24"/>
        </w:rPr>
        <w:t>Simultan</w:t>
      </w:r>
      <w:r w:rsidRPr="00CB5D44">
        <w:rPr>
          <w:rFonts w:ascii="Times New Roman" w:eastAsia="Times New Roman" w:hAnsi="Times New Roman" w:cs="Times New Roman"/>
          <w:b/>
          <w:kern w:val="2"/>
          <w:sz w:val="24"/>
          <w:szCs w:val="24"/>
        </w:rPr>
        <w:t>).</w:t>
      </w:r>
    </w:p>
    <w:p w:rsidR="00FF2F4C" w:rsidRDefault="00FF2F4C" w:rsidP="00FF2F4C">
      <w:pPr>
        <w:spacing w:after="0" w:line="480" w:lineRule="auto"/>
        <w:ind w:firstLine="567"/>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Uji F (Simultan) digunakan untuk mengetahui apakah variabel independen secara bersama-sama (simultan) mempengaruhi variabel </w:t>
      </w:r>
      <w:r w:rsidRPr="00CB5D44">
        <w:rPr>
          <w:rFonts w:ascii="Times New Roman" w:eastAsia="Times New Roman" w:hAnsi="Times New Roman" w:cs="Times New Roman"/>
          <w:i/>
          <w:kern w:val="2"/>
          <w:sz w:val="24"/>
          <w:szCs w:val="24"/>
        </w:rPr>
        <w:t>dependen</w:t>
      </w:r>
      <w:r w:rsidRPr="00CB5D44">
        <w:rPr>
          <w:rFonts w:ascii="Times New Roman" w:eastAsia="Times New Roman" w:hAnsi="Times New Roman" w:cs="Times New Roman"/>
          <w:kern w:val="2"/>
          <w:sz w:val="24"/>
          <w:szCs w:val="24"/>
        </w:rPr>
        <w:t xml:space="preserve">. Dari hasil pengujian </w:t>
      </w:r>
      <w:r w:rsidRPr="00CB5D44">
        <w:rPr>
          <w:rFonts w:ascii="Times New Roman" w:eastAsia="Times New Roman" w:hAnsi="Times New Roman" w:cs="Times New Roman"/>
          <w:i/>
          <w:kern w:val="2"/>
          <w:sz w:val="24"/>
          <w:szCs w:val="24"/>
        </w:rPr>
        <w:t>SPSS Versi 25.00</w:t>
      </w:r>
      <w:r w:rsidRPr="00CB5D44">
        <w:rPr>
          <w:rFonts w:ascii="Times New Roman" w:eastAsia="Times New Roman" w:hAnsi="Times New Roman" w:cs="Times New Roman"/>
          <w:kern w:val="2"/>
          <w:sz w:val="24"/>
          <w:szCs w:val="24"/>
        </w:rPr>
        <w:t xml:space="preserve"> maka nilai Anova dalam uji F adalah sebagai berikut:</w:t>
      </w:r>
    </w:p>
    <w:p w:rsidR="00FF2F4C" w:rsidRDefault="00FF2F4C" w:rsidP="00FF2F4C">
      <w:pPr>
        <w:spacing w:after="0" w:line="480" w:lineRule="auto"/>
        <w:ind w:firstLine="567"/>
        <w:jc w:val="both"/>
        <w:rPr>
          <w:rFonts w:ascii="Times New Roman" w:eastAsia="Times New Roman" w:hAnsi="Times New Roman" w:cs="Times New Roman"/>
          <w:kern w:val="2"/>
          <w:sz w:val="24"/>
          <w:szCs w:val="24"/>
        </w:rPr>
      </w:pPr>
    </w:p>
    <w:p w:rsidR="00FF2F4C" w:rsidRDefault="00FF2F4C" w:rsidP="00FF2F4C">
      <w:pPr>
        <w:spacing w:after="0" w:line="480" w:lineRule="auto"/>
        <w:ind w:firstLine="567"/>
        <w:jc w:val="both"/>
        <w:rPr>
          <w:rFonts w:ascii="Times New Roman" w:eastAsia="Times New Roman" w:hAnsi="Times New Roman" w:cs="Times New Roman"/>
          <w:kern w:val="2"/>
          <w:sz w:val="24"/>
          <w:szCs w:val="24"/>
        </w:rPr>
      </w:pP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4.29</w:t>
      </w:r>
    </w:p>
    <w:p w:rsidR="00FF2F4C" w:rsidRPr="00CB5D44" w:rsidRDefault="00FF2F4C" w:rsidP="00FF2F4C">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Hasil Uji F (Simultan)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31"/>
        <w:gridCol w:w="1281"/>
        <w:gridCol w:w="1464"/>
        <w:gridCol w:w="1022"/>
        <w:gridCol w:w="1404"/>
        <w:gridCol w:w="1022"/>
        <w:gridCol w:w="1024"/>
      </w:tblGrid>
      <w:tr w:rsidR="00FF2F4C" w:rsidRPr="006C654D" w:rsidTr="00FF3973">
        <w:trPr>
          <w:cantSplit/>
        </w:trPr>
        <w:tc>
          <w:tcPr>
            <w:tcW w:w="5000" w:type="pct"/>
            <w:gridSpan w:val="7"/>
            <w:shd w:val="clear" w:color="auto" w:fill="FFFFFF"/>
            <w:vAlign w:val="center"/>
          </w:tcPr>
          <w:p w:rsidR="00FF2F4C" w:rsidRPr="006C654D" w:rsidRDefault="00FF2F4C" w:rsidP="00FF3973">
            <w:pPr>
              <w:autoSpaceDE w:val="0"/>
              <w:autoSpaceDN w:val="0"/>
              <w:adjustRightInd w:val="0"/>
              <w:spacing w:after="0" w:line="276" w:lineRule="auto"/>
              <w:ind w:left="60" w:right="60"/>
              <w:jc w:val="center"/>
              <w:rPr>
                <w:rFonts w:ascii="Arial" w:hAnsi="Arial" w:cs="Arial"/>
                <w:color w:val="010205"/>
              </w:rPr>
            </w:pPr>
            <w:r w:rsidRPr="006C654D">
              <w:rPr>
                <w:rFonts w:ascii="Arial" w:hAnsi="Arial" w:cs="Arial"/>
                <w:b/>
                <w:bCs/>
                <w:color w:val="010205"/>
              </w:rPr>
              <w:t>ANOVA</w:t>
            </w:r>
            <w:r w:rsidRPr="006C654D">
              <w:rPr>
                <w:rFonts w:ascii="Arial" w:hAnsi="Arial" w:cs="Arial"/>
                <w:b/>
                <w:bCs/>
                <w:color w:val="010205"/>
                <w:vertAlign w:val="superscript"/>
              </w:rPr>
              <w:t>a</w:t>
            </w:r>
          </w:p>
        </w:tc>
      </w:tr>
      <w:tr w:rsidR="00FF2F4C" w:rsidRPr="006C654D" w:rsidTr="00FF3973">
        <w:trPr>
          <w:cantSplit/>
        </w:trPr>
        <w:tc>
          <w:tcPr>
            <w:tcW w:w="1266" w:type="pct"/>
            <w:gridSpan w:val="2"/>
            <w:shd w:val="clear" w:color="auto" w:fill="FFFFFF"/>
            <w:vAlign w:val="bottom"/>
          </w:tcPr>
          <w:p w:rsidR="00FF2F4C" w:rsidRPr="006C654D" w:rsidRDefault="00FF2F4C"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Model</w:t>
            </w:r>
          </w:p>
        </w:tc>
        <w:tc>
          <w:tcPr>
            <w:tcW w:w="921" w:type="pct"/>
            <w:shd w:val="clear" w:color="auto" w:fill="FFFFFF"/>
            <w:vAlign w:val="bottom"/>
          </w:tcPr>
          <w:p w:rsidR="00FF2F4C" w:rsidRPr="006C654D"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Sum of Squares</w:t>
            </w:r>
          </w:p>
        </w:tc>
        <w:tc>
          <w:tcPr>
            <w:tcW w:w="643" w:type="pct"/>
            <w:shd w:val="clear" w:color="auto" w:fill="FFFFFF"/>
            <w:vAlign w:val="bottom"/>
          </w:tcPr>
          <w:p w:rsidR="00FF2F4C" w:rsidRPr="006C654D"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df</w:t>
            </w:r>
          </w:p>
        </w:tc>
        <w:tc>
          <w:tcPr>
            <w:tcW w:w="883" w:type="pct"/>
            <w:shd w:val="clear" w:color="auto" w:fill="FFFFFF"/>
            <w:vAlign w:val="bottom"/>
          </w:tcPr>
          <w:p w:rsidR="00FF2F4C" w:rsidRPr="006C654D"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Mean Square</w:t>
            </w:r>
          </w:p>
        </w:tc>
        <w:tc>
          <w:tcPr>
            <w:tcW w:w="643" w:type="pct"/>
            <w:shd w:val="clear" w:color="auto" w:fill="FFFFFF"/>
            <w:vAlign w:val="bottom"/>
          </w:tcPr>
          <w:p w:rsidR="00FF2F4C" w:rsidRPr="006C654D"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F</w:t>
            </w:r>
          </w:p>
        </w:tc>
        <w:tc>
          <w:tcPr>
            <w:tcW w:w="643" w:type="pct"/>
            <w:shd w:val="clear" w:color="auto" w:fill="FFFFFF"/>
            <w:vAlign w:val="bottom"/>
          </w:tcPr>
          <w:p w:rsidR="00FF2F4C" w:rsidRPr="006C654D" w:rsidRDefault="00FF2F4C"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Sig.</w:t>
            </w:r>
          </w:p>
        </w:tc>
      </w:tr>
      <w:tr w:rsidR="00FF2F4C" w:rsidRPr="006C654D" w:rsidTr="00FF3973">
        <w:trPr>
          <w:cantSplit/>
        </w:trPr>
        <w:tc>
          <w:tcPr>
            <w:tcW w:w="460" w:type="pct"/>
            <w:vMerge w:val="restart"/>
            <w:shd w:val="clear" w:color="auto" w:fill="E0E0E0"/>
          </w:tcPr>
          <w:p w:rsidR="00FF2F4C" w:rsidRPr="006C654D" w:rsidRDefault="00FF2F4C"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1</w:t>
            </w:r>
          </w:p>
        </w:tc>
        <w:tc>
          <w:tcPr>
            <w:tcW w:w="806" w:type="pct"/>
            <w:shd w:val="clear" w:color="auto" w:fill="E0E0E0"/>
          </w:tcPr>
          <w:p w:rsidR="00FF2F4C" w:rsidRPr="006C654D" w:rsidRDefault="00FF2F4C"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Regression</w:t>
            </w:r>
          </w:p>
        </w:tc>
        <w:tc>
          <w:tcPr>
            <w:tcW w:w="921"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206.667</w:t>
            </w:r>
          </w:p>
        </w:tc>
        <w:tc>
          <w:tcPr>
            <w:tcW w:w="64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3</w:t>
            </w:r>
          </w:p>
        </w:tc>
        <w:tc>
          <w:tcPr>
            <w:tcW w:w="88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68.889</w:t>
            </w:r>
          </w:p>
        </w:tc>
        <w:tc>
          <w:tcPr>
            <w:tcW w:w="64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4.141</w:t>
            </w:r>
          </w:p>
        </w:tc>
        <w:tc>
          <w:tcPr>
            <w:tcW w:w="64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.008</w:t>
            </w:r>
            <w:r w:rsidRPr="006C654D">
              <w:rPr>
                <w:rFonts w:ascii="Arial" w:hAnsi="Arial" w:cs="Arial"/>
                <w:color w:val="010205"/>
                <w:sz w:val="18"/>
                <w:szCs w:val="18"/>
                <w:vertAlign w:val="superscript"/>
              </w:rPr>
              <w:t>b</w:t>
            </w:r>
          </w:p>
        </w:tc>
      </w:tr>
      <w:tr w:rsidR="00FF2F4C" w:rsidRPr="006C654D" w:rsidTr="00FF3973">
        <w:trPr>
          <w:cantSplit/>
        </w:trPr>
        <w:tc>
          <w:tcPr>
            <w:tcW w:w="460" w:type="pct"/>
            <w:vMerge/>
            <w:shd w:val="clear" w:color="auto" w:fill="E0E0E0"/>
          </w:tcPr>
          <w:p w:rsidR="00FF2F4C" w:rsidRPr="006C654D" w:rsidRDefault="00FF2F4C" w:rsidP="00FF3973">
            <w:pPr>
              <w:autoSpaceDE w:val="0"/>
              <w:autoSpaceDN w:val="0"/>
              <w:adjustRightInd w:val="0"/>
              <w:spacing w:after="0" w:line="276" w:lineRule="auto"/>
              <w:rPr>
                <w:rFonts w:ascii="Arial" w:hAnsi="Arial" w:cs="Arial"/>
                <w:color w:val="010205"/>
                <w:sz w:val="18"/>
                <w:szCs w:val="18"/>
              </w:rPr>
            </w:pPr>
          </w:p>
        </w:tc>
        <w:tc>
          <w:tcPr>
            <w:tcW w:w="806" w:type="pct"/>
            <w:shd w:val="clear" w:color="auto" w:fill="E0E0E0"/>
          </w:tcPr>
          <w:p w:rsidR="00FF2F4C" w:rsidRPr="006C654D" w:rsidRDefault="00FF2F4C"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Residual</w:t>
            </w:r>
          </w:p>
        </w:tc>
        <w:tc>
          <w:tcPr>
            <w:tcW w:w="921"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1547.271</w:t>
            </w:r>
          </w:p>
        </w:tc>
        <w:tc>
          <w:tcPr>
            <w:tcW w:w="64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93</w:t>
            </w:r>
          </w:p>
        </w:tc>
        <w:tc>
          <w:tcPr>
            <w:tcW w:w="88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16.637</w:t>
            </w:r>
          </w:p>
        </w:tc>
        <w:tc>
          <w:tcPr>
            <w:tcW w:w="643" w:type="pct"/>
            <w:shd w:val="clear" w:color="auto" w:fill="FFFFFF"/>
            <w:vAlign w:val="center"/>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r>
      <w:tr w:rsidR="00FF2F4C" w:rsidRPr="006C654D" w:rsidTr="00FF3973">
        <w:trPr>
          <w:cantSplit/>
        </w:trPr>
        <w:tc>
          <w:tcPr>
            <w:tcW w:w="460" w:type="pct"/>
            <w:vMerge/>
            <w:shd w:val="clear" w:color="auto" w:fill="E0E0E0"/>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c>
          <w:tcPr>
            <w:tcW w:w="806" w:type="pct"/>
            <w:shd w:val="clear" w:color="auto" w:fill="E0E0E0"/>
          </w:tcPr>
          <w:p w:rsidR="00FF2F4C" w:rsidRPr="006C654D" w:rsidRDefault="00FF2F4C"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Total</w:t>
            </w:r>
          </w:p>
        </w:tc>
        <w:tc>
          <w:tcPr>
            <w:tcW w:w="921"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1753.938</w:t>
            </w:r>
          </w:p>
        </w:tc>
        <w:tc>
          <w:tcPr>
            <w:tcW w:w="643" w:type="pct"/>
            <w:shd w:val="clear" w:color="auto" w:fill="FFFFFF"/>
          </w:tcPr>
          <w:p w:rsidR="00FF2F4C" w:rsidRPr="006C654D" w:rsidRDefault="00FF2F4C"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96</w:t>
            </w:r>
          </w:p>
        </w:tc>
        <w:tc>
          <w:tcPr>
            <w:tcW w:w="883" w:type="pct"/>
            <w:shd w:val="clear" w:color="auto" w:fill="FFFFFF"/>
            <w:vAlign w:val="center"/>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FF2F4C" w:rsidRPr="006C654D" w:rsidRDefault="00FF2F4C" w:rsidP="00FF3973">
            <w:pPr>
              <w:autoSpaceDE w:val="0"/>
              <w:autoSpaceDN w:val="0"/>
              <w:adjustRightInd w:val="0"/>
              <w:spacing w:after="0" w:line="276" w:lineRule="auto"/>
              <w:rPr>
                <w:rFonts w:ascii="Times New Roman" w:hAnsi="Times New Roman" w:cs="Times New Roman"/>
                <w:sz w:val="24"/>
                <w:szCs w:val="24"/>
              </w:rPr>
            </w:pPr>
          </w:p>
        </w:tc>
      </w:tr>
      <w:tr w:rsidR="00FF2F4C" w:rsidRPr="006C654D" w:rsidTr="00FF3973">
        <w:trPr>
          <w:cantSplit/>
        </w:trPr>
        <w:tc>
          <w:tcPr>
            <w:tcW w:w="5000" w:type="pct"/>
            <w:gridSpan w:val="7"/>
            <w:shd w:val="clear" w:color="auto" w:fill="FFFFFF"/>
          </w:tcPr>
          <w:p w:rsidR="00FF2F4C" w:rsidRPr="006C654D" w:rsidRDefault="00FF2F4C" w:rsidP="00FF3973">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a. Dependent Variable: Y</w:t>
            </w:r>
          </w:p>
        </w:tc>
      </w:tr>
      <w:tr w:rsidR="00FF2F4C" w:rsidRPr="006C654D" w:rsidTr="00FF3973">
        <w:trPr>
          <w:cantSplit/>
        </w:trPr>
        <w:tc>
          <w:tcPr>
            <w:tcW w:w="5000" w:type="pct"/>
            <w:gridSpan w:val="7"/>
            <w:shd w:val="clear" w:color="auto" w:fill="FFFFFF"/>
          </w:tcPr>
          <w:p w:rsidR="00FF2F4C" w:rsidRPr="006C654D" w:rsidRDefault="00FF2F4C" w:rsidP="00FF3973">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b. Predictors: (Constant), X3, X1, X2</w:t>
            </w:r>
          </w:p>
        </w:tc>
      </w:tr>
    </w:tbl>
    <w:p w:rsidR="00FF2F4C" w:rsidRPr="00CB5D44" w:rsidRDefault="00FF2F4C" w:rsidP="00FF2F4C">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Default="00FF2F4C" w:rsidP="00FF2F4C">
      <w:pPr>
        <w:spacing w:after="0" w:line="480" w:lineRule="auto"/>
        <w:ind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Dari tabel 4.29</w:t>
      </w:r>
      <w:r w:rsidRPr="00CB5D44">
        <w:rPr>
          <w:rFonts w:ascii="Times New Roman" w:eastAsia="Times New Roman" w:hAnsi="Times New Roman" w:cs="Times New Roman"/>
          <w:kern w:val="2"/>
          <w:sz w:val="24"/>
          <w:szCs w:val="24"/>
        </w:rPr>
        <w:t xml:space="preserve"> diperoleh nilai 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Dengan a = 5%, variabel independen: 3, (97-3=95), pada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nilai untuk 95 responden dengan </w:t>
      </w:r>
      <w:r w:rsidRPr="00CB5D44">
        <w:rPr>
          <w:rFonts w:ascii="Times New Roman" w:eastAsia="Times New Roman" w:hAnsi="Times New Roman" w:cs="Times New Roman"/>
          <w:i/>
          <w:kern w:val="2"/>
          <w:sz w:val="24"/>
          <w:szCs w:val="24"/>
        </w:rPr>
        <w:t>alpha</w:t>
      </w:r>
      <w:r w:rsidRPr="00CB5D44">
        <w:rPr>
          <w:rFonts w:ascii="Times New Roman" w:eastAsia="Times New Roman" w:hAnsi="Times New Roman" w:cs="Times New Roman"/>
          <w:kern w:val="2"/>
          <w:sz w:val="24"/>
          <w:szCs w:val="24"/>
        </w:rPr>
        <w:t xml:space="preserve"> 5% = 2,700. Maka diperoleh nilai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sebesar 2,700. Dari uraian tersebut dapat diketahui bahwa 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&gt;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2,700), dan nilai signifikan</w:t>
      </w:r>
      <w:r>
        <w:rPr>
          <w:rFonts w:ascii="Times New Roman" w:eastAsia="Times New Roman" w:hAnsi="Times New Roman" w:cs="Times New Roman"/>
          <w:kern w:val="2"/>
          <w:sz w:val="24"/>
          <w:szCs w:val="24"/>
        </w:rPr>
        <w:t>si sebesar 0,008</w:t>
      </w:r>
      <w:r w:rsidRPr="00CB5D44">
        <w:rPr>
          <w:rFonts w:ascii="Times New Roman" w:eastAsia="Times New Roman" w:hAnsi="Times New Roman" w:cs="Times New Roman"/>
          <w:kern w:val="2"/>
          <w:sz w:val="24"/>
          <w:szCs w:val="24"/>
        </w:rPr>
        <w:t xml:space="preserve">&lt; 0,05 maka dapat disimpulkan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sidRPr="00CB5D44">
        <w:rPr>
          <w:rFonts w:ascii="Times New Roman" w:eastAsia="Times New Roman" w:hAnsi="Times New Roman" w:cs="Times New Roman"/>
          <w:kern w:val="2"/>
          <w:sz w:val="24"/>
          <w:szCs w:val="24"/>
        </w:rPr>
        <w:t xml:space="preserve"> berpengaruh secara serentak (</w:t>
      </w:r>
      <w:r w:rsidRPr="00CB5D44">
        <w:rPr>
          <w:rFonts w:ascii="Times New Roman" w:eastAsia="Times New Roman" w:hAnsi="Times New Roman" w:cs="Times New Roman"/>
          <w:i/>
          <w:kern w:val="2"/>
          <w:sz w:val="24"/>
          <w:szCs w:val="24"/>
        </w:rPr>
        <w:t>simultan</w:t>
      </w:r>
      <w:r w:rsidRPr="00CB5D44">
        <w:rPr>
          <w:rFonts w:ascii="Times New Roman" w:eastAsia="Times New Roman" w:hAnsi="Times New Roman" w:cs="Times New Roman"/>
          <w:kern w:val="2"/>
          <w:sz w:val="24"/>
          <w:szCs w:val="24"/>
        </w:rPr>
        <w:t>) terhadap variabel keputusan pembelian.</w:t>
      </w:r>
    </w:p>
    <w:p w:rsidR="00FF2F4C" w:rsidRPr="00CB5D44" w:rsidRDefault="00FF2F4C" w:rsidP="00FF2F4C">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Koefisien Determinasi.</w:t>
      </w:r>
    </w:p>
    <w:p w:rsidR="00FF2F4C" w:rsidRDefault="00FF2F4C" w:rsidP="00FF2F4C">
      <w:pPr>
        <w:spacing w:after="0" w:line="480" w:lineRule="auto"/>
        <w:ind w:firstLine="709"/>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Koefisian determinasi terletak pada tabel Model Summary dan tertulis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Untuk regresi linier berganda sebaiknya menggunakan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yang sudah disesuaikan atau tertulis </w:t>
      </w:r>
      <w:r w:rsidRPr="00CB5D44">
        <w:rPr>
          <w:rFonts w:ascii="Times New Roman" w:eastAsia="Times New Roman" w:hAnsi="Times New Roman" w:cs="Times New Roman"/>
          <w:i/>
          <w:kern w:val="2"/>
          <w:sz w:val="24"/>
          <w:szCs w:val="24"/>
        </w:rPr>
        <w:t>Adjusted R Square</w:t>
      </w:r>
      <w:r w:rsidRPr="00CB5D44">
        <w:rPr>
          <w:rFonts w:ascii="Times New Roman" w:eastAsia="Times New Roman" w:hAnsi="Times New Roman" w:cs="Times New Roman"/>
          <w:kern w:val="2"/>
          <w:sz w:val="24"/>
          <w:szCs w:val="24"/>
        </w:rPr>
        <w:t xml:space="preserve"> karena disesuaikan dengan jumlah variabel yang digunakan dalam penelitian nilai R </w:t>
      </w:r>
      <w:r w:rsidRPr="00CB5D44">
        <w:rPr>
          <w:rFonts w:ascii="Times New Roman" w:eastAsia="Times New Roman" w:hAnsi="Times New Roman" w:cs="Times New Roman"/>
          <w:i/>
          <w:kern w:val="2"/>
          <w:sz w:val="24"/>
          <w:szCs w:val="24"/>
        </w:rPr>
        <w:t>Square/Adjusted</w:t>
      </w:r>
      <w:r w:rsidRPr="00CB5D44">
        <w:rPr>
          <w:rFonts w:ascii="Times New Roman" w:eastAsia="Times New Roman" w:hAnsi="Times New Roman" w:cs="Times New Roman"/>
          <w:kern w:val="2"/>
          <w:sz w:val="24"/>
          <w:szCs w:val="24"/>
        </w:rPr>
        <w:t xml:space="preserve">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dikatakan baik jika diatas 0,05 karena nilai R Square berkisar 0 sampai dengan 1. Hasil analisis koefisien determinasi dalam penelitian ini adalah:</w:t>
      </w:r>
    </w:p>
    <w:p w:rsidR="00FF2F4C" w:rsidRDefault="00FF2F4C" w:rsidP="00FF2F4C">
      <w:pPr>
        <w:spacing w:after="0" w:line="480" w:lineRule="auto"/>
        <w:ind w:firstLine="709"/>
        <w:jc w:val="both"/>
        <w:rPr>
          <w:rFonts w:ascii="Times New Roman" w:eastAsia="Times New Roman" w:hAnsi="Times New Roman" w:cs="Times New Roman"/>
          <w:kern w:val="2"/>
          <w:sz w:val="24"/>
          <w:szCs w:val="24"/>
        </w:rPr>
      </w:pPr>
    </w:p>
    <w:p w:rsidR="00FF2F4C" w:rsidRDefault="00FF2F4C" w:rsidP="00FF2F4C">
      <w:pPr>
        <w:spacing w:after="0" w:line="480" w:lineRule="auto"/>
        <w:ind w:firstLine="709"/>
        <w:jc w:val="both"/>
        <w:rPr>
          <w:rFonts w:ascii="Times New Roman" w:eastAsia="Times New Roman" w:hAnsi="Times New Roman" w:cs="Times New Roman"/>
          <w:kern w:val="2"/>
          <w:sz w:val="24"/>
          <w:szCs w:val="24"/>
        </w:rPr>
      </w:pPr>
    </w:p>
    <w:p w:rsidR="00FF2F4C" w:rsidRDefault="00FF2F4C" w:rsidP="00FF2F4C">
      <w:pPr>
        <w:spacing w:after="0" w:line="480" w:lineRule="auto"/>
        <w:ind w:firstLine="709"/>
        <w:jc w:val="both"/>
        <w:rPr>
          <w:rFonts w:ascii="Times New Roman" w:eastAsia="Times New Roman" w:hAnsi="Times New Roman" w:cs="Times New Roman"/>
          <w:kern w:val="2"/>
          <w:sz w:val="24"/>
          <w:szCs w:val="24"/>
        </w:rPr>
      </w:pPr>
    </w:p>
    <w:p w:rsidR="00FF2F4C" w:rsidRPr="00CB5D44" w:rsidRDefault="00FF2F4C" w:rsidP="00FF2F4C">
      <w:pPr>
        <w:spacing w:after="0" w:line="480" w:lineRule="auto"/>
        <w:ind w:firstLine="709"/>
        <w:jc w:val="both"/>
        <w:rPr>
          <w:rFonts w:ascii="Times New Roman" w:eastAsia="Times New Roman" w:hAnsi="Times New Roman" w:cs="Times New Roman"/>
          <w:kern w:val="2"/>
          <w:sz w:val="24"/>
          <w:szCs w:val="24"/>
        </w:rPr>
      </w:pPr>
    </w:p>
    <w:p w:rsidR="00FF2F4C" w:rsidRPr="00CB5D44" w:rsidRDefault="00FF2F4C" w:rsidP="00FF2F4C">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4.30</w:t>
      </w:r>
    </w:p>
    <w:p w:rsidR="00FF2F4C" w:rsidRPr="00CB5D44" w:rsidRDefault="00FF2F4C" w:rsidP="00FF2F4C">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Hasil Uji R </w:t>
      </w:r>
      <w:r w:rsidRPr="00CB5D44">
        <w:rPr>
          <w:rFonts w:ascii="Times New Roman" w:eastAsia="Times New Roman" w:hAnsi="Times New Roman" w:cs="Times New Roman"/>
          <w:b/>
          <w:i/>
          <w:kern w:val="2"/>
          <w:sz w:val="24"/>
          <w:szCs w:val="24"/>
        </w:rPr>
        <w:t>Square</w:t>
      </w:r>
    </w:p>
    <w:tbl>
      <w:tblPr>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7"/>
        <w:gridCol w:w="1143"/>
        <w:gridCol w:w="1211"/>
        <w:gridCol w:w="1638"/>
        <w:gridCol w:w="1638"/>
        <w:gridCol w:w="1638"/>
      </w:tblGrid>
      <w:tr w:rsidR="00FF2F4C" w:rsidRPr="004256EE" w:rsidTr="00FF3973">
        <w:trPr>
          <w:cantSplit/>
        </w:trPr>
        <w:tc>
          <w:tcPr>
            <w:tcW w:w="8152" w:type="dxa"/>
            <w:gridSpan w:val="6"/>
            <w:shd w:val="clear" w:color="auto" w:fill="FFFFFF"/>
            <w:vAlign w:val="center"/>
          </w:tcPr>
          <w:p w:rsidR="00FF2F4C" w:rsidRPr="004256EE" w:rsidRDefault="00FF2F4C" w:rsidP="00FF3973">
            <w:pPr>
              <w:autoSpaceDE w:val="0"/>
              <w:autoSpaceDN w:val="0"/>
              <w:adjustRightInd w:val="0"/>
              <w:spacing w:after="0" w:line="240" w:lineRule="auto"/>
              <w:ind w:left="60" w:right="60"/>
              <w:jc w:val="center"/>
              <w:rPr>
                <w:rFonts w:ascii="Arial" w:hAnsi="Arial" w:cs="Arial"/>
                <w:color w:val="010205"/>
              </w:rPr>
            </w:pPr>
            <w:r w:rsidRPr="004256EE">
              <w:rPr>
                <w:rFonts w:ascii="Arial" w:hAnsi="Arial" w:cs="Arial"/>
                <w:b/>
                <w:bCs/>
                <w:color w:val="010205"/>
              </w:rPr>
              <w:t>Model Summary</w:t>
            </w:r>
            <w:r w:rsidRPr="004256EE">
              <w:rPr>
                <w:rFonts w:ascii="Arial" w:hAnsi="Arial" w:cs="Arial"/>
                <w:b/>
                <w:bCs/>
                <w:color w:val="010205"/>
                <w:vertAlign w:val="superscript"/>
              </w:rPr>
              <w:t>b</w:t>
            </w:r>
          </w:p>
        </w:tc>
      </w:tr>
      <w:tr w:rsidR="00FF2F4C" w:rsidRPr="004256EE" w:rsidTr="00FF3973">
        <w:trPr>
          <w:cantSplit/>
        </w:trPr>
        <w:tc>
          <w:tcPr>
            <w:tcW w:w="887" w:type="dxa"/>
            <w:shd w:val="clear" w:color="auto" w:fill="FFFFFF"/>
            <w:vAlign w:val="bottom"/>
          </w:tcPr>
          <w:p w:rsidR="00FF2F4C" w:rsidRPr="004256EE" w:rsidRDefault="00FF2F4C" w:rsidP="00FF3973">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Model</w:t>
            </w:r>
          </w:p>
        </w:tc>
        <w:tc>
          <w:tcPr>
            <w:tcW w:w="1143" w:type="dxa"/>
            <w:shd w:val="clear" w:color="auto" w:fill="FFFFFF"/>
            <w:vAlign w:val="bottom"/>
          </w:tcPr>
          <w:p w:rsidR="00FF2F4C" w:rsidRPr="004256EE"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w:t>
            </w:r>
          </w:p>
        </w:tc>
        <w:tc>
          <w:tcPr>
            <w:tcW w:w="1211" w:type="dxa"/>
            <w:shd w:val="clear" w:color="auto" w:fill="FFFFFF"/>
            <w:vAlign w:val="bottom"/>
          </w:tcPr>
          <w:p w:rsidR="00FF2F4C" w:rsidRPr="004256EE"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 Square</w:t>
            </w:r>
          </w:p>
        </w:tc>
        <w:tc>
          <w:tcPr>
            <w:tcW w:w="1637" w:type="dxa"/>
            <w:shd w:val="clear" w:color="auto" w:fill="FFFFFF"/>
            <w:vAlign w:val="bottom"/>
          </w:tcPr>
          <w:p w:rsidR="00FF2F4C" w:rsidRPr="004256EE"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Adjusted R Square</w:t>
            </w:r>
          </w:p>
        </w:tc>
        <w:tc>
          <w:tcPr>
            <w:tcW w:w="1637" w:type="dxa"/>
            <w:shd w:val="clear" w:color="auto" w:fill="FFFFFF"/>
            <w:vAlign w:val="bottom"/>
          </w:tcPr>
          <w:p w:rsidR="00FF2F4C" w:rsidRPr="004256EE"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Std. Error of the Estimate</w:t>
            </w:r>
          </w:p>
        </w:tc>
        <w:tc>
          <w:tcPr>
            <w:tcW w:w="1637" w:type="dxa"/>
            <w:shd w:val="clear" w:color="auto" w:fill="FFFFFF"/>
            <w:vAlign w:val="bottom"/>
          </w:tcPr>
          <w:p w:rsidR="00FF2F4C" w:rsidRPr="004256EE" w:rsidRDefault="00FF2F4C"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Durbin-Watson</w:t>
            </w:r>
          </w:p>
        </w:tc>
      </w:tr>
      <w:tr w:rsidR="00FF2F4C" w:rsidRPr="004256EE" w:rsidTr="00FF3973">
        <w:trPr>
          <w:cantSplit/>
        </w:trPr>
        <w:tc>
          <w:tcPr>
            <w:tcW w:w="887" w:type="dxa"/>
            <w:shd w:val="clear" w:color="auto" w:fill="E0E0E0"/>
          </w:tcPr>
          <w:p w:rsidR="00FF2F4C" w:rsidRPr="004256EE" w:rsidRDefault="00FF2F4C" w:rsidP="00FF3973">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1</w:t>
            </w:r>
          </w:p>
        </w:tc>
        <w:tc>
          <w:tcPr>
            <w:tcW w:w="1143" w:type="dxa"/>
            <w:shd w:val="clear" w:color="auto" w:fill="FFFFFF"/>
          </w:tcPr>
          <w:p w:rsidR="00FF2F4C" w:rsidRPr="004256EE"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.343</w:t>
            </w:r>
            <w:r w:rsidRPr="004256EE">
              <w:rPr>
                <w:rFonts w:ascii="Arial" w:hAnsi="Arial" w:cs="Arial"/>
                <w:color w:val="010205"/>
                <w:sz w:val="18"/>
                <w:szCs w:val="18"/>
                <w:vertAlign w:val="superscript"/>
              </w:rPr>
              <w:t>a</w:t>
            </w:r>
          </w:p>
        </w:tc>
        <w:tc>
          <w:tcPr>
            <w:tcW w:w="1211" w:type="dxa"/>
            <w:shd w:val="clear" w:color="auto" w:fill="FFFFFF"/>
          </w:tcPr>
          <w:p w:rsidR="00FF2F4C" w:rsidRPr="004256EE"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.338</w:t>
            </w:r>
          </w:p>
        </w:tc>
        <w:tc>
          <w:tcPr>
            <w:tcW w:w="1637" w:type="dxa"/>
            <w:shd w:val="clear" w:color="auto" w:fill="FFFFFF"/>
          </w:tcPr>
          <w:p w:rsidR="00FF2F4C" w:rsidRPr="004256EE"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.089</w:t>
            </w:r>
          </w:p>
        </w:tc>
        <w:tc>
          <w:tcPr>
            <w:tcW w:w="1637" w:type="dxa"/>
            <w:shd w:val="clear" w:color="auto" w:fill="FFFFFF"/>
          </w:tcPr>
          <w:p w:rsidR="00FF2F4C" w:rsidRPr="004256EE"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4.079</w:t>
            </w:r>
          </w:p>
        </w:tc>
        <w:tc>
          <w:tcPr>
            <w:tcW w:w="1637" w:type="dxa"/>
            <w:shd w:val="clear" w:color="auto" w:fill="FFFFFF"/>
          </w:tcPr>
          <w:p w:rsidR="00FF2F4C" w:rsidRPr="004256EE" w:rsidRDefault="00FF2F4C"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1.322</w:t>
            </w:r>
          </w:p>
        </w:tc>
      </w:tr>
      <w:tr w:rsidR="00FF2F4C" w:rsidRPr="004256EE" w:rsidTr="00FF3973">
        <w:trPr>
          <w:cantSplit/>
        </w:trPr>
        <w:tc>
          <w:tcPr>
            <w:tcW w:w="8152" w:type="dxa"/>
            <w:gridSpan w:val="6"/>
            <w:shd w:val="clear" w:color="auto" w:fill="FFFFFF"/>
          </w:tcPr>
          <w:p w:rsidR="00FF2F4C" w:rsidRPr="004256EE" w:rsidRDefault="00FF2F4C" w:rsidP="00FF3973">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a. Predictors: (Constant), X3, X1, X2</w:t>
            </w:r>
          </w:p>
        </w:tc>
      </w:tr>
      <w:tr w:rsidR="00FF2F4C" w:rsidRPr="004256EE" w:rsidTr="00FF3973">
        <w:trPr>
          <w:cantSplit/>
        </w:trPr>
        <w:tc>
          <w:tcPr>
            <w:tcW w:w="8152" w:type="dxa"/>
            <w:gridSpan w:val="6"/>
            <w:shd w:val="clear" w:color="auto" w:fill="FFFFFF"/>
          </w:tcPr>
          <w:p w:rsidR="00FF2F4C" w:rsidRPr="004256EE" w:rsidRDefault="00FF2F4C" w:rsidP="00FF3973">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b. Dependent Variable: Y</w:t>
            </w:r>
          </w:p>
        </w:tc>
      </w:tr>
    </w:tbl>
    <w:p w:rsidR="00FF2F4C" w:rsidRPr="00CB5D44" w:rsidRDefault="00FF2F4C" w:rsidP="00FF2F4C">
      <w:pPr>
        <w:autoSpaceDE w:val="0"/>
        <w:autoSpaceDN w:val="0"/>
        <w:adjustRightInd w:val="0"/>
        <w:spacing w:after="0" w:line="400" w:lineRule="atLeast"/>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FF2F4C" w:rsidRPr="00CB5D44" w:rsidRDefault="00FF2F4C" w:rsidP="00FF2F4C">
      <w:pPr>
        <w:autoSpaceDE w:val="0"/>
        <w:autoSpaceDN w:val="0"/>
        <w:adjustRightInd w:val="0"/>
        <w:spacing w:after="0" w:line="400" w:lineRule="atLeast"/>
        <w:rPr>
          <w:rFonts w:ascii="Times New Roman" w:eastAsia="Times New Roman" w:hAnsi="Times New Roman" w:cs="Times New Roman"/>
          <w:sz w:val="24"/>
          <w:szCs w:val="24"/>
        </w:rPr>
      </w:pPr>
    </w:p>
    <w:p w:rsidR="00FF2F4C" w:rsidRPr="00CB5D44" w:rsidRDefault="00FF2F4C" w:rsidP="00FF2F4C">
      <w:pPr>
        <w:autoSpaceDE w:val="0"/>
        <w:autoSpaceDN w:val="0"/>
        <w:adjustRightInd w:val="0"/>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4.30</w:t>
      </w:r>
      <w:r w:rsidRPr="00CB5D44">
        <w:rPr>
          <w:rFonts w:ascii="Times New Roman" w:eastAsia="Times New Roman" w:hAnsi="Times New Roman" w:cs="Times New Roman"/>
          <w:sz w:val="24"/>
          <w:szCs w:val="24"/>
        </w:rPr>
        <w:t xml:space="preserve">, terlihat nilai koefisien determinasi yang sudah disesuaikan (R </w:t>
      </w:r>
      <w:r w:rsidRPr="00CB5D44">
        <w:rPr>
          <w:rFonts w:ascii="Times New Roman" w:eastAsia="Times New Roman" w:hAnsi="Times New Roman" w:cs="Times New Roman"/>
          <w:i/>
          <w:sz w:val="24"/>
          <w:szCs w:val="24"/>
        </w:rPr>
        <w:t>Square</w:t>
      </w:r>
      <w:r w:rsidRPr="00CB5D44">
        <w:rPr>
          <w:rFonts w:ascii="Times New Roman" w:eastAsia="Times New Roman" w:hAnsi="Times New Roman" w:cs="Times New Roman"/>
          <w:sz w:val="24"/>
          <w:szCs w:val="24"/>
        </w:rPr>
        <w:t>) sebe</w:t>
      </w:r>
      <w:r>
        <w:rPr>
          <w:rFonts w:ascii="Times New Roman" w:eastAsia="Times New Roman" w:hAnsi="Times New Roman" w:cs="Times New Roman"/>
          <w:sz w:val="24"/>
          <w:szCs w:val="24"/>
        </w:rPr>
        <w:t>sar 0,338 hal ini berarti 33,8</w:t>
      </w:r>
      <w:r w:rsidRPr="00CB5D44">
        <w:rPr>
          <w:rFonts w:ascii="Times New Roman" w:eastAsia="Times New Roman" w:hAnsi="Times New Roman" w:cs="Times New Roman"/>
          <w:sz w:val="24"/>
          <w:szCs w:val="24"/>
        </w:rPr>
        <w:t>% variabel dependen (keputusan pembelian) dipengaruhi oleh variabel independen</w:t>
      </w:r>
      <w:r w:rsidRPr="00CB5D44">
        <w:rPr>
          <w:rFonts w:ascii="Times New Roman" w:eastAsia="Times New Roman" w:hAnsi="Times New Roman" w:cs="Times New Roman"/>
          <w:i/>
          <w:sz w:val="24"/>
          <w:szCs w:val="24"/>
        </w:rPr>
        <w:t xml:space="preserve">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Pr>
          <w:rFonts w:ascii="Times New Roman" w:eastAsia="Times New Roman" w:hAnsi="Times New Roman" w:cs="Times New Roman"/>
          <w:sz w:val="24"/>
          <w:szCs w:val="24"/>
        </w:rPr>
        <w:t>) sedangkan sisanya 66,2</w:t>
      </w:r>
      <w:r w:rsidRPr="00CB5D44">
        <w:rPr>
          <w:rFonts w:ascii="Times New Roman" w:eastAsia="Times New Roman" w:hAnsi="Times New Roman" w:cs="Times New Roman"/>
          <w:sz w:val="24"/>
          <w:szCs w:val="24"/>
        </w:rPr>
        <w:t>% dijelaskan oleh variabel lain diluar variabel yang diteliti.</w:t>
      </w:r>
    </w:p>
    <w:p w:rsidR="00FF2F4C" w:rsidRPr="00CB5D44" w:rsidRDefault="00FF2F4C" w:rsidP="00FF2F4C">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Pembahasan.</w:t>
      </w:r>
    </w:p>
    <w:p w:rsidR="00FF2F4C" w:rsidRPr="00CB5D44" w:rsidRDefault="00FF2F4C" w:rsidP="00FF2F4C">
      <w:pPr>
        <w:numPr>
          <w:ilvl w:val="2"/>
          <w:numId w:val="23"/>
        </w:numPr>
        <w:spacing w:before="240"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Store Atmosphere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130CCA">
        <w:rPr>
          <w:rFonts w:ascii="Times New Roman" w:eastAsia="Times New Roman" w:hAnsi="Times New Roman" w:cs="Times New Roman"/>
          <w:i/>
          <w:kern w:val="2"/>
          <w:sz w:val="24"/>
          <w:szCs w:val="24"/>
        </w:rPr>
        <w:t>store atmosphere</w:t>
      </w:r>
      <w:r>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&gt;1,661). Dengan tingkat</w:t>
      </w:r>
      <w:r w:rsidRPr="00CB5D44">
        <w:rPr>
          <w:rFonts w:ascii="Times New Roman" w:eastAsia="Times New Roman" w:hAnsi="Times New Roman" w:cs="Times New Roman"/>
          <w:kern w:val="2"/>
          <w:sz w:val="24"/>
          <w:szCs w:val="24"/>
        </w:rPr>
        <w:t xml:space="preserve"> signifikan </w:t>
      </w:r>
      <w:r>
        <w:rPr>
          <w:rFonts w:ascii="Times New Roman" w:eastAsia="Times New Roman" w:hAnsi="Times New Roman" w:cs="Times New Roman"/>
          <w:kern w:val="2"/>
          <w:sz w:val="24"/>
          <w:szCs w:val="24"/>
        </w:rPr>
        <w:t>sebesar 0,046 &lt;</w:t>
      </w:r>
      <w:r w:rsidRPr="00CB5D44">
        <w:rPr>
          <w:rFonts w:ascii="Times New Roman" w:eastAsia="Times New Roman" w:hAnsi="Times New Roman" w:cs="Times New Roman"/>
          <w:kern w:val="2"/>
          <w:sz w:val="24"/>
          <w:szCs w:val="24"/>
        </w:rPr>
        <w:t xml:space="preserve"> 0,05 </w:t>
      </w:r>
      <w:r>
        <w:rPr>
          <w:rFonts w:ascii="Times New Roman" w:eastAsia="Times New Roman" w:hAnsi="Times New Roman" w:cs="Times New Roman"/>
          <w:kern w:val="2"/>
          <w:sz w:val="24"/>
          <w:szCs w:val="24"/>
        </w:rPr>
        <w:t xml:space="preserve">sehingga dapat disimpulkan variabel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21,5</w:t>
      </w:r>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Hal ini menunjukkan bahwa variabel </w:t>
      </w:r>
      <w:r w:rsidRPr="000D653E">
        <w:rPr>
          <w:rFonts w:ascii="Times New Roman" w:eastAsia="Calibri" w:hAnsi="Times New Roman" w:cs="Times New Roman"/>
          <w:i/>
          <w:kern w:val="2"/>
          <w:sz w:val="24"/>
          <w:szCs w:val="24"/>
        </w:rPr>
        <w:t xml:space="preserve">store atmosphere </w:t>
      </w:r>
      <w:r>
        <w:rPr>
          <w:rFonts w:ascii="Times New Roman" w:eastAsia="Times New Roman" w:hAnsi="Times New Roman" w:cs="Times New Roman"/>
          <w:kern w:val="2"/>
          <w:sz w:val="24"/>
          <w:szCs w:val="24"/>
        </w:rPr>
        <w:t>secara signifikan</w:t>
      </w:r>
      <w:r w:rsidRPr="00CB5D44">
        <w:rPr>
          <w:rFonts w:ascii="Times New Roman" w:eastAsia="Times New Roman" w:hAnsi="Times New Roman" w:cs="Times New Roman"/>
          <w:kern w:val="2"/>
          <w:sz w:val="24"/>
          <w:szCs w:val="24"/>
        </w:rPr>
        <w:t xml:space="preserve"> berpegaruh 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w:t>
      </w:r>
    </w:p>
    <w:p w:rsidR="00FF2F4C" w:rsidRDefault="00FF2F4C" w:rsidP="00FF2F4C">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Dari hasil penelitian diatas bahwa variabel </w:t>
      </w:r>
      <w:r w:rsidRPr="000D653E">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berpe</w:t>
      </w:r>
      <w:r>
        <w:rPr>
          <w:rFonts w:ascii="Times New Roman" w:eastAsia="Times New Roman" w:hAnsi="Times New Roman" w:cs="Times New Roman"/>
          <w:kern w:val="2"/>
          <w:sz w:val="24"/>
          <w:szCs w:val="24"/>
        </w:rPr>
        <w:t>n</w:t>
      </w:r>
      <w:r w:rsidRPr="00CB5D44">
        <w:rPr>
          <w:rFonts w:ascii="Times New Roman" w:eastAsia="Times New Roman" w:hAnsi="Times New Roman" w:cs="Times New Roman"/>
          <w:kern w:val="2"/>
          <w:sz w:val="24"/>
          <w:szCs w:val="24"/>
        </w:rPr>
        <w:t xml:space="preserv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w:t>
      </w:r>
      <w:r w:rsidRPr="0081457B">
        <w:rPr>
          <w:rFonts w:ascii="Times New Roman" w:hAnsi="Times New Roman" w:cs="Times New Roman"/>
          <w:i/>
          <w:sz w:val="24"/>
          <w:szCs w:val="24"/>
        </w:rPr>
        <w:t>store exterior</w:t>
      </w:r>
      <w:r>
        <w:rPr>
          <w:rFonts w:ascii="Times New Roman" w:hAnsi="Times New Roman" w:cs="Times New Roman"/>
          <w:sz w:val="24"/>
          <w:szCs w:val="24"/>
        </w:rPr>
        <w:t xml:space="preserve"> (Bagian luar toko), </w:t>
      </w:r>
      <w:r w:rsidRPr="0081457B">
        <w:rPr>
          <w:rFonts w:ascii="Times New Roman" w:hAnsi="Times New Roman" w:cs="Times New Roman"/>
          <w:i/>
          <w:sz w:val="24"/>
          <w:szCs w:val="24"/>
        </w:rPr>
        <w:t>general interior</w:t>
      </w:r>
      <w:r>
        <w:rPr>
          <w:rFonts w:ascii="Times New Roman" w:hAnsi="Times New Roman" w:cs="Times New Roman"/>
          <w:sz w:val="24"/>
          <w:szCs w:val="24"/>
        </w:rPr>
        <w:t xml:space="preserve"> (Lingkungan dalam toko), </w:t>
      </w:r>
      <w:r w:rsidRPr="00390B54">
        <w:rPr>
          <w:rFonts w:ascii="Times New Roman" w:hAnsi="Times New Roman" w:cs="Times New Roman"/>
          <w:i/>
          <w:sz w:val="24"/>
          <w:szCs w:val="24"/>
        </w:rPr>
        <w:t>store layout</w:t>
      </w:r>
      <w:r w:rsidRPr="00390B54">
        <w:rPr>
          <w:rFonts w:ascii="Times New Roman" w:hAnsi="Times New Roman" w:cs="Times New Roman"/>
          <w:sz w:val="24"/>
          <w:szCs w:val="24"/>
        </w:rPr>
        <w:t xml:space="preserve"> (Tata letak toko), </w:t>
      </w:r>
      <w:r w:rsidRPr="00390B54">
        <w:rPr>
          <w:rFonts w:ascii="Times New Roman" w:hAnsi="Times New Roman" w:cs="Times New Roman"/>
          <w:i/>
          <w:sz w:val="24"/>
          <w:szCs w:val="24"/>
        </w:rPr>
        <w:t>display interior</w:t>
      </w:r>
      <w:r w:rsidRPr="00390B54">
        <w:rPr>
          <w:rFonts w:ascii="Times New Roman" w:hAnsi="Times New Roman" w:cs="Times New Roman"/>
          <w:sz w:val="24"/>
          <w:szCs w:val="24"/>
        </w:rPr>
        <w:t xml:space="preserve"> (Penataan produk dan dekorasi di dalam toko) </w:t>
      </w:r>
      <w:r>
        <w:rPr>
          <w:rFonts w:ascii="Times New Roman" w:eastAsia="Times New Roman" w:hAnsi="Times New Roman" w:cs="Times New Roman"/>
          <w:kern w:val="2"/>
          <w:sz w:val="24"/>
          <w:szCs w:val="24"/>
        </w:rPr>
        <w:t xml:space="preserve">di kobapa </w:t>
      </w:r>
      <w:r w:rsidRPr="00B5266E">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xml:space="preserve"> sudah memudahkan pelanggan dalam menetukan keputusan pembelian, sehingga banyak pelanggan merasa puas berbelanja dan membeli barang di kobapa </w:t>
      </w:r>
      <w:r w:rsidRPr="0045330D">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Hal ini sejalan dengan penelitian terdahuhu yang dilakukan oleh</w:t>
      </w:r>
      <w:r>
        <w:rPr>
          <w:rFonts w:ascii="Times New Roman" w:hAnsi="Times New Roman" w:cs="Times New Roman"/>
          <w:noProof/>
          <w:sz w:val="24"/>
          <w:szCs w:val="24"/>
        </w:rPr>
        <w:t>Ni Made Indri Pratiwii</w:t>
      </w:r>
      <w:r w:rsidRPr="00C55030">
        <w:rPr>
          <w:rFonts w:ascii="Times New Roman" w:hAnsi="Times New Roman" w:cs="Times New Roman"/>
          <w:noProof/>
          <w:sz w:val="24"/>
          <w:szCs w:val="24"/>
        </w:rPr>
        <w:t>, Ni Nyoman Kerti Yasa (2019)</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baik bagian luar maupun bagian dalam suatu usaha yang dapat memberikan suasana rasa nyaman kepada para pengunjungnya. Semakin baik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sebuah usaha maka akan memperbesar peluang usaha untuk mempengaruhi keputusan pembelian konsumen</w:t>
      </w:r>
      <w:r>
        <w:rPr>
          <w:rFonts w:ascii="Times New Roman" w:hAnsi="Times New Roman" w:cs="Times New Roman"/>
          <w:sz w:val="24"/>
          <w:szCs w:val="24"/>
        </w:rPr>
        <w:t xml:space="preserve">. Hal ini sejalan dengan penelitihan terdahulu yang dilakukan oleh </w:t>
      </w:r>
      <w:r w:rsidRPr="00C85CB8">
        <w:rPr>
          <w:rFonts w:ascii="Times New Roman" w:hAnsi="Times New Roman" w:cs="Times New Roman"/>
          <w:sz w:val="24"/>
          <w:szCs w:val="24"/>
        </w:rPr>
        <w:t>Mohammed Arshad Khan, Vivek, Syed Mohd Minhaj, Mohd Afzal Saifi, Shahid Alam  and Asif Hasan (2023)</w:t>
      </w:r>
      <w:r>
        <w:rPr>
          <w:rFonts w:ascii="Times New Roman" w:hAnsi="Times New Roman" w:cs="Times New Roman"/>
          <w:sz w:val="24"/>
          <w:szCs w:val="24"/>
        </w:rPr>
        <w:t xml:space="preserve"> yaitu</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w:t>
      </w:r>
      <w:r w:rsidRPr="00874182">
        <w:rPr>
          <w:rFonts w:ascii="Times New Roman" w:hAnsi="Times New Roman" w:cs="Times New Roman"/>
          <w:i/>
          <w:sz w:val="24"/>
          <w:szCs w:val="24"/>
        </w:rPr>
        <w:t>interior, eksterior, layout</w:t>
      </w:r>
      <w:r w:rsidRPr="003A1107">
        <w:rPr>
          <w:rFonts w:ascii="Times New Roman" w:hAnsi="Times New Roman" w:cs="Times New Roman"/>
          <w:sz w:val="24"/>
          <w:szCs w:val="24"/>
        </w:rPr>
        <w:t>, kenyamanan, udara, pelayanan, musik, dan pakaian yang menarik minat konsumen dan menimbulkan keinginan untuk membeli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417424"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417424"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417424"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FF2F4C" w:rsidRPr="00CB5D44" w:rsidRDefault="00FF2F4C" w:rsidP="00FF2F4C">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Brand Awareness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FF2F4C" w:rsidRPr="00874182" w:rsidRDefault="00FF2F4C" w:rsidP="00FF2F4C">
      <w:pPr>
        <w:pStyle w:val="ListParagraph"/>
        <w:spacing w:after="0" w:line="480" w:lineRule="auto"/>
        <w:ind w:left="0" w:firstLine="709"/>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874182">
        <w:rPr>
          <w:rFonts w:ascii="Times New Roman" w:eastAsia="Times New Roman" w:hAnsi="Times New Roman" w:cs="Times New Roman"/>
          <w:bCs/>
          <w:i/>
          <w:iCs/>
          <w:noProof/>
          <w:kern w:val="2"/>
          <w:sz w:val="24"/>
          <w:szCs w:val="24"/>
          <w:lang w:val="id-ID"/>
        </w:rPr>
        <w:t>brand awareness</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 &gt; 1,661). Dengan tingkat</w:t>
      </w:r>
      <w:r w:rsidRPr="00874182">
        <w:rPr>
          <w:rFonts w:ascii="Times New Roman" w:eastAsia="Times New Roman" w:hAnsi="Times New Roman" w:cs="Times New Roman"/>
          <w:kern w:val="2"/>
          <w:sz w:val="24"/>
          <w:szCs w:val="24"/>
        </w:rPr>
        <w:t xml:space="preserve">signifikan sebesar </w:t>
      </w:r>
      <w:r>
        <w:rPr>
          <w:rFonts w:ascii="Times New Roman" w:eastAsia="Times New Roman" w:hAnsi="Times New Roman" w:cs="Times New Roman"/>
          <w:kern w:val="2"/>
          <w:sz w:val="24"/>
          <w:szCs w:val="24"/>
        </w:rPr>
        <w:t>0,043</w:t>
      </w:r>
      <w:r w:rsidRPr="00CB5D44">
        <w:rPr>
          <w:rFonts w:ascii="Times New Roman" w:eastAsia="Times New Roman" w:hAnsi="Times New Roman" w:cs="Times New Roman"/>
          <w:kern w:val="2"/>
          <w:sz w:val="24"/>
          <w:szCs w:val="24"/>
        </w:rPr>
        <w:t xml:space="preserve">&lt; 0,05 </w:t>
      </w:r>
      <w:r w:rsidRPr="00874182">
        <w:rPr>
          <w:rFonts w:ascii="Times New Roman" w:eastAsia="Times New Roman" w:hAnsi="Times New Roman" w:cs="Times New Roman"/>
          <w:kern w:val="2"/>
          <w:sz w:val="24"/>
          <w:szCs w:val="24"/>
        </w:rPr>
        <w:t xml:space="preserve">sehingga dapat disimpulkan variabel </w:t>
      </w:r>
      <w:r w:rsidRPr="00874182">
        <w:rPr>
          <w:rFonts w:ascii="Times New Roman" w:eastAsia="Times New Roman" w:hAnsi="Times New Roman" w:cs="Times New Roman"/>
          <w:bCs/>
          <w:i/>
          <w:iCs/>
          <w:noProof/>
          <w:kern w:val="2"/>
          <w:sz w:val="24"/>
          <w:szCs w:val="24"/>
          <w:lang w:val="id-ID"/>
        </w:rPr>
        <w:t>brand awareness</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 xml:space="preserv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16,3</w:t>
      </w:r>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w:t>
      </w:r>
      <w:r w:rsidRPr="00874182">
        <w:rPr>
          <w:rFonts w:ascii="Times New Roman" w:eastAsia="Times New Roman" w:hAnsi="Times New Roman" w:cs="Times New Roman"/>
          <w:kern w:val="2"/>
          <w:sz w:val="24"/>
          <w:szCs w:val="24"/>
        </w:rPr>
        <w:t xml:space="preserve">Hal ini menunjukkan bahwa variabel </w:t>
      </w:r>
      <w:r w:rsidRPr="00F06FB6">
        <w:rPr>
          <w:rFonts w:ascii="Times New Roman" w:eastAsia="Calibri" w:hAnsi="Times New Roman" w:cs="Times New Roman"/>
          <w:i/>
          <w:kern w:val="2"/>
          <w:sz w:val="24"/>
          <w:szCs w:val="24"/>
        </w:rPr>
        <w:t xml:space="preserve">brand awareness </w:t>
      </w:r>
      <w:r>
        <w:rPr>
          <w:rFonts w:ascii="Times New Roman" w:eastAsia="Times New Roman" w:hAnsi="Times New Roman" w:cs="Times New Roman"/>
          <w:kern w:val="2"/>
          <w:sz w:val="24"/>
          <w:szCs w:val="24"/>
        </w:rPr>
        <w:t>secara signifikan</w:t>
      </w:r>
      <w:r w:rsidRPr="00874182">
        <w:rPr>
          <w:rFonts w:ascii="Times New Roman" w:eastAsia="Times New Roman" w:hAnsi="Times New Roman" w:cs="Times New Roman"/>
          <w:kern w:val="2"/>
          <w:sz w:val="24"/>
          <w:szCs w:val="24"/>
        </w:rPr>
        <w:t xml:space="preserve"> 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 xml:space="preserve">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p>
    <w:p w:rsidR="00FF2F4C" w:rsidRPr="00AB254D" w:rsidRDefault="00FF2F4C" w:rsidP="00FF2F4C">
      <w:pPr>
        <w:spacing w:after="0" w:line="480" w:lineRule="auto"/>
        <w:ind w:firstLine="720"/>
        <w:jc w:val="both"/>
        <w:rPr>
          <w:rFonts w:ascii="Times New Roman" w:hAnsi="Times New Roman" w:cs="Times New Roman"/>
          <w:sz w:val="24"/>
          <w:szCs w:val="24"/>
        </w:rPr>
      </w:pPr>
      <w:r w:rsidRPr="00874182">
        <w:rPr>
          <w:rFonts w:ascii="Times New Roman" w:eastAsia="Times New Roman" w:hAnsi="Times New Roman" w:cs="Times New Roman"/>
          <w:kern w:val="2"/>
          <w:sz w:val="24"/>
          <w:szCs w:val="24"/>
        </w:rPr>
        <w:t xml:space="preserve">Dari hasil penelitian diatas bahwa variabel </w:t>
      </w:r>
      <w:r w:rsidRPr="00F06FB6">
        <w:rPr>
          <w:rFonts w:ascii="Times New Roman" w:eastAsia="Calibri" w:hAnsi="Times New Roman" w:cs="Times New Roman"/>
          <w:i/>
          <w:kern w:val="2"/>
          <w:sz w:val="24"/>
          <w:szCs w:val="24"/>
        </w:rPr>
        <w:t xml:space="preserve">brand awareness </w:t>
      </w:r>
      <w:r w:rsidRPr="00874182">
        <w:rPr>
          <w:rFonts w:ascii="Times New Roman" w:eastAsia="Times New Roman" w:hAnsi="Times New Roman" w:cs="Times New Roman"/>
          <w:kern w:val="2"/>
          <w:sz w:val="24"/>
          <w:szCs w:val="24"/>
        </w:rPr>
        <w:t xml:space="preserve">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para pelanggan sudah mengenali atau mengingat produk dengan baik sehingga keputusan pembelian yang dilakukan juga baik terhadap </w:t>
      </w:r>
      <w:r w:rsidRPr="00AB254D">
        <w:rPr>
          <w:rFonts w:ascii="Times New Roman" w:eastAsia="Times New Roman" w:hAnsi="Times New Roman" w:cs="Times New Roman"/>
          <w:kern w:val="2"/>
          <w:sz w:val="24"/>
          <w:szCs w:val="24"/>
        </w:rPr>
        <w:t xml:space="preserve">Kobapa </w:t>
      </w:r>
      <w:r w:rsidRPr="00AB254D">
        <w:rPr>
          <w:rFonts w:ascii="Times New Roman" w:eastAsia="Times New Roman" w:hAnsi="Times New Roman" w:cs="Times New Roman"/>
          <w:i/>
          <w:kern w:val="2"/>
          <w:sz w:val="24"/>
          <w:szCs w:val="24"/>
        </w:rPr>
        <w:t>Store</w:t>
      </w:r>
      <w:r w:rsidRPr="00AB254D">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 xml:space="preserve">. Hal ini berkaitan dengan pendapat ahli yaitu </w:t>
      </w:r>
      <w:r>
        <w:rPr>
          <w:rFonts w:ascii="Times New Roman" w:hAnsi="Times New Roman" w:cs="Times New Roman"/>
          <w:sz w:val="24"/>
          <w:szCs w:val="24"/>
        </w:rPr>
        <w:t xml:space="preserve">Menurut </w:t>
      </w:r>
      <w:r w:rsidRPr="000C10DD">
        <w:rPr>
          <w:rFonts w:ascii="Times New Roman" w:hAnsi="Times New Roman" w:cs="Times New Roman"/>
          <w:sz w:val="24"/>
          <w:szCs w:val="24"/>
        </w:rPr>
        <w:t>Khoiriyah Indra Cahyani dan Endang S.(2016),</w:t>
      </w:r>
      <w:r>
        <w:rPr>
          <w:rFonts w:ascii="Times New Roman" w:hAnsi="Times New Roman" w:cs="Times New Roman"/>
          <w:sz w:val="24"/>
          <w:szCs w:val="24"/>
        </w:rPr>
        <w:t xml:space="preserve"> k</w:t>
      </w:r>
      <w:r w:rsidRPr="003A1107">
        <w:rPr>
          <w:rFonts w:ascii="Times New Roman" w:hAnsi="Times New Roman" w:cs="Times New Roman"/>
          <w:sz w:val="24"/>
          <w:szCs w:val="24"/>
        </w:rPr>
        <w:t xml:space="preserve">esadaran merek adalah kemampuan konsumen untuk mengenali dan mengingat suatu produk, yang penting dalam mempengaruhi keputusan pembelian karena semakin tinggi tingkat pengenalan terhadap merek, semakin besar peluang merek tersebut dipilih, </w:t>
      </w:r>
      <w:r>
        <w:rPr>
          <w:rFonts w:ascii="Times New Roman" w:hAnsi="Times New Roman" w:cs="Times New Roman"/>
          <w:sz w:val="24"/>
          <w:szCs w:val="24"/>
        </w:rPr>
        <w:t xml:space="preserve">penelitian ini sejalan dengan penelitian terdahulu yang dilakukan </w:t>
      </w:r>
      <w:r w:rsidRPr="000C10DD">
        <w:rPr>
          <w:rFonts w:ascii="Times New Roman" w:hAnsi="Times New Roman" w:cs="Times New Roman"/>
          <w:sz w:val="24"/>
          <w:szCs w:val="24"/>
        </w:rPr>
        <w:t>Arina Robbyatul Maulida, Haris Hermawan, Ahmad Izzuddin (2022)</w:t>
      </w:r>
      <w:r>
        <w:rPr>
          <w:rFonts w:ascii="Times New Roman" w:hAnsi="Times New Roman" w:cs="Times New Roman"/>
        </w:rPr>
        <w:t xml:space="preserve">, </w:t>
      </w:r>
      <w:r w:rsidRPr="003A1107">
        <w:rPr>
          <w:rFonts w:ascii="Times New Roman" w:hAnsi="Times New Roman" w:cs="Times New Roman"/>
          <w:sz w:val="24"/>
          <w:szCs w:val="24"/>
        </w:rPr>
        <w:t xml:space="preserve"> di mana kesadaran ini tidak hanya meningkatkan visibilitas dan jangkauan merek tetapi juga membangun hubungan emosional dengan konsumen melalui peningkatan keakraban, persepsi pentingnya merek, dan menjadikannya pilihan utama oleh karena itu, organisasi perlu berinvestasi dalam strategi membangun kesadaran merek melalui perencanaan yang mencakup identifikasi pasar sasaran, penciptaan elemen identitas merek (seperti nama, logo, slogan, kemasan, dan iklan), serta hubungan pelanggan yang berkelanjutan, karena keseluruhan upaya ini akan menciptakan kepercayaan antara konsumen dan merek, yang diperkuat oleh kualitas produk dan pengelolaan merek yang konsisten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417424"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417424"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417424"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FF2F4C" w:rsidRPr="00CB5D44" w:rsidRDefault="00FF2F4C" w:rsidP="00FF2F4C">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Cs/>
          <w:noProof/>
          <w:kern w:val="2"/>
          <w:sz w:val="24"/>
          <w:szCs w:val="24"/>
          <w:lang w:val="id-ID"/>
        </w:rPr>
        <w:t>Gaya Hidup</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FF2F4C" w:rsidRPr="004256EE" w:rsidRDefault="00FF2F4C" w:rsidP="00FF2F4C">
      <w:pPr>
        <w:spacing w:after="0" w:line="480" w:lineRule="auto"/>
        <w:ind w:firstLine="709"/>
        <w:contextualSpacing/>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r>
        <w:rPr>
          <w:rFonts w:ascii="Times New Roman" w:eastAsia="Times New Roman" w:hAnsi="Times New Roman" w:cs="Times New Roman"/>
          <w:kern w:val="2"/>
          <w:sz w:val="24"/>
          <w:szCs w:val="24"/>
        </w:rPr>
        <w:t xml:space="preserve">gaya hidup </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w:t>
      </w:r>
      <w:r>
        <w:rPr>
          <w:rFonts w:ascii="Times New Roman" w:eastAsia="Times New Roman" w:hAnsi="Times New Roman" w:cs="Times New Roman"/>
          <w:kern w:val="2"/>
          <w:sz w:val="24"/>
          <w:szCs w:val="24"/>
        </w:rPr>
        <w:t>Dengan tingkat</w:t>
      </w:r>
      <w:r w:rsidRPr="00CB5D44">
        <w:rPr>
          <w:rFonts w:ascii="Times New Roman" w:eastAsia="Times New Roman" w:hAnsi="Times New Roman" w:cs="Times New Roman"/>
          <w:kern w:val="2"/>
          <w:sz w:val="24"/>
          <w:szCs w:val="24"/>
        </w:rPr>
        <w:t xml:space="preserve"> signifikan</w:t>
      </w:r>
      <w:r w:rsidRPr="00874182">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0,020 &gt;</w:t>
      </w:r>
      <w:r w:rsidRPr="00CB5D44">
        <w:rPr>
          <w:rFonts w:ascii="Times New Roman" w:eastAsia="Times New Roman" w:hAnsi="Times New Roman" w:cs="Times New Roman"/>
          <w:kern w:val="2"/>
          <w:sz w:val="24"/>
          <w:szCs w:val="24"/>
        </w:rPr>
        <w:t xml:space="preserve"> 0,05 </w:t>
      </w:r>
      <w:r w:rsidRPr="00874182">
        <w:rPr>
          <w:rFonts w:ascii="Times New Roman" w:eastAsia="Times New Roman" w:hAnsi="Times New Roman" w:cs="Times New Roman"/>
          <w:kern w:val="2"/>
          <w:sz w:val="24"/>
          <w:szCs w:val="24"/>
        </w:rPr>
        <w:t xml:space="preserve">sehingga dapat disimpulkan variabel </w:t>
      </w:r>
      <w:r>
        <w:rPr>
          <w:rFonts w:ascii="Times New Roman" w:eastAsia="Times New Roman" w:hAnsi="Times New Roman" w:cs="Times New Roman"/>
          <w:kern w:val="2"/>
          <w:sz w:val="24"/>
          <w:szCs w:val="24"/>
        </w:rPr>
        <w:t xml:space="preserve">gaya hidup </w:t>
      </w:r>
      <w:r w:rsidRPr="00874182">
        <w:rPr>
          <w:rFonts w:ascii="Times New Roman" w:eastAsia="Times New Roman" w:hAnsi="Times New Roman" w:cs="Times New Roman"/>
          <w:kern w:val="2"/>
          <w:sz w:val="24"/>
          <w:szCs w:val="24"/>
        </w:rPr>
        <w:t>secara signifikan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32,5</w:t>
      </w:r>
      <w:r w:rsidRPr="00CB5D44">
        <w:rPr>
          <w:rFonts w:ascii="Times New Roman" w:eastAsia="Times New Roman" w:hAnsi="Times New Roman" w:cs="Times New Roman"/>
          <w:kern w:val="2"/>
          <w:sz w:val="24"/>
          <w:szCs w:val="24"/>
        </w:rPr>
        <w:t>%.</w:t>
      </w:r>
      <w:r w:rsidRPr="004256EE">
        <w:rPr>
          <w:rFonts w:ascii="Times New Roman" w:eastAsia="Times New Roman" w:hAnsi="Times New Roman" w:cs="Times New Roman"/>
          <w:kern w:val="2"/>
          <w:sz w:val="24"/>
          <w:szCs w:val="24"/>
        </w:rPr>
        <w:t xml:space="preserve">Hal ini menunjukkan bahwa variabel gaya hidup secara signifikan </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4256EE">
        <w:rPr>
          <w:rFonts w:ascii="Times New Roman" w:eastAsia="Times New Roman" w:hAnsi="Times New Roman" w:cs="Times New Roman"/>
          <w:kern w:val="2"/>
          <w:sz w:val="24"/>
          <w:szCs w:val="24"/>
        </w:rPr>
        <w:t xml:space="preserve">terhadap keputusan pembelian </w:t>
      </w:r>
      <w:r w:rsidRPr="004256EE">
        <w:rPr>
          <w:rFonts w:ascii="Times New Roman" w:eastAsia="Times New Roman" w:hAnsi="Times New Roman" w:cs="Times New Roman"/>
          <w:i/>
          <w:kern w:val="2"/>
          <w:sz w:val="24"/>
          <w:szCs w:val="24"/>
        </w:rPr>
        <w:t>Fashion</w:t>
      </w:r>
      <w:r w:rsidRPr="004256EE">
        <w:rPr>
          <w:rFonts w:ascii="Times New Roman" w:eastAsia="Times New Roman" w:hAnsi="Times New Roman" w:cs="Times New Roman"/>
          <w:kern w:val="2"/>
          <w:sz w:val="24"/>
          <w:szCs w:val="24"/>
        </w:rPr>
        <w:t xml:space="preserve"> Pada Kobapa </w:t>
      </w:r>
      <w:r w:rsidRPr="004256EE">
        <w:rPr>
          <w:rFonts w:ascii="Times New Roman" w:eastAsia="Times New Roman" w:hAnsi="Times New Roman" w:cs="Times New Roman"/>
          <w:i/>
          <w:kern w:val="2"/>
          <w:sz w:val="24"/>
          <w:szCs w:val="24"/>
        </w:rPr>
        <w:t>Store</w:t>
      </w:r>
      <w:r w:rsidRPr="004256EE">
        <w:rPr>
          <w:rFonts w:ascii="Times New Roman" w:eastAsia="Times New Roman" w:hAnsi="Times New Roman" w:cs="Times New Roman"/>
          <w:kern w:val="2"/>
          <w:sz w:val="24"/>
          <w:szCs w:val="24"/>
        </w:rPr>
        <w:t xml:space="preserve"> di Kecamatan Delitua.</w:t>
      </w:r>
    </w:p>
    <w:p w:rsidR="00FF2F4C" w:rsidRDefault="00FF2F4C" w:rsidP="00FF2F4C">
      <w:pPr>
        <w:spacing w:after="0" w:line="480" w:lineRule="auto"/>
        <w:ind w:firstLine="709"/>
        <w:jc w:val="both"/>
        <w:rPr>
          <w:rFonts w:ascii="Times New Roman" w:hAnsi="Times New Roman" w:cs="Times New Roman"/>
          <w:sz w:val="24"/>
          <w:szCs w:val="24"/>
        </w:rPr>
      </w:pPr>
      <w:r w:rsidRPr="00874182">
        <w:rPr>
          <w:rFonts w:ascii="Times New Roman" w:eastAsia="Times New Roman" w:hAnsi="Times New Roman" w:cs="Times New Roman"/>
          <w:kern w:val="2"/>
          <w:sz w:val="24"/>
          <w:szCs w:val="24"/>
        </w:rPr>
        <w:t>Dari hasil penelitian diatas bahwa variabel</w:t>
      </w:r>
      <w:r>
        <w:rPr>
          <w:rFonts w:ascii="Times New Roman" w:eastAsia="Times New Roman" w:hAnsi="Times New Roman" w:cs="Times New Roman"/>
          <w:kern w:val="2"/>
          <w:sz w:val="24"/>
          <w:szCs w:val="24"/>
        </w:rPr>
        <w:t xml:space="preserve"> gaya hidup</w:t>
      </w:r>
      <w:r w:rsidRPr="00874182">
        <w:rPr>
          <w:rFonts w:ascii="Times New Roman" w:eastAsia="Times New Roman" w:hAnsi="Times New Roman" w:cs="Times New Roman"/>
          <w:kern w:val="2"/>
          <w:sz w:val="24"/>
          <w:szCs w:val="24"/>
        </w:rPr>
        <w:t xml:space="preserve">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w:t>
      </w:r>
      <w:r>
        <w:rPr>
          <w:rFonts w:ascii="Times New Roman" w:eastAsia="Times New Roman" w:hAnsi="Times New Roman" w:cs="Times New Roman"/>
          <w:kern w:val="2"/>
          <w:sz w:val="24"/>
          <w:szCs w:val="24"/>
        </w:rPr>
        <w:t xml:space="preserve"> dikarenakan, menurut pendapat pelanggan gaya hidup mereka berpengaruh terhadap keputusan pembelian mereka, karna semakin tinggi gaya hidup pelanggan maka semakin mahal harga barang yang dibeli pelanggan. Oleh karena itu  </w:t>
      </w:r>
      <w:r w:rsidRPr="00874182">
        <w:rPr>
          <w:rFonts w:ascii="Times New Roman" w:eastAsia="Times New Roman" w:hAnsi="Times New Roman" w:cs="Times New Roman"/>
          <w:kern w:val="2"/>
          <w:sz w:val="24"/>
          <w:szCs w:val="24"/>
        </w:rPr>
        <w:t xml:space="preserve">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Pr>
          <w:rFonts w:ascii="Times New Roman" w:eastAsia="Times New Roman" w:hAnsi="Times New Roman" w:cs="Times New Roman"/>
          <w:kern w:val="2"/>
          <w:sz w:val="24"/>
          <w:szCs w:val="24"/>
        </w:rPr>
        <w:t xml:space="preserve">juga memiliki barang </w:t>
      </w:r>
      <w:r w:rsidRPr="00450230">
        <w:rPr>
          <w:rFonts w:ascii="Times New Roman" w:eastAsia="Times New Roman" w:hAnsi="Times New Roman" w:cs="Times New Roman"/>
          <w:i/>
          <w:kern w:val="2"/>
          <w:sz w:val="24"/>
          <w:szCs w:val="24"/>
        </w:rPr>
        <w:t>branded</w:t>
      </w:r>
      <w:r>
        <w:rPr>
          <w:rFonts w:ascii="Times New Roman" w:eastAsia="Times New Roman" w:hAnsi="Times New Roman" w:cs="Times New Roman"/>
          <w:kern w:val="2"/>
          <w:sz w:val="24"/>
          <w:szCs w:val="24"/>
        </w:rPr>
        <w:t xml:space="preserve"> sesuai keinginan pelanggan sehingga keputusan pembelian berpengaruh positif.penelitian ini didasari oleh penelitian terdahulu yang dilakukan </w:t>
      </w:r>
      <w:r w:rsidRPr="000C10DD">
        <w:rPr>
          <w:rFonts w:ascii="Times New Roman" w:hAnsi="Times New Roman" w:cs="Times New Roman"/>
          <w:sz w:val="24"/>
          <w:szCs w:val="24"/>
        </w:rPr>
        <w:t>Darma Wijaya (2017),</w:t>
      </w:r>
      <w:r w:rsidRPr="003A1107">
        <w:rPr>
          <w:rFonts w:ascii="Times New Roman" w:hAnsi="Times New Roman" w:cs="Times New Roman"/>
          <w:sz w:val="24"/>
          <w:szCs w:val="24"/>
        </w:rPr>
        <w:t>menyatakan bahwa gaya hidup mencerminkan konsep diri individu, yaitu persepsi menyeluruh seseorang terhadap dirinya yang terbentuk oleh budaya, pengalaman pribadi, dan kondisi kehidupan sehari-hari</w:t>
      </w:r>
      <w:r w:rsidRPr="00874182">
        <w:rPr>
          <w:rFonts w:ascii="Times New Roman" w:hAnsi="Times New Roman" w:cs="Times New Roman"/>
          <w:sz w:val="24"/>
          <w:szCs w:val="24"/>
        </w:rPr>
        <w:t xml:space="preserve">. Hal ini sejalan </w:t>
      </w:r>
      <w:r>
        <w:rPr>
          <w:rFonts w:ascii="Times New Roman" w:hAnsi="Times New Roman" w:cs="Times New Roman"/>
          <w:sz w:val="24"/>
          <w:szCs w:val="24"/>
        </w:rPr>
        <w:t xml:space="preserve">dengan penelitihan terdahulu yang dilakukanPenelitian ini juga sejalan dengan penelitian terdahulu yang dilakukan oleh </w:t>
      </w:r>
      <w:r w:rsidRPr="000C10DD">
        <w:rPr>
          <w:rFonts w:ascii="Times New Roman" w:hAnsi="Times New Roman" w:cs="Times New Roman"/>
          <w:sz w:val="24"/>
          <w:szCs w:val="24"/>
        </w:rPr>
        <w:t>Zahrotul Ulya, Nanda Adhi Purusa, Ariati Anomsari, Awanis Linati Haziroh (2024)</w:t>
      </w:r>
      <w:r>
        <w:rPr>
          <w:rFonts w:ascii="Times New Roman" w:hAnsi="Times New Roman" w:cs="Times New Roman"/>
          <w:sz w:val="24"/>
          <w:szCs w:val="24"/>
        </w:rPr>
        <w:t xml:space="preserve">, dimana </w:t>
      </w:r>
      <w:r w:rsidRPr="003A1107">
        <w:rPr>
          <w:rFonts w:ascii="Times New Roman" w:hAnsi="Times New Roman" w:cs="Times New Roman"/>
          <w:sz w:val="24"/>
          <w:szCs w:val="24"/>
        </w:rPr>
        <w:t>Gaya hidup dipengaruhi oleh latar belakang pengalaman, sifat bawaan, serta situasi aktual yang dihadapi. Meskipun sering kali tidak disadari oleh konsumen dalam proses pembelian, gaya hidup tetap menjadi pendorong utama dalam perilaku konsumsi mereka</w:t>
      </w:r>
      <w:r w:rsidRPr="00874182">
        <w:rPr>
          <w:rFonts w:ascii="Times New Roman" w:eastAsia="Times New Roman" w:hAnsi="Times New Roman" w:cs="Times New Roman"/>
          <w:kern w:val="2"/>
          <w:sz w:val="24"/>
          <w:szCs w:val="24"/>
        </w:rPr>
        <w:t>.</w:t>
      </w:r>
      <w:r>
        <w:rPr>
          <w:rFonts w:ascii="Times New Roman" w:eastAsia="Times New Roman" w:hAnsi="Times New Roman" w:cs="Times New Roman"/>
          <w:sz w:val="24"/>
          <w:szCs w:val="24"/>
        </w:rPr>
        <w:t xml:space="preserve">Hasil penelitian dari </w:t>
      </w:r>
      <w:r w:rsidR="00417424"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417424"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417424"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FF2F4C" w:rsidRDefault="00FF2F4C" w:rsidP="00FF2F4C">
      <w:pPr>
        <w:spacing w:after="0" w:line="480" w:lineRule="auto"/>
        <w:ind w:firstLine="709"/>
        <w:jc w:val="both"/>
        <w:rPr>
          <w:rFonts w:ascii="Times New Roman" w:hAnsi="Times New Roman" w:cs="Times New Roman"/>
          <w:sz w:val="24"/>
          <w:szCs w:val="24"/>
        </w:rPr>
      </w:pPr>
    </w:p>
    <w:p w:rsidR="00FF2F4C" w:rsidRPr="00874182" w:rsidRDefault="00FF2F4C" w:rsidP="00FF2F4C">
      <w:pPr>
        <w:spacing w:after="0" w:line="480" w:lineRule="auto"/>
        <w:ind w:firstLine="709"/>
        <w:jc w:val="both"/>
        <w:rPr>
          <w:rFonts w:ascii="Times New Roman" w:eastAsia="Times New Roman" w:hAnsi="Times New Roman" w:cs="Times New Roman"/>
          <w:kern w:val="2"/>
          <w:sz w:val="24"/>
          <w:szCs w:val="24"/>
        </w:rPr>
      </w:pPr>
    </w:p>
    <w:p w:rsidR="00FF2F4C" w:rsidRPr="00CB5D44" w:rsidRDefault="00FF2F4C" w:rsidP="00FF2F4C">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5E5491">
        <w:rPr>
          <w:rFonts w:ascii="Times New Roman" w:eastAsia="Times New Roman" w:hAnsi="Times New Roman" w:cs="Times New Roman"/>
          <w:b/>
          <w:kern w:val="2"/>
          <w:sz w:val="24"/>
          <w:szCs w:val="24"/>
        </w:rPr>
        <w:t xml:space="preserve">Pengaruh </w:t>
      </w:r>
      <w:r w:rsidRPr="005E5491">
        <w:rPr>
          <w:rFonts w:ascii="Times New Roman" w:eastAsia="Times New Roman" w:hAnsi="Times New Roman" w:cs="Times New Roman"/>
          <w:b/>
          <w:i/>
          <w:kern w:val="2"/>
          <w:sz w:val="24"/>
          <w:szCs w:val="24"/>
        </w:rPr>
        <w:t>Store Atmosphere, Brand Awareness</w:t>
      </w:r>
      <w:r w:rsidRPr="005E5491">
        <w:rPr>
          <w:rFonts w:ascii="Times New Roman" w:eastAsia="Times New Roman" w:hAnsi="Times New Roman" w:cs="Times New Roman"/>
          <w:b/>
          <w:kern w:val="2"/>
          <w:sz w:val="24"/>
          <w:szCs w:val="24"/>
        </w:rPr>
        <w:t xml:space="preserve"> Dan Gaya Hidup Terhadap Keputusan Pembelian </w:t>
      </w:r>
      <w:r w:rsidRPr="005E5491">
        <w:rPr>
          <w:rFonts w:ascii="Times New Roman" w:eastAsia="Times New Roman" w:hAnsi="Times New Roman" w:cs="Times New Roman"/>
          <w:b/>
          <w:i/>
          <w:kern w:val="2"/>
          <w:sz w:val="24"/>
          <w:szCs w:val="24"/>
        </w:rPr>
        <w:t>Fashion</w:t>
      </w:r>
      <w:r w:rsidRPr="005E5491">
        <w:rPr>
          <w:rFonts w:ascii="Times New Roman" w:eastAsia="Times New Roman" w:hAnsi="Times New Roman" w:cs="Times New Roman"/>
          <w:b/>
          <w:kern w:val="2"/>
          <w:sz w:val="24"/>
          <w:szCs w:val="24"/>
        </w:rPr>
        <w:t xml:space="preserve"> Pada Kobapa </w:t>
      </w:r>
      <w:r w:rsidRPr="005E5491">
        <w:rPr>
          <w:rFonts w:ascii="Times New Roman" w:eastAsia="Times New Roman" w:hAnsi="Times New Roman" w:cs="Times New Roman"/>
          <w:b/>
          <w:i/>
          <w:kern w:val="2"/>
          <w:sz w:val="24"/>
          <w:szCs w:val="24"/>
        </w:rPr>
        <w:t>Store</w:t>
      </w:r>
      <w:r w:rsidRPr="005E5491">
        <w:rPr>
          <w:rFonts w:ascii="Times New Roman" w:eastAsia="Times New Roman" w:hAnsi="Times New Roman" w:cs="Times New Roman"/>
          <w:b/>
          <w:kern w:val="2"/>
          <w:sz w:val="24"/>
          <w:szCs w:val="24"/>
        </w:rPr>
        <w:t xml:space="preserve"> di Kecamatan Delitua</w:t>
      </w:r>
      <w:r w:rsidRPr="00CB5D44">
        <w:rPr>
          <w:rFonts w:ascii="Times New Roman" w:eastAsia="Times New Roman" w:hAnsi="Times New Roman" w:cs="Times New Roman"/>
          <w:b/>
          <w:kern w:val="2"/>
          <w:sz w:val="24"/>
          <w:szCs w:val="24"/>
        </w:rPr>
        <w:t>.</w:t>
      </w:r>
    </w:p>
    <w:p w:rsidR="00FF2F4C" w:rsidRDefault="00FF2F4C" w:rsidP="00FF2F4C">
      <w:pPr>
        <w:autoSpaceDE w:val="0"/>
        <w:autoSpaceDN w:val="0"/>
        <w:adjustRightInd w:val="0"/>
        <w:spacing w:after="0" w:line="480" w:lineRule="auto"/>
        <w:ind w:firstLine="709"/>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w:t>
      </w:r>
      <w:r>
        <w:rPr>
          <w:rFonts w:ascii="Times New Roman" w:eastAsia="Times New Roman" w:hAnsi="Times New Roman" w:cs="Times New Roman"/>
          <w:kern w:val="2"/>
          <w:sz w:val="24"/>
          <w:szCs w:val="24"/>
        </w:rPr>
        <w:t>simultan</w:t>
      </w:r>
      <w:r w:rsidRPr="00874182">
        <w:rPr>
          <w:rFonts w:ascii="Times New Roman" w:eastAsia="Times New Roman" w:hAnsi="Times New Roman" w:cs="Times New Roman"/>
          <w:kern w:val="2"/>
          <w:sz w:val="24"/>
          <w:szCs w:val="24"/>
        </w:rPr>
        <w:t xml:space="preserve"> dengan </w:t>
      </w:r>
      <w:r>
        <w:rPr>
          <w:rFonts w:ascii="Times New Roman" w:eastAsia="Times New Roman" w:hAnsi="Times New Roman" w:cs="Times New Roman"/>
          <w:kern w:val="2"/>
          <w:sz w:val="24"/>
          <w:szCs w:val="24"/>
        </w:rPr>
        <w:t>menggunakan uji-F</w:t>
      </w:r>
      <w:r w:rsidRPr="00874182">
        <w:rPr>
          <w:rFonts w:ascii="Times New Roman" w:eastAsia="Times New Roman" w:hAnsi="Times New Roman" w:cs="Times New Roman"/>
          <w:kern w:val="2"/>
          <w:sz w:val="24"/>
          <w:szCs w:val="24"/>
        </w:rPr>
        <w:t xml:space="preserve">, diketahui bahwa variabel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sidRPr="00874182">
        <w:rPr>
          <w:rFonts w:ascii="Times New Roman" w:eastAsia="Times New Roman" w:hAnsi="Times New Roman" w:cs="Times New Roman"/>
          <w:kern w:val="2"/>
          <w:sz w:val="24"/>
          <w:szCs w:val="24"/>
        </w:rPr>
        <w:t>memiliki</w:t>
      </w:r>
      <w:r>
        <w:rPr>
          <w:rFonts w:ascii="Times New Roman" w:eastAsia="Times New Roman" w:hAnsi="Times New Roman" w:cs="Times New Roman"/>
          <w:kern w:val="2"/>
          <w:sz w:val="24"/>
          <w:szCs w:val="24"/>
        </w:rPr>
        <w:t xml:space="preserve"> nilai</w:t>
      </w:r>
      <w:r w:rsidRPr="00CB5D44">
        <w:rPr>
          <w:rFonts w:ascii="Times New Roman" w:eastAsia="Times New Roman" w:hAnsi="Times New Roman" w:cs="Times New Roman"/>
          <w:kern w:val="2"/>
          <w:sz w:val="24"/>
          <w:szCs w:val="24"/>
        </w:rPr>
        <w:t>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&gt; F</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2,700).Dengan tingkat</w:t>
      </w:r>
      <w:r w:rsidRPr="00CB5D44">
        <w:rPr>
          <w:rFonts w:ascii="Times New Roman" w:eastAsia="Times New Roman" w:hAnsi="Times New Roman" w:cs="Times New Roman"/>
          <w:kern w:val="2"/>
          <w:sz w:val="24"/>
          <w:szCs w:val="24"/>
        </w:rPr>
        <w:t xml:space="preserve"> signifikan</w:t>
      </w:r>
      <w:r>
        <w:rPr>
          <w:rFonts w:ascii="Times New Roman" w:eastAsia="Times New Roman" w:hAnsi="Times New Roman" w:cs="Times New Roman"/>
          <w:kern w:val="2"/>
          <w:sz w:val="24"/>
          <w:szCs w:val="24"/>
        </w:rPr>
        <w:t>sebesar 0,008</w:t>
      </w:r>
      <w:r w:rsidRPr="00CB5D44">
        <w:rPr>
          <w:rFonts w:ascii="Times New Roman" w:eastAsia="Times New Roman" w:hAnsi="Times New Roman" w:cs="Times New Roman"/>
          <w:kern w:val="2"/>
          <w:sz w:val="24"/>
          <w:szCs w:val="24"/>
        </w:rPr>
        <w:t xml:space="preserve">&lt; 0,05 maka dapat disimpulkan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sidRPr="00CB5D44">
        <w:rPr>
          <w:rFonts w:ascii="Times New Roman" w:eastAsia="Times New Roman" w:hAnsi="Times New Roman" w:cs="Times New Roman"/>
          <w:kern w:val="2"/>
          <w:sz w:val="24"/>
          <w:szCs w:val="24"/>
        </w:rPr>
        <w:t xml:space="preserve"> berpengaruh secara serentak (</w:t>
      </w:r>
      <w:r w:rsidRPr="00CB5D44">
        <w:rPr>
          <w:rFonts w:ascii="Times New Roman" w:eastAsia="Times New Roman" w:hAnsi="Times New Roman" w:cs="Times New Roman"/>
          <w:i/>
          <w:kern w:val="2"/>
          <w:sz w:val="24"/>
          <w:szCs w:val="24"/>
        </w:rPr>
        <w:t>simultan</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Nilai R Square (R</w:t>
      </w:r>
      <w:r>
        <w:rPr>
          <w:rFonts w:ascii="Times New Roman" w:eastAsia="Times New Roman" w:hAnsi="Times New Roman" w:cs="Times New Roman"/>
          <w:kern w:val="2"/>
          <w:sz w:val="24"/>
          <w:szCs w:val="24"/>
          <w:vertAlign w:val="superscript"/>
        </w:rPr>
        <w:t>2</w:t>
      </w:r>
      <w:r>
        <w:rPr>
          <w:rFonts w:ascii="Times New Roman" w:eastAsia="Times New Roman" w:hAnsi="Times New Roman" w:cs="Times New Roman"/>
          <w:kern w:val="2"/>
          <w:sz w:val="24"/>
          <w:szCs w:val="24"/>
        </w:rPr>
        <w:t xml:space="preserve">) atau koefisien determinasi yang telah terkorelasi dengan jumlah variabel dan ukuran sampel sehingga dapat megurangi unsur bias jika terjadi penambahan variabel maupun penambahan ukuran sampel yang diperoleh sebesar </w:t>
      </w:r>
      <w:r>
        <w:rPr>
          <w:rFonts w:ascii="Times New Roman" w:eastAsia="Times New Roman" w:hAnsi="Times New Roman" w:cs="Times New Roman"/>
          <w:sz w:val="24"/>
          <w:szCs w:val="24"/>
        </w:rPr>
        <w:t xml:space="preserve">0,381. Hal ini berarti besarnya pengaruh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 xml:space="preserve"> adalah sebesar </w:t>
      </w:r>
      <w:r>
        <w:rPr>
          <w:rFonts w:ascii="Times New Roman" w:eastAsia="Times New Roman" w:hAnsi="Times New Roman" w:cs="Times New Roman"/>
          <w:sz w:val="24"/>
          <w:szCs w:val="24"/>
        </w:rPr>
        <w:t>38,1</w:t>
      </w:r>
      <w:r w:rsidRPr="00CB5D44">
        <w:rPr>
          <w:rFonts w:ascii="Times New Roman" w:eastAsia="Times New Roman" w:hAnsi="Times New Roman" w:cs="Times New Roman"/>
          <w:sz w:val="24"/>
          <w:szCs w:val="24"/>
        </w:rPr>
        <w:t>%</w:t>
      </w:r>
      <w:r>
        <w:rPr>
          <w:rFonts w:ascii="Times New Roman" w:eastAsia="Times New Roman" w:hAnsi="Times New Roman" w:cs="Times New Roman"/>
          <w:sz w:val="24"/>
          <w:szCs w:val="24"/>
        </w:rPr>
        <w:t>, sedangkan sisanya 61,9</w:t>
      </w:r>
      <w:r w:rsidRPr="00CB5D44">
        <w:rPr>
          <w:rFonts w:ascii="Times New Roman" w:eastAsia="Times New Roman" w:hAnsi="Times New Roman" w:cs="Times New Roman"/>
          <w:sz w:val="24"/>
          <w:szCs w:val="24"/>
        </w:rPr>
        <w:t>% dijelaskan oleh variabel lain diluar variabel yang diteliti.</w:t>
      </w:r>
      <w:r>
        <w:rPr>
          <w:rFonts w:ascii="Times New Roman" w:eastAsia="Times New Roman" w:hAnsi="Times New Roman" w:cs="Times New Roman"/>
          <w:sz w:val="24"/>
          <w:szCs w:val="24"/>
        </w:rPr>
        <w:t xml:space="preserve"> Hasil penelitian dari </w:t>
      </w:r>
      <w:r w:rsidR="00417424"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417424"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417424"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653891" w:rsidRPr="00FF2F4C" w:rsidRDefault="00653891" w:rsidP="00FF2F4C">
      <w:bookmarkStart w:id="30" w:name="_GoBack"/>
      <w:bookmarkEnd w:id="30"/>
    </w:p>
    <w:sectPr w:rsidR="00653891" w:rsidRPr="00FF2F4C" w:rsidSect="00BA49E2">
      <w:headerReference w:type="even" r:id="rId41"/>
      <w:headerReference w:type="default" r:id="rId42"/>
      <w:footerReference w:type="even" r:id="rId43"/>
      <w:footerReference w:type="default" r:id="rId44"/>
      <w:headerReference w:type="first" r:id="rId45"/>
      <w:footerReference w:type="first" r:id="rId46"/>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6E3" w:rsidRDefault="007B46E3" w:rsidP="00417424">
      <w:pPr>
        <w:spacing w:after="0" w:line="240" w:lineRule="auto"/>
      </w:pPr>
      <w:r>
        <w:separator/>
      </w:r>
    </w:p>
  </w:endnote>
  <w:endnote w:type="continuationSeparator" w:id="1">
    <w:p w:rsidR="007B46E3" w:rsidRDefault="007B46E3" w:rsidP="00417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7B46E3" w:rsidP="00481A7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7B46E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7B46E3" w:rsidP="00481A7F">
    <w:pPr>
      <w:pStyle w:val="Footer"/>
      <w:jc w:val="center"/>
    </w:pPr>
  </w:p>
  <w:p w:rsidR="004C21FF" w:rsidRDefault="007B46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6E3" w:rsidRDefault="007B46E3" w:rsidP="00417424">
      <w:pPr>
        <w:spacing w:after="0" w:line="240" w:lineRule="auto"/>
      </w:pPr>
      <w:r>
        <w:separator/>
      </w:r>
    </w:p>
  </w:footnote>
  <w:footnote w:type="continuationSeparator" w:id="1">
    <w:p w:rsidR="007B46E3" w:rsidRDefault="007B46E3" w:rsidP="004174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1FF" w:rsidRDefault="00417424" w:rsidP="00390B54">
    <w:pPr>
      <w:pStyle w:val="Header"/>
      <w:framePr w:wrap="around" w:vAnchor="text" w:hAnchor="margin" w:xAlign="right" w:y="1"/>
      <w:rPr>
        <w:rStyle w:val="PageNumber"/>
      </w:rPr>
    </w:pPr>
    <w:r w:rsidRPr="004174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3" o:spid="_x0000_s2050" type="#_x0000_t75" style="position:absolute;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r>
      <w:rPr>
        <w:rStyle w:val="PageNumber"/>
      </w:rPr>
      <w:fldChar w:fldCharType="begin"/>
    </w:r>
    <w:r w:rsidR="00FF2F4C">
      <w:rPr>
        <w:rStyle w:val="PageNumber"/>
      </w:rPr>
      <w:instrText xml:space="preserve"> PAGE </w:instrText>
    </w:r>
    <w:r>
      <w:rPr>
        <w:rStyle w:val="PageNumber"/>
      </w:rPr>
      <w:fldChar w:fldCharType="end"/>
    </w:r>
  </w:p>
  <w:p w:rsidR="004C21FF" w:rsidRDefault="007B46E3" w:rsidP="00D0768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417424">
    <w:pPr>
      <w:pStyle w:val="Header"/>
    </w:pPr>
    <w:r w:rsidRPr="004174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4" o:spid="_x0000_s2051" type="#_x0000_t75" style="position:absolute;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57" w:rsidRDefault="00417424">
    <w:pPr>
      <w:pStyle w:val="Header"/>
    </w:pPr>
    <w:r w:rsidRPr="004174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0662" o:spid="_x0000_s2049" type="#_x0000_t75" style="position:absolute;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ocumentProtection w:edit="forms" w:enforcement="1" w:cryptProviderType="rsaFull" w:cryptAlgorithmClass="hash" w:cryptAlgorithmType="typeAny" w:cryptAlgorithmSid="4" w:cryptSpinCount="50000" w:hash="nzJAANUTChMpO15vjkxsYMTkZM8=" w:salt="6yPeQz9MAGVPrm/Xyjz1I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A49E2"/>
    <w:rsid w:val="0001408C"/>
    <w:rsid w:val="000206E4"/>
    <w:rsid w:val="00072A73"/>
    <w:rsid w:val="000A0074"/>
    <w:rsid w:val="000E72A7"/>
    <w:rsid w:val="001132E2"/>
    <w:rsid w:val="00115792"/>
    <w:rsid w:val="001576F3"/>
    <w:rsid w:val="00170B7E"/>
    <w:rsid w:val="001712BF"/>
    <w:rsid w:val="0017491C"/>
    <w:rsid w:val="00186330"/>
    <w:rsid w:val="00192BCF"/>
    <w:rsid w:val="001937E2"/>
    <w:rsid w:val="001B4B26"/>
    <w:rsid w:val="001C42BA"/>
    <w:rsid w:val="00231FD0"/>
    <w:rsid w:val="00297D76"/>
    <w:rsid w:val="002D36CB"/>
    <w:rsid w:val="002E0E2D"/>
    <w:rsid w:val="00311966"/>
    <w:rsid w:val="00312990"/>
    <w:rsid w:val="00394114"/>
    <w:rsid w:val="003D5F01"/>
    <w:rsid w:val="003E1FF4"/>
    <w:rsid w:val="003F2E9C"/>
    <w:rsid w:val="00402B3F"/>
    <w:rsid w:val="00417424"/>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437A9"/>
    <w:rsid w:val="007718E3"/>
    <w:rsid w:val="00783571"/>
    <w:rsid w:val="00791B5A"/>
    <w:rsid w:val="00796CF1"/>
    <w:rsid w:val="007B46E3"/>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87B41"/>
    <w:rsid w:val="00BA49E2"/>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A5ACB"/>
    <w:rsid w:val="00FA7857"/>
    <w:rsid w:val="00FF2F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49E2"/>
    <w:pPr>
      <w:spacing w:after="160" w:line="259" w:lineRule="auto"/>
    </w:pPr>
  </w:style>
  <w:style w:type="paragraph" w:styleId="Heading1">
    <w:name w:val="heading 1"/>
    <w:basedOn w:val="Normal"/>
    <w:next w:val="Normal"/>
    <w:link w:val="Heading1Char"/>
    <w:uiPriority w:val="9"/>
    <w:qFormat/>
    <w:rsid w:val="00BA49E2"/>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7437A9"/>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7437A9"/>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7437A9"/>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E2"/>
    <w:rPr>
      <w:rFonts w:ascii="Times New Roman" w:hAnsi="Times New Roman" w:cs="Times New Roman"/>
      <w:b/>
      <w:sz w:val="24"/>
      <w:szCs w:val="24"/>
    </w:rPr>
  </w:style>
  <w:style w:type="paragraph" w:styleId="Header">
    <w:name w:val="header"/>
    <w:basedOn w:val="Normal"/>
    <w:link w:val="HeaderChar"/>
    <w:uiPriority w:val="99"/>
    <w:unhideWhenUsed/>
    <w:rsid w:val="00BA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E2"/>
  </w:style>
  <w:style w:type="paragraph" w:styleId="Footer">
    <w:name w:val="footer"/>
    <w:basedOn w:val="Normal"/>
    <w:link w:val="FooterChar"/>
    <w:uiPriority w:val="99"/>
    <w:unhideWhenUsed/>
    <w:rsid w:val="00BA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E2"/>
  </w:style>
  <w:style w:type="character" w:styleId="PageNumber">
    <w:name w:val="page number"/>
    <w:basedOn w:val="DefaultParagraphFont"/>
    <w:uiPriority w:val="99"/>
    <w:semiHidden/>
    <w:unhideWhenUsed/>
    <w:rsid w:val="00BA49E2"/>
  </w:style>
  <w:style w:type="paragraph" w:styleId="BalloonText">
    <w:name w:val="Balloon Text"/>
    <w:basedOn w:val="Normal"/>
    <w:link w:val="BalloonTextChar"/>
    <w:uiPriority w:val="99"/>
    <w:semiHidden/>
    <w:unhideWhenUsed/>
    <w:rsid w:val="00BA4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9E2"/>
    <w:rPr>
      <w:rFonts w:ascii="Tahoma" w:hAnsi="Tahoma" w:cs="Tahoma"/>
      <w:sz w:val="16"/>
      <w:szCs w:val="16"/>
    </w:rPr>
  </w:style>
  <w:style w:type="character" w:customStyle="1" w:styleId="Heading2Char">
    <w:name w:val="Heading 2 Char"/>
    <w:basedOn w:val="DefaultParagraphFont"/>
    <w:link w:val="Heading2"/>
    <w:uiPriority w:val="9"/>
    <w:rsid w:val="007437A9"/>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7437A9"/>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7437A9"/>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7437A9"/>
    <w:pPr>
      <w:ind w:left="720"/>
      <w:contextualSpacing/>
    </w:pPr>
  </w:style>
  <w:style w:type="character" w:styleId="Strong">
    <w:name w:val="Strong"/>
    <w:basedOn w:val="DefaultParagraphFont"/>
    <w:uiPriority w:val="22"/>
    <w:qFormat/>
    <w:rsid w:val="007437A9"/>
    <w:rPr>
      <w:b/>
      <w:bCs/>
    </w:rPr>
  </w:style>
  <w:style w:type="table" w:styleId="TableGrid">
    <w:name w:val="Table Grid"/>
    <w:basedOn w:val="TableNormal"/>
    <w:uiPriority w:val="39"/>
    <w:rsid w:val="00743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437A9"/>
    <w:rPr>
      <w:i/>
      <w:iCs/>
    </w:rPr>
  </w:style>
  <w:style w:type="paragraph" w:styleId="NoSpacing">
    <w:name w:val="No Spacing"/>
    <w:uiPriority w:val="1"/>
    <w:qFormat/>
    <w:rsid w:val="007437A9"/>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7437A9"/>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743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7437A9"/>
  </w:style>
  <w:style w:type="paragraph" w:customStyle="1" w:styleId="TableParagraph">
    <w:name w:val="Table Paragraph"/>
    <w:basedOn w:val="Normal"/>
    <w:uiPriority w:val="1"/>
    <w:qFormat/>
    <w:rsid w:val="007437A9"/>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7437A9"/>
    <w:rPr>
      <w:color w:val="808080"/>
    </w:rPr>
  </w:style>
  <w:style w:type="paragraph" w:customStyle="1" w:styleId="Default">
    <w:name w:val="Default"/>
    <w:rsid w:val="007437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7437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37A9"/>
    <w:rPr>
      <w:rFonts w:ascii="Times New Roman" w:eastAsia="Times New Roman" w:hAnsi="Times New Roman" w:cs="Times New Roman"/>
      <w:sz w:val="24"/>
      <w:szCs w:val="24"/>
    </w:rPr>
  </w:style>
  <w:style w:type="paragraph" w:styleId="ListBullet">
    <w:name w:val="List Bullet"/>
    <w:basedOn w:val="Normal"/>
    <w:uiPriority w:val="99"/>
    <w:unhideWhenUsed/>
    <w:rsid w:val="007437A9"/>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7437A9"/>
    <w:pPr>
      <w:spacing w:after="100"/>
    </w:pPr>
  </w:style>
  <w:style w:type="paragraph" w:styleId="TOC2">
    <w:name w:val="toc 2"/>
    <w:basedOn w:val="Normal"/>
    <w:next w:val="Normal"/>
    <w:autoRedefine/>
    <w:uiPriority w:val="39"/>
    <w:unhideWhenUsed/>
    <w:rsid w:val="007437A9"/>
    <w:pPr>
      <w:tabs>
        <w:tab w:val="right" w:leader="dot" w:pos="7928"/>
      </w:tabs>
      <w:spacing w:after="0" w:line="360" w:lineRule="auto"/>
    </w:pPr>
  </w:style>
  <w:style w:type="paragraph" w:styleId="TOC3">
    <w:name w:val="toc 3"/>
    <w:basedOn w:val="Normal"/>
    <w:next w:val="Normal"/>
    <w:autoRedefine/>
    <w:uiPriority w:val="39"/>
    <w:unhideWhenUsed/>
    <w:rsid w:val="007437A9"/>
    <w:pPr>
      <w:spacing w:after="100"/>
      <w:ind w:left="440"/>
    </w:pPr>
  </w:style>
  <w:style w:type="paragraph" w:styleId="TOC4">
    <w:name w:val="toc 4"/>
    <w:basedOn w:val="Normal"/>
    <w:next w:val="Normal"/>
    <w:autoRedefine/>
    <w:uiPriority w:val="39"/>
    <w:unhideWhenUsed/>
    <w:rsid w:val="007437A9"/>
    <w:pPr>
      <w:spacing w:after="100"/>
      <w:ind w:left="660"/>
    </w:pPr>
  </w:style>
  <w:style w:type="character" w:styleId="Hyperlink">
    <w:name w:val="Hyperlink"/>
    <w:basedOn w:val="DefaultParagraphFont"/>
    <w:uiPriority w:val="99"/>
    <w:unhideWhenUsed/>
    <w:rsid w:val="007437A9"/>
    <w:rPr>
      <w:color w:val="0000FF" w:themeColor="hyperlink"/>
      <w:u w:val="single"/>
    </w:rPr>
  </w:style>
  <w:style w:type="table" w:customStyle="1" w:styleId="TableGrid1">
    <w:name w:val="Table Grid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37A9"/>
  </w:style>
  <w:style w:type="table" w:customStyle="1" w:styleId="TableGrid2">
    <w:name w:val="Table Grid2"/>
    <w:basedOn w:val="TableNormal"/>
    <w:next w:val="TableGrid"/>
    <w:uiPriority w:val="59"/>
    <w:unhideWhenUsed/>
    <w:rsid w:val="007437A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743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437A9"/>
    <w:rPr>
      <w:rFonts w:ascii="Courier New" w:eastAsia="Times New Roman" w:hAnsi="Courier New" w:cs="Courier New"/>
      <w:sz w:val="20"/>
      <w:szCs w:val="20"/>
    </w:rPr>
  </w:style>
  <w:style w:type="character" w:customStyle="1" w:styleId="y2iqfc">
    <w:name w:val="y2iqfc"/>
    <w:basedOn w:val="DefaultParagraphFont"/>
    <w:rsid w:val="007437A9"/>
  </w:style>
  <w:style w:type="paragraph" w:customStyle="1" w:styleId="TOCHeading1">
    <w:name w:val="TOC Heading1"/>
    <w:basedOn w:val="Heading1"/>
    <w:next w:val="Normal"/>
    <w:uiPriority w:val="39"/>
    <w:unhideWhenUsed/>
    <w:qFormat/>
    <w:rsid w:val="007437A9"/>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437A9"/>
  </w:style>
  <w:style w:type="character" w:customStyle="1" w:styleId="hgkelc">
    <w:name w:val="hgkelc"/>
    <w:basedOn w:val="DefaultParagraphFont"/>
    <w:rsid w:val="007437A9"/>
    <w:rPr>
      <w:rFonts w:cs="Times New Roman"/>
    </w:rPr>
  </w:style>
  <w:style w:type="table" w:customStyle="1" w:styleId="TableGrid21">
    <w:name w:val="Table Grid21"/>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7437A9"/>
    <w:rPr>
      <w:rFonts w:cs="Times New Roman"/>
      <w:color w:val="605E5C"/>
      <w:shd w:val="clear" w:color="auto" w:fill="E1DFDD"/>
    </w:rPr>
  </w:style>
  <w:style w:type="paragraph" w:styleId="Date">
    <w:name w:val="Date"/>
    <w:basedOn w:val="Normal"/>
    <w:next w:val="Normal"/>
    <w:link w:val="DateChar"/>
    <w:uiPriority w:val="99"/>
    <w:semiHidden/>
    <w:unhideWhenUsed/>
    <w:rsid w:val="007437A9"/>
    <w:rPr>
      <w:rFonts w:eastAsia="Times New Roman" w:cs="Times New Roman"/>
      <w:kern w:val="2"/>
    </w:rPr>
  </w:style>
  <w:style w:type="character" w:customStyle="1" w:styleId="DateChar">
    <w:name w:val="Date Char"/>
    <w:basedOn w:val="DefaultParagraphFont"/>
    <w:link w:val="Date"/>
    <w:uiPriority w:val="99"/>
    <w:semiHidden/>
    <w:rsid w:val="007437A9"/>
    <w:rPr>
      <w:rFonts w:eastAsia="Times New Roman" w:cs="Times New Roman"/>
      <w:kern w:val="2"/>
    </w:rPr>
  </w:style>
  <w:style w:type="paragraph" w:styleId="Bibliography">
    <w:name w:val="Bibliography"/>
    <w:basedOn w:val="Normal"/>
    <w:next w:val="Normal"/>
    <w:uiPriority w:val="37"/>
    <w:unhideWhenUsed/>
    <w:rsid w:val="007437A9"/>
    <w:rPr>
      <w:rFonts w:eastAsia="Times New Roman" w:cs="Times New Roman"/>
      <w:kern w:val="2"/>
    </w:rPr>
  </w:style>
  <w:style w:type="paragraph" w:styleId="TableofFigures">
    <w:name w:val="table of figures"/>
    <w:basedOn w:val="Normal"/>
    <w:next w:val="Normal"/>
    <w:uiPriority w:val="99"/>
    <w:rsid w:val="007437A9"/>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7437A9"/>
    <w:rPr>
      <w:color w:val="605E5C"/>
      <w:shd w:val="clear" w:color="auto" w:fill="E1DFDD"/>
    </w:rPr>
  </w:style>
  <w:style w:type="paragraph" w:customStyle="1" w:styleId="my-0">
    <w:name w:val="my-0"/>
    <w:basedOn w:val="Normal"/>
    <w:rsid w:val="007437A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437A9"/>
  </w:style>
  <w:style w:type="paragraph" w:styleId="TOCHeading">
    <w:name w:val="TOC Heading"/>
    <w:basedOn w:val="Heading1"/>
    <w:next w:val="Normal"/>
    <w:uiPriority w:val="39"/>
    <w:unhideWhenUsed/>
    <w:qFormat/>
    <w:rsid w:val="007437A9"/>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7437A9"/>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image" Target="media/image12.pn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image" Target="media/image14.pn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Jenis Kelamin Responden</a:t>
            </a:r>
          </a:p>
        </c:rich>
      </c:tx>
      <c:layout>
        <c:manualLayout>
          <c:xMode val="edge"/>
          <c:yMode val="edge"/>
          <c:x val="0.22809113841314588"/>
          <c:y val="4.0650194587745499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33080495972486229"/>
          <c:w val="0.9714656290531779"/>
          <c:h val="0.66919504027513843"/>
        </c:manualLayout>
      </c:layout>
      <c:pie3DChart>
        <c:varyColors val="1"/>
        <c:ser>
          <c:idx val="0"/>
          <c:order val="0"/>
          <c:tx>
            <c:strRef>
              <c:f>Sheet1!$B$1</c:f>
              <c:strCache>
                <c:ptCount val="1"/>
                <c:pt idx="0">
                  <c:v>Jenis Kelamin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E77-4213-BC1B-E65A1D952CD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E77-4213-BC1B-E65A1D952CD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E77-4213-BC1B-E65A1D952CD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E77-4213-BC1B-E65A1D952CD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laki laki</c:v>
                </c:pt>
                <c:pt idx="1">
                  <c:v>perempuan</c:v>
                </c:pt>
              </c:strCache>
            </c:strRef>
          </c:cat>
          <c:val>
            <c:numRef>
              <c:f>Sheet1!$B$2:$B$5</c:f>
              <c:numCache>
                <c:formatCode>General</c:formatCode>
                <c:ptCount val="4"/>
                <c:pt idx="0">
                  <c:v>26</c:v>
                </c:pt>
                <c:pt idx="1">
                  <c:v>71</c:v>
                </c:pt>
              </c:numCache>
            </c:numRef>
          </c:val>
          <c:extLst xmlns:c16r2="http://schemas.microsoft.com/office/drawing/2015/06/chart">
            <c:ext xmlns:c16="http://schemas.microsoft.com/office/drawing/2014/chart" uri="{C3380CC4-5D6E-409C-BE32-E72D297353CC}">
              <c16:uniqueId val="{00000008-1E77-4213-BC1B-E65A1D952CD7}"/>
            </c:ext>
          </c:extLst>
        </c:ser>
        <c:dLbls>
          <c:showPercent val="1"/>
        </c:dLbls>
      </c:pie3DChart>
      <c:spPr>
        <a:noFill/>
        <a:ln>
          <a:noFill/>
        </a:ln>
        <a:effectLst/>
      </c:spPr>
    </c:plotArea>
    <c:legend>
      <c:legendPos val="r"/>
      <c:legendEntry>
        <c:idx val="2"/>
        <c:delete val="1"/>
      </c:legendEntry>
      <c:legendEntry>
        <c:idx val="3"/>
        <c:delete val="1"/>
      </c:legendEntry>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dapat membedakan produk Kobapa Store dari produk lainnya hanya dengan melihat tampilannya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01F-4B08-A1AB-E4D5E7C32EF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01F-4B08-A1AB-E4D5E7C32EF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01F-4B08-A1AB-E4D5E7C32EF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01F-4B08-A1AB-E4D5E7C32EF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01F-4B08-A1AB-E4D5E7C32EFA}"/>
              </c:ext>
            </c:extLst>
          </c:dPt>
          <c:dLbls>
            <c:dLbl>
              <c:idx val="0"/>
              <c:layout>
                <c:manualLayout>
                  <c:x val="-4.8969077278038689E-2"/>
                  <c:y val="0.14385486521509358"/>
                </c:manualLayout>
              </c:layout>
              <c:dLblPos val="bestFit"/>
              <c:showPercent val="1"/>
              <c:extLst xmlns:c16r2="http://schemas.microsoft.com/office/drawing/2015/06/chart">
                <c:ext xmlns:c16="http://schemas.microsoft.com/office/drawing/2014/chart" uri="{C3380CC4-5D6E-409C-BE32-E72D297353CC}">
                  <c16:uniqueId val="{00000001-001F-4B08-A1AB-E4D5E7C32EFA}"/>
                </c:ext>
                <c:ext xmlns:c15="http://schemas.microsoft.com/office/drawing/2012/chart" uri="{CE6537A1-D6FC-4f65-9D91-7224C49458BB}"/>
              </c:extLst>
            </c:dLbl>
            <c:dLbl>
              <c:idx val="1"/>
              <c:layout>
                <c:manualLayout>
                  <c:x val="-5.1857803488849608E-2"/>
                  <c:y val="6.795833021638456E-2"/>
                </c:manualLayout>
              </c:layout>
              <c:dLblPos val="bestFit"/>
              <c:showPercent val="1"/>
              <c:extLst xmlns:c16r2="http://schemas.microsoft.com/office/drawing/2015/06/chart">
                <c:ext xmlns:c16="http://schemas.microsoft.com/office/drawing/2014/chart" uri="{C3380CC4-5D6E-409C-BE32-E72D297353CC}">
                  <c16:uniqueId val="{00000003-001F-4B08-A1AB-E4D5E7C32EFA}"/>
                </c:ext>
                <c:ext xmlns:c15="http://schemas.microsoft.com/office/drawing/2012/chart" uri="{CE6537A1-D6FC-4f65-9D91-7224C49458BB}"/>
              </c:extLst>
            </c:dLbl>
            <c:dLbl>
              <c:idx val="2"/>
              <c:layout>
                <c:manualLayout>
                  <c:x val="-7.4043720725385634E-2"/>
                  <c:y val="3.3734474578970552E-2"/>
                </c:manualLayout>
              </c:layout>
              <c:dLblPos val="bestFit"/>
              <c:showPercent val="1"/>
              <c:extLst xmlns:c16r2="http://schemas.microsoft.com/office/drawing/2015/06/chart">
                <c:ext xmlns:c16="http://schemas.microsoft.com/office/drawing/2014/chart" uri="{C3380CC4-5D6E-409C-BE32-E72D297353CC}">
                  <c16:uniqueId val="{00000005-001F-4B08-A1AB-E4D5E7C32EFA}"/>
                </c:ext>
                <c:ext xmlns:c15="http://schemas.microsoft.com/office/drawing/2012/chart" uri="{CE6537A1-D6FC-4f65-9D91-7224C49458BB}"/>
              </c:extLst>
            </c:dLbl>
            <c:dLbl>
              <c:idx val="3"/>
              <c:layout>
                <c:manualLayout>
                  <c:x val="-7.8024572325284827E-2"/>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01F-4B08-A1AB-E4D5E7C32EFA}"/>
                </c:ext>
                <c:ext xmlns:c15="http://schemas.microsoft.com/office/drawing/2012/chart" uri="{CE6537A1-D6FC-4f65-9D91-7224C49458BB}"/>
              </c:extLst>
            </c:dLbl>
            <c:dLbl>
              <c:idx val="4"/>
              <c:layout>
                <c:manualLayout>
                  <c:x val="0.11919998095476161"/>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01F-4B08-A1AB-E4D5E7C32EF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10</c:v>
                </c:pt>
                <c:pt idx="1">
                  <c:v>6</c:v>
                </c:pt>
                <c:pt idx="2">
                  <c:v>9</c:v>
                </c:pt>
                <c:pt idx="3">
                  <c:v>32</c:v>
                </c:pt>
                <c:pt idx="4">
                  <c:v>40</c:v>
                </c:pt>
              </c:numCache>
            </c:numRef>
          </c:val>
          <c:extLst xmlns:c16r2="http://schemas.microsoft.com/office/drawing/2015/06/chart">
            <c:ext xmlns:c16="http://schemas.microsoft.com/office/drawing/2014/chart" uri="{C3380CC4-5D6E-409C-BE32-E72D297353CC}">
              <c16:uniqueId val="{0000000A-001F-4B08-A1AB-E4D5E7C32EF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mempertimbangkan produk dari kobapa store setelah membandingkannya degan produk lokal lainnya</a:t>
            </a: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5AA-4923-AA7D-6FF0619E283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5AA-4923-AA7D-6FF0619E283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5AA-4923-AA7D-6FF0619E2835}"/>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5AA-4923-AA7D-6FF0619E2835}"/>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5AA-4923-AA7D-6FF0619E2835}"/>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35AA-4923-AA7D-6FF0619E2835}"/>
                </c:ext>
                <c:ext xmlns:c15="http://schemas.microsoft.com/office/drawing/2012/chart" uri="{CE6537A1-D6FC-4f65-9D91-7224C49458BB}"/>
              </c:extLst>
            </c:dLbl>
            <c:dLbl>
              <c:idx val="1"/>
              <c:layout>
                <c:manualLayout>
                  <c:x val="-4.6818750830749434E-2"/>
                  <c:y val="0.19667423582472049"/>
                </c:manualLayout>
              </c:layout>
              <c:dLblPos val="bestFit"/>
              <c:showPercent val="1"/>
              <c:extLst xmlns:c16r2="http://schemas.microsoft.com/office/drawing/2015/06/chart">
                <c:ext xmlns:c16="http://schemas.microsoft.com/office/drawing/2014/chart" uri="{C3380CC4-5D6E-409C-BE32-E72D297353CC}">
                  <c16:uniqueId val="{00000003-35AA-4923-AA7D-6FF0619E2835}"/>
                </c:ext>
                <c:ext xmlns:c15="http://schemas.microsoft.com/office/drawing/2012/chart" uri="{CE6537A1-D6FC-4f65-9D91-7224C49458BB}"/>
              </c:extLst>
            </c:dLbl>
            <c:dLbl>
              <c:idx val="2"/>
              <c:layout>
                <c:manualLayout>
                  <c:x val="-6.1446089080134825E-2"/>
                  <c:y val="8.88984341254003E-2"/>
                </c:manualLayout>
              </c:layout>
              <c:dLblPos val="bestFit"/>
              <c:showPercent val="1"/>
              <c:extLst xmlns:c16r2="http://schemas.microsoft.com/office/drawing/2015/06/chart">
                <c:ext xmlns:c16="http://schemas.microsoft.com/office/drawing/2014/chart" uri="{C3380CC4-5D6E-409C-BE32-E72D297353CC}">
                  <c16:uniqueId val="{00000005-35AA-4923-AA7D-6FF0619E2835}"/>
                </c:ext>
                <c:ext xmlns:c15="http://schemas.microsoft.com/office/drawing/2012/chart" uri="{CE6537A1-D6FC-4f65-9D91-7224C49458BB}"/>
              </c:extLst>
            </c:dLbl>
            <c:dLbl>
              <c:idx val="3"/>
              <c:layout>
                <c:manualLayout>
                  <c:x val="-0.11077841460293651"/>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35AA-4923-AA7D-6FF0619E2835}"/>
                </c:ext>
                <c:ext xmlns:c15="http://schemas.microsoft.com/office/drawing/2012/chart" uri="{CE6537A1-D6FC-4f65-9D91-7224C49458BB}"/>
              </c:extLst>
            </c:dLbl>
            <c:dLbl>
              <c:idx val="4"/>
              <c:layout>
                <c:manualLayout>
                  <c:x val="0.12675855994191207"/>
                  <c:y val="3.4393739397347002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35AA-4923-AA7D-6FF0619E283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13</c:v>
                </c:pt>
                <c:pt idx="3">
                  <c:v>35</c:v>
                </c:pt>
                <c:pt idx="4">
                  <c:v>43</c:v>
                </c:pt>
              </c:numCache>
            </c:numRef>
          </c:val>
          <c:extLst xmlns:c16r2="http://schemas.microsoft.com/office/drawing/2015/06/chart">
            <c:ext xmlns:c16="http://schemas.microsoft.com/office/drawing/2014/chart" uri="{C3380CC4-5D6E-409C-BE32-E72D297353CC}">
              <c16:uniqueId val="{0000000A-35AA-4923-AA7D-6FF0619E283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100" b="1" i="0" u="none" strike="noStrike" baseline="0">
                <a:effectLst/>
                <a:latin typeface="Times New Roman" panose="02020603050405020304" pitchFamily="18" charset="0"/>
                <a:cs typeface="Times New Roman" panose="02020603050405020304" pitchFamily="18" charset="0"/>
              </a:rPr>
              <a:t>Saat menggunakan produk lokal dari tempat lain, saya sering membandingkannya dengan produk dari Kobapa Store</a:t>
            </a:r>
            <a:endParaRPr lang="en-US" sz="11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463-41F3-BBCE-3F1EE50809C1}"/>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463-41F3-BBCE-3F1EE50809C1}"/>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463-41F3-BBCE-3F1EE50809C1}"/>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463-41F3-BBCE-3F1EE50809C1}"/>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9463-41F3-BBCE-3F1EE50809C1}"/>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9463-41F3-BBCE-3F1EE50809C1}"/>
                </c:ext>
                <c:ext xmlns:c15="http://schemas.microsoft.com/office/drawing/2012/chart" uri="{CE6537A1-D6FC-4f65-9D91-7224C49458BB}"/>
              </c:extLst>
            </c:dLbl>
            <c:dLbl>
              <c:idx val="1"/>
              <c:layout>
                <c:manualLayout>
                  <c:x val="-6.4455435134100333E-2"/>
                  <c:y val="9.8604974408845567E-2"/>
                </c:manualLayout>
              </c:layout>
              <c:dLblPos val="bestFit"/>
              <c:showPercent val="1"/>
              <c:extLst xmlns:c16r2="http://schemas.microsoft.com/office/drawing/2015/06/chart">
                <c:ext xmlns:c16="http://schemas.microsoft.com/office/drawing/2014/chart" uri="{C3380CC4-5D6E-409C-BE32-E72D297353CC}">
                  <c16:uniqueId val="{00000003-9463-41F3-BBCE-3F1EE50809C1}"/>
                </c:ext>
                <c:ext xmlns:c15="http://schemas.microsoft.com/office/drawing/2012/chart" uri="{CE6537A1-D6FC-4f65-9D91-7224C49458BB}"/>
              </c:extLst>
            </c:dLbl>
            <c:dLbl>
              <c:idx val="2"/>
              <c:layout>
                <c:manualLayout>
                  <c:x val="-7.9082773383485919E-2"/>
                  <c:y val="8.276910528690809E-2"/>
                </c:manualLayout>
              </c:layout>
              <c:dLblPos val="bestFit"/>
              <c:showPercent val="1"/>
              <c:extLst xmlns:c16r2="http://schemas.microsoft.com/office/drawing/2015/06/chart">
                <c:ext xmlns:c16="http://schemas.microsoft.com/office/drawing/2014/chart" uri="{C3380CC4-5D6E-409C-BE32-E72D297353CC}">
                  <c16:uniqueId val="{00000005-9463-41F3-BBCE-3F1EE50809C1}"/>
                </c:ext>
                <c:ext xmlns:c15="http://schemas.microsoft.com/office/drawing/2012/chart" uri="{CE6537A1-D6FC-4f65-9D91-7224C49458BB}"/>
              </c:extLst>
            </c:dLbl>
            <c:dLbl>
              <c:idx val="3"/>
              <c:layout>
                <c:manualLayout>
                  <c:x val="-9.5661256628635782E-2"/>
                  <c:y val="-0.2165265045209834"/>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9463-41F3-BBCE-3F1EE50809C1}"/>
                </c:ext>
                <c:ext xmlns:c15="http://schemas.microsoft.com/office/drawing/2012/chart" uri="{CE6537A1-D6FC-4f65-9D91-7224C49458BB}"/>
              </c:extLst>
            </c:dLbl>
            <c:dLbl>
              <c:idx val="4"/>
              <c:layout>
                <c:manualLayout>
                  <c:x val="0.12675855994191196"/>
                  <c:y val="9.8764240433783391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9463-41F3-BBCE-3F1EE50809C1}"/>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14</c:v>
                </c:pt>
                <c:pt idx="3">
                  <c:v>33</c:v>
                </c:pt>
                <c:pt idx="4">
                  <c:v>44</c:v>
                </c:pt>
              </c:numCache>
            </c:numRef>
          </c:val>
          <c:extLst xmlns:c16r2="http://schemas.microsoft.com/office/drawing/2015/06/chart">
            <c:ext xmlns:c16="http://schemas.microsoft.com/office/drawing/2014/chart" uri="{C3380CC4-5D6E-409C-BE32-E72D297353CC}">
              <c16:uniqueId val="{0000000A-9463-41F3-BBCE-3F1EE50809C1}"/>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sering meluangkan waktu untuk mengikuti tren produk lokal terbaru</a:t>
            </a:r>
            <a:endParaRPr lang="en-US" sz="10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877-4801-9670-78F0C572EE5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877-4801-9670-78F0C572EE5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877-4801-9670-78F0C572EE5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877-4801-9670-78F0C572EE5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877-4801-9670-78F0C572EE5F}"/>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877-4801-9670-78F0C572EE5F}"/>
                </c:ext>
                <c:ext xmlns:c15="http://schemas.microsoft.com/office/drawing/2012/chart" uri="{CE6537A1-D6FC-4f65-9D91-7224C49458BB}"/>
              </c:extLst>
            </c:dLbl>
            <c:dLbl>
              <c:idx val="1"/>
              <c:layout>
                <c:manualLayout>
                  <c:x val="-2.9182066527398368E-2"/>
                  <c:y val="8.6346316731861106E-2"/>
                </c:manualLayout>
              </c:layout>
              <c:dLblPos val="bestFit"/>
              <c:showPercent val="1"/>
              <c:extLst xmlns:c16r2="http://schemas.microsoft.com/office/drawing/2015/06/chart">
                <c:ext xmlns:c16="http://schemas.microsoft.com/office/drawing/2014/chart" uri="{C3380CC4-5D6E-409C-BE32-E72D297353CC}">
                  <c16:uniqueId val="{00000003-E877-4801-9670-78F0C572EE5F}"/>
                </c:ext>
                <c:ext xmlns:c15="http://schemas.microsoft.com/office/drawing/2012/chart" uri="{CE6537A1-D6FC-4f65-9D91-7224C49458BB}"/>
              </c:extLst>
            </c:dLbl>
            <c:dLbl>
              <c:idx val="2"/>
              <c:layout>
                <c:manualLayout>
                  <c:x val="-7.4043720725385523E-2"/>
                  <c:y val="0.10728642064087687"/>
                </c:manualLayout>
              </c:layout>
              <c:dLblPos val="bestFit"/>
              <c:showPercent val="1"/>
              <c:extLst xmlns:c16r2="http://schemas.microsoft.com/office/drawing/2015/06/chart">
                <c:ext xmlns:c16="http://schemas.microsoft.com/office/drawing/2014/chart" uri="{C3380CC4-5D6E-409C-BE32-E72D297353CC}">
                  <c16:uniqueId val="{00000005-E877-4801-9670-78F0C572EE5F}"/>
                </c:ext>
                <c:ext xmlns:c15="http://schemas.microsoft.com/office/drawing/2012/chart" uri="{CE6537A1-D6FC-4f65-9D91-7224C49458BB}"/>
              </c:extLst>
            </c:dLbl>
            <c:dLbl>
              <c:idx val="3"/>
              <c:layout>
                <c:manualLayout>
                  <c:x val="-9.314173029958554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877-4801-9670-78F0C572EE5F}"/>
                </c:ext>
                <c:ext xmlns:c15="http://schemas.microsoft.com/office/drawing/2012/chart" uri="{CE6537A1-D6FC-4f65-9D91-7224C49458BB}"/>
              </c:extLst>
            </c:dLbl>
            <c:dLbl>
              <c:idx val="4"/>
              <c:layout>
                <c:manualLayout>
                  <c:x val="0.1317976126000123"/>
                  <c:y val="-8.206350853400450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877-4801-9670-78F0C572EE5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3</c:v>
                </c:pt>
                <c:pt idx="2">
                  <c:v>14</c:v>
                </c:pt>
                <c:pt idx="3">
                  <c:v>25</c:v>
                </c:pt>
                <c:pt idx="4">
                  <c:v>53</c:v>
                </c:pt>
              </c:numCache>
            </c:numRef>
          </c:val>
          <c:extLst xmlns:c16r2="http://schemas.microsoft.com/office/drawing/2015/06/chart">
            <c:ext xmlns:c16="http://schemas.microsoft.com/office/drawing/2014/chart" uri="{C3380CC4-5D6E-409C-BE32-E72D297353CC}">
              <c16:uniqueId val="{0000000A-E877-4801-9670-78F0C572EE5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tertarik berbelanja ke kobapa store karena menyediakan produk yang trendy dan kekinian</a:t>
            </a:r>
          </a:p>
        </c:rich>
      </c:tx>
      <c:layout>
        <c:manualLayout>
          <c:xMode val="edge"/>
          <c:yMode val="edge"/>
          <c:x val="3.8207525646595775E-3"/>
          <c:y val="7.5558697976114933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EA-4076-BC96-690D94508C3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EA-4076-BC96-690D94508C3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EA-4076-BC96-690D94508C3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EA-4076-BC96-690D94508C3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EA-4076-BC96-690D94508C3A}"/>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9EA-4076-BC96-690D94508C3A}"/>
                </c:ext>
                <c:ext xmlns:c15="http://schemas.microsoft.com/office/drawing/2012/chart" uri="{CE6537A1-D6FC-4f65-9D91-7224C49458BB}"/>
              </c:extLst>
            </c:dLbl>
            <c:dLbl>
              <c:idx val="1"/>
              <c:layout>
                <c:manualLayout>
                  <c:x val="-3.1701592856448496E-2"/>
                  <c:y val="8.6346316731861175E-2"/>
                </c:manualLayout>
              </c:layout>
              <c:dLblPos val="bestFit"/>
              <c:showPercent val="1"/>
              <c:extLst xmlns:c16r2="http://schemas.microsoft.com/office/drawing/2015/06/chart">
                <c:ext xmlns:c16="http://schemas.microsoft.com/office/drawing/2014/chart" uri="{C3380CC4-5D6E-409C-BE32-E72D297353CC}">
                  <c16:uniqueId val="{00000003-E9EA-4076-BC96-690D94508C3A}"/>
                </c:ext>
                <c:ext xmlns:c15="http://schemas.microsoft.com/office/drawing/2012/chart" uri="{CE6537A1-D6FC-4f65-9D91-7224C49458BB}"/>
              </c:extLst>
            </c:dLbl>
            <c:dLbl>
              <c:idx val="2"/>
              <c:layout>
                <c:manualLayout>
                  <c:x val="-4.6328931105834012E-2"/>
                  <c:y val="0.12567440715635339"/>
                </c:manualLayout>
              </c:layout>
              <c:dLblPos val="bestFit"/>
              <c:showPercent val="1"/>
              <c:extLst xmlns:c16r2="http://schemas.microsoft.com/office/drawing/2015/06/chart">
                <c:ext xmlns:c16="http://schemas.microsoft.com/office/drawing/2014/chart" uri="{C3380CC4-5D6E-409C-BE32-E72D297353CC}">
                  <c16:uniqueId val="{00000005-E9EA-4076-BC96-690D94508C3A}"/>
                </c:ext>
                <c:ext xmlns:c15="http://schemas.microsoft.com/office/drawing/2012/chart" uri="{CE6537A1-D6FC-4f65-9D91-7224C49458BB}"/>
              </c:extLst>
            </c:dLbl>
            <c:dLbl>
              <c:idx val="3"/>
              <c:layout>
                <c:manualLayout>
                  <c:x val="-9.8180782957685966E-2"/>
                  <c:y val="-0.1307159007820928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EA-4076-BC96-690D94508C3A}"/>
                </c:ext>
                <c:ext xmlns:c15="http://schemas.microsoft.com/office/drawing/2012/chart" uri="{CE6537A1-D6FC-4f65-9D91-7224C49458BB}"/>
              </c:extLst>
            </c:dLbl>
            <c:dLbl>
              <c:idx val="4"/>
              <c:layout>
                <c:manualLayout>
                  <c:x val="0.11416092829666136"/>
                  <c:y val="-2.382233633606208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EA-4076-BC96-690D94508C3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8</c:v>
                </c:pt>
                <c:pt idx="3">
                  <c:v>33</c:v>
                </c:pt>
                <c:pt idx="4">
                  <c:v>52</c:v>
                </c:pt>
              </c:numCache>
            </c:numRef>
          </c:val>
          <c:extLst xmlns:c16r2="http://schemas.microsoft.com/office/drawing/2015/06/chart">
            <c:ext xmlns:c16="http://schemas.microsoft.com/office/drawing/2014/chart" uri="{C3380CC4-5D6E-409C-BE32-E72D297353CC}">
              <c16:uniqueId val="{0000000A-E9EA-4076-BC96-690D94508C3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terbuka terhadap inovasi dari produk yang sedang hype atau kekinian</a:t>
            </a:r>
          </a:p>
        </c:rich>
      </c:tx>
      <c:layout>
        <c:manualLayout>
          <c:xMode val="edge"/>
          <c:yMode val="edge"/>
          <c:x val="1.6418384209910278E-2"/>
          <c:y val="8.168802681460708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7B4-4EC4-B504-45291F4D00B9}"/>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7B4-4EC4-B504-45291F4D00B9}"/>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7B4-4EC4-B504-45291F4D00B9}"/>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7B4-4EC4-B504-45291F4D00B9}"/>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7B4-4EC4-B504-45291F4D00B9}"/>
              </c:ext>
            </c:extLst>
          </c:dPt>
          <c:dLbls>
            <c:dLbl>
              <c:idx val="0"/>
              <c:layout>
                <c:manualLayout>
                  <c:x val="-2.1254287658487143E-2"/>
                  <c:y val="0.18676016708453891"/>
                </c:manualLayout>
              </c:layout>
              <c:dLblPos val="bestFit"/>
              <c:showPercent val="1"/>
              <c:extLst xmlns:c16r2="http://schemas.microsoft.com/office/drawing/2015/06/chart">
                <c:ext xmlns:c16="http://schemas.microsoft.com/office/drawing/2014/chart" uri="{C3380CC4-5D6E-409C-BE32-E72D297353CC}">
                  <c16:uniqueId val="{00000001-27B4-4EC4-B504-45291F4D00B9}"/>
                </c:ext>
                <c:ext xmlns:c15="http://schemas.microsoft.com/office/drawing/2012/chart" uri="{CE6537A1-D6FC-4f65-9D91-7224C49458BB}"/>
              </c:extLst>
            </c:dLbl>
            <c:dLbl>
              <c:idx val="1"/>
              <c:layout>
                <c:manualLayout>
                  <c:x val="-3.1701592856448496E-2"/>
                  <c:y val="9.8604974408845567E-2"/>
                </c:manualLayout>
              </c:layout>
              <c:dLblPos val="bestFit"/>
              <c:showPercent val="1"/>
              <c:extLst xmlns:c16r2="http://schemas.microsoft.com/office/drawing/2015/06/chart">
                <c:ext xmlns:c16="http://schemas.microsoft.com/office/drawing/2014/chart" uri="{C3380CC4-5D6E-409C-BE32-E72D297353CC}">
                  <c16:uniqueId val="{00000003-27B4-4EC4-B504-45291F4D00B9}"/>
                </c:ext>
                <c:ext xmlns:c15="http://schemas.microsoft.com/office/drawing/2012/chart" uri="{CE6537A1-D6FC-4f65-9D91-7224C49458BB}"/>
              </c:extLst>
            </c:dLbl>
            <c:dLbl>
              <c:idx val="2"/>
              <c:layout>
                <c:manualLayout>
                  <c:x val="-5.136798376393429E-2"/>
                  <c:y val="0.10115709180238462"/>
                </c:manualLayout>
              </c:layout>
              <c:dLblPos val="bestFit"/>
              <c:showPercent val="1"/>
              <c:extLst xmlns:c16r2="http://schemas.microsoft.com/office/drawing/2015/06/chart">
                <c:ext xmlns:c16="http://schemas.microsoft.com/office/drawing/2014/chart" uri="{C3380CC4-5D6E-409C-BE32-E72D297353CC}">
                  <c16:uniqueId val="{00000005-27B4-4EC4-B504-45291F4D00B9}"/>
                </c:ext>
                <c:ext xmlns:c15="http://schemas.microsoft.com/office/drawing/2012/chart" uri="{CE6537A1-D6FC-4f65-9D91-7224C49458BB}"/>
              </c:extLst>
            </c:dLbl>
            <c:dLbl>
              <c:idx val="3"/>
              <c:layout>
                <c:manualLayout>
                  <c:x val="-8.810267764148538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27B4-4EC4-B504-45291F4D00B9}"/>
                </c:ext>
                <c:ext xmlns:c15="http://schemas.microsoft.com/office/drawing/2012/chart" uri="{CE6537A1-D6FC-4f65-9D91-7224C49458BB}"/>
              </c:extLst>
            </c:dLbl>
            <c:dLbl>
              <c:idx val="4"/>
              <c:layout>
                <c:manualLayout>
                  <c:x val="0.12675855994191196"/>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27B4-4EC4-B504-45291F4D00B9}"/>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12</c:v>
                </c:pt>
                <c:pt idx="3">
                  <c:v>30</c:v>
                </c:pt>
                <c:pt idx="4">
                  <c:v>51</c:v>
                </c:pt>
              </c:numCache>
            </c:numRef>
          </c:val>
          <c:extLst xmlns:c16r2="http://schemas.microsoft.com/office/drawing/2015/06/chart">
            <c:ext xmlns:c16="http://schemas.microsoft.com/office/drawing/2014/chart" uri="{C3380CC4-5D6E-409C-BE32-E72D297353CC}">
              <c16:uniqueId val="{0000000A-27B4-4EC4-B504-45291F4D00B9}"/>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membeli produk di kobapa store saat ada acara penting atau musim tertentu yang membutuhkan</a:t>
            </a: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232-44BD-B9E7-71165F82D0CD}"/>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232-44BD-B9E7-71165F82D0CD}"/>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232-44BD-B9E7-71165F82D0CD}"/>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232-44BD-B9E7-71165F82D0CD}"/>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232-44BD-B9E7-71165F82D0CD}"/>
              </c:ext>
            </c:extLst>
          </c:dPt>
          <c:dLbls>
            <c:dLbl>
              <c:idx val="0"/>
              <c:layout>
                <c:manualLayout>
                  <c:x val="-3.3851919303737835E-2"/>
                  <c:y val="0.1377255363766014"/>
                </c:manualLayout>
              </c:layout>
              <c:dLblPos val="bestFit"/>
              <c:showPercent val="1"/>
              <c:extLst xmlns:c16r2="http://schemas.microsoft.com/office/drawing/2015/06/chart">
                <c:ext xmlns:c16="http://schemas.microsoft.com/office/drawing/2014/chart" uri="{C3380CC4-5D6E-409C-BE32-E72D297353CC}">
                  <c16:uniqueId val="{00000001-5232-44BD-B9E7-71165F82D0CD}"/>
                </c:ext>
                <c:ext xmlns:c15="http://schemas.microsoft.com/office/drawing/2012/chart" uri="{CE6537A1-D6FC-4f65-9D91-7224C49458BB}"/>
              </c:extLst>
            </c:dLbl>
            <c:dLbl>
              <c:idx val="1"/>
              <c:layout>
                <c:manualLayout>
                  <c:x val="-4.1779698172649052E-2"/>
                  <c:y val="0.11086363208582993"/>
                </c:manualLayout>
              </c:layout>
              <c:dLblPos val="bestFit"/>
              <c:showPercent val="1"/>
              <c:extLst xmlns:c16r2="http://schemas.microsoft.com/office/drawing/2015/06/chart">
                <c:ext xmlns:c16="http://schemas.microsoft.com/office/drawing/2014/chart" uri="{C3380CC4-5D6E-409C-BE32-E72D297353CC}">
                  <c16:uniqueId val="{00000003-5232-44BD-B9E7-71165F82D0CD}"/>
                </c:ext>
                <c:ext xmlns:c15="http://schemas.microsoft.com/office/drawing/2012/chart" uri="{CE6537A1-D6FC-4f65-9D91-7224C49458BB}"/>
              </c:extLst>
            </c:dLbl>
            <c:dLbl>
              <c:idx val="2"/>
              <c:layout>
                <c:manualLayout>
                  <c:x val="-8.1602299712535936E-2"/>
                  <c:y val="7.6639776448415853E-2"/>
                </c:manualLayout>
              </c:layout>
              <c:dLblPos val="bestFit"/>
              <c:showPercent val="1"/>
              <c:extLst xmlns:c16r2="http://schemas.microsoft.com/office/drawing/2015/06/chart">
                <c:ext xmlns:c16="http://schemas.microsoft.com/office/drawing/2014/chart" uri="{C3380CC4-5D6E-409C-BE32-E72D297353CC}">
                  <c16:uniqueId val="{00000005-5232-44BD-B9E7-71165F82D0CD}"/>
                </c:ext>
                <c:ext xmlns:c15="http://schemas.microsoft.com/office/drawing/2012/chart" uri="{CE6537A1-D6FC-4f65-9D91-7224C49458BB}"/>
              </c:extLst>
            </c:dLbl>
            <c:dLbl>
              <c:idx val="3"/>
              <c:layout>
                <c:manualLayout>
                  <c:x val="-7.4778351118808591E-3"/>
                  <c:y val="-0.2103971756824912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5232-44BD-B9E7-71165F82D0CD}"/>
                </c:ext>
                <c:ext xmlns:c15="http://schemas.microsoft.com/office/drawing/2012/chart" uri="{CE6537A1-D6FC-4f65-9D91-7224C49458BB}"/>
              </c:extLst>
            </c:dLbl>
            <c:dLbl>
              <c:idx val="4"/>
              <c:layout>
                <c:manualLayout>
                  <c:x val="7.6368033360909277E-2"/>
                  <c:y val="0.1447216584902063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5232-44BD-B9E7-71165F82D0C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20</c:v>
                </c:pt>
                <c:pt idx="3">
                  <c:v>41</c:v>
                </c:pt>
                <c:pt idx="4">
                  <c:v>29</c:v>
                </c:pt>
              </c:numCache>
            </c:numRef>
          </c:val>
          <c:extLst xmlns:c16r2="http://schemas.microsoft.com/office/drawing/2015/06/chart">
            <c:ext xmlns:c16="http://schemas.microsoft.com/office/drawing/2014/chart" uri="{C3380CC4-5D6E-409C-BE32-E72D297353CC}">
              <c16:uniqueId val="{0000000A-5232-44BD-B9E7-71165F82D0CD}"/>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mengandalkan iklan atau konten dari media sosial untuk mengetahui informasi produk dari kobapa </a:t>
            </a:r>
            <a:r>
              <a:rPr lang="en-US" sz="1000" i="1">
                <a:effectLst/>
                <a:latin typeface="Times New Roman" panose="02020603050405020304" pitchFamily="18" charset="0"/>
                <a:cs typeface="Times New Roman" panose="02020603050405020304" pitchFamily="18" charset="0"/>
              </a:rPr>
              <a:t>store</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11E-44AE-A0B9-48DBBE433C1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11E-44AE-A0B9-48DBBE433C1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11E-44AE-A0B9-48DBBE433C1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11E-44AE-A0B9-48DBBE433C1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11E-44AE-A0B9-48DBBE433C16}"/>
              </c:ext>
            </c:extLst>
          </c:dPt>
          <c:dLbls>
            <c:dLbl>
              <c:idx val="0"/>
              <c:layout>
                <c:manualLayout>
                  <c:x val="-5.1488603607088894E-2"/>
                  <c:y val="0.12546687869961698"/>
                </c:manualLayout>
              </c:layout>
              <c:dLblPos val="bestFit"/>
              <c:showPercent val="1"/>
              <c:extLst xmlns:c16r2="http://schemas.microsoft.com/office/drawing/2015/06/chart">
                <c:ext xmlns:c16="http://schemas.microsoft.com/office/drawing/2014/chart" uri="{C3380CC4-5D6E-409C-BE32-E72D297353CC}">
                  <c16:uniqueId val="{00000001-F11E-44AE-A0B9-48DBBE433C16}"/>
                </c:ext>
                <c:ext xmlns:c15="http://schemas.microsoft.com/office/drawing/2012/chart" uri="{CE6537A1-D6FC-4f65-9D91-7224C49458BB}"/>
              </c:extLst>
            </c:dLbl>
            <c:dLbl>
              <c:idx val="1"/>
              <c:layout>
                <c:manualLayout>
                  <c:x val="-8.7131172095551532E-2"/>
                  <c:y val="1.279437066995495E-2"/>
                </c:manualLayout>
              </c:layout>
              <c:dLblPos val="bestFit"/>
              <c:showPercent val="1"/>
              <c:extLst xmlns:c16r2="http://schemas.microsoft.com/office/drawing/2015/06/chart">
                <c:ext xmlns:c16="http://schemas.microsoft.com/office/drawing/2014/chart" uri="{C3380CC4-5D6E-409C-BE32-E72D297353CC}">
                  <c16:uniqueId val="{00000003-F11E-44AE-A0B9-48DBBE433C16}"/>
                </c:ext>
                <c:ext xmlns:c15="http://schemas.microsoft.com/office/drawing/2012/chart" uri="{CE6537A1-D6FC-4f65-9D91-7224C49458BB}"/>
              </c:extLst>
            </c:dLbl>
            <c:dLbl>
              <c:idx val="2"/>
              <c:layout>
                <c:manualLayout>
                  <c:x val="-7.4043720725385523E-2"/>
                  <c:y val="-0.21756800779920904"/>
                </c:manualLayout>
              </c:layout>
              <c:dLblPos val="bestFit"/>
              <c:showPercent val="1"/>
              <c:extLst xmlns:c16r2="http://schemas.microsoft.com/office/drawing/2015/06/chart">
                <c:ext xmlns:c16="http://schemas.microsoft.com/office/drawing/2014/chart" uri="{C3380CC4-5D6E-409C-BE32-E72D297353CC}">
                  <c16:uniqueId val="{00000005-F11E-44AE-A0B9-48DBBE433C16}"/>
                </c:ext>
                <c:ext xmlns:c15="http://schemas.microsoft.com/office/drawing/2012/chart" uri="{CE6537A1-D6FC-4f65-9D91-7224C49458BB}"/>
              </c:extLst>
            </c:dLbl>
            <c:dLbl>
              <c:idx val="3"/>
              <c:layout>
                <c:manualLayout>
                  <c:x val="0.10086179703727506"/>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11E-44AE-A0B9-48DBBE433C16}"/>
                </c:ext>
                <c:ext xmlns:c15="http://schemas.microsoft.com/office/drawing/2012/chart" uri="{CE6537A1-D6FC-4f65-9D91-7224C49458BB}"/>
              </c:extLst>
            </c:dLbl>
            <c:dLbl>
              <c:idx val="4"/>
              <c:layout>
                <c:manualLayout>
                  <c:x val="7.6368033360909277E-2"/>
                  <c:y val="0.1018163566207610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11E-44AE-A0B9-48DBBE433C1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18</c:v>
                </c:pt>
                <c:pt idx="2">
                  <c:v>20</c:v>
                </c:pt>
                <c:pt idx="3">
                  <c:v>20</c:v>
                </c:pt>
                <c:pt idx="4">
                  <c:v>27</c:v>
                </c:pt>
              </c:numCache>
            </c:numRef>
          </c:val>
          <c:extLst xmlns:c16r2="http://schemas.microsoft.com/office/drawing/2015/06/chart">
            <c:ext xmlns:c16="http://schemas.microsoft.com/office/drawing/2014/chart" uri="{C3380CC4-5D6E-409C-BE32-E72D297353CC}">
              <c16:uniqueId val="{0000000A-F11E-44AE-A0B9-48DBBE433C1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mengevaluasi produk yang ada di kobapa store berdasarkan kesesuaian dengan kebutuhan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7F3-496A-9882-8DF40A15DBBB}"/>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7F3-496A-9882-8DF40A15DBBB}"/>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7F3-496A-9882-8DF40A15DBBB}"/>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7F3-496A-9882-8DF40A15DBBB}"/>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7F3-496A-9882-8DF40A15DBBB}"/>
              </c:ext>
            </c:extLst>
          </c:dPt>
          <c:dLbls>
            <c:dLbl>
              <c:idx val="0"/>
              <c:layout>
                <c:manualLayout>
                  <c:x val="-2.6293340316587418E-2"/>
                  <c:y val="0.18676016708453891"/>
                </c:manualLayout>
              </c:layout>
              <c:dLblPos val="bestFit"/>
              <c:showPercent val="1"/>
              <c:extLst xmlns:c16r2="http://schemas.microsoft.com/office/drawing/2015/06/chart">
                <c:ext xmlns:c16="http://schemas.microsoft.com/office/drawing/2014/chart" uri="{C3380CC4-5D6E-409C-BE32-E72D297353CC}">
                  <c16:uniqueId val="{00000001-F7F3-496A-9882-8DF40A15DBBB}"/>
                </c:ext>
                <c:ext xmlns:c15="http://schemas.microsoft.com/office/drawing/2012/chart" uri="{CE6537A1-D6FC-4f65-9D91-7224C49458BB}"/>
              </c:extLst>
            </c:dLbl>
            <c:dLbl>
              <c:idx val="1"/>
              <c:layout>
                <c:manualLayout>
                  <c:x val="-3.1701592856448496E-2"/>
                  <c:y val="9.2475645570353385E-2"/>
                </c:manualLayout>
              </c:layout>
              <c:dLblPos val="bestFit"/>
              <c:showPercent val="1"/>
              <c:extLst xmlns:c16r2="http://schemas.microsoft.com/office/drawing/2015/06/chart">
                <c:ext xmlns:c16="http://schemas.microsoft.com/office/drawing/2014/chart" uri="{C3380CC4-5D6E-409C-BE32-E72D297353CC}">
                  <c16:uniqueId val="{00000003-F7F3-496A-9882-8DF40A15DBBB}"/>
                </c:ext>
                <c:ext xmlns:c15="http://schemas.microsoft.com/office/drawing/2012/chart" uri="{CE6537A1-D6FC-4f65-9D91-7224C49458BB}"/>
              </c:extLst>
            </c:dLbl>
            <c:dLbl>
              <c:idx val="2"/>
              <c:layout>
                <c:manualLayout>
                  <c:x val="-8.9160878699686433E-2"/>
                  <c:y val="6.4381118771431489E-2"/>
                </c:manualLayout>
              </c:layout>
              <c:dLblPos val="bestFit"/>
              <c:showPercent val="1"/>
              <c:extLst xmlns:c16r2="http://schemas.microsoft.com/office/drawing/2015/06/chart">
                <c:ext xmlns:c16="http://schemas.microsoft.com/office/drawing/2014/chart" uri="{C3380CC4-5D6E-409C-BE32-E72D297353CC}">
                  <c16:uniqueId val="{00000005-F7F3-496A-9882-8DF40A15DBBB}"/>
                </c:ext>
                <c:ext xmlns:c15="http://schemas.microsoft.com/office/drawing/2012/chart" uri="{CE6537A1-D6FC-4f65-9D91-7224C49458BB}"/>
              </c:extLst>
            </c:dLbl>
            <c:dLbl>
              <c:idx val="3"/>
              <c:layout>
                <c:manualLayout>
                  <c:x val="-7.0465993338134345E-2"/>
                  <c:y val="-0.22265583335947559"/>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7F3-496A-9882-8DF40A15DBBB}"/>
                </c:ext>
                <c:ext xmlns:c15="http://schemas.microsoft.com/office/drawing/2012/chart" uri="{CE6537A1-D6FC-4f65-9D91-7224C49458BB}"/>
              </c:extLst>
            </c:dLbl>
            <c:dLbl>
              <c:idx val="4"/>
              <c:layout>
                <c:manualLayout>
                  <c:x val="0.10912187563856109"/>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7F3-496A-9882-8DF40A15DBBB}"/>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21</c:v>
                </c:pt>
                <c:pt idx="3">
                  <c:v>26</c:v>
                </c:pt>
                <c:pt idx="4">
                  <c:v>43</c:v>
                </c:pt>
              </c:numCache>
            </c:numRef>
          </c:val>
          <c:extLst xmlns:c16r2="http://schemas.microsoft.com/office/drawing/2015/06/chart">
            <c:ext xmlns:c16="http://schemas.microsoft.com/office/drawing/2014/chart" uri="{C3380CC4-5D6E-409C-BE32-E72D297353CC}">
              <c16:uniqueId val="{0000000A-F7F3-496A-9882-8DF40A15DBBB}"/>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memutuskan untuk membeli produk di kobapa Store karena mereknya terkenal</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5C1-4017-A231-8BA83847F3B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5C1-4017-A231-8BA83847F3B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5C1-4017-A231-8BA83847F3B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5C1-4017-A231-8BA83847F3B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5C1-4017-A231-8BA83847F3B6}"/>
              </c:ext>
            </c:extLst>
          </c:dPt>
          <c:dLbls>
            <c:dLbl>
              <c:idx val="0"/>
              <c:layout>
                <c:manualLayout>
                  <c:x val="-2.3773813987537279E-2"/>
                  <c:y val="0.15611352289207803"/>
                </c:manualLayout>
              </c:layout>
              <c:dLblPos val="bestFit"/>
              <c:showPercent val="1"/>
              <c:extLst xmlns:c16r2="http://schemas.microsoft.com/office/drawing/2015/06/chart">
                <c:ext xmlns:c16="http://schemas.microsoft.com/office/drawing/2014/chart" uri="{C3380CC4-5D6E-409C-BE32-E72D297353CC}">
                  <c16:uniqueId val="{00000001-75C1-4017-A231-8BA83847F3B6}"/>
                </c:ext>
                <c:ext xmlns:c15="http://schemas.microsoft.com/office/drawing/2012/chart" uri="{CE6537A1-D6FC-4f65-9D91-7224C49458BB}"/>
              </c:extLst>
            </c:dLbl>
            <c:dLbl>
              <c:idx val="1"/>
              <c:layout>
                <c:manualLayout>
                  <c:x val="-4.1779698172649052E-2"/>
                  <c:y val="0.11086363208582989"/>
                </c:manualLayout>
              </c:layout>
              <c:dLblPos val="bestFit"/>
              <c:showPercent val="1"/>
              <c:extLst xmlns:c16r2="http://schemas.microsoft.com/office/drawing/2015/06/chart">
                <c:ext xmlns:c16="http://schemas.microsoft.com/office/drawing/2014/chart" uri="{C3380CC4-5D6E-409C-BE32-E72D297353CC}">
                  <c16:uniqueId val="{00000003-75C1-4017-A231-8BA83847F3B6}"/>
                </c:ext>
                <c:ext xmlns:c15="http://schemas.microsoft.com/office/drawing/2012/chart" uri="{CE6537A1-D6FC-4f65-9D91-7224C49458BB}"/>
              </c:extLst>
            </c:dLbl>
            <c:dLbl>
              <c:idx val="2"/>
              <c:layout>
                <c:manualLayout>
                  <c:x val="-6.9004668067285266E-2"/>
                  <c:y val="7.0510447609923699E-2"/>
                </c:manualLayout>
              </c:layout>
              <c:dLblPos val="bestFit"/>
              <c:showPercent val="1"/>
              <c:extLst xmlns:c16r2="http://schemas.microsoft.com/office/drawing/2015/06/chart">
                <c:ext xmlns:c16="http://schemas.microsoft.com/office/drawing/2014/chart" uri="{C3380CC4-5D6E-409C-BE32-E72D297353CC}">
                  <c16:uniqueId val="{00000005-75C1-4017-A231-8BA83847F3B6}"/>
                </c:ext>
                <c:ext xmlns:c15="http://schemas.microsoft.com/office/drawing/2012/chart" uri="{CE6537A1-D6FC-4f65-9D91-7224C49458BB}"/>
              </c:extLst>
            </c:dLbl>
            <c:dLbl>
              <c:idx val="3"/>
              <c:layout>
                <c:manualLayout>
                  <c:x val="-0.1032198356157861"/>
                  <c:y val="-0.1858798603285223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5C1-4017-A231-8BA83847F3B6}"/>
                </c:ext>
                <c:ext xmlns:c15="http://schemas.microsoft.com/office/drawing/2012/chart" uri="{CE6537A1-D6FC-4f65-9D91-7224C49458BB}"/>
              </c:extLst>
            </c:dLbl>
            <c:dLbl>
              <c:idx val="4"/>
              <c:layout>
                <c:manualLayout>
                  <c:x val="0.11919998095476161"/>
                  <c:y val="5.8911054751315778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5C1-4017-A231-8BA83847F3B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9</c:v>
                </c:pt>
                <c:pt idx="2">
                  <c:v>10</c:v>
                </c:pt>
                <c:pt idx="3">
                  <c:v>27</c:v>
                </c:pt>
                <c:pt idx="4">
                  <c:v>48</c:v>
                </c:pt>
              </c:numCache>
            </c:numRef>
          </c:val>
          <c:extLst xmlns:c16r2="http://schemas.microsoft.com/office/drawing/2015/06/chart">
            <c:ext xmlns:c16="http://schemas.microsoft.com/office/drawing/2014/chart" uri="{C3380CC4-5D6E-409C-BE32-E72D297353CC}">
              <c16:uniqueId val="{0000000A-75C1-4017-A231-8BA83847F3B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title>
      <c:layout>
        <c:manualLayout>
          <c:xMode val="edge"/>
          <c:yMode val="edge"/>
          <c:x val="0.24317580340264647"/>
          <c:y val="3.9603960396039611E-2"/>
        </c:manualLayout>
      </c:layout>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Usia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988-4803-BB86-8C805148B890}"/>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988-4803-BB86-8C805148B890}"/>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988-4803-BB86-8C805148B890}"/>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988-4803-BB86-8C805148B890}"/>
              </c:ext>
            </c:extLst>
          </c:dPt>
          <c:dLbls>
            <c:dLbl>
              <c:idx val="3"/>
              <c:layout>
                <c:manualLayout>
                  <c:x val="4.012026852031015E-2"/>
                  <c:y val="0.15607858423637641"/>
                </c:manualLayout>
              </c:layout>
              <c:dLblPos val="bestFit"/>
              <c:showPercent val="1"/>
              <c:extLst xmlns:c16r2="http://schemas.microsoft.com/office/drawing/2015/06/chart">
                <c:ext xmlns:c16="http://schemas.microsoft.com/office/drawing/2014/chart" uri="{C3380CC4-5D6E-409C-BE32-E72D297353CC}">
                  <c16:uniqueId val="{00000007-C988-4803-BB86-8C805148B89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17- 24 tahun</c:v>
                </c:pt>
                <c:pt idx="1">
                  <c:v>25- 32 tahun</c:v>
                </c:pt>
                <c:pt idx="2">
                  <c:v>33- 40 tahun</c:v>
                </c:pt>
                <c:pt idx="3">
                  <c:v>&gt;40 tahun</c:v>
                </c:pt>
              </c:strCache>
            </c:strRef>
          </c:cat>
          <c:val>
            <c:numRef>
              <c:f>Sheet1!$B$2:$B$5</c:f>
              <c:numCache>
                <c:formatCode>General</c:formatCode>
                <c:ptCount val="4"/>
                <c:pt idx="0">
                  <c:v>44</c:v>
                </c:pt>
                <c:pt idx="1">
                  <c:v>30</c:v>
                </c:pt>
                <c:pt idx="2">
                  <c:v>14</c:v>
                </c:pt>
                <c:pt idx="3">
                  <c:v>9</c:v>
                </c:pt>
              </c:numCache>
            </c:numRef>
          </c:val>
          <c:extLst xmlns:c16r2="http://schemas.microsoft.com/office/drawing/2015/06/chart">
            <c:ext xmlns:c16="http://schemas.microsoft.com/office/drawing/2014/chart" uri="{C3380CC4-5D6E-409C-BE32-E72D297353CC}">
              <c16:uniqueId val="{00000008-C988-4803-BB86-8C805148B890}"/>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mempertimbangkan pengalaman sebelumnya saat membuat keputusan pembelian berikutnya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499-465B-BF09-08C49C3098C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499-465B-BF09-08C49C3098C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499-465B-BF09-08C49C3098C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499-465B-BF09-08C49C3098C4}"/>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499-465B-BF09-08C49C3098C4}"/>
              </c:ext>
            </c:extLst>
          </c:dPt>
          <c:dLbls>
            <c:dLbl>
              <c:idx val="0"/>
              <c:layout>
                <c:manualLayout>
                  <c:x val="-2.1254287658487143E-2"/>
                  <c:y val="0.21127748243850769"/>
                </c:manualLayout>
              </c:layout>
              <c:dLblPos val="bestFit"/>
              <c:showPercent val="1"/>
              <c:extLst xmlns:c16r2="http://schemas.microsoft.com/office/drawing/2015/06/chart">
                <c:ext xmlns:c16="http://schemas.microsoft.com/office/drawing/2014/chart" uri="{C3380CC4-5D6E-409C-BE32-E72D297353CC}">
                  <c16:uniqueId val="{00000001-7499-465B-BF09-08C49C3098C4}"/>
                </c:ext>
                <c:ext xmlns:c15="http://schemas.microsoft.com/office/drawing/2012/chart" uri="{CE6537A1-D6FC-4f65-9D91-7224C49458BB}"/>
              </c:extLst>
            </c:dLbl>
            <c:dLbl>
              <c:idx val="1"/>
              <c:layout>
                <c:manualLayout>
                  <c:x val="-3.4221119185498743E-2"/>
                  <c:y val="0.1169929609243221"/>
                </c:manualLayout>
              </c:layout>
              <c:dLblPos val="bestFit"/>
              <c:showPercent val="1"/>
              <c:extLst xmlns:c16r2="http://schemas.microsoft.com/office/drawing/2015/06/chart">
                <c:ext xmlns:c16="http://schemas.microsoft.com/office/drawing/2014/chart" uri="{C3380CC4-5D6E-409C-BE32-E72D297353CC}">
                  <c16:uniqueId val="{00000003-7499-465B-BF09-08C49C3098C4}"/>
                </c:ext>
                <c:ext xmlns:c15="http://schemas.microsoft.com/office/drawing/2012/chart" uri="{CE6537A1-D6FC-4f65-9D91-7224C49458BB}"/>
              </c:extLst>
            </c:dLbl>
            <c:dLbl>
              <c:idx val="2"/>
              <c:layout>
                <c:manualLayout>
                  <c:x val="-7.1524194396335478E-2"/>
                  <c:y val="5.8251789932939307E-2"/>
                </c:manualLayout>
              </c:layout>
              <c:dLblPos val="bestFit"/>
              <c:showPercent val="1"/>
              <c:extLst xmlns:c16r2="http://schemas.microsoft.com/office/drawing/2015/06/chart">
                <c:ext xmlns:c16="http://schemas.microsoft.com/office/drawing/2014/chart" uri="{C3380CC4-5D6E-409C-BE32-E72D297353CC}">
                  <c16:uniqueId val="{00000005-7499-465B-BF09-08C49C3098C4}"/>
                </c:ext>
                <c:ext xmlns:c15="http://schemas.microsoft.com/office/drawing/2012/chart" uri="{CE6537A1-D6FC-4f65-9D91-7224C49458BB}"/>
              </c:extLst>
            </c:dLbl>
            <c:dLbl>
              <c:idx val="3"/>
              <c:layout>
                <c:manualLayout>
                  <c:x val="-7.8024572325284827E-2"/>
                  <c:y val="-0.2042678468439989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499-465B-BF09-08C49C3098C4}"/>
                </c:ext>
                <c:ext xmlns:c15="http://schemas.microsoft.com/office/drawing/2012/chart" uri="{CE6537A1-D6FC-4f65-9D91-7224C49458BB}"/>
              </c:extLst>
            </c:dLbl>
            <c:dLbl>
              <c:idx val="4"/>
              <c:layout>
                <c:manualLayout>
                  <c:x val="0.11919998095476161"/>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499-465B-BF09-08C49C3098C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7</c:v>
                </c:pt>
                <c:pt idx="2">
                  <c:v>12</c:v>
                </c:pt>
                <c:pt idx="3">
                  <c:v>26</c:v>
                </c:pt>
                <c:pt idx="4">
                  <c:v>49</c:v>
                </c:pt>
              </c:numCache>
            </c:numRef>
          </c:val>
          <c:extLst xmlns:c16r2="http://schemas.microsoft.com/office/drawing/2015/06/chart">
            <c:ext xmlns:c16="http://schemas.microsoft.com/office/drawing/2014/chart" uri="{C3380CC4-5D6E-409C-BE32-E72D297353CC}">
              <c16:uniqueId val="{0000000A-7499-465B-BF09-08C49C3098C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Pekerjaan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F7F-41EC-808B-0FA963E9C8C3}"/>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F7F-41EC-808B-0FA963E9C8C3}"/>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F7F-41EC-808B-0FA963E9C8C3}"/>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F7F-41EC-808B-0FA963E9C8C3}"/>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F7F-41EC-808B-0FA963E9C8C3}"/>
              </c:ext>
            </c:extLst>
          </c:dPt>
          <c:dLbls>
            <c:dLbl>
              <c:idx val="0"/>
              <c:layout>
                <c:manualLayout>
                  <c:x val="-7.668395528082271E-2"/>
                  <c:y val="0.13346277155095021"/>
                </c:manualLayout>
              </c:layout>
              <c:dLblPos val="bestFit"/>
              <c:showPercent val="1"/>
              <c:extLst xmlns:c16r2="http://schemas.microsoft.com/office/drawing/2015/06/chart">
                <c:ext xmlns:c16="http://schemas.microsoft.com/office/drawing/2014/chart" uri="{C3380CC4-5D6E-409C-BE32-E72D297353CC}">
                  <c16:uniqueId val="{00000001-0F7F-41EC-808B-0FA963E9C8C3}"/>
                </c:ext>
                <c:ext xmlns:c15="http://schemas.microsoft.com/office/drawing/2012/chart" uri="{CE6537A1-D6FC-4f65-9D91-7224C49458BB}"/>
              </c:extLst>
            </c:dLbl>
            <c:dLbl>
              <c:idx val="1"/>
              <c:layout>
                <c:manualLayout>
                  <c:x val="-6.2521429095211689E-2"/>
                  <c:y val="-0.20445612865167098"/>
                </c:manualLayout>
              </c:layout>
              <c:dLblPos val="bestFit"/>
              <c:showPercent val="1"/>
              <c:extLst xmlns:c16r2="http://schemas.microsoft.com/office/drawing/2015/06/chart">
                <c:ext xmlns:c16="http://schemas.microsoft.com/office/drawing/2014/chart" uri="{C3380CC4-5D6E-409C-BE32-E72D297353CC}">
                  <c16:uniqueId val="{00000003-0F7F-41EC-808B-0FA963E9C8C3}"/>
                </c:ext>
                <c:ext xmlns:c15="http://schemas.microsoft.com/office/drawing/2012/chart" uri="{CE6537A1-D6FC-4f65-9D91-7224C49458BB}"/>
              </c:extLst>
            </c:dLbl>
            <c:dLbl>
              <c:idx val="2"/>
              <c:layout>
                <c:manualLayout>
                  <c:x val="7.1553260096200486E-2"/>
                  <c:y val="-6.7150734822642444E-2"/>
                </c:manualLayout>
              </c:layout>
              <c:dLblPos val="bestFit"/>
              <c:showPercent val="1"/>
              <c:extLst xmlns:c16r2="http://schemas.microsoft.com/office/drawing/2015/06/chart">
                <c:ext xmlns:c16="http://schemas.microsoft.com/office/drawing/2014/chart" uri="{C3380CC4-5D6E-409C-BE32-E72D297353CC}">
                  <c16:uniqueId val="{00000005-0F7F-41EC-808B-0FA963E9C8C3}"/>
                </c:ext>
                <c:ext xmlns:c15="http://schemas.microsoft.com/office/drawing/2012/chart" uri="{CE6537A1-D6FC-4f65-9D91-7224C49458BB}"/>
              </c:extLst>
            </c:dLbl>
            <c:dLbl>
              <c:idx val="3"/>
              <c:layout>
                <c:manualLayout>
                  <c:x val="5.5071932394053565E-2"/>
                  <c:y val="9.4374823668214161E-2"/>
                </c:manualLayout>
              </c:layout>
              <c:dLblPos val="bestFit"/>
              <c:showPercent val="1"/>
              <c:extLst xmlns:c16r2="http://schemas.microsoft.com/office/drawing/2015/06/chart">
                <c:ext xmlns:c16="http://schemas.microsoft.com/office/drawing/2014/chart" uri="{C3380CC4-5D6E-409C-BE32-E72D297353CC}">
                  <c16:uniqueId val="{00000007-0F7F-41EC-808B-0FA963E9C8C3}"/>
                </c:ext>
                <c:ext xmlns:c15="http://schemas.microsoft.com/office/drawing/2012/chart" uri="{CE6537A1-D6FC-4f65-9D91-7224C49458BB}"/>
              </c:extLst>
            </c:dLbl>
            <c:dLbl>
              <c:idx val="4"/>
              <c:layout>
                <c:manualLayout>
                  <c:x val="4.2573790408089264E-2"/>
                  <c:y val="0.13784144245812927"/>
                </c:manualLayout>
              </c:layout>
              <c:dLblPos val="bestFit"/>
              <c:showPercent val="1"/>
              <c:extLst xmlns:c16r2="http://schemas.microsoft.com/office/drawing/2015/06/chart">
                <c:ext xmlns:c16="http://schemas.microsoft.com/office/drawing/2014/chart" uri="{C3380CC4-5D6E-409C-BE32-E72D297353CC}">
                  <c16:uniqueId val="{00000009-0F7F-41EC-808B-0FA963E9C8C3}"/>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Pelajar</c:v>
                </c:pt>
                <c:pt idx="1">
                  <c:v>Mahasiswa</c:v>
                </c:pt>
                <c:pt idx="2">
                  <c:v>Pegawai Swasta</c:v>
                </c:pt>
                <c:pt idx="3">
                  <c:v>PNS</c:v>
                </c:pt>
                <c:pt idx="4">
                  <c:v>Ibu Rumah Tangga</c:v>
                </c:pt>
              </c:strCache>
            </c:strRef>
          </c:cat>
          <c:val>
            <c:numRef>
              <c:f>Sheet1!$B$2:$B$6</c:f>
              <c:numCache>
                <c:formatCode>General</c:formatCode>
                <c:ptCount val="5"/>
                <c:pt idx="0">
                  <c:v>20</c:v>
                </c:pt>
                <c:pt idx="1">
                  <c:v>41</c:v>
                </c:pt>
                <c:pt idx="2">
                  <c:v>13</c:v>
                </c:pt>
                <c:pt idx="3">
                  <c:v>11</c:v>
                </c:pt>
                <c:pt idx="4">
                  <c:v>12</c:v>
                </c:pt>
              </c:numCache>
            </c:numRef>
          </c:val>
          <c:extLst xmlns:c16r2="http://schemas.microsoft.com/office/drawing/2015/06/chart">
            <c:ext xmlns:c16="http://schemas.microsoft.com/office/drawing/2014/chart" uri="{C3380CC4-5D6E-409C-BE32-E72D297353CC}">
              <c16:uniqueId val="{0000000A-0F7F-41EC-808B-0FA963E9C8C3}"/>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Total Berbelanja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1AC-4830-B455-D095BD18801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1AC-4830-B455-D095BD18801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1AC-4830-B455-D095BD188015}"/>
              </c:ext>
            </c:extLst>
          </c:dPt>
          <c:dLbls>
            <c:dLbl>
              <c:idx val="0"/>
              <c:layout>
                <c:manualLayout>
                  <c:x val="-6.1566708923289366E-2"/>
                  <c:y val="0.14650908362482093"/>
                </c:manualLayout>
              </c:layout>
              <c:dLblPos val="bestFit"/>
              <c:showPercent val="1"/>
              <c:extLst xmlns:c16r2="http://schemas.microsoft.com/office/drawing/2015/06/chart">
                <c:ext xmlns:c16="http://schemas.microsoft.com/office/drawing/2014/chart" uri="{C3380CC4-5D6E-409C-BE32-E72D297353CC}">
                  <c16:uniqueId val="{00000001-71AC-4830-B455-D095BD188015}"/>
                </c:ext>
                <c:ext xmlns:c15="http://schemas.microsoft.com/office/drawing/2012/chart" uri="{CE6537A1-D6FC-4f65-9D91-7224C49458BB}"/>
              </c:extLst>
            </c:dLbl>
            <c:dLbl>
              <c:idx val="1"/>
              <c:layout>
                <c:manualLayout>
                  <c:x val="-8.0317131411205139E-2"/>
                  <c:y val="-0.14353746174741269"/>
                </c:manualLayout>
              </c:layout>
              <c:dLblPos val="bestFit"/>
              <c:showPercent val="1"/>
              <c:extLst xmlns:c16r2="http://schemas.microsoft.com/office/drawing/2015/06/chart">
                <c:ext xmlns:c16="http://schemas.microsoft.com/office/drawing/2014/chart" uri="{C3380CC4-5D6E-409C-BE32-E72D297353CC}">
                  <c16:uniqueId val="{00000003-71AC-4830-B455-D095BD188015}"/>
                </c:ext>
                <c:ext xmlns:c15="http://schemas.microsoft.com/office/drawing/2012/chart" uri="{CE6537A1-D6FC-4f65-9D91-7224C49458BB}"/>
              </c:extLst>
            </c:dLbl>
            <c:dLbl>
              <c:idx val="2"/>
              <c:layout>
                <c:manualLayout>
                  <c:x val="8.9389023740453474E-2"/>
                  <c:y val="-7.3781934463432272E-2"/>
                </c:manualLayout>
              </c:layout>
              <c:dLblPos val="bestFit"/>
              <c:showPercent val="1"/>
              <c:extLst xmlns:c16r2="http://schemas.microsoft.com/office/drawing/2015/06/chart">
                <c:ext xmlns:c16="http://schemas.microsoft.com/office/drawing/2014/chart" uri="{C3380CC4-5D6E-409C-BE32-E72D297353CC}">
                  <c16:uniqueId val="{00000005-71AC-4830-B455-D095BD18801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3"/>
                <c:pt idx="0">
                  <c:v>1-3 kali</c:v>
                </c:pt>
                <c:pt idx="1">
                  <c:v>4-6 kali</c:v>
                </c:pt>
                <c:pt idx="2">
                  <c:v>&gt;7 kali</c:v>
                </c:pt>
              </c:strCache>
              <c:extLst xmlns:c16r2="http://schemas.microsoft.com/office/drawing/2015/06/chart"/>
            </c:strRef>
          </c:cat>
          <c:val>
            <c:numRef>
              <c:f>Sheet1!$B$2:$B$6</c:f>
              <c:numCache>
                <c:formatCode>General</c:formatCode>
                <c:ptCount val="3"/>
                <c:pt idx="0">
                  <c:v>24</c:v>
                </c:pt>
                <c:pt idx="1">
                  <c:v>28</c:v>
                </c:pt>
                <c:pt idx="2">
                  <c:v>45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6-71AC-4830-B455-D095BD18801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Tampilan luar kobapa store menarik perhatian saya dan membuat saya ingin masuk kedalam</a:t>
            </a:r>
            <a:endParaRPr lang="en-US" sz="1000">
              <a:latin typeface="Times New Roman" panose="02020603050405020304" pitchFamily="18" charset="0"/>
              <a:cs typeface="Times New Roman" panose="02020603050405020304" pitchFamily="18" charset="0"/>
            </a:endParaRPr>
          </a:p>
        </c:rich>
      </c:tx>
      <c:layout>
        <c:manualLayout>
          <c:xMode val="edge"/>
          <c:yMode val="edge"/>
          <c:x val="2.1457436868010549E-2"/>
          <c:y val="5.717081807461815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EBD-4AD7-AD0C-01F325635A0E}"/>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EBD-4AD7-AD0C-01F325635A0E}"/>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EBD-4AD7-AD0C-01F325635A0E}"/>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EBD-4AD7-AD0C-01F325635A0E}"/>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EBD-4AD7-AD0C-01F325635A0E}"/>
              </c:ext>
            </c:extLst>
          </c:dPt>
          <c:dLbls>
            <c:dLbl>
              <c:idx val="0"/>
              <c:layout>
                <c:manualLayout>
                  <c:x val="-3.6371445632787977E-2"/>
                  <c:y val="0.11933754986112488"/>
                </c:manualLayout>
              </c:layout>
              <c:dLblPos val="bestFit"/>
              <c:showPercent val="1"/>
              <c:extLst xmlns:c16r2="http://schemas.microsoft.com/office/drawing/2015/06/chart">
                <c:ext xmlns:c16="http://schemas.microsoft.com/office/drawing/2014/chart" uri="{C3380CC4-5D6E-409C-BE32-E72D297353CC}">
                  <c16:uniqueId val="{00000001-0EBD-4AD7-AD0C-01F325635A0E}"/>
                </c:ext>
                <c:ext xmlns:c15="http://schemas.microsoft.com/office/drawing/2012/chart" uri="{CE6537A1-D6FC-4f65-9D91-7224C49458BB}"/>
              </c:extLst>
            </c:dLbl>
            <c:dLbl>
              <c:idx val="1"/>
              <c:layout>
                <c:manualLayout>
                  <c:x val="-4.9338277159799507E-2"/>
                  <c:y val="8.021698789336898E-2"/>
                </c:manualLayout>
              </c:layout>
              <c:dLblPos val="bestFit"/>
              <c:showPercent val="1"/>
              <c:extLst xmlns:c16r2="http://schemas.microsoft.com/office/drawing/2015/06/chart">
                <c:ext xmlns:c16="http://schemas.microsoft.com/office/drawing/2014/chart" uri="{C3380CC4-5D6E-409C-BE32-E72D297353CC}">
                  <c16:uniqueId val="{00000003-0EBD-4AD7-AD0C-01F325635A0E}"/>
                </c:ext>
                <c:ext xmlns:c15="http://schemas.microsoft.com/office/drawing/2012/chart" uri="{CE6537A1-D6FC-4f65-9D91-7224C49458BB}"/>
              </c:extLst>
            </c:dLbl>
            <c:dLbl>
              <c:idx val="2"/>
              <c:layout>
                <c:manualLayout>
                  <c:x val="-9.4199931357786662E-2"/>
                  <c:y val="-5.8205457998412168E-2"/>
                </c:manualLayout>
              </c:layout>
              <c:dLblPos val="bestFit"/>
              <c:showPercent val="1"/>
              <c:extLst xmlns:c16r2="http://schemas.microsoft.com/office/drawing/2015/06/chart">
                <c:ext xmlns:c16="http://schemas.microsoft.com/office/drawing/2014/chart" uri="{C3380CC4-5D6E-409C-BE32-E72D297353CC}">
                  <c16:uniqueId val="{00000005-0EBD-4AD7-AD0C-01F325635A0E}"/>
                </c:ext>
                <c:ext xmlns:c15="http://schemas.microsoft.com/office/drawing/2012/chart" uri="{CE6537A1-D6FC-4f65-9D91-7224C49458BB}"/>
              </c:extLst>
            </c:dLbl>
            <c:dLbl>
              <c:idx val="3"/>
              <c:layout>
                <c:manualLayout>
                  <c:x val="1.5197901849570391E-2"/>
                  <c:y val="-0.1797505314900302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EBD-4AD7-AD0C-01F325635A0E}"/>
                </c:ext>
                <c:ext xmlns:c15="http://schemas.microsoft.com/office/drawing/2012/chart" uri="{CE6537A1-D6FC-4f65-9D91-7224C49458BB}"/>
              </c:extLst>
            </c:dLbl>
            <c:dLbl>
              <c:idx val="4"/>
              <c:layout>
                <c:manualLayout>
                  <c:x val="0.11416092829666129"/>
                  <c:y val="8.342837010528456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EBD-4AD7-AD0C-01F325635A0E}"/>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9</c:v>
                </c:pt>
                <c:pt idx="1">
                  <c:v>8</c:v>
                </c:pt>
                <c:pt idx="2">
                  <c:v>18</c:v>
                </c:pt>
                <c:pt idx="3">
                  <c:v>27</c:v>
                </c:pt>
                <c:pt idx="4">
                  <c:v>35</c:v>
                </c:pt>
              </c:numCache>
            </c:numRef>
          </c:val>
          <c:extLst xmlns:c16r2="http://schemas.microsoft.com/office/drawing/2015/06/chart">
            <c:ext xmlns:c16="http://schemas.microsoft.com/office/drawing/2014/chart" uri="{C3380CC4-5D6E-409C-BE32-E72D297353CC}">
              <c16:uniqueId val="{0000000A-0EBD-4AD7-AD0C-01F325635A0E}"/>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layout>
        <c:manualLayout>
          <c:xMode val="edge"/>
          <c:yMode val="edge"/>
          <c:x val="3.4454423355810677E-2"/>
          <c:y val="2.5912329950334694E-2"/>
        </c:manualLayout>
      </c:layout>
      <c:spPr>
        <a:noFill/>
        <a:ln>
          <a:noFill/>
        </a:ln>
        <a:effectLst/>
      </c:spPr>
      <c:txPr>
        <a:bodyPr rot="0" spcFirstLastPara="1" vertOverflow="ellipsis" vert="horz" wrap="square" anchor="ctr" anchorCtr="1"/>
        <a:lstStyle/>
        <a:p>
          <a:pPr>
            <a:defRPr lang="en-US"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Suasana didalam kobapa store seperti pencahayaan, suhu, dan kebersihan toko membuat saya nyaman untuk berbelanja</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2C0-4572-AAC2-7D74DFF5474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2C0-4572-AAC2-7D74DFF5474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2C0-4572-AAC2-7D74DFF5474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2C0-4572-AAC2-7D74DFF54744}"/>
              </c:ext>
            </c:extLst>
          </c:dPt>
          <c:dLbls>
            <c:dLbl>
              <c:idx val="0"/>
              <c:layout>
                <c:manualLayout>
                  <c:x val="-1.9781127359080174E-2"/>
                  <c:y val="0.11852265103633351"/>
                </c:manualLayout>
              </c:layout>
              <c:dLblPos val="bestFit"/>
              <c:showPercent val="1"/>
              <c:extLst xmlns:c16r2="http://schemas.microsoft.com/office/drawing/2015/06/chart">
                <c:ext xmlns:c16="http://schemas.microsoft.com/office/drawing/2014/chart" uri="{C3380CC4-5D6E-409C-BE32-E72D297353CC}">
                  <c16:uniqueId val="{00000001-22C0-4572-AAC2-7D74DFF54744}"/>
                </c:ext>
                <c:ext xmlns:c15="http://schemas.microsoft.com/office/drawing/2012/chart" uri="{CE6537A1-D6FC-4f65-9D91-7224C49458BB}"/>
              </c:extLst>
            </c:dLbl>
            <c:dLbl>
              <c:idx val="1"/>
              <c:layout>
                <c:manualLayout>
                  <c:x val="-7.6464841894763158E-2"/>
                  <c:y val="0.12690653578616579"/>
                </c:manualLayout>
              </c:layout>
              <c:dLblPos val="bestFit"/>
              <c:showPercent val="1"/>
              <c:extLst xmlns:c16r2="http://schemas.microsoft.com/office/drawing/2015/06/chart">
                <c:ext xmlns:c16="http://schemas.microsoft.com/office/drawing/2014/chart" uri="{C3380CC4-5D6E-409C-BE32-E72D297353CC}">
                  <c16:uniqueId val="{00000003-22C0-4572-AAC2-7D74DFF54744}"/>
                </c:ext>
                <c:ext xmlns:c15="http://schemas.microsoft.com/office/drawing/2012/chart" uri="{CE6537A1-D6FC-4f65-9D91-7224C49458BB}"/>
              </c:extLst>
            </c:dLbl>
            <c:dLbl>
              <c:idx val="2"/>
              <c:layout>
                <c:manualLayout>
                  <c:x val="-8.888888888888892E-2"/>
                  <c:y val="-0.15545590433482825"/>
                </c:manualLayout>
              </c:layout>
              <c:dLblPos val="bestFit"/>
              <c:showPercent val="1"/>
              <c:extLst xmlns:c16r2="http://schemas.microsoft.com/office/drawing/2015/06/chart">
                <c:ext xmlns:c16="http://schemas.microsoft.com/office/drawing/2014/chart" uri="{C3380CC4-5D6E-409C-BE32-E72D297353CC}">
                  <c16:uniqueId val="{00000005-22C0-4572-AAC2-7D74DFF54744}"/>
                </c:ext>
                <c:ext xmlns:c15="http://schemas.microsoft.com/office/drawing/2012/chart" uri="{CE6537A1-D6FC-4f65-9D91-7224C49458BB}"/>
              </c:extLst>
            </c:dLbl>
            <c:dLbl>
              <c:idx val="3"/>
              <c:layout>
                <c:manualLayout>
                  <c:x val="0.1168253968253968"/>
                  <c:y val="6.5769805680119586E-2"/>
                </c:manualLayout>
              </c:layout>
              <c:dLblPos val="bestFit"/>
              <c:showPercent val="1"/>
              <c:extLst xmlns:c16r2="http://schemas.microsoft.com/office/drawing/2015/06/chart">
                <c:ext xmlns:c16="http://schemas.microsoft.com/office/drawing/2014/chart" uri="{C3380CC4-5D6E-409C-BE32-E72D297353CC}">
                  <c16:uniqueId val="{00000007-22C0-4572-AAC2-7D74DFF5474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4"/>
                <c:pt idx="0">
                  <c:v>Tidak Setuju</c:v>
                </c:pt>
                <c:pt idx="1">
                  <c:v>Netral</c:v>
                </c:pt>
                <c:pt idx="2">
                  <c:v>Setuju</c:v>
                </c:pt>
                <c:pt idx="3">
                  <c:v>Sangat Setuju</c:v>
                </c:pt>
              </c:strCache>
              <c:extLst xmlns:c16r2="http://schemas.microsoft.com/office/drawing/2015/06/chart"/>
            </c:strRef>
          </c:cat>
          <c:val>
            <c:numRef>
              <c:f>Sheet1!$B$2:$B$6</c:f>
              <c:numCache>
                <c:formatCode>General</c:formatCode>
                <c:ptCount val="4"/>
                <c:pt idx="0">
                  <c:v>4</c:v>
                </c:pt>
                <c:pt idx="1">
                  <c:v>18</c:v>
                </c:pt>
                <c:pt idx="2">
                  <c:v>28</c:v>
                </c:pt>
                <c:pt idx="3">
                  <c:v>47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8-22C0-4572-AAC2-7D74DFF5474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Tata letak di kobapa store memudahkan saya untuk menemukan produk yang saya cari</a:t>
            </a:r>
            <a:r>
              <a:rPr lang="en-US" sz="1000" b="1" i="0" u="none" strike="noStrike" baseline="0">
                <a:latin typeface="Times New Roman" panose="02020603050405020304" pitchFamily="18" charset="0"/>
                <a:cs typeface="Times New Roman" panose="02020603050405020304" pitchFamily="18" charset="0"/>
              </a:rPr>
              <a:t>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Tata letak di kobapa store memudahkan saya untuk menemukan produk yang saya cari</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045-4385-87A2-5C9DBDB508F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045-4385-87A2-5C9DBDB508F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045-4385-87A2-5C9DBDB508F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045-4385-87A2-5C9DBDB508F7}"/>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045-4385-87A2-5C9DBDB508F7}"/>
              </c:ext>
            </c:extLst>
          </c:dPt>
          <c:dLbls>
            <c:dLbl>
              <c:idx val="0"/>
              <c:layout>
                <c:manualLayout>
                  <c:x val="-1.1176182342286581E-2"/>
                  <c:y val="8.8690905668664041E-2"/>
                </c:manualLayout>
              </c:layout>
              <c:dLblPos val="bestFit"/>
              <c:showPercent val="1"/>
              <c:extLst xmlns:c16r2="http://schemas.microsoft.com/office/drawing/2015/06/chart">
                <c:ext xmlns:c16="http://schemas.microsoft.com/office/drawing/2014/chart" uri="{C3380CC4-5D6E-409C-BE32-E72D297353CC}">
                  <c16:uniqueId val="{00000001-1045-4385-87A2-5C9DBDB508F7}"/>
                </c:ext>
                <c:ext xmlns:c15="http://schemas.microsoft.com/office/drawing/2012/chart" uri="{CE6537A1-D6FC-4f65-9D91-7224C49458BB}"/>
              </c:extLst>
            </c:dLbl>
            <c:dLbl>
              <c:idx val="1"/>
              <c:layout>
                <c:manualLayout>
                  <c:x val="-2.1623487540248038E-2"/>
                  <c:y val="0.19054490698622836"/>
                </c:manualLayout>
              </c:layout>
              <c:dLblPos val="bestFit"/>
              <c:showPercent val="1"/>
              <c:extLst xmlns:c16r2="http://schemas.microsoft.com/office/drawing/2015/06/chart">
                <c:ext xmlns:c16="http://schemas.microsoft.com/office/drawing/2014/chart" uri="{C3380CC4-5D6E-409C-BE32-E72D297353CC}">
                  <c16:uniqueId val="{00000003-1045-4385-87A2-5C9DBDB508F7}"/>
                </c:ext>
                <c:ext xmlns:c15="http://schemas.microsoft.com/office/drawing/2012/chart" uri="{CE6537A1-D6FC-4f65-9D91-7224C49458BB}"/>
              </c:extLst>
            </c:dLbl>
            <c:dLbl>
              <c:idx val="2"/>
              <c:layout>
                <c:manualLayout>
                  <c:x val="-5.3887510092984411E-2"/>
                  <c:y val="0.10115709180238462"/>
                </c:manualLayout>
              </c:layout>
              <c:dLblPos val="bestFit"/>
              <c:showPercent val="1"/>
              <c:extLst xmlns:c16r2="http://schemas.microsoft.com/office/drawing/2015/06/chart">
                <c:ext xmlns:c16="http://schemas.microsoft.com/office/drawing/2014/chart" uri="{C3380CC4-5D6E-409C-BE32-E72D297353CC}">
                  <c16:uniqueId val="{00000005-1045-4385-87A2-5C9DBDB508F7}"/>
                </c:ext>
                <c:ext xmlns:c15="http://schemas.microsoft.com/office/drawing/2012/chart" uri="{CE6537A1-D6FC-4f65-9D91-7224C49458BB}"/>
              </c:extLst>
            </c:dLbl>
            <c:dLbl>
              <c:idx val="3"/>
              <c:layout>
                <c:manualLayout>
                  <c:x val="-0.10573936194483625"/>
                  <c:y val="-0.1429745584590770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1045-4385-87A2-5C9DBDB508F7}"/>
                </c:ext>
                <c:ext xmlns:c15="http://schemas.microsoft.com/office/drawing/2012/chart" uri="{CE6537A1-D6FC-4f65-9D91-7224C49458BB}"/>
              </c:extLst>
            </c:dLbl>
            <c:dLbl>
              <c:idx val="4"/>
              <c:layout>
                <c:manualLayout>
                  <c:x val="0.12423903361286184"/>
                  <c:y val="-3.9158206664559214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1045-4385-87A2-5C9DBDB508F7}"/>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c:v>
                </c:pt>
                <c:pt idx="1">
                  <c:v>3</c:v>
                </c:pt>
                <c:pt idx="2">
                  <c:v>13</c:v>
                </c:pt>
                <c:pt idx="3">
                  <c:v>29</c:v>
                </c:pt>
                <c:pt idx="4">
                  <c:v>51</c:v>
                </c:pt>
              </c:numCache>
            </c:numRef>
          </c:val>
          <c:extLst xmlns:c16r2="http://schemas.microsoft.com/office/drawing/2015/06/chart">
            <c:ext xmlns:c16="http://schemas.microsoft.com/office/drawing/2014/chart" uri="{C3380CC4-5D6E-409C-BE32-E72D297353CC}">
              <c16:uniqueId val="{0000000A-1045-4385-87A2-5C9DBDB508F7}"/>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Produk yang ditampilkan dirak/etalase memudahkan saya untuk melihat dan memilih variasi produk</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52-4F46-A66B-C30AE38CF7A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52-4F46-A66B-C30AE38CF7A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52-4F46-A66B-C30AE38CF7A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52-4F46-A66B-C30AE38CF7A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52-4F46-A66B-C30AE38CF7AF}"/>
              </c:ext>
            </c:extLst>
          </c:dPt>
          <c:dLbls>
            <c:dLbl>
              <c:idx val="0"/>
              <c:layout>
                <c:manualLayout>
                  <c:x val="-4.8969077278038772E-2"/>
                  <c:y val="0.1132082210226327"/>
                </c:manualLayout>
              </c:layout>
              <c:dLblPos val="bestFit"/>
              <c:showPercent val="1"/>
              <c:extLst xmlns:c16r2="http://schemas.microsoft.com/office/drawing/2015/06/chart">
                <c:ext xmlns:c16="http://schemas.microsoft.com/office/drawing/2014/chart" uri="{C3380CC4-5D6E-409C-BE32-E72D297353CC}">
                  <c16:uniqueId val="{00000001-E952-4F46-A66B-C30AE38CF7AF}"/>
                </c:ext>
                <c:ext xmlns:c15="http://schemas.microsoft.com/office/drawing/2012/chart" uri="{CE6537A1-D6FC-4f65-9D91-7224C49458BB}"/>
              </c:extLst>
            </c:dLbl>
            <c:dLbl>
              <c:idx val="1"/>
              <c:layout>
                <c:manualLayout>
                  <c:x val="-5.6896856146949906E-2"/>
                  <c:y val="6.1829001377892413E-2"/>
                </c:manualLayout>
              </c:layout>
              <c:dLblPos val="bestFit"/>
              <c:showPercent val="1"/>
              <c:extLst xmlns:c16r2="http://schemas.microsoft.com/office/drawing/2015/06/chart">
                <c:ext xmlns:c16="http://schemas.microsoft.com/office/drawing/2014/chart" uri="{C3380CC4-5D6E-409C-BE32-E72D297353CC}">
                  <c16:uniqueId val="{00000003-E952-4F46-A66B-C30AE38CF7AF}"/>
                </c:ext>
                <c:ext xmlns:c15="http://schemas.microsoft.com/office/drawing/2012/chart" uri="{CE6537A1-D6FC-4f65-9D91-7224C49458BB}"/>
              </c:extLst>
            </c:dLbl>
            <c:dLbl>
              <c:idx val="2"/>
              <c:layout>
                <c:manualLayout>
                  <c:x val="-8.6641352370636263E-2"/>
                  <c:y val="-7.0464115675396663E-2"/>
                </c:manualLayout>
              </c:layout>
              <c:dLblPos val="bestFit"/>
              <c:showPercent val="1"/>
              <c:extLst xmlns:c16r2="http://schemas.microsoft.com/office/drawing/2015/06/chart">
                <c:ext xmlns:c16="http://schemas.microsoft.com/office/drawing/2014/chart" uri="{C3380CC4-5D6E-409C-BE32-E72D297353CC}">
                  <c16:uniqueId val="{00000005-E952-4F46-A66B-C30AE38CF7AF}"/>
                </c:ext>
                <c:ext xmlns:c15="http://schemas.microsoft.com/office/drawing/2012/chart" uri="{CE6537A1-D6FC-4f65-9D91-7224C49458BB}"/>
              </c:extLst>
            </c:dLbl>
            <c:dLbl>
              <c:idx val="3"/>
              <c:layout>
                <c:manualLayout>
                  <c:x val="-1.5036414099031276E-2"/>
                  <c:y val="-0.1920091891670146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52-4F46-A66B-C30AE38CF7AF}"/>
                </c:ext>
                <c:ext xmlns:c15="http://schemas.microsoft.com/office/drawing/2012/chart" uri="{CE6537A1-D6FC-4f65-9D91-7224C49458BB}"/>
              </c:extLst>
            </c:dLbl>
            <c:dLbl>
              <c:idx val="4"/>
              <c:layout>
                <c:manualLayout>
                  <c:x val="0.11416098290108211"/>
                  <c:y val="0.1018161531970016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52-4F46-A66B-C30AE38CF7A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6</c:v>
                </c:pt>
                <c:pt idx="2">
                  <c:v>16</c:v>
                </c:pt>
                <c:pt idx="3">
                  <c:v>25</c:v>
                </c:pt>
                <c:pt idx="4">
                  <c:v>38</c:v>
                </c:pt>
              </c:numCache>
            </c:numRef>
          </c:val>
          <c:extLst xmlns:c16r2="http://schemas.microsoft.com/office/drawing/2015/06/chart">
            <c:ext xmlns:c16="http://schemas.microsoft.com/office/drawing/2014/chart" uri="{C3380CC4-5D6E-409C-BE32-E72D297353CC}">
              <c16:uniqueId val="{0000000A-E952-4F46-A66B-C30AE38CF7A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Ketika saya ditanya tentang produk lokal, merek dari Kobapa Store langsung terlintas di pikiran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34F-411B-8ABA-322E2545BDF8}"/>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34F-411B-8ABA-322E2545BDF8}"/>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34F-411B-8ABA-322E2545BDF8}"/>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34F-411B-8ABA-322E2545BDF8}"/>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34F-411B-8ABA-322E2545BDF8}"/>
              </c:ext>
            </c:extLst>
          </c:dPt>
          <c:dLbls>
            <c:dLbl>
              <c:idx val="0"/>
              <c:layout>
                <c:manualLayout>
                  <c:x val="-3.1332392974687685E-2"/>
                  <c:y val="0.16224285173057021"/>
                </c:manualLayout>
              </c:layout>
              <c:dLblPos val="bestFit"/>
              <c:showPercent val="1"/>
              <c:extLst xmlns:c16r2="http://schemas.microsoft.com/office/drawing/2015/06/chart">
                <c:ext xmlns:c16="http://schemas.microsoft.com/office/drawing/2014/chart" uri="{C3380CC4-5D6E-409C-BE32-E72D297353CC}">
                  <c16:uniqueId val="{00000001-434F-411B-8ABA-322E2545BDF8}"/>
                </c:ext>
                <c:ext xmlns:c15="http://schemas.microsoft.com/office/drawing/2012/chart" uri="{CE6537A1-D6FC-4f65-9D91-7224C49458BB}"/>
              </c:extLst>
            </c:dLbl>
            <c:dLbl>
              <c:idx val="1"/>
              <c:layout>
                <c:manualLayout>
                  <c:x val="-3.4221119185498645E-2"/>
                  <c:y val="9.2475645570353385E-2"/>
                </c:manualLayout>
              </c:layout>
              <c:dLblPos val="bestFit"/>
              <c:showPercent val="1"/>
              <c:extLst xmlns:c16r2="http://schemas.microsoft.com/office/drawing/2015/06/chart">
                <c:ext xmlns:c16="http://schemas.microsoft.com/office/drawing/2014/chart" uri="{C3380CC4-5D6E-409C-BE32-E72D297353CC}">
                  <c16:uniqueId val="{00000003-434F-411B-8ABA-322E2545BDF8}"/>
                </c:ext>
                <c:ext xmlns:c15="http://schemas.microsoft.com/office/drawing/2012/chart" uri="{CE6537A1-D6FC-4f65-9D91-7224C49458BB}"/>
              </c:extLst>
            </c:dLbl>
            <c:dLbl>
              <c:idx val="2"/>
              <c:layout>
                <c:manualLayout>
                  <c:x val="-6.6485141738235096E-2"/>
                  <c:y val="9.5027762963892565E-2"/>
                </c:manualLayout>
              </c:layout>
              <c:dLblPos val="bestFit"/>
              <c:showPercent val="1"/>
              <c:extLst xmlns:c16r2="http://schemas.microsoft.com/office/drawing/2015/06/chart">
                <c:ext xmlns:c16="http://schemas.microsoft.com/office/drawing/2014/chart" uri="{C3380CC4-5D6E-409C-BE32-E72D297353CC}">
                  <c16:uniqueId val="{00000005-434F-411B-8ABA-322E2545BDF8}"/>
                </c:ext>
                <c:ext xmlns:c15="http://schemas.microsoft.com/office/drawing/2012/chart" uri="{CE6537A1-D6FC-4f65-9D91-7224C49458BB}"/>
              </c:extLst>
            </c:dLbl>
            <c:dLbl>
              <c:idx val="3"/>
              <c:layout>
                <c:manualLayout>
                  <c:x val="-9.0622203970535428E-2"/>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434F-411B-8ABA-322E2545BDF8}"/>
                </c:ext>
                <c:ext xmlns:c15="http://schemas.microsoft.com/office/drawing/2012/chart" uri="{CE6537A1-D6FC-4f65-9D91-7224C49458BB}"/>
              </c:extLst>
            </c:dLbl>
            <c:dLbl>
              <c:idx val="4"/>
              <c:layout>
                <c:manualLayout>
                  <c:x val="0.13935619158716284"/>
                  <c:y val="8.955769894377675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434F-411B-8ABA-322E2545BDF8}"/>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12</c:v>
                </c:pt>
                <c:pt idx="3">
                  <c:v>33</c:v>
                </c:pt>
                <c:pt idx="4">
                  <c:v>46</c:v>
                </c:pt>
              </c:numCache>
            </c:numRef>
          </c:val>
          <c:extLst xmlns:c16r2="http://schemas.microsoft.com/office/drawing/2015/06/chart">
            <c:ext xmlns:c16="http://schemas.microsoft.com/office/drawing/2014/chart" uri="{C3380CC4-5D6E-409C-BE32-E72D297353CC}">
              <c16:uniqueId val="{0000000A-434F-411B-8ABA-322E2545BDF8}"/>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27</Pages>
  <Words>13283</Words>
  <Characters>75719</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2026-08-20T03:08:00Z</dcterms:created>
  <dcterms:modified xsi:type="dcterms:W3CDTF">2026-08-20T03:08:00Z</dcterms:modified>
</cp:coreProperties>
</file>