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4CC" w:rsidRPr="00651338" w:rsidRDefault="00445150" w:rsidP="00C9548A">
      <w:pPr>
        <w:pStyle w:val="Heading1"/>
        <w:spacing w:line="240" w:lineRule="auto"/>
        <w:jc w:val="center"/>
        <w:rPr>
          <w:rFonts w:ascii="Times New Roman" w:hAnsi="Times New Roman" w:cs="Times New Roman"/>
          <w:b/>
          <w:bCs/>
          <w:color w:val="auto"/>
          <w:sz w:val="28"/>
          <w:szCs w:val="28"/>
          <w:u w:color="FFFFFF" w:themeColor="background1"/>
          <w:lang w:val="fi-FI"/>
        </w:rPr>
      </w:pPr>
      <w:bookmarkStart w:id="0" w:name="_Toc226569624"/>
      <w:r w:rsidRPr="00651338">
        <w:rPr>
          <w:rFonts w:ascii="Times New Roman" w:hAnsi="Times New Roman" w:cs="Times New Roman"/>
          <w:b/>
          <w:bCs/>
          <w:color w:val="auto"/>
          <w:sz w:val="28"/>
          <w:szCs w:val="28"/>
          <w:u w:color="FFFFFF" w:themeColor="background1"/>
          <w:lang w:val="fi-FI"/>
        </w:rPr>
        <w:t>BAB II</w:t>
      </w:r>
      <w:bookmarkEnd w:id="0"/>
    </w:p>
    <w:p w:rsidR="00445150" w:rsidRPr="00651338" w:rsidRDefault="00445150" w:rsidP="00C9548A">
      <w:pPr>
        <w:pStyle w:val="Heading1"/>
        <w:spacing w:line="240" w:lineRule="auto"/>
        <w:jc w:val="center"/>
        <w:rPr>
          <w:rFonts w:ascii="Times New Roman" w:hAnsi="Times New Roman" w:cs="Times New Roman"/>
          <w:b/>
          <w:bCs/>
          <w:color w:val="auto"/>
          <w:sz w:val="28"/>
          <w:szCs w:val="28"/>
          <w:u w:color="FFFFFF" w:themeColor="background1"/>
          <w:lang w:val="fi-FI"/>
        </w:rPr>
      </w:pPr>
      <w:bookmarkStart w:id="1" w:name="_Toc226569625"/>
      <w:r w:rsidRPr="00651338">
        <w:rPr>
          <w:rFonts w:ascii="Times New Roman" w:hAnsi="Times New Roman" w:cs="Times New Roman"/>
          <w:b/>
          <w:bCs/>
          <w:color w:val="auto"/>
          <w:sz w:val="28"/>
          <w:szCs w:val="28"/>
          <w:u w:color="FFFFFF" w:themeColor="background1"/>
          <w:lang w:val="fi-FI"/>
        </w:rPr>
        <w:t>TINJAUAN PUSTAKA</w:t>
      </w:r>
      <w:bookmarkEnd w:id="1"/>
    </w:p>
    <w:p w:rsidR="001D6223" w:rsidRPr="00651338" w:rsidRDefault="001D6223" w:rsidP="00C9548A">
      <w:pPr>
        <w:spacing w:line="240" w:lineRule="auto"/>
        <w:jc w:val="both"/>
        <w:rPr>
          <w:rFonts w:ascii="Times New Roman" w:hAnsi="Times New Roman" w:cs="Times New Roman"/>
          <w:sz w:val="24"/>
          <w:szCs w:val="24"/>
          <w:lang w:val="fi-FI"/>
        </w:rPr>
      </w:pPr>
    </w:p>
    <w:p w:rsidR="00BF7AC8" w:rsidRPr="00651338" w:rsidRDefault="00445150" w:rsidP="00D670ED">
      <w:pPr>
        <w:pStyle w:val="Heading2"/>
        <w:spacing w:line="480" w:lineRule="auto"/>
        <w:jc w:val="both"/>
        <w:rPr>
          <w:rFonts w:ascii="Times New Roman" w:hAnsi="Times New Roman" w:cs="Times New Roman"/>
          <w:b/>
          <w:bCs/>
          <w:color w:val="auto"/>
          <w:sz w:val="24"/>
          <w:szCs w:val="24"/>
          <w:lang w:val="fi-FI" w:eastAsia="en-ID"/>
        </w:rPr>
      </w:pPr>
      <w:bookmarkStart w:id="2" w:name="_Toc226569626"/>
      <w:r w:rsidRPr="00651338">
        <w:rPr>
          <w:rFonts w:ascii="Times New Roman" w:hAnsi="Times New Roman" w:cs="Times New Roman"/>
          <w:b/>
          <w:bCs/>
          <w:color w:val="auto"/>
          <w:sz w:val="24"/>
          <w:szCs w:val="24"/>
          <w:lang w:val="fi-FI" w:eastAsia="en-ID"/>
        </w:rPr>
        <w:t>2.1</w:t>
      </w:r>
      <w:r w:rsidR="00801AB6" w:rsidRPr="00651338">
        <w:rPr>
          <w:rFonts w:ascii="Times New Roman" w:hAnsi="Times New Roman" w:cs="Times New Roman"/>
          <w:b/>
          <w:bCs/>
          <w:color w:val="auto"/>
          <w:sz w:val="24"/>
          <w:szCs w:val="24"/>
          <w:lang w:val="fi-FI" w:eastAsia="en-ID"/>
        </w:rPr>
        <w:t>.</w:t>
      </w:r>
      <w:r w:rsidRPr="00651338">
        <w:rPr>
          <w:rFonts w:ascii="Times New Roman" w:hAnsi="Times New Roman" w:cs="Times New Roman"/>
          <w:b/>
          <w:bCs/>
          <w:color w:val="auto"/>
          <w:sz w:val="24"/>
          <w:szCs w:val="24"/>
          <w:lang w:val="fi-FI" w:eastAsia="en-ID"/>
        </w:rPr>
        <w:t>Hiper</w:t>
      </w:r>
      <w:r w:rsidR="009B47E7" w:rsidRPr="00651338">
        <w:rPr>
          <w:rFonts w:ascii="Times New Roman" w:hAnsi="Times New Roman" w:cs="Times New Roman"/>
          <w:b/>
          <w:bCs/>
          <w:color w:val="auto"/>
          <w:sz w:val="24"/>
          <w:szCs w:val="24"/>
          <w:lang w:val="fi-FI" w:eastAsia="en-ID"/>
        </w:rPr>
        <w:t>lipidemia</w:t>
      </w:r>
      <w:bookmarkEnd w:id="2"/>
    </w:p>
    <w:p w:rsidR="00201F5B" w:rsidRPr="00651338" w:rsidRDefault="00D05CF0" w:rsidP="00201F5B">
      <w:pPr>
        <w:rPr>
          <w:lang w:val="fi-FI" w:eastAsia="en-ID"/>
        </w:rPr>
      </w:pPr>
      <w:r w:rsidRPr="00651338">
        <w:rPr>
          <w:noProof/>
          <w:lang w:val="id-ID" w:eastAsia="id-ID"/>
        </w:rPr>
        <w:drawing>
          <wp:anchor distT="0" distB="0" distL="114300" distR="114300" simplePos="0" relativeHeight="251719680" behindDoc="0" locked="0" layoutInCell="1" allowOverlap="1">
            <wp:simplePos x="0" y="0"/>
            <wp:positionH relativeFrom="margin">
              <wp:align>center</wp:align>
            </wp:positionH>
            <wp:positionV relativeFrom="paragraph">
              <wp:posOffset>38100</wp:posOffset>
            </wp:positionV>
            <wp:extent cx="2895600" cy="1798577"/>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022"/>
                    <a:stretch/>
                  </pic:blipFill>
                  <pic:spPr bwMode="auto">
                    <a:xfrm>
                      <a:off x="0" y="0"/>
                      <a:ext cx="2895600" cy="17985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01F5B" w:rsidRPr="00651338" w:rsidRDefault="00201F5B" w:rsidP="00201F5B">
      <w:pPr>
        <w:rPr>
          <w:lang w:val="fi-FI" w:eastAsia="en-ID"/>
        </w:rPr>
      </w:pPr>
    </w:p>
    <w:p w:rsidR="00201F5B" w:rsidRPr="00651338" w:rsidRDefault="00201F5B" w:rsidP="00201F5B">
      <w:pPr>
        <w:rPr>
          <w:lang w:val="fi-FI" w:eastAsia="en-ID"/>
        </w:rPr>
      </w:pPr>
    </w:p>
    <w:p w:rsidR="00201F5B" w:rsidRPr="00651338" w:rsidRDefault="00201F5B" w:rsidP="00201F5B">
      <w:pPr>
        <w:rPr>
          <w:lang w:val="fi-FI" w:eastAsia="en-ID"/>
        </w:rPr>
      </w:pPr>
    </w:p>
    <w:p w:rsidR="00201F5B" w:rsidRPr="00651338" w:rsidRDefault="00201F5B" w:rsidP="00201F5B">
      <w:pPr>
        <w:rPr>
          <w:lang w:val="fi-FI" w:eastAsia="en-ID"/>
        </w:rPr>
      </w:pPr>
    </w:p>
    <w:p w:rsidR="00201F5B" w:rsidRPr="00651338" w:rsidRDefault="00201F5B" w:rsidP="00201F5B">
      <w:pPr>
        <w:rPr>
          <w:lang w:val="fi-FI" w:eastAsia="en-ID"/>
        </w:rPr>
      </w:pPr>
    </w:p>
    <w:p w:rsidR="00D05CF0" w:rsidRPr="00651338" w:rsidRDefault="00D05CF0" w:rsidP="00201F5B">
      <w:pPr>
        <w:rPr>
          <w:lang w:val="fi-FI" w:eastAsia="en-ID"/>
        </w:rPr>
      </w:pPr>
    </w:p>
    <w:p w:rsidR="00400DBB" w:rsidRPr="00651338" w:rsidRDefault="00400DBB" w:rsidP="00400DBB">
      <w:pPr>
        <w:jc w:val="center"/>
        <w:rPr>
          <w:rFonts w:ascii="Times New Roman" w:hAnsi="Times New Roman" w:cs="Times New Roman"/>
          <w:i/>
          <w:iCs/>
          <w:sz w:val="24"/>
          <w:szCs w:val="24"/>
          <w:lang w:val="fi-FI" w:eastAsia="en-ID"/>
        </w:rPr>
      </w:pPr>
      <w:r w:rsidRPr="00651338">
        <w:rPr>
          <w:rFonts w:ascii="Times New Roman" w:hAnsi="Times New Roman" w:cs="Times New Roman"/>
          <w:i/>
          <w:iCs/>
          <w:sz w:val="24"/>
          <w:szCs w:val="24"/>
          <w:lang w:val="fi-FI" w:eastAsia="en-ID"/>
        </w:rPr>
        <w:t>Sumber : (Cleveland Clinic,2021)</w:t>
      </w:r>
    </w:p>
    <w:p w:rsidR="00201F5B" w:rsidRPr="00651338" w:rsidRDefault="00513874" w:rsidP="00513874">
      <w:pPr>
        <w:pStyle w:val="Caption"/>
        <w:jc w:val="center"/>
        <w:rPr>
          <w:rFonts w:ascii="Times New Roman" w:hAnsi="Times New Roman" w:cs="Times New Roman"/>
          <w:b/>
          <w:bCs/>
          <w:i w:val="0"/>
          <w:iCs w:val="0"/>
          <w:color w:val="auto"/>
          <w:sz w:val="24"/>
          <w:szCs w:val="24"/>
          <w:lang w:val="fi-FI" w:eastAsia="en-ID"/>
        </w:rPr>
      </w:pPr>
      <w:bookmarkStart w:id="3" w:name="_Toc208490488"/>
      <w:r w:rsidRPr="00651338">
        <w:rPr>
          <w:rFonts w:ascii="Times New Roman" w:hAnsi="Times New Roman" w:cs="Times New Roman"/>
          <w:b/>
          <w:bCs/>
          <w:i w:val="0"/>
          <w:iCs w:val="0"/>
          <w:color w:val="auto"/>
          <w:sz w:val="24"/>
          <w:szCs w:val="24"/>
        </w:rPr>
        <w:t>Gambar 2.</w:t>
      </w:r>
      <w:r w:rsidR="00D4089E"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D4089E"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w:t>
      </w:r>
      <w:r w:rsidR="00D4089E"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rPr>
        <w:t xml:space="preserve">. </w:t>
      </w:r>
      <w:r w:rsidR="00B964CC" w:rsidRPr="00651338">
        <w:rPr>
          <w:rFonts w:ascii="Times New Roman" w:hAnsi="Times New Roman" w:cs="Times New Roman"/>
          <w:b/>
          <w:bCs/>
          <w:i w:val="0"/>
          <w:iCs w:val="0"/>
          <w:color w:val="auto"/>
          <w:sz w:val="24"/>
          <w:szCs w:val="24"/>
          <w:lang w:val="fi-FI" w:eastAsia="en-ID"/>
        </w:rPr>
        <w:t>Hipe</w:t>
      </w:r>
      <w:r w:rsidR="005F7267">
        <w:rPr>
          <w:rFonts w:ascii="Times New Roman" w:hAnsi="Times New Roman" w:cs="Times New Roman"/>
          <w:b/>
          <w:bCs/>
          <w:i w:val="0"/>
          <w:iCs w:val="0"/>
          <w:color w:val="auto"/>
          <w:sz w:val="24"/>
          <w:szCs w:val="24"/>
          <w:lang w:val="fi-FI" w:eastAsia="en-ID"/>
        </w:rPr>
        <w:t>rlipidemi</w:t>
      </w:r>
      <w:r w:rsidR="00B964CC" w:rsidRPr="00651338">
        <w:rPr>
          <w:rFonts w:ascii="Times New Roman" w:hAnsi="Times New Roman" w:cs="Times New Roman"/>
          <w:b/>
          <w:bCs/>
          <w:i w:val="0"/>
          <w:iCs w:val="0"/>
          <w:color w:val="auto"/>
          <w:sz w:val="24"/>
          <w:szCs w:val="24"/>
          <w:lang w:val="fi-FI" w:eastAsia="en-ID"/>
        </w:rPr>
        <w:t>a</w:t>
      </w:r>
      <w:bookmarkEnd w:id="3"/>
    </w:p>
    <w:p w:rsidR="00BF7AC8" w:rsidRPr="00651338" w:rsidRDefault="003B1A62" w:rsidP="003B1A62">
      <w:pPr>
        <w:spacing w:line="480" w:lineRule="auto"/>
        <w:jc w:val="both"/>
        <w:rPr>
          <w:rFonts w:ascii="Times New Roman" w:hAnsi="Times New Roman" w:cs="Times New Roman"/>
          <w:sz w:val="24"/>
          <w:szCs w:val="24"/>
          <w:lang w:val="fi-FI" w:eastAsia="en-ID"/>
        </w:rPr>
      </w:pPr>
      <w:r w:rsidRPr="00651338">
        <w:rPr>
          <w:rFonts w:ascii="Times New Roman" w:hAnsi="Times New Roman" w:cs="Times New Roman"/>
          <w:sz w:val="24"/>
          <w:szCs w:val="24"/>
          <w:lang w:val="fi-FI" w:eastAsia="en-ID"/>
        </w:rPr>
        <w:tab/>
      </w:r>
      <w:r w:rsidR="00645C25" w:rsidRPr="00651338">
        <w:rPr>
          <w:rFonts w:ascii="Times New Roman" w:hAnsi="Times New Roman" w:cs="Times New Roman"/>
          <w:sz w:val="24"/>
          <w:szCs w:val="24"/>
          <w:lang w:val="fi-FI" w:eastAsia="en-ID"/>
        </w:rPr>
        <w:t>Hiper</w:t>
      </w:r>
      <w:r w:rsidR="009B47E7" w:rsidRPr="00651338">
        <w:rPr>
          <w:rFonts w:ascii="Times New Roman" w:hAnsi="Times New Roman" w:cs="Times New Roman"/>
          <w:sz w:val="24"/>
          <w:szCs w:val="24"/>
          <w:lang w:val="fi-FI" w:eastAsia="en-ID"/>
        </w:rPr>
        <w:t>lipidemia</w:t>
      </w:r>
      <w:r w:rsidR="00135D70" w:rsidRPr="00651338">
        <w:rPr>
          <w:rFonts w:ascii="Times New Roman" w:hAnsi="Times New Roman" w:cs="Times New Roman"/>
          <w:sz w:val="24"/>
          <w:szCs w:val="24"/>
          <w:lang w:val="fi-FI" w:eastAsia="en-ID"/>
        </w:rPr>
        <w:t xml:space="preserve">merupakan kondisi medis yang ditandai dengan peningkatan satu atau lebih lipid plasma termasuk trigliserida, kolesterol, ester kolesterol, fosfolipid dan atau plasma lipoprotein, </w:t>
      </w:r>
      <w:r w:rsidR="00801AB6" w:rsidRPr="00651338">
        <w:rPr>
          <w:rFonts w:ascii="Times New Roman" w:hAnsi="Times New Roman" w:cs="Times New Roman"/>
          <w:sz w:val="24"/>
          <w:szCs w:val="24"/>
          <w:lang w:val="fi-FI" w:eastAsia="en-ID"/>
        </w:rPr>
        <w:t xml:space="preserve">seperti </w:t>
      </w:r>
      <w:r w:rsidR="00135D70" w:rsidRPr="00651338">
        <w:rPr>
          <w:rFonts w:ascii="Times New Roman" w:hAnsi="Times New Roman" w:cs="Times New Roman"/>
          <w:sz w:val="24"/>
          <w:szCs w:val="24"/>
          <w:lang w:val="fi-FI" w:eastAsia="en-ID"/>
        </w:rPr>
        <w:t xml:space="preserve">lipoprotein densitas tinggi dan sangat rendah. </w:t>
      </w:r>
      <w:r w:rsidR="00801AB6" w:rsidRPr="00651338">
        <w:rPr>
          <w:rFonts w:ascii="Times New Roman" w:hAnsi="Times New Roman" w:cs="Times New Roman"/>
          <w:sz w:val="24"/>
          <w:szCs w:val="24"/>
          <w:lang w:val="fi-FI" w:eastAsia="en-ID"/>
        </w:rPr>
        <w:t>Peningkatan lipid plasma merupakan s</w:t>
      </w:r>
      <w:r w:rsidR="00135D70" w:rsidRPr="00651338">
        <w:rPr>
          <w:rFonts w:ascii="Times New Roman" w:hAnsi="Times New Roman" w:cs="Times New Roman"/>
          <w:sz w:val="24"/>
          <w:szCs w:val="24"/>
          <w:lang w:val="fi-FI" w:eastAsia="en-ID"/>
        </w:rPr>
        <w:t xml:space="preserve">alah satu faktor risiko utama </w:t>
      </w:r>
      <w:r w:rsidR="00801AB6" w:rsidRPr="00651338">
        <w:rPr>
          <w:rFonts w:ascii="Times New Roman" w:hAnsi="Times New Roman" w:cs="Times New Roman"/>
          <w:sz w:val="24"/>
          <w:szCs w:val="24"/>
          <w:lang w:val="fi-FI" w:eastAsia="en-ID"/>
        </w:rPr>
        <w:t xml:space="preserve">penyebab </w:t>
      </w:r>
      <w:r w:rsidR="00135D70" w:rsidRPr="00651338">
        <w:rPr>
          <w:rFonts w:ascii="Times New Roman" w:hAnsi="Times New Roman" w:cs="Times New Roman"/>
          <w:sz w:val="24"/>
          <w:szCs w:val="24"/>
          <w:lang w:val="fi-FI" w:eastAsia="en-ID"/>
        </w:rPr>
        <w:t xml:space="preserve">penyakit kardiovaskular </w:t>
      </w:r>
      <w:r w:rsidR="00D4089E" w:rsidRPr="00651338">
        <w:rPr>
          <w:rFonts w:ascii="Times New Roman" w:hAnsi="Times New Roman" w:cs="Times New Roman"/>
          <w:sz w:val="24"/>
          <w:szCs w:val="24"/>
          <w:lang w:eastAsia="en-ID"/>
        </w:rPr>
        <w:fldChar w:fldCharType="begin" w:fldLock="1"/>
      </w:r>
      <w:r w:rsidR="00AF7D2D" w:rsidRPr="00651338">
        <w:rPr>
          <w:rFonts w:ascii="Times New Roman" w:hAnsi="Times New Roman" w:cs="Times New Roman"/>
          <w:sz w:val="24"/>
          <w:szCs w:val="24"/>
          <w:lang w:val="fi-FI" w:eastAsia="en-ID"/>
        </w:rPr>
        <w:instrText>ADDIN CSL_CITATION {"citationItems":[{"id":"ITEM-1","itemData":{"author":[{"dropping-particle":"","family":"Ramatillah","given":"Diana Laila","non-dropping-particle":"","parse-names":false,"suffix":""}],"id":"ITEM-1","issued":{"date-parts":[["2021"]]},"page":"1-80","title":"Buku Ajar Farmakoterapi : Gagal Ginjal &amp; Hemodialisis : Penyebab Dan Komplikasi Hipertensi, Diabetes Mellitus Dan Hiperkolesterolemia","type":"article-journal"},"uris":["http://www.mendeley.com/documents/?uuid=01909926-513b-4a8e-a747-c3e870b95c75"]}],"mendeley":{"formattedCitation":"(Ramatillah, 2021)","plainTextFormattedCitation":"(Ramatillah, 2021)","previouslyFormattedCitation":"(Ramatillah, 2021)"},"properties":{"noteIndex":0},"schema":"https://github.com/citation-style-language/schema/raw/master/csl-citation.json"}</w:instrText>
      </w:r>
      <w:r w:rsidR="00D4089E" w:rsidRPr="00651338">
        <w:rPr>
          <w:rFonts w:ascii="Times New Roman" w:hAnsi="Times New Roman" w:cs="Times New Roman"/>
          <w:sz w:val="24"/>
          <w:szCs w:val="24"/>
          <w:lang w:eastAsia="en-ID"/>
        </w:rPr>
        <w:fldChar w:fldCharType="separate"/>
      </w:r>
      <w:r w:rsidR="00AF7D2D" w:rsidRPr="00651338">
        <w:rPr>
          <w:rFonts w:ascii="Times New Roman" w:hAnsi="Times New Roman" w:cs="Times New Roman"/>
          <w:noProof/>
          <w:sz w:val="24"/>
          <w:szCs w:val="24"/>
          <w:lang w:val="fi-FI" w:eastAsia="en-ID"/>
        </w:rPr>
        <w:t>(Ramatillah, 2021)</w:t>
      </w:r>
      <w:r w:rsidR="00D4089E" w:rsidRPr="00651338">
        <w:rPr>
          <w:rFonts w:ascii="Times New Roman" w:hAnsi="Times New Roman" w:cs="Times New Roman"/>
          <w:sz w:val="24"/>
          <w:szCs w:val="24"/>
          <w:lang w:eastAsia="en-ID"/>
        </w:rPr>
        <w:fldChar w:fldCharType="end"/>
      </w:r>
      <w:r w:rsidR="00135D70" w:rsidRPr="00651338">
        <w:rPr>
          <w:rFonts w:ascii="Times New Roman" w:hAnsi="Times New Roman" w:cs="Times New Roman"/>
          <w:sz w:val="24"/>
          <w:szCs w:val="24"/>
          <w:lang w:val="fi-FI" w:eastAsia="en-ID"/>
        </w:rPr>
        <w:t>.</w:t>
      </w:r>
    </w:p>
    <w:p w:rsidR="007C6EF8" w:rsidRPr="00651338" w:rsidRDefault="007C6EF8" w:rsidP="0058086C">
      <w:pPr>
        <w:spacing w:before="240" w:line="480" w:lineRule="auto"/>
        <w:jc w:val="both"/>
        <w:rPr>
          <w:rFonts w:ascii="Times New Roman" w:hAnsi="Times New Roman" w:cs="Times New Roman"/>
          <w:sz w:val="24"/>
          <w:szCs w:val="24"/>
          <w:lang w:val="fi-FI" w:eastAsia="en-ID"/>
        </w:rPr>
      </w:pPr>
      <w:r w:rsidRPr="00651338">
        <w:rPr>
          <w:rFonts w:ascii="Times New Roman" w:hAnsi="Times New Roman" w:cs="Times New Roman"/>
          <w:sz w:val="24"/>
          <w:szCs w:val="24"/>
          <w:lang w:val="fi-FI" w:eastAsia="en-ID"/>
        </w:rPr>
        <w:tab/>
      </w:r>
      <w:r w:rsidR="00793872">
        <w:rPr>
          <w:rFonts w:ascii="Times New Roman" w:hAnsi="Times New Roman" w:cs="Times New Roman"/>
          <w:sz w:val="24"/>
          <w:szCs w:val="24"/>
        </w:rPr>
        <w:t>Hiperlipidemia</w:t>
      </w:r>
      <w:r w:rsidRPr="00651338">
        <w:rPr>
          <w:rFonts w:ascii="Times New Roman" w:hAnsi="Times New Roman" w:cs="Times New Roman"/>
          <w:sz w:val="24"/>
          <w:szCs w:val="24"/>
        </w:rPr>
        <w:t xml:space="preserve"> terjadi akibat peningkatan produksi atau pemanfaatan kolesterol jahat LDL</w:t>
      </w:r>
      <w:r w:rsidR="00D05CF0" w:rsidRPr="00651338">
        <w:rPr>
          <w:rFonts w:ascii="Times New Roman" w:hAnsi="Times New Roman" w:cs="Times New Roman"/>
          <w:sz w:val="24"/>
          <w:szCs w:val="24"/>
        </w:rPr>
        <w:t>(</w:t>
      </w:r>
      <w:r w:rsidRPr="00651338">
        <w:rPr>
          <w:rFonts w:ascii="Times New Roman" w:hAnsi="Times New Roman" w:cs="Times New Roman"/>
          <w:i/>
          <w:iCs/>
          <w:sz w:val="24"/>
          <w:szCs w:val="24"/>
        </w:rPr>
        <w:t>Low Density Lipoprotein</w:t>
      </w:r>
      <w:r w:rsidRPr="00651338">
        <w:rPr>
          <w:rFonts w:ascii="Times New Roman" w:hAnsi="Times New Roman" w:cs="Times New Roman"/>
          <w:sz w:val="24"/>
          <w:szCs w:val="24"/>
        </w:rPr>
        <w:t xml:space="preserve">) dalam tubuh. Peningkatan kadar LDL ini dapat terjadi karena dua faktor utama. Pertama, faktor genetik atau keturunan yang dikenal sebagai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hAnsi="Times New Roman" w:cs="Times New Roman"/>
          <w:sz w:val="24"/>
          <w:szCs w:val="24"/>
        </w:rPr>
        <w:t xml:space="preserve">familial, di mana seseorang mewarisi kecenderungan tubuh untuk memproduksi kolesterol dalam jumlah tinggi sejak lahir. Kedua, faktor eksternal yang berkaitan dengan gaya hidup terutama pola makan yang tinggi kolesterol seperti konsumsi berlebihan makanan berlemak, makanan olahandan produk hewani. Kedua faktor tersebut, baik secara </w:t>
      </w:r>
      <w:r w:rsidRPr="00651338">
        <w:rPr>
          <w:rFonts w:ascii="Times New Roman" w:hAnsi="Times New Roman" w:cs="Times New Roman"/>
          <w:sz w:val="24"/>
          <w:szCs w:val="24"/>
        </w:rPr>
        <w:lastRenderedPageBreak/>
        <w:t xml:space="preserve">terpisah maupun bersamaandapat menyebabkan akumulasi kolesterol dalam darah dan meningkatkan risiko terjadinya gangguan kardiovaskular </w:t>
      </w:r>
      <w:r w:rsidR="00D4089E" w:rsidRPr="00651338">
        <w:rPr>
          <w:rFonts w:ascii="Times New Roman" w:hAnsi="Times New Roman" w:cs="Times New Roman"/>
          <w:sz w:val="24"/>
          <w:szCs w:val="24"/>
        </w:rPr>
        <w:fldChar w:fldCharType="begin" w:fldLock="1"/>
      </w:r>
      <w:r w:rsidR="000F46EA" w:rsidRPr="00651338">
        <w:rPr>
          <w:rFonts w:ascii="Times New Roman" w:hAnsi="Times New Roman" w:cs="Times New Roman"/>
          <w:sz w:val="24"/>
          <w:szCs w:val="24"/>
        </w:rPr>
        <w:instrText>ADDIN CSL_CITATION {"citationItems":[{"id":"ITEM-1","itemData":{"DOI":"10.37311/jnj.v3i2.11378","ISSN":"2654-2927","abstract":"Untuk mengetahui pengaruh madu dorsata terhadap kadar kolesterol total dan LDL plasma pada penderita hiperkolesterolemia. Penelitian True Experimental - Pre and Post Test Only Control Group Design dengan 34 sampel yang dibagi atas dua kelompok yaitu perlakuan dan kontrol. Kadar kolesterol dan LDL plasma diukur sebelum dan sesudah 14 hari konsumsi madu dorsata. Mean selisih kolesterol total pada kelompok terapi (-39,12 g/dl) sedangkan pada kelompok tanpa terapi (2,53 g/dl), mean selisih LDL plasma kelompok terapi (-11.06 g/dl) sedangkan kelompok tanpa terapi (6,47 g/dl) dan dengan menggunakan uji T tidak berpasangan didapatkan P value perbedaan kolesterol total antara dua kelompok adalah 0,003 yang berarti ada perbedaan signifikan antara kelompok terapi dengan kelompok tanpa terapi sehingga ada pengaruh yang signifikan madu dorsata terhadap penurunan kolesterol total, dan pada kadar LDL plasma didapatkan P value perbedaan antara dua kelompok adalah 0,040 yang berarti ada perbedaan yang signifikan antara dua kelompok sehingga ada pengaruh yang signifikan madu dorsata dalam menurunkan kadar LDL Plasma. Kesimpulan: terdapat pengaruh madu dorsata terhadap kadar kolesterol total dan kadar LDL plasma pada penderita hiperkolesterolemia.","author":[{"dropping-particle":"","family":"Yusuf","given":"Zuhriana K","non-dropping-particle":"","parse-names":false,"suffix":""},{"dropping-particle":"","family":"Paramata","given":"Nanang Roswita","non-dropping-particle":"","parse-names":false,"suffix":""},{"dropping-particle":"","family":"Rahma","given":"Sitti","non-dropping-particle":"","parse-names":false,"suffix":""}],"container-title":"Jambura Nursing Journal","id":"ITEM-1","issue":"2","issued":{"date-parts":[["2021"]]},"page":"59-69","title":"Pengaruh Madu Dorsata Terhadap Kadar Kolesterol Total Dan Ldl Plasma Pada Penderita Hiperkolesterolemia","type":"article-journal","volume":"3"},"uris":["http://www.mendeley.com/documents/?uuid=2b1092c7-a054-4109-af80-9a5fe832eb1a"]}],"mendeley":{"formattedCitation":"(Yusuf et al., 2021)","plainTextFormattedCitation":"(Yusuf et al., 2021)","previouslyFormattedCitation":"(Yusuf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(Yusuf</w:t>
      </w:r>
      <w:r w:rsidRPr="00651338">
        <w:rPr>
          <w:rFonts w:ascii="Times New Roman" w:hAnsi="Times New Roman" w:cs="Times New Roman"/>
          <w:i/>
          <w:iCs/>
          <w:noProof/>
          <w:sz w:val="24"/>
          <w:szCs w:val="24"/>
        </w:rPr>
        <w:t xml:space="preserve"> et al</w:t>
      </w:r>
      <w:r w:rsidRPr="00651338">
        <w:rPr>
          <w:rFonts w:ascii="Times New Roman" w:hAnsi="Times New Roman" w:cs="Times New Roman"/>
          <w:noProof/>
          <w:sz w:val="24"/>
          <w:szCs w:val="24"/>
        </w:rPr>
        <w:t>., 2021)</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445150" w:rsidRPr="00651338" w:rsidRDefault="00135D70" w:rsidP="00D670ED">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Hiper</w:t>
      </w:r>
      <w:r w:rsidR="00793872">
        <w:rPr>
          <w:rFonts w:ascii="Times New Roman" w:eastAsia="Times New Roman" w:hAnsi="Times New Roman" w:cs="Times New Roman"/>
          <w:sz w:val="24"/>
          <w:szCs w:val="24"/>
          <w:lang w:val="fi-FI" w:eastAsia="en-ID"/>
        </w:rPr>
        <w:t>lipidemi</w:t>
      </w:r>
      <w:r w:rsidRPr="00651338">
        <w:rPr>
          <w:rFonts w:ascii="Times New Roman" w:eastAsia="Times New Roman" w:hAnsi="Times New Roman" w:cs="Times New Roman"/>
          <w:sz w:val="24"/>
          <w:szCs w:val="24"/>
          <w:lang w:val="fi-FI" w:eastAsia="en-ID"/>
        </w:rPr>
        <w:t>a sering dikaitkan dengan stres oksidatif karena individu dengan kadar kolesterol tinggi akan bereaksi dengan radikal bebas dan menghasilkan lipid peroksida yang bersifat radikal. Reaksi ini menyerang molekul lipid stabil lainny</w:t>
      </w:r>
      <w:r w:rsidR="0024265F" w:rsidRPr="00651338">
        <w:rPr>
          <w:rFonts w:ascii="Times New Roman" w:eastAsia="Times New Roman" w:hAnsi="Times New Roman" w:cs="Times New Roman"/>
          <w:sz w:val="24"/>
          <w:szCs w:val="24"/>
          <w:lang w:val="fi-FI" w:eastAsia="en-ID"/>
        </w:rPr>
        <w:t>ayang jika</w:t>
      </w:r>
      <w:r w:rsidRPr="00651338">
        <w:rPr>
          <w:rFonts w:ascii="Times New Roman" w:eastAsia="Times New Roman" w:hAnsi="Times New Roman" w:cs="Times New Roman"/>
          <w:sz w:val="24"/>
          <w:szCs w:val="24"/>
          <w:lang w:val="fi-FI" w:eastAsia="en-ID"/>
        </w:rPr>
        <w:t xml:space="preserve"> berlanju</w:t>
      </w:r>
      <w:r w:rsidR="0024265F" w:rsidRPr="00651338">
        <w:rPr>
          <w:rFonts w:ascii="Times New Roman" w:eastAsia="Times New Roman" w:hAnsi="Times New Roman" w:cs="Times New Roman"/>
          <w:sz w:val="24"/>
          <w:szCs w:val="24"/>
          <w:lang w:val="fi-FI" w:eastAsia="en-ID"/>
        </w:rPr>
        <w:t xml:space="preserve">t akan </w:t>
      </w:r>
      <w:r w:rsidRPr="00651338">
        <w:rPr>
          <w:rFonts w:ascii="Times New Roman" w:eastAsia="Times New Roman" w:hAnsi="Times New Roman" w:cs="Times New Roman"/>
          <w:sz w:val="24"/>
          <w:szCs w:val="24"/>
          <w:lang w:val="fi-FI" w:eastAsia="en-ID"/>
        </w:rPr>
        <w:t>memicu peningkatan stres oksidatif dalam tubuh. Selain itu, hiper</w:t>
      </w:r>
      <w:r w:rsidR="00793872">
        <w:rPr>
          <w:rFonts w:ascii="Times New Roman" w:eastAsia="Times New Roman" w:hAnsi="Times New Roman" w:cs="Times New Roman"/>
          <w:sz w:val="24"/>
          <w:szCs w:val="24"/>
          <w:lang w:val="fi-FI" w:eastAsia="en-ID"/>
        </w:rPr>
        <w:t>lipidemia</w:t>
      </w:r>
      <w:r w:rsidRPr="00651338">
        <w:rPr>
          <w:rFonts w:ascii="Times New Roman" w:eastAsia="Times New Roman" w:hAnsi="Times New Roman" w:cs="Times New Roman"/>
          <w:sz w:val="24"/>
          <w:szCs w:val="24"/>
          <w:lang w:val="fi-FI" w:eastAsia="en-ID"/>
        </w:rPr>
        <w:t xml:space="preserve"> dapat menyebabkan peningkatan sekresi sitokin proinflamasi yang memiliki kemampuan untuk mengaktifasi sel-sel seperti monosit, makrofag dan limfosit yang berfungsi sebagai tandareaksi inflamasi </w:t>
      </w:r>
      <w:r w:rsidR="0024265F" w:rsidRPr="00651338">
        <w:rPr>
          <w:rFonts w:ascii="Times New Roman" w:eastAsia="Times New Roman" w:hAnsi="Times New Roman" w:cs="Times New Roman"/>
          <w:sz w:val="24"/>
          <w:szCs w:val="24"/>
          <w:lang w:val="fi-FI" w:eastAsia="en-ID"/>
        </w:rPr>
        <w:t xml:space="preserve">yang </w:t>
      </w:r>
      <w:r w:rsidRPr="00651338">
        <w:rPr>
          <w:rFonts w:ascii="Times New Roman" w:eastAsia="Times New Roman" w:hAnsi="Times New Roman" w:cs="Times New Roman"/>
          <w:sz w:val="24"/>
          <w:szCs w:val="24"/>
          <w:lang w:val="fi-FI" w:eastAsia="en-ID"/>
        </w:rPr>
        <w:t xml:space="preserve">terjadi dalam tubuh </w:t>
      </w:r>
      <w:r w:rsidR="00D4089E" w:rsidRPr="00651338">
        <w:rPr>
          <w:rFonts w:ascii="Times New Roman" w:eastAsia="Times New Roman" w:hAnsi="Times New Roman" w:cs="Times New Roman"/>
          <w:sz w:val="24"/>
          <w:szCs w:val="24"/>
          <w:lang w:eastAsia="en-ID"/>
        </w:rPr>
        <w:fldChar w:fldCharType="begin" w:fldLock="1"/>
      </w:r>
      <w:r w:rsidR="00430634" w:rsidRPr="00651338">
        <w:rPr>
          <w:rFonts w:ascii="Times New Roman" w:eastAsia="Times New Roman" w:hAnsi="Times New Roman" w:cs="Times New Roman"/>
          <w:sz w:val="24"/>
          <w:szCs w:val="24"/>
          <w:lang w:val="fi-FI" w:eastAsia="en-ID"/>
        </w:rPr>
        <w:instrText>ADDIN CSL_CITATION {"citationItems":[{"id":"ITEM-1","itemData":{"DOI":"10.29303/jk.v13i3.5388","ISSN":"2301-5977","abstract":"Hypercholesterolemia is a condition characterized by abnormal lipid profiles in the blood, including total cholesterol, low-density lipoprotein (LDL), and triglycerides. Hypercholesterolemia can trigger oxidative stress, which may lead to several chronic diseases, such as atherosclerosis, cardiovascular disease, stroke, and type 2 diabetes mellitus. The utilization of active compounds from plants, commonly found in Indonesian communities, is believed to provide positive effects on hypercholesterolemia. Active compounds like flavonoids, according to several studies, can act as antioxidants in suppressing the rate of oxidative stress. Oxidative stress is one of the major risk factors for hypercholesterolemia. The purpose of this literature review is to examine the mechanisms of flavonoid compounds as antioxidants in the treatment of hypercholesterolemia. This review was compiled by gathering articles from Google Scholar, Science Direct, Proquest, and Pubmed. The extracted data were analyzed to summarize findings related to the effects of flavonoid active compounds on hypercholesterolemia. Flavonoid active compounds that can be isolated from plants have various positive effects on hypercholesterolemia. These positive effects may occur through various mechanisms, including acting as antioxidants to prevent oxidative stress, helping to increase levels of antioxidant enzymes, and regulating the expression of antioxidant genes such as SOD, CAT, and GSHPx. Flavonoids can also inhibit HMG-CoA reductase and enhance LDL receptors involved in cholesterol synthesis and transport. Flavonoids may also affect cholesterol efflux capacity in macrophages by inhibiting SR-A and CD36 receptors, while increasing ABCA1, ABCG1, and SR-B1. Flavonoids are compounds with potential in preventing and treating hypercholesterolemia through various mechanisms. The active mechanisms of flavonoids can influence the metabolic and genetic aspects of hypercholesterolemia patients. Keywords: Hypercholesterolemia, Flavonoids, Antioxidants, Oxidative Stress.","author":[{"dropping-particle":"","family":"Ayunda","given":"Rahmah Dara","non-dropping-particle":"","parse-names":false,"suffix":""},{"dropping-particle":"","family":"Soufa","given":"Malita","non-dropping-particle":"","parse-names":false,"suffix":""}],"container-title":"Unram Medical Journal","id":"ITEM-1","issue":"3","issued":{"date-parts":[["2024"]]},"page":"177-187","title":"Pemanfaatan Senyawa Flavonoid sebagai Antioksidan pada Penderita Hiperkolesterolemia: Studi Literatur","type":"article-journal","volume":"13"},"uris":["http://www.mendeley.com/documents/?uuid=0d87f343-1a28-43f9-95e2-74faae7deeef"]}],"mendeley":{"formattedCitation":"(Ayunda &amp; Soufa, 2024)","manualFormatting":"(Ayunda &amp; Soufa 2024)","plainTextFormattedCitation":"(Ayunda &amp; Soufa, 2024)","previouslyFormattedCitation":"(Ayunda &amp; Soufa,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550650" w:rsidRPr="00651338">
        <w:rPr>
          <w:rFonts w:ascii="Times New Roman" w:eastAsia="Times New Roman" w:hAnsi="Times New Roman" w:cs="Times New Roman"/>
          <w:noProof/>
          <w:sz w:val="24"/>
          <w:szCs w:val="24"/>
          <w:lang w:val="fi-FI" w:eastAsia="en-ID"/>
        </w:rPr>
        <w:t xml:space="preserve">(Ayunda </w:t>
      </w:r>
      <w:r w:rsidR="00425A8B" w:rsidRPr="00651338">
        <w:rPr>
          <w:rFonts w:ascii="Times New Roman" w:eastAsia="Times New Roman" w:hAnsi="Times New Roman" w:cs="Times New Roman"/>
          <w:noProof/>
          <w:sz w:val="24"/>
          <w:szCs w:val="24"/>
          <w:lang w:val="fi-FI" w:eastAsia="en-ID"/>
        </w:rPr>
        <w:t>&amp;</w:t>
      </w:r>
      <w:r w:rsidR="00550650" w:rsidRPr="00651338">
        <w:rPr>
          <w:rFonts w:ascii="Times New Roman" w:eastAsia="Times New Roman" w:hAnsi="Times New Roman" w:cs="Times New Roman"/>
          <w:noProof/>
          <w:sz w:val="24"/>
          <w:szCs w:val="24"/>
          <w:lang w:val="fi-FI" w:eastAsia="en-ID"/>
        </w:rPr>
        <w:t>Soufa 2024)</w:t>
      </w:r>
      <w:r w:rsidR="00D4089E" w:rsidRPr="00651338">
        <w:rPr>
          <w:rFonts w:ascii="Times New Roman" w:eastAsia="Times New Roman" w:hAnsi="Times New Roman" w:cs="Times New Roman"/>
          <w:sz w:val="24"/>
          <w:szCs w:val="24"/>
          <w:lang w:eastAsia="en-ID"/>
        </w:rPr>
        <w:fldChar w:fldCharType="end"/>
      </w:r>
      <w:r w:rsidR="0024265F" w:rsidRPr="00651338">
        <w:rPr>
          <w:rFonts w:ascii="Times New Roman" w:eastAsia="Times New Roman" w:hAnsi="Times New Roman" w:cs="Times New Roman"/>
          <w:sz w:val="24"/>
          <w:szCs w:val="24"/>
          <w:lang w:val="fi-FI" w:eastAsia="en-ID"/>
        </w:rPr>
        <w:t>.</w:t>
      </w:r>
    </w:p>
    <w:p w:rsidR="005111E7" w:rsidRPr="00651338" w:rsidRDefault="005111E7" w:rsidP="00D670ED">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r>
      <w:r w:rsidR="0024265F" w:rsidRPr="00651338">
        <w:rPr>
          <w:rFonts w:ascii="Times New Roman" w:eastAsia="Times New Roman" w:hAnsi="Times New Roman" w:cs="Times New Roman"/>
          <w:sz w:val="24"/>
          <w:szCs w:val="24"/>
          <w:lang w:val="fi-FI" w:eastAsia="en-ID"/>
        </w:rPr>
        <w:t>Secara normalkolesterol diproduksi oleh tubuh</w:t>
      </w:r>
      <w:r w:rsidR="004C7D4D" w:rsidRPr="00651338">
        <w:rPr>
          <w:rFonts w:ascii="Times New Roman" w:eastAsia="Times New Roman" w:hAnsi="Times New Roman" w:cs="Times New Roman"/>
          <w:sz w:val="24"/>
          <w:szCs w:val="24"/>
          <w:lang w:val="fi-FI" w:eastAsia="en-ID"/>
        </w:rPr>
        <w:t>, a</w:t>
      </w:r>
      <w:r w:rsidR="0024265F" w:rsidRPr="00651338">
        <w:rPr>
          <w:rFonts w:ascii="Times New Roman" w:eastAsia="Times New Roman" w:hAnsi="Times New Roman" w:cs="Times New Roman"/>
          <w:sz w:val="24"/>
          <w:szCs w:val="24"/>
          <w:lang w:val="fi-FI" w:eastAsia="en-ID"/>
        </w:rPr>
        <w:t>kan tetapi</w:t>
      </w:r>
      <w:r w:rsidR="00BB159B" w:rsidRPr="00651338">
        <w:rPr>
          <w:rFonts w:ascii="Times New Roman" w:eastAsia="Times New Roman" w:hAnsi="Times New Roman" w:cs="Times New Roman"/>
          <w:sz w:val="24"/>
          <w:szCs w:val="24"/>
          <w:lang w:val="fi-FI" w:eastAsia="en-ID"/>
        </w:rPr>
        <w:t xml:space="preserve"> cenderung mengkonsumsi makanan yang tinggi lemak dapat menyebabkan kolesterol meningkat dalam darah. </w:t>
      </w:r>
      <w:r w:rsidR="00BB159B" w:rsidRPr="00651338">
        <w:rPr>
          <w:rFonts w:ascii="Times New Roman" w:hAnsi="Times New Roman" w:cs="Times New Roman"/>
          <w:sz w:val="24"/>
          <w:szCs w:val="24"/>
          <w:lang w:val="fi-FI"/>
        </w:rPr>
        <w:t>Kadar kolesterol yang abnormal akan meningkatkan risiko pembentukan plak aterosklerosis di pembuluh darah mikro</w:t>
      </w:r>
      <w:r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eastAsia="en-ID"/>
        </w:rPr>
        <w:t>Secara sederhana, komponen lemak dalam darahterdiri dari HDL (</w:t>
      </w:r>
      <w:r w:rsidRPr="00651338">
        <w:rPr>
          <w:rFonts w:ascii="Times New Roman" w:eastAsia="Times New Roman" w:hAnsi="Times New Roman" w:cs="Times New Roman"/>
          <w:i/>
          <w:iCs/>
          <w:sz w:val="24"/>
          <w:szCs w:val="24"/>
          <w:lang w:eastAsia="en-ID"/>
        </w:rPr>
        <w:t>High Density Lipoprotein</w:t>
      </w:r>
      <w:r w:rsidRPr="00651338">
        <w:rPr>
          <w:rFonts w:ascii="Times New Roman" w:eastAsia="Times New Roman" w:hAnsi="Times New Roman" w:cs="Times New Roman"/>
          <w:sz w:val="24"/>
          <w:szCs w:val="24"/>
          <w:lang w:eastAsia="en-ID"/>
        </w:rPr>
        <w:t>) dan LDL (</w:t>
      </w:r>
      <w:r w:rsidRPr="00651338">
        <w:rPr>
          <w:rFonts w:ascii="Times New Roman" w:eastAsia="Times New Roman" w:hAnsi="Times New Roman" w:cs="Times New Roman"/>
          <w:i/>
          <w:iCs/>
          <w:sz w:val="24"/>
          <w:szCs w:val="24"/>
          <w:lang w:eastAsia="en-ID"/>
        </w:rPr>
        <w:t>Low Density Lipoprotein</w:t>
      </w:r>
      <w:r w:rsidRPr="00651338">
        <w:rPr>
          <w:rFonts w:ascii="Times New Roman" w:eastAsia="Times New Roman" w:hAnsi="Times New Roman" w:cs="Times New Roman"/>
          <w:sz w:val="24"/>
          <w:szCs w:val="24"/>
          <w:lang w:eastAsia="en-ID"/>
        </w:rPr>
        <w:t>)</w:t>
      </w:r>
      <w:r w:rsidR="00BB159B" w:rsidRPr="00651338">
        <w:rPr>
          <w:rFonts w:ascii="Times New Roman" w:eastAsia="Times New Roman" w:hAnsi="Times New Roman" w:cs="Times New Roman"/>
          <w:sz w:val="24"/>
          <w:szCs w:val="24"/>
          <w:lang w:eastAsia="en-ID"/>
        </w:rPr>
        <w:t xml:space="preserve">.Jika terjadi kerusakan pada pembuluh darah maka LDL </w:t>
      </w:r>
      <w:r w:rsidRPr="00651338">
        <w:rPr>
          <w:rFonts w:ascii="Times New Roman" w:eastAsia="Times New Roman" w:hAnsi="Times New Roman" w:cs="Times New Roman"/>
          <w:sz w:val="24"/>
          <w:szCs w:val="24"/>
          <w:lang w:eastAsia="en-ID"/>
        </w:rPr>
        <w:t>dapat melewati saluran pembuluh darah dan masuk ke subendotel</w:t>
      </w:r>
      <w:r w:rsidR="003B1A62" w:rsidRPr="00651338">
        <w:rPr>
          <w:rFonts w:ascii="Times New Roman" w:eastAsia="Times New Roman" w:hAnsi="Times New Roman" w:cs="Times New Roman"/>
          <w:sz w:val="24"/>
          <w:szCs w:val="24"/>
          <w:lang w:eastAsia="en-ID"/>
        </w:rPr>
        <w:t>. H</w:t>
      </w:r>
      <w:r w:rsidR="00BB159B" w:rsidRPr="00651338">
        <w:rPr>
          <w:rFonts w:ascii="Times New Roman" w:eastAsia="Times New Roman" w:hAnsi="Times New Roman" w:cs="Times New Roman"/>
          <w:sz w:val="24"/>
          <w:szCs w:val="24"/>
          <w:lang w:eastAsia="en-ID"/>
        </w:rPr>
        <w:t xml:space="preserve">al ini dapat menyebabkan  </w:t>
      </w:r>
      <w:r w:rsidRPr="00651338">
        <w:rPr>
          <w:rFonts w:ascii="Times New Roman" w:eastAsia="Times New Roman" w:hAnsi="Times New Roman" w:cs="Times New Roman"/>
          <w:sz w:val="24"/>
          <w:szCs w:val="24"/>
          <w:lang w:eastAsia="en-ID"/>
        </w:rPr>
        <w:t xml:space="preserve">lipid yang masuk akan teroksidasi dan terbentuk </w:t>
      </w:r>
      <w:r w:rsidR="00BB159B" w:rsidRPr="00651338">
        <w:rPr>
          <w:rFonts w:ascii="Times New Roman" w:eastAsia="Times New Roman" w:hAnsi="Times New Roman" w:cs="Times New Roman"/>
          <w:i/>
          <w:iCs/>
          <w:sz w:val="24"/>
          <w:szCs w:val="24"/>
          <w:lang w:eastAsia="en-ID"/>
        </w:rPr>
        <w:t>foam cell</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{"citationItems":[{"id":"ITEM-1","itemData":{"DOI":"10.35790/ebm.v9i2.33452","abstract":"Abstract: One of the biggest risk factors for cardiovascular disease is hypercholesterolemia. Cholesterol is an important fat, however if it is excessive in the blood it can cause various diseases, one of which is cardiovascular disease. One of the traditional medicines used to reduce blood cholesterol levels is Moringa Oleifera leaves, which contain flavonoids and play an important role in lowering blood cholesterol levels. This study aimed to determine the antioxidant content of Moringa Oleifera leaves, the benefits of lowering blood cholesterol levels, and the dosage of administration. This study was conducted by using three databases, namely PubMed, ClinicalKey and Google Scholar to find articles which met the inclusion and exclusion criteria, then the assessment was carried out. There was a significant reduction in blood cholesterol levels when given Moringa leaves, as well as the dose given. In conclusion, antioxidants in Moringa leaves can reduce cholesterol levels in the blood.Keywords: antioxidants, moringa leaves, cholesterol, cardiovascular  Abstrak: Salah satu faktor risiko terbesar penyakit kardiovaskular adalah hiperkolesterolemia. Kolesterol merupakan lemak yang penting, namun jika berlebihan dalam darah dapat menyebabkan berbagai penyakit, salah satunya kardiovaskular. Salah satu obat tradisional yang digunakan untuk menurunkan kadar kolesterol darah adalah daun kelor (Moringa Oleifera), yang mengandung flavonoid dan berperan penting dalam menurunkan kadar kolesterol darah. Tujuan penelitian ini untuk mengetahui kandungan antioksidan daun kelor, manfaat sebagai penurun kadar kolesterol darah, dan dosis pemberian. Pencarian artikel menggunakan tiga database yaitu PubMed, ClinicalKey, dan Google Scholar untuk menemukan artikel sesuai dengan kriteria inklusi dan eksklusi, kemudian dilakukan penilaian. Terdapat penurunan kadar kolesterol darah yang signifikan ketika diberikan daun kelor dalam menurunkan kadar kolesterol darah, serta dosis yang diberikan. Sebagi simpulan, antioksidan pada daun kelor dapat menurunkan kadar kolesterol dalam darah. Kata Kunci: antioksidan, daun kelor, kolesterol, kardiovaskular","author":[{"dropping-particle":"","family":"Tjong","given":"Angelyn","non-dropping-particle":"","parse-names":false,"suffix":""},{"dropping-particle":"","family":"Assa","given":"Youla A.","non-dropping-particle":"","parse-names":false,"suffix":""},{"dropping-particle":"","family":"Purwanto","given":"Diana S.","non-dropping-particle":"","parse-names":false,"suffix":""}],"container-title":"Jurnal e-Biomedik","id":"ITEM-1","issue":"2","issued":{"date-parts":[["2021"]]},"page":"248-254","title":"Kandungan Antioksidan Pada Daun Kelor (Moringa Oleifera) dan Potensi Sebagai Penurun Kadar Kolesterol Darah","type":"article-journal","volume":"9"},"uris":["http://www.mendeley.com/documents/?uuid=24ef1a1e-bffa-40c2-b560-e0e9a9a4c700"]}],"mendeley":{"formattedCitation":"(Tjong et al., 2021)","plainTextFormattedCitation":"(Tjong et al., 2021)","previouslyFormattedCitation":"(Tjong et al.,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(Tjong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2021)</w:t>
      </w:r>
      <w:r w:rsidR="00D4089E"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D00DB4" w:rsidRPr="00651338" w:rsidRDefault="00445150" w:rsidP="008D3160">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b/>
      </w:r>
      <w:r w:rsidR="00257246" w:rsidRPr="00651338">
        <w:rPr>
          <w:rFonts w:ascii="Times New Roman" w:eastAsia="Times New Roman" w:hAnsi="Times New Roman" w:cs="Times New Roman"/>
          <w:sz w:val="24"/>
          <w:szCs w:val="24"/>
          <w:lang w:eastAsia="en-ID"/>
        </w:rPr>
        <w:t xml:space="preserve">Kolesterol adalah lemak darah yang diproduksi oleh hati dan dapat ditemukan dalam sel darah merah, membran sel dan otot.Tubuh menggunakan kolesterol untuk membuat garam empedu yang membantu pencernaan lemak dan untuk </w:t>
      </w:r>
      <w:r w:rsidR="00652FD2" w:rsidRPr="00651338">
        <w:rPr>
          <w:rFonts w:ascii="Times New Roman" w:eastAsia="Times New Roman" w:hAnsi="Times New Roman" w:cs="Times New Roman"/>
          <w:sz w:val="24"/>
          <w:szCs w:val="24"/>
          <w:lang w:eastAsia="en-ID"/>
        </w:rPr>
        <w:t xml:space="preserve">pembentukan </w:t>
      </w:r>
      <w:r w:rsidR="00257246" w:rsidRPr="00651338">
        <w:rPr>
          <w:rFonts w:ascii="Times New Roman" w:eastAsia="Times New Roman" w:hAnsi="Times New Roman" w:cs="Times New Roman"/>
          <w:sz w:val="24"/>
          <w:szCs w:val="24"/>
          <w:lang w:eastAsia="en-ID"/>
        </w:rPr>
        <w:t xml:space="preserve">hormon oleh kelenjar adrenal, ovarium dan testis. Kolesterol </w:t>
      </w:r>
      <w:r w:rsidR="00257246" w:rsidRPr="00651338">
        <w:rPr>
          <w:rFonts w:ascii="Times New Roman" w:eastAsia="Times New Roman" w:hAnsi="Times New Roman" w:cs="Times New Roman"/>
          <w:sz w:val="24"/>
          <w:szCs w:val="24"/>
          <w:lang w:eastAsia="en-ID"/>
        </w:rPr>
        <w:lastRenderedPageBreak/>
        <w:t xml:space="preserve">biasanya digunakan sebagai indikator aterosklerosis dan penyakit arteri </w:t>
      </w:r>
      <w:r w:rsidR="003B1A62" w:rsidRPr="00651338">
        <w:rPr>
          <w:rFonts w:ascii="Times New Roman" w:eastAsia="Times New Roman" w:hAnsi="Times New Roman" w:cs="Times New Roman"/>
          <w:sz w:val="24"/>
          <w:szCs w:val="24"/>
          <w:lang w:eastAsia="en-ID"/>
        </w:rPr>
        <w:t>k</w:t>
      </w:r>
      <w:r w:rsidR="00257246" w:rsidRPr="00651338">
        <w:rPr>
          <w:rFonts w:ascii="Times New Roman" w:eastAsia="Times New Roman" w:hAnsi="Times New Roman" w:cs="Times New Roman"/>
          <w:sz w:val="24"/>
          <w:szCs w:val="24"/>
          <w:lang w:eastAsia="en-ID"/>
        </w:rPr>
        <w:t xml:space="preserve">oroner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{"citationItems":[{"id":"ITEM-1","itemData":{"DOI":"10.36929/jpk.v9i1.245","ISSN":"2302-8610","abstract":"Changes in social trend make many women pursue the career, thus storingbreastmilk cannot be avoided if Hypercholesterolemia is a condition in whichincreased cholesterol levels that exceed normal limits, which have a risk ofdeath of coronary heart disease. Aloe vera is a medicinal plant in Indonesiathat is often used by the community as tradisional medicine. Compoundscontained in Aloe vera namely phytochemicals that contain phenolicscompounds. This study aims to determine the effect of aloe vera boiled waterwith pre and postest research methods. T-tes statiscal results obtained anaverage value of cholesterol level before treatment of 206,34 mg/dL and anaverage after treatment 182,43 mg/dL, meaning that there are differencesin the results of cholesterol levels before and after consuming Aloe veraboiled water. Then it can be concluded that there is a siginicant effect on theprovision of Aloe vera boiled water on the reduction of cholesterol levels inobese respondents level with the p value &lt;0,05.","author":[{"dropping-particle":"","family":"Lestari","given":"Kustiasih","non-dropping-particle":"","parse-names":false,"suffix":""}],"container-title":"JPK : Jurnal Proteksi Kesehatan","id":"ITEM-1","issue":"1","issued":{"date-parts":[["2020"]]},"page":"30-36","title":"The Effect Of Aloe Vera Decoction On Blood Cholesterol Levels Of Obese Respondents Level I","type":"article-journal","volume":"9"},"uris":["http://www.mendeley.com/documents/?uuid=3e997add-41ff-4c3f-940e-68fdb93f9ce5"]}],"mendeley":{"formattedCitation":"(Lestari, 2020)","plainTextFormattedCitation":"(Lestari, 2020)","previouslyFormattedCitation":"(Lestari, 2020)"},"properties":{"noteIndex":0},"schema":"https://github.com/citation-style-language/schema/raw/master/csl-citation.json"}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(Lestari, 2020)</w:t>
      </w:r>
      <w:r w:rsidR="00D4089E" w:rsidRPr="00651338">
        <w:rPr>
          <w:rFonts w:ascii="Times New Roman" w:eastAsia="Times New Roman" w:hAnsi="Times New Roman" w:cs="Times New Roman"/>
          <w:sz w:val="24"/>
          <w:szCs w:val="24"/>
          <w:lang w:eastAsia="en-ID"/>
        </w:rPr>
        <w:fldChar w:fldCharType="end"/>
      </w:r>
      <w:r w:rsidR="005F5140" w:rsidRPr="00651338">
        <w:rPr>
          <w:rFonts w:ascii="Times New Roman" w:eastAsia="Times New Roman" w:hAnsi="Times New Roman" w:cs="Times New Roman"/>
          <w:sz w:val="24"/>
          <w:szCs w:val="24"/>
          <w:lang w:eastAsia="en-ID"/>
        </w:rPr>
        <w:t xml:space="preserve">. </w:t>
      </w:r>
      <w:r w:rsidR="00257246" w:rsidRPr="00651338">
        <w:rPr>
          <w:rFonts w:ascii="Times New Roman" w:eastAsia="Times New Roman" w:hAnsi="Times New Roman" w:cs="Times New Roman"/>
          <w:sz w:val="24"/>
          <w:szCs w:val="24"/>
          <w:lang w:eastAsia="en-ID"/>
        </w:rPr>
        <w:t>Kolesterol</w:t>
      </w:r>
      <w:r w:rsidR="0072688A" w:rsidRPr="00651338">
        <w:rPr>
          <w:rFonts w:ascii="Times New Roman" w:eastAsia="Times New Roman" w:hAnsi="Times New Roman" w:cs="Times New Roman"/>
          <w:sz w:val="24"/>
          <w:szCs w:val="24"/>
          <w:lang w:eastAsia="en-ID"/>
        </w:rPr>
        <w:t xml:space="preserve"> merupakan </w:t>
      </w:r>
      <w:r w:rsidR="00257246" w:rsidRPr="00651338">
        <w:rPr>
          <w:rFonts w:ascii="Times New Roman" w:eastAsia="Times New Roman" w:hAnsi="Times New Roman" w:cs="Times New Roman"/>
          <w:sz w:val="24"/>
          <w:szCs w:val="24"/>
          <w:lang w:eastAsia="en-ID"/>
        </w:rPr>
        <w:t xml:space="preserve">senyawa lemak berlilin </w:t>
      </w:r>
      <w:r w:rsidR="0072688A" w:rsidRPr="00651338">
        <w:rPr>
          <w:rFonts w:ascii="Times New Roman" w:eastAsia="Times New Roman" w:hAnsi="Times New Roman" w:cs="Times New Roman"/>
          <w:sz w:val="24"/>
          <w:szCs w:val="24"/>
          <w:lang w:eastAsia="en-ID"/>
        </w:rPr>
        <w:t xml:space="preserve">yang </w:t>
      </w:r>
      <w:r w:rsidR="00257246" w:rsidRPr="00651338">
        <w:rPr>
          <w:rFonts w:ascii="Times New Roman" w:eastAsia="Times New Roman" w:hAnsi="Times New Roman" w:cs="Times New Roman"/>
          <w:sz w:val="24"/>
          <w:szCs w:val="24"/>
          <w:lang w:eastAsia="en-ID"/>
        </w:rPr>
        <w:t>sebagian besar dibuat pada hati dan sebagian lainnya didapat dari makanan.</w:t>
      </w:r>
      <w:r w:rsidR="00257246" w:rsidRPr="00651338">
        <w:rPr>
          <w:rFonts w:ascii="Times New Roman" w:eastAsia="Times New Roman" w:hAnsi="Times New Roman" w:cs="Times New Roman"/>
          <w:sz w:val="24"/>
          <w:szCs w:val="24"/>
          <w:lang w:val="fi-FI" w:eastAsia="en-ID"/>
        </w:rPr>
        <w:t xml:space="preserve">Kolesterol dapat </w:t>
      </w:r>
      <w:r w:rsidR="0072688A" w:rsidRPr="00651338">
        <w:rPr>
          <w:rFonts w:ascii="Times New Roman" w:eastAsia="Times New Roman" w:hAnsi="Times New Roman" w:cs="Times New Roman"/>
          <w:sz w:val="24"/>
          <w:szCs w:val="24"/>
          <w:lang w:val="fi-FI" w:eastAsia="en-ID"/>
        </w:rPr>
        <w:t>terjadi</w:t>
      </w:r>
      <w:r w:rsidR="00257246" w:rsidRPr="00651338">
        <w:rPr>
          <w:rFonts w:ascii="Times New Roman" w:eastAsia="Times New Roman" w:hAnsi="Times New Roman" w:cs="Times New Roman"/>
          <w:sz w:val="24"/>
          <w:szCs w:val="24"/>
          <w:lang w:val="fi-FI" w:eastAsia="en-ID"/>
        </w:rPr>
        <w:t xml:space="preserve"> pada orang dewasa dan anak-anak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{"citationItems":[{"id":"ITEM-1","itemData":{"DOI":"10.53513/jursi.v1i4.5686","ISSN":"2828-1004","abstract":"Kolesterol merupakan salah satu senyawa lemak berlilin yang sebagian besar diproduksi pada organ hati dan sebagian lainnya didapatkan dari makanan. Kolesterol ini dapat terjadi pada orang dewasa maupun anak-anak. Adapun jenis kolesterol yang dialami masyarakat, yaitu Low-Density Lipopprotein (LDL) dan High Denzsity Lipoprotein (HDL). Remaja berpotensi terkena kolesterol tinggi tetapi tidak menyadari hal tersebut. Jika hal ini dibiarkan, maka akan menyebabkan masalah yang lebih besar dikemudian hari. Ditambah lagi remaja yang jauh dari perkotaan yang tinggal di daerah pegunungan maupun desa terpencil sangat tidak memungkinkan untuk dapat mengecek kolesterol di rumah sakit ataupun klinik dikarenakan faktor jarak, biaya dan juga waktu. Permasalahan tersebut dapat diatasi dengan membutuhkan suatu bidang keilmuan yang dapat mendeteksi kadar kolesterol seseorang berdasarkan pengetahuan pakar yang akan diterapkan dalam sistem adalah sistem pakar. Sistem Pakar dibuat untuk tujuan saling berbagi dan saling bertukar informasi tentang pengetahuan khususnya dalam hal mendiagnosa kolesterol dengan menggunakan metode certainty factor Hasil penelitian ini dapat mendiagnosa kolesterol setelah dilihat dari hasil perhitungan bobot dan semua gejala - gejala diinputkan, dihitung dengan menggunakan metode certainty factor dan menggunakan metode certainty factor yang lebih cepat dan akurat. Kata Kunci: Certainty Factor, Kolesterol, Sistem Pakar. ","author":[{"dropping-particle":"","family":"Marbun","given":"Elimaster Tua","non-dropping-particle":"","parse-names":false,"suffix":""},{"dropping-particle":"","family":"Erwansyah","given":"Kamil","non-dropping-particle":"","parse-names":false,"suffix":""},{"dropping-particle":"","family":"Hutagalung","given":"Juniar","non-dropping-particle":"","parse-names":false,"suffix":""}],"container-title":"Jurnal Sistem Informasi Triguna Dharma (JURSI TGD)","id":"ITEM-1","issue":"4","issued":{"date-parts":[["2022"]]},"page":"549","title":"Sistem Pakar Mendiagnosa Penyakit Kolesterol Pada Remaja Menggunakan Metode Certainty Factor","type":"article-journal","volume":"1"},"uris":["http://www.mendeley.com/documents/?uuid=421fde46-8aa5-468a-a5c2-902dfa0fcaa0"]}],"mendeley":{"formattedCitation":"(Marbun et al., 2022)","plainTextFormattedCitation":"(Marbun et al., 2022)","previouslyFormattedCitation":"(Marbun et al., 2022)"},"properties":{"noteIndex":0},"schema":"https://github.com/citation-style-language/schema/raw/master/csl-citation.json"}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(Marbun</w:t>
      </w:r>
      <w:r w:rsidR="00AF7D2D" w:rsidRPr="00651338">
        <w:rPr>
          <w:rFonts w:ascii="Times New Roman" w:eastAsia="Times New Roman" w:hAnsi="Times New Roman" w:cs="Times New Roman"/>
          <w:i/>
          <w:iCs/>
          <w:noProof/>
          <w:sz w:val="24"/>
          <w:szCs w:val="24"/>
          <w:lang w:val="fi-FI" w:eastAsia="en-ID"/>
        </w:rPr>
        <w:t xml:space="preserve"> et al.</w:t>
      </w:r>
      <w:r w:rsidR="00AF7D2D" w:rsidRPr="00651338">
        <w:rPr>
          <w:rFonts w:ascii="Times New Roman" w:eastAsia="Times New Roman" w:hAnsi="Times New Roman" w:cs="Times New Roman"/>
          <w:noProof/>
          <w:sz w:val="24"/>
          <w:szCs w:val="24"/>
          <w:lang w:val="fi-FI" w:eastAsia="en-ID"/>
        </w:rPr>
        <w:t>, 2022)</w:t>
      </w:r>
      <w:r w:rsidR="00D4089E" w:rsidRPr="00651338">
        <w:rPr>
          <w:rFonts w:ascii="Times New Roman" w:eastAsia="Times New Roman" w:hAnsi="Times New Roman" w:cs="Times New Roman"/>
          <w:sz w:val="24"/>
          <w:szCs w:val="24"/>
          <w:lang w:eastAsia="en-ID"/>
        </w:rPr>
        <w:fldChar w:fldCharType="end"/>
      </w:r>
      <w:r w:rsidR="008853C0" w:rsidRPr="00651338">
        <w:rPr>
          <w:rFonts w:ascii="Times New Roman" w:eastAsia="Times New Roman" w:hAnsi="Times New Roman" w:cs="Times New Roman"/>
          <w:sz w:val="24"/>
          <w:szCs w:val="24"/>
          <w:lang w:eastAsia="en-ID"/>
        </w:rPr>
        <w:t>.</w:t>
      </w:r>
    </w:p>
    <w:p w:rsidR="008853C0" w:rsidRPr="00651338" w:rsidRDefault="00D00DB4" w:rsidP="008D3160">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Peningkatan kadar kolesterol dalam darah merupakan hasil dari interaksi berbagai faktor, baik yang bersifat genetik seperti riwayat keluarga dengan dislipidemia, maupun faktor lingkungan seperti gaya hidup dan pola makan sehari-hari. Di antara berbagai faktor tersebut, pola makan memegang peranan yang sangat pentingterutama apabila seseorang sering mengonsumsi makanan yang tinggi lemak jenuh dan kolesterolseperti makanan cepat saji, gorengan, serta produk hewani berlemak tinggi. Jika asupan lemak jenuh dan kolesterol ini tidak dibatasi dengan bijakmaka akan terjadi akumulasi kolesterol dalam darah yang dapat memicu peningkatan kadar kolesterol total, khususnya LDL (</w:t>
      </w:r>
      <w:r w:rsidR="00293BAF" w:rsidRPr="00651338">
        <w:rPr>
          <w:rFonts w:ascii="Times New Roman" w:hAnsi="Times New Roman" w:cs="Times New Roman"/>
          <w:i/>
          <w:iCs/>
          <w:sz w:val="24"/>
          <w:szCs w:val="24"/>
        </w:rPr>
        <w:t>Low-Density Lipoprotein</w:t>
      </w:r>
      <w:r w:rsidRPr="00651338">
        <w:rPr>
          <w:rFonts w:ascii="Times New Roman" w:hAnsi="Times New Roman" w:cs="Times New Roman"/>
          <w:sz w:val="24"/>
          <w:szCs w:val="24"/>
        </w:rPr>
        <w:t>) atau kolesterol jahat.</w:t>
      </w:r>
      <w:r w:rsidR="008D3160" w:rsidRPr="00651338">
        <w:rPr>
          <w:rFonts w:ascii="Times New Roman" w:hAnsi="Times New Roman" w:cs="Times New Roman"/>
          <w:sz w:val="24"/>
          <w:szCs w:val="24"/>
        </w:rPr>
        <w:t xml:space="preserve"> Oleh karena itu, sangat disarankan untuk membatasi asupan kolesterol harian maksimal hingga 300 mg, guna mencegah risiko peningkatan kadar kolesterol dalam darah. Sebaliknya, konsumsi lemak tidak jenuh, terutama asam lemak omega-3 dan omega-6 yang banyak terdapat dalam ikan laut, kacang-kacangan dan minyak nabati tertentu diketahui memiliki efek menurunkan kadar kolesterol dan memberikan perlindungan terhadap kesehatan jantung. Pola makan yang tinggi lemak jenuh dapat meningkatkan kadar LDL karena menurunkan jumlah reseptor LDL di hatisehingga kolesterol bertahan lebih lama dalam aliran darah </w:t>
      </w:r>
      <w:r w:rsidR="00D4089E" w:rsidRPr="00651338">
        <w:rPr>
          <w:rFonts w:ascii="Times New Roman" w:hAnsi="Times New Roman" w:cs="Times New Roman"/>
          <w:sz w:val="24"/>
          <w:szCs w:val="24"/>
        </w:rPr>
        <w:fldChar w:fldCharType="begin" w:fldLock="1"/>
      </w:r>
      <w:r w:rsidR="00A06876" w:rsidRPr="00651338">
        <w:rPr>
          <w:rFonts w:ascii="Times New Roman" w:hAnsi="Times New Roman" w:cs="Times New Roman"/>
          <w:sz w:val="24"/>
          <w:szCs w:val="24"/>
        </w:rPr>
        <w:instrText>ADDIN CSL_CITATION {"citationItems":[{"id":"ITEM-1","itemData":{"abstract":"Hiperkolesterolemia merupakan salah satu faktor risiko utama penyakit jantung koroner (PJK), yang prevalensinya terus meningkat di Indonesia. Beberapa faktor gaya hidup seperti pola makan, aktivitas fisik, dan jenis kelamin diduga berperan dalam peningkatan kadar kolesterol. Mengetahui faktor-faktor yang berhubungan dengan peningkatan kadar kolesterol di Puskesmas Pasar Merah Kota Medan. Penelitian ini menggunakan desain analitik dengan pendekatan cross-sectional. Sebanyak 50 responden yang memenuhi kriteria inklusi dikumpulkan dengan teknik consecutive sampling. Variabel bebas meliputi jenis kelamin, konsumsi makanan berlemak, dan aktivitas fisik, sedangkan variabel terikat adalah kadar kolesterol total. Data dianalisis menggunakan uji chi-square dengan tingkat signifikansi p&lt;0,05. Mayoritas responden berusia 45-59 tahun (34%) dan berjenis kelamin perempuan (62%). Sebanyak 68% responden mengalami peningkatan kadar kolesterol (&gt;200 mg/dL). Tidak terdapat hubungan bermakna antara jenis kelamin dengan kadar kolesterol (p=0,556). Terdapat hubungan bermakna antara konsumsi makanan berlemak (p=0,007) dan aktivitas fisik (p=0,006) dengan peningkatan kadar kolesterol. Konsumsi makanan berlemak tinggi dan aktivitas fisik yang kurang berhubungan signifikan dengan peningkatan kadar kolesterol. Modifikasi gaya hidup diperlukan untuk menurunkan risiko hiperkolesterolemia dan penyakit jantung koroner.","author":[{"dropping-particle":"","family":"Rahayua","given":"Lydia Ernawati","non-dropping-particle":"","parse-names":false,"suffix":""},{"dropping-particle":"","family":"Lianaa","given":"","non-dropping-particle":"","parse-names":false,"suffix":""},{"dropping-particle":"","family":"Novasyrab","given":"Aulia","non-dropping-particle":"","parse-names":false,"suffix":""}],"id":"ITEM-1","issue":"1","issued":{"date-parts":[["2025"]]},"page":"103-112","title":"FAKTOR YANG BERHUBUNGAN DALAM PENINGKATAN KADAR KOLESTEROL DI PUSKESMAS PASAR MERAH FACTORS","type":"article-journal","volume":"14"},"uris":["http://www.mendeley.com/documents/?uuid=3b3a1396-de74-43fa-b9c0-d508b52795b5"]}],"mendeley":{"formattedCitation":"(Rahayua et al., 2025)","plainTextFormattedCitation":"(Rahayua et al., 2025)","previouslyFormattedCitation":"(Rahayua et al., 2025)"},"properties":{"noteIndex":0},"schema":"https://github.com/citation-style-language/schema/raw/master/csl-citation.json"}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8D3160" w:rsidRPr="00651338">
        <w:rPr>
          <w:rFonts w:ascii="Times New Roman" w:hAnsi="Times New Roman" w:cs="Times New Roman"/>
          <w:noProof/>
          <w:sz w:val="24"/>
          <w:szCs w:val="24"/>
        </w:rPr>
        <w:t xml:space="preserve">(Rahayua </w:t>
      </w:r>
      <w:r w:rsidR="008D3160" w:rsidRPr="00651338">
        <w:rPr>
          <w:rFonts w:ascii="Times New Roman" w:hAnsi="Times New Roman" w:cs="Times New Roman"/>
          <w:i/>
          <w:iCs/>
          <w:noProof/>
          <w:sz w:val="24"/>
          <w:szCs w:val="24"/>
        </w:rPr>
        <w:t>et al</w:t>
      </w:r>
      <w:r w:rsidR="008D3160" w:rsidRPr="00651338">
        <w:rPr>
          <w:rFonts w:ascii="Times New Roman" w:hAnsi="Times New Roman" w:cs="Times New Roman"/>
          <w:noProof/>
          <w:sz w:val="24"/>
          <w:szCs w:val="24"/>
        </w:rPr>
        <w:t>., 2025)</w:t>
      </w:r>
      <w:r w:rsidR="00D4089E" w:rsidRPr="00651338">
        <w:rPr>
          <w:rFonts w:ascii="Times New Roman" w:hAnsi="Times New Roman" w:cs="Times New Roman"/>
          <w:sz w:val="24"/>
          <w:szCs w:val="24"/>
        </w:rPr>
        <w:fldChar w:fldCharType="end"/>
      </w:r>
      <w:r w:rsidR="008D3160" w:rsidRPr="00651338">
        <w:rPr>
          <w:rFonts w:ascii="Times New Roman" w:hAnsi="Times New Roman" w:cs="Times New Roman"/>
          <w:sz w:val="24"/>
          <w:szCs w:val="24"/>
        </w:rPr>
        <w:t>.</w:t>
      </w:r>
    </w:p>
    <w:p w:rsidR="005C1D09" w:rsidRPr="00651338" w:rsidRDefault="00445150" w:rsidP="00D670ED">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eastAsia="en-ID"/>
        </w:rPr>
        <w:tab/>
      </w:r>
      <w:r w:rsidR="008D55F4" w:rsidRPr="00651338">
        <w:rPr>
          <w:rFonts w:ascii="Times New Roman" w:eastAsia="Times New Roman" w:hAnsi="Times New Roman" w:cs="Times New Roman"/>
          <w:sz w:val="24"/>
          <w:szCs w:val="24"/>
          <w:lang w:val="fi-FI" w:eastAsia="en-ID"/>
        </w:rPr>
        <w:t xml:space="preserve">Tubuh memerlukan kolesterolkarena kolesterol </w:t>
      </w:r>
      <w:r w:rsidR="0031679F" w:rsidRPr="00651338">
        <w:rPr>
          <w:rFonts w:ascii="Times New Roman" w:eastAsia="Times New Roman" w:hAnsi="Times New Roman" w:cs="Times New Roman"/>
          <w:sz w:val="24"/>
          <w:szCs w:val="24"/>
          <w:lang w:val="fi-FI" w:eastAsia="en-ID"/>
        </w:rPr>
        <w:t xml:space="preserve">memiliki fungsi </w:t>
      </w:r>
      <w:r w:rsidR="008D55F4" w:rsidRPr="00651338">
        <w:rPr>
          <w:rFonts w:ascii="Times New Roman" w:eastAsia="Times New Roman" w:hAnsi="Times New Roman" w:cs="Times New Roman"/>
          <w:sz w:val="24"/>
          <w:szCs w:val="24"/>
          <w:lang w:val="fi-FI" w:eastAsia="en-ID"/>
        </w:rPr>
        <w:t xml:space="preserve">penting untuk tubuh seperti membuat atau menyusun membran, membuat hormon steroid </w:t>
      </w:r>
      <w:r w:rsidR="008D55F4" w:rsidRPr="00651338">
        <w:rPr>
          <w:rFonts w:ascii="Times New Roman" w:eastAsia="Times New Roman" w:hAnsi="Times New Roman" w:cs="Times New Roman"/>
          <w:sz w:val="24"/>
          <w:szCs w:val="24"/>
          <w:lang w:val="fi-FI" w:eastAsia="en-ID"/>
        </w:rPr>
        <w:lastRenderedPageBreak/>
        <w:t xml:space="preserve">dan membuat lapisan luar lipoprotein plasma. Hasil sintesis kolesterol dalam bentuk inti steroid di dalam tubuh </w:t>
      </w:r>
      <w:r w:rsidR="0031679F" w:rsidRPr="00651338">
        <w:rPr>
          <w:rFonts w:ascii="Times New Roman" w:eastAsia="Times New Roman" w:hAnsi="Times New Roman" w:cs="Times New Roman"/>
          <w:sz w:val="24"/>
          <w:szCs w:val="24"/>
          <w:lang w:val="fi-FI" w:eastAsia="en-ID"/>
        </w:rPr>
        <w:t xml:space="preserve">yang </w:t>
      </w:r>
      <w:r w:rsidR="008D55F4" w:rsidRPr="00651338">
        <w:rPr>
          <w:rFonts w:ascii="Times New Roman" w:eastAsia="Times New Roman" w:hAnsi="Times New Roman" w:cs="Times New Roman"/>
          <w:sz w:val="24"/>
          <w:szCs w:val="24"/>
          <w:lang w:val="fi-FI" w:eastAsia="en-ID"/>
        </w:rPr>
        <w:t xml:space="preserve">sangat penting untuk pembentukan kortikosteroid, asam empedu, vitamin Ddan hormon seks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Bin","family":"Isman","given":"Thalhah","non-dropping-particle":"","parse-names":false,"suffix":""},{"dropping-particle":"","family":"Makmun","given":"Armanto","non-dropping-particle":"","parse-names":false,"suffix":""},{"dropping-particle":"","family":"Ningsih","given":"Iin Widya","non-dropping-particle":"","parse-names":false,"suffix":""},{"dropping-particle":"","family":"Shulhana","given":"","non-dropping-particle":"","parse-names":false,"suffix":""},{"dropping-particle":"","family":"Mukhtar","given":"","non-dropping-particle":"","parse-names":false,"suffix":""},{"dropping-particle":"","family":"Murfat","given":"Zulfitriani","non-dropping-particle":"","parse-names":false,"suffix":""}],"container-title":"MAHESA: MALAHAYATI HEALTH STUDENT JOURNAL","id":"ITEM-1","issued":{"date-parts":[["2024"]]},"page":"2036-2047","title":"PENGARUH PUASA TERHADAP KADAR KOLESTEROL PADA H","type":"article-journal","volume":"4"},"uris":["http://www.mendeley.com/documents/?uuid=30fb3756-3a57-4c4e-aee2-44d2fa66be51"]}],"mendeley":{"formattedCitation":"(Isman et al., 2024)","plainTextFormattedCitation":"(Isman et al., 2024)","previouslyFormattedCitation":"(Isman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(Isman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D4089E" w:rsidRPr="00651338">
        <w:rPr>
          <w:rFonts w:ascii="Times New Roman" w:eastAsia="Times New Roman" w:hAnsi="Times New Roman" w:cs="Times New Roman"/>
          <w:sz w:val="24"/>
          <w:szCs w:val="24"/>
          <w:lang w:eastAsia="en-ID"/>
        </w:rPr>
        <w:fldChar w:fldCharType="end"/>
      </w:r>
      <w:r w:rsidR="00C7315D" w:rsidRPr="00651338">
        <w:rPr>
          <w:rFonts w:ascii="Times New Roman" w:eastAsia="Times New Roman" w:hAnsi="Times New Roman" w:cs="Times New Roman"/>
          <w:sz w:val="24"/>
          <w:szCs w:val="24"/>
          <w:lang w:val="fi-FI" w:eastAsia="en-ID"/>
        </w:rPr>
        <w:t>.</w:t>
      </w:r>
    </w:p>
    <w:p w:rsidR="00A06876" w:rsidRPr="00651338" w:rsidRDefault="00A06876" w:rsidP="00D670ED">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rPr>
        <w:t xml:space="preserve">Proses pembentukan kolesterol dalam tubuh berlangsung melalui lima tahap utama, dimulai dari konversi asetil-KoA menjadi mevalonat dilanjutkan dengan pembentukan unit isoprenoid, pembentukan skualen, perubahan skualen menjadi lanosterol melalui proses siklisasi hingga akhirnya terbentuk kolesterol dari lanosterol. Proses biosintesis ini dikendalikan oleh enzim </w:t>
      </w:r>
      <w:r w:rsidRPr="00651338">
        <w:rPr>
          <w:rFonts w:ascii="Times New Roman" w:hAnsi="Times New Roman" w:cs="Times New Roman"/>
          <w:i/>
          <w:iCs/>
          <w:sz w:val="24"/>
          <w:szCs w:val="24"/>
        </w:rPr>
        <w:t>HMG-CoA reduktase</w:t>
      </w:r>
      <w:r w:rsidRPr="00651338">
        <w:rPr>
          <w:rFonts w:ascii="Times New Roman" w:hAnsi="Times New Roman" w:cs="Times New Roman"/>
          <w:sz w:val="24"/>
          <w:szCs w:val="24"/>
        </w:rPr>
        <w:t xml:space="preserve">, yang menjadi sasaran utama dalam terapi penurun kolesterol. Aktivitas enzim ini dipengaruhi oleh berbagai faktortermasuk hormon insulin dan glukagon, serta asupan lemak dari makanan. Produksi kolesterol endogen secara keseluruhan dipengaruhi oleh keseimbangan energi dalam tubuh serta mekanisme regulasi hormonal </w:t>
      </w:r>
      <w:r w:rsidR="00D4089E" w:rsidRPr="00651338">
        <w:rPr>
          <w:rFonts w:ascii="Times New Roman" w:hAnsi="Times New Roman" w:cs="Times New Roman"/>
          <w:sz w:val="24"/>
          <w:szCs w:val="24"/>
        </w:rPr>
        <w:fldChar w:fldCharType="begin" w:fldLock="1"/>
      </w:r>
      <w:r w:rsidR="009D1E36" w:rsidRPr="00651338">
        <w:rPr>
          <w:rFonts w:ascii="Times New Roman" w:hAnsi="Times New Roman" w:cs="Times New Roman"/>
          <w:sz w:val="24"/>
          <w:szCs w:val="24"/>
        </w:rPr>
        <w:instrText>ADDIN CSL_CITATION {"citationItems":[{"id":"ITEM-1","itemData":{"abstract":"Hiperkolesterolemia merupakan salah satu faktor risiko utama penyakit jantung koroner (PJK), yang prevalensinya terus meningkat di Indonesia. Beberapa faktor gaya hidup seperti pola makan, aktivitas fisik, dan jenis kelamin diduga berperan dalam peningkatan kadar kolesterol. Mengetahui faktor-faktor yang berhubungan dengan peningkatan kadar kolesterol di Puskesmas Pasar Merah Kota Medan. Penelitian ini menggunakan desain analitik dengan pendekatan cross-sectional. Sebanyak 50 responden yang memenuhi kriteria inklusi dikumpulkan dengan teknik consecutive sampling. Variabel bebas meliputi jenis kelamin, konsumsi makanan berlemak, dan aktivitas fisik, sedangkan variabel terikat adalah kadar kolesterol total. Data dianalisis menggunakan uji chi-square dengan tingkat signifikansi p&lt;0,05. Mayoritas responden berusia 45-59 tahun (34%) dan berjenis kelamin perempuan (62%). Sebanyak 68% responden mengalami peningkatan kadar kolesterol (&gt;200 mg/dL). Tidak terdapat hubungan bermakna antara jenis kelamin dengan kadar kolesterol (p=0,556). Terdapat hubungan bermakna antara konsumsi makanan berlemak (p=0,007) dan aktivitas fisik (p=0,006) dengan peningkatan kadar kolesterol. Konsumsi makanan berlemak tinggi dan aktivitas fisik yang kurang berhubungan signifikan dengan peningkatan kadar kolesterol. Modifikasi gaya hidup diperlukan untuk menurunkan risiko hiperkolesterolemia dan penyakit jantung koroner.","author":[{"dropping-particle":"","family":"Rahayua","given":"Lydia Ernawati","non-dropping-particle":"","parse-names":false,"suffix":""},{"dropping-particle":"","family":"Lianaa","given":"","non-dropping-particle":"","parse-names":false,"suffix":""},{"dropping-particle":"","family":"Novasyrab","given":"Aulia","non-dropping-particle":"","parse-names":false,"suffix":""}],"id":"ITEM-1","issue":"1","issued":{"date-parts":[["2025"]]},"page":"103-112","title":"FAKTOR YANG BERHUBUNGAN DALAM PENINGKATAN KADAR KOLESTEROL DI PUSKESMAS PASAR MERAH FACTORS","type":"article-journal","volume":"14"},"uris":["http://www.mendeley.com/documents/?uuid=3b3a1396-de74-43fa-b9c0-d508b52795b5"]}],"mendeley":{"formattedCitation":"(Rahayua et al., 2025)","plainTextFormattedCitation":"(Rahayua et al., 2025)","previouslyFormattedCitation":"(Rahayua et al., 2025)"},"properties":{"noteIndex":0},"schema":"https://github.com/citation-style-language/schema/raw/master/csl-citation.json"}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(Rahayua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2025)</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293BAF" w:rsidRDefault="00293BAF" w:rsidP="00D670ED">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Salah satu dampak utama dari meningkatnya kadar kolesterol dalam tubuh adalah terjadinya penumpukan kolesterol pada dinding pembuluh darah</w:t>
      </w:r>
      <w:r w:rsidR="00476935" w:rsidRPr="00651338">
        <w:rPr>
          <w:rFonts w:ascii="Times New Roman" w:hAnsi="Times New Roman" w:cs="Times New Roman"/>
          <w:sz w:val="24"/>
          <w:szCs w:val="24"/>
        </w:rPr>
        <w:t>,</w:t>
      </w:r>
      <w:r w:rsidRPr="00651338">
        <w:rPr>
          <w:rFonts w:ascii="Times New Roman" w:hAnsi="Times New Roman" w:cs="Times New Roman"/>
          <w:sz w:val="24"/>
          <w:szCs w:val="24"/>
        </w:rPr>
        <w:t xml:space="preserve"> khususnya pada lapisan terdalam (</w:t>
      </w:r>
      <w:r w:rsidR="003F3260" w:rsidRPr="00651338">
        <w:rPr>
          <w:rFonts w:ascii="Times New Roman" w:hAnsi="Times New Roman" w:cs="Times New Roman"/>
          <w:i/>
          <w:iCs/>
          <w:sz w:val="24"/>
          <w:szCs w:val="24"/>
        </w:rPr>
        <w:t>Tunika Intima</w:t>
      </w:r>
      <w:r w:rsidRPr="00651338">
        <w:rPr>
          <w:rFonts w:ascii="Times New Roman" w:hAnsi="Times New Roman" w:cs="Times New Roman"/>
          <w:sz w:val="24"/>
          <w:szCs w:val="24"/>
        </w:rPr>
        <w:t xml:space="preserve">) dari arteri. Penumpukan ini secara bertahap membentuk plak yang dapat menyempitkan diameter arteri sehingga menghambat aliran darah ke jaringan tubuh. Kondisi terbentuknya plak pada dinding pembuluh darah dikenal dengan istilah </w:t>
      </w:r>
      <w:r w:rsidRPr="00651338">
        <w:rPr>
          <w:rStyle w:val="Strong"/>
          <w:rFonts w:ascii="Times New Roman" w:hAnsi="Times New Roman" w:cs="Times New Roman"/>
          <w:b w:val="0"/>
          <w:bCs w:val="0"/>
          <w:sz w:val="24"/>
          <w:szCs w:val="24"/>
        </w:rPr>
        <w:t>arterosklerosis</w:t>
      </w:r>
      <w:r w:rsidR="003F3260" w:rsidRPr="00651338">
        <w:rPr>
          <w:rFonts w:ascii="Times New Roman" w:hAnsi="Times New Roman" w:cs="Times New Roman"/>
          <w:b/>
          <w:bCs/>
          <w:sz w:val="24"/>
          <w:szCs w:val="24"/>
        </w:rPr>
        <w:t xml:space="preserve">, </w:t>
      </w:r>
      <w:r w:rsidR="003F3260" w:rsidRPr="00651338">
        <w:rPr>
          <w:rFonts w:ascii="Times New Roman" w:hAnsi="Times New Roman" w:cs="Times New Roman"/>
          <w:sz w:val="24"/>
          <w:szCs w:val="24"/>
        </w:rPr>
        <w:t>a</w:t>
      </w:r>
      <w:r w:rsidRPr="00651338">
        <w:rPr>
          <w:rFonts w:ascii="Times New Roman" w:hAnsi="Times New Roman" w:cs="Times New Roman"/>
          <w:sz w:val="24"/>
          <w:szCs w:val="24"/>
        </w:rPr>
        <w:t>rterosklerosis ini dapat menimbulkan berbagai komplikasi serius pada sistem pembuluh darah seperti gangguan pada pembuluh darah otak (</w:t>
      </w:r>
      <w:r w:rsidR="003F3260" w:rsidRPr="00651338">
        <w:rPr>
          <w:rFonts w:ascii="Times New Roman" w:hAnsi="Times New Roman" w:cs="Times New Roman"/>
          <w:sz w:val="24"/>
          <w:szCs w:val="24"/>
        </w:rPr>
        <w:t>Serebrovaskuler</w:t>
      </w:r>
      <w:r w:rsidRPr="00651338">
        <w:rPr>
          <w:rFonts w:ascii="Times New Roman" w:hAnsi="Times New Roman" w:cs="Times New Roman"/>
          <w:sz w:val="24"/>
          <w:szCs w:val="24"/>
        </w:rPr>
        <w:t xml:space="preserve">), pembuluh darah perifer, maupun pembuluh darah jantung (koroner) yang pada akhirnya dapat menyebabkan penyakit seperti hipertensi, penyakit jantung koroner, hingga stroke </w:t>
      </w:r>
      <w:r w:rsidR="00D4089E" w:rsidRPr="00651338">
        <w:rPr>
          <w:rFonts w:ascii="Times New Roman" w:hAnsi="Times New Roman" w:cs="Times New Roman"/>
          <w:sz w:val="24"/>
          <w:szCs w:val="24"/>
        </w:rPr>
        <w:fldChar w:fldCharType="begin" w:fldLock="1"/>
      </w:r>
      <w:r w:rsidR="00D037FE" w:rsidRPr="00651338">
        <w:rPr>
          <w:rFonts w:ascii="Times New Roman" w:hAnsi="Times New Roman" w:cs="Times New Roman"/>
          <w:sz w:val="24"/>
          <w:szCs w:val="24"/>
        </w:rPr>
        <w:instrText>ADDIN CSL_CITATION {"citationItems":[{"id":"ITEM-1","itemData":{"DOI":"10.37287/jppp.v3i3.537","ISBN":"6282282411598","ISSN":"2714-9757","abstract":"Kolesterol termasuk golongan lemak yang di dalam sel terbagi atas LDL, HDL, dan trigliserida. Kadar kolesterol yang tinggi akan meningkatkan risiko terjadinya arteroskeloris sehingga dapat menyebabkan komplikasi serebrovaskuler, vaskuler perifer, dan koroner, seperti hipertensi, penyakit jantung, dan stroke. Diet yang dapat dilakukan untuk menurunkan kadar kolesterol darah adalah salah satunya adalah konsumsi pisang. Literature review ini bertujuan untuk membahas konsumsi pisang dalam menurunkan kadar kolesterol darah. Metode yang digunakan adalah metode literature review dari 32 artikel yang ditemukan melalui database NCBI, PubMed, Portal Garuda dan Google Scholar dengan kata kunci “hiperkolesterolemia”, “kolesterol”, dan “pisang” yang dianalisis dari tahun 1999 hingga 2021 dan hanya 19 artikel terpilih. Dari beberapa penelitian yang telah dilakukan, didapatkan hasil bahwa konsumsi pisang dapat menurunkan kadar kolesterol darah.","author":[{"dropping-particle":"","family":"Prameswari","given":"Dyah Cahya","non-dropping-particle":"","parse-names":false,"suffix":""}],"container-title":"Jurnal Penelitian Perawat Profesional","id":"ITEM-1","issue":"3","issued":{"date-parts":[["2021"]]},"page":"511-518","title":"Konsumsi Pisang dalam Menurunkan Kadar Kolesterol Darah","type":"article-journal","volume":"3"},"uris":["http://www.mendeley.com/documents/?uuid=4f5084cf-cc36-40fa-9ec7-e9cdf4dfd957"]}],"mendeley":{"formattedCitation":"(Prameswari, 2021)","plainTextFormattedCitation":"(Prameswari, 2021)","previouslyFormattedCitation":"(Prameswari,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(Prameswari, 2021)</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 xml:space="preserve">. </w:t>
      </w:r>
    </w:p>
    <w:p w:rsidR="00C57FA6" w:rsidRPr="00651338" w:rsidRDefault="00C57FA6" w:rsidP="00D670ED">
      <w:pPr>
        <w:spacing w:line="480" w:lineRule="auto"/>
        <w:jc w:val="both"/>
        <w:rPr>
          <w:rFonts w:ascii="Times New Roman" w:eastAsia="Times New Roman" w:hAnsi="Times New Roman" w:cs="Times New Roman"/>
          <w:sz w:val="24"/>
          <w:szCs w:val="24"/>
          <w:lang w:val="fi-FI" w:eastAsia="en-ID"/>
        </w:rPr>
      </w:pPr>
      <w:r>
        <w:rPr>
          <w:rFonts w:ascii="Times New Roman" w:hAnsi="Times New Roman" w:cs="Times New Roman"/>
          <w:sz w:val="24"/>
          <w:szCs w:val="24"/>
        </w:rPr>
        <w:lastRenderedPageBreak/>
        <w:tab/>
      </w:r>
      <w:r w:rsidR="00665DDE" w:rsidRPr="00665DDE">
        <w:rPr>
          <w:rFonts w:ascii="Times New Roman" w:hAnsi="Times New Roman" w:cs="Times New Roman"/>
          <w:sz w:val="24"/>
          <w:szCs w:val="24"/>
        </w:rPr>
        <w:t xml:space="preserve">Proses terbentuknya aterosklerosis melalui beberapa tahapan. Pada tahap awal, terjadi penumpukan dan perubahan pada lipidyang menyebabkan aktivasi peradangan pada endotel.Pada tahap berikutnya, terjadi perpindahan dari mediator-mediator peradangan ke lapisan dalam pembuluh darah.Adanya mediator inflamasi melekat pada endotel dapat terjadi karena bantuan beberapa molekul adhesi di permukaan sel endotel, seperti </w:t>
      </w:r>
      <w:r w:rsidR="00665DDE" w:rsidRPr="0087451B">
        <w:rPr>
          <w:rFonts w:ascii="Times New Roman" w:hAnsi="Times New Roman" w:cs="Times New Roman"/>
          <w:i/>
          <w:iCs/>
          <w:sz w:val="24"/>
          <w:szCs w:val="24"/>
        </w:rPr>
        <w:t>intercellular adhesin molecule-1</w:t>
      </w:r>
      <w:r w:rsidR="00665DDE" w:rsidRPr="00665DDE">
        <w:rPr>
          <w:rFonts w:ascii="Times New Roman" w:hAnsi="Times New Roman" w:cs="Times New Roman"/>
          <w:sz w:val="24"/>
          <w:szCs w:val="24"/>
        </w:rPr>
        <w:t xml:space="preserve"> (ICAM-1), selectin dan </w:t>
      </w:r>
      <w:r w:rsidR="00665DDE" w:rsidRPr="0087451B">
        <w:rPr>
          <w:rFonts w:ascii="Times New Roman" w:hAnsi="Times New Roman" w:cs="Times New Roman"/>
          <w:i/>
          <w:iCs/>
          <w:sz w:val="24"/>
          <w:szCs w:val="24"/>
        </w:rPr>
        <w:t>vascular cell adhesion molecule-1</w:t>
      </w:r>
      <w:r w:rsidR="00665DDE" w:rsidRPr="00665DDE">
        <w:rPr>
          <w:rFonts w:ascii="Times New Roman" w:hAnsi="Times New Roman" w:cs="Times New Roman"/>
          <w:sz w:val="24"/>
          <w:szCs w:val="24"/>
        </w:rPr>
        <w:t xml:space="preserve"> (VCAM-1).</w:t>
      </w:r>
      <w:r w:rsidR="0087451B" w:rsidRPr="0087451B">
        <w:rPr>
          <w:rFonts w:ascii="Times New Roman" w:hAnsi="Times New Roman" w:cs="Times New Roman"/>
          <w:sz w:val="24"/>
          <w:szCs w:val="24"/>
        </w:rPr>
        <w:t xml:space="preserve">Setelah itu, mediator inflamasi seperti monosit akan berubah menjadi makrofag yang mampu menelan </w:t>
      </w:r>
      <w:r w:rsidR="0087451B" w:rsidRPr="0087451B">
        <w:rPr>
          <w:rFonts w:ascii="Times New Roman" w:hAnsi="Times New Roman" w:cs="Times New Roman"/>
          <w:i/>
          <w:iCs/>
          <w:sz w:val="24"/>
          <w:szCs w:val="24"/>
        </w:rPr>
        <w:t>low density lipoprotein</w:t>
      </w:r>
      <w:r w:rsidR="0087451B" w:rsidRPr="0087451B">
        <w:rPr>
          <w:rFonts w:ascii="Times New Roman" w:hAnsi="Times New Roman" w:cs="Times New Roman"/>
          <w:sz w:val="24"/>
          <w:szCs w:val="24"/>
        </w:rPr>
        <w:t xml:space="preserve"> (LDL). Hasil dari proses menelan tersebut akan membentuk sel busa atau sel foam yang kemudian berkembang menjadi aterom di dalam pembuluh darah</w:t>
      </w:r>
      <w:r w:rsidR="00D4089E">
        <w:rPr>
          <w:rFonts w:ascii="Times New Roman" w:hAnsi="Times New Roman" w:cs="Times New Roman"/>
          <w:sz w:val="24"/>
          <w:szCs w:val="24"/>
        </w:rPr>
        <w:fldChar w:fldCharType="begin" w:fldLock="1"/>
      </w:r>
      <w:r w:rsidR="00472473">
        <w:rPr>
          <w:rFonts w:ascii="Times New Roman" w:hAnsi="Times New Roman" w:cs="Times New Roman"/>
          <w:sz w:val="24"/>
          <w:szCs w:val="24"/>
        </w:rPr>
        <w:instrText>ADDIN CSL_CITATION {"citationItems":[{"id":"ITEM-1","itemData":{"abstract":"Penyakit jantung koroner merupakan penyakit kardiovaskuler yang memiliki angka morbiditas dan mortalitas tertinggi pada kelompok penyakit tidak menular di dunia. Berdasarkan survei Sample Registration System, angka kematian akibat penyakit jantung koroner sebesar 12,9% dari seluruh kematian. Salah satu penyebab terjadinya penyakit jantung koroner adalah aterosklerosis. Aterosklerosis merupakan kondisi dimana terjadi proses pembentukkan plak di dalam lumen pembuluh darah arteri. Aterosklerosis dapat terjadi karena peningkatan kadar kolesterol yang tidak normal sehingga menimbulkan akumulasi patologik dalam dinding pembuluh darah dan memicu terbentuknya sumbatan berupa plak. Plak tersebut dapat mempersempit lumen arteri dan mengurangi aliran darah ke otot jantung lalu terjadilah sehingga menyebabkan timbulnya penyakit jantung koroner. Obat-obatan penurun kolesterol sering digunakan dalam terapi aterosklerosis. Tomat (Solanum lycopersicum)merupakan salah satu jenis tanaman hortikultura yang banyak mengandung senyawa yang berguna bagi tubuh seperti alkaloid solanin, saponin, asam folat, asam malat, asam sitrat, bioflavonoid termasuk likopen, dan ß-karoten, protein, lemak, vitamin, mineral, dan histamin. Salah satu kandungan senyawa terbanyak yang ditemukan di tomat adalah likopen. Likopen pada tomat berfungsi untuk menangkal radikal bebas, sebagai anti platelet, dan menghambat aterosklerosis sehingga bermanfaat dalam pencegahan penyakit jantung koroner.","author":[{"dropping-particle":"","family":"Selvia","given":"Dea","non-dropping-particle":"","parse-names":false,"suffix":""},{"dropping-particle":"","family":"Vradinatika","given":"Anthia","non-dropping-particle":"","parse-names":false,"suffix":""}],"container-title":"Kesehatan Pena Menida","id":"ITEM-1","issue":"1","issued":{"date-parts":[["2020"]]},"title":"FUNGSI TOMAT SEBAGAI ANTI ATEROSKLEROSIS DALAM PENCEGAHAN PENYAKIT JANTUNG KORONER","type":"article-journal","volume":"10"},"uris":["http://www.mendeley.com/documents/?uuid=b9b092a5-41c7-45c3-b309-477fef259e8f"]}],"mendeley":{"formattedCitation":"(Selvia &amp; Vradinatika, 2020)","plainTextFormattedCitation":"(Selvia &amp; Vradinatika, 2020)","previouslyFormattedCitation":"(Selvia &amp; Vradinatika, 2020)"},"properties":{"noteIndex":0},"schema":"https://github.com/citation-style-language/schema/raw/master/csl-citation.json"}</w:instrText>
      </w:r>
      <w:r w:rsidR="00D4089E">
        <w:rPr>
          <w:rFonts w:ascii="Times New Roman" w:hAnsi="Times New Roman" w:cs="Times New Roman"/>
          <w:sz w:val="24"/>
          <w:szCs w:val="24"/>
        </w:rPr>
        <w:fldChar w:fldCharType="separate"/>
      </w:r>
      <w:r w:rsidR="0087451B" w:rsidRPr="0087451B">
        <w:rPr>
          <w:rFonts w:ascii="Times New Roman" w:hAnsi="Times New Roman" w:cs="Times New Roman"/>
          <w:noProof/>
          <w:sz w:val="24"/>
          <w:szCs w:val="24"/>
        </w:rPr>
        <w:t>(Selvia &amp; Vradinatika, 2020)</w:t>
      </w:r>
      <w:r w:rsidR="00D4089E">
        <w:rPr>
          <w:rFonts w:ascii="Times New Roman" w:hAnsi="Times New Roman" w:cs="Times New Roman"/>
          <w:sz w:val="24"/>
          <w:szCs w:val="24"/>
        </w:rPr>
        <w:fldChar w:fldCharType="end"/>
      </w:r>
      <w:r w:rsidR="0029312C">
        <w:rPr>
          <w:rFonts w:ascii="Times New Roman" w:hAnsi="Times New Roman" w:cs="Times New Roman"/>
          <w:sz w:val="24"/>
          <w:szCs w:val="24"/>
        </w:rPr>
        <w:t>.</w:t>
      </w:r>
    </w:p>
    <w:p w:rsidR="0031679F" w:rsidRPr="00651338" w:rsidRDefault="0031679F" w:rsidP="00D670ED">
      <w:pPr>
        <w:pStyle w:val="Heading2"/>
        <w:spacing w:line="480" w:lineRule="auto"/>
        <w:jc w:val="both"/>
        <w:rPr>
          <w:rFonts w:ascii="Times New Roman" w:hAnsi="Times New Roman" w:cs="Times New Roman"/>
          <w:b/>
          <w:bCs/>
          <w:color w:val="auto"/>
          <w:sz w:val="24"/>
          <w:szCs w:val="24"/>
          <w:lang w:val="fi-FI"/>
        </w:rPr>
      </w:pPr>
      <w:bookmarkStart w:id="4" w:name="_Toc226569627"/>
      <w:r w:rsidRPr="00651338">
        <w:rPr>
          <w:rFonts w:ascii="Times New Roman" w:hAnsi="Times New Roman" w:cs="Times New Roman"/>
          <w:b/>
          <w:bCs/>
          <w:color w:val="auto"/>
          <w:sz w:val="24"/>
          <w:szCs w:val="24"/>
          <w:lang w:val="fi-FI"/>
        </w:rPr>
        <w:t>2.2. Faktor Risiko Hipe</w:t>
      </w:r>
      <w:r w:rsidR="00355497">
        <w:rPr>
          <w:rFonts w:ascii="Times New Roman" w:hAnsi="Times New Roman" w:cs="Times New Roman"/>
          <w:b/>
          <w:bCs/>
          <w:color w:val="auto"/>
          <w:sz w:val="24"/>
          <w:szCs w:val="24"/>
          <w:lang w:val="fi-FI"/>
        </w:rPr>
        <w:t>rlipidemia</w:t>
      </w:r>
      <w:bookmarkEnd w:id="4"/>
    </w:p>
    <w:p w:rsidR="0031679F" w:rsidRPr="00651338" w:rsidRDefault="0031679F" w:rsidP="00D670ED">
      <w:pPr>
        <w:spacing w:line="480" w:lineRule="auto"/>
        <w:jc w:val="both"/>
        <w:rPr>
          <w:rFonts w:ascii="Times New Roman" w:hAnsi="Times New Roman" w:cs="Times New Roman"/>
          <w:sz w:val="24"/>
          <w:szCs w:val="24"/>
          <w:lang w:val="fi-FI"/>
        </w:rPr>
      </w:pPr>
      <w:r w:rsidRPr="00651338">
        <w:rPr>
          <w:rFonts w:ascii="Times New Roman" w:hAnsi="Times New Roman" w:cs="Times New Roman"/>
          <w:b/>
          <w:bCs/>
          <w:sz w:val="24"/>
          <w:szCs w:val="24"/>
          <w:lang w:val="fi-FI"/>
        </w:rPr>
        <w:tab/>
      </w:r>
      <w:r w:rsidRPr="00651338">
        <w:rPr>
          <w:rFonts w:ascii="Times New Roman" w:hAnsi="Times New Roman" w:cs="Times New Roman"/>
          <w:sz w:val="24"/>
          <w:szCs w:val="24"/>
          <w:lang w:val="fi-FI"/>
        </w:rPr>
        <w:t>Faktor yang dapat meningkatkan resiko hiper</w:t>
      </w:r>
      <w:r w:rsidR="007E7D94">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,yaitu:</w:t>
      </w:r>
    </w:p>
    <w:p w:rsidR="00C74839" w:rsidRPr="00651338" w:rsidRDefault="0031679F"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Pola </w:t>
      </w:r>
      <w:r w:rsidR="00AF6100" w:rsidRPr="00651338">
        <w:rPr>
          <w:rFonts w:ascii="Times New Roman" w:hAnsi="Times New Roman" w:cs="Times New Roman"/>
          <w:sz w:val="24"/>
          <w:szCs w:val="24"/>
          <w:u w:color="FFFFFF" w:themeColor="background1"/>
        </w:rPr>
        <w:t>Makan Tidak Sehat</w:t>
      </w:r>
    </w:p>
    <w:p w:rsidR="005F5140" w:rsidRPr="00651338" w:rsidRDefault="00C74839" w:rsidP="00D670ED">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Makanan yang tinggi lemak </w:t>
      </w:r>
      <w:r w:rsidR="0031679F" w:rsidRPr="00651338">
        <w:rPr>
          <w:rFonts w:ascii="Times New Roman" w:eastAsia="Times New Roman" w:hAnsi="Times New Roman" w:cs="Times New Roman"/>
          <w:sz w:val="24"/>
          <w:szCs w:val="24"/>
          <w:lang w:eastAsia="en-ID"/>
        </w:rPr>
        <w:t>terutama lemak trans dan jenuh, seperti makanan cepat saji, daging merahdan produk olahanny</w:t>
      </w:r>
      <w:r w:rsidRPr="00651338">
        <w:rPr>
          <w:rFonts w:ascii="Times New Roman" w:eastAsia="Times New Roman" w:hAnsi="Times New Roman" w:cs="Times New Roman"/>
          <w:sz w:val="24"/>
          <w:szCs w:val="24"/>
          <w:lang w:eastAsia="en-ID"/>
        </w:rPr>
        <w:t xml:space="preserve">a </w:t>
      </w:r>
      <w:r w:rsidR="0031679F" w:rsidRPr="00651338">
        <w:rPr>
          <w:rFonts w:ascii="Times New Roman" w:eastAsia="Times New Roman" w:hAnsi="Times New Roman" w:cs="Times New Roman"/>
          <w:sz w:val="24"/>
          <w:szCs w:val="24"/>
          <w:lang w:eastAsia="en-ID"/>
        </w:rPr>
        <w:t xml:space="preserve">dapat meningkatkan kadar kolesterol. </w:t>
      </w:r>
      <w:r w:rsidR="002D7FE3" w:rsidRPr="00651338">
        <w:rPr>
          <w:rFonts w:ascii="Times New Roman" w:hAnsi="Times New Roman" w:cs="Times New Roman"/>
          <w:sz w:val="24"/>
          <w:szCs w:val="24"/>
        </w:rPr>
        <w:t xml:space="preserve">Mengonsumsi makanan yang mengandung kolesterol tinggi bisa menyebabkan kadar kolesterol dalam darah naik dan memicu penyakit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002D7FE3" w:rsidRPr="00651338">
        <w:rPr>
          <w:rFonts w:ascii="Times New Roman" w:hAnsi="Times New Roman" w:cs="Times New Roman"/>
          <w:sz w:val="24"/>
          <w:szCs w:val="24"/>
        </w:rPr>
        <w:t>serta penyumbatan pembuluh darah. Jika kolesterol total dan kolesterol jahat (LDL) meningkatmaka risiko terkena dislipidemia juga akan menjadi lebih tinggi</w:t>
      </w:r>
      <w:r w:rsidR="002D7FE3" w:rsidRPr="00651338">
        <w:t>.</w:t>
      </w:r>
    </w:p>
    <w:p w:rsidR="0031679F" w:rsidRPr="00651338" w:rsidRDefault="0031679F" w:rsidP="00D670ED">
      <w:pPr>
        <w:pStyle w:val="ListParagraph"/>
        <w:numPr>
          <w:ilvl w:val="0"/>
          <w:numId w:val="14"/>
        </w:numPr>
        <w:spacing w:line="480" w:lineRule="auto"/>
        <w:jc w:val="both"/>
        <w:rPr>
          <w:rFonts w:ascii="Times New Roman" w:hAnsi="Times New Roman" w:cs="Times New Roman"/>
          <w:spacing w:val="2"/>
          <w:sz w:val="24"/>
          <w:szCs w:val="24"/>
        </w:rPr>
      </w:pPr>
      <w:r w:rsidRPr="00651338">
        <w:rPr>
          <w:rFonts w:ascii="Times New Roman" w:hAnsi="Times New Roman" w:cs="Times New Roman"/>
          <w:spacing w:val="2"/>
          <w:sz w:val="24"/>
          <w:szCs w:val="24"/>
        </w:rPr>
        <w:t xml:space="preserve">Kegemukan </w:t>
      </w:r>
      <w:r w:rsidR="00AF6100" w:rsidRPr="00651338">
        <w:rPr>
          <w:rFonts w:ascii="Times New Roman" w:hAnsi="Times New Roman" w:cs="Times New Roman"/>
          <w:spacing w:val="2"/>
          <w:sz w:val="24"/>
          <w:szCs w:val="24"/>
        </w:rPr>
        <w:t xml:space="preserve">Atau Obesitas </w:t>
      </w:r>
    </w:p>
    <w:p w:rsidR="0031679F" w:rsidRPr="00651338" w:rsidRDefault="0031679F" w:rsidP="00D670ED">
      <w:pPr>
        <w:pStyle w:val="ListParagraph"/>
        <w:spacing w:after="0"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lastRenderedPageBreak/>
        <w:t>Kelebihan berat badan atau obesitas menyebabkan kadar kolesterol lebih tinggi</w:t>
      </w:r>
      <w:r w:rsidR="003F3260" w:rsidRPr="00651338">
        <w:rPr>
          <w:rFonts w:ascii="Times New Roman" w:eastAsia="Times New Roman" w:hAnsi="Times New Roman" w:cs="Times New Roman"/>
          <w:sz w:val="24"/>
          <w:szCs w:val="24"/>
          <w:lang w:eastAsia="en-ID"/>
        </w:rPr>
        <w:t xml:space="preserve"> k</w:t>
      </w:r>
      <w:r w:rsidRPr="00651338">
        <w:rPr>
          <w:rFonts w:ascii="Times New Roman" w:eastAsia="Times New Roman" w:hAnsi="Times New Roman" w:cs="Times New Roman"/>
          <w:sz w:val="24"/>
          <w:szCs w:val="24"/>
          <w:lang w:val="fi-FI" w:eastAsia="en-ID"/>
        </w:rPr>
        <w:t xml:space="preserve">arena kondisi ini mempengaruhi metabolisme lemak tubuh dan menyebabkan produksi kolesterol meningkat. </w:t>
      </w:r>
      <w:r w:rsidRPr="00651338">
        <w:rPr>
          <w:rFonts w:ascii="Times New Roman" w:eastAsia="Times New Roman" w:hAnsi="Times New Roman" w:cs="Times New Roman"/>
          <w:sz w:val="24"/>
          <w:szCs w:val="24"/>
          <w:lang w:val="fi-FI" w:eastAsia="en-ID"/>
        </w:rPr>
        <w:tab/>
      </w:r>
    </w:p>
    <w:p w:rsidR="0031679F" w:rsidRPr="00651338" w:rsidRDefault="0031679F"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Konsumsi </w:t>
      </w:r>
      <w:r w:rsidR="00AF6100" w:rsidRPr="00651338">
        <w:rPr>
          <w:rFonts w:ascii="Times New Roman" w:hAnsi="Times New Roman" w:cs="Times New Roman"/>
          <w:sz w:val="24"/>
          <w:szCs w:val="24"/>
          <w:u w:color="FFFFFF" w:themeColor="background1"/>
        </w:rPr>
        <w:t>Alkohol Berlebihan</w:t>
      </w:r>
    </w:p>
    <w:p w:rsidR="00EF29DE" w:rsidRPr="00651338" w:rsidRDefault="00124DA8" w:rsidP="00D670ED">
      <w:pPr>
        <w:pStyle w:val="ListParagraph"/>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Asupan</w:t>
      </w:r>
      <w:r w:rsidR="0031679F" w:rsidRPr="00651338">
        <w:rPr>
          <w:rFonts w:ascii="Times New Roman" w:eastAsia="Times New Roman" w:hAnsi="Times New Roman" w:cs="Times New Roman"/>
          <w:sz w:val="24"/>
          <w:szCs w:val="24"/>
          <w:lang w:eastAsia="en-ID"/>
        </w:rPr>
        <w:t xml:space="preserve"> alkohol </w:t>
      </w:r>
      <w:r w:rsidRPr="00651338">
        <w:rPr>
          <w:rFonts w:ascii="Times New Roman" w:eastAsia="Times New Roman" w:hAnsi="Times New Roman" w:cs="Times New Roman"/>
          <w:sz w:val="24"/>
          <w:szCs w:val="24"/>
          <w:lang w:eastAsia="en-ID"/>
        </w:rPr>
        <w:t xml:space="preserve">yang berlebih </w:t>
      </w:r>
      <w:r w:rsidR="0031679F" w:rsidRPr="00651338">
        <w:rPr>
          <w:rFonts w:ascii="Times New Roman" w:eastAsia="Times New Roman" w:hAnsi="Times New Roman" w:cs="Times New Roman"/>
          <w:sz w:val="24"/>
          <w:szCs w:val="24"/>
          <w:lang w:eastAsia="en-ID"/>
        </w:rPr>
        <w:t>dapat menyebabkan peningkatan kadar trigliserida dan kolesterol</w:t>
      </w:r>
      <w:r w:rsidR="009D1302" w:rsidRPr="00651338">
        <w:rPr>
          <w:rFonts w:ascii="Times New Roman" w:eastAsia="Times New Roman" w:hAnsi="Times New Roman" w:cs="Times New Roman"/>
          <w:sz w:val="24"/>
          <w:szCs w:val="24"/>
          <w:lang w:eastAsia="en-ID"/>
        </w:rPr>
        <w:t>, a</w:t>
      </w:r>
      <w:r w:rsidR="0031679F" w:rsidRPr="00651338">
        <w:rPr>
          <w:rFonts w:ascii="Times New Roman" w:eastAsia="Times New Roman" w:hAnsi="Times New Roman" w:cs="Times New Roman"/>
          <w:sz w:val="24"/>
          <w:szCs w:val="24"/>
          <w:lang w:eastAsia="en-ID"/>
        </w:rPr>
        <w:t>lkohol juga dapat mem</w:t>
      </w:r>
      <w:r w:rsidR="003B1A62" w:rsidRPr="00651338">
        <w:rPr>
          <w:rFonts w:ascii="Times New Roman" w:eastAsia="Times New Roman" w:hAnsi="Times New Roman" w:cs="Times New Roman"/>
          <w:sz w:val="24"/>
          <w:szCs w:val="24"/>
          <w:lang w:eastAsia="en-ID"/>
        </w:rPr>
        <w:t>p</w:t>
      </w:r>
      <w:r w:rsidR="0031679F" w:rsidRPr="00651338">
        <w:rPr>
          <w:rFonts w:ascii="Times New Roman" w:eastAsia="Times New Roman" w:hAnsi="Times New Roman" w:cs="Times New Roman"/>
          <w:sz w:val="24"/>
          <w:szCs w:val="24"/>
          <w:lang w:eastAsia="en-ID"/>
        </w:rPr>
        <w:t>engaruhi fungsi hatiyang bertanggung jawab untuk mengatur kolesterol.</w:t>
      </w:r>
    </w:p>
    <w:p w:rsidR="0031679F" w:rsidRPr="00651338" w:rsidRDefault="0031679F"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pacing w:val="2"/>
          <w:sz w:val="24"/>
          <w:szCs w:val="24"/>
        </w:rPr>
        <w:t xml:space="preserve">Faktor </w:t>
      </w:r>
      <w:r w:rsidR="00AF6100" w:rsidRPr="00651338">
        <w:rPr>
          <w:rFonts w:ascii="Times New Roman" w:hAnsi="Times New Roman" w:cs="Times New Roman"/>
          <w:spacing w:val="2"/>
          <w:sz w:val="24"/>
          <w:szCs w:val="24"/>
        </w:rPr>
        <w:t>Genetik Atau Keturunan</w:t>
      </w:r>
    </w:p>
    <w:p w:rsidR="005F5140" w:rsidRPr="00651338" w:rsidRDefault="0031679F" w:rsidP="00D670ED">
      <w:pPr>
        <w:pStyle w:val="ListParagraph"/>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Kadar kolesterol tinggi dapat disebabkan oleh faktor genetik.Jika seseorang memiliki riwayat keluarga yang memiliki kolesterol tinggi, mereka mungkin memiliki kecenderungan genetik untuk terkena penyakit tersebu</w:t>
      </w:r>
      <w:r w:rsidR="00E249F8" w:rsidRPr="00651338">
        <w:rPr>
          <w:rFonts w:ascii="Times New Roman" w:eastAsia="Times New Roman" w:hAnsi="Times New Roman" w:cs="Times New Roman"/>
          <w:sz w:val="24"/>
          <w:szCs w:val="24"/>
          <w:lang w:eastAsia="en-ID"/>
        </w:rPr>
        <w:t>t.</w:t>
      </w:r>
    </w:p>
    <w:p w:rsidR="00481078" w:rsidRPr="00651338" w:rsidRDefault="00481078" w:rsidP="00D670ED">
      <w:pPr>
        <w:pStyle w:val="ListParagraph"/>
        <w:numPr>
          <w:ilvl w:val="0"/>
          <w:numId w:val="14"/>
        </w:numPr>
        <w:spacing w:line="480" w:lineRule="auto"/>
        <w:jc w:val="both"/>
        <w:rPr>
          <w:rFonts w:ascii="Times New Roman" w:hAnsi="Times New Roman" w:cs="Times New Roman"/>
          <w:spacing w:val="2"/>
          <w:sz w:val="24"/>
          <w:szCs w:val="24"/>
        </w:rPr>
      </w:pPr>
      <w:r w:rsidRPr="00651338">
        <w:rPr>
          <w:rFonts w:ascii="Times New Roman" w:hAnsi="Times New Roman" w:cs="Times New Roman"/>
          <w:spacing w:val="2"/>
          <w:sz w:val="24"/>
          <w:szCs w:val="24"/>
        </w:rPr>
        <w:t xml:space="preserve">Penyakit </w:t>
      </w:r>
      <w:r w:rsidR="00AF6100" w:rsidRPr="00651338">
        <w:rPr>
          <w:rFonts w:ascii="Times New Roman" w:hAnsi="Times New Roman" w:cs="Times New Roman"/>
          <w:spacing w:val="2"/>
          <w:sz w:val="24"/>
          <w:szCs w:val="24"/>
        </w:rPr>
        <w:t xml:space="preserve">Lainnya </w:t>
      </w:r>
    </w:p>
    <w:p w:rsidR="008853C0" w:rsidRPr="00651338" w:rsidRDefault="00481078" w:rsidP="00D670ED">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Kolesterol tinggi dapat disebabkan oleh beberapa kondisi kesehatan seperti diabetes, tekanan darah tinggi dan penyakit tiroid.Pengobatan kondisi ini dapat mempengaruhi keseimbangan kolesterol. Konsumsi alkohol dalam jumlah yang berlebihan juga dapat meningkatkan kadar trigliserida dan kolesterol. Alkohol juga dapat berdampak negatif pada fungsi hati yang bertanggung jawab untuk mengatur kolesterol.</w:t>
      </w:r>
    </w:p>
    <w:p w:rsidR="00481078" w:rsidRPr="00651338" w:rsidRDefault="00481078"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Stres</w:t>
      </w:r>
    </w:p>
    <w:p w:rsidR="00EA6566" w:rsidRDefault="00481078" w:rsidP="00D670ED">
      <w:pPr>
        <w:pStyle w:val="ListParagraph"/>
        <w:spacing w:after="0"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t>Pada kolesterol tinggi dapat diperburuk oleh kebiasaan hidup tidak sehat seperti pola makan buruk dan kurangnya aktivitas fisik yang disebabkan oleh tingkat stres yang tinggi</w:t>
      </w:r>
      <w:r w:rsidR="00D4089E" w:rsidRPr="00651338">
        <w:rPr>
          <w:rFonts w:ascii="Times New Roman" w:hAnsi="Times New Roman" w:cs="Times New Roman"/>
          <w:sz w:val="24"/>
          <w:szCs w:val="24"/>
          <w:u w:color="FFFFFF" w:themeColor="background1"/>
        </w:rPr>
        <w:fldChar w:fldCharType="begin" w:fldLock="1"/>
      </w:r>
      <w:r w:rsidR="00430634" w:rsidRPr="00651338">
        <w:rPr>
          <w:rFonts w:ascii="Times New Roman" w:hAnsi="Times New Roman" w:cs="Times New Roman"/>
          <w:sz w:val="24"/>
          <w:szCs w:val="24"/>
          <w:u w:color="FFFFFF" w:themeColor="background1"/>
        </w:rPr>
        <w:instrText>ADDIN CSL_CITATION {"citationItems":[{"id":"ITEM-1","itemData":{"author":[{"dropping-particle":"","family":"Prasetya","given":"Hanung","non-dropping-particle":"","parse-names":false,"suffix":""},{"dropping-particle":"","family":"Kusumawati","given":"Heni Nur","non-dropping-particle":"","parse-names":false,"suffix":""}],"edition":"Cetakan 1","editor":[{"dropping-particle":"","family":"Widyawaty","given":"Eka Deviany","non-dropping-particle":"","parse-names":false,"suffix":""}],"id":"ITEM-1","issued":{"date-parts":[["2023"]]},"publisher":"Penerbit Rena Cipta Mandiri","publisher-place":"Malang","title":"HIPNOPUNKTUR UNTUK MENGELOLA HIPERTENSI DAN HIPERKOLESTEROLEMIA","type":"book"},"uris":["http://www.mendeley.com/documents/?uuid=f915cba4-4245-4896-b3ae-c6a4cda58d15"]}],"mendeley":{"formattedCitation":"(Prasetya &amp; Kusumawati, 2023)","manualFormatting":"(Prasetya &amp; Kusumawati, 2023)","plainTextFormattedCitation":"(Prasetya &amp; Kusumawati, 2023)","previouslyFormattedCitation":"(Prasetya &amp; Kusumawati, 2023)"},"properties":{"noteIndex":0},"schema":"https://github.com/citation-style-language/schema/raw/master/csl-citation.json"}</w:instrText>
      </w:r>
      <w:r w:rsidR="00D4089E" w:rsidRPr="00651338">
        <w:rPr>
          <w:rFonts w:ascii="Times New Roman" w:hAnsi="Times New Roman" w:cs="Times New Roman"/>
          <w:sz w:val="24"/>
          <w:szCs w:val="24"/>
          <w:u w:color="FFFFFF" w:themeColor="background1"/>
        </w:rPr>
        <w:fldChar w:fldCharType="separate"/>
      </w:r>
      <w:r w:rsidR="00C15978" w:rsidRPr="00651338">
        <w:rPr>
          <w:rFonts w:ascii="Times New Roman" w:hAnsi="Times New Roman" w:cs="Times New Roman"/>
          <w:noProof/>
          <w:sz w:val="24"/>
          <w:szCs w:val="24"/>
          <w:u w:color="FFFFFF" w:themeColor="background1"/>
        </w:rPr>
        <w:t>(Prasetya</w:t>
      </w:r>
      <w:r w:rsidR="00425A8B" w:rsidRPr="00651338">
        <w:rPr>
          <w:rFonts w:ascii="Times New Roman" w:hAnsi="Times New Roman" w:cs="Times New Roman"/>
          <w:noProof/>
          <w:sz w:val="24"/>
          <w:szCs w:val="24"/>
          <w:u w:color="FFFFFF" w:themeColor="background1"/>
        </w:rPr>
        <w:t>&amp;</w:t>
      </w:r>
      <w:r w:rsidR="00C15978" w:rsidRPr="00651338">
        <w:rPr>
          <w:rFonts w:ascii="Times New Roman" w:hAnsi="Times New Roman" w:cs="Times New Roman"/>
          <w:noProof/>
          <w:sz w:val="24"/>
          <w:szCs w:val="24"/>
          <w:u w:color="FFFFFF" w:themeColor="background1"/>
        </w:rPr>
        <w:t xml:space="preserve"> Kusumawati, 2023)</w:t>
      </w:r>
      <w:r w:rsidR="00D4089E" w:rsidRPr="00651338">
        <w:rPr>
          <w:rFonts w:ascii="Times New Roman" w:hAnsi="Times New Roman" w:cs="Times New Roman"/>
          <w:sz w:val="24"/>
          <w:szCs w:val="24"/>
          <w:u w:color="FFFFFF" w:themeColor="background1"/>
        </w:rPr>
        <w:fldChar w:fldCharType="end"/>
      </w:r>
      <w:r w:rsidR="00F20227" w:rsidRPr="00651338">
        <w:rPr>
          <w:rFonts w:ascii="Times New Roman" w:hAnsi="Times New Roman" w:cs="Times New Roman"/>
          <w:sz w:val="24"/>
          <w:szCs w:val="24"/>
          <w:u w:color="FFFFFF" w:themeColor="background1"/>
        </w:rPr>
        <w:t>.</w:t>
      </w:r>
    </w:p>
    <w:p w:rsidR="002D7FE3" w:rsidRPr="00651338" w:rsidRDefault="002D7FE3" w:rsidP="002D7FE3">
      <w:pPr>
        <w:pStyle w:val="ListParagraph"/>
        <w:numPr>
          <w:ilvl w:val="0"/>
          <w:numId w:val="14"/>
        </w:numPr>
        <w:spacing w:line="480" w:lineRule="auto"/>
        <w:jc w:val="both"/>
        <w:rPr>
          <w:rFonts w:ascii="Times New Roman" w:hAnsi="Times New Roman" w:cs="Times New Roman"/>
          <w:spacing w:val="2"/>
          <w:sz w:val="24"/>
          <w:szCs w:val="24"/>
        </w:rPr>
      </w:pPr>
      <w:r w:rsidRPr="00651338">
        <w:rPr>
          <w:rFonts w:ascii="Times New Roman" w:hAnsi="Times New Roman" w:cs="Times New Roman"/>
          <w:spacing w:val="2"/>
          <w:sz w:val="24"/>
          <w:szCs w:val="24"/>
        </w:rPr>
        <w:t xml:space="preserve">Kurangnya </w:t>
      </w:r>
      <w:r w:rsidR="00AF6100" w:rsidRPr="00651338">
        <w:rPr>
          <w:rFonts w:ascii="Times New Roman" w:hAnsi="Times New Roman" w:cs="Times New Roman"/>
          <w:spacing w:val="2"/>
          <w:sz w:val="24"/>
          <w:szCs w:val="24"/>
        </w:rPr>
        <w:t xml:space="preserve">Aktivitas Fisik </w:t>
      </w:r>
    </w:p>
    <w:p w:rsidR="002D7FE3" w:rsidRPr="00651338" w:rsidRDefault="002D7FE3" w:rsidP="002D7FE3">
      <w:pPr>
        <w:pStyle w:val="ListParagraph"/>
        <w:spacing w:after="0"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lastRenderedPageBreak/>
        <w:t xml:space="preserve">Aktivitas fisik membantu meningkatkan keseimbangan kolesterol dan mengatur metabolisme lemaktetapi gaya hidup yang kurang aktif atau kurang berolahraga dapat menyebabkan penumpukan lemak dan meningkatan kadar kolesterol </w:t>
      </w:r>
      <w:r w:rsidR="00D4089E" w:rsidRPr="00651338">
        <w:rPr>
          <w:rFonts w:ascii="Times New Roman" w:hAnsi="Times New Roman" w:cs="Times New Roman"/>
          <w:sz w:val="24"/>
          <w:szCs w:val="24"/>
          <w:u w:color="FFFFFF" w:themeColor="background1"/>
        </w:rPr>
        <w:fldChar w:fldCharType="begin" w:fldLock="1"/>
      </w:r>
      <w:r w:rsidRPr="00651338">
        <w:rPr>
          <w:rFonts w:ascii="Times New Roman" w:hAnsi="Times New Roman" w:cs="Times New Roman"/>
          <w:sz w:val="24"/>
          <w:szCs w:val="24"/>
          <w:u w:color="FFFFFF" w:themeColor="background1"/>
        </w:rPr>
        <w:instrText>ADDIN CSL_CITATION {"citationItems":[{"id":"ITEM-1","itemData":{"author":[{"dropping-particle":"","family":"Prasetya","given":"Hanung","non-dropping-particle":"","parse-names":false,"suffix":""},{"dropping-particle":"","family":"Kusumawati","given":"Heni Nur","non-dropping-particle":"","parse-names":false,"suffix":""}],"edition":"Cetakan 1","editor":[{"dropping-particle":"","family":"Widyawaty","given":"Eka Deviany","non-dropping-particle":"","parse-names":false,"suffix":""}],"id":"ITEM-1","issued":{"date-parts":[["2023"]]},"publisher":"Penerbit Rena Cipta Mandiri","publisher-place":"Malang","title":"HIPNOPUNKTUR UNTUK MENGELOLA HIPERTENSI DAN HIPERKOLESTEROLEMIA","type":"book"},"uris":["http://www.mendeley.com/documents/?uuid=f915cba4-4245-4896-b3ae-c6a4cda58d15"]}],"mendeley":{"formattedCitation":"(Prasetya &amp; Kusumawati, 2023)","manualFormatting":"(Prasetya &amp; Kusumawati, 2023)","plainTextFormattedCitation":"(Prasetya &amp; Kusumawati, 2023)","previouslyFormattedCitation":"(Prasetya &amp; Kusumawati, 2023)"},"properties":{"noteIndex":0},"schema":"https://github.com/citation-style-language/schema/raw/master/csl-citation.json"}</w:instrText>
      </w:r>
      <w:r w:rsidR="00D4089E" w:rsidRPr="00651338">
        <w:rPr>
          <w:rFonts w:ascii="Times New Roman" w:hAnsi="Times New Roman" w:cs="Times New Roman"/>
          <w:sz w:val="24"/>
          <w:szCs w:val="24"/>
          <w:u w:color="FFFFFF" w:themeColor="background1"/>
        </w:rPr>
        <w:fldChar w:fldCharType="separate"/>
      </w:r>
      <w:r w:rsidRPr="00651338">
        <w:rPr>
          <w:rFonts w:ascii="Times New Roman" w:hAnsi="Times New Roman" w:cs="Times New Roman"/>
          <w:noProof/>
          <w:sz w:val="24"/>
          <w:szCs w:val="24"/>
          <w:u w:color="FFFFFF" w:themeColor="background1"/>
        </w:rPr>
        <w:t>(Prasetya &amp; Kusumawati, 2023)</w:t>
      </w:r>
      <w:r w:rsidR="00D4089E" w:rsidRPr="00651338">
        <w:rPr>
          <w:rFonts w:ascii="Times New Roman" w:hAnsi="Times New Roman" w:cs="Times New Roman"/>
          <w:sz w:val="24"/>
          <w:szCs w:val="24"/>
          <w:u w:color="FFFFFF" w:themeColor="background1"/>
        </w:rPr>
        <w:fldChar w:fldCharType="end"/>
      </w:r>
      <w:r w:rsidRPr="00651338">
        <w:rPr>
          <w:rFonts w:ascii="Times New Roman" w:hAnsi="Times New Roman" w:cs="Times New Roman"/>
          <w:sz w:val="24"/>
          <w:szCs w:val="24"/>
          <w:u w:color="FFFFFF" w:themeColor="background1"/>
        </w:rPr>
        <w:t xml:space="preserve">. </w:t>
      </w:r>
      <w:r w:rsidRPr="00651338">
        <w:rPr>
          <w:rFonts w:ascii="Times New Roman" w:hAnsi="Times New Roman" w:cs="Times New Roman"/>
          <w:sz w:val="24"/>
          <w:szCs w:val="24"/>
        </w:rPr>
        <w:t>Berolahraga secara teratur memiliki banyak manfaat salah satunya adalah membantu meningkatkan kadar kolesterol baik (HDL) dalam tubuh. Selain itu, aktivitas fisik juga dapat merangsang tubuh untuk memproduksi enzim yang berperan dalam memindahkan kolesterol jahat (LDL) dari aliran darah terutama dari pembuluh arteri untuk kemudian dibawa kembali ke hati. Di hati kolesterol tersebut akan diubah menjadi asam empedu yang berguna untuk membantu proses pencernaan lemak dalam tubuh. Semakin rutin seseorang berolahrag</w:t>
      </w:r>
      <w:r w:rsidR="007A05BA" w:rsidRPr="00651338">
        <w:rPr>
          <w:rFonts w:ascii="Times New Roman" w:hAnsi="Times New Roman" w:cs="Times New Roman"/>
          <w:sz w:val="24"/>
          <w:szCs w:val="24"/>
        </w:rPr>
        <w:t>a</w:t>
      </w:r>
      <w:r w:rsidRPr="00651338">
        <w:rPr>
          <w:rFonts w:ascii="Times New Roman" w:hAnsi="Times New Roman" w:cs="Times New Roman"/>
          <w:sz w:val="24"/>
          <w:szCs w:val="24"/>
        </w:rPr>
        <w:t xml:space="preserve"> maka kadar kolesterol jahat (LDL) akan semakin menurun dan bisa mencapai tingkat normal</w:t>
      </w:r>
      <w:r w:rsidR="00D4089E" w:rsidRPr="00651338">
        <w:rPr>
          <w:rFonts w:ascii="Times New Roman" w:hAnsi="Times New Roman" w:cs="Times New Roman"/>
          <w:sz w:val="24"/>
          <w:szCs w:val="24"/>
        </w:rPr>
        <w:fldChar w:fldCharType="begin" w:fldLock="1"/>
      </w:r>
      <w:r w:rsidR="00DE259D" w:rsidRPr="00651338">
        <w:rPr>
          <w:rFonts w:ascii="Times New Roman" w:hAnsi="Times New Roman" w:cs="Times New Roman"/>
          <w:sz w:val="24"/>
          <w:szCs w:val="24"/>
        </w:rPr>
        <w:instrText>ADDIN CSL_CITATION {"citationItems":[{"id":"ITEM-1","itemData":{"ISBN":"978-623-333-540-9","author":[{"dropping-particle":"","family":"Mustakim","given":"","non-dropping-particle":"","parse-names":false,"suffix":""}],"container-title":"UI Publishing","id":"ITEM-1","issued":{"date-parts":[["2023"]]},"number-of-pages":"97-111","title":"Buku Ajar Gizi Dan Penyakit","type":"book"},"uris":["http://www.mendeley.com/documents/?uuid=2acef111-0a00-4e0f-98e9-132e16bdc141"]}],"mendeley":{"formattedCitation":"(Mustakim, 2023)","plainTextFormattedCitation":"(Mustakim, 2023)","previouslyFormattedCitation":"(Mustakim,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521B12" w:rsidRPr="00651338">
        <w:rPr>
          <w:rFonts w:ascii="Times New Roman" w:hAnsi="Times New Roman" w:cs="Times New Roman"/>
          <w:noProof/>
          <w:sz w:val="24"/>
          <w:szCs w:val="24"/>
        </w:rPr>
        <w:t>(Mustakim, 2023)</w:t>
      </w:r>
      <w:r w:rsidR="00D4089E" w:rsidRPr="00651338">
        <w:rPr>
          <w:rFonts w:ascii="Times New Roman" w:hAnsi="Times New Roman" w:cs="Times New Roman"/>
          <w:sz w:val="24"/>
          <w:szCs w:val="24"/>
        </w:rPr>
        <w:fldChar w:fldCharType="end"/>
      </w:r>
    </w:p>
    <w:p w:rsidR="005874D4" w:rsidRPr="00651338" w:rsidRDefault="005874D4" w:rsidP="005874D4">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pacing w:val="2"/>
          <w:sz w:val="24"/>
          <w:szCs w:val="24"/>
        </w:rPr>
        <w:t>Usia</w:t>
      </w:r>
    </w:p>
    <w:p w:rsidR="005874D4" w:rsidRPr="00651338" w:rsidRDefault="005874D4" w:rsidP="00C2162F">
      <w:pPr>
        <w:pStyle w:val="ListParagraph"/>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 xml:space="preserve">Kadar kolesterol meningkat seiring bertambahnya usia. Setelah menopause, perubahan hormonal dapat menyebabkan peningkatan dan penurunan kadar kolesterol baik (HDL) pada wanita </w:t>
      </w:r>
      <w:r w:rsidR="00D4089E" w:rsidRPr="00651338">
        <w:rPr>
          <w:rFonts w:ascii="Times New Roman" w:eastAsia="Times New Roman" w:hAnsi="Times New Roman" w:cs="Times New Roman"/>
          <w:sz w:val="24"/>
          <w:szCs w:val="24"/>
          <w:lang w:eastAsia="en-ID"/>
        </w:rPr>
        <w:fldChar w:fldCharType="begin" w:fldLock="1"/>
      </w:r>
      <w:r w:rsidRPr="00651338">
        <w:rPr>
          <w:rFonts w:ascii="Times New Roman" w:eastAsia="Times New Roman" w:hAnsi="Times New Roman" w:cs="Times New Roman"/>
          <w:sz w:val="24"/>
          <w:szCs w:val="24"/>
          <w:lang w:eastAsia="en-ID"/>
        </w:rPr>
        <w:instrText>ADDIN CSL_CITATION {"citationItems":[{"id":"ITEM-1","itemData":{"author":[{"dropping-particle":"","family":"Prasetya","given":"Hanung","non-dropping-particle":"","parse-names":false,"suffix":""},{"dropping-particle":"","family":"Kusumawati","given":"Heni Nur","non-dropping-particle":"","parse-names":false,"suffix":""}],"edition":"Cetakan 1","editor":[{"dropping-particle":"","family":"Widyawaty","given":"Eka Deviany","non-dropping-particle":"","parse-names":false,"suffix":""}],"id":"ITEM-1","issued":{"date-parts":[["2023"]]},"publisher":"Penerbit Rena Cipta Mandiri","publisher-place":"Malang","title":"HIPNOPUNKTUR UNTUK MENGELOLA HIPERTENSI DAN HIPERKOLESTEROLEMIA","type":"book"},"uris":["http://www.mendeley.com/documents/?uuid=f915cba4-4245-4896-b3ae-c6a4cda58d15"]}],"mendeley":{"formattedCitation":"(Prasetya &amp; Kusumawati, 2023)","plainTextFormattedCitation":"(Prasetya &amp; Kusumawati, 2023)","previouslyFormattedCitation":"(Prasetya &amp; Kusumawati, 2023)"},"properties":{"noteIndex":0},"schema":"https://github.com/citation-style-language/schema/raw/master/csl-citation.json"}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(Prasetya &amp; Kusumawati, 2023)</w:t>
      </w:r>
      <w:r w:rsidR="00D4089E"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 xml:space="preserve">. </w:t>
      </w:r>
      <w:r w:rsidRPr="00651338">
        <w:rPr>
          <w:rFonts w:ascii="Times New Roman" w:hAnsi="Times New Roman" w:cs="Times New Roman"/>
          <w:sz w:val="24"/>
          <w:szCs w:val="24"/>
        </w:rPr>
        <w:t xml:space="preserve">Seiring bertambahnya usia fungsi organ tubuh cenderung mengalami penurunan termasuk aktivitas reseptor LDL yang juga menurun. Kondisi ini menyebabkan penumpukan lemak (plak) dalam tubuh semakin meningkat sehingga kadar kolesterol total dalam darah menjadi lebih tinggisementara kadar kolesterol HDL cenderung tetap stabil. Bahkan, bercak lemak sudah dapat ditemukan di pembuluh darah sejak usia 10 tahun. Prevalensi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hAnsi="Times New Roman" w:cs="Times New Roman"/>
          <w:sz w:val="24"/>
          <w:szCs w:val="24"/>
        </w:rPr>
        <w:t xml:space="preserve">pada kelompok usia 25–34 </w:t>
      </w:r>
      <w:r w:rsidRPr="00651338">
        <w:rPr>
          <w:rFonts w:ascii="Times New Roman" w:hAnsi="Times New Roman" w:cs="Times New Roman"/>
          <w:sz w:val="24"/>
          <w:szCs w:val="24"/>
        </w:rPr>
        <w:lastRenderedPageBreak/>
        <w:t>tahun tercatat sebesar 9,3%dan angka ini terus meningkat seiring bertambahnya usia, mencapai 15,5% pada kelompok usia 55–64 tahun.</w:t>
      </w:r>
    </w:p>
    <w:p w:rsidR="005874D4" w:rsidRPr="00651338" w:rsidRDefault="005874D4" w:rsidP="00C2162F">
      <w:pPr>
        <w:pStyle w:val="ListParagraph"/>
        <w:numPr>
          <w:ilvl w:val="0"/>
          <w:numId w:val="1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Jenis </w:t>
      </w:r>
      <w:r w:rsidR="00AF6100" w:rsidRPr="00651338">
        <w:rPr>
          <w:rFonts w:ascii="Times New Roman" w:hAnsi="Times New Roman" w:cs="Times New Roman"/>
          <w:sz w:val="24"/>
          <w:szCs w:val="24"/>
        </w:rPr>
        <w:t>Kelamin</w:t>
      </w:r>
    </w:p>
    <w:p w:rsidR="007A05BA" w:rsidRPr="00651338" w:rsidRDefault="00C2162F" w:rsidP="00C2162F">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Jenis kelamin dapat memengaruhi kadar kolesterol HDL dalam tubuh di mana wanita cenderung memiliki risiko lebih tinggi mengalami dislipidemia dibandingkan pria. Hal ini disebabkan karena perempuan menunjukkan respons yang berbeda terhadap peningkatan kolesterolyaitu terjadi peningkatan kadar kolesterol LDL yang lebih cepat namun diikuti juga oleh peningkatan kadar kolesterol HDL. Sehingga rasio kadar kolesterol total/HDL menjadi lebih rendah</w:t>
      </w:r>
      <w:r w:rsidR="007A05BA" w:rsidRPr="00651338">
        <w:rPr>
          <w:rFonts w:ascii="Times New Roman" w:hAnsi="Times New Roman" w:cs="Times New Roman"/>
          <w:sz w:val="24"/>
          <w:szCs w:val="24"/>
        </w:rPr>
        <w:t>.</w:t>
      </w:r>
    </w:p>
    <w:p w:rsidR="00EF29DE" w:rsidRPr="00651338" w:rsidRDefault="00EF29DE" w:rsidP="00EF29DE">
      <w:pPr>
        <w:pStyle w:val="ListParagraph"/>
        <w:numPr>
          <w:ilvl w:val="0"/>
          <w:numId w:val="1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Merokok</w:t>
      </w:r>
    </w:p>
    <w:p w:rsidR="005874D4" w:rsidRPr="00651338" w:rsidRDefault="00EF29DE" w:rsidP="00EF29DE">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Kebiasaan merokok dapat berdampak negatif terhadap profil lemak dalam tubuh karena mampu meningkatkan kadar kolesterol total, kolesterol LDL (kolesterol jahat), serta trigliserida dan pada saat yang sama menurunkan kadar kolesterol HDL (kolesterol baik). Saat seseorang menghisap rokok secara tidak langsung ia juga menghirup karbon monoksida yang masuk ke dalam paru-paru dan gas ini dapat merusak dinding pembuluh darah, sehingga mempercepat proses pembentukan plak atau penyumbatan. Selain itu, kandungan nikotin dalam asap rokok dapat merangsang pelepasan hormon adrenalin yang akan memengaruhi metabolisme lemak dalam tubuh sehingga menyebabkan penurunan kadar kolesterol HDL di dalam darah dan meningkatkan risiko gangguan kardiovaskular</w:t>
      </w:r>
      <w:r w:rsidR="00D4089E" w:rsidRPr="00651338">
        <w:rPr>
          <w:rFonts w:ascii="Times New Roman" w:hAnsi="Times New Roman" w:cs="Times New Roman"/>
          <w:sz w:val="24"/>
          <w:szCs w:val="24"/>
        </w:rPr>
        <w:fldChar w:fldCharType="begin" w:fldLock="1"/>
      </w:r>
      <w:r w:rsidR="007A05BA" w:rsidRPr="00651338">
        <w:rPr>
          <w:rFonts w:ascii="Times New Roman" w:hAnsi="Times New Roman" w:cs="Times New Roman"/>
          <w:sz w:val="24"/>
          <w:szCs w:val="24"/>
        </w:rPr>
        <w:instrText>ADDIN CSL_CITATION {"citationItems":[{"id":"ITEM-1","itemData":{"ISBN":"978-623-333-540-9","author":[{"dropping-particle":"","family":"Mustakim","given":"","non-dropping-particle":"","parse-names":false,"suffix":""}],"container-title":"UI Publishing","id":"ITEM-1","issued":{"date-parts":[["2023"]]},"number-of-pages":"97-111","title":"Buku Ajar Gizi Dan Penyakit","type":"book"},"uris":["http://www.mendeley.com/documents/?uuid=2acef111-0a00-4e0f-98e9-132e16bdc141"]}],"mendeley":{"formattedCitation":"(Mustakim, 2023)","plainTextFormattedCitation":"(Mustakim, 2023)","previouslyFormattedCitation":"(Mustakim,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C2162F" w:rsidRPr="00651338">
        <w:rPr>
          <w:rFonts w:ascii="Times New Roman" w:hAnsi="Times New Roman" w:cs="Times New Roman"/>
          <w:noProof/>
          <w:sz w:val="24"/>
          <w:szCs w:val="24"/>
        </w:rPr>
        <w:t>(Mustakim, 2023)</w:t>
      </w:r>
      <w:r w:rsidR="00D4089E" w:rsidRPr="00651338">
        <w:rPr>
          <w:rFonts w:ascii="Times New Roman" w:hAnsi="Times New Roman" w:cs="Times New Roman"/>
          <w:sz w:val="24"/>
          <w:szCs w:val="24"/>
        </w:rPr>
        <w:fldChar w:fldCharType="end"/>
      </w:r>
      <w:r w:rsidR="00C2162F" w:rsidRPr="00651338">
        <w:rPr>
          <w:rFonts w:ascii="Times New Roman" w:hAnsi="Times New Roman" w:cs="Times New Roman"/>
          <w:sz w:val="24"/>
          <w:szCs w:val="24"/>
        </w:rPr>
        <w:t>.</w:t>
      </w:r>
    </w:p>
    <w:p w:rsidR="00124DA8" w:rsidRPr="00651338" w:rsidRDefault="00124DA8" w:rsidP="00D670ED">
      <w:pPr>
        <w:pStyle w:val="Heading2"/>
        <w:spacing w:line="480" w:lineRule="auto"/>
        <w:jc w:val="both"/>
        <w:rPr>
          <w:rFonts w:ascii="Times New Roman" w:hAnsi="Times New Roman" w:cs="Times New Roman"/>
          <w:b/>
          <w:bCs/>
          <w:color w:val="auto"/>
          <w:sz w:val="24"/>
          <w:szCs w:val="24"/>
          <w:u w:color="FFFFFF" w:themeColor="background1"/>
        </w:rPr>
      </w:pPr>
      <w:bookmarkStart w:id="5" w:name="_Toc226569628"/>
      <w:r w:rsidRPr="00651338">
        <w:rPr>
          <w:rFonts w:ascii="Times New Roman" w:hAnsi="Times New Roman" w:cs="Times New Roman"/>
          <w:b/>
          <w:bCs/>
          <w:color w:val="auto"/>
          <w:sz w:val="24"/>
          <w:szCs w:val="24"/>
          <w:u w:color="FFFFFF" w:themeColor="background1"/>
        </w:rPr>
        <w:lastRenderedPageBreak/>
        <w:t>2.3. Patofisiologi</w:t>
      </w:r>
      <w:bookmarkEnd w:id="5"/>
    </w:p>
    <w:p w:rsidR="00A306D4" w:rsidRPr="00651338" w:rsidRDefault="00124DA8" w:rsidP="00D670ED">
      <w:pPr>
        <w:spacing w:line="480" w:lineRule="auto"/>
        <w:jc w:val="both"/>
        <w:rPr>
          <w:rFonts w:ascii="Times New Roman" w:hAnsi="Times New Roman" w:cs="Times New Roman"/>
          <w:sz w:val="24"/>
          <w:szCs w:val="24"/>
        </w:rPr>
      </w:pPr>
      <w:r w:rsidRPr="00651338">
        <w:rPr>
          <w:rFonts w:ascii="Times New Roman" w:hAnsi="Times New Roman" w:cs="Times New Roman"/>
          <w:b/>
          <w:bCs/>
          <w:sz w:val="24"/>
          <w:szCs w:val="24"/>
          <w:u w:color="FFFFFF" w:themeColor="background1"/>
        </w:rPr>
        <w:tab/>
      </w:r>
      <w:r w:rsidR="00234688" w:rsidRPr="00651338">
        <w:rPr>
          <w:rFonts w:ascii="Times New Roman" w:hAnsi="Times New Roman" w:cs="Times New Roman"/>
          <w:sz w:val="24"/>
          <w:szCs w:val="24"/>
        </w:rPr>
        <w:t>Lemak (lipid) adalah zat yang kaya akan energi yang berfungsi sebagai sumber energi utama untuk proses metabolisme tubuh. Lemak diperoleh dari makanan dan dibentuk didalam tubu</w:t>
      </w:r>
      <w:r w:rsidR="005334FB" w:rsidRPr="00651338">
        <w:rPr>
          <w:rFonts w:ascii="Times New Roman" w:hAnsi="Times New Roman" w:cs="Times New Roman"/>
          <w:sz w:val="24"/>
          <w:szCs w:val="24"/>
        </w:rPr>
        <w:t>h</w:t>
      </w:r>
      <w:r w:rsidR="00234688" w:rsidRPr="00651338">
        <w:rPr>
          <w:rFonts w:ascii="Times New Roman" w:hAnsi="Times New Roman" w:cs="Times New Roman"/>
          <w:sz w:val="24"/>
          <w:szCs w:val="24"/>
        </w:rPr>
        <w:t xml:space="preserve"> terutama dihati.Lemak disimpan didalam sel-sel lemak tubu</w:t>
      </w:r>
      <w:r w:rsidR="002B0D92" w:rsidRPr="00651338">
        <w:rPr>
          <w:rFonts w:ascii="Times New Roman" w:hAnsi="Times New Roman" w:cs="Times New Roman"/>
          <w:sz w:val="24"/>
          <w:szCs w:val="24"/>
        </w:rPr>
        <w:t>h</w:t>
      </w:r>
      <w:r w:rsidR="00234688" w:rsidRPr="00651338">
        <w:rPr>
          <w:rFonts w:ascii="Times New Roman" w:hAnsi="Times New Roman" w:cs="Times New Roman"/>
          <w:sz w:val="24"/>
          <w:szCs w:val="24"/>
        </w:rPr>
        <w:t xml:space="preserve"> sehingga dapat digunakan dikemudian hari.Lipid yang disimpan berfungsi untuk melindungi tubuh dari dingin dan membantu melindungi tubuh terhadap cedera.</w:t>
      </w:r>
    </w:p>
    <w:p w:rsidR="00234688" w:rsidRPr="00651338" w:rsidRDefault="00A306D4" w:rsidP="00D670ED">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234688" w:rsidRPr="00651338">
        <w:rPr>
          <w:rFonts w:ascii="Times New Roman" w:hAnsi="Times New Roman" w:cs="Times New Roman"/>
          <w:sz w:val="24"/>
          <w:szCs w:val="24"/>
        </w:rPr>
        <w:t xml:space="preserve">Lipid dalam darah terdiri atas kolesterol, kolesterol ester, trigliserid, fosfolipid dan asam lemak bebas. Kolesterol adalah suatu jenis lemak yang ada dalam tubuh dan dibagi menjadi LDL, HDL, kolesterol </w:t>
      </w:r>
      <w:r w:rsidR="003B1A62" w:rsidRPr="00651338">
        <w:rPr>
          <w:rFonts w:ascii="Times New Roman" w:hAnsi="Times New Roman" w:cs="Times New Roman"/>
          <w:sz w:val="24"/>
          <w:szCs w:val="24"/>
        </w:rPr>
        <w:t xml:space="preserve">total </w:t>
      </w:r>
      <w:r w:rsidR="00234688" w:rsidRPr="00651338">
        <w:rPr>
          <w:rFonts w:ascii="Times New Roman" w:hAnsi="Times New Roman" w:cs="Times New Roman"/>
          <w:sz w:val="24"/>
          <w:szCs w:val="24"/>
        </w:rPr>
        <w:t>dan trigliserida. Dari hati kolesterol diangkut oleh lipoprotein yang bernama LDL untuk dibawa ke sel-sel tubuh yang memerlukan, termasuk ke sel otot jantung, otak dan lain-lain agar dapat berfungsi sebagaimana mestinya.</w:t>
      </w:r>
      <w:r w:rsidR="00234688" w:rsidRPr="00651338">
        <w:rPr>
          <w:rFonts w:ascii="Times New Roman" w:hAnsi="Times New Roman" w:cs="Times New Roman"/>
          <w:sz w:val="24"/>
          <w:szCs w:val="24"/>
          <w:lang w:val="fi-FI"/>
        </w:rPr>
        <w:t>HDL adalah bentuk lipoprotein yang memiliki komponen kolesterol paling sedikit. Dibentuk di usus dan hati, HDL ini akan menyerap kolesterol bebas dari pembuluh darah, atau bagian tubuh lain seperti makrofag, kemudian membawanya ke hati.</w:t>
      </w:r>
      <w:r w:rsidR="00234688" w:rsidRPr="00651338">
        <w:rPr>
          <w:rFonts w:ascii="Times New Roman" w:hAnsi="Times New Roman" w:cs="Times New Roman"/>
          <w:i/>
          <w:iCs/>
          <w:sz w:val="24"/>
          <w:szCs w:val="24"/>
          <w:lang w:val="fi-FI"/>
        </w:rPr>
        <w:t xml:space="preserve"> Very Low Density Lipoprotein </w:t>
      </w:r>
      <w:r w:rsidR="00234688" w:rsidRPr="00651338">
        <w:rPr>
          <w:rFonts w:ascii="Times New Roman" w:hAnsi="Times New Roman" w:cs="Times New Roman"/>
          <w:sz w:val="24"/>
          <w:szCs w:val="24"/>
          <w:lang w:val="fi-FI"/>
        </w:rPr>
        <w:t xml:space="preserve">(VLDL) adalah lipoprotein yag dibentuk dihati yang kemudian akan diubah dipembuluh darah menjadi LDL. </w:t>
      </w:r>
      <w:r w:rsidR="00234688" w:rsidRPr="00651338">
        <w:rPr>
          <w:rFonts w:ascii="Times New Roman" w:hAnsi="Times New Roman" w:cs="Times New Roman"/>
          <w:sz w:val="24"/>
          <w:szCs w:val="24"/>
        </w:rPr>
        <w:t>Protein utama yang membentuk LDL adalah Apo-B (</w:t>
      </w:r>
      <w:r w:rsidR="00234688" w:rsidRPr="00651338">
        <w:rPr>
          <w:rFonts w:ascii="Times New Roman" w:hAnsi="Times New Roman" w:cs="Times New Roman"/>
          <w:i/>
          <w:iCs/>
          <w:sz w:val="24"/>
          <w:szCs w:val="24"/>
        </w:rPr>
        <w:t>Apoliprotein-B</w:t>
      </w:r>
      <w:r w:rsidR="00234688" w:rsidRPr="00651338">
        <w:rPr>
          <w:rFonts w:ascii="Times New Roman" w:hAnsi="Times New Roman" w:cs="Times New Roman"/>
          <w:sz w:val="24"/>
          <w:szCs w:val="24"/>
        </w:rPr>
        <w:t>).LDL dianggap sebagai lemak ya</w:t>
      </w:r>
      <w:r w:rsidR="003B1A62" w:rsidRPr="00651338">
        <w:rPr>
          <w:rFonts w:ascii="Times New Roman" w:hAnsi="Times New Roman" w:cs="Times New Roman"/>
          <w:sz w:val="24"/>
          <w:szCs w:val="24"/>
        </w:rPr>
        <w:t>n</w:t>
      </w:r>
      <w:r w:rsidR="00234688" w:rsidRPr="00651338">
        <w:rPr>
          <w:rFonts w:ascii="Times New Roman" w:hAnsi="Times New Roman" w:cs="Times New Roman"/>
          <w:sz w:val="24"/>
          <w:szCs w:val="24"/>
        </w:rPr>
        <w:t>g jahat karena dapat menyebabkan penempelan kolesterol di dinding pembuluh darah.</w:t>
      </w:r>
    </w:p>
    <w:p w:rsidR="00234688" w:rsidRPr="00651338" w:rsidRDefault="00234688" w:rsidP="00D670ED">
      <w:pPr>
        <w:spacing w:line="480" w:lineRule="auto"/>
        <w:jc w:val="both"/>
        <w:rPr>
          <w:rFonts w:ascii="Times New Roman" w:hAnsi="Times New Roman" w:cs="Times New Roman"/>
          <w:noProof/>
          <w:sz w:val="24"/>
          <w:szCs w:val="24"/>
          <w:lang w:val="fi-FI"/>
        </w:rPr>
      </w:pPr>
      <w:r w:rsidRPr="00651338">
        <w:rPr>
          <w:rFonts w:ascii="Times New Roman" w:hAnsi="Times New Roman" w:cs="Times New Roman"/>
          <w:sz w:val="24"/>
          <w:szCs w:val="24"/>
        </w:rPr>
        <w:tab/>
      </w:r>
      <w:r w:rsidR="005C50FA" w:rsidRPr="00651338">
        <w:rPr>
          <w:rFonts w:ascii="Times New Roman" w:hAnsi="Times New Roman" w:cs="Times New Roman"/>
          <w:sz w:val="24"/>
          <w:szCs w:val="24"/>
        </w:rPr>
        <w:t xml:space="preserve">Lipid atau lemak sebenarnya memiliki banyak manfaat penting bagi tubuh, seperti menjadi sumber energi, membantu penyerapan vitamin, serta berperan dalam pembentukan struktur sel. Namun, ketika kadar lipid dalam tubuh meningkat secara berlebihan atau berada di atas batas normal, kondisi ini dikenal </w:t>
      </w:r>
      <w:r w:rsidR="005C50FA" w:rsidRPr="00651338">
        <w:rPr>
          <w:rFonts w:ascii="Times New Roman" w:hAnsi="Times New Roman" w:cs="Times New Roman"/>
          <w:sz w:val="24"/>
          <w:szCs w:val="24"/>
        </w:rPr>
        <w:lastRenderedPageBreak/>
        <w:t>sebagai hiperlipidemia. Hiperlipidemia dapat menyebabkan gangguan pada metabolisme lipid yaitu proses tubuh dalam mengatur dan memanfaatkan lemak. Gangguan ini biasanya berkaitan dengan kelainan pada penggunaan atau pengangkutan lipoprotein yaitu partikel yang berfungsi membawa lemak dalam darah. Akibatnya, dapat terjadi kondisi yang disebut hipolipoproteinemia (kadar lipoprotein terlalu rendah) atau hiperlipoproteinemia (kadar lipoprotein terlalu tinggi) yang keduanya bisa berdampak buruk terhadap kesehatan terutama pada sistem kardiovaskular</w:t>
      </w:r>
      <w:r w:rsidR="00D4089E"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lang w:val="fi-FI"/>
        </w:rPr>
        <w:instrText>ADDIN CSL_CITATION {"citationItems":[{"id":"ITEM-1","itemData":{"ISBN":"9780333227794","abstract":"… Dalam kepustakaan kedokteran pengertian radikal bebas sering dibaurkan dengan oksigen … , oksidan mempunyai pengertian senyawa penerima electron. Jadi radikal bebas adalah …","author":[{"dropping-particle":"","family":"Susanti","given":"","non-dropping-particle":"","parse-names":false,"suffix":""},{"dropping-particle":"","family":"Mona","given":"Silvia","non-dropping-particle":"","parse-names":false,"suffix":""}],"container-title":"Angewandte Chemie International Edition, 6(11), 951–952.","id":"ITEM-1","issued":{"date-parts":[["2021"]]},"number-of-pages":"10-27","title":"Atasi Kolesterol Dan Trigliserida Dengan Jus Lidah Buaya","type":"book"},"uris":["http://www.mendeley.com/documents/?uuid=de756bb1-1292-4dc7-94d9-c753ca197ac3"]}],"mendeley":{"formattedCitation":"(Susanti &amp; Mona, 2021)","manualFormatting":"(Susanti &amp; Mona, 2021)","plainTextFormattedCitation":"(Susanti &amp; Mona, 2021)","previouslyFormattedCitation":"(Susanti &amp; Mona,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550650" w:rsidRPr="00651338">
        <w:rPr>
          <w:rFonts w:ascii="Times New Roman" w:hAnsi="Times New Roman" w:cs="Times New Roman"/>
          <w:noProof/>
          <w:sz w:val="24"/>
          <w:szCs w:val="24"/>
          <w:lang w:val="fi-FI"/>
        </w:rPr>
        <w:t xml:space="preserve">(Susanti </w:t>
      </w:r>
      <w:r w:rsidR="00425A8B" w:rsidRPr="00651338">
        <w:rPr>
          <w:rFonts w:ascii="Times New Roman" w:hAnsi="Times New Roman" w:cs="Times New Roman"/>
          <w:noProof/>
          <w:sz w:val="24"/>
          <w:szCs w:val="24"/>
          <w:lang w:val="fi-FI"/>
        </w:rPr>
        <w:t>&amp;</w:t>
      </w:r>
      <w:r w:rsidR="00550650" w:rsidRPr="00651338">
        <w:rPr>
          <w:rFonts w:ascii="Times New Roman" w:hAnsi="Times New Roman" w:cs="Times New Roman"/>
          <w:noProof/>
          <w:sz w:val="24"/>
          <w:szCs w:val="24"/>
          <w:lang w:val="fi-FI"/>
        </w:rPr>
        <w:t xml:space="preserve"> Mona</w:t>
      </w:r>
      <w:r w:rsidR="00425A8B" w:rsidRPr="00651338">
        <w:rPr>
          <w:rFonts w:ascii="Times New Roman" w:hAnsi="Times New Roman" w:cs="Times New Roman"/>
          <w:noProof/>
          <w:sz w:val="24"/>
          <w:szCs w:val="24"/>
          <w:lang w:val="fi-FI"/>
        </w:rPr>
        <w:t>,</w:t>
      </w:r>
      <w:r w:rsidR="00550650" w:rsidRPr="00651338">
        <w:rPr>
          <w:rFonts w:ascii="Times New Roman" w:hAnsi="Times New Roman" w:cs="Times New Roman"/>
          <w:noProof/>
          <w:sz w:val="24"/>
          <w:szCs w:val="24"/>
          <w:lang w:val="fi-FI"/>
        </w:rPr>
        <w:t xml:space="preserve"> 2021)</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lang w:val="fi-FI"/>
        </w:rPr>
        <w:t>.</w:t>
      </w:r>
    </w:p>
    <w:p w:rsidR="00124DA8" w:rsidRPr="00651338" w:rsidRDefault="00124DA8" w:rsidP="00D670ED">
      <w:pPr>
        <w:pStyle w:val="Heading2"/>
        <w:spacing w:line="480" w:lineRule="auto"/>
        <w:jc w:val="both"/>
        <w:rPr>
          <w:rFonts w:ascii="Times New Roman" w:hAnsi="Times New Roman" w:cs="Times New Roman"/>
          <w:b/>
          <w:bCs/>
          <w:color w:val="auto"/>
          <w:sz w:val="24"/>
          <w:szCs w:val="24"/>
          <w:u w:color="FFFFFF" w:themeColor="background1"/>
          <w:lang w:val="fi-FI"/>
        </w:rPr>
      </w:pPr>
      <w:bookmarkStart w:id="6" w:name="_Toc226569629"/>
      <w:r w:rsidRPr="00651338">
        <w:rPr>
          <w:rFonts w:ascii="Times New Roman" w:hAnsi="Times New Roman" w:cs="Times New Roman"/>
          <w:b/>
          <w:bCs/>
          <w:color w:val="auto"/>
          <w:sz w:val="24"/>
          <w:szCs w:val="24"/>
          <w:u w:color="FFFFFF" w:themeColor="background1"/>
          <w:lang w:val="fi-FI"/>
        </w:rPr>
        <w:t>2.</w:t>
      </w:r>
      <w:r w:rsidR="00481078" w:rsidRPr="00651338">
        <w:rPr>
          <w:rFonts w:ascii="Times New Roman" w:hAnsi="Times New Roman" w:cs="Times New Roman"/>
          <w:b/>
          <w:bCs/>
          <w:color w:val="auto"/>
          <w:sz w:val="24"/>
          <w:szCs w:val="24"/>
          <w:u w:color="FFFFFF" w:themeColor="background1"/>
          <w:lang w:val="fi-FI"/>
        </w:rPr>
        <w:t>4</w:t>
      </w:r>
      <w:r w:rsidRPr="00651338">
        <w:rPr>
          <w:rFonts w:ascii="Times New Roman" w:hAnsi="Times New Roman" w:cs="Times New Roman"/>
          <w:b/>
          <w:bCs/>
          <w:color w:val="auto"/>
          <w:sz w:val="24"/>
          <w:szCs w:val="24"/>
          <w:u w:color="FFFFFF" w:themeColor="background1"/>
          <w:lang w:val="fi-FI"/>
        </w:rPr>
        <w:t>. Gejala Hip</w:t>
      </w:r>
      <w:r w:rsidR="00101123" w:rsidRPr="00651338">
        <w:rPr>
          <w:rFonts w:ascii="Times New Roman" w:hAnsi="Times New Roman" w:cs="Times New Roman"/>
          <w:b/>
          <w:bCs/>
          <w:color w:val="auto"/>
          <w:sz w:val="24"/>
          <w:szCs w:val="24"/>
          <w:u w:color="FFFFFF" w:themeColor="background1"/>
          <w:lang w:val="fi-FI"/>
        </w:rPr>
        <w:t>erlipidemia</w:t>
      </w:r>
      <w:bookmarkEnd w:id="6"/>
    </w:p>
    <w:p w:rsidR="00124DA8" w:rsidRPr="00651338" w:rsidRDefault="00124DA8" w:rsidP="00D670ED">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b/>
          <w:bCs/>
          <w:sz w:val="24"/>
          <w:szCs w:val="24"/>
          <w:u w:color="FFFFFF" w:themeColor="background1"/>
          <w:lang w:val="fi-FI"/>
        </w:rPr>
        <w:tab/>
      </w:r>
      <w:r w:rsidR="007A05BA" w:rsidRPr="00651338">
        <w:rPr>
          <w:rFonts w:ascii="Times New Roman" w:hAnsi="Times New Roman" w:cs="Times New Roman"/>
          <w:sz w:val="24"/>
          <w:szCs w:val="24"/>
        </w:rPr>
        <w:t>Hiper</w:t>
      </w:r>
      <w:r w:rsidR="00BF4D95" w:rsidRPr="00651338">
        <w:rPr>
          <w:rFonts w:ascii="Times New Roman" w:hAnsi="Times New Roman" w:cs="Times New Roman"/>
          <w:sz w:val="24"/>
          <w:szCs w:val="24"/>
        </w:rPr>
        <w:t>lipidemia</w:t>
      </w:r>
      <w:r w:rsidR="007A05BA" w:rsidRPr="00651338">
        <w:rPr>
          <w:rFonts w:ascii="Times New Roman" w:hAnsi="Times New Roman" w:cs="Times New Roman"/>
          <w:sz w:val="24"/>
          <w:szCs w:val="24"/>
        </w:rPr>
        <w:t xml:space="preserve">a merupakan kondisi yan sering tidak disadari oleh penderitanya karena biasanya tidak menimbulkan gejala yang khas, sehingga banyak orang tidak mengetahui bahwa kadar kolesterol dalam tubuhnya sudah melebihi batas normal. Oleh karena itu, penting untuk melakukan pemeriksaan kadar kolesterol secara rutin setidaknya setiap enam bulan sekali, guna mendeteksi sejak dini dan mencegah komplikasi yang lebih serius. Jika kolesterol dalam darah terlalu tinggi maka akan terbentuk plak atau sumbatan di dinding pembuluh darah yang dapat menyebabkan aliran darah menjadi lebih kental dan terganggu sehingga pasokan oksigen ke jaringan tubuh pun berkurang. Kondisi ini bisa menimbulkan berbagai gejala seperti sering merasa mengantuk, sakit kepala atau nyeri pada bagian tengkuk, kesemutan di tangan, kaki, atau area tubuh tertentu, serta kram pada otot kaki. Gejala-gejala ini sebaiknya tidak diabaikan karena bisa menjadi tanda awal dari gangguan kolesterol yang perlu segera ditangani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(Kusrina</w:t>
      </w:r>
      <w:r w:rsidR="00AF7D2D" w:rsidRPr="00651338">
        <w:rPr>
          <w:rFonts w:ascii="Times New Roman" w:eastAsia="Times New Roman" w:hAnsi="Times New Roman" w:cs="Times New Roman"/>
          <w:i/>
          <w:iCs/>
          <w:noProof/>
          <w:sz w:val="24"/>
          <w:szCs w:val="24"/>
          <w:lang w:val="fi-FI" w:eastAsia="en-ID"/>
        </w:rPr>
        <w:t xml:space="preserve"> et al.</w:t>
      </w:r>
      <w:r w:rsidR="00AF7D2D" w:rsidRPr="00651338">
        <w:rPr>
          <w:rFonts w:ascii="Times New Roman" w:eastAsia="Times New Roman" w:hAnsi="Times New Roman" w:cs="Times New Roman"/>
          <w:noProof/>
          <w:sz w:val="24"/>
          <w:szCs w:val="24"/>
          <w:lang w:val="fi-FI" w:eastAsia="en-ID"/>
        </w:rPr>
        <w:t>, 2024)</w:t>
      </w:r>
      <w:r w:rsidR="00D4089E"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val="fi-FI" w:eastAsia="en-ID"/>
        </w:rPr>
        <w:t>.</w:t>
      </w:r>
    </w:p>
    <w:p w:rsidR="00481078" w:rsidRPr="00651338" w:rsidRDefault="00481078" w:rsidP="00D670ED">
      <w:pPr>
        <w:pStyle w:val="Heading2"/>
        <w:spacing w:line="480" w:lineRule="auto"/>
        <w:jc w:val="both"/>
        <w:rPr>
          <w:rFonts w:ascii="Times New Roman" w:hAnsi="Times New Roman" w:cs="Times New Roman"/>
          <w:b/>
          <w:bCs/>
          <w:color w:val="auto"/>
          <w:sz w:val="24"/>
          <w:szCs w:val="24"/>
          <w:u w:color="FFFFFF" w:themeColor="background1"/>
          <w:lang w:val="fi-FI"/>
        </w:rPr>
      </w:pPr>
      <w:bookmarkStart w:id="7" w:name="_Toc226569630"/>
      <w:r w:rsidRPr="00651338">
        <w:rPr>
          <w:rFonts w:ascii="Times New Roman" w:hAnsi="Times New Roman" w:cs="Times New Roman"/>
          <w:b/>
          <w:bCs/>
          <w:color w:val="auto"/>
          <w:sz w:val="24"/>
          <w:szCs w:val="24"/>
          <w:u w:color="FFFFFF" w:themeColor="background1"/>
          <w:lang w:val="fi-FI"/>
        </w:rPr>
        <w:lastRenderedPageBreak/>
        <w:t>2.5. Komplikasi Hiper</w:t>
      </w:r>
      <w:r w:rsidR="00973F3C" w:rsidRPr="00651338">
        <w:rPr>
          <w:rFonts w:ascii="Times New Roman" w:hAnsi="Times New Roman" w:cs="Times New Roman"/>
          <w:b/>
          <w:bCs/>
          <w:color w:val="auto"/>
          <w:sz w:val="24"/>
          <w:szCs w:val="24"/>
          <w:u w:color="FFFFFF" w:themeColor="background1"/>
          <w:lang w:val="fi-FI"/>
        </w:rPr>
        <w:t>lipidemia</w:t>
      </w:r>
      <w:bookmarkEnd w:id="7"/>
    </w:p>
    <w:p w:rsidR="00481078" w:rsidRPr="00651338" w:rsidRDefault="00481078" w:rsidP="00D670ED">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Komplikasi </w:t>
      </w:r>
      <w:r w:rsidRPr="00651338">
        <w:rPr>
          <w:rFonts w:ascii="Times New Roman" w:hAnsi="Times New Roman" w:cs="Times New Roman"/>
          <w:sz w:val="24"/>
          <w:szCs w:val="24"/>
          <w:lang w:val="fi-FI"/>
        </w:rPr>
        <w:t xml:space="preserve">yang dapat timbul akibat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hAnsi="Times New Roman" w:cs="Times New Roman"/>
          <w:sz w:val="24"/>
          <w:szCs w:val="24"/>
          <w:lang w:val="fi-FI"/>
        </w:rPr>
        <w:t xml:space="preserve"> yang tidak terkontrol</w:t>
      </w:r>
      <w:r w:rsidRPr="00651338">
        <w:rPr>
          <w:rFonts w:ascii="Times New Roman" w:hAnsi="Times New Roman" w:cs="Times New Roman"/>
          <w:sz w:val="24"/>
          <w:szCs w:val="24"/>
          <w:u w:color="FFFFFF" w:themeColor="background1"/>
          <w:lang w:val="fi-FI"/>
        </w:rPr>
        <w:t xml:space="preserve"> adalah:</w:t>
      </w:r>
    </w:p>
    <w:p w:rsidR="00481078" w:rsidRPr="00651338" w:rsidRDefault="00481078" w:rsidP="00D670ED">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Hipertensi </w:t>
      </w:r>
    </w:p>
    <w:p w:rsidR="005C50FA" w:rsidRPr="00651338" w:rsidRDefault="00481078" w:rsidP="00D670ED">
      <w:pPr>
        <w:pStyle w:val="ListParagraph"/>
        <w:spacing w:after="0" w:line="480" w:lineRule="auto"/>
        <w:ind w:left="1080"/>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Tekanan darah dapat meningkat karena kolesterol yang menempel dan menumpuk di dinding pembuluh darah.</w:t>
      </w:r>
      <w:r w:rsidR="00302632" w:rsidRPr="00651338">
        <w:rPr>
          <w:rFonts w:ascii="Times New Roman" w:hAnsi="Times New Roman" w:cs="Times New Roman"/>
          <w:sz w:val="24"/>
          <w:szCs w:val="24"/>
        </w:rPr>
        <w:t xml:space="preserve">Kelebihan kolesterol dalam tubuh dapat menyebabkan penumpukan pada dinding pembuluh darah. Penumpukan ini lama-kelamaan dapat memicu terjadinya kondisi yang dikenal sebagai </w:t>
      </w:r>
      <w:r w:rsidR="00302632" w:rsidRPr="00651338">
        <w:rPr>
          <w:rStyle w:val="Strong"/>
          <w:rFonts w:ascii="Times New Roman" w:hAnsi="Times New Roman" w:cs="Times New Roman"/>
          <w:b w:val="0"/>
          <w:bCs w:val="0"/>
          <w:sz w:val="24"/>
          <w:szCs w:val="24"/>
        </w:rPr>
        <w:t>aterosklerosis</w:t>
      </w:r>
      <w:r w:rsidR="00302632" w:rsidRPr="00651338">
        <w:rPr>
          <w:rFonts w:ascii="Times New Roman" w:hAnsi="Times New Roman" w:cs="Times New Roman"/>
          <w:sz w:val="24"/>
          <w:szCs w:val="24"/>
        </w:rPr>
        <w:t xml:space="preserve"> yaitu suatu keadaan di mana pembuluh darah mengalami penyempitan atau pengerasan akibat akumulasi zat lemak termasuk kolesterol yang mengganggu kelancaran aliran darah </w:t>
      </w:r>
      <w:r w:rsidR="00D4089E" w:rsidRPr="00651338">
        <w:rPr>
          <w:rFonts w:ascii="Times New Roman" w:hAnsi="Times New Roman" w:cs="Times New Roman"/>
          <w:sz w:val="24"/>
          <w:szCs w:val="24"/>
        </w:rPr>
        <w:fldChar w:fldCharType="begin" w:fldLock="1"/>
      </w:r>
      <w:r w:rsidR="00614FC1" w:rsidRPr="00651338">
        <w:rPr>
          <w:rFonts w:ascii="Times New Roman" w:hAnsi="Times New Roman" w:cs="Times New Roman"/>
          <w:sz w:val="24"/>
          <w:szCs w:val="24"/>
        </w:rPr>
        <w:instrText>ADDIN CSL_CITATION {"citationItems":[{"id":"ITEM-1","itemData":{"DOI":"10.51143/jksi.v5i1.230","ISSN":"2527-5798","abstract":"Latar belakang : Kolesterol merupakan masalah kompleks dalam tubuh manusia. Penyempitan serta kakunya dinding pembuluh darah akibat dari penumpukan kolesterol pada pembuluh dapat menyebabkan tekanan darah meningkat. Tujuan penelitian ini untuk mengetahui Hubungan Kadar Kolesterol Dengan Derajat Hipertensi Pada Pasien Hipertensi Di Puskesmas Sungai Jingah Tahun 2019.\r Metode : Jenis penelitian menggunakan pendekatan/rancangan dengan model pendekatan/rancangan cross-sectional. Sampel dalam penelitian ini sebanyak 41 responden. Tekanan darah diukur dengan sphygmomanometer pegas, sedangkan kadar kolesterol diukur dari hasil pemeriksaan laboratorium dengan pengambilan sampel menggunakan metode kolorimetrik enzimatik CHOD-PAP. Uji statistik  yang digunakan adalah uji spearman rank.\r Hasil : Hasil yang diperoleh pada analisis spearman’s rho menunjukkan bahwa dari 41 responden diperoleh nilai signifikan sebesar 0,004 yang lebih kecil dari 0,1 sebagai taraf yang telah ditentukan sehingga dapat dinyatakan hipotesis diterima yang secara uji statistik terdapat hubungan yang bermakna antara kadar kolesterol darah dengan derajat hipertensi.\r Kesimpulan : Dalam mengendalikan kadar kolesterol maka penting bagi pasien untuk menjaga kesehatan dengan cara menjaga gaya hidup sehat dan selalu mengontrol kadar kolesterol dan tekanan darah sehingga terhindar dari komplikasi penyakit akibat tinggi kolesterol dan hipertensi.\r Kata Kunci : Derajat Hipertensi, Kadar Kolesterol.","author":[{"dropping-particle":"","family":"Solikin","given":"Solikin","non-dropping-particle":"","parse-names":false,"suffix":""},{"dropping-particle":"","family":"Muradi","given":"Muradi","non-dropping-particle":"","parse-names":false,"suffix":""}],"container-title":"Jurnal Keperawatan Suaka Insan (Jksi)","id":"ITEM-1","issue":"1","issued":{"date-parts":[["2020"]]},"page":"143-152","title":"Hubungan Kadar Kolesterol Dengan Derajat Hipertensi Pada Pasien Hipertensi Di Puskesmas Sungai Jingah","type":"article-journal","volume":"5"},"uris":["http://www.mendeley.com/documents/?uuid=16b4149f-7d26-424b-a9ee-ed78f95769bb"]}],"mendeley":{"formattedCitation":"(Solikin &amp; Muradi, 2020)","plainTextFormattedCitation":"(Solikin &amp; Muradi, 2020)","previouslyFormattedCitation":"(Solikin &amp; Muradi, 2020)"},"properties":{"noteIndex":0},"schema":"https://github.com/citation-style-language/schema/raw/master/csl-citation.json"}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302632" w:rsidRPr="00651338">
        <w:rPr>
          <w:rFonts w:ascii="Times New Roman" w:hAnsi="Times New Roman" w:cs="Times New Roman"/>
          <w:noProof/>
          <w:sz w:val="24"/>
          <w:szCs w:val="24"/>
        </w:rPr>
        <w:t>(Solikin &amp; Muradi, 2020)</w:t>
      </w:r>
      <w:r w:rsidR="00D4089E" w:rsidRPr="00651338">
        <w:rPr>
          <w:rFonts w:ascii="Times New Roman" w:hAnsi="Times New Roman" w:cs="Times New Roman"/>
          <w:sz w:val="24"/>
          <w:szCs w:val="24"/>
        </w:rPr>
        <w:fldChar w:fldCharType="end"/>
      </w:r>
      <w:r w:rsidR="00302632" w:rsidRPr="00651338">
        <w:rPr>
          <w:rFonts w:ascii="Times New Roman" w:hAnsi="Times New Roman" w:cs="Times New Roman"/>
          <w:sz w:val="24"/>
          <w:szCs w:val="24"/>
        </w:rPr>
        <w:t>.</w:t>
      </w:r>
    </w:p>
    <w:p w:rsidR="00656013" w:rsidRPr="00651338" w:rsidRDefault="00481078" w:rsidP="00656013">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p w:rsidR="007A05BA" w:rsidRDefault="00C2162F" w:rsidP="00656013">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sz w:val="24"/>
          <w:szCs w:val="24"/>
        </w:rPr>
        <w:t>Kadar glukosa dalam darah yang melebihi batas normal dikenal sebagai diabetes mellitus atau yang sering disebut juga sebagai penyakit kencing manis atau penyakit gula. Kondisi ini tidak hanya memengaruhi pengaturan kadar gula dalam tubuh, tetapi juga berdampak pada metabolisme lemak termasuk pengolahan kolesterol. Pada penderita diabetes, kadar gula darah yang tinggi dapat mengganggu keseimbangan lemak dalam tubuh sehingga menyebabkan peningkatan kolesterol jahat (LDL) dan trigliserida serta penurunan kadar kolesterol baik (HDL) dalam darah. Akibatnya, risiko terjadinya gangguan pada pembuluh darah dan komplikasi kardiovaskular menjadi lebih tinggi</w:t>
      </w:r>
    </w:p>
    <w:p w:rsidR="00992425" w:rsidRPr="00651338" w:rsidRDefault="00992425" w:rsidP="00656013">
      <w:pPr>
        <w:pStyle w:val="ListParagraph"/>
        <w:spacing w:line="480" w:lineRule="auto"/>
        <w:ind w:left="1080"/>
        <w:jc w:val="both"/>
        <w:rPr>
          <w:rFonts w:ascii="Times New Roman" w:hAnsi="Times New Roman" w:cs="Times New Roman"/>
          <w:sz w:val="24"/>
          <w:szCs w:val="24"/>
        </w:rPr>
      </w:pPr>
    </w:p>
    <w:p w:rsidR="00481078" w:rsidRPr="00651338" w:rsidRDefault="00481078" w:rsidP="00D670ED">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Jantung Koroner</w:t>
      </w:r>
    </w:p>
    <w:p w:rsidR="008D3160" w:rsidRPr="00651338" w:rsidRDefault="00C2162F" w:rsidP="00D670ED">
      <w:pPr>
        <w:pStyle w:val="ListParagraph"/>
        <w:spacing w:after="0" w:line="480" w:lineRule="auto"/>
        <w:ind w:left="1080"/>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Jaringan pada jantung dapat mengalami kematian apabila aliran darah yang membawa oksigen dan nutrisi terhambat akibat penyumbatan pada pembuluh darah. Kondisi ini berisiko menyebabkan penyakit jantung koroner terutama jika seseorang tidak menjaga kondisi tubuh dengan baik seperti tidak mengontrol kadar kolesterol, tekanan darah dan gula darah, serta tidak menerapkan pola hidup sehat seperti menjaga pola makan, rutin berolahraga, dan menghindari kebiasaan merokok atau konsumsi alkohol berlebihan.</w:t>
      </w:r>
    </w:p>
    <w:p w:rsidR="00481078" w:rsidRPr="00651338" w:rsidRDefault="00481078" w:rsidP="00D670ED">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Katarak atau Kebutaan</w:t>
      </w:r>
    </w:p>
    <w:p w:rsidR="007A05BA" w:rsidRDefault="00C2162F" w:rsidP="00D670ED">
      <w:pPr>
        <w:pStyle w:val="ListParagraph"/>
        <w:spacing w:after="0" w:line="480" w:lineRule="auto"/>
        <w:ind w:left="1080"/>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Penumpukan kolesterol di pembuluh darah, termasuk di pembuluh darah yang terdapat pada mata, dapat mengganggu aliran darah dan suplai oksigen ke jaringan mata.Jika kondisi ini dibiarkan terus-menerus tanpa penanganan maka dapat menyebabkan kerusakan pada saraf penglihatan yang berujung pada gangguan penglihatan serius, bahkan berisiko menyebabkan kebutaan. Selain dampak fisik, kondisi ini juga dapat menimbulkan ketakutan dan kecemasan pada penderitanya karena penurunan fungsi penglihatan dapat mengganggu aktivitas sehari-hari dan menurunkan kualitas hidup secara keseluruhan</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(Kusrina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D4089E" w:rsidRPr="00651338">
        <w:rPr>
          <w:rFonts w:ascii="Times New Roman" w:eastAsia="Times New Roman" w:hAnsi="Times New Roman" w:cs="Times New Roman"/>
          <w:sz w:val="24"/>
          <w:szCs w:val="24"/>
          <w:lang w:eastAsia="en-ID"/>
        </w:rPr>
        <w:fldChar w:fldCharType="end"/>
      </w:r>
      <w:r w:rsidR="00EF29DE" w:rsidRPr="00651338">
        <w:rPr>
          <w:rFonts w:ascii="Times New Roman" w:eastAsia="Times New Roman" w:hAnsi="Times New Roman" w:cs="Times New Roman"/>
          <w:sz w:val="24"/>
          <w:szCs w:val="24"/>
          <w:lang w:eastAsia="en-ID"/>
        </w:rPr>
        <w:t>.</w:t>
      </w:r>
    </w:p>
    <w:p w:rsidR="00992425" w:rsidRDefault="00992425" w:rsidP="00D670ED">
      <w:pPr>
        <w:pStyle w:val="ListParagraph"/>
        <w:spacing w:after="0" w:line="480" w:lineRule="auto"/>
        <w:ind w:left="1080"/>
        <w:jc w:val="both"/>
        <w:rPr>
          <w:rFonts w:ascii="Times New Roman" w:eastAsia="Times New Roman" w:hAnsi="Times New Roman" w:cs="Times New Roman"/>
          <w:sz w:val="24"/>
          <w:szCs w:val="24"/>
          <w:lang w:eastAsia="en-ID"/>
        </w:rPr>
      </w:pPr>
    </w:p>
    <w:p w:rsidR="00992425" w:rsidRDefault="00992425" w:rsidP="00D670ED">
      <w:pPr>
        <w:pStyle w:val="ListParagraph"/>
        <w:spacing w:after="0" w:line="480" w:lineRule="auto"/>
        <w:ind w:left="1080"/>
        <w:jc w:val="both"/>
        <w:rPr>
          <w:rFonts w:ascii="Times New Roman" w:eastAsia="Times New Roman" w:hAnsi="Times New Roman" w:cs="Times New Roman"/>
          <w:sz w:val="24"/>
          <w:szCs w:val="24"/>
          <w:lang w:eastAsia="en-ID"/>
        </w:rPr>
      </w:pPr>
    </w:p>
    <w:p w:rsidR="00992425" w:rsidRPr="00651338" w:rsidRDefault="00992425" w:rsidP="00D670ED">
      <w:pPr>
        <w:pStyle w:val="ListParagraph"/>
        <w:spacing w:after="0" w:line="480" w:lineRule="auto"/>
        <w:ind w:left="1080"/>
        <w:jc w:val="both"/>
        <w:rPr>
          <w:rFonts w:ascii="Times New Roman" w:eastAsia="Times New Roman" w:hAnsi="Times New Roman" w:cs="Times New Roman"/>
          <w:sz w:val="24"/>
          <w:szCs w:val="24"/>
          <w:lang w:eastAsia="en-ID"/>
        </w:rPr>
      </w:pPr>
    </w:p>
    <w:p w:rsidR="001D6223" w:rsidRPr="00651338" w:rsidRDefault="00445150" w:rsidP="00656013">
      <w:pPr>
        <w:pStyle w:val="Heading2"/>
        <w:spacing w:line="480" w:lineRule="auto"/>
        <w:jc w:val="both"/>
        <w:rPr>
          <w:rFonts w:ascii="Times New Roman" w:hAnsi="Times New Roman" w:cs="Times New Roman"/>
          <w:b/>
          <w:bCs/>
          <w:color w:val="auto"/>
          <w:sz w:val="24"/>
          <w:szCs w:val="24"/>
          <w:shd w:val="clear" w:color="auto" w:fill="FFFFFF"/>
          <w:lang w:val="fi-FI"/>
        </w:rPr>
      </w:pPr>
      <w:bookmarkStart w:id="8" w:name="_Toc226569631"/>
      <w:r w:rsidRPr="00651338">
        <w:rPr>
          <w:rFonts w:ascii="Times New Roman" w:hAnsi="Times New Roman" w:cs="Times New Roman"/>
          <w:b/>
          <w:bCs/>
          <w:color w:val="auto"/>
          <w:sz w:val="24"/>
          <w:szCs w:val="24"/>
          <w:shd w:val="clear" w:color="auto" w:fill="FFFFFF"/>
          <w:lang w:val="fi-FI"/>
        </w:rPr>
        <w:lastRenderedPageBreak/>
        <w:t>2.</w:t>
      </w:r>
      <w:r w:rsidR="00481078" w:rsidRPr="00651338">
        <w:rPr>
          <w:rFonts w:ascii="Times New Roman" w:hAnsi="Times New Roman" w:cs="Times New Roman"/>
          <w:b/>
          <w:bCs/>
          <w:color w:val="auto"/>
          <w:sz w:val="24"/>
          <w:szCs w:val="24"/>
          <w:shd w:val="clear" w:color="auto" w:fill="FFFFFF"/>
          <w:lang w:val="fi-FI"/>
        </w:rPr>
        <w:t>6</w:t>
      </w:r>
      <w:r w:rsidRPr="00651338">
        <w:rPr>
          <w:rFonts w:ascii="Times New Roman" w:hAnsi="Times New Roman" w:cs="Times New Roman"/>
          <w:b/>
          <w:bCs/>
          <w:color w:val="auto"/>
          <w:sz w:val="24"/>
          <w:szCs w:val="24"/>
          <w:shd w:val="clear" w:color="auto" w:fill="FFFFFF"/>
          <w:lang w:val="fi-FI"/>
        </w:rPr>
        <w:t>.Jenis Kolesterol</w:t>
      </w:r>
      <w:bookmarkEnd w:id="8"/>
    </w:p>
    <w:p w:rsidR="003B1A62" w:rsidRPr="00651338" w:rsidRDefault="003B1A62" w:rsidP="00656013">
      <w:pPr>
        <w:spacing w:line="480" w:lineRule="auto"/>
        <w:jc w:val="both"/>
        <w:rPr>
          <w:rFonts w:ascii="Times New Roman" w:hAnsi="Times New Roman" w:cs="Times New Roman"/>
          <w:sz w:val="24"/>
          <w:szCs w:val="24"/>
          <w:lang w:val="fi-FI"/>
        </w:rPr>
      </w:pPr>
      <w:r w:rsidRPr="00651338">
        <w:rPr>
          <w:lang w:val="fi-FI"/>
        </w:rPr>
        <w:tab/>
      </w:r>
      <w:r w:rsidRPr="00651338">
        <w:rPr>
          <w:rFonts w:ascii="Times New Roman" w:hAnsi="Times New Roman" w:cs="Times New Roman"/>
          <w:sz w:val="24"/>
          <w:szCs w:val="24"/>
          <w:lang w:val="fi-FI"/>
        </w:rPr>
        <w:t>Adapun jenis kolesterol yaitu kolesterol total, HDL, trgilise</w:t>
      </w:r>
      <w:r w:rsidR="00E90B3D" w:rsidRPr="00651338">
        <w:rPr>
          <w:rFonts w:ascii="Times New Roman" w:hAnsi="Times New Roman" w:cs="Times New Roman"/>
          <w:sz w:val="24"/>
          <w:szCs w:val="24"/>
          <w:lang w:val="fi-FI"/>
        </w:rPr>
        <w:t>rida, dan LDL.</w:t>
      </w:r>
    </w:p>
    <w:p w:rsidR="000F0D5B" w:rsidRPr="00651338" w:rsidRDefault="000F0D5B" w:rsidP="00656013">
      <w:pPr>
        <w:pStyle w:val="Heading3"/>
        <w:spacing w:line="480" w:lineRule="auto"/>
        <w:jc w:val="both"/>
        <w:rPr>
          <w:rFonts w:ascii="Times New Roman" w:hAnsi="Times New Roman" w:cs="Times New Roman"/>
          <w:b/>
          <w:bCs/>
          <w:color w:val="auto"/>
          <w:lang w:val="fi-FI"/>
        </w:rPr>
      </w:pPr>
      <w:bookmarkStart w:id="9" w:name="_Toc226569632"/>
      <w:r w:rsidRPr="00651338">
        <w:rPr>
          <w:rFonts w:ascii="Times New Roman" w:hAnsi="Times New Roman" w:cs="Times New Roman"/>
          <w:b/>
          <w:bCs/>
          <w:color w:val="auto"/>
          <w:lang w:val="fi-FI"/>
        </w:rPr>
        <w:t>2.</w:t>
      </w:r>
      <w:r w:rsidR="00481078" w:rsidRPr="00651338">
        <w:rPr>
          <w:rFonts w:ascii="Times New Roman" w:hAnsi="Times New Roman" w:cs="Times New Roman"/>
          <w:b/>
          <w:bCs/>
          <w:color w:val="auto"/>
          <w:lang w:val="fi-FI"/>
        </w:rPr>
        <w:t>6</w:t>
      </w:r>
      <w:r w:rsidRPr="00651338">
        <w:rPr>
          <w:rFonts w:ascii="Times New Roman" w:hAnsi="Times New Roman" w:cs="Times New Roman"/>
          <w:b/>
          <w:bCs/>
          <w:color w:val="auto"/>
          <w:lang w:val="fi-FI"/>
        </w:rPr>
        <w:t>.1. Kolesterol Total</w:t>
      </w:r>
      <w:bookmarkEnd w:id="9"/>
    </w:p>
    <w:p w:rsidR="00840D8E" w:rsidRPr="00651338" w:rsidRDefault="00CB34A5" w:rsidP="00656013">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257246" w:rsidRPr="00651338">
        <w:rPr>
          <w:rFonts w:ascii="Times New Roman" w:eastAsia="Times New Roman" w:hAnsi="Times New Roman" w:cs="Times New Roman"/>
          <w:sz w:val="24"/>
          <w:szCs w:val="24"/>
          <w:lang w:val="fi-FI" w:eastAsia="en-ID"/>
        </w:rPr>
        <w:t>Kadar kolesterol total yang mencakup semua partikel pembawa kolesterol dalam darah termasuk HDL, LDL, dan VLDL dikategorikan menjadi normal di bawah 200mg/dl dan tinggi di atas 240mg/dl</w:t>
      </w:r>
      <w:r w:rsidR="00D719AC" w:rsidRPr="00651338">
        <w:rPr>
          <w:rFonts w:ascii="Times New Roman" w:eastAsia="Times New Roman" w:hAnsi="Times New Roman" w:cs="Times New Roman"/>
          <w:sz w:val="24"/>
          <w:szCs w:val="24"/>
          <w:lang w:val="fi-FI" w:eastAsia="en-ID"/>
        </w:rPr>
        <w:t>. Tubuh menggunakan kolesterol bersama dengan hormon kelamin, anak ginjal, vitamin D dan asam emped</w:t>
      </w:r>
      <w:r w:rsidR="00E90B3D" w:rsidRPr="00651338">
        <w:rPr>
          <w:rFonts w:ascii="Times New Roman" w:eastAsia="Times New Roman" w:hAnsi="Times New Roman" w:cs="Times New Roman"/>
          <w:sz w:val="24"/>
          <w:szCs w:val="24"/>
          <w:lang w:val="fi-FI" w:eastAsia="en-ID"/>
        </w:rPr>
        <w:t>u</w:t>
      </w:r>
      <w:r w:rsidR="00D719AC" w:rsidRPr="00651338">
        <w:rPr>
          <w:rFonts w:ascii="Times New Roman" w:eastAsia="Times New Roman" w:hAnsi="Times New Roman" w:cs="Times New Roman"/>
          <w:sz w:val="24"/>
          <w:szCs w:val="24"/>
          <w:lang w:val="fi-FI" w:eastAsia="en-ID"/>
        </w:rPr>
        <w:t xml:space="preserve"> untuk membuat zat penting seperti membran sel dan isolasi serat saraf</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{"citationItems":[{"id":"ITEM-1","itemData":{"DOI":"10.33992/m.v9i2.1526","ISSN":"2338-1159","abstract":"background Total Cholesterol is the amount of cholesterol carried In all cholesterol carrying particle In the blood including HDL, LDL, and VLDL. THR elderly will experience the aging process and decreased physiology function change which can lead tO reduced activity of the receptors of controlling the amount of choledterol In the body. The normal value of total cholesterol level is normal 200 mg/dl, high limit 200-239 mg/dl, and high 240 mg/dl. Risk factors can affect total cholesterol level are age gender, BMI, and blood pressure. The purpose of this study was tO determine to description of total cholesterol levels In elderly. The research method uses discritive research with purpisive sampling method involving 115 respondents take using secondary data for the elderly at Puskesmas I South Denpasar. THR results showed That most elderly respondents who experienced an increase total cholesterol were female as many as 26 people (22,6%) the age group 65-74 years as many as 18 people (15,7%), In the normal BMI category as many as 26 people (22,6%), and normal bolos pressure as many as 25 people (21,7%), high limit total cholesterol levels as many 45 people(31,9%), and high total cholesterol levels as many as 45 people (31,9%).","author":[{"dropping-particle":"","family":"Swastini","given":"I Gusti Agung Ayu Putu","non-dropping-particle":"","parse-names":false,"suffix":""}],"container-title":"Meditory : The Journal of Medical Laboratory","id":"ITEM-1","issue":"2","issued":{"date-parts":[["2021"]]},"page":"68-77","title":"Gambaran kolesterol total pada lansia di Puskesmas I Denpasar Selatan","type":"article-journal","volume":"9"},"uris":["http://www.mendeley.com/documents/?uuid=511fb3c5-6cd1-306d-a7e3-f2bc4c0d89a6"]}],"mendeley":{"formattedCitation":"(Swastini, 2021)","plainTextFormattedCitation":"(Swastini, 2021)","previouslyFormattedCitation":"(Swastini,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(Swastini, 2021)</w:t>
      </w:r>
      <w:r w:rsidR="00D4089E" w:rsidRPr="00651338">
        <w:rPr>
          <w:rFonts w:ascii="Times New Roman" w:eastAsia="Times New Roman" w:hAnsi="Times New Roman" w:cs="Times New Roman"/>
          <w:sz w:val="24"/>
          <w:szCs w:val="24"/>
          <w:lang w:eastAsia="en-ID"/>
        </w:rPr>
        <w:fldChar w:fldCharType="end"/>
      </w:r>
      <w:r w:rsidR="00DB1181" w:rsidRPr="00651338">
        <w:rPr>
          <w:rFonts w:ascii="Times New Roman" w:eastAsia="Times New Roman" w:hAnsi="Times New Roman" w:cs="Times New Roman"/>
          <w:sz w:val="24"/>
          <w:szCs w:val="24"/>
          <w:lang w:val="fi-FI" w:eastAsia="en-ID"/>
        </w:rPr>
        <w:t>.</w:t>
      </w:r>
    </w:p>
    <w:p w:rsidR="008D3160" w:rsidRPr="00651338" w:rsidRDefault="00D719AC" w:rsidP="00D670ED">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lang w:val="fi-FI"/>
        </w:rPr>
        <w:tab/>
      </w:r>
      <w:r w:rsidR="000833AA" w:rsidRPr="00651338">
        <w:rPr>
          <w:rFonts w:ascii="Times New Roman" w:eastAsia="Times New Roman" w:hAnsi="Times New Roman" w:cs="Times New Roman"/>
          <w:sz w:val="24"/>
          <w:szCs w:val="24"/>
          <w:lang w:val="fi-FI" w:eastAsia="en-ID"/>
        </w:rPr>
        <w:t>Kadar kolesterol total dapat menyebabkan asterosklerosisyang dapat menyebabkan tekanan darah tinggi (hipertensi) dan penyumbatan pembuluh darah pada otak, jantung dan tungkai. Penyumbatan pembuluh darah pada otak dapat menyebabkan penyakit serebrovaskular atau penyakit pembuluh darah otak seperti strokedan penyumbatan pembuluh darah pada jantung dapat menyebabkan penyakit pembuluh darah jantung seperti jantung koroner. Selain itu, penyumbatan pembuluh darah pada tungkai dapat menyebabkan penyakit</w:t>
      </w:r>
      <w:r w:rsidR="00E90B3D" w:rsidRPr="00651338">
        <w:rPr>
          <w:rFonts w:ascii="Times New Roman" w:eastAsia="Times New Roman" w:hAnsi="Times New Roman" w:cs="Times New Roman"/>
          <w:sz w:val="24"/>
          <w:szCs w:val="24"/>
          <w:lang w:val="fi-FI" w:eastAsia="en-ID"/>
        </w:rPr>
        <w:t xml:space="preserve"> pembuluh darah tepi, yang biasanya terjadi pada kaki dan dapat menyebabkan rasa nyeri, kram, mati rasa dan bahkan gangren</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{"citationItems":[{"id":"ITEM-1","itemData":{"DOI":"10.56260/sciena.v1i2.34","abstract":"Latar Belakang :  Kadar kolesterol total  darah yang tinggi berpengaruh terhadap resiko kejadian penyakit jantung koroner yang dapat dapat menyebabkan tekanan darah tinggi (hipertensi) dan penyumbatan pembuluh darah otak, jantung dan pembuluh darah tungkai. Pada lansia kadar kolesterol total relatif lebih tinggi dibandingkan pada usia muda, hal ini dikarenakan semakin tua akvititas reseptornya semakin rendah. Sel reseptor ini berfungsi sebagai hemostasis pengaturan peredaran kolesterol didalam darah dan banyak terdapat dalam hati, kelenjar gonad dan kelenjar adrenal. Tujuan penelituian mengetahui gambaran kadar kolesterol total pada lansia di Puskesmas Lubuk Buaya tahun 2019. Metode: Penelitian dilaksanakan bulan November 2020 - Januari 2021. Jenis penelitian deskriptif  kategorik  menggunakan data sekunder rekam medik . Populasi terjangkau adalah pasien lansia yang melakukan cek kolesterol  di Poli Lansia Puskesmas Lubuk Buaya . Sampel  adalah seluruh pasien lansia yang melakukan cek kolesterol total di Poli lansia Puskesmas Lubuk Buaya Padang.  Teknik pengambilan sampel purposive sampling  sebanyak 96 sampel. Analisa data univariat dengan SPSS 16.0. Hasil: kadar kolesterol total lansia terbanyak adalah tinggi  41 orang (42.7%). Kadar kolesterol total lansia berdasarkan jenis kelamin terbanyak adalah tinggi pada  tinggi pada perempuan  tinggi 31 orang (48%). Berdasarkan  usia kadar kolesterol total  lansia terbanyak adalah tinggi pada  usia ≥ 60 tahun  39 orang (45%). Berdasarkan pekerjaan kadar kolesterol total lansia  terbanyak adalah tinggi sebanyak 35 orang (43%).Dan berdasarkan pendidikan kadar kolesteroltotal lansia terbanyak adalah   tinggi pada pendidikan SMP yaitu 11 orang (65%).   Kesimpulan: Kadar kolesterol total  lansia terbanyak adalah tunggi 41 orqng (42%) pada perempuan 31 orang (48%) usia ≥ 60  tidak bekerja 35 orang (43%) dan  pendidikan  SMP 11 orang (65%).","author":[{"dropping-particle":"","family":"Rosmaini","given":"Rosmaini","non-dropping-particle":"","parse-names":false,"suffix":""},{"dropping-particle":"","family":"Melrisda","given":"Widia Ika","non-dropping-particle":"","parse-names":false,"suffix":""},{"dropping-particle":"","family":"Haiga","given":"Yuri","non-dropping-particle":"","parse-name</w:instrText>
      </w:r>
      <w:r w:rsidR="00AF7D2D" w:rsidRPr="00651338">
        <w:rPr>
          <w:rFonts w:ascii="Times New Roman" w:eastAsia="Times New Roman" w:hAnsi="Times New Roman" w:cs="Times New Roman"/>
          <w:sz w:val="24"/>
          <w:szCs w:val="24"/>
          <w:lang w:eastAsia="en-ID"/>
        </w:rPr>
        <w:instrText>s":false,"suffix":""}],"container-title":"Scientific Journal","id":"ITEM-1","issue":"2","issued":{"date-parts":[["2022"]]},"page":"101-110","title":"Gambaran Kadar Kolesterol Total Pada Lansia di Puskesmas Lubuk Buaya Tahun 2019","type":"article-journal","volume":"1"},"uris":["http://www.mendeley.com/documents/?uuid=f222c635-9311-4e79-9d97-7ec42a0a1ff7"]}],"mendeley":{"formattedCitation":"(Rosmaini et al., 2022)","plainTextFormattedCitation":"(Rosmaini et al., 2022)","previouslyFormattedCitation":"(Rosmaini et al., 2022)"},"properties":{"noteIndex":0},"schema":"https://github.com/citation-style-language/schema/raw/master/csl-citation.json"}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(Rosmaini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D4089E" w:rsidRPr="00651338">
        <w:rPr>
          <w:rFonts w:ascii="Times New Roman" w:eastAsia="Times New Roman" w:hAnsi="Times New Roman" w:cs="Times New Roman"/>
          <w:sz w:val="24"/>
          <w:szCs w:val="24"/>
          <w:lang w:eastAsia="en-ID"/>
        </w:rPr>
        <w:fldChar w:fldCharType="end"/>
      </w:r>
      <w:r w:rsidR="000833AA" w:rsidRPr="00651338">
        <w:rPr>
          <w:rFonts w:ascii="Times New Roman" w:eastAsia="Times New Roman" w:hAnsi="Times New Roman" w:cs="Times New Roman"/>
          <w:sz w:val="24"/>
          <w:szCs w:val="24"/>
          <w:lang w:eastAsia="en-ID"/>
        </w:rPr>
        <w:t>.</w:t>
      </w:r>
    </w:p>
    <w:p w:rsidR="00D037FE" w:rsidRPr="00651338" w:rsidRDefault="00D037FE" w:rsidP="00D670ED">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 xml:space="preserve">Kolesterol dalam kadar tinggi secara alami terdapat pada jaringan kelenjar dan sebagian besar kolesterol diproduksi serta disimpan di dalam hati. Namun, ketika asupan kolesterol dari makanan melebihi batas normal, hal ini dapat menyebabkan peningkatan kadar kolesterol dalam darah yang dikenal sebagai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hAnsi="Times New Roman" w:cs="Times New Roman"/>
          <w:sz w:val="24"/>
          <w:szCs w:val="24"/>
        </w:rPr>
        <w:t xml:space="preserve">. Jika kondisi ini berlangsung dalam jangka waktu yang lama tanpa penanganan yang tepat, dapat berisiko menimbulkan berbagai komplikasi serius </w:t>
      </w:r>
      <w:r w:rsidRPr="00651338">
        <w:rPr>
          <w:rFonts w:ascii="Times New Roman" w:hAnsi="Times New Roman" w:cs="Times New Roman"/>
          <w:sz w:val="24"/>
          <w:szCs w:val="24"/>
        </w:rPr>
        <w:lastRenderedPageBreak/>
        <w:t xml:space="preserve">bahkan berujung pada kematian. Peningkatan kadar kolesterol dalam darah cenderung lebih sering terjadi pada individu yang mengalami obesitas, memiliki gaya hidup sedentari atau jarang melakukan aktivitas fisik, memiliki kebiasaan merokok, serta pada kelompok usia lanjut (lansia) </w:t>
      </w:r>
      <w:r w:rsidR="00D4089E" w:rsidRPr="00651338">
        <w:rPr>
          <w:rFonts w:ascii="Times New Roman" w:hAnsi="Times New Roman" w:cs="Times New Roman"/>
          <w:sz w:val="24"/>
          <w:szCs w:val="24"/>
        </w:rPr>
        <w:fldChar w:fldCharType="begin" w:fldLock="1"/>
      </w:r>
      <w:r w:rsidR="00302632" w:rsidRPr="00651338">
        <w:rPr>
          <w:rFonts w:ascii="Times New Roman" w:hAnsi="Times New Roman" w:cs="Times New Roman"/>
          <w:sz w:val="24"/>
          <w:szCs w:val="24"/>
        </w:rPr>
        <w:instrText>ADDIN CSL_CITATION {"citationItems":[{"id":"ITEM-1","itemData":{"abstract":"Kolesterol adalah salah satu komponen dalam membentuk lemak yang merupakan berbagai komponen seperti trigliserida, fosfolipida, asam lemak bebas. Kolesterol berfungsi untuk membangun dinding sel atau membran sel di dalam tubuh. Kolesterol adalah suatu zat yang dproduksi oleh hati dan dari lemak jenuh dalam makanan, jika terlalu tinggi kadarnya dapat menyebabkan penyakit arteri koroner. Jenis penelitian ini adalah deskriptif yaitu untuk memberi gambaran tentang kadar kolesterol dalam darah pada lansia yang berobat di Klinik Pratama Hadijah Medan dan Populasi merupakan semua pasien lansia dan sampel penelitian berjumlah 50 orang. Cara pengumpulan data adalah dengan menggunakan data primer yang diperoleh secara langsung dari hasil pengukuran kadar kolesterol dan kemudian disajikan dalam bentuk tabel untuk mengetahui keadaan yang normal dan tidak normal. Setelah dilakukan penelitian di Klinik Pratama Hadijah Medan pada Bulan Maret 2022, dengan pemeriksaan kadar kolesterol pada lansia dan yang meningkat kadar kolesterol sebanyak 24 orang (48%) sedangkan yang berada dalam keadaan normal sebanyak 26 orang (52%). Disarankan kepada lansia yang mempunyai kadar meninggi agar rutin memeriksakan kadar kolesterol ke laboratorium dan kurangi makanan yang tinggi lemak, serta berolah raga secara teratur","author":[{"dropping-particle":"","family":"Aruan","given":"Dyna Grace Romatua","non-dropping-particle":"","parse-names":false,"suffix":""},{"dropping-particle":"","family":"Siahaan","given":"Maniur Arianto","non-dropping-particle":"","parse-names":false,"suffix":""},{"dropping-particle":"","family":"Purba","given":"Yunita","non-dropping-particle":"","parse-names":false,"suffix":""}],"container-title":"Jurnal Abdimas Mutiara","id":"ITEM-1","issue":"2","issued":{"date-parts":[["2022"]]},"page":"102-107","title":"Pemeriksaan Kadar Kolesterol Pada Lansia di Lingkungan Kelurahan Pahlawan Medan Perjuangan","type":"article-journal","volume":"3"},"uris":["http://www.mendeley.com/documents/?uuid=b8d4e5b2-dd52-4534-b3fe-532ad8ad8f75"]}],"mendeley":{"formattedCitation":"(Aruan et al., 2022)","plainTextFormattedCitation":"(Aruan et al., 2022)","previouslyFormattedCitation":"(Aruan et al., 2022)"},"properties":{"noteIndex":0},"schema":"https://github.com/citation-style-language/schema/raw/master/csl-citation.json"}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(Aruan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2022)</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tbl>
      <w:tblPr>
        <w:tblStyle w:val="TableGrid"/>
        <w:tblpPr w:leftFromText="180" w:rightFromText="180" w:vertAnchor="text" w:horzAnchor="margin" w:tblpXSpec="center" w:tblpY="599"/>
        <w:tblW w:w="5716" w:type="dxa"/>
        <w:tblLook w:val="04A0"/>
      </w:tblPr>
      <w:tblGrid>
        <w:gridCol w:w="510"/>
        <w:gridCol w:w="1991"/>
        <w:gridCol w:w="3215"/>
      </w:tblGrid>
      <w:tr w:rsidR="00144025" w:rsidRPr="00651338" w:rsidTr="00D14862">
        <w:trPr>
          <w:trHeight w:val="397"/>
        </w:trPr>
        <w:tc>
          <w:tcPr>
            <w:tcW w:w="510" w:type="dxa"/>
            <w:vAlign w:val="center"/>
          </w:tcPr>
          <w:p w:rsidR="00656013" w:rsidRPr="00651338" w:rsidRDefault="00656013"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1991" w:type="dxa"/>
            <w:vAlign w:val="center"/>
          </w:tcPr>
          <w:p w:rsidR="00656013" w:rsidRPr="00651338" w:rsidRDefault="00656013"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215" w:type="dxa"/>
            <w:vAlign w:val="center"/>
          </w:tcPr>
          <w:p w:rsidR="00656013" w:rsidRPr="00651338" w:rsidRDefault="00656013"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426"/>
        </w:trPr>
        <w:tc>
          <w:tcPr>
            <w:tcW w:w="510"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1991"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200</w:t>
            </w:r>
          </w:p>
        </w:tc>
        <w:tc>
          <w:tcPr>
            <w:tcW w:w="3215"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144025" w:rsidRPr="00651338" w:rsidTr="00D14862">
        <w:trPr>
          <w:trHeight w:val="397"/>
        </w:trPr>
        <w:tc>
          <w:tcPr>
            <w:tcW w:w="510"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1991"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200-239</w:t>
            </w:r>
          </w:p>
        </w:tc>
        <w:tc>
          <w:tcPr>
            <w:tcW w:w="3215"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144025" w:rsidRPr="00651338" w:rsidTr="00D14862">
        <w:trPr>
          <w:trHeight w:val="397"/>
        </w:trPr>
        <w:tc>
          <w:tcPr>
            <w:tcW w:w="510"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1991"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E"/>
            </w:r>
            <w:r w:rsidRPr="00651338">
              <w:rPr>
                <w:rFonts w:ascii="Times New Roman" w:eastAsia="Times New Roman" w:hAnsi="Times New Roman" w:cs="Times New Roman"/>
                <w:sz w:val="24"/>
                <w:szCs w:val="24"/>
                <w:lang w:eastAsia="en-ID"/>
              </w:rPr>
              <w:t>240</w:t>
            </w:r>
          </w:p>
        </w:tc>
        <w:tc>
          <w:tcPr>
            <w:tcW w:w="3215"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 (Hiperkolesterolemia)</w:t>
            </w:r>
          </w:p>
        </w:tc>
      </w:tr>
    </w:tbl>
    <w:p w:rsidR="00E312BB" w:rsidRPr="00651338" w:rsidRDefault="00F079E7" w:rsidP="0057155F">
      <w:pPr>
        <w:pStyle w:val="Tabel"/>
        <w:rPr>
          <w:rFonts w:cs="Times New Roman"/>
          <w:szCs w:val="24"/>
        </w:rPr>
      </w:pPr>
      <w:bookmarkStart w:id="10" w:name="_Toc208959534"/>
      <w:r w:rsidRPr="00651338">
        <w:t>Tabel 2</w:t>
      </w:r>
      <w:r w:rsidR="00452328" w:rsidRPr="00651338">
        <w:t>.</w:t>
      </w:r>
      <w:r w:rsidR="00D4089E">
        <w:fldChar w:fldCharType="begin"/>
      </w:r>
      <w:r w:rsidR="00C911E1">
        <w:instrText xml:space="preserve"> SEQ Tabel_2 \* ARABIC </w:instrText>
      </w:r>
      <w:r w:rsidR="00D4089E">
        <w:fldChar w:fldCharType="separate"/>
      </w:r>
      <w:r w:rsidR="00C911E1">
        <w:rPr>
          <w:noProof/>
        </w:rPr>
        <w:t>1</w:t>
      </w:r>
      <w:r w:rsidR="00D4089E">
        <w:rPr>
          <w:noProof/>
        </w:rPr>
        <w:fldChar w:fldCharType="end"/>
      </w:r>
      <w:r w:rsidR="00452328" w:rsidRPr="00651338">
        <w:t>.</w:t>
      </w:r>
      <w:r w:rsidR="00BD60EA" w:rsidRPr="00651338">
        <w:rPr>
          <w:rFonts w:cs="Times New Roman"/>
          <w:szCs w:val="24"/>
        </w:rPr>
        <w:t>Klasifikasi Kolesterol Total</w:t>
      </w:r>
      <w:bookmarkEnd w:id="10"/>
    </w:p>
    <w:p w:rsidR="00D14862" w:rsidRDefault="00D14862" w:rsidP="00656013">
      <w:pPr>
        <w:spacing w:line="480" w:lineRule="auto"/>
        <w:rPr>
          <w:rFonts w:ascii="Times New Roman" w:eastAsia="Times New Roman" w:hAnsi="Times New Roman" w:cs="Times New Roman"/>
          <w:sz w:val="24"/>
          <w:szCs w:val="24"/>
          <w:lang w:eastAsia="en-ID"/>
        </w:rPr>
      </w:pPr>
    </w:p>
    <w:p w:rsidR="00D14862" w:rsidRDefault="00D14862" w:rsidP="00656013">
      <w:pPr>
        <w:spacing w:line="480" w:lineRule="auto"/>
        <w:rPr>
          <w:rFonts w:ascii="Times New Roman" w:eastAsia="Times New Roman" w:hAnsi="Times New Roman" w:cs="Times New Roman"/>
          <w:sz w:val="24"/>
          <w:szCs w:val="24"/>
          <w:lang w:eastAsia="en-ID"/>
        </w:rPr>
      </w:pPr>
    </w:p>
    <w:p w:rsidR="00D14862" w:rsidRDefault="00D14862" w:rsidP="00656013">
      <w:pPr>
        <w:spacing w:line="480" w:lineRule="auto"/>
        <w:rPr>
          <w:rFonts w:ascii="Times New Roman" w:eastAsia="Times New Roman" w:hAnsi="Times New Roman" w:cs="Times New Roman"/>
          <w:sz w:val="24"/>
          <w:szCs w:val="24"/>
          <w:lang w:eastAsia="en-ID"/>
        </w:rPr>
      </w:pPr>
    </w:p>
    <w:p w:rsidR="00B50F36" w:rsidRPr="00651338" w:rsidRDefault="00DE259D" w:rsidP="00656013">
      <w:pPr>
        <w:spacing w:line="480"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Sumber :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(Kusrina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2024)</w:t>
      </w:r>
      <w:r w:rsidR="00D4089E" w:rsidRPr="00651338">
        <w:rPr>
          <w:rFonts w:ascii="Times New Roman" w:eastAsia="Times New Roman" w:hAnsi="Times New Roman" w:cs="Times New Roman"/>
          <w:sz w:val="24"/>
          <w:szCs w:val="24"/>
          <w:lang w:eastAsia="en-ID"/>
        </w:rPr>
        <w:fldChar w:fldCharType="end"/>
      </w:r>
    </w:p>
    <w:p w:rsidR="00C825FE" w:rsidRPr="00651338" w:rsidRDefault="00C825FE" w:rsidP="00C825FE">
      <w:pPr>
        <w:pStyle w:val="Heading3"/>
        <w:spacing w:line="480" w:lineRule="auto"/>
        <w:jc w:val="both"/>
        <w:rPr>
          <w:rFonts w:ascii="Times New Roman" w:eastAsia="Times New Roman" w:hAnsi="Times New Roman" w:cs="Times New Roman"/>
          <w:b/>
          <w:bCs/>
          <w:color w:val="auto"/>
          <w:lang w:eastAsia="en-ID"/>
        </w:rPr>
      </w:pPr>
      <w:bookmarkStart w:id="11" w:name="_Toc226569633"/>
      <w:r w:rsidRPr="00651338">
        <w:rPr>
          <w:rFonts w:ascii="Times New Roman" w:eastAsia="Times New Roman" w:hAnsi="Times New Roman" w:cs="Times New Roman"/>
          <w:b/>
          <w:bCs/>
          <w:color w:val="auto"/>
          <w:lang w:eastAsia="en-ID"/>
        </w:rPr>
        <w:t>2.6.2. HDL (</w:t>
      </w:r>
      <w:r w:rsidRPr="00651338">
        <w:rPr>
          <w:rFonts w:ascii="Times New Roman" w:eastAsia="Times New Roman" w:hAnsi="Times New Roman" w:cs="Times New Roman"/>
          <w:b/>
          <w:bCs/>
          <w:i/>
          <w:iCs/>
          <w:color w:val="auto"/>
          <w:lang w:eastAsia="en-ID"/>
        </w:rPr>
        <w:t>High Density Lipoprotein</w:t>
      </w:r>
      <w:r w:rsidRPr="00651338">
        <w:rPr>
          <w:rFonts w:ascii="Times New Roman" w:eastAsia="Times New Roman" w:hAnsi="Times New Roman" w:cs="Times New Roman"/>
          <w:b/>
          <w:bCs/>
          <w:color w:val="auto"/>
          <w:lang w:eastAsia="en-ID"/>
        </w:rPr>
        <w:t>)</w:t>
      </w:r>
      <w:bookmarkEnd w:id="11"/>
    </w:p>
    <w:p w:rsidR="00C825FE" w:rsidRPr="00651338" w:rsidRDefault="00C825FE" w:rsidP="00C825FE">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Kolesterol HDL juga dikenal sebagai lipoprotein tinggi densitas.Kolesterol HDL membawa lebih sedikit kolesterol daripada LDL sehingga dianggap sebagai kolesterol baik karena dapat mengembalikan kolesterol jahat yang berlebihan di pembuluh darah kembali ke hati untuk diproses dan dibuang.Ini mencegah kolesterol mengendap di arteri dan melindungi pembuluh darah dari aterosklerosis.</w:t>
      </w:r>
    </w:p>
    <w:p w:rsidR="008D3160" w:rsidRPr="00651338" w:rsidRDefault="00C825FE" w:rsidP="00C825FE">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LDL mengambang di dalam darah karena mengandung lebih banyak lemak dari pada HDL. HDL disebut sebagai lemak "baik" karena ia membersihkan kolesterol berlebihan dari dinding pembuluh darah dan mengembalikannya ke hati. </w:t>
      </w:r>
      <w:r w:rsidRPr="00651338">
        <w:rPr>
          <w:rFonts w:ascii="Times New Roman" w:eastAsia="Times New Roman" w:hAnsi="Times New Roman" w:cs="Times New Roman"/>
          <w:i/>
          <w:iCs/>
          <w:sz w:val="24"/>
          <w:szCs w:val="24"/>
          <w:lang w:eastAsia="en-ID"/>
        </w:rPr>
        <w:t>Apolipoprotein</w:t>
      </w:r>
      <w:r w:rsidRPr="00651338">
        <w:rPr>
          <w:rFonts w:ascii="Times New Roman" w:eastAsia="Times New Roman" w:hAnsi="Times New Roman" w:cs="Times New Roman"/>
          <w:sz w:val="24"/>
          <w:szCs w:val="24"/>
          <w:lang w:eastAsia="en-ID"/>
        </w:rPr>
        <w:t xml:space="preserve"> atau apo-A, adalah protein utama yang membentuk HDL.</w:t>
      </w:r>
      <w:r w:rsidRPr="00651338">
        <w:rPr>
          <w:rFonts w:ascii="Times New Roman" w:eastAsia="Times New Roman" w:hAnsi="Times New Roman" w:cs="Times New Roman"/>
          <w:sz w:val="24"/>
          <w:szCs w:val="24"/>
          <w:lang w:val="fi-FI" w:eastAsia="en-ID"/>
        </w:rPr>
        <w:t xml:space="preserve">HDL ini lebih berat karena memiliki kepadatan tinggi dan kurang lemak </w:t>
      </w:r>
      <w:r w:rsidR="00D4089E" w:rsidRPr="00651338">
        <w:rPr>
          <w:rFonts w:ascii="Times New Roman" w:eastAsia="Times New Roman" w:hAnsi="Times New Roman" w:cs="Times New Roman"/>
          <w:sz w:val="24"/>
          <w:szCs w:val="24"/>
          <w:lang w:eastAsia="en-ID"/>
        </w:rPr>
        <w:fldChar w:fldCharType="begin" w:fldLock="1"/>
      </w:r>
      <w:r w:rsidR="00611271">
        <w:rPr>
          <w:rFonts w:ascii="Times New Roman" w:eastAsia="Times New Roman" w:hAnsi="Times New Roman" w:cs="Times New Roman"/>
          <w:sz w:val="24"/>
          <w:szCs w:val="24"/>
          <w:lang w:val="fi-FI"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2021)","manualFormatting":"(Indasah &amp; Utama, 2021)","plainTextFormattedCitation":"(Utama &amp; Indasah, 2021)","previouslyFormattedCitation":"(Utama &amp; Indasah,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val="fi-FI" w:eastAsia="en-ID"/>
        </w:rPr>
        <w:t>(Indasah &amp; Utama, 2021)</w:t>
      </w:r>
      <w:r w:rsidR="00D4089E"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val="fi-FI" w:eastAsia="en-ID"/>
        </w:rPr>
        <w:t>.</w:t>
      </w:r>
    </w:p>
    <w:p w:rsidR="00DF0266" w:rsidRPr="00651338" w:rsidRDefault="00DF0266" w:rsidP="00C825FE">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val="fi-FI" w:eastAsia="en-ID"/>
        </w:rPr>
        <w:lastRenderedPageBreak/>
        <w:tab/>
      </w:r>
      <w:r w:rsidRPr="00651338">
        <w:rPr>
          <w:rFonts w:ascii="Times New Roman" w:hAnsi="Times New Roman" w:cs="Times New Roman"/>
          <w:sz w:val="24"/>
          <w:szCs w:val="24"/>
        </w:rPr>
        <w:t>Ketika kadar kolesterol dalam tubuh terlalu tinggi atau kadar HDL (</w:t>
      </w:r>
      <w:r w:rsidRPr="00651338">
        <w:rPr>
          <w:rFonts w:ascii="Times New Roman" w:hAnsi="Times New Roman" w:cs="Times New Roman"/>
          <w:i/>
          <w:iCs/>
          <w:sz w:val="24"/>
          <w:szCs w:val="24"/>
        </w:rPr>
        <w:t>High Density Lipoprotein</w:t>
      </w:r>
      <w:r w:rsidRPr="00651338">
        <w:rPr>
          <w:rFonts w:ascii="Times New Roman" w:hAnsi="Times New Roman" w:cs="Times New Roman"/>
          <w:sz w:val="24"/>
          <w:szCs w:val="24"/>
        </w:rPr>
        <w:t>) terlalu rendah, kolesterol yang berlebihan tersebut dapat mengendap dan menumpuk di dinding pembuluh darah yang dalam jangka panjang dapat memicu penyempitan pembuluh darah, mengganggu aliran darah, dan meningkatkan risiko terjadinya penyakit kardiovaskular seperti serangan jantung dan stroke. HDL sendiri berperan penting dalam menjaga kesehatan pembuluh darah karena bertugas mengangkut kolesterol dari jaringan dan pembuluh darah menuju hati untuk diolah dan dikeluarkan dari tubuh. Dengan fungsi ini, HDL membantu mencegah penumpukan kolesterol yang dapat menyebabkan penebalan dinding pembuluh darah atau proses aterosklerosisyaitu kondisi di mana pembuluh darah kehilangan elastisitasnya akibat plak kolesterol yang menempel dan menghambat aliran darah secara normal.</w:t>
      </w:r>
    </w:p>
    <w:p w:rsidR="00DF0266" w:rsidRPr="00651338" w:rsidRDefault="00DF0266" w:rsidP="00C825FE">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ab/>
        <w:t>HDL berperan dalam mengangkut kolesterol dari jaringan tubuh menuju hati.</w:t>
      </w:r>
      <w:r w:rsidR="009D1E36" w:rsidRPr="00651338">
        <w:rPr>
          <w:rFonts w:ascii="Times New Roman" w:hAnsi="Times New Roman" w:cs="Times New Roman"/>
          <w:sz w:val="24"/>
          <w:szCs w:val="24"/>
        </w:rPr>
        <w:t xml:space="preserve">Hati menyekresikan kolesterol serta garam-garam empedu yang berasal dari kolesterol ke dalam empedu. Empedu ini kemudian dialirkan ke saluran pencernaan, di mana garam empedu membantu proses pencernaan lemak. Sebagian besar kolesterol dan garam empedu yang telah disekresikan akan diserap kembali oleh usus ke dalam aliran darah untuk digunakan kembali oleh hati. Sementara itu, kolesterol dan garam empedu yang tidak diserap akan dikeluarkan dari tubuh melalui feses </w:t>
      </w:r>
      <w:r w:rsidR="00D4089E" w:rsidRPr="00651338">
        <w:rPr>
          <w:rFonts w:ascii="Times New Roman" w:hAnsi="Times New Roman" w:cs="Times New Roman"/>
          <w:sz w:val="24"/>
          <w:szCs w:val="24"/>
        </w:rPr>
        <w:fldChar w:fldCharType="begin" w:fldLock="1"/>
      </w:r>
      <w:r w:rsidR="00293BAF" w:rsidRPr="00651338">
        <w:rPr>
          <w:rFonts w:ascii="Times New Roman" w:hAnsi="Times New Roman" w:cs="Times New Roman"/>
          <w:sz w:val="24"/>
          <w:szCs w:val="24"/>
        </w:rPr>
        <w:instrText>ADDIN CSL_CITATION {"citationItems":[{"id":"ITEM-1","itemData":{"DOI":"10.33024/jkm.v7i4.4619","ISSN":"2476-8944","abstract":"Background: Hyperlipidemia is a condition where there is an increase or decrease in the lipid fraction in the blood due to a metabolic disorder of the lipid itself. The lipid fraction that experienced abnormalities was usually an increase in total cholesterol, triglycerides, LDL cholesterol and a decrease in HDL cholesterol (Perkeni, 2015). Anthocyanin compounds are one of the flavonoid compounds that have the potential as an alternative therapy for dyslipidemia. The leaves of red chicken (Amaranthus tricolor L.) contain anthocyanin compounds that can be used as an alternative therapy for hyperlipidemia.Objective: To determine the effect of red spinach leaf extract (Amaranthus tricolor L.) on LDL and HDL blood of white wistar rats induced by a high-fat diet.Methodology: Methods Reviewing articles according to the issue to be studied. It was carried out according to the PICOST analysis, namely population, intervention, comparison, output, study and times from 583 selected journals and 5 journals. Results: Literature from 5 journals contained 5 journals discussing red spinach leaf extract (Amaranthus tricolor L.) (100%), 5 journals discussing high-fat diets (100%), 4 journals discussing blood LDL (80%) and 3 journals. discussed blood HDL (60%). Conclusion: The administration of red spinach leaf extract (Amaranthus tricolor L.) affected the blood LDL of rats at a dose of 200 mg/kg BW to 800 mg/kg BW and HDL rat blood at a dose of 200 mg/kg BW to 400 mg/kg BW .  ABSTRAK Latar Belakang : Hiperlipidemia adalah keadaan dimana terjadinya peningkatan ataupun penurunan fraksi lipid dalam darah karena adanya suatu kelainan metabolisme dari lipid itu sendiri. Fraksi lipid yang mengalami kelainan biasanya adalah kenaikan kadar kolesterol total, trigliserida Keywords: High Fat Diet, LDL, HDL, Red Spinach Leaf Extract , kolesterol LDL dan penurunan dari kolesterol HDL (Perkeni, 2015). Senyawa antosianin merupakan salah satu senyawa flavonoid yang dapat berpotensi sebagai terapi alternatif untuk dislipidemia. Pada daun ayam merah (Amaranthus tricolor L.) terdapat senyawaantosianin yang dapat digunakan sebagai terapi alternative hiperlipidemia.Tujuan : Mengetahui pengaruh pemberian ekstrak daun bayam merah (Amaranthus tricolor L.) terhadap LDL dan HDL darah tikus putih wistar yang diinduksi diet tinggi lemak.Metodologi : Melakukan telaah artikel sesuai dengan issue yang akan diteliti. Dilakukan sesuai dengan analisis PICOST yaitu population, intervention, comparation, o…","author":[{"dropping-particle":"","family":"Hidayanti","given":"Risna","non-dropping-particle":"","parse-names":false,"suffix":""},{"dropping-particle":"","family":"Rusmini","given":"Hetti","non-dropping-particle":"","parse-names":false,"suffix":""},{"dropping-particle":"","family":"Fitriani","given":"Dita","non-dropping-particle":"","parse-names":false,"suffix":""},{"dropping-particle":"","family":"Ulfa","given":"Ade Maria","non-dropping-particle":"","parse-names":false,"suffix":""}],"container-title":"Jurnal Kebidanan Malahayati","id":"ITEM-1","issue":"4","issued":{"date-parts":[["2021"]]},"page":"809-817","title":"PENGARUH PEMBERIAN EKSTRAK DAUN BAYAM MERAH (Amaranthus tricolor L.) TERHADAP KADAR LDL DAN HDL PADA TIKUS PUTIH (Rattus norvegicus) GALUR WISTAR JANTAN YANG DIBERI DIET TINGGI LEMAK","type":"article-journal","volume":"7"},"uris":["http://www.mendeley.com/documents/?uuid=72a3c552-7679-4681-9365-23157cd3535b"]}],"mendeley":{"formattedCitation":"(Hidayanti et al., 2021)","plainTextFormattedCitation":"(Hidayanti et al., 2021)","previouslyFormattedCitation":"(Hidayanti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9D1E36" w:rsidRPr="00651338">
        <w:rPr>
          <w:rFonts w:ascii="Times New Roman" w:hAnsi="Times New Roman" w:cs="Times New Roman"/>
          <w:noProof/>
          <w:sz w:val="24"/>
          <w:szCs w:val="24"/>
        </w:rPr>
        <w:t>(Hidayanti</w:t>
      </w:r>
      <w:r w:rsidR="009D1E36" w:rsidRPr="00651338">
        <w:rPr>
          <w:rFonts w:ascii="Times New Roman" w:hAnsi="Times New Roman" w:cs="Times New Roman"/>
          <w:i/>
          <w:iCs/>
          <w:noProof/>
          <w:sz w:val="24"/>
          <w:szCs w:val="24"/>
        </w:rPr>
        <w:t xml:space="preserve"> et al</w:t>
      </w:r>
      <w:r w:rsidR="009D1E36" w:rsidRPr="00651338">
        <w:rPr>
          <w:rFonts w:ascii="Times New Roman" w:hAnsi="Times New Roman" w:cs="Times New Roman"/>
          <w:noProof/>
          <w:sz w:val="24"/>
          <w:szCs w:val="24"/>
        </w:rPr>
        <w:t>., 2021)</w:t>
      </w:r>
      <w:r w:rsidR="00D4089E" w:rsidRPr="00651338">
        <w:rPr>
          <w:rFonts w:ascii="Times New Roman" w:hAnsi="Times New Roman" w:cs="Times New Roman"/>
          <w:sz w:val="24"/>
          <w:szCs w:val="24"/>
        </w:rPr>
        <w:fldChar w:fldCharType="end"/>
      </w:r>
      <w:r w:rsidR="009D1E36" w:rsidRPr="00651338">
        <w:rPr>
          <w:rFonts w:ascii="Times New Roman" w:hAnsi="Times New Roman" w:cs="Times New Roman"/>
          <w:sz w:val="24"/>
          <w:szCs w:val="24"/>
        </w:rPr>
        <w:t>.</w:t>
      </w:r>
    </w:p>
    <w:p w:rsidR="00C825FE" w:rsidRPr="00651338" w:rsidRDefault="00F079E7" w:rsidP="0057155F">
      <w:pPr>
        <w:pStyle w:val="Tabel"/>
        <w:rPr>
          <w:rFonts w:eastAsia="Times New Roman"/>
          <w:lang w:eastAsia="en-ID"/>
        </w:rPr>
      </w:pPr>
      <w:bookmarkStart w:id="12" w:name="_Toc208959535"/>
      <w:r w:rsidRPr="00651338">
        <w:t>Tabel 2</w:t>
      </w:r>
      <w:r w:rsidR="00452328" w:rsidRPr="00651338">
        <w:t>.</w:t>
      </w:r>
      <w:r w:rsidR="00D4089E">
        <w:fldChar w:fldCharType="begin"/>
      </w:r>
      <w:r w:rsidR="00C911E1">
        <w:instrText xml:space="preserve"> SEQ Tabel_2 \* ARABIC </w:instrText>
      </w:r>
      <w:r w:rsidR="00D4089E">
        <w:fldChar w:fldCharType="separate"/>
      </w:r>
      <w:r w:rsidR="00C911E1">
        <w:rPr>
          <w:noProof/>
        </w:rPr>
        <w:t>2</w:t>
      </w:r>
      <w:r w:rsidR="00D4089E">
        <w:rPr>
          <w:noProof/>
        </w:rPr>
        <w:fldChar w:fldCharType="end"/>
      </w:r>
      <w:r w:rsidR="00452328" w:rsidRPr="00651338">
        <w:t>.</w:t>
      </w:r>
      <w:r w:rsidR="00C825FE" w:rsidRPr="00651338">
        <w:t>Klasifikasi HDL (</w:t>
      </w:r>
      <w:r w:rsidR="00C825FE" w:rsidRPr="00651338">
        <w:rPr>
          <w:i/>
        </w:rPr>
        <w:t>Hight Density Lipoprotein</w:t>
      </w:r>
      <w:r w:rsidR="00C825FE" w:rsidRPr="00651338">
        <w:t>)</w:t>
      </w:r>
      <w:bookmarkEnd w:id="12"/>
    </w:p>
    <w:tbl>
      <w:tblPr>
        <w:tblStyle w:val="TableGrid"/>
        <w:tblW w:w="0" w:type="auto"/>
        <w:jc w:val="center"/>
        <w:tblLook w:val="04A0"/>
      </w:tblPr>
      <w:tblGrid>
        <w:gridCol w:w="510"/>
        <w:gridCol w:w="2474"/>
        <w:gridCol w:w="2559"/>
      </w:tblGrid>
      <w:tr w:rsidR="00144025" w:rsidRPr="00651338" w:rsidTr="00D14862">
        <w:trPr>
          <w:trHeight w:val="395"/>
          <w:jc w:val="center"/>
        </w:trPr>
        <w:tc>
          <w:tcPr>
            <w:tcW w:w="488" w:type="dxa"/>
            <w:vAlign w:val="center"/>
          </w:tcPr>
          <w:p w:rsidR="00C825FE" w:rsidRPr="00651338" w:rsidRDefault="00C825FE"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474" w:type="dxa"/>
            <w:vAlign w:val="center"/>
          </w:tcPr>
          <w:p w:rsidR="00C825FE" w:rsidRPr="00651338" w:rsidRDefault="00C825FE"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2559" w:type="dxa"/>
            <w:vAlign w:val="center"/>
          </w:tcPr>
          <w:p w:rsidR="00C825FE" w:rsidRPr="00651338" w:rsidRDefault="00C825FE"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395"/>
          <w:jc w:val="center"/>
        </w:trPr>
        <w:tc>
          <w:tcPr>
            <w:tcW w:w="488"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474"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40</w:t>
            </w:r>
          </w:p>
        </w:tc>
        <w:tc>
          <w:tcPr>
            <w:tcW w:w="2559"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Resiko Tinggi</w:t>
            </w:r>
          </w:p>
        </w:tc>
      </w:tr>
      <w:tr w:rsidR="00144025" w:rsidRPr="00651338" w:rsidTr="00D14862">
        <w:trPr>
          <w:trHeight w:val="379"/>
          <w:jc w:val="center"/>
        </w:trPr>
        <w:tc>
          <w:tcPr>
            <w:tcW w:w="488"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474"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40-50</w:t>
            </w:r>
          </w:p>
        </w:tc>
        <w:tc>
          <w:tcPr>
            <w:tcW w:w="2559"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144025" w:rsidRPr="00651338" w:rsidTr="00D14862">
        <w:trPr>
          <w:trHeight w:val="379"/>
          <w:jc w:val="center"/>
        </w:trPr>
        <w:tc>
          <w:tcPr>
            <w:tcW w:w="488"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474"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eastAsia="en-ID"/>
              </w:rPr>
              <w:t>60</w:t>
            </w:r>
          </w:p>
        </w:tc>
        <w:tc>
          <w:tcPr>
            <w:tcW w:w="2559"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bl>
    <w:p w:rsidR="00C825FE" w:rsidRPr="00651338" w:rsidRDefault="00AE4060" w:rsidP="0057401B">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lastRenderedPageBreak/>
        <w:t xml:space="preserve">Sumber : </w:t>
      </w:r>
      <w:r w:rsidR="00D4089E" w:rsidRPr="00651338">
        <w:rPr>
          <w:rFonts w:ascii="Times New Roman" w:hAnsi="Times New Roman" w:cs="Times New Roman"/>
          <w:sz w:val="24"/>
          <w:szCs w:val="24"/>
          <w:lang w:eastAsia="en-ID"/>
        </w:rPr>
        <w:fldChar w:fldCharType="begin" w:fldLock="1"/>
      </w:r>
      <w:r w:rsidR="00C825FE" w:rsidRPr="00651338">
        <w:rPr>
          <w:rFonts w:ascii="Times New Roman" w:hAnsi="Times New Roman" w:cs="Times New Roman"/>
          <w:sz w:val="24"/>
          <w:szCs w:val="24"/>
          <w:lang w:eastAsia="en-ID"/>
        </w:rPr>
        <w:instrText>ADDIN CSL_CITATION {"citationItems":[{"id":"ITEM-1","itemData":{"DOI":"10.1136/bmj.308.6928.598c","ISSN":"14685833","abstract":"Dislipidemia mengacu pada peningkatan kadar lipid darah dan merupakan prekursor utama penyakit terkait lipid seperti aterosklerosis, penyakit arteri koroner, dan terlibat dalam sindrom kematian mendadak. Penyakit Kardiovaskular Aterosklerosis (ASCVD- atherosclerotic cardiovascular disease) dan manifestasi klinisnya seperti infark miokard dan stroke iskemik merupakan penyebab utama morbiditas dan mortalitas di dunia. Dislipidemia dapat dikendalikan secara farmakologis dan paling penting melalui perubahan gaya hidup terutama diet. Penurunan kadar kolesterol lipoprotein densitas rendah (LDL-c) menghasilkan penurunan risiko ASCVD.","author":[{"dropping-particle":"","family":"Puspaseruni","given":"Karina","non-dropping-particle":"","parse-names":false,"suffix":""}],"container-title":"CONTINUING MEDICAL EDUCATION","id":"ITEM-1","issued":{"date-parts":[["2021"]]},"title":"Tatalaksana Dislipidemia Terkait Penyakit Kardiovaskular Aterosklerosis (ASCVD): Fokus pada Penurunan LDL-c","type":"article-journal","volume":"48, No 10"},"uris":["http://www.mendeley.com/documents/?uuid=312a4e05-c070-45bd-a84b-df790dfbd0b6"]}],"mendeley":{"formattedCitation":"(Puspaseruni, 2021)","plainTextFormattedCitation":"(Puspaseruni, 2021)","previouslyFormattedCitation":"(Puspaseruni, 2021)"},"properties":{"noteIndex":0},"schema":"https://github.com/citation-style-language/schema/raw/master/csl-citation.json"}</w:instrText>
      </w:r>
      <w:r w:rsidR="00D4089E" w:rsidRPr="00651338">
        <w:rPr>
          <w:rFonts w:ascii="Times New Roman" w:hAnsi="Times New Roman" w:cs="Times New Roman"/>
          <w:sz w:val="24"/>
          <w:szCs w:val="24"/>
          <w:lang w:eastAsia="en-ID"/>
        </w:rPr>
        <w:fldChar w:fldCharType="separate"/>
      </w:r>
      <w:bookmarkStart w:id="13" w:name="_Toc207757009"/>
      <w:r w:rsidR="00C825FE" w:rsidRPr="00651338">
        <w:rPr>
          <w:rFonts w:ascii="Times New Roman" w:hAnsi="Times New Roman" w:cs="Times New Roman"/>
          <w:noProof/>
          <w:sz w:val="24"/>
          <w:szCs w:val="24"/>
          <w:lang w:eastAsia="en-ID"/>
        </w:rPr>
        <w:t>(Puspaseruni, 2021)</w:t>
      </w:r>
      <w:bookmarkEnd w:id="13"/>
      <w:r w:rsidR="00D4089E" w:rsidRPr="00651338">
        <w:rPr>
          <w:rFonts w:ascii="Times New Roman" w:hAnsi="Times New Roman" w:cs="Times New Roman"/>
          <w:sz w:val="24"/>
          <w:szCs w:val="24"/>
          <w:lang w:eastAsia="en-ID"/>
        </w:rPr>
        <w:fldChar w:fldCharType="end"/>
      </w:r>
    </w:p>
    <w:p w:rsidR="00C825FE" w:rsidRPr="00651338" w:rsidRDefault="00C825FE" w:rsidP="0057401B">
      <w:pPr>
        <w:pStyle w:val="Heading3"/>
        <w:spacing w:line="480" w:lineRule="auto"/>
        <w:jc w:val="both"/>
        <w:rPr>
          <w:rFonts w:ascii="Times New Roman" w:eastAsia="Times New Roman" w:hAnsi="Times New Roman" w:cs="Times New Roman"/>
          <w:b/>
          <w:bCs/>
          <w:color w:val="auto"/>
          <w:lang w:eastAsia="en-ID"/>
        </w:rPr>
      </w:pPr>
      <w:bookmarkStart w:id="14" w:name="_Toc226569634"/>
      <w:r w:rsidRPr="00651338">
        <w:rPr>
          <w:rFonts w:ascii="Times New Roman" w:eastAsia="Times New Roman" w:hAnsi="Times New Roman" w:cs="Times New Roman"/>
          <w:b/>
          <w:bCs/>
          <w:color w:val="auto"/>
          <w:lang w:eastAsia="en-ID"/>
        </w:rPr>
        <w:t>2.6.3.Trigliserida (TG)</w:t>
      </w:r>
      <w:bookmarkEnd w:id="14"/>
    </w:p>
    <w:p w:rsidR="00C825FE" w:rsidRPr="00651338" w:rsidRDefault="00C825FE" w:rsidP="0057401B">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Trigliserida yaitu jenis lemak yang ada dalam darah dan beberapa organ tubuh. Beberapa faktor yang dapat memengaruhi kadar trigliserida dalam darah yaitu alkohol, gula dan makanan berlemak dan gaya hidup yang tinggi gula atau lemak. Selain itu, peningkatan kadar trigliserida lemak darah cenderung meningkat dengan gaya hidup, konsumsi alkohol, berat badan yang lebih tinggi dan gaya hidup yang tinggi gula atau lemak meningkatkan risiko penyakit jantung dan stroke. Orang yang memiliki diet rendah karbohidrat dapat mengontrol peningkatan kadar trigliserida (TG)</w:t>
      </w:r>
      <w:r w:rsidR="00D4089E" w:rsidRPr="00651338">
        <w:rPr>
          <w:rFonts w:ascii="Times New Roman" w:eastAsia="Times New Roman" w:hAnsi="Times New Roman" w:cs="Times New Roman"/>
          <w:sz w:val="24"/>
          <w:szCs w:val="24"/>
          <w:lang w:eastAsia="en-ID"/>
        </w:rPr>
        <w:fldChar w:fldCharType="begin" w:fldLock="1"/>
      </w:r>
      <w:r w:rsidR="00611271">
        <w:rPr>
          <w:rFonts w:ascii="Times New Roman" w:eastAsia="Times New Roman" w:hAnsi="Times New Roman" w:cs="Times New Roman"/>
          <w:sz w:val="24"/>
          <w:szCs w:val="24"/>
          <w:lang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923F69" w:rsidRPr="00923F69">
        <w:rPr>
          <w:rFonts w:ascii="Times New Roman" w:eastAsia="Times New Roman" w:hAnsi="Times New Roman" w:cs="Times New Roman"/>
          <w:noProof/>
          <w:sz w:val="24"/>
          <w:szCs w:val="24"/>
          <w:lang w:eastAsia="en-ID"/>
        </w:rPr>
        <w:t>(Utama &amp; Indasah, 2021)</w:t>
      </w:r>
      <w:r w:rsidR="00D4089E" w:rsidRPr="00651338">
        <w:rPr>
          <w:rFonts w:ascii="Times New Roman" w:eastAsia="Times New Roman" w:hAnsi="Times New Roman" w:cs="Times New Roman"/>
          <w:sz w:val="24"/>
          <w:szCs w:val="24"/>
          <w:lang w:eastAsia="en-ID"/>
        </w:rPr>
        <w:fldChar w:fldCharType="end"/>
      </w:r>
      <w:r w:rsidR="00430634" w:rsidRPr="00651338">
        <w:rPr>
          <w:rFonts w:ascii="Times New Roman" w:eastAsia="Times New Roman" w:hAnsi="Times New Roman" w:cs="Times New Roman"/>
          <w:sz w:val="24"/>
          <w:szCs w:val="24"/>
          <w:lang w:eastAsia="en-ID"/>
        </w:rPr>
        <w:t>.</w:t>
      </w:r>
    </w:p>
    <w:p w:rsidR="00430634" w:rsidRPr="00651338" w:rsidRDefault="00430634" w:rsidP="00C825FE">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Trigliserida berperan sebagai sumber energi dalam tubuh, mirip seperti karbohidrat yang digunakan dalam proses metabolisme. Cadangan trigliserida dapat mencukupi kebutuhan energi tubuh selama sekitar dua bulan. Namun, jika kadar trigliserida dalam darah melebihi batas normal disebut hipertrigliseridemia, hal ini dapat memicu berbagai masalah kesehatan, seperti peningkatan risiko penyakit jantung dan gangguan metabolik lainnya.</w:t>
      </w:r>
    </w:p>
    <w:p w:rsidR="006C3346" w:rsidRPr="00651338" w:rsidRDefault="00430634" w:rsidP="006C3346">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Hipertrigliseridemia adalah kondisi ketika kadar trigliserida dalam darah meningkat melebihi batas normal. Keadaan ini bisa terjadi akibat penumpukan lemak yang berlebihan dalam tubuh. Peningkatan trigliserida dipicu oleh meningkatnya jumlah asam lemak bebas yang dilepaskan melalui proses pemecahan lemak oleh enzim lipoprotein lipase di dinding pembuluh darah (endotel). Ketika terlalu banyak asam lemak bebas dilepaskan, proses pembentukan lemak baru (lipogenesis) dapat terganggu, sehingga menyebabkan </w:t>
      </w:r>
      <w:r w:rsidRPr="00651338">
        <w:rPr>
          <w:rFonts w:ascii="Times New Roman" w:hAnsi="Times New Roman" w:cs="Times New Roman"/>
          <w:sz w:val="24"/>
          <w:szCs w:val="24"/>
        </w:rPr>
        <w:lastRenderedPageBreak/>
        <w:t xml:space="preserve">kadar trigliserida dalam darah terus meningkat. Kadar trigliserida yang normal dalam darah adalah kurang dari 150 mg/dL.Jika kadarnya berada antara 150–199 mg/dL, dikategorikan sebagai batas tinggi; antara 200–499 mg/dL termasuk kategori tinggi; dan jika melebihi 500 mg/dL, tergolong sangat tinggi. Peningkatan kadar trigliserida dapat dikendalikan melalui pengaturan pola makan yang sehat. Konsumsi lemak dan karbohidrat secara berlebihan merupakan salah satu faktor utama yang dapat menyebabkan naiknya kadar trigliserida dalam darah </w:t>
      </w:r>
      <w:r w:rsidR="00D4089E" w:rsidRPr="00651338">
        <w:rPr>
          <w:rFonts w:ascii="Times New Roman" w:hAnsi="Times New Roman" w:cs="Times New Roman"/>
          <w:sz w:val="24"/>
          <w:szCs w:val="24"/>
        </w:rPr>
        <w:fldChar w:fldCharType="begin" w:fldLock="1"/>
      </w:r>
      <w:r w:rsidR="007C6EF8" w:rsidRPr="00651338">
        <w:rPr>
          <w:rFonts w:ascii="Times New Roman" w:hAnsi="Times New Roman" w:cs="Times New Roman"/>
          <w:sz w:val="24"/>
          <w:szCs w:val="24"/>
        </w:rPr>
        <w:instrText>ADDIN CSL_CITATION {"citationItems":[{"id":"ITEM-1","itemData":{"abstract":"Seblak is a typical food or culinary dish from the city of Bandung, West Java, derived from the words \nsegak and nyegak which mean stinging with a composition consisting of chewy crackers sautéed in onion-spiced \nsauce, which is sometimes added with sausage, eggs, sliced vegetables, meatballs, shrimp, squid. and others. This \nstudy aims to determine the description of triglyceride levels in seblak connoisseurs at the STIKes Karsa Husada \nGarut Campus. The research design used in this study was descriptive in nature, the GPO-PAP examination \nmethod with the measurement results in the form of triglyceride levels in mg/dl. This measurement scale is included \nin the ordinal measurement scale. The research was conducted at the Karsa Husada Garut STIKes Clinical \nChemistry Laboratory in June 2023. Samples were obtained from venous blood of D3 Health Analyst students at \nSTIKes Karsa Husada Garut. The definition of student in the Big Indonesian Dictionary (KBBI) is a student who \nstudies at a university. Students' eating habits are determined by culture, lifestyle, beliefs and the environment in \nwhich the community lives. Increased triglyceride levels (hypertriglyceridemia) is one part of dyslipidemia which \nis the main factor causing coronary heart disease. Hypertriglyceridemia has a role in causing coronary heart \ndisease. Based on the average results obtained, it can be concluded that the research results depict triglyceride \nlevels in students of consuming seblak at STIKes Karsa Husada Garut campus, most of the respondents had normal \ntriglyceride levels.","author":[{"dropping-particle":"","family":"Sugiah","given":"","non-dropping-particle":"","parse-names":false,"suffix":""},{"dropping-particle":"","family":"Awaludin","given":"Aceng Ali","non-dropping-particle":"","parse-names":false,"suffix":""},{"dropping-particle":"","family":"Mar'atiningsih","given":"Lia","non-dropping-particle":"","parse-names":false,"suffix":""},{"dropping-particle":"","family":"Sulhan","given":"M Hadi","non-dropping-particle":"","parse-names":false,"suffix":""},{"dropping-particle":"","family":"Mutmainah","given":"Gina Nafsa","non-dropping-particle":"","parse-names":false,"suffix":""},{"dropping-particle":"","family":"Mamay","given":"","non-dropping-particle":"","parse-names":false,"suffix":""},{"dropping-particle":"","family":"Nurisani","given":"Astari","non-dropping-particle":"","parse-names":false,"suffix":""},{"dropping-particle":"","family":"Utari","given":"Meti Rizki","non-dropping-particle":"","parse-names":false,"suffix":""},{"dropping-particle":"","family":"Leona","given":"Dendi","non-dropping-particle":"","parse-names":false,"suffix":""}],"container-title":"JRIKUF: Jurnal Riset Ilmu Kesehatan Umum","id":"ITEM-1","issue":"1","issued":{"date-parts":[["2025"]]},"page":"82-96","title":"Gambaran Kadar Trigliserida Pada Mahasiswa Penikmat Seblak di \nKampus Stikes Karsa Husada Garut","type":"article-journal","volume":"3"},"uris":["http://www.mendeley.com/documents/?uuid=c8c65c76-f376-40a9-a9ae-b248ef351d5b"]}],"mendeley":{"formattedCitation":"(Sugiah et al., 2025)","plainTextFormattedCitation":"(Sugiah et al., 2025)","previouslyFormattedCitation":"(Sugiah et al., 2025)"},"properties":{"noteIndex":0},"schema":"https://github.com/citation-style-language/schema/raw/master/csl-citation.json"}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(Sugiah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2025)</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tbl>
      <w:tblPr>
        <w:tblStyle w:val="TableGrid"/>
        <w:tblpPr w:leftFromText="180" w:rightFromText="180" w:vertAnchor="text" w:horzAnchor="page" w:tblpX="3401" w:tblpY="547"/>
        <w:tblW w:w="0" w:type="auto"/>
        <w:tblLook w:val="04A0"/>
      </w:tblPr>
      <w:tblGrid>
        <w:gridCol w:w="515"/>
        <w:gridCol w:w="2554"/>
        <w:gridCol w:w="2982"/>
      </w:tblGrid>
      <w:tr w:rsidR="00144025" w:rsidRPr="00651338" w:rsidTr="00D14862">
        <w:trPr>
          <w:trHeight w:val="323"/>
        </w:trPr>
        <w:tc>
          <w:tcPr>
            <w:tcW w:w="515" w:type="dxa"/>
            <w:vAlign w:val="center"/>
          </w:tcPr>
          <w:p w:rsidR="006C3346" w:rsidRPr="00651338" w:rsidRDefault="006C3346"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554" w:type="dxa"/>
            <w:vAlign w:val="center"/>
          </w:tcPr>
          <w:p w:rsidR="006C3346" w:rsidRPr="00651338" w:rsidRDefault="006C3346"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2982" w:type="dxa"/>
            <w:vAlign w:val="center"/>
          </w:tcPr>
          <w:p w:rsidR="006C3346" w:rsidRPr="00651338" w:rsidRDefault="006C3346"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323"/>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150</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144025" w:rsidRPr="00651338" w:rsidTr="00D14862">
        <w:trPr>
          <w:trHeight w:val="310"/>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150-199</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144025" w:rsidRPr="00651338" w:rsidTr="00D14862">
        <w:trPr>
          <w:trHeight w:val="323"/>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200-499</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144025" w:rsidRPr="00651338" w:rsidTr="00D14862">
        <w:trPr>
          <w:trHeight w:val="323"/>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500</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C825FE" w:rsidRPr="00651338" w:rsidRDefault="00F079E7" w:rsidP="0057155F">
      <w:pPr>
        <w:pStyle w:val="Tabel"/>
        <w:rPr>
          <w:rFonts w:cs="Times New Roman"/>
          <w:szCs w:val="24"/>
        </w:rPr>
      </w:pPr>
      <w:bookmarkStart w:id="15" w:name="_Toc208959536"/>
      <w:r w:rsidRPr="00651338">
        <w:t>Tabel 2</w:t>
      </w:r>
      <w:r w:rsidR="00452328" w:rsidRPr="00651338">
        <w:t>.</w:t>
      </w:r>
      <w:r w:rsidR="00D4089E">
        <w:fldChar w:fldCharType="begin"/>
      </w:r>
      <w:r w:rsidR="00C911E1">
        <w:instrText xml:space="preserve"> SEQ Tabel_2 \* ARABIC </w:instrText>
      </w:r>
      <w:r w:rsidR="00D4089E">
        <w:fldChar w:fldCharType="separate"/>
      </w:r>
      <w:r w:rsidR="00C911E1">
        <w:rPr>
          <w:noProof/>
        </w:rPr>
        <w:t>3</w:t>
      </w:r>
      <w:r w:rsidR="00D4089E">
        <w:rPr>
          <w:noProof/>
        </w:rPr>
        <w:fldChar w:fldCharType="end"/>
      </w:r>
      <w:r w:rsidR="00452328" w:rsidRPr="00651338">
        <w:t>.</w:t>
      </w:r>
      <w:r w:rsidR="00C825FE" w:rsidRPr="00651338">
        <w:rPr>
          <w:rFonts w:cs="Times New Roman"/>
          <w:szCs w:val="24"/>
        </w:rPr>
        <w:t xml:space="preserve"> Klasifikasi Trigliserida</w:t>
      </w:r>
      <w:bookmarkEnd w:id="15"/>
    </w:p>
    <w:p w:rsidR="006C3346" w:rsidRPr="00651338" w:rsidRDefault="006C3346" w:rsidP="006C3346">
      <w:pPr>
        <w:spacing w:line="480" w:lineRule="auto"/>
        <w:jc w:val="both"/>
        <w:rPr>
          <w:rFonts w:ascii="Times New Roman" w:hAnsi="Times New Roman" w:cs="Times New Roman"/>
          <w:i/>
          <w:iCs/>
          <w:sz w:val="24"/>
          <w:szCs w:val="24"/>
        </w:rPr>
      </w:pPr>
    </w:p>
    <w:p w:rsidR="006C3346" w:rsidRPr="00651338" w:rsidRDefault="006C3346" w:rsidP="00C825FE">
      <w:pPr>
        <w:spacing w:line="480" w:lineRule="auto"/>
        <w:jc w:val="both"/>
        <w:rPr>
          <w:rFonts w:ascii="Times New Roman" w:hAnsi="Times New Roman" w:cs="Times New Roman"/>
          <w:i/>
          <w:iCs/>
          <w:sz w:val="24"/>
          <w:szCs w:val="24"/>
        </w:rPr>
      </w:pPr>
    </w:p>
    <w:p w:rsidR="006C3346" w:rsidRPr="00651338" w:rsidRDefault="006C3346" w:rsidP="00C825FE">
      <w:pPr>
        <w:spacing w:line="480" w:lineRule="auto"/>
        <w:jc w:val="both"/>
        <w:rPr>
          <w:rFonts w:ascii="Times New Roman" w:hAnsi="Times New Roman" w:cs="Times New Roman"/>
          <w:i/>
          <w:iCs/>
          <w:sz w:val="24"/>
          <w:szCs w:val="24"/>
        </w:rPr>
      </w:pPr>
    </w:p>
    <w:p w:rsidR="00C825FE" w:rsidRPr="00651338" w:rsidRDefault="00AE4060" w:rsidP="00A30944">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Sumber : </w:t>
      </w:r>
      <w:r w:rsidR="00D4089E" w:rsidRPr="00651338">
        <w:rPr>
          <w:rFonts w:ascii="Times New Roman" w:hAnsi="Times New Roman" w:cs="Times New Roman"/>
          <w:sz w:val="24"/>
          <w:szCs w:val="24"/>
        </w:rPr>
        <w:fldChar w:fldCharType="begin" w:fldLock="1"/>
      </w:r>
      <w:r w:rsidR="00611271">
        <w:rPr>
          <w:rFonts w:ascii="Times New Roman" w:hAnsi="Times New Roman" w:cs="Times New Roman"/>
          <w:sz w:val="24"/>
          <w:szCs w:val="24"/>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2021)","manualFormatting":"(Indasah &amp; Utama, 2021)","plainTextFormattedCitation":"(Utama &amp; Indasah, 2021)","previouslyFormattedCitation":"(Utama &amp; Indasah,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C825FE" w:rsidRPr="00651338">
        <w:rPr>
          <w:rFonts w:ascii="Times New Roman" w:hAnsi="Times New Roman" w:cs="Times New Roman"/>
          <w:noProof/>
          <w:sz w:val="24"/>
          <w:szCs w:val="24"/>
        </w:rPr>
        <w:t>(Indasah &amp; Utama, 2021)</w:t>
      </w:r>
      <w:r w:rsidR="00D4089E" w:rsidRPr="00651338">
        <w:rPr>
          <w:rFonts w:ascii="Times New Roman" w:hAnsi="Times New Roman" w:cs="Times New Roman"/>
          <w:sz w:val="24"/>
          <w:szCs w:val="24"/>
        </w:rPr>
        <w:fldChar w:fldCharType="end"/>
      </w:r>
    </w:p>
    <w:p w:rsidR="00445150" w:rsidRPr="00651338" w:rsidRDefault="00445150" w:rsidP="00A30944">
      <w:pPr>
        <w:pStyle w:val="Heading3"/>
        <w:spacing w:line="480" w:lineRule="auto"/>
        <w:rPr>
          <w:rFonts w:ascii="Times New Roman" w:eastAsia="Times New Roman" w:hAnsi="Times New Roman" w:cs="Times New Roman"/>
          <w:color w:val="auto"/>
          <w:lang w:eastAsia="en-ID"/>
        </w:rPr>
      </w:pPr>
      <w:bookmarkStart w:id="16" w:name="_Toc226569635"/>
      <w:r w:rsidRPr="00651338">
        <w:rPr>
          <w:rFonts w:ascii="Times New Roman" w:hAnsi="Times New Roman" w:cs="Times New Roman"/>
          <w:b/>
          <w:bCs/>
          <w:color w:val="auto"/>
          <w:shd w:val="clear" w:color="auto" w:fill="FFFFFF"/>
        </w:rPr>
        <w:t>2.</w:t>
      </w:r>
      <w:r w:rsidR="00481078" w:rsidRPr="00651338">
        <w:rPr>
          <w:rFonts w:ascii="Times New Roman" w:hAnsi="Times New Roman" w:cs="Times New Roman"/>
          <w:b/>
          <w:bCs/>
          <w:color w:val="auto"/>
          <w:shd w:val="clear" w:color="auto" w:fill="FFFFFF"/>
        </w:rPr>
        <w:t>6</w:t>
      </w:r>
      <w:r w:rsidRPr="00651338">
        <w:rPr>
          <w:rFonts w:ascii="Times New Roman" w:hAnsi="Times New Roman" w:cs="Times New Roman"/>
          <w:b/>
          <w:bCs/>
          <w:color w:val="auto"/>
          <w:shd w:val="clear" w:color="auto" w:fill="FFFFFF"/>
        </w:rPr>
        <w:t>.</w:t>
      </w:r>
      <w:r w:rsidR="00C825FE" w:rsidRPr="00651338">
        <w:rPr>
          <w:rFonts w:ascii="Times New Roman" w:hAnsi="Times New Roman" w:cs="Times New Roman"/>
          <w:b/>
          <w:bCs/>
          <w:color w:val="auto"/>
          <w:shd w:val="clear" w:color="auto" w:fill="FFFFFF"/>
        </w:rPr>
        <w:t>4</w:t>
      </w:r>
      <w:r w:rsidRPr="00651338">
        <w:rPr>
          <w:rFonts w:ascii="Times New Roman" w:hAnsi="Times New Roman" w:cs="Times New Roman"/>
          <w:b/>
          <w:bCs/>
          <w:color w:val="auto"/>
          <w:shd w:val="clear" w:color="auto" w:fill="FFFFFF"/>
        </w:rPr>
        <w:t>.LDL (</w:t>
      </w:r>
      <w:r w:rsidRPr="00651338">
        <w:rPr>
          <w:rFonts w:ascii="Times New Roman" w:hAnsi="Times New Roman" w:cs="Times New Roman"/>
          <w:b/>
          <w:bCs/>
          <w:i/>
          <w:iCs/>
          <w:color w:val="auto"/>
          <w:shd w:val="clear" w:color="auto" w:fill="FFFFFF"/>
        </w:rPr>
        <w:t>Low Density Lipoprotein</w:t>
      </w:r>
      <w:r w:rsidRPr="00651338">
        <w:rPr>
          <w:rFonts w:ascii="Times New Roman" w:hAnsi="Times New Roman" w:cs="Times New Roman"/>
          <w:b/>
          <w:bCs/>
          <w:color w:val="auto"/>
          <w:shd w:val="clear" w:color="auto" w:fill="FFFFFF"/>
        </w:rPr>
        <w:t>)</w:t>
      </w:r>
      <w:bookmarkEnd w:id="16"/>
    </w:p>
    <w:p w:rsidR="00257246" w:rsidRPr="00651338" w:rsidRDefault="00E90B3D" w:rsidP="00A30944">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shd w:val="clear" w:color="auto" w:fill="FFFFFF"/>
        </w:rPr>
        <w:tab/>
        <w:t>K</w:t>
      </w:r>
      <w:r w:rsidR="00257246" w:rsidRPr="00651338">
        <w:rPr>
          <w:rFonts w:ascii="Times New Roman" w:eastAsia="Times New Roman" w:hAnsi="Times New Roman" w:cs="Times New Roman"/>
          <w:sz w:val="24"/>
          <w:szCs w:val="24"/>
          <w:lang w:eastAsia="en-ID"/>
        </w:rPr>
        <w:t>olesterol LDL (</w:t>
      </w:r>
      <w:r w:rsidR="00257246" w:rsidRPr="00651338">
        <w:rPr>
          <w:rFonts w:ascii="Times New Roman" w:eastAsia="Times New Roman" w:hAnsi="Times New Roman" w:cs="Times New Roman"/>
          <w:i/>
          <w:iCs/>
          <w:sz w:val="24"/>
          <w:szCs w:val="24"/>
          <w:lang w:eastAsia="en-ID"/>
        </w:rPr>
        <w:t>Low Density Lipoprotein</w:t>
      </w:r>
      <w:r w:rsidR="00257246" w:rsidRPr="00651338">
        <w:rPr>
          <w:rFonts w:ascii="Times New Roman" w:eastAsia="Times New Roman" w:hAnsi="Times New Roman" w:cs="Times New Roman"/>
          <w:sz w:val="24"/>
          <w:szCs w:val="24"/>
          <w:lang w:eastAsia="en-ID"/>
        </w:rPr>
        <w:t>) adalah jenis kolesterol yang paling sering disebut sebagai kolesterol jahat</w:t>
      </w:r>
      <w:r w:rsidRPr="00651338">
        <w:rPr>
          <w:rFonts w:ascii="Times New Roman" w:eastAsia="Times New Roman" w:hAnsi="Times New Roman" w:cs="Times New Roman"/>
          <w:sz w:val="24"/>
          <w:szCs w:val="24"/>
          <w:lang w:eastAsia="en-ID"/>
        </w:rPr>
        <w:t>karena sifatnya yang sangat berbahaya.</w:t>
      </w:r>
      <w:r w:rsidR="00257246" w:rsidRPr="00651338">
        <w:rPr>
          <w:rFonts w:ascii="Times New Roman" w:eastAsia="Times New Roman" w:hAnsi="Times New Roman" w:cs="Times New Roman"/>
          <w:sz w:val="24"/>
          <w:szCs w:val="24"/>
          <w:lang w:eastAsia="en-ID"/>
        </w:rPr>
        <w:t>Pengendapan kolesterol di arteri disebabkan oleh kadar kolesterol LDL yang mengangkut kolesterol paling banyak di dalam darah.</w:t>
      </w:r>
      <w:r w:rsidRPr="00651338">
        <w:rPr>
          <w:rFonts w:ascii="Times New Roman" w:eastAsia="Times New Roman" w:hAnsi="Times New Roman" w:cs="Times New Roman"/>
          <w:sz w:val="24"/>
          <w:szCs w:val="24"/>
          <w:lang w:val="fi-FI" w:eastAsia="en-ID"/>
        </w:rPr>
        <w:t>K</w:t>
      </w:r>
      <w:r w:rsidR="00257246" w:rsidRPr="00651338">
        <w:rPr>
          <w:rFonts w:ascii="Times New Roman" w:eastAsia="Times New Roman" w:hAnsi="Times New Roman" w:cs="Times New Roman"/>
          <w:sz w:val="24"/>
          <w:szCs w:val="24"/>
          <w:lang w:val="fi-FI" w:eastAsia="en-ID"/>
        </w:rPr>
        <w:t>olesterol LDL merupakan faktor risiko utama penyakit jantung koroner</w:t>
      </w:r>
      <w:r w:rsidR="00B141CE" w:rsidRPr="00651338">
        <w:rPr>
          <w:rFonts w:ascii="Times New Roman" w:eastAsia="Times New Roman" w:hAnsi="Times New Roman" w:cs="Times New Roman"/>
          <w:sz w:val="24"/>
          <w:szCs w:val="24"/>
          <w:lang w:val="fi-FI" w:eastAsia="en-ID"/>
        </w:rPr>
        <w:t>,</w:t>
      </w:r>
      <w:r w:rsidR="00257246" w:rsidRPr="00651338">
        <w:rPr>
          <w:rFonts w:ascii="Times New Roman" w:eastAsia="Times New Roman" w:hAnsi="Times New Roman" w:cs="Times New Roman"/>
          <w:sz w:val="24"/>
          <w:szCs w:val="24"/>
          <w:lang w:val="fi-FI" w:eastAsia="en-ID"/>
        </w:rPr>
        <w:t xml:space="preserve"> target utama pengobatan adalah kolesterol LDL. </w:t>
      </w:r>
      <w:r w:rsidR="00257246" w:rsidRPr="00651338">
        <w:rPr>
          <w:rFonts w:ascii="Times New Roman" w:eastAsia="Times New Roman" w:hAnsi="Times New Roman" w:cs="Times New Roman"/>
          <w:sz w:val="24"/>
          <w:szCs w:val="24"/>
          <w:lang w:eastAsia="en-ID"/>
        </w:rPr>
        <w:t>LDL yang berlebihan dengan mudah melekat pada dinding pembuluh darah sebelah.KemudianLDL melalui lapisan sel endotel dan masuk ke lapisan pembuluh darah yang lebih dalam.</w:t>
      </w:r>
      <w:r w:rsidR="00257246" w:rsidRPr="00651338">
        <w:rPr>
          <w:rFonts w:ascii="Times New Roman" w:eastAsia="Times New Roman" w:hAnsi="Times New Roman" w:cs="Times New Roman"/>
          <w:sz w:val="24"/>
          <w:szCs w:val="24"/>
          <w:lang w:val="fi-FI" w:eastAsia="en-ID"/>
        </w:rPr>
        <w:t>Di sanaintima LDL atau lemak jahatdapat menyempitkan pembuluh darah</w:t>
      </w:r>
      <w:r w:rsidR="00656013" w:rsidRPr="00651338">
        <w:rPr>
          <w:rFonts w:ascii="Times New Roman" w:eastAsia="Times New Roman" w:hAnsi="Times New Roman" w:cs="Times New Roman"/>
          <w:sz w:val="24"/>
          <w:szCs w:val="24"/>
          <w:lang w:val="fi-FI" w:eastAsia="en-ID"/>
        </w:rPr>
        <w:t>.</w:t>
      </w:r>
    </w:p>
    <w:p w:rsidR="00257246" w:rsidRPr="00651338" w:rsidRDefault="00257246"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lastRenderedPageBreak/>
        <w:tab/>
        <w:t xml:space="preserve">LDL dapat terbentuk karena dioksidasi atau dirusak oleh radikal bebas. LDL yang telah menyusup ke dalam intima akan mengalami tahap pertama oksidasi yang memungkinkan pembentukan LDL yang teroksidasi. LDL teroksidasi sempurna mengalami oksidasi tahap kedua dan dapat mengubah makrofag menjadi sel busa. Sebaliknya, LDL teroksidasi sempurna menghasilkan zat yang memiliki kemampuan untuk melekatkan dan menarik monosit sejenis sel darah putihke dalam intima dan menembus lapisan endotel. Gumpalan yang terbentuk dari sel busa ini akan bergabung untuk membentuk benjolanyang membuat pembuluh darah lebih kecil. </w:t>
      </w:r>
      <w:bookmarkStart w:id="17" w:name="_Toc197677452"/>
      <w:bookmarkStart w:id="18" w:name="_Toc197677685"/>
    </w:p>
    <w:p w:rsidR="0057401B" w:rsidRPr="00651338" w:rsidRDefault="00257246"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LDL akan teroksidasi sempurna dan merangsang sel-sel otot pada lapisan pembuluh darah yang lebih dalam (media) untuk masuk ke lapisan intima</w:t>
      </w:r>
      <w:r w:rsidR="00492305"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val="fi-FI" w:eastAsia="en-ID"/>
        </w:rPr>
        <w:t>kemudian</w:t>
      </w:r>
      <w:r w:rsidR="00492305" w:rsidRPr="00651338">
        <w:rPr>
          <w:rFonts w:ascii="Times New Roman" w:eastAsia="Times New Roman" w:hAnsi="Times New Roman" w:cs="Times New Roman"/>
          <w:sz w:val="24"/>
          <w:szCs w:val="24"/>
          <w:lang w:val="fi-FI" w:eastAsia="en-ID"/>
        </w:rPr>
        <w:t xml:space="preserve"> ia</w:t>
      </w:r>
      <w:r w:rsidRPr="00651338">
        <w:rPr>
          <w:rFonts w:ascii="Times New Roman" w:eastAsia="Times New Roman" w:hAnsi="Times New Roman" w:cs="Times New Roman"/>
          <w:sz w:val="24"/>
          <w:szCs w:val="24"/>
          <w:lang w:val="fi-FI" w:eastAsia="en-ID"/>
        </w:rPr>
        <w:t xml:space="preserve"> membelah dan menjadi lebih besar. Akibatnya, kondisi akan menjadi lebih buruk. Saluran pembuluh darah menjadi sempit karena plak kolesterol timbunan lemak yang terletak di lapisan pembuluh darah. Akibatnya, aliran darah menjadi kurang lancar. Ini terjadi karena plak kolesterol mengering dan menyempit</w:t>
      </w:r>
      <w:r w:rsidR="00492305" w:rsidRPr="00651338">
        <w:rPr>
          <w:rFonts w:ascii="Times New Roman" w:eastAsia="Times New Roman" w:hAnsi="Times New Roman" w:cs="Times New Roman"/>
          <w:sz w:val="24"/>
          <w:szCs w:val="24"/>
          <w:lang w:val="fi-FI" w:eastAsia="en-ID"/>
        </w:rPr>
        <w:t xml:space="preserve">kan </w:t>
      </w:r>
      <w:r w:rsidRPr="00651338">
        <w:rPr>
          <w:rFonts w:ascii="Times New Roman" w:eastAsia="Times New Roman" w:hAnsi="Times New Roman" w:cs="Times New Roman"/>
          <w:sz w:val="24"/>
          <w:szCs w:val="24"/>
          <w:lang w:val="fi-FI" w:eastAsia="en-ID"/>
        </w:rPr>
        <w:t>dinding pembuluh darah yang memungkinkan bekuan darah untuk menyumbat pembuluh darah secara keseluruhan</w:t>
      </w:r>
      <w:r w:rsidR="0057401B" w:rsidRPr="00651338">
        <w:rPr>
          <w:rFonts w:ascii="Times New Roman" w:eastAsia="Times New Roman" w:hAnsi="Times New Roman" w:cs="Times New Roman"/>
          <w:sz w:val="24"/>
          <w:szCs w:val="24"/>
          <w:lang w:val="fi-FI" w:eastAsia="en-ID"/>
        </w:rPr>
        <w:t>.</w:t>
      </w:r>
    </w:p>
    <w:p w:rsidR="000B3E7F" w:rsidRPr="00651338" w:rsidRDefault="00F079E7" w:rsidP="0057155F">
      <w:pPr>
        <w:pStyle w:val="Tabel"/>
        <w:rPr>
          <w:rFonts w:eastAsia="Times New Roman"/>
          <w:lang w:eastAsia="en-ID"/>
        </w:rPr>
      </w:pPr>
      <w:bookmarkStart w:id="19" w:name="_Toc208959537"/>
      <w:r w:rsidRPr="00651338">
        <w:t>Tabel 2</w:t>
      </w:r>
      <w:r w:rsidR="00452328" w:rsidRPr="00651338">
        <w:t>.</w:t>
      </w:r>
      <w:r w:rsidR="00D4089E">
        <w:fldChar w:fldCharType="begin"/>
      </w:r>
      <w:r w:rsidR="00C911E1">
        <w:instrText xml:space="preserve"> SEQ Tabel_2 \* ARABIC </w:instrText>
      </w:r>
      <w:r w:rsidR="00D4089E">
        <w:fldChar w:fldCharType="separate"/>
      </w:r>
      <w:r w:rsidR="00C911E1">
        <w:rPr>
          <w:noProof/>
        </w:rPr>
        <w:t>4</w:t>
      </w:r>
      <w:r w:rsidR="00D4089E">
        <w:rPr>
          <w:noProof/>
        </w:rPr>
        <w:fldChar w:fldCharType="end"/>
      </w:r>
      <w:r w:rsidR="00452328" w:rsidRPr="00651338">
        <w:t>.</w:t>
      </w:r>
      <w:r w:rsidR="00BD60EA" w:rsidRPr="00651338">
        <w:t>Klasifikasi LDL (</w:t>
      </w:r>
      <w:r w:rsidR="00BD60EA" w:rsidRPr="00651338">
        <w:rPr>
          <w:i/>
        </w:rPr>
        <w:t>Low Density Lipoprotein</w:t>
      </w:r>
      <w:r w:rsidR="00BD60EA" w:rsidRPr="00651338">
        <w:t>)</w:t>
      </w:r>
      <w:bookmarkEnd w:id="17"/>
      <w:bookmarkEnd w:id="18"/>
      <w:bookmarkEnd w:id="19"/>
    </w:p>
    <w:tbl>
      <w:tblPr>
        <w:tblStyle w:val="TableGrid"/>
        <w:tblW w:w="6281" w:type="dxa"/>
        <w:jc w:val="center"/>
        <w:tblLook w:val="04A0"/>
      </w:tblPr>
      <w:tblGrid>
        <w:gridCol w:w="510"/>
        <w:gridCol w:w="2221"/>
        <w:gridCol w:w="3550"/>
      </w:tblGrid>
      <w:tr w:rsidR="00144025" w:rsidRPr="00651338" w:rsidTr="00D14862">
        <w:trPr>
          <w:trHeight w:val="433"/>
          <w:jc w:val="center"/>
        </w:trPr>
        <w:tc>
          <w:tcPr>
            <w:tcW w:w="488" w:type="dxa"/>
            <w:vAlign w:val="center"/>
          </w:tcPr>
          <w:p w:rsidR="00445150" w:rsidRPr="00651338" w:rsidRDefault="00445150" w:rsidP="00492305">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229" w:type="dxa"/>
            <w:vAlign w:val="center"/>
          </w:tcPr>
          <w:p w:rsidR="00445150" w:rsidRPr="00651338" w:rsidRDefault="00445150" w:rsidP="00492305">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564" w:type="dxa"/>
            <w:vAlign w:val="center"/>
          </w:tcPr>
          <w:p w:rsidR="00445150" w:rsidRPr="00651338" w:rsidRDefault="00445150" w:rsidP="00492305">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466"/>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100</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r w:rsidR="00144025" w:rsidRPr="00651338" w:rsidTr="00D14862">
        <w:trPr>
          <w:trHeight w:val="433"/>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100-129</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Mendekati Normal</w:t>
            </w:r>
          </w:p>
        </w:tc>
      </w:tr>
      <w:tr w:rsidR="00144025" w:rsidRPr="00651338" w:rsidTr="00D14862">
        <w:trPr>
          <w:trHeight w:val="433"/>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130-159</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144025" w:rsidRPr="00651338" w:rsidTr="00D14862">
        <w:trPr>
          <w:trHeight w:val="433"/>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160-189</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144025" w:rsidRPr="00651338" w:rsidTr="00D14862">
        <w:trPr>
          <w:trHeight w:val="433"/>
          <w:jc w:val="center"/>
        </w:trPr>
        <w:tc>
          <w:tcPr>
            <w:tcW w:w="488" w:type="dxa"/>
          </w:tcPr>
          <w:p w:rsidR="00445150" w:rsidRPr="00651338" w:rsidRDefault="00445150" w:rsidP="00975168">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190</w:t>
            </w:r>
          </w:p>
        </w:tc>
        <w:tc>
          <w:tcPr>
            <w:tcW w:w="3564" w:type="dxa"/>
          </w:tcPr>
          <w:p w:rsidR="00445150" w:rsidRPr="00651338" w:rsidRDefault="00445150" w:rsidP="00324E98">
            <w:pPr>
              <w:keepNext/>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AE4060" w:rsidRPr="00651338" w:rsidRDefault="00AE4060" w:rsidP="00AE4060">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t xml:space="preserve">Sumber : </w:t>
      </w:r>
      <w:r w:rsidR="00D4089E" w:rsidRPr="00651338">
        <w:rPr>
          <w:rFonts w:ascii="Times New Roman" w:hAnsi="Times New Roman" w:cs="Times New Roman"/>
          <w:sz w:val="24"/>
          <w:szCs w:val="24"/>
          <w:lang w:eastAsia="en-ID"/>
        </w:rPr>
        <w:fldChar w:fldCharType="begin" w:fldLock="1"/>
      </w:r>
      <w:r w:rsidR="00611271">
        <w:rPr>
          <w:rFonts w:ascii="Times New Roman" w:hAnsi="Times New Roman" w:cs="Times New Roman"/>
          <w:sz w:val="24"/>
          <w:szCs w:val="24"/>
          <w:lang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D4089E" w:rsidRPr="00651338">
        <w:rPr>
          <w:rFonts w:ascii="Times New Roman" w:hAnsi="Times New Roman" w:cs="Times New Roman"/>
          <w:sz w:val="24"/>
          <w:szCs w:val="24"/>
          <w:lang w:eastAsia="en-ID"/>
        </w:rPr>
        <w:fldChar w:fldCharType="separate"/>
      </w:r>
      <w:r w:rsidR="00923F69" w:rsidRPr="00923F69">
        <w:rPr>
          <w:rFonts w:ascii="Times New Roman" w:hAnsi="Times New Roman" w:cs="Times New Roman"/>
          <w:noProof/>
          <w:sz w:val="24"/>
          <w:szCs w:val="24"/>
          <w:lang w:eastAsia="en-ID"/>
        </w:rPr>
        <w:t>(Utama &amp; Indasah, 2021)</w:t>
      </w:r>
      <w:r w:rsidR="00D4089E" w:rsidRPr="00651338">
        <w:rPr>
          <w:rFonts w:ascii="Times New Roman" w:hAnsi="Times New Roman" w:cs="Times New Roman"/>
          <w:sz w:val="24"/>
          <w:szCs w:val="24"/>
          <w:lang w:eastAsia="en-ID"/>
        </w:rPr>
        <w:fldChar w:fldCharType="end"/>
      </w:r>
    </w:p>
    <w:p w:rsidR="00B415E8" w:rsidRPr="00651338" w:rsidRDefault="00B415E8" w:rsidP="00AE4060">
      <w:pPr>
        <w:pStyle w:val="Heading2"/>
        <w:spacing w:line="480" w:lineRule="auto"/>
        <w:rPr>
          <w:rFonts w:ascii="Times New Roman" w:hAnsi="Times New Roman" w:cs="Times New Roman"/>
          <w:color w:val="auto"/>
          <w:sz w:val="24"/>
          <w:szCs w:val="24"/>
        </w:rPr>
      </w:pPr>
      <w:bookmarkStart w:id="20" w:name="_Toc226569636"/>
      <w:r w:rsidRPr="00651338">
        <w:rPr>
          <w:rFonts w:ascii="Times New Roman" w:hAnsi="Times New Roman" w:cs="Times New Roman"/>
          <w:b/>
          <w:bCs/>
          <w:color w:val="auto"/>
          <w:sz w:val="24"/>
          <w:szCs w:val="24"/>
        </w:rPr>
        <w:lastRenderedPageBreak/>
        <w:t>2.</w:t>
      </w:r>
      <w:r w:rsidR="00481078" w:rsidRPr="00651338">
        <w:rPr>
          <w:rFonts w:ascii="Times New Roman" w:hAnsi="Times New Roman" w:cs="Times New Roman"/>
          <w:b/>
          <w:bCs/>
          <w:color w:val="auto"/>
          <w:sz w:val="24"/>
          <w:szCs w:val="24"/>
        </w:rPr>
        <w:t>7</w:t>
      </w:r>
      <w:r w:rsidRPr="00651338">
        <w:rPr>
          <w:rFonts w:ascii="Times New Roman" w:hAnsi="Times New Roman" w:cs="Times New Roman"/>
          <w:b/>
          <w:bCs/>
          <w:color w:val="auto"/>
          <w:sz w:val="24"/>
          <w:szCs w:val="24"/>
        </w:rPr>
        <w:t>. Etiologi</w:t>
      </w:r>
      <w:bookmarkEnd w:id="20"/>
    </w:p>
    <w:p w:rsidR="00975168" w:rsidRPr="00651338" w:rsidRDefault="00B415E8" w:rsidP="00AE4060">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b/>
      </w:r>
      <w:r w:rsidR="00481334" w:rsidRPr="00651338">
        <w:rPr>
          <w:rFonts w:ascii="Times New Roman" w:hAnsi="Times New Roman" w:cs="Times New Roman"/>
          <w:sz w:val="24"/>
          <w:szCs w:val="24"/>
        </w:rPr>
        <w:t>Kadar kolesterol LDL (</w:t>
      </w:r>
      <w:r w:rsidR="00481334" w:rsidRPr="00651338">
        <w:rPr>
          <w:rFonts w:ascii="Times New Roman" w:hAnsi="Times New Roman" w:cs="Times New Roman"/>
          <w:i/>
          <w:iCs/>
          <w:sz w:val="24"/>
          <w:szCs w:val="24"/>
        </w:rPr>
        <w:t>Low-Density Lipoprotein</w:t>
      </w:r>
      <w:r w:rsidR="00481334" w:rsidRPr="00651338">
        <w:rPr>
          <w:rFonts w:ascii="Times New Roman" w:hAnsi="Times New Roman" w:cs="Times New Roman"/>
          <w:sz w:val="24"/>
          <w:szCs w:val="24"/>
        </w:rPr>
        <w:t xml:space="preserve">) yang tinggi merupakan salah satu penyebab utama terjadinya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481334" w:rsidRPr="00651338">
        <w:rPr>
          <w:rFonts w:ascii="Times New Roman" w:hAnsi="Times New Roman" w:cs="Times New Roman"/>
          <w:sz w:val="24"/>
          <w:szCs w:val="24"/>
        </w:rPr>
        <w:t>, yaitu kondisi di mana kadar kolesterol dalam darah melebihi batas normal. LDL sendiri merupakan jenis lemak yang tidak dapat larut dalam air sehingga harus terikat dengan protein pembawa yang disebut lipoprotein agar dapat dibawa melalui sistem peredaran darah ke seluruh tubuh. Sebaliknya, kolesterol HDL (</w:t>
      </w:r>
      <w:r w:rsidR="00481334" w:rsidRPr="00651338">
        <w:rPr>
          <w:rFonts w:ascii="Times New Roman" w:hAnsi="Times New Roman" w:cs="Times New Roman"/>
          <w:i/>
          <w:iCs/>
          <w:sz w:val="24"/>
          <w:szCs w:val="24"/>
        </w:rPr>
        <w:t>High-Density Lipoprotein</w:t>
      </w:r>
      <w:r w:rsidR="00481334" w:rsidRPr="00651338">
        <w:rPr>
          <w:rFonts w:ascii="Times New Roman" w:hAnsi="Times New Roman" w:cs="Times New Roman"/>
          <w:sz w:val="24"/>
          <w:szCs w:val="24"/>
        </w:rPr>
        <w:t xml:space="preserve">) memiliki peran penting dalam membantu menurunkan kolesterol total dengan cara mengangkut kelebihan LDL dari pembuluh darah menuju hati, tempat kolesterol tersebut akan diproses dan dibuang dari tubuh. Dalam upaya pengobatan atau pencegahan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481334" w:rsidRPr="00651338">
        <w:rPr>
          <w:rFonts w:ascii="Times New Roman" w:hAnsi="Times New Roman" w:cs="Times New Roman"/>
          <w:sz w:val="24"/>
          <w:szCs w:val="24"/>
        </w:rPr>
        <w:t xml:space="preserve">, </w:t>
      </w:r>
      <w:r w:rsidR="00B141CE" w:rsidRPr="00651338">
        <w:rPr>
          <w:rFonts w:ascii="Times New Roman" w:hAnsi="Times New Roman" w:cs="Times New Roman"/>
          <w:sz w:val="24"/>
          <w:szCs w:val="24"/>
        </w:rPr>
        <w:t>t</w:t>
      </w:r>
      <w:r w:rsidR="00481334" w:rsidRPr="00651338">
        <w:rPr>
          <w:rFonts w:ascii="Times New Roman" w:hAnsi="Times New Roman" w:cs="Times New Roman"/>
          <w:sz w:val="24"/>
          <w:szCs w:val="24"/>
        </w:rPr>
        <w:t xml:space="preserve">arget yang ingin dicapai adalah menurunkan kadar LDL dalam darah hingga kurang dari 130 mg/dL sekaligus meningkatkan kadar HDL hingga lebih dari 50 mg/dL karena keseimbangan antara kedua jenis kolesterol ini sangat penting untuk menjaga kesehatan jantung dan mencegah terjadinya penyakit kardiovaskular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{"citationItems":[{"id":"ITEM-1","itemData":{"abstract":"Hiperkolesterolemia merupakan suatu kondisi dimana kadar kolesterol dalam darah meningkat (≥ 240 mg/dL). Berdasarkan profil penyakit tidak menular tahun 2016 persentase pengunjung dengan kolesterol tinggi di posbindu dan fasilitas kesehatan tingkat pertama pada wilaya Sumatera Selatan sebesar 24.5%. Tujuan penelitian ini diketahuinya pengaruh pemberian smoothie alberi terhadap kadar kolesterol total pasien hiperkolesterolemia. Penelitian ini dilakukan di Puskesmas Sekip Kota Palembang. Jenis penelitian yang digunakan adalah quasi experiment dengan rancangan penelitian pretest dan postest control group design. Analisis data menggunakan paired sample t-test dan independent sampel t-test dengan selisih nilai rata-rata kadar kolesterol total kelompok perlakuan 58,43 (p-value = 0,000) dan kelompok pembanding 31,10 (p-value = 0,000). Sampel penelitian dipilih secara sistematik random sampling dengan jumlah sampel kelompok perlakuan dan kelompok pembanding masing – masing 30 orang. Hasil uji statistik menunjukkan bahwa ada pengaruh pemberian smoothie alberi terhadap kadar kolesterol total pasien hiperkolesterolemia dengan perbedaan selisih rata-rata kadar kolesterol total kelompok perlakuan lebih tinggi daripada kelompok pembanding.","author":[{"dropping-particle":"","family":"Cynthia","given":"Sahira Nurma","non-dropping-particle":"","parse-names":false,"suffix":""},{"dropping-particle":"","family":"Telisa","given":"Imelda","non-dropping-particle":"","parse-names":false,"suffix":""},{"dropping-particle":"","family":"Sartono","given":"","non-dropping-particle":"","parse-names":false,"suffix":""}],"container-title":"Jurnal Pustaka Padi","id":"ITEM-1","issue":"1","issued":{"date-parts":[["2022"]]},"page":"17-21","title":"Pengaruh Pemberian Smoothie Alberi terhadap Penurunan Kadar Kolesterol pada Pasien Hiperkolesterolemia,Jurnal Pustaka Padi,Poltekkes Kemenkes Palembang.","type":"article-journal","volume":"1"},"uris":["http://www.mendeley.com/documents/?uuid=db9cf396-6b70-4b69-9d89-d719f1013a1a"]}],"mendeley":{"formattedCitation":"(Cynthia et al., 2022)","plainTextFormattedCitation":"(Cynthia et al., 2022)","previouslyFormattedCitation":"(Cynthia et al., 2022)"},"properties":{"noteIndex":0},"schema":"https://github.com/citation-style-language/schema/raw/master/csl-citation.json"}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(Cynthia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D4089E" w:rsidRPr="00651338">
        <w:rPr>
          <w:rFonts w:ascii="Times New Roman" w:hAnsi="Times New Roman" w:cs="Times New Roman"/>
          <w:sz w:val="24"/>
          <w:szCs w:val="24"/>
        </w:rPr>
        <w:fldChar w:fldCharType="end"/>
      </w:r>
      <w:r w:rsidR="0049671D" w:rsidRPr="00651338">
        <w:rPr>
          <w:rFonts w:ascii="Times New Roman" w:hAnsi="Times New Roman" w:cs="Times New Roman"/>
          <w:sz w:val="24"/>
          <w:szCs w:val="24"/>
        </w:rPr>
        <w:t>.</w:t>
      </w:r>
    </w:p>
    <w:p w:rsidR="00B71193" w:rsidRPr="00651338" w:rsidRDefault="00EE374E" w:rsidP="00A30944">
      <w:pPr>
        <w:pStyle w:val="Heading2"/>
        <w:spacing w:line="480" w:lineRule="auto"/>
        <w:jc w:val="both"/>
        <w:rPr>
          <w:rFonts w:ascii="Times New Roman" w:hAnsi="Times New Roman" w:cs="Times New Roman"/>
          <w:b/>
          <w:bCs/>
          <w:color w:val="auto"/>
          <w:sz w:val="24"/>
          <w:szCs w:val="24"/>
          <w:u w:color="FFFFFF" w:themeColor="background1"/>
        </w:rPr>
      </w:pPr>
      <w:bookmarkStart w:id="21" w:name="_Toc226569637"/>
      <w:r w:rsidRPr="00651338">
        <w:rPr>
          <w:rFonts w:ascii="Times New Roman" w:hAnsi="Times New Roman" w:cs="Times New Roman"/>
          <w:b/>
          <w:bCs/>
          <w:color w:val="auto"/>
          <w:sz w:val="24"/>
          <w:szCs w:val="24"/>
          <w:u w:color="FFFFFF" w:themeColor="background1"/>
        </w:rPr>
        <w:t>2.</w:t>
      </w:r>
      <w:r w:rsidR="00481078" w:rsidRPr="00651338">
        <w:rPr>
          <w:rFonts w:ascii="Times New Roman" w:hAnsi="Times New Roman" w:cs="Times New Roman"/>
          <w:b/>
          <w:bCs/>
          <w:color w:val="auto"/>
          <w:sz w:val="24"/>
          <w:szCs w:val="24"/>
          <w:u w:color="FFFFFF" w:themeColor="background1"/>
        </w:rPr>
        <w:t>8</w:t>
      </w:r>
      <w:r w:rsidRPr="00651338">
        <w:rPr>
          <w:rFonts w:ascii="Times New Roman" w:hAnsi="Times New Roman" w:cs="Times New Roman"/>
          <w:b/>
          <w:bCs/>
          <w:color w:val="auto"/>
          <w:sz w:val="24"/>
          <w:szCs w:val="24"/>
          <w:u w:color="FFFFFF" w:themeColor="background1"/>
        </w:rPr>
        <w:t>. Terapi Farmakologi Hiper</w:t>
      </w:r>
      <w:r w:rsidR="00973F3C" w:rsidRPr="00651338">
        <w:rPr>
          <w:rFonts w:ascii="Times New Roman" w:hAnsi="Times New Roman" w:cs="Times New Roman"/>
          <w:b/>
          <w:bCs/>
          <w:color w:val="auto"/>
          <w:sz w:val="24"/>
          <w:szCs w:val="24"/>
          <w:u w:color="FFFFFF" w:themeColor="background1"/>
        </w:rPr>
        <w:t>lipidemia</w:t>
      </w:r>
      <w:bookmarkEnd w:id="21"/>
      <w:r w:rsidR="008853C0" w:rsidRPr="00651338">
        <w:rPr>
          <w:rFonts w:ascii="Times New Roman" w:hAnsi="Times New Roman" w:cs="Times New Roman"/>
          <w:b/>
          <w:bCs/>
          <w:color w:val="auto"/>
          <w:sz w:val="24"/>
          <w:szCs w:val="24"/>
          <w:u w:color="FFFFFF" w:themeColor="background1"/>
        </w:rPr>
        <w:tab/>
      </w:r>
    </w:p>
    <w:p w:rsidR="000F46EA" w:rsidRPr="00651338" w:rsidRDefault="008853C0" w:rsidP="00A30944">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Penurunan kadar kolesterol dalam darah melalui terapi farmakologis dapat dicapai dengan berbagai mekanisme kerja obat. Salah satu mekanismenya adalah melalui proses fagositosis, yaitu penghancuran dan pembersihan LDL-kolesterol yang telah mengalami oksidasi sebelum menumpuk di dinding pembuluh darah. Proses ini dapat dibantu oleh pemberian senyawa antioksidan maupun obat seperti probukol. Selain itu, terapi farmakologis juga dapat bekerja dengan cara menghambat proses pemecahan lemak di jaringan tubuh, sehingga menurunkan jumlah asam lemak bebas yang beredar dan diambil oleh hati. Mekanisme </w:t>
      </w:r>
      <w:r w:rsidRPr="00651338">
        <w:rPr>
          <w:rFonts w:ascii="Times New Roman" w:hAnsi="Times New Roman" w:cs="Times New Roman"/>
          <w:sz w:val="24"/>
          <w:szCs w:val="24"/>
        </w:rPr>
        <w:lastRenderedPageBreak/>
        <w:t xml:space="preserve">lainadalah dengan meningkatkan ekskresi kolesterol dari dalam tubuh melalui jalur empedu, yang membantu menurunkan akumulasi kolesterol dalam hati. Selain melalui berbagai mekanisme lain, penurunan kadar kolesterol dalam tubuh juga dapat dicapai dengan menghambat proses pembentukannya di dalam hati. Mekanisme ini dilakukan dengan cara menghambat aktivitas enzim-enzim kunci yang berperan dalam sintesis kolesterol, yaitu enzim hidroksilase dan </w:t>
      </w:r>
      <w:r w:rsidRPr="00651338">
        <w:rPr>
          <w:rFonts w:ascii="Times New Roman" w:hAnsi="Times New Roman" w:cs="Times New Roman"/>
          <w:i/>
          <w:iCs/>
          <w:sz w:val="24"/>
          <w:szCs w:val="24"/>
        </w:rPr>
        <w:t>HMG-CoA reduktase</w:t>
      </w:r>
      <w:r w:rsidRPr="00651338">
        <w:rPr>
          <w:rFonts w:ascii="Times New Roman" w:hAnsi="Times New Roman" w:cs="Times New Roman"/>
          <w:sz w:val="24"/>
          <w:szCs w:val="24"/>
        </w:rPr>
        <w:t>. Kedua enzim ini berperan penting dalam mengubah HMG Koenzim A (</w:t>
      </w:r>
      <w:r w:rsidRPr="00651338">
        <w:rPr>
          <w:rFonts w:ascii="Times New Roman" w:hAnsi="Times New Roman" w:cs="Times New Roman"/>
          <w:i/>
          <w:iCs/>
          <w:sz w:val="24"/>
          <w:szCs w:val="24"/>
        </w:rPr>
        <w:t>HMG-CoA</w:t>
      </w:r>
      <w:r w:rsidRPr="00651338">
        <w:rPr>
          <w:rFonts w:ascii="Times New Roman" w:hAnsi="Times New Roman" w:cs="Times New Roman"/>
          <w:sz w:val="24"/>
          <w:szCs w:val="24"/>
        </w:rPr>
        <w:t>) menjadi mevalonat yang merupakan tahap awal dan sangat penting dalam jalur biosintesis kolesterol. Dengan menghambat kerja enzim-enzim tersebut, proses pembentukan mevalonat akan tergangg</w:t>
      </w:r>
      <w:r w:rsidR="000D4CE3" w:rsidRPr="00651338">
        <w:rPr>
          <w:rFonts w:ascii="Times New Roman" w:hAnsi="Times New Roman" w:cs="Times New Roman"/>
          <w:sz w:val="24"/>
          <w:szCs w:val="24"/>
        </w:rPr>
        <w:t xml:space="preserve">u </w:t>
      </w:r>
      <w:r w:rsidRPr="00651338">
        <w:rPr>
          <w:rFonts w:ascii="Times New Roman" w:hAnsi="Times New Roman" w:cs="Times New Roman"/>
          <w:sz w:val="24"/>
          <w:szCs w:val="24"/>
        </w:rPr>
        <w:t>sehingga produksi kolesterol di hati akan menurun secara signifikan. Cara kerja ini menjadi dasar bagi penggunaan obat golongan statin yang dikenal efektif dalam menurunkan kadar kolesterol darah</w:t>
      </w:r>
      <w:r w:rsidR="00D4089E" w:rsidRPr="00651338">
        <w:rPr>
          <w:rFonts w:ascii="Times New Roman" w:hAnsi="Times New Roman" w:cs="Times New Roman"/>
          <w:sz w:val="24"/>
          <w:szCs w:val="24"/>
        </w:rPr>
        <w:fldChar w:fldCharType="begin" w:fldLock="1"/>
      </w:r>
      <w:r w:rsidR="008D3160" w:rsidRPr="00651338">
        <w:rPr>
          <w:rFonts w:ascii="Times New Roman" w:hAnsi="Times New Roman" w:cs="Times New Roman"/>
          <w:sz w:val="24"/>
          <w:szCs w:val="24"/>
        </w:rPr>
        <w:instrText>ADDIN CSL_CITATION {"citationItems":[{"id":"ITEM-1","itemData":{"DOI":"10.37311/jnj.v3i2.11378","ISSN":"2654-2927","abstract":"Untuk mengetahui pengaruh madu dorsata terhadap kadar kolesterol total dan LDL plasma pada penderita hiperkolesterolemia. Penelitian True Experimental - Pre and Post Test Only Control Group Design dengan 34 sampel yang dibagi atas dua kelompok yaitu perlakuan dan kontrol. Kadar kolesterol dan LDL plasma diukur sebelum dan sesudah 14 hari konsumsi madu dorsata. Mean selisih kolesterol total pada kelompok terapi (-39,12 g/dl) sedangkan pada kelompok tanpa terapi (2,53 g/dl), mean selisih LDL plasma kelompok terapi (-11.06 g/dl) sedangkan kelompok tanpa terapi (6,47 g/dl) dan dengan menggunakan uji T tidak berpasangan didapatkan P value perbedaan kolesterol total antara dua kelompok adalah 0,003 yang berarti ada perbedaan signifikan antara kelompok terapi dengan kelompok tanpa terapi sehingga ada pengaruh yang signifikan madu dorsata terhadap penurunan kolesterol total, dan pada kadar LDL plasma didapatkan P value perbedaan antara dua kelompok adalah 0,040 yang berarti ada perbedaan yang signifikan antara dua kelompok sehingga ada pengaruh yang signifikan madu dorsata dalam menurunkan kadar LDL Plasma. Kesimpulan: terdapat pengaruh madu dorsata terhadap kadar kolesterol total dan kadar LDL plasma pada penderita hiperkolesterolemia.","author":[{"dropping-particle":"","family":"Yusuf","given":"Zuhriana K","non-dropping-particle":"","parse-names":false,"suffix":""},{"dropping-particle":"","family":"Paramata","given":"Nanang Roswita","non-dropping-particle":"","parse-names":false,"suffix":""},{"dropping-particle":"","family":"Rahma","given":"Sitti","non-dropping-particle":"","parse-names":false,"suffix":""}],"container-title":"Jambura Nursing Journal","id":"ITEM-1","issue":"2","issued":{"date-parts":[["2021"]]},"page":"59-69","title":"Pengaruh Madu Dorsata Terhadap Kadar Kolesterol Total Dan Ldl Plasma Pada Penderita Hiperkolesterolemia","type":"article-journal","volume":"3"},"uris":["http://www.mendeley.com/documents/?uuid=2b1092c7-a054-4109-af80-9a5fe832eb1a"]}],"mendeley":{"formattedCitation":"(Yusuf et al., 2021)","plainTextFormattedCitation":"(Yusuf et al., 2021)","previouslyFormattedCitation":"(Yusuf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0F46EA" w:rsidRPr="00651338">
        <w:rPr>
          <w:rFonts w:ascii="Times New Roman" w:hAnsi="Times New Roman" w:cs="Times New Roman"/>
          <w:noProof/>
          <w:sz w:val="24"/>
          <w:szCs w:val="24"/>
        </w:rPr>
        <w:t xml:space="preserve">(Yusuf </w:t>
      </w:r>
      <w:r w:rsidR="000F46EA" w:rsidRPr="00651338">
        <w:rPr>
          <w:rFonts w:ascii="Times New Roman" w:hAnsi="Times New Roman" w:cs="Times New Roman"/>
          <w:i/>
          <w:iCs/>
          <w:noProof/>
          <w:sz w:val="24"/>
          <w:szCs w:val="24"/>
        </w:rPr>
        <w:t>et al</w:t>
      </w:r>
      <w:r w:rsidR="000F46EA" w:rsidRPr="00651338">
        <w:rPr>
          <w:rFonts w:ascii="Times New Roman" w:hAnsi="Times New Roman" w:cs="Times New Roman"/>
          <w:noProof/>
          <w:sz w:val="24"/>
          <w:szCs w:val="24"/>
        </w:rPr>
        <w:t>., 2021)</w:t>
      </w:r>
      <w:r w:rsidR="00D4089E" w:rsidRPr="00651338">
        <w:rPr>
          <w:rFonts w:ascii="Times New Roman" w:hAnsi="Times New Roman" w:cs="Times New Roman"/>
          <w:sz w:val="24"/>
          <w:szCs w:val="24"/>
        </w:rPr>
        <w:fldChar w:fldCharType="end"/>
      </w:r>
    </w:p>
    <w:p w:rsidR="00D14862" w:rsidRPr="00651338" w:rsidRDefault="000F46EA" w:rsidP="000F46E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BA3D2F" w:rsidRPr="00651338">
        <w:rPr>
          <w:rFonts w:ascii="Times New Roman" w:eastAsia="Times New Roman" w:hAnsi="Times New Roman" w:cs="Times New Roman"/>
          <w:sz w:val="24"/>
          <w:szCs w:val="24"/>
          <w:lang w:eastAsia="en-ID"/>
        </w:rPr>
        <w:t xml:space="preserve">Obat penurun kolesterol dapat digunakan untuk mengobati hiperkolesterol secara farmakologi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{"citationItems":[{"id":"ITEM-1","itemData":{"DOI":"10.46233/jgi.v9i3.924","ISSN":"2407-5515","abstract":"Hypercholesterolemia is a condition of elevated cholesterol levels in the blood that exceeds the normal limit, which is 240 mg / dl. Hypercholesterolemia cano beotreatedbwith pharmacologicalnandnnon-pharmacologicalnntherapies. Pharmacologicalm therapy of hypercholesterolemia can be carried out by taking cholesterol-lowering drugs. However, taking cholesterol-lowering drugs in the long term can cause adverse effects on the body, which can aggravate the work of the kidneys, myopathy, liver damage, and kidney failure. So that non-pharmacological therapy or traditional medicine is needed in reducing cholesterol levels, one of which is by consuming star fruit juice. This study aims to determine the effect of star fruit juice on decreasing cholesterol levels in hypercholesterolemia patients. The design used in this study is aopre-experimentalmdesign. By using the onengroupnpretestlposttestmapproach. The results of the statistical test using the Paired T Test obtained a p value of 0.000 (sig &gt; 0.050) meaningnthatnHIi waslaccepted and H0 was rejected. In conclusion, there is an influence of star fruit juice on reducing cholesterol levels in hypercholesterolemia patients in the Kabawo Health Center Working Area, Muna Regency. Advice is expected for health workers to apply non-pharmacological therapy, especially the use ofo sta fruitojuice as aodecrease inm cholesterol levels in people with hypercholesterolemia","author":[{"dropping-particle":"","family":"Salwan","given":"Salwan","non-dropping-particle":"","parse-names":false,"suffix":""},{"dropping-particle":"","family":"Hasrima","given":"Hasrima","non-dropping-particle":"","parse-names":false,"suffix":""},{"dropping-particle":"","family":"Herman","given":"Herman","non-dropping-particle":"","parse-names":false,"suffix":""}],"container-title":"Jurnal Gizi Ilmiah : Jurnal Ilmiah Ilmu Gizi Klinik, Kesehatan Masyarakat dan Pangan","id":"ITEM-1","issue":"3","issued":{"date-parts":[["2022"]]},"page":"19-25","title":"Pengaruh Pemberian Jus Belimbing Wuluh (Averrhoa Bilimbi L) terhadap Penurunan Kadar Kolesterol pada Penderita Kolesterol di Wilayah Kerja Puskesmas Kabawo Kabupaten Muna Tahun 2022","type":"article-journal","volume":"9"},"uris":["http://www.mendeley.com/documents/?uuid=fa7ce5b0-5146-49b9-b1c4-cb52a13ed36c"]}],"mendeley":{"formattedCitation":"(Salwan et al., 2022)","plainTextFormattedCitation":"(Salwan et al., 2022)","previouslyFormattedCitation":"(Salwan et al., 2022)"},"properties":{"noteIndex":0},"schema":"https://github.com/citation-style-language/schema/raw/master/csl-citation.json"}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(Salwan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D4089E" w:rsidRPr="00651338">
        <w:rPr>
          <w:rFonts w:ascii="Times New Roman" w:eastAsia="Times New Roman" w:hAnsi="Times New Roman" w:cs="Times New Roman"/>
          <w:sz w:val="24"/>
          <w:szCs w:val="24"/>
          <w:lang w:eastAsia="en-ID"/>
        </w:rPr>
        <w:fldChar w:fldCharType="end"/>
      </w:r>
      <w:r w:rsidR="00EE374E" w:rsidRPr="00651338">
        <w:rPr>
          <w:rFonts w:ascii="Times New Roman" w:hAnsi="Times New Roman" w:cs="Times New Roman"/>
          <w:sz w:val="24"/>
          <w:szCs w:val="24"/>
        </w:rPr>
        <w:t xml:space="preserve">. </w:t>
      </w:r>
      <w:r w:rsidR="00BA3D2F" w:rsidRPr="00651338">
        <w:rPr>
          <w:rFonts w:ascii="Times New Roman" w:eastAsia="Times New Roman" w:hAnsi="Times New Roman" w:cs="Times New Roman"/>
          <w:sz w:val="24"/>
          <w:szCs w:val="24"/>
          <w:lang w:eastAsia="en-ID"/>
        </w:rPr>
        <w:t xml:space="preserve">Beberapa jenis terapi farmakologi termasuk statin, resin, fibrat asam nikotinat dan ezetimebe. Simvastatin adalah salah satu obat golongan statin yang paling efektif dalam menurunkan kadar kolesterol. Ini dilakukan dengan menghentikan aktivitas enzim </w:t>
      </w:r>
      <w:r w:rsidR="00BA3D2F" w:rsidRPr="00651338">
        <w:rPr>
          <w:rFonts w:ascii="Times New Roman" w:eastAsia="Times New Roman" w:hAnsi="Times New Roman" w:cs="Times New Roman"/>
          <w:i/>
          <w:iCs/>
          <w:sz w:val="24"/>
          <w:szCs w:val="24"/>
          <w:lang w:eastAsia="en-ID"/>
        </w:rPr>
        <w:t>HMG CoA Reduktase</w:t>
      </w:r>
      <w:r w:rsidR="00BA3D2F" w:rsidRPr="00651338">
        <w:rPr>
          <w:rFonts w:ascii="Times New Roman" w:eastAsia="Times New Roman" w:hAnsi="Times New Roman" w:cs="Times New Roman"/>
          <w:sz w:val="24"/>
          <w:szCs w:val="24"/>
          <w:lang w:eastAsia="en-ID"/>
        </w:rPr>
        <w:t xml:space="preserve"> (Hidroksi Methilglutarin Koenzim A) yang menyebabkan produksi kolesterol dalam hati berkurang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{"citationItems":[{"id":"ITEM-1","itemData":{"ISSN":"3031-0148","abstract":"Hiperkolesterolemia merupakan peningkatan kadar kolesterol lebih dari 240 mg/dl. Simvastatin merupakan obat penurun kolesterol golongan statin. Penggunaan obat tidak tepat salah satunya disebabkan oleh informasi yang tidak lengkap atau tidak benar yang didapatkan pasien, hal tersebut akan berpengaruh pada tingkat pengetahuan pasien. Tujuan dilakukan penelitian untuk mengetahui hubungan tingkat pengetahuan pasien hiperkolesterolemia dengan ketepatan penggunaan obat simvastatin di Apotek Kecamatan Weru Sukoharjo. Jenis penelitian ini adalah observasional analitik dengan rancangan penelitian cross sectional. Pemilihan sampel menggunan teknik purposive sampling dipilih berdasarkan kriteria inklusi dan eksklusi. Instrumen dalam penelitian ini menggunakan kuesioner yang dibagikan kepada 110 responden. Hasil dari penelitian diperoleh nilai korelasi koefisien sebesar 0,383 dan nilai signifikan (P Value) sebesar 0,001&lt;0,05 menunjukkan Ha diterima. Kesimpulannya dinyatakan adanya korelasi (hubungan) yang cukup signifikan antara variabel tingkat pengetahuan pasien hiperkolesterolemia dengan ketepatan penggunaan obat simvastatin di Apotek Kecamatan Weru Sukoharjo.","author":[{"dropping-particle":"","family":"Istiqomah","given":"Kania","non-dropping-particle":"","parse-names":false,"suffix":""},{"dropping-particle":"","family":"Saraswati","given":"Hanugrah Ardya Crisdian","non-dropping-particle":"","parse-names":false,"suffix":""},{"dropping-particle":"","family":"Sardjiman","given":"Sardjiman","non-dropping-particle":"","parse-names":false,"suffix":""}],"container-title":"OBAT: Jurnal Riset Ilmu Farmasi dan Kesehatan","id":"ITEM-1","issue":"4","issued":{"date-parts":[["2024"]]},"page":"269-281","title":"Hubungan Tingkat Pengetahuan Pasien Hiperkolesterolemia Dengan Ketepatan Penggunaan Obat Simvastatin Di Apotek Kecamatan Weru Sukoharjo","type":"article-journal","volume":"2"},"uris":["http://www.mendeley.com/documents/?uuid=1c784654-6160-47bd-bea1-708640df46da"]}],"mendeley":{"formattedCitation":"(Istiqomah et al., 2024)","plainTextFormattedCitation":"(Istiqomah et al., 2024)","previouslyFormattedCitation":"(Istiqomah et al., 2024)"},"properties":{"noteIndex":0},"schema":"https://github.com/citation-style-language/schema/raw/master/csl-citation.json"}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(Istiqomah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2024)</w:t>
      </w:r>
      <w:r w:rsidR="00D4089E" w:rsidRPr="00651338">
        <w:rPr>
          <w:rFonts w:ascii="Times New Roman" w:hAnsi="Times New Roman" w:cs="Times New Roman"/>
          <w:sz w:val="24"/>
          <w:szCs w:val="24"/>
        </w:rPr>
        <w:fldChar w:fldCharType="end"/>
      </w:r>
      <w:r w:rsidR="002B4E97" w:rsidRPr="00651338">
        <w:rPr>
          <w:rFonts w:ascii="Times New Roman" w:hAnsi="Times New Roman" w:cs="Times New Roman"/>
          <w:sz w:val="24"/>
          <w:szCs w:val="24"/>
        </w:rPr>
        <w:t>.</w:t>
      </w:r>
    </w:p>
    <w:p w:rsidR="00A8219B" w:rsidRPr="00651338" w:rsidRDefault="00315B27" w:rsidP="000A4207">
      <w:pPr>
        <w:pStyle w:val="ListParagraph"/>
        <w:numPr>
          <w:ilvl w:val="0"/>
          <w:numId w:val="25"/>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Resin</w:t>
      </w:r>
    </w:p>
    <w:p w:rsidR="006C3346" w:rsidRPr="00651338" w:rsidRDefault="00492305" w:rsidP="00B50F36">
      <w:pPr>
        <w:pStyle w:val="NoSpacing"/>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3FF9" w:rsidRPr="00651338">
        <w:rPr>
          <w:rFonts w:ascii="Times New Roman" w:hAnsi="Times New Roman" w:cs="Times New Roman"/>
          <w:sz w:val="24"/>
          <w:szCs w:val="24"/>
        </w:rPr>
        <w:t xml:space="preserve">Obatgolonganresinpengikat  asam empedubekerja   dengan   mengikat asam empedu yang terdapat di dalam ususdanmeningkatan  pengubahan </w:t>
      </w:r>
      <w:r w:rsidR="008A3FF9" w:rsidRPr="00651338">
        <w:rPr>
          <w:rFonts w:ascii="Times New Roman" w:hAnsi="Times New Roman" w:cs="Times New Roman"/>
          <w:sz w:val="24"/>
          <w:szCs w:val="24"/>
        </w:rPr>
        <w:lastRenderedPageBreak/>
        <w:t>kolesteroldidalamhatimenjadi asam empedu. Akibatnya, kandungan  kolesterol  hati  menurun, totalkolesteroldanLDLakan menurun, sedangkan HDL tetap atau akannaiksedikit</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{"citationItems":[{"id":"ITEM-1","itemData":{"DOI":"10.58550/jka.v10i2.270","ISSN":"2476-9517","abstract":"Angkak merupakan produk hasil fermentasi beras dengan menggunakan kapang Monascus purpureus, angkak banyak digunakan masyarakat untuk membantu memperbaiki gejala demam berdarah, menurunkan tekanan darah tinggi dan menurunkan kadar kolesterol. Angkak memiliki kandungan senyawa alkaloid, flavonoid dan saponin yang telah diketahui pada penelitian sebelumnya memiliki efek antikolesterol. Tujuan dari penelitian ini untuk mengetahui ada atau tidaknya aktivitas ekstrak angkak sebagai antikolesterol dengan melihat kemampuan ekstrak untuk menurunkan kadar kolesterol dari larutan standar kolesterol yang digunakan sebagai kontrol pembanding. Analisis konsentrasi kolesterol dilakukan dengan menggunakan metode fotometri kolesterol yaitu dengan mereaksikan ekstrak angkak dan kolesterol dengan asam asetat anhidrat dan asam sulfat pekat yang kemudian dibaca absorbansinya menggunakan spektrofotometer UV-Vis. Hasil dari penelitian ini menunjukkan bahwa ekstrak angkak memiliki aktivitas antikoleserol secara in-vitro dan semakin tinggi konsentrasi sampel menunjukkan aktivitas antikolesterol yang semakin tinggi pula.","author":[{"dropping-particle":"","family":"Pahlani","given":"Eva","non-dropping-particle":"","parse-names":false,"suffix":""},{"dropping-particle":"","family":"Tantriska","given":"","non-dropping-particle":"","parse-names":false,"suffix":""},{"dropping-particle":"","family":"Aldi","given":"","non-dropping-particle":"","parse-names":false,"suffix":""}],"container-title":"Jurnal Ilmiah JKA (Jurnal Kesehatan Aeromedika)","id":"ITEM-1","issue":"2","issued":{"date-parts":[["2024"]]},"page":"78-85","title":"Studi In-Vitro : Efek Antikolesterol Dari Ekstrak Angkak","type":"article-journal","volume":"10"},"uris":["http://www.mendeley.com/documents/?uuid=a09e4e03-e628-4978-9f27-166a17267ffd"]}],"mendeley":{"formattedCitation":"(Pahlani et al., 2024)","plainTextFormattedCitation":"(Pahlani et al., 2024)","previouslyFormattedCitation":"(Pahlani et al., 2024)"},"properties":{"noteIndex":0},"schema":"https://github.com/citation-style-language/schema/raw/master/csl-citation.json"}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(Pahlani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2024)</w:t>
      </w:r>
      <w:r w:rsidR="00D4089E" w:rsidRPr="00651338">
        <w:rPr>
          <w:rFonts w:ascii="Times New Roman" w:hAnsi="Times New Roman" w:cs="Times New Roman"/>
          <w:sz w:val="24"/>
          <w:szCs w:val="24"/>
        </w:rPr>
        <w:fldChar w:fldCharType="end"/>
      </w:r>
      <w:r w:rsidR="00ED062C" w:rsidRPr="00651338">
        <w:rPr>
          <w:rFonts w:ascii="Times New Roman" w:hAnsi="Times New Roman" w:cs="Times New Roman"/>
          <w:sz w:val="24"/>
          <w:szCs w:val="24"/>
        </w:rPr>
        <w:t>.</w:t>
      </w:r>
      <w:r w:rsidR="008A3FF9" w:rsidRPr="00651338">
        <w:rPr>
          <w:rFonts w:ascii="Times New Roman" w:hAnsi="Times New Roman" w:cs="Times New Roman"/>
          <w:sz w:val="24"/>
          <w:szCs w:val="24"/>
          <w:lang w:val="fi-FI"/>
        </w:rPr>
        <w:t>Contoh obat pada golongan resin ini yaitu kolestiramin dan kolestipol. Efek terapi pada golongan resin in</w:t>
      </w:r>
      <w:r w:rsidR="00ED062C" w:rsidRPr="00651338">
        <w:rPr>
          <w:rFonts w:ascii="Times New Roman" w:hAnsi="Times New Roman" w:cs="Times New Roman"/>
          <w:sz w:val="24"/>
          <w:szCs w:val="24"/>
          <w:lang w:val="fi-FI"/>
        </w:rPr>
        <w:t>i</w:t>
      </w:r>
      <w:r w:rsidR="008A3FF9" w:rsidRPr="00651338">
        <w:rPr>
          <w:rFonts w:ascii="Times New Roman" w:hAnsi="Times New Roman" w:cs="Times New Roman"/>
          <w:sz w:val="24"/>
          <w:szCs w:val="24"/>
          <w:lang w:val="fi-FI"/>
        </w:rPr>
        <w:t xml:space="preserve"> yaitu</w:t>
      </w:r>
      <w:r w:rsidR="00ED062C" w:rsidRPr="00651338">
        <w:rPr>
          <w:rFonts w:ascii="Times New Roman" w:hAnsi="Times New Roman" w:cs="Times New Roman"/>
          <w:sz w:val="24"/>
          <w:szCs w:val="24"/>
          <w:lang w:val="fi-FI"/>
        </w:rPr>
        <w:t>terjadinya  penurunan pada kadar LDL (</w:t>
      </w:r>
      <w:r w:rsidR="00ED062C" w:rsidRPr="00651338">
        <w:rPr>
          <w:rFonts w:ascii="Times New Roman" w:hAnsi="Times New Roman" w:cs="Times New Roman"/>
          <w:i/>
          <w:iCs/>
          <w:sz w:val="24"/>
          <w:szCs w:val="24"/>
          <w:lang w:val="fi-FI"/>
        </w:rPr>
        <w:t>Low-Density Lipoprotein</w:t>
      </w:r>
      <w:r w:rsidR="00ED062C" w:rsidRPr="00651338">
        <w:rPr>
          <w:rFonts w:ascii="Times New Roman" w:hAnsi="Times New Roman" w:cs="Times New Roman"/>
          <w:sz w:val="24"/>
          <w:szCs w:val="24"/>
          <w:lang w:val="fi-FI"/>
        </w:rPr>
        <w:t xml:space="preserve">) dalam darah. Selain itu, golongan resin juga meningkatkan kadar HDL </w:t>
      </w:r>
      <w:r w:rsidR="00ED062C" w:rsidRPr="00651338">
        <w:rPr>
          <w:rStyle w:val="Strong"/>
          <w:rFonts w:ascii="Times New Roman" w:hAnsi="Times New Roman" w:cs="Times New Roman"/>
          <w:b w:val="0"/>
          <w:bCs w:val="0"/>
          <w:sz w:val="24"/>
          <w:szCs w:val="24"/>
          <w:lang w:val="fi-FI"/>
        </w:rPr>
        <w:t>(</w:t>
      </w:r>
      <w:r w:rsidR="00ED062C" w:rsidRPr="00651338">
        <w:rPr>
          <w:rStyle w:val="Strong"/>
          <w:rFonts w:ascii="Times New Roman" w:hAnsi="Times New Roman" w:cs="Times New Roman"/>
          <w:b w:val="0"/>
          <w:bCs w:val="0"/>
          <w:i/>
          <w:iCs/>
          <w:sz w:val="24"/>
          <w:szCs w:val="24"/>
          <w:lang w:val="fi-FI"/>
        </w:rPr>
        <w:t>High-Density Lipoprotein</w:t>
      </w:r>
      <w:r w:rsidR="00ED062C" w:rsidRPr="00651338">
        <w:rPr>
          <w:rStyle w:val="Strong"/>
          <w:rFonts w:ascii="Times New Roman" w:hAnsi="Times New Roman" w:cs="Times New Roman"/>
          <w:b w:val="0"/>
          <w:bCs w:val="0"/>
          <w:sz w:val="24"/>
          <w:szCs w:val="24"/>
          <w:lang w:val="fi-FI"/>
        </w:rPr>
        <w:t>) dalam darah. Sedangkan pada trigliserida</w:t>
      </w:r>
      <w:r w:rsidR="00705B14" w:rsidRPr="00651338">
        <w:rPr>
          <w:rStyle w:val="Strong"/>
          <w:rFonts w:ascii="Times New Roman" w:hAnsi="Times New Roman" w:cs="Times New Roman"/>
          <w:b w:val="0"/>
          <w:bCs w:val="0"/>
          <w:sz w:val="24"/>
          <w:szCs w:val="24"/>
          <w:lang w:val="fi-FI"/>
        </w:rPr>
        <w:t xml:space="preserve">, </w:t>
      </w:r>
      <w:r w:rsidR="00ED062C" w:rsidRPr="00651338">
        <w:rPr>
          <w:rStyle w:val="Strong"/>
          <w:rFonts w:ascii="Times New Roman" w:hAnsi="Times New Roman" w:cs="Times New Roman"/>
          <w:b w:val="0"/>
          <w:bCs w:val="0"/>
          <w:sz w:val="24"/>
          <w:szCs w:val="24"/>
          <w:lang w:val="fi-FI"/>
        </w:rPr>
        <w:t>tidak terjadi perubahan. Golongan ini memiliki efek yang menimbulkan gangguan pencernaan, konstipasi dan menghambat penyerapan obat yang lainnya.</w:t>
      </w:r>
    </w:p>
    <w:p w:rsidR="00315B27" w:rsidRPr="00651338" w:rsidRDefault="00315B27" w:rsidP="000A4207">
      <w:pPr>
        <w:pStyle w:val="ListParagraph"/>
        <w:numPr>
          <w:ilvl w:val="0"/>
          <w:numId w:val="25"/>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Statin</w:t>
      </w:r>
    </w:p>
    <w:p w:rsidR="005C50FA" w:rsidRDefault="00315B27" w:rsidP="00B50F36">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Statin adalah kelompok obat yang sangat efektif digunakan dalam mengatasi </w:t>
      </w:r>
      <w:r w:rsidRPr="00651338">
        <w:rPr>
          <w:rStyle w:val="Strong"/>
          <w:rFonts w:ascii="Times New Roman" w:hAnsi="Times New Roman" w:cs="Times New Roman"/>
          <w:b w:val="0"/>
          <w:bCs w:val="0"/>
          <w:sz w:val="24"/>
          <w:szCs w:val="24"/>
        </w:rPr>
        <w:t>dislipidemia</w:t>
      </w:r>
      <w:r w:rsidRPr="00651338">
        <w:rPr>
          <w:rFonts w:ascii="Times New Roman" w:hAnsi="Times New Roman" w:cs="Times New Roman"/>
          <w:sz w:val="24"/>
          <w:szCs w:val="24"/>
        </w:rPr>
        <w:t xml:space="preserve">, yaitu suatu kondisi medis yang ditandai dengan tingginya kadar lipid dalam darah baik berupa </w:t>
      </w:r>
      <w:r w:rsidRPr="00651338">
        <w:rPr>
          <w:rStyle w:val="Strong"/>
          <w:rFonts w:ascii="Times New Roman" w:hAnsi="Times New Roman" w:cs="Times New Roman"/>
          <w:b w:val="0"/>
          <w:bCs w:val="0"/>
          <w:sz w:val="24"/>
          <w:szCs w:val="24"/>
        </w:rPr>
        <w:t>kolesterol total</w:t>
      </w:r>
      <w:r w:rsidRPr="00651338">
        <w:rPr>
          <w:rFonts w:ascii="Times New Roman" w:hAnsi="Times New Roman" w:cs="Times New Roman"/>
          <w:b/>
          <w:bCs/>
          <w:sz w:val="24"/>
          <w:szCs w:val="24"/>
        </w:rPr>
        <w:t xml:space="preserve">, </w:t>
      </w:r>
      <w:r w:rsidRPr="00651338">
        <w:rPr>
          <w:rStyle w:val="Strong"/>
          <w:rFonts w:ascii="Times New Roman" w:hAnsi="Times New Roman" w:cs="Times New Roman"/>
          <w:b w:val="0"/>
          <w:bCs w:val="0"/>
          <w:sz w:val="24"/>
          <w:szCs w:val="24"/>
        </w:rPr>
        <w:t>kolesterol LDL (</w:t>
      </w:r>
      <w:r w:rsidR="002B3F51" w:rsidRPr="00651338">
        <w:rPr>
          <w:rStyle w:val="Strong"/>
          <w:rFonts w:ascii="Times New Roman" w:hAnsi="Times New Roman" w:cs="Times New Roman"/>
          <w:b w:val="0"/>
          <w:bCs w:val="0"/>
          <w:i/>
          <w:iCs/>
          <w:sz w:val="24"/>
          <w:szCs w:val="24"/>
        </w:rPr>
        <w:t>Low-Density Lipoprotein</w:t>
      </w:r>
      <w:r w:rsidRPr="00651338">
        <w:rPr>
          <w:rStyle w:val="Strong"/>
          <w:rFonts w:ascii="Times New Roman" w:hAnsi="Times New Roman" w:cs="Times New Roman"/>
          <w:b w:val="0"/>
          <w:bCs w:val="0"/>
          <w:sz w:val="24"/>
          <w:szCs w:val="24"/>
        </w:rPr>
        <w:t>)</w:t>
      </w:r>
      <w:r w:rsidRPr="00651338">
        <w:rPr>
          <w:rFonts w:ascii="Times New Roman" w:hAnsi="Times New Roman" w:cs="Times New Roman"/>
          <w:sz w:val="24"/>
          <w:szCs w:val="24"/>
        </w:rPr>
        <w:t xml:space="preserve"> atau kolesterol jahat, </w:t>
      </w:r>
      <w:r w:rsidRPr="00651338">
        <w:rPr>
          <w:rStyle w:val="Strong"/>
          <w:rFonts w:ascii="Times New Roman" w:hAnsi="Times New Roman" w:cs="Times New Roman"/>
          <w:b w:val="0"/>
          <w:bCs w:val="0"/>
          <w:sz w:val="24"/>
          <w:szCs w:val="24"/>
        </w:rPr>
        <w:t>trigliserida</w:t>
      </w:r>
      <w:r w:rsidRPr="00651338">
        <w:rPr>
          <w:rFonts w:ascii="Times New Roman" w:hAnsi="Times New Roman" w:cs="Times New Roman"/>
          <w:sz w:val="24"/>
          <w:szCs w:val="24"/>
        </w:rPr>
        <w:t xml:space="preserve"> maupun rendahnya kadar </w:t>
      </w:r>
      <w:r w:rsidRPr="00651338">
        <w:rPr>
          <w:rStyle w:val="Strong"/>
          <w:rFonts w:ascii="Times New Roman" w:hAnsi="Times New Roman" w:cs="Times New Roman"/>
          <w:b w:val="0"/>
          <w:bCs w:val="0"/>
          <w:sz w:val="24"/>
          <w:szCs w:val="24"/>
        </w:rPr>
        <w:t>kolesterol HDL (</w:t>
      </w:r>
      <w:r w:rsidR="002B3F51" w:rsidRPr="00651338">
        <w:rPr>
          <w:rStyle w:val="Strong"/>
          <w:rFonts w:ascii="Times New Roman" w:hAnsi="Times New Roman" w:cs="Times New Roman"/>
          <w:b w:val="0"/>
          <w:bCs w:val="0"/>
          <w:i/>
          <w:iCs/>
          <w:sz w:val="24"/>
          <w:szCs w:val="24"/>
        </w:rPr>
        <w:t>High-Density Lipoprotein</w:t>
      </w:r>
      <w:r w:rsidRPr="00651338">
        <w:rPr>
          <w:rStyle w:val="Strong"/>
          <w:rFonts w:ascii="Times New Roman" w:hAnsi="Times New Roman" w:cs="Times New Roman"/>
          <w:b w:val="0"/>
          <w:bCs w:val="0"/>
          <w:sz w:val="24"/>
          <w:szCs w:val="24"/>
        </w:rPr>
        <w:t>)</w:t>
      </w:r>
      <w:r w:rsidRPr="00651338">
        <w:rPr>
          <w:rFonts w:ascii="Times New Roman" w:hAnsi="Times New Roman" w:cs="Times New Roman"/>
          <w:sz w:val="24"/>
          <w:szCs w:val="24"/>
        </w:rPr>
        <w:t>atau kolesterol baik</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Kata","author":[{"dropping-particle":"","family":"Arfania","given":"Maya","non-dropping-particle":"","parse-names":false,"suffix":""},{"dropping-particle":"","family":"Mangunsong","given":"Dhavid Twua","non-dropping-particle":"","parse-names":false,"suffix":""},{"dropping-particle":"","family":"Hamjah","given":"Renita","non-dropping-particle":"","parse-names":false,"suffix":""},{"dropping-particle":"","family":"Fariza","given":"Wipena","non-dropping-particle":"","parse-names":false,"suffix":""}],"container-title":"Jurnal Ilmiah Wahana Pendidikan","id":"ITEM-1","issue":"16","issued":{"date-parts":[["2023"]]},"page":"550-554","title":"Efektifitas Terapi Obat Golongan Statin Terhadap Pasien Dislipidemia","type":"article-journal","volume":"9"},"uris":["http://www.mendeley.com/documents/?uuid=6193ac0a-0312-49a8-a4d2-a31778e35452"]}],"mendeley":{"formattedCitation":"(Arfania et al., 2023)","plainTextFormattedCitation":"(Arfania et al., 2023)","previouslyFormattedCitation":"(Arfania et al.,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(Arfania</w:t>
      </w:r>
      <w:r w:rsidR="00AF7D2D" w:rsidRPr="00651338">
        <w:rPr>
          <w:rFonts w:ascii="Times New Roman" w:hAnsi="Times New Roman" w:cs="Times New Roman"/>
          <w:i/>
          <w:iCs/>
          <w:noProof/>
          <w:sz w:val="24"/>
          <w:szCs w:val="24"/>
        </w:rPr>
        <w:t xml:space="preserve"> et al</w:t>
      </w:r>
      <w:r w:rsidR="00AF7D2D" w:rsidRPr="00651338">
        <w:rPr>
          <w:rFonts w:ascii="Times New Roman" w:hAnsi="Times New Roman" w:cs="Times New Roman"/>
          <w:noProof/>
          <w:sz w:val="24"/>
          <w:szCs w:val="24"/>
        </w:rPr>
        <w:t>., 2023)</w:t>
      </w:r>
      <w:r w:rsidR="00D4089E" w:rsidRPr="00651338">
        <w:rPr>
          <w:rFonts w:ascii="Times New Roman" w:hAnsi="Times New Roman" w:cs="Times New Roman"/>
          <w:sz w:val="24"/>
          <w:szCs w:val="24"/>
        </w:rPr>
        <w:fldChar w:fldCharType="end"/>
      </w:r>
      <w:r w:rsidR="00E24278" w:rsidRPr="00651338">
        <w:rPr>
          <w:rFonts w:ascii="Times New Roman" w:hAnsi="Times New Roman" w:cs="Times New Roman"/>
          <w:sz w:val="24"/>
          <w:szCs w:val="24"/>
        </w:rPr>
        <w:t xml:space="preserve">. Contoh obat pada golongan </w:t>
      </w:r>
      <w:r w:rsidR="008A3FF9" w:rsidRPr="00651338">
        <w:rPr>
          <w:rFonts w:ascii="Times New Roman" w:hAnsi="Times New Roman" w:cs="Times New Roman"/>
          <w:sz w:val="24"/>
          <w:szCs w:val="24"/>
        </w:rPr>
        <w:t>statin</w:t>
      </w:r>
      <w:r w:rsidR="00E24278" w:rsidRPr="00651338">
        <w:rPr>
          <w:rFonts w:ascii="Times New Roman" w:hAnsi="Times New Roman" w:cs="Times New Roman"/>
          <w:sz w:val="24"/>
          <w:szCs w:val="24"/>
        </w:rPr>
        <w:t xml:space="preserve"> yaitu</w:t>
      </w:r>
      <w:r w:rsidR="008A3FF9" w:rsidRPr="00651338">
        <w:rPr>
          <w:rFonts w:ascii="Times New Roman" w:hAnsi="Times New Roman" w:cs="Times New Roman"/>
          <w:sz w:val="24"/>
          <w:szCs w:val="24"/>
        </w:rPr>
        <w:t xml:space="preserve"> simvastatin, </w:t>
      </w:r>
      <w:r w:rsidR="008A3FF9" w:rsidRPr="00651338">
        <w:rPr>
          <w:rFonts w:ascii="Times New Roman" w:eastAsia="Times New Roman" w:hAnsi="Times New Roman" w:cs="Times New Roman"/>
          <w:sz w:val="24"/>
          <w:szCs w:val="24"/>
          <w:lang w:eastAsia="en-ID"/>
        </w:rPr>
        <w:t>torvastatin</w:t>
      </w:r>
      <w:r w:rsidR="008A3FF9" w:rsidRPr="00651338">
        <w:rPr>
          <w:rFonts w:ascii="Times New Roman" w:hAnsi="Times New Roman" w:cs="Times New Roman"/>
          <w:sz w:val="24"/>
          <w:szCs w:val="24"/>
        </w:rPr>
        <w:t>, c</w:t>
      </w:r>
      <w:r w:rsidR="008A3FF9" w:rsidRPr="00651338">
        <w:rPr>
          <w:rFonts w:ascii="Times New Roman" w:eastAsia="Times New Roman" w:hAnsi="Times New Roman" w:cs="Times New Roman"/>
          <w:sz w:val="24"/>
          <w:szCs w:val="24"/>
          <w:lang w:eastAsia="en-ID"/>
        </w:rPr>
        <w:t>erivastatin</w:t>
      </w:r>
      <w:r w:rsidR="008A3FF9" w:rsidRPr="00651338">
        <w:rPr>
          <w:rFonts w:ascii="Times New Roman" w:hAnsi="Times New Roman" w:cs="Times New Roman"/>
          <w:sz w:val="24"/>
          <w:szCs w:val="24"/>
        </w:rPr>
        <w:t>, l</w:t>
      </w:r>
      <w:r w:rsidR="008A3FF9" w:rsidRPr="00651338">
        <w:rPr>
          <w:rFonts w:ascii="Times New Roman" w:eastAsia="Times New Roman" w:hAnsi="Times New Roman" w:cs="Times New Roman"/>
          <w:sz w:val="24"/>
          <w:szCs w:val="24"/>
          <w:lang w:eastAsia="en-ID"/>
        </w:rPr>
        <w:t>ovastatin</w:t>
      </w:r>
      <w:r w:rsidR="00E24278" w:rsidRPr="00651338">
        <w:rPr>
          <w:rFonts w:ascii="Times New Roman" w:hAnsi="Times New Roman" w:cs="Times New Roman"/>
          <w:sz w:val="24"/>
          <w:szCs w:val="24"/>
        </w:rPr>
        <w:t xml:space="preserve">, pada golongan </w:t>
      </w:r>
      <w:r w:rsidR="008A3FF9" w:rsidRPr="00651338">
        <w:rPr>
          <w:rFonts w:ascii="Times New Roman" w:hAnsi="Times New Roman" w:cs="Times New Roman"/>
          <w:sz w:val="24"/>
          <w:szCs w:val="24"/>
        </w:rPr>
        <w:t>statin</w:t>
      </w:r>
      <w:r w:rsidR="00E24278" w:rsidRPr="00651338">
        <w:rPr>
          <w:rFonts w:ascii="Times New Roman" w:hAnsi="Times New Roman" w:cs="Times New Roman"/>
          <w:sz w:val="24"/>
          <w:szCs w:val="24"/>
        </w:rPr>
        <w:t xml:space="preserve"> ini memiliki efek terapi yaitu terjadinya  penurunan pada kadar LDL (</w:t>
      </w:r>
      <w:r w:rsidR="00E24278" w:rsidRPr="00651338">
        <w:rPr>
          <w:rFonts w:ascii="Times New Roman" w:hAnsi="Times New Roman" w:cs="Times New Roman"/>
          <w:i/>
          <w:iCs/>
          <w:sz w:val="24"/>
          <w:szCs w:val="24"/>
        </w:rPr>
        <w:t>Low-Density Lipoprotein</w:t>
      </w:r>
      <w:r w:rsidR="00E24278" w:rsidRPr="00651338">
        <w:rPr>
          <w:rFonts w:ascii="Times New Roman" w:hAnsi="Times New Roman" w:cs="Times New Roman"/>
          <w:sz w:val="24"/>
          <w:szCs w:val="24"/>
        </w:rPr>
        <w:t>) dalam darah</w:t>
      </w:r>
      <w:r w:rsidR="00FC3B35" w:rsidRPr="00651338">
        <w:rPr>
          <w:rFonts w:ascii="Times New Roman" w:hAnsi="Times New Roman" w:cs="Times New Roman"/>
          <w:sz w:val="24"/>
          <w:szCs w:val="24"/>
        </w:rPr>
        <w:t>.</w:t>
      </w:r>
      <w:r w:rsidR="00E24278" w:rsidRPr="00651338">
        <w:rPr>
          <w:rFonts w:ascii="Times New Roman" w:hAnsi="Times New Roman" w:cs="Times New Roman"/>
          <w:sz w:val="24"/>
          <w:szCs w:val="24"/>
        </w:rPr>
        <w:t xml:space="preserve"> Selain itu, golongan </w:t>
      </w:r>
      <w:r w:rsidR="008A3FF9" w:rsidRPr="00651338">
        <w:rPr>
          <w:rFonts w:ascii="Times New Roman" w:hAnsi="Times New Roman" w:cs="Times New Roman"/>
          <w:sz w:val="24"/>
          <w:szCs w:val="24"/>
        </w:rPr>
        <w:t>statin</w:t>
      </w:r>
      <w:r w:rsidR="00E24278" w:rsidRPr="00651338">
        <w:rPr>
          <w:rFonts w:ascii="Times New Roman" w:hAnsi="Times New Roman" w:cs="Times New Roman"/>
          <w:sz w:val="24"/>
          <w:szCs w:val="24"/>
        </w:rPr>
        <w:t xml:space="preserve"> juga meningkatkan kadar HDL </w:t>
      </w:r>
      <w:r w:rsidR="00E24278" w:rsidRPr="00651338">
        <w:rPr>
          <w:rStyle w:val="Strong"/>
          <w:rFonts w:ascii="Times New Roman" w:hAnsi="Times New Roman" w:cs="Times New Roman"/>
          <w:b w:val="0"/>
          <w:bCs w:val="0"/>
          <w:sz w:val="24"/>
          <w:szCs w:val="24"/>
        </w:rPr>
        <w:t>(</w:t>
      </w:r>
      <w:r w:rsidR="00E24278" w:rsidRPr="00651338">
        <w:rPr>
          <w:rStyle w:val="Strong"/>
          <w:rFonts w:ascii="Times New Roman" w:hAnsi="Times New Roman" w:cs="Times New Roman"/>
          <w:b w:val="0"/>
          <w:bCs w:val="0"/>
          <w:i/>
          <w:iCs/>
          <w:sz w:val="24"/>
          <w:szCs w:val="24"/>
        </w:rPr>
        <w:t>High-Density Lipoprotein</w:t>
      </w:r>
      <w:r w:rsidR="00E24278" w:rsidRPr="00651338">
        <w:rPr>
          <w:rStyle w:val="Strong"/>
          <w:rFonts w:ascii="Times New Roman" w:hAnsi="Times New Roman" w:cs="Times New Roman"/>
          <w:b w:val="0"/>
          <w:bCs w:val="0"/>
          <w:sz w:val="24"/>
          <w:szCs w:val="24"/>
        </w:rPr>
        <w:t>) dalam darah</w:t>
      </w:r>
      <w:r w:rsidR="00ED062C" w:rsidRPr="00651338">
        <w:rPr>
          <w:rStyle w:val="Strong"/>
          <w:rFonts w:ascii="Times New Roman" w:hAnsi="Times New Roman" w:cs="Times New Roman"/>
          <w:b w:val="0"/>
          <w:bCs w:val="0"/>
          <w:sz w:val="24"/>
          <w:szCs w:val="24"/>
        </w:rPr>
        <w:t xml:space="preserve"> dan </w:t>
      </w:r>
      <w:r w:rsidR="00E24278" w:rsidRPr="00651338">
        <w:rPr>
          <w:rStyle w:val="Strong"/>
          <w:rFonts w:ascii="Times New Roman" w:hAnsi="Times New Roman" w:cs="Times New Roman"/>
          <w:b w:val="0"/>
          <w:bCs w:val="0"/>
          <w:sz w:val="24"/>
          <w:szCs w:val="24"/>
        </w:rPr>
        <w:t>pada</w:t>
      </w:r>
      <w:r w:rsidR="002B3F51" w:rsidRPr="00651338">
        <w:rPr>
          <w:rStyle w:val="Strong"/>
          <w:rFonts w:ascii="Times New Roman" w:hAnsi="Times New Roman" w:cs="Times New Roman"/>
          <w:b w:val="0"/>
          <w:bCs w:val="0"/>
          <w:sz w:val="24"/>
          <w:szCs w:val="24"/>
        </w:rPr>
        <w:t xml:space="preserve"> trigliserida </w:t>
      </w:r>
      <w:r w:rsidR="00ED062C" w:rsidRPr="00651338">
        <w:rPr>
          <w:rStyle w:val="Strong"/>
          <w:rFonts w:ascii="Times New Roman" w:hAnsi="Times New Roman" w:cs="Times New Roman"/>
          <w:b w:val="0"/>
          <w:bCs w:val="0"/>
          <w:sz w:val="24"/>
          <w:szCs w:val="24"/>
        </w:rPr>
        <w:t>terjadinya penurunan</w:t>
      </w:r>
      <w:r w:rsidR="002B3F51" w:rsidRPr="00651338">
        <w:rPr>
          <w:rStyle w:val="Strong"/>
          <w:rFonts w:ascii="Times New Roman" w:hAnsi="Times New Roman" w:cs="Times New Roman"/>
          <w:b w:val="0"/>
          <w:bCs w:val="0"/>
          <w:sz w:val="24"/>
          <w:szCs w:val="24"/>
        </w:rPr>
        <w:t xml:space="preserve">. Efek samping yang di timbulkan pada obat golongan </w:t>
      </w:r>
      <w:r w:rsidR="008A3FF9" w:rsidRPr="00651338">
        <w:rPr>
          <w:rStyle w:val="Strong"/>
          <w:rFonts w:ascii="Times New Roman" w:hAnsi="Times New Roman" w:cs="Times New Roman"/>
          <w:b w:val="0"/>
          <w:bCs w:val="0"/>
          <w:sz w:val="24"/>
          <w:szCs w:val="24"/>
        </w:rPr>
        <w:t>statin</w:t>
      </w:r>
      <w:r w:rsidR="002B3F51" w:rsidRPr="00651338">
        <w:rPr>
          <w:rStyle w:val="Strong"/>
          <w:rFonts w:ascii="Times New Roman" w:hAnsi="Times New Roman" w:cs="Times New Roman"/>
          <w:b w:val="0"/>
          <w:bCs w:val="0"/>
          <w:sz w:val="24"/>
          <w:szCs w:val="24"/>
        </w:rPr>
        <w:t xml:space="preserve"> ini adalah </w:t>
      </w:r>
      <w:r w:rsidR="00ED062C" w:rsidRPr="00651338">
        <w:rPr>
          <w:rFonts w:ascii="Times New Roman" w:hAnsi="Times New Roman" w:cs="Times New Roman"/>
          <w:sz w:val="24"/>
          <w:szCs w:val="24"/>
        </w:rPr>
        <w:t>miopati, rhabdomiolisis dan tejadi peningkatan enzim hati.</w:t>
      </w:r>
    </w:p>
    <w:p w:rsidR="00992425" w:rsidRPr="00651338" w:rsidRDefault="00992425" w:rsidP="00B50F36">
      <w:pPr>
        <w:spacing w:line="480" w:lineRule="auto"/>
        <w:jc w:val="both"/>
        <w:rPr>
          <w:rFonts w:ascii="Times New Roman" w:hAnsi="Times New Roman" w:cs="Times New Roman"/>
          <w:sz w:val="24"/>
          <w:szCs w:val="24"/>
        </w:rPr>
      </w:pPr>
    </w:p>
    <w:p w:rsidR="002B3F51" w:rsidRPr="00651338" w:rsidRDefault="001111A4" w:rsidP="000A4207">
      <w:pPr>
        <w:pStyle w:val="ListParagraph"/>
        <w:numPr>
          <w:ilvl w:val="0"/>
          <w:numId w:val="25"/>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Ezetimibe</w:t>
      </w:r>
    </w:p>
    <w:p w:rsidR="001111A4" w:rsidRPr="00651338" w:rsidRDefault="001111A4" w:rsidP="00516801">
      <w:pPr>
        <w:spacing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lang w:val="fi-FI"/>
        </w:rPr>
        <w:t xml:space="preserve">Ezetimibe merupakan obat yang digunakan pada pengobatan pada penderita dislipidemia. </w:t>
      </w:r>
      <w:r w:rsidR="00FC3B35" w:rsidRPr="00651338">
        <w:rPr>
          <w:rFonts w:ascii="Times New Roman" w:hAnsi="Times New Roman" w:cs="Times New Roman"/>
          <w:sz w:val="24"/>
          <w:szCs w:val="24"/>
          <w:lang w:val="fi-FI"/>
        </w:rPr>
        <w:t>Penggunaan ezetimibe dapat mengambat penyerapan kolesterol yang sangat kuat dan secara selektif sehingga terjadi pengurangan produksi kolesterol secara eksogen dan berakibat kadar kolesterol di hati menjadi rendah yang dapat memicu peningkatan sintesis LDL-R. Selain itu</w:t>
      </w:r>
      <w:r w:rsidR="00705B14" w:rsidRPr="00651338">
        <w:rPr>
          <w:rFonts w:ascii="Times New Roman" w:hAnsi="Times New Roman" w:cs="Times New Roman"/>
          <w:sz w:val="24"/>
          <w:szCs w:val="24"/>
          <w:lang w:val="fi-FI"/>
        </w:rPr>
        <w:t xml:space="preserve">, </w:t>
      </w:r>
      <w:r w:rsidR="00FC3B35" w:rsidRPr="00651338">
        <w:rPr>
          <w:rFonts w:ascii="Times New Roman" w:hAnsi="Times New Roman" w:cs="Times New Roman"/>
          <w:sz w:val="24"/>
          <w:szCs w:val="24"/>
          <w:lang w:val="fi-FI"/>
        </w:rPr>
        <w:t xml:space="preserve">ezetimibe juga dapat menghambat penyerapan pitosterol </w:t>
      </w:r>
      <w:r w:rsidR="00D4089E" w:rsidRPr="00651338">
        <w:rPr>
          <w:rFonts w:ascii="Times New Roman" w:hAnsi="Times New Roman" w:cs="Times New Roman"/>
          <w:sz w:val="24"/>
          <w:szCs w:val="24"/>
        </w:rPr>
        <w:fldChar w:fldCharType="begin" w:fldLock="1"/>
      </w:r>
      <w:r w:rsidR="005874D4" w:rsidRPr="00651338">
        <w:rPr>
          <w:rFonts w:ascii="Times New Roman" w:hAnsi="Times New Roman" w:cs="Times New Roman"/>
          <w:sz w:val="24"/>
          <w:szCs w:val="24"/>
          <w:lang w:val="fi-FI"/>
        </w:rPr>
        <w:instrText>ADDIN CSL_CITATION {"citationItems":[{"id":"ITEM-1","itemData":{"DOI":"10.61685/jibf.v6i1.75","ISSN":"2502-6712","abstract":"Dislipidemia merupakan kondisi tubuh manusia yang memiliki kadar lipid yang abnormal. Penggunaan obat merupakan salah satu metode yang ideal untuk menangani pasien dislipidemia. Saat ini, terdapat cukup bervariasi golongan obat yang digunakan untuk mengatasi dislipidemia dengan memiliki mekanisme kerja nya masing-masing. Berdasarkan mekanisme kerja obat antidislipidemia saat ini terdapat tujuh golongan, seperti golongan statin, fibrat dan derivatnya, bile acid sequestrants (bass), ezetimibe, asam nikotinik dan derivatnya, PCSK9 inhibitor, asam lemak omega-3. Terdapat perbedaan target dan mekanisme kerja suatu golongan obat.","author":[{"dropping-particle":"","family":"Udin","given":"Baha","non-dropping-particle":"","parse-names":false,"suffix":""},{"dropping-particle":"","family":"Kholifah","given":"Eva","non-dropping-particle":"","parse-names":false,"suffix":""}],"container-title":"Jurnal Ilmiah Bakti Farmasi","id":"ITEM-1","issue":"1","issued":{"date-parts":[["2023"]]},"page":"35-44","title":"Literature Review: Mekanisme Kerja Obat Antidislipidemia","type":"article-journal","volume":"6"},"uris":["http://www.mendeley.com/documents/?uuid=01c1ed94-4d01-4535-aaf3-835b343a778c"]}],"mendeley":{"formattedCitation":"(Udin &amp; Kholifah, 2023)","manualFormatting":"(Udin &amp; Kholifah, 2023)","plainTextFormattedCitation":"(Udin &amp; Kholifah, 2023)","previouslyFormattedCitation":"(Udin &amp; Kholifah,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C15978" w:rsidRPr="00651338">
        <w:rPr>
          <w:rFonts w:ascii="Times New Roman" w:hAnsi="Times New Roman" w:cs="Times New Roman"/>
          <w:noProof/>
          <w:sz w:val="24"/>
          <w:szCs w:val="24"/>
          <w:lang w:val="fi-FI"/>
        </w:rPr>
        <w:t>(Udin</w:t>
      </w:r>
      <w:r w:rsidR="000D4CE3" w:rsidRPr="00651338">
        <w:rPr>
          <w:rFonts w:ascii="Times New Roman" w:hAnsi="Times New Roman" w:cs="Times New Roman"/>
          <w:noProof/>
          <w:sz w:val="24"/>
          <w:szCs w:val="24"/>
          <w:lang w:val="fi-FI"/>
        </w:rPr>
        <w:t>&amp;</w:t>
      </w:r>
      <w:r w:rsidR="00C15978" w:rsidRPr="00651338">
        <w:rPr>
          <w:rFonts w:ascii="Times New Roman" w:hAnsi="Times New Roman" w:cs="Times New Roman"/>
          <w:noProof/>
          <w:sz w:val="24"/>
          <w:szCs w:val="24"/>
          <w:lang w:val="fi-FI"/>
        </w:rPr>
        <w:t xml:space="preserve"> Kholifah, 2023)</w:t>
      </w:r>
      <w:r w:rsidR="00D4089E" w:rsidRPr="00651338">
        <w:rPr>
          <w:rFonts w:ascii="Times New Roman" w:hAnsi="Times New Roman" w:cs="Times New Roman"/>
          <w:sz w:val="24"/>
          <w:szCs w:val="24"/>
        </w:rPr>
        <w:fldChar w:fldCharType="end"/>
      </w:r>
      <w:r w:rsidR="00FC3B35" w:rsidRPr="00651338">
        <w:rPr>
          <w:rFonts w:ascii="Times New Roman" w:hAnsi="Times New Roman" w:cs="Times New Roman"/>
          <w:sz w:val="24"/>
          <w:szCs w:val="24"/>
          <w:lang w:val="fi-FI"/>
        </w:rPr>
        <w:t>. Efek terapi pada ezetimibe ini  yaitu terjadinya  penurunan pada kadar LDL (</w:t>
      </w:r>
      <w:r w:rsidR="00FC3B35" w:rsidRPr="00651338">
        <w:rPr>
          <w:rFonts w:ascii="Times New Roman" w:hAnsi="Times New Roman" w:cs="Times New Roman"/>
          <w:i/>
          <w:iCs/>
          <w:sz w:val="24"/>
          <w:szCs w:val="24"/>
          <w:lang w:val="fi-FI"/>
        </w:rPr>
        <w:t>Low-Density Lipoprotein</w:t>
      </w:r>
      <w:r w:rsidR="00FC3B35" w:rsidRPr="00651338">
        <w:rPr>
          <w:rFonts w:ascii="Times New Roman" w:hAnsi="Times New Roman" w:cs="Times New Roman"/>
          <w:sz w:val="24"/>
          <w:szCs w:val="24"/>
          <w:lang w:val="fi-FI"/>
        </w:rPr>
        <w:t xml:space="preserve">) dalam darah, selain itu juga meningkatkan kadar HDL </w:t>
      </w:r>
      <w:r w:rsidR="00FC3B35" w:rsidRPr="00651338">
        <w:rPr>
          <w:rStyle w:val="Strong"/>
          <w:rFonts w:ascii="Times New Roman" w:hAnsi="Times New Roman" w:cs="Times New Roman"/>
          <w:b w:val="0"/>
          <w:bCs w:val="0"/>
          <w:sz w:val="24"/>
          <w:szCs w:val="24"/>
          <w:lang w:val="fi-FI"/>
        </w:rPr>
        <w:t>(</w:t>
      </w:r>
      <w:r w:rsidR="00FC3B35" w:rsidRPr="00651338">
        <w:rPr>
          <w:rStyle w:val="Strong"/>
          <w:rFonts w:ascii="Times New Roman" w:hAnsi="Times New Roman" w:cs="Times New Roman"/>
          <w:b w:val="0"/>
          <w:bCs w:val="0"/>
          <w:i/>
          <w:iCs/>
          <w:sz w:val="24"/>
          <w:szCs w:val="24"/>
          <w:lang w:val="fi-FI"/>
        </w:rPr>
        <w:t>High-Density Lipoprotein</w:t>
      </w:r>
      <w:r w:rsidR="00FC3B35" w:rsidRPr="00651338">
        <w:rPr>
          <w:rStyle w:val="Strong"/>
          <w:rFonts w:ascii="Times New Roman" w:hAnsi="Times New Roman" w:cs="Times New Roman"/>
          <w:b w:val="0"/>
          <w:bCs w:val="0"/>
          <w:sz w:val="24"/>
          <w:szCs w:val="24"/>
          <w:lang w:val="fi-FI"/>
        </w:rPr>
        <w:t xml:space="preserve">) dalam darah dan terjadinya penurunan pada trigliserida. Ezetimibe dapat menimbulkan efek samping </w:t>
      </w:r>
      <w:r w:rsidR="00FC3B35" w:rsidRPr="00651338">
        <w:rPr>
          <w:rFonts w:ascii="Times New Roman" w:hAnsi="Times New Roman" w:cs="Times New Roman"/>
          <w:sz w:val="24"/>
          <w:szCs w:val="24"/>
          <w:lang w:val="fi-FI"/>
        </w:rPr>
        <w:t>sakit kepala dan gangguan pada pencernaan.</w:t>
      </w:r>
    </w:p>
    <w:p w:rsidR="00FC3B35" w:rsidRPr="00651338" w:rsidRDefault="00FC3B35" w:rsidP="000A4207">
      <w:pPr>
        <w:pStyle w:val="ListParagraph"/>
        <w:numPr>
          <w:ilvl w:val="0"/>
          <w:numId w:val="25"/>
        </w:num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Asam Nikotinat</w:t>
      </w:r>
    </w:p>
    <w:p w:rsidR="00FC3B35" w:rsidRPr="00651338" w:rsidRDefault="00FC3B35" w:rsidP="00516801">
      <w:pPr>
        <w:spacing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lang w:val="fi-FI"/>
        </w:rPr>
        <w:t>Asam nikotinik dan nikotinamid merupakan vitamin esensial yang dibutuhkan untuk mengatur dan memepertahankan fungsional. Kombinasi dari asam nikotinik dan nikotinamid disebut dengan niasin-vitamin B. Niasin memiliki peranan penting di dalam tubuh karena merupakan pre</w:t>
      </w:r>
      <w:r w:rsidR="00705B14" w:rsidRPr="00651338">
        <w:rPr>
          <w:rFonts w:ascii="Times New Roman" w:hAnsi="Times New Roman" w:cs="Times New Roman"/>
          <w:sz w:val="24"/>
          <w:szCs w:val="24"/>
          <w:lang w:val="fi-FI"/>
        </w:rPr>
        <w:t>k</w:t>
      </w:r>
      <w:r w:rsidRPr="00651338">
        <w:rPr>
          <w:rFonts w:ascii="Times New Roman" w:hAnsi="Times New Roman" w:cs="Times New Roman"/>
          <w:sz w:val="24"/>
          <w:szCs w:val="24"/>
          <w:lang w:val="fi-FI"/>
        </w:rPr>
        <w:t>ursor dari koenzim nikotinamidadenin dinukleutida dan nikotinamidadenin fospat</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{"citationItems":[{"id":"ITEM-1","itemData":{"DOI":"10.61685/jibf.v6i1.75","ISSN":"2502-6712","abstract":"Dislipidemia merupakan kondisi tubuh manusia yang memiliki kadar lipid yang abnormal. Penggunaan obat merupakan salah satu metode yang ideal untuk menangani pasien dislipidemia. Saat ini, terdapat cukup bervariasi golongan obat yang digunakan untuk mengatasi dislipidemia dengan memiliki mekanisme kerja nya masing-masing. Berdasarkan mekanisme kerja obat antidislipidemia saat ini terdapat tujuh golongan, seperti golongan statin, fibrat dan derivatnya, bile acid sequestrants (bass), ezetimibe, asam nikotinik dan derivatnya, PCSK9 inhibitor, asam lemak omega-3. Terdapat perbedaan target dan mekanisme kerja suatu golongan obat.","author":[{"dropping-particle":"","family":"Udin","given":"Baha","non-dropping-particle":"","parse-names":false,"suffix":""},{"dropping-particle":"","family":"Kholifah","given":"Eva","non-dropping-particle":"","parse-names":false,"suffix":""}],"container-title":"Jurnal Ilmiah Bakti Farmasi","id":"ITEM-1","issue":"1","issued":{"date-parts":[["2023"]]},"page":"35-44","title":"Literature Review: Mekanisme Kerja Obat Antidislipidemia","type":"article-journal","volume":"6"},"uris":["http://www.mendeley.com/documents/?uuid=01c1ed94-4d01-4535-aaf3-835b343a778c"]}],"mendeley":{"formattedCitation":"(Udin &amp; Kholifah, 2023)","plainTextFormattedCitation":"(Udin &amp; Kholifah, 2023)","previouslyFormattedCitation":"(Udin &amp; Kholifah,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lang w:val="fi-FI"/>
        </w:rPr>
        <w:t>(Udin &amp; Kholifah, 2023)</w:t>
      </w:r>
      <w:r w:rsidR="00D4089E" w:rsidRPr="00651338">
        <w:rPr>
          <w:rFonts w:ascii="Times New Roman" w:hAnsi="Times New Roman" w:cs="Times New Roman"/>
          <w:sz w:val="24"/>
          <w:szCs w:val="24"/>
        </w:rPr>
        <w:fldChar w:fldCharType="end"/>
      </w:r>
      <w:r w:rsidR="00C006A3" w:rsidRPr="00651338">
        <w:rPr>
          <w:rFonts w:ascii="Times New Roman" w:hAnsi="Times New Roman" w:cs="Times New Roman"/>
          <w:sz w:val="24"/>
          <w:szCs w:val="24"/>
          <w:lang w:val="fi-FI"/>
        </w:rPr>
        <w:t>. Efek terapi pada asam nikotinat ini  yaitu terjadinya  penurunan pada kadar LDL (</w:t>
      </w:r>
      <w:r w:rsidR="00C006A3" w:rsidRPr="00651338">
        <w:rPr>
          <w:rFonts w:ascii="Times New Roman" w:hAnsi="Times New Roman" w:cs="Times New Roman"/>
          <w:i/>
          <w:iCs/>
          <w:sz w:val="24"/>
          <w:szCs w:val="24"/>
          <w:lang w:val="fi-FI"/>
        </w:rPr>
        <w:t>Low-Density Lipoprotein</w:t>
      </w:r>
      <w:r w:rsidR="00C006A3" w:rsidRPr="00651338">
        <w:rPr>
          <w:rFonts w:ascii="Times New Roman" w:hAnsi="Times New Roman" w:cs="Times New Roman"/>
          <w:sz w:val="24"/>
          <w:szCs w:val="24"/>
          <w:lang w:val="fi-FI"/>
        </w:rPr>
        <w:t xml:space="preserve">) dalam darah, selain itu juga meningkatkan kadar HDL </w:t>
      </w:r>
      <w:r w:rsidR="00C006A3" w:rsidRPr="00651338">
        <w:rPr>
          <w:rStyle w:val="Strong"/>
          <w:rFonts w:ascii="Times New Roman" w:hAnsi="Times New Roman" w:cs="Times New Roman"/>
          <w:b w:val="0"/>
          <w:bCs w:val="0"/>
          <w:sz w:val="24"/>
          <w:szCs w:val="24"/>
          <w:lang w:val="fi-FI"/>
        </w:rPr>
        <w:t>(</w:t>
      </w:r>
      <w:r w:rsidR="00C006A3" w:rsidRPr="00651338">
        <w:rPr>
          <w:rStyle w:val="Strong"/>
          <w:rFonts w:ascii="Times New Roman" w:hAnsi="Times New Roman" w:cs="Times New Roman"/>
          <w:b w:val="0"/>
          <w:bCs w:val="0"/>
          <w:i/>
          <w:iCs/>
          <w:sz w:val="24"/>
          <w:szCs w:val="24"/>
          <w:lang w:val="fi-FI"/>
        </w:rPr>
        <w:t>High-Density Lipoprotein</w:t>
      </w:r>
      <w:r w:rsidR="00C006A3" w:rsidRPr="00651338">
        <w:rPr>
          <w:rStyle w:val="Strong"/>
          <w:rFonts w:ascii="Times New Roman" w:hAnsi="Times New Roman" w:cs="Times New Roman"/>
          <w:b w:val="0"/>
          <w:bCs w:val="0"/>
          <w:sz w:val="24"/>
          <w:szCs w:val="24"/>
          <w:lang w:val="fi-FI"/>
        </w:rPr>
        <w:t xml:space="preserve">) dalam darah dan juga terjadinya penurunan pada trigliserida. Asam nikotinat memikili efek samping yang dapat menimbulkan </w:t>
      </w:r>
      <w:r w:rsidR="00C006A3" w:rsidRPr="00651338">
        <w:rPr>
          <w:rFonts w:ascii="Times New Roman" w:hAnsi="Times New Roman" w:cs="Times New Roman"/>
          <w:sz w:val="24"/>
          <w:szCs w:val="24"/>
          <w:lang w:val="fi-FI"/>
        </w:rPr>
        <w:t>kemerahan, hiperglikemia, hiperurisemia, hepatotoxicity dan gangguan pencernaan.</w:t>
      </w:r>
    </w:p>
    <w:p w:rsidR="00C006A3" w:rsidRPr="00651338" w:rsidRDefault="00C006A3" w:rsidP="000A4207">
      <w:pPr>
        <w:pStyle w:val="ListParagraph"/>
        <w:numPr>
          <w:ilvl w:val="0"/>
          <w:numId w:val="25"/>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Asam Fibrat</w:t>
      </w:r>
    </w:p>
    <w:p w:rsidR="008B1E75" w:rsidRDefault="00C006A3" w:rsidP="00516801">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Fibrat merupakan golongan obat yang dapat digunakan untuk menurunkan kadar trigliserida dalam darah. Golongan obat ini dapat disebut juga sebagai agonis PPARs</w:t>
      </w:r>
      <w:r w:rsidR="00705B14" w:rsidRPr="00651338">
        <w:rPr>
          <w:rFonts w:ascii="Times New Roman" w:hAnsi="Times New Roman" w:cs="Times New Roman"/>
          <w:sz w:val="24"/>
          <w:szCs w:val="24"/>
        </w:rPr>
        <w:t xml:space="preserve">. Hal ini </w:t>
      </w:r>
      <w:r w:rsidRPr="00651338">
        <w:rPr>
          <w:rFonts w:ascii="Times New Roman" w:hAnsi="Times New Roman" w:cs="Times New Roman"/>
          <w:sz w:val="24"/>
          <w:szCs w:val="24"/>
        </w:rPr>
        <w:t>karena fibrat dan derivatnya berkerja dengan cara mengaktifkan PPARs (</w:t>
      </w:r>
      <w:r w:rsidRPr="00651338">
        <w:rPr>
          <w:rFonts w:ascii="Times New Roman" w:hAnsi="Times New Roman" w:cs="Times New Roman"/>
          <w:i/>
          <w:iCs/>
          <w:sz w:val="24"/>
          <w:szCs w:val="24"/>
        </w:rPr>
        <w:t>Peroxisome proliferator-activated receptors</w:t>
      </w:r>
      <w:r w:rsidRPr="00651338">
        <w:rPr>
          <w:rFonts w:ascii="Times New Roman" w:hAnsi="Times New Roman" w:cs="Times New Roman"/>
          <w:sz w:val="24"/>
          <w:szCs w:val="24"/>
        </w:rPr>
        <w:t>). PPARs merupakan subkelompok dari tiga faktor transkripsi yang teraktivasi oleh ligan dan berperan dalam metabolism lipid dalam tubuh</w:t>
      </w:r>
      <w:r w:rsidR="00D4089E" w:rsidRPr="00651338">
        <w:rPr>
          <w:rFonts w:ascii="Times New Roman" w:hAnsi="Times New Roman" w:cs="Times New Roman"/>
          <w:sz w:val="24"/>
          <w:szCs w:val="24"/>
        </w:rPr>
        <w:fldChar w:fldCharType="begin" w:fldLock="1"/>
      </w:r>
      <w:r w:rsidR="00425A8B" w:rsidRPr="00651338">
        <w:rPr>
          <w:rFonts w:ascii="Times New Roman" w:hAnsi="Times New Roman" w:cs="Times New Roman"/>
          <w:sz w:val="24"/>
          <w:szCs w:val="24"/>
        </w:rPr>
        <w:instrText>ADDIN CSL_CITATION {"citationItems":[{"id":"ITEM-1","itemData":{"DOI":"10.61685/jibf.v6i1.75","ISSN":"2502-6712","abstract":"Dislipidemia merupakan kondisi tubuh manusia yang memiliki kadar lipid yang abnormal. Penggunaan obat merupakan salah satu metode yang ideal untuk menangani pasien dislipidemia. Saat ini, terdapat cukup bervariasi golongan obat yang digunakan untuk mengatasi dislipidemia dengan memiliki mekanisme kerja nya masing-masing. Berdasarkan mekanisme kerja obat antidislipidemia saat ini terdapat tujuh golongan, seperti golongan statin, fibrat dan derivatnya, bile acid sequestrants (bass), ezetimibe, asam nikotinik dan derivatnya, PCSK9 inhibitor, asam lemak omega-3. Terdapat perbedaan target dan mekanisme kerja suatu golongan obat.","author":[{"dropping-particle":"","family":"Udin","given":"Baha","non-dropping-particle":"","parse-names":false,"suffix":""},{"dropping-particle":"","family":"Kholifah","given":"Eva","non-dropping-particle":"","parse-names":false,"suffix":""}],"container-title":"Jurnal Ilmiah Bakti Farmasi","id":"ITEM-1","issue":"1","issued":{"date-parts":[["2023"]]},"page":"35-44","title":"Literature Review: Mekanisme Kerja Obat Antidislipidemia","type":"article-journal","volume":"6"},"uris":["http://www.mendeley.com/documents/?uuid=01c1ed94-4d01-4535-aaf3-835b343a778c"]}],"mendeley":{"formattedCitation":"(Udin &amp; Kholifah, 2023)","manualFormatting":"(Udin &amp; Kholifah, 2023)","plainTextFormattedCitation":"(Udin &amp; Kholifah, 2023)","previouslyFormattedCitation":"(Udin &amp; Kholifah,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C15978" w:rsidRPr="00651338">
        <w:rPr>
          <w:rFonts w:ascii="Times New Roman" w:hAnsi="Times New Roman" w:cs="Times New Roman"/>
          <w:noProof/>
          <w:sz w:val="24"/>
          <w:szCs w:val="24"/>
        </w:rPr>
        <w:t xml:space="preserve">(Udin </w:t>
      </w:r>
      <w:r w:rsidR="00425A8B" w:rsidRPr="00651338">
        <w:rPr>
          <w:rFonts w:ascii="Times New Roman" w:hAnsi="Times New Roman" w:cs="Times New Roman"/>
          <w:noProof/>
          <w:sz w:val="24"/>
          <w:szCs w:val="24"/>
        </w:rPr>
        <w:t>&amp;</w:t>
      </w:r>
      <w:r w:rsidR="00C15978" w:rsidRPr="00651338">
        <w:rPr>
          <w:rFonts w:ascii="Times New Roman" w:hAnsi="Times New Roman" w:cs="Times New Roman"/>
          <w:noProof/>
          <w:sz w:val="24"/>
          <w:szCs w:val="24"/>
        </w:rPr>
        <w:t xml:space="preserve"> Kholifah, 2023)</w:t>
      </w:r>
      <w:r w:rsidR="00D4089E" w:rsidRPr="00651338">
        <w:rPr>
          <w:rFonts w:ascii="Times New Roman" w:hAnsi="Times New Roman" w:cs="Times New Roman"/>
          <w:sz w:val="24"/>
          <w:szCs w:val="24"/>
        </w:rPr>
        <w:fldChar w:fldCharType="end"/>
      </w:r>
      <w:r w:rsidR="008A3FF9" w:rsidRPr="00651338">
        <w:rPr>
          <w:rFonts w:ascii="Times New Roman" w:hAnsi="Times New Roman" w:cs="Times New Roman"/>
          <w:sz w:val="24"/>
          <w:szCs w:val="24"/>
        </w:rPr>
        <w:t xml:space="preserve">. </w:t>
      </w:r>
      <w:r w:rsidR="008B1E75" w:rsidRPr="00651338">
        <w:rPr>
          <w:rFonts w:ascii="Times New Roman" w:hAnsi="Times New Roman" w:cs="Times New Roman"/>
          <w:sz w:val="24"/>
          <w:szCs w:val="24"/>
        </w:rPr>
        <w:t xml:space="preserve">alah satu contoh obat yang termasuk dalam golongan </w:t>
      </w:r>
      <w:r w:rsidR="008B1E75" w:rsidRPr="00651338">
        <w:rPr>
          <w:rStyle w:val="Strong"/>
          <w:rFonts w:ascii="Times New Roman" w:hAnsi="Times New Roman" w:cs="Times New Roman"/>
          <w:b w:val="0"/>
          <w:bCs w:val="0"/>
          <w:sz w:val="24"/>
          <w:szCs w:val="24"/>
        </w:rPr>
        <w:t>asam fibrat</w:t>
      </w:r>
      <w:r w:rsidR="008B1E75" w:rsidRPr="00651338">
        <w:rPr>
          <w:rFonts w:ascii="Times New Roman" w:hAnsi="Times New Roman" w:cs="Times New Roman"/>
          <w:sz w:val="24"/>
          <w:szCs w:val="24"/>
        </w:rPr>
        <w:t xml:space="preserve"> adalah </w:t>
      </w:r>
      <w:r w:rsidR="008B1E75" w:rsidRPr="00651338">
        <w:rPr>
          <w:rStyle w:val="Strong"/>
          <w:rFonts w:ascii="Times New Roman" w:hAnsi="Times New Roman" w:cs="Times New Roman"/>
          <w:b w:val="0"/>
          <w:bCs w:val="0"/>
          <w:sz w:val="24"/>
          <w:szCs w:val="24"/>
        </w:rPr>
        <w:t>gemfibrozil</w:t>
      </w:r>
      <w:r w:rsidR="008B1E75" w:rsidRPr="00651338">
        <w:rPr>
          <w:rFonts w:ascii="Times New Roman" w:hAnsi="Times New Roman" w:cs="Times New Roman"/>
          <w:sz w:val="24"/>
          <w:szCs w:val="24"/>
        </w:rPr>
        <w:t xml:space="preserve"> dan </w:t>
      </w:r>
      <w:r w:rsidR="008B1E75" w:rsidRPr="00651338">
        <w:rPr>
          <w:rStyle w:val="Strong"/>
          <w:rFonts w:ascii="Times New Roman" w:hAnsi="Times New Roman" w:cs="Times New Roman"/>
          <w:b w:val="0"/>
          <w:bCs w:val="0"/>
          <w:sz w:val="24"/>
          <w:szCs w:val="24"/>
        </w:rPr>
        <w:t>fenofibrate</w:t>
      </w:r>
      <w:r w:rsidR="008B1E75" w:rsidRPr="00651338">
        <w:rPr>
          <w:rFonts w:ascii="Times New Roman" w:hAnsi="Times New Roman" w:cs="Times New Roman"/>
          <w:b/>
          <w:bCs/>
          <w:sz w:val="24"/>
          <w:szCs w:val="24"/>
        </w:rPr>
        <w:t>.</w:t>
      </w:r>
      <w:r w:rsidR="008B1E75" w:rsidRPr="00651338">
        <w:rPr>
          <w:rFonts w:ascii="Times New Roman" w:hAnsi="Times New Roman" w:cs="Times New Roman"/>
          <w:sz w:val="24"/>
          <w:szCs w:val="24"/>
        </w:rPr>
        <w:t xml:space="preserve"> Obat-obatan dalam kelompok ini memiliki efek terapeutik yang bermanfaat dalam membantu menurunkan kadar</w:t>
      </w:r>
      <w:r w:rsidR="008B1E75" w:rsidRPr="00651338">
        <w:rPr>
          <w:rStyle w:val="Strong"/>
          <w:rFonts w:ascii="Times New Roman" w:hAnsi="Times New Roman" w:cs="Times New Roman"/>
          <w:b w:val="0"/>
          <w:bCs w:val="0"/>
          <w:sz w:val="24"/>
          <w:szCs w:val="24"/>
        </w:rPr>
        <w:t>LDL (</w:t>
      </w:r>
      <w:r w:rsidR="008B1E75" w:rsidRPr="00651338">
        <w:rPr>
          <w:rStyle w:val="Strong"/>
          <w:rFonts w:ascii="Times New Roman" w:hAnsi="Times New Roman" w:cs="Times New Roman"/>
          <w:b w:val="0"/>
          <w:bCs w:val="0"/>
          <w:i/>
          <w:iCs/>
          <w:sz w:val="24"/>
          <w:szCs w:val="24"/>
        </w:rPr>
        <w:t>Low-Density Lipoprotein</w:t>
      </w:r>
      <w:r w:rsidR="008B1E75" w:rsidRPr="00651338">
        <w:rPr>
          <w:rStyle w:val="Strong"/>
          <w:rFonts w:ascii="Times New Roman" w:hAnsi="Times New Roman" w:cs="Times New Roman"/>
          <w:b w:val="0"/>
          <w:bCs w:val="0"/>
          <w:sz w:val="24"/>
          <w:szCs w:val="24"/>
        </w:rPr>
        <w:t>)</w:t>
      </w:r>
      <w:r w:rsidR="008B1E75" w:rsidRPr="00651338">
        <w:rPr>
          <w:rFonts w:ascii="Times New Roman" w:hAnsi="Times New Roman" w:cs="Times New Roman"/>
          <w:sz w:val="24"/>
          <w:szCs w:val="24"/>
        </w:rPr>
        <w:t xml:space="preserve"> atau kolesterol jahat dalam darah. Selain itu, obat ini juga bekerja dengan cara</w:t>
      </w:r>
      <w:r w:rsidR="008B1E75" w:rsidRPr="00651338">
        <w:rPr>
          <w:rStyle w:val="Strong"/>
          <w:rFonts w:ascii="Times New Roman" w:hAnsi="Times New Roman" w:cs="Times New Roman"/>
          <w:b w:val="0"/>
          <w:bCs w:val="0"/>
          <w:sz w:val="24"/>
          <w:szCs w:val="24"/>
        </w:rPr>
        <w:t>meningkatkan kadar HDL (</w:t>
      </w:r>
      <w:r w:rsidR="008B1E75" w:rsidRPr="00651338">
        <w:rPr>
          <w:rStyle w:val="Strong"/>
          <w:rFonts w:ascii="Times New Roman" w:hAnsi="Times New Roman" w:cs="Times New Roman"/>
          <w:b w:val="0"/>
          <w:bCs w:val="0"/>
          <w:i/>
          <w:iCs/>
          <w:sz w:val="24"/>
          <w:szCs w:val="24"/>
        </w:rPr>
        <w:t>High-Density Lipoprotein</w:t>
      </w:r>
      <w:r w:rsidR="008B1E75" w:rsidRPr="00651338">
        <w:rPr>
          <w:rStyle w:val="Strong"/>
          <w:rFonts w:ascii="Times New Roman" w:hAnsi="Times New Roman" w:cs="Times New Roman"/>
          <w:b w:val="0"/>
          <w:bCs w:val="0"/>
          <w:sz w:val="24"/>
          <w:szCs w:val="24"/>
        </w:rPr>
        <w:t>)</w:t>
      </w:r>
      <w:r w:rsidR="008B1E75" w:rsidRPr="00651338">
        <w:rPr>
          <w:rFonts w:ascii="Times New Roman" w:hAnsi="Times New Roman" w:cs="Times New Roman"/>
          <w:sz w:val="24"/>
          <w:szCs w:val="24"/>
        </w:rPr>
        <w:t xml:space="preserve"> atau kolesterol baik, serta </w:t>
      </w:r>
      <w:r w:rsidR="008B1E75" w:rsidRPr="00651338">
        <w:rPr>
          <w:rStyle w:val="Strong"/>
          <w:rFonts w:ascii="Times New Roman" w:hAnsi="Times New Roman" w:cs="Times New Roman"/>
          <w:b w:val="0"/>
          <w:bCs w:val="0"/>
          <w:sz w:val="24"/>
          <w:szCs w:val="24"/>
        </w:rPr>
        <w:t>menurunkan kadar trigliserida</w:t>
      </w:r>
      <w:r w:rsidR="008B1E75" w:rsidRPr="00651338">
        <w:rPr>
          <w:rFonts w:ascii="Times New Roman" w:hAnsi="Times New Roman" w:cs="Times New Roman"/>
          <w:b/>
          <w:bCs/>
          <w:sz w:val="24"/>
          <w:szCs w:val="24"/>
        </w:rPr>
        <w:t xml:space="preserve">, </w:t>
      </w:r>
      <w:r w:rsidR="008B1E75" w:rsidRPr="00651338">
        <w:rPr>
          <w:rFonts w:ascii="Times New Roman" w:hAnsi="Times New Roman" w:cs="Times New Roman"/>
          <w:sz w:val="24"/>
          <w:szCs w:val="24"/>
        </w:rPr>
        <w:t xml:space="preserve">yaitu lemak dalam darah yang jika berlebihan dapat meningkatkan risiko penyakit jantung. Meskipun memiliki manfaat yang cukup besar dalam mengelola kadar lemak darah, golongan obat asam fibrat ini juga dapat menimbulkan beberapa </w:t>
      </w:r>
      <w:r w:rsidR="008B1E75" w:rsidRPr="00651338">
        <w:rPr>
          <w:rStyle w:val="Strong"/>
          <w:rFonts w:ascii="Times New Roman" w:hAnsi="Times New Roman" w:cs="Times New Roman"/>
          <w:b w:val="0"/>
          <w:bCs w:val="0"/>
          <w:sz w:val="24"/>
          <w:szCs w:val="24"/>
        </w:rPr>
        <w:t>efek samping</w:t>
      </w:r>
      <w:r w:rsidR="008B1E75" w:rsidRPr="00651338">
        <w:rPr>
          <w:rFonts w:ascii="Times New Roman" w:hAnsi="Times New Roman" w:cs="Times New Roman"/>
          <w:sz w:val="24"/>
          <w:szCs w:val="24"/>
        </w:rPr>
        <w:t xml:space="preserve"> yang perlu diwaspadai antara lain </w:t>
      </w:r>
      <w:r w:rsidR="008B1E75" w:rsidRPr="00651338">
        <w:rPr>
          <w:rStyle w:val="Strong"/>
          <w:rFonts w:ascii="Times New Roman" w:hAnsi="Times New Roman" w:cs="Times New Roman"/>
          <w:b w:val="0"/>
          <w:bCs w:val="0"/>
          <w:sz w:val="24"/>
          <w:szCs w:val="24"/>
        </w:rPr>
        <w:t>dispepsia</w:t>
      </w:r>
      <w:r w:rsidR="008B1E75" w:rsidRPr="00651338">
        <w:rPr>
          <w:rFonts w:ascii="Times New Roman" w:hAnsi="Times New Roman" w:cs="Times New Roman"/>
          <w:sz w:val="24"/>
          <w:szCs w:val="24"/>
        </w:rPr>
        <w:t xml:space="preserve">(gangguan pencernaan), </w:t>
      </w:r>
      <w:r w:rsidR="008B1E75" w:rsidRPr="00651338">
        <w:rPr>
          <w:rStyle w:val="Strong"/>
          <w:rFonts w:ascii="Times New Roman" w:hAnsi="Times New Roman" w:cs="Times New Roman"/>
          <w:b w:val="0"/>
          <w:bCs w:val="0"/>
          <w:sz w:val="24"/>
          <w:szCs w:val="24"/>
        </w:rPr>
        <w:t>pembentukan batu empedu</w:t>
      </w:r>
      <w:r w:rsidR="008B1E75" w:rsidRPr="00651338">
        <w:rPr>
          <w:rFonts w:ascii="Times New Roman" w:hAnsi="Times New Roman" w:cs="Times New Roman"/>
          <w:b/>
          <w:bCs/>
          <w:sz w:val="24"/>
          <w:szCs w:val="24"/>
        </w:rPr>
        <w:t xml:space="preserve">, </w:t>
      </w:r>
      <w:r w:rsidR="008B1E75" w:rsidRPr="00651338">
        <w:rPr>
          <w:rStyle w:val="Strong"/>
          <w:rFonts w:ascii="Times New Roman" w:hAnsi="Times New Roman" w:cs="Times New Roman"/>
          <w:b w:val="0"/>
          <w:bCs w:val="0"/>
          <w:sz w:val="24"/>
          <w:szCs w:val="24"/>
        </w:rPr>
        <w:t>miopati</w:t>
      </w:r>
      <w:r w:rsidR="008B1E75" w:rsidRPr="00651338">
        <w:rPr>
          <w:rFonts w:ascii="Times New Roman" w:hAnsi="Times New Roman" w:cs="Times New Roman"/>
          <w:sz w:val="24"/>
          <w:szCs w:val="24"/>
        </w:rPr>
        <w:t xml:space="preserve"> (gangguan pada otot) dan dalam kasus yang lebih serius dapat menyebabkan </w:t>
      </w:r>
      <w:r w:rsidR="008B1E75" w:rsidRPr="00651338">
        <w:rPr>
          <w:rStyle w:val="Strong"/>
          <w:rFonts w:ascii="Times New Roman" w:hAnsi="Times New Roman" w:cs="Times New Roman"/>
          <w:b w:val="0"/>
          <w:bCs w:val="0"/>
          <w:sz w:val="24"/>
          <w:szCs w:val="24"/>
        </w:rPr>
        <w:t>rhabdomiolisis</w:t>
      </w:r>
      <w:r w:rsidR="008B1E75" w:rsidRPr="00651338">
        <w:rPr>
          <w:rFonts w:ascii="Times New Roman" w:hAnsi="Times New Roman" w:cs="Times New Roman"/>
          <w:sz w:val="24"/>
          <w:szCs w:val="24"/>
        </w:rPr>
        <w:t>, yaitu kondisi kerusakan otot yang berat dan dapat membahayakan fungsi ginjal. Oleh karena itu, penggunaan obat ini sebaiknya dilakukan di bawah pengawasan tenaga medis untuk memastikan keamanannya.</w:t>
      </w:r>
    </w:p>
    <w:p w:rsidR="00992425" w:rsidRDefault="00992425" w:rsidP="00516801">
      <w:pPr>
        <w:spacing w:line="480" w:lineRule="auto"/>
        <w:jc w:val="both"/>
        <w:rPr>
          <w:rFonts w:ascii="Times New Roman" w:hAnsi="Times New Roman" w:cs="Times New Roman"/>
          <w:sz w:val="24"/>
          <w:szCs w:val="24"/>
        </w:rPr>
      </w:pPr>
    </w:p>
    <w:p w:rsidR="00992425" w:rsidRPr="00651338" w:rsidRDefault="00992425" w:rsidP="00516801">
      <w:pPr>
        <w:spacing w:line="480" w:lineRule="auto"/>
        <w:jc w:val="both"/>
        <w:rPr>
          <w:rFonts w:ascii="Times New Roman" w:hAnsi="Times New Roman" w:cs="Times New Roman"/>
          <w:sz w:val="24"/>
          <w:szCs w:val="24"/>
        </w:rPr>
      </w:pPr>
    </w:p>
    <w:p w:rsidR="00B6578B" w:rsidRPr="00651338" w:rsidRDefault="00F079E7" w:rsidP="0057155F">
      <w:pPr>
        <w:pStyle w:val="Tabel"/>
      </w:pPr>
      <w:bookmarkStart w:id="22" w:name="_Toc208959538"/>
      <w:r w:rsidRPr="00651338">
        <w:lastRenderedPageBreak/>
        <w:t>Tabel 2</w:t>
      </w:r>
      <w:r w:rsidR="00775A6C" w:rsidRPr="00651338">
        <w:t>.</w:t>
      </w:r>
      <w:r w:rsidR="00D4089E">
        <w:fldChar w:fldCharType="begin"/>
      </w:r>
      <w:r w:rsidR="00C911E1">
        <w:instrText xml:space="preserve"> SEQ Tabel_2 \* ARABIC </w:instrText>
      </w:r>
      <w:r w:rsidR="00D4089E">
        <w:fldChar w:fldCharType="separate"/>
      </w:r>
      <w:r w:rsidR="00C911E1">
        <w:rPr>
          <w:noProof/>
        </w:rPr>
        <w:t>5</w:t>
      </w:r>
      <w:r w:rsidR="00D4089E">
        <w:rPr>
          <w:noProof/>
        </w:rPr>
        <w:fldChar w:fldCharType="end"/>
      </w:r>
      <w:r w:rsidR="00775A6C" w:rsidRPr="00651338">
        <w:rPr>
          <w:noProof/>
        </w:rPr>
        <w:t>.</w:t>
      </w:r>
      <w:r w:rsidR="00AF79AB" w:rsidRPr="00651338">
        <w:t>Terapi Pengobatan Kolesterol, Efek Terapi dan Efek Samping</w:t>
      </w:r>
      <w:bookmarkEnd w:id="22"/>
    </w:p>
    <w:tbl>
      <w:tblPr>
        <w:tblStyle w:val="TableGrid"/>
        <w:tblW w:w="0" w:type="auto"/>
        <w:jc w:val="center"/>
        <w:tblLook w:val="04A0"/>
      </w:tblPr>
      <w:tblGrid>
        <w:gridCol w:w="542"/>
        <w:gridCol w:w="1664"/>
        <w:gridCol w:w="1653"/>
        <w:gridCol w:w="2511"/>
        <w:gridCol w:w="1783"/>
      </w:tblGrid>
      <w:tr w:rsidR="00144025" w:rsidRPr="00651338" w:rsidTr="00705B14">
        <w:trPr>
          <w:jc w:val="center"/>
        </w:trPr>
        <w:tc>
          <w:tcPr>
            <w:tcW w:w="546"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1698"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Nama Golongan</w:t>
            </w:r>
          </w:p>
        </w:tc>
        <w:tc>
          <w:tcPr>
            <w:tcW w:w="1677"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Nama Obat</w:t>
            </w:r>
          </w:p>
        </w:tc>
        <w:tc>
          <w:tcPr>
            <w:tcW w:w="2595"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Efek Terapi</w:t>
            </w:r>
          </w:p>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 % Perubahan)</w:t>
            </w:r>
          </w:p>
        </w:tc>
        <w:tc>
          <w:tcPr>
            <w:tcW w:w="1411"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Efek Samping</w:t>
            </w:r>
          </w:p>
        </w:tc>
      </w:tr>
      <w:tr w:rsidR="00144025" w:rsidRPr="00651338" w:rsidTr="00705B14">
        <w:trPr>
          <w:jc w:val="center"/>
        </w:trPr>
        <w:tc>
          <w:tcPr>
            <w:tcW w:w="546" w:type="dxa"/>
          </w:tcPr>
          <w:p w:rsidR="00B6578B" w:rsidRPr="00651338" w:rsidRDefault="00B6578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1698" w:type="dxa"/>
          </w:tcPr>
          <w:p w:rsidR="00B6578B" w:rsidRPr="00651338" w:rsidRDefault="00B6578B"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Resin</w:t>
            </w:r>
          </w:p>
        </w:tc>
        <w:tc>
          <w:tcPr>
            <w:tcW w:w="1677"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Kolestiramin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Kolestipol</w:t>
            </w:r>
          </w:p>
        </w:tc>
        <w:tc>
          <w:tcPr>
            <w:tcW w:w="2595"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↓LDL</w:t>
            </w:r>
          </w:p>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↑HDL</w:t>
            </w:r>
          </w:p>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Tidak ada perubahan pada Trigliserida</w:t>
            </w:r>
          </w:p>
        </w:tc>
        <w:tc>
          <w:tcPr>
            <w:tcW w:w="1411" w:type="dxa"/>
          </w:tcPr>
          <w:p w:rsidR="00B6578B" w:rsidRPr="00651338" w:rsidRDefault="00C20123" w:rsidP="00E312BB">
            <w:pPr>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 xml:space="preserve">Gangguan pencernaan, </w:t>
            </w:r>
            <w:r w:rsidR="00740998" w:rsidRPr="00651338">
              <w:rPr>
                <w:rFonts w:ascii="Times New Roman" w:hAnsi="Times New Roman" w:cs="Times New Roman"/>
                <w:sz w:val="24"/>
                <w:szCs w:val="24"/>
                <w:lang w:val="fi-FI"/>
              </w:rPr>
              <w:t>K</w:t>
            </w:r>
            <w:r w:rsidRPr="00651338">
              <w:rPr>
                <w:rFonts w:ascii="Times New Roman" w:hAnsi="Times New Roman" w:cs="Times New Roman"/>
                <w:sz w:val="24"/>
                <w:szCs w:val="24"/>
                <w:lang w:val="fi-FI"/>
              </w:rPr>
              <w:t xml:space="preserve">onstipasi, </w:t>
            </w:r>
            <w:r w:rsidR="00740998" w:rsidRPr="00651338">
              <w:rPr>
                <w:rFonts w:ascii="Times New Roman" w:hAnsi="Times New Roman" w:cs="Times New Roman"/>
                <w:sz w:val="24"/>
                <w:szCs w:val="24"/>
                <w:lang w:val="fi-FI"/>
              </w:rPr>
              <w:t>M</w:t>
            </w:r>
            <w:r w:rsidRPr="00651338">
              <w:rPr>
                <w:rFonts w:ascii="Times New Roman" w:hAnsi="Times New Roman" w:cs="Times New Roman"/>
                <w:sz w:val="24"/>
                <w:szCs w:val="24"/>
                <w:lang w:val="fi-FI"/>
              </w:rPr>
              <w:t>enghambat penyerapanobat lainnya</w:t>
            </w:r>
          </w:p>
        </w:tc>
      </w:tr>
      <w:tr w:rsidR="00144025" w:rsidRPr="00651338" w:rsidTr="00705B14">
        <w:trPr>
          <w:jc w:val="center"/>
        </w:trPr>
        <w:tc>
          <w:tcPr>
            <w:tcW w:w="546" w:type="dxa"/>
          </w:tcPr>
          <w:p w:rsidR="00B6578B"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1698"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Statin</w:t>
            </w:r>
          </w:p>
        </w:tc>
        <w:tc>
          <w:tcPr>
            <w:tcW w:w="1677" w:type="dxa"/>
          </w:tcPr>
          <w:p w:rsidR="00B6578B"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Simvastatin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Atorvastatin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Cerivastatin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Lovastatin</w:t>
            </w:r>
          </w:p>
        </w:tc>
        <w:tc>
          <w:tcPr>
            <w:tcW w:w="2595"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↓LDL (18- 55%)</w:t>
            </w:r>
          </w:p>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↑HDL</w:t>
            </w:r>
            <w:r w:rsidR="00E312BB" w:rsidRPr="00651338">
              <w:rPr>
                <w:rFonts w:ascii="Times New Roman" w:hAnsi="Times New Roman" w:cs="Times New Roman"/>
                <w:sz w:val="24"/>
                <w:szCs w:val="24"/>
              </w:rPr>
              <w:t>(</w:t>
            </w:r>
            <w:r w:rsidRPr="00651338">
              <w:rPr>
                <w:rFonts w:ascii="Times New Roman" w:hAnsi="Times New Roman" w:cs="Times New Roman"/>
                <w:sz w:val="24"/>
                <w:szCs w:val="24"/>
              </w:rPr>
              <w:t>5</w:t>
            </w:r>
            <w:r w:rsidR="00E312BB" w:rsidRPr="00651338">
              <w:rPr>
                <w:rFonts w:ascii="Times New Roman" w:hAnsi="Times New Roman" w:cs="Times New Roman"/>
                <w:sz w:val="24"/>
                <w:szCs w:val="24"/>
              </w:rPr>
              <w:t>-</w:t>
            </w:r>
            <w:r w:rsidRPr="00651338">
              <w:rPr>
                <w:rFonts w:ascii="Times New Roman" w:hAnsi="Times New Roman" w:cs="Times New Roman"/>
                <w:sz w:val="24"/>
                <w:szCs w:val="24"/>
              </w:rPr>
              <w:t>15%) ↓Trigliserida(7-30%)</w:t>
            </w:r>
          </w:p>
        </w:tc>
        <w:tc>
          <w:tcPr>
            <w:tcW w:w="1411" w:type="dxa"/>
          </w:tcPr>
          <w:p w:rsidR="00B6578B" w:rsidRPr="00651338" w:rsidRDefault="00C20123" w:rsidP="00E312BB">
            <w:pPr>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Miopati, Rhabdomiolisis, Peningkatan enzim hati</w:t>
            </w:r>
          </w:p>
        </w:tc>
      </w:tr>
      <w:tr w:rsidR="00144025" w:rsidRPr="00651338" w:rsidTr="00705B14">
        <w:trPr>
          <w:jc w:val="center"/>
        </w:trPr>
        <w:tc>
          <w:tcPr>
            <w:tcW w:w="546" w:type="dxa"/>
          </w:tcPr>
          <w:p w:rsidR="00B6578B"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1698"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Penghambat Absorbsi Kolesterol</w:t>
            </w:r>
          </w:p>
        </w:tc>
        <w:tc>
          <w:tcPr>
            <w:tcW w:w="1677"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Ezetimibe</w:t>
            </w:r>
          </w:p>
        </w:tc>
        <w:tc>
          <w:tcPr>
            <w:tcW w:w="2595"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↓LDL(14-18%) ↑HDL(1-3%) ↓Trigliserida (2%)</w:t>
            </w:r>
          </w:p>
        </w:tc>
        <w:tc>
          <w:tcPr>
            <w:tcW w:w="1411"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 xml:space="preserve">Sakit Kepala, </w:t>
            </w:r>
            <w:r w:rsidR="00740998" w:rsidRPr="00651338">
              <w:rPr>
                <w:rFonts w:ascii="Times New Roman" w:hAnsi="Times New Roman" w:cs="Times New Roman"/>
                <w:sz w:val="24"/>
                <w:szCs w:val="24"/>
              </w:rPr>
              <w:t>G</w:t>
            </w:r>
            <w:r w:rsidRPr="00651338">
              <w:rPr>
                <w:rFonts w:ascii="Times New Roman" w:hAnsi="Times New Roman" w:cs="Times New Roman"/>
                <w:sz w:val="24"/>
                <w:szCs w:val="24"/>
              </w:rPr>
              <w:t>angguan pencernaan</w:t>
            </w:r>
          </w:p>
        </w:tc>
      </w:tr>
      <w:tr w:rsidR="00144025" w:rsidRPr="00651338" w:rsidTr="00705B14">
        <w:trPr>
          <w:jc w:val="center"/>
        </w:trPr>
        <w:tc>
          <w:tcPr>
            <w:tcW w:w="546" w:type="dxa"/>
          </w:tcPr>
          <w:p w:rsidR="00B6578B"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1698"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Asam Nikotinat</w:t>
            </w:r>
          </w:p>
        </w:tc>
        <w:tc>
          <w:tcPr>
            <w:tcW w:w="1677"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Asam nikotinat</w:t>
            </w:r>
          </w:p>
        </w:tc>
        <w:tc>
          <w:tcPr>
            <w:tcW w:w="2595"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↓LDL (15-30%) ↑HDL (15-35%) ↓Trigliserida(20-50%)</w:t>
            </w:r>
          </w:p>
        </w:tc>
        <w:tc>
          <w:tcPr>
            <w:tcW w:w="1411"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Memerah, Hiperglikemia, Hiperurisemia, Hepatotoxicity, Gangguan Pencernaan</w:t>
            </w:r>
          </w:p>
        </w:tc>
      </w:tr>
      <w:tr w:rsidR="00144025" w:rsidRPr="00651338" w:rsidTr="00705B14">
        <w:trPr>
          <w:jc w:val="center"/>
        </w:trPr>
        <w:tc>
          <w:tcPr>
            <w:tcW w:w="546" w:type="dxa"/>
          </w:tcPr>
          <w:p w:rsidR="00C20123"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w:t>
            </w:r>
          </w:p>
        </w:tc>
        <w:tc>
          <w:tcPr>
            <w:tcW w:w="1698"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Asam Fibrat</w:t>
            </w:r>
          </w:p>
        </w:tc>
        <w:tc>
          <w:tcPr>
            <w:tcW w:w="1677"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Gemfibrozil Fenofibrat</w:t>
            </w:r>
          </w:p>
        </w:tc>
        <w:tc>
          <w:tcPr>
            <w:tcW w:w="2595" w:type="dxa"/>
          </w:tcPr>
          <w:p w:rsidR="00E312BB"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↓LDL (5- 20%)</w:t>
            </w:r>
          </w:p>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↑HDL(10-20%) ↓Trigliserida(20-50%)</w:t>
            </w:r>
          </w:p>
        </w:tc>
        <w:tc>
          <w:tcPr>
            <w:tcW w:w="1411" w:type="dxa"/>
          </w:tcPr>
          <w:p w:rsidR="00C20123" w:rsidRPr="00651338" w:rsidRDefault="00C20123" w:rsidP="00E312BB">
            <w:pPr>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Dispepsia, Batu </w:t>
            </w:r>
            <w:r w:rsidR="00740998" w:rsidRPr="00651338">
              <w:rPr>
                <w:rFonts w:ascii="Times New Roman" w:hAnsi="Times New Roman" w:cs="Times New Roman"/>
                <w:sz w:val="24"/>
                <w:szCs w:val="24"/>
                <w:lang w:val="fi-FI"/>
              </w:rPr>
              <w:t>e</w:t>
            </w:r>
            <w:r w:rsidRPr="00651338">
              <w:rPr>
                <w:rFonts w:ascii="Times New Roman" w:hAnsi="Times New Roman" w:cs="Times New Roman"/>
                <w:sz w:val="24"/>
                <w:szCs w:val="24"/>
                <w:lang w:val="fi-FI"/>
              </w:rPr>
              <w:t>mpedu, Miopati, Rhabdomiolisis</w:t>
            </w:r>
          </w:p>
        </w:tc>
      </w:tr>
    </w:tbl>
    <w:p w:rsidR="00324E98" w:rsidRPr="00651338" w:rsidRDefault="00AE4060" w:rsidP="00BA3D2F">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 xml:space="preserve">Sumber :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{"citationItems":[{"id":"ITEM-1","itemData":{"author":[{"dropping-particle":"","family":"Ramatillah","given":"Diana Laila","non-dropping-particle":"","parse-names":false,"suffix":""}],"id":"ITEM-1","issued":{"date-parts":[["2021"]]},"page":"1-80","title":"Buku Ajar Farmakoterapi : Gagal Ginjal &amp; Hemodialisis : Penyebab Dan Komplikasi Hipertensi, Diabetes Mellitus Dan Hiperkolesterolemia","type":"article-journal"},"uris":["http://www.mendeley.com/documents/?uuid=01909926-513b-4a8e-a747-c3e870b95c75"]}],"mendeley":{"formattedCitation":"(Ramatillah, 2021)","plainTextFormattedCitation":"(Ramatillah, 2021)","previouslyFormattedCitation":"(Ramatillah,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(Ramatillah, 2021)</w:t>
      </w:r>
      <w:r w:rsidR="00D4089E" w:rsidRPr="00651338">
        <w:rPr>
          <w:rFonts w:ascii="Times New Roman" w:eastAsia="Times New Roman" w:hAnsi="Times New Roman" w:cs="Times New Roman"/>
          <w:sz w:val="24"/>
          <w:szCs w:val="24"/>
          <w:lang w:eastAsia="en-ID"/>
        </w:rPr>
        <w:fldChar w:fldCharType="end"/>
      </w:r>
    </w:p>
    <w:p w:rsidR="00E31BBF" w:rsidRPr="00651338" w:rsidRDefault="00E31BBF" w:rsidP="00516801">
      <w:pPr>
        <w:pStyle w:val="Heading2"/>
        <w:spacing w:line="480" w:lineRule="auto"/>
        <w:jc w:val="both"/>
        <w:rPr>
          <w:rFonts w:ascii="Times New Roman" w:hAnsi="Times New Roman" w:cs="Times New Roman"/>
          <w:b/>
          <w:bCs/>
          <w:color w:val="auto"/>
          <w:sz w:val="24"/>
          <w:szCs w:val="24"/>
          <w:lang w:val="fi-FI"/>
        </w:rPr>
      </w:pPr>
      <w:bookmarkStart w:id="23" w:name="_Toc226569638"/>
      <w:r w:rsidRPr="00651338">
        <w:rPr>
          <w:rFonts w:ascii="Times New Roman" w:hAnsi="Times New Roman" w:cs="Times New Roman"/>
          <w:b/>
          <w:bCs/>
          <w:color w:val="auto"/>
          <w:sz w:val="24"/>
          <w:szCs w:val="24"/>
          <w:lang w:val="fi-FI"/>
        </w:rPr>
        <w:t>2.</w:t>
      </w:r>
      <w:r w:rsidR="00E07ECD" w:rsidRPr="00651338">
        <w:rPr>
          <w:rFonts w:ascii="Times New Roman" w:hAnsi="Times New Roman" w:cs="Times New Roman"/>
          <w:b/>
          <w:bCs/>
          <w:color w:val="auto"/>
          <w:sz w:val="24"/>
          <w:szCs w:val="24"/>
          <w:lang w:val="fi-FI"/>
        </w:rPr>
        <w:t>9</w:t>
      </w:r>
      <w:r w:rsidRPr="00651338">
        <w:rPr>
          <w:rFonts w:ascii="Times New Roman" w:hAnsi="Times New Roman" w:cs="Times New Roman"/>
          <w:b/>
          <w:bCs/>
          <w:color w:val="auto"/>
          <w:sz w:val="24"/>
          <w:szCs w:val="24"/>
          <w:lang w:val="fi-FI"/>
        </w:rPr>
        <w:t>. Terapi Non-Farmakologi Hiper</w:t>
      </w:r>
      <w:r w:rsidR="00973F3C" w:rsidRPr="00651338">
        <w:rPr>
          <w:rFonts w:ascii="Times New Roman" w:hAnsi="Times New Roman" w:cs="Times New Roman"/>
          <w:b/>
          <w:bCs/>
          <w:color w:val="auto"/>
          <w:sz w:val="24"/>
          <w:szCs w:val="24"/>
          <w:lang w:val="fi-FI"/>
        </w:rPr>
        <w:t>lipidemia</w:t>
      </w:r>
      <w:bookmarkEnd w:id="23"/>
    </w:p>
    <w:p w:rsidR="008B25FC" w:rsidRPr="00651338" w:rsidRDefault="008B25FC"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Berbagai terapi non-farmakologi pada hiper</w:t>
      </w:r>
      <w:r w:rsidR="00973F3C" w:rsidRPr="00651338">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 xml:space="preserve"> yang dapat dilakukan yaitu:</w:t>
      </w:r>
    </w:p>
    <w:p w:rsidR="008B25FC" w:rsidRPr="00651338" w:rsidRDefault="008B25FC" w:rsidP="00516801">
      <w:pPr>
        <w:pStyle w:val="Heading3"/>
        <w:spacing w:line="480" w:lineRule="auto"/>
        <w:jc w:val="both"/>
        <w:rPr>
          <w:rFonts w:ascii="Times New Roman" w:hAnsi="Times New Roman" w:cs="Times New Roman"/>
          <w:b/>
          <w:bCs/>
          <w:color w:val="auto"/>
          <w:lang w:val="fi-FI"/>
        </w:rPr>
      </w:pPr>
      <w:bookmarkStart w:id="24" w:name="_Toc226569639"/>
      <w:r w:rsidRPr="00651338">
        <w:rPr>
          <w:rFonts w:ascii="Times New Roman" w:hAnsi="Times New Roman" w:cs="Times New Roman"/>
          <w:b/>
          <w:bCs/>
          <w:color w:val="auto"/>
          <w:lang w:val="fi-FI"/>
        </w:rPr>
        <w:t xml:space="preserve">2.9.1. </w:t>
      </w:r>
      <w:r w:rsidR="00705B14" w:rsidRPr="00651338">
        <w:rPr>
          <w:rFonts w:ascii="Times New Roman" w:hAnsi="Times New Roman" w:cs="Times New Roman"/>
          <w:b/>
          <w:bCs/>
          <w:color w:val="auto"/>
          <w:lang w:val="fi-FI"/>
        </w:rPr>
        <w:t xml:space="preserve">Penggunaan </w:t>
      </w:r>
      <w:r w:rsidRPr="00651338">
        <w:rPr>
          <w:rFonts w:ascii="Times New Roman" w:hAnsi="Times New Roman" w:cs="Times New Roman"/>
          <w:b/>
          <w:bCs/>
          <w:color w:val="auto"/>
          <w:lang w:val="fi-FI"/>
        </w:rPr>
        <w:t>Tanaman Herbal</w:t>
      </w:r>
      <w:bookmarkEnd w:id="24"/>
    </w:p>
    <w:p w:rsidR="00F079E7" w:rsidRPr="00651338" w:rsidRDefault="00705B14" w:rsidP="00705B14">
      <w:pPr>
        <w:spacing w:line="480" w:lineRule="auto"/>
        <w:jc w:val="both"/>
        <w:rPr>
          <w:rFonts w:ascii="Times New Roman" w:hAnsi="Times New Roman" w:cs="Times New Roman"/>
          <w:sz w:val="24"/>
          <w:szCs w:val="24"/>
          <w:lang w:val="fi-FI"/>
        </w:rPr>
      </w:pPr>
      <w:r w:rsidRPr="00651338">
        <w:rPr>
          <w:lang w:val="fi-FI"/>
        </w:rPr>
        <w:tab/>
      </w:r>
      <w:r w:rsidRPr="00651338">
        <w:rPr>
          <w:rFonts w:ascii="Times New Roman" w:hAnsi="Times New Roman" w:cs="Times New Roman"/>
          <w:sz w:val="24"/>
          <w:szCs w:val="24"/>
          <w:lang w:val="fi-FI"/>
        </w:rPr>
        <w:t>Berikut beberapa tanaman herbal yang dapat dimanfaatkan untuk membantu mengatasi hiper</w:t>
      </w:r>
      <w:r w:rsidR="00A76334" w:rsidRPr="00651338">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w:t>
      </w:r>
    </w:p>
    <w:p w:rsidR="0057401B" w:rsidRPr="00651338" w:rsidRDefault="0057401B" w:rsidP="00705B14">
      <w:pPr>
        <w:spacing w:line="480" w:lineRule="auto"/>
        <w:jc w:val="both"/>
        <w:rPr>
          <w:rFonts w:ascii="Times New Roman" w:hAnsi="Times New Roman" w:cs="Times New Roman"/>
          <w:sz w:val="24"/>
          <w:szCs w:val="24"/>
          <w:lang w:val="fi-FI"/>
        </w:rPr>
      </w:pPr>
    </w:p>
    <w:p w:rsidR="0057401B" w:rsidRPr="00651338" w:rsidRDefault="0057401B" w:rsidP="00705B14">
      <w:pPr>
        <w:spacing w:line="480" w:lineRule="auto"/>
        <w:jc w:val="both"/>
        <w:rPr>
          <w:rFonts w:ascii="Times New Roman" w:hAnsi="Times New Roman" w:cs="Times New Roman"/>
          <w:sz w:val="24"/>
          <w:szCs w:val="24"/>
          <w:lang w:val="fi-FI"/>
        </w:rPr>
      </w:pPr>
    </w:p>
    <w:p w:rsidR="008B25FC" w:rsidRPr="00651338" w:rsidRDefault="008B25FC" w:rsidP="000A4207">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Daun Salam (</w:t>
      </w:r>
      <w:r w:rsidRPr="00651338">
        <w:rPr>
          <w:rFonts w:ascii="Times New Roman" w:hAnsi="Times New Roman" w:cs="Times New Roman"/>
          <w:i/>
          <w:iCs/>
          <w:sz w:val="24"/>
          <w:szCs w:val="24"/>
        </w:rPr>
        <w:t>Syzygium polyanthum</w:t>
      </w:r>
      <w:r w:rsidRPr="00651338">
        <w:rPr>
          <w:rFonts w:ascii="Times New Roman" w:hAnsi="Times New Roman" w:cs="Times New Roman"/>
          <w:sz w:val="24"/>
          <w:szCs w:val="24"/>
        </w:rPr>
        <w:t>)</w:t>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00224" behindDoc="0" locked="0" layoutInCell="1" allowOverlap="1">
            <wp:simplePos x="0" y="0"/>
            <wp:positionH relativeFrom="margin">
              <wp:posOffset>1225022</wp:posOffset>
            </wp:positionH>
            <wp:positionV relativeFrom="paragraph">
              <wp:posOffset>150772</wp:posOffset>
            </wp:positionV>
            <wp:extent cx="2911475" cy="1864995"/>
            <wp:effectExtent l="0" t="0" r="3175" b="1905"/>
            <wp:wrapNone/>
            <wp:docPr id="40" name="Picture 40" descr="A close 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plant&#10;&#10;Description automatically generated"/>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11475" cy="1864995"/>
                    </a:xfrm>
                    <a:prstGeom prst="rect">
                      <a:avLst/>
                    </a:prstGeom>
                  </pic:spPr>
                </pic:pic>
              </a:graphicData>
            </a:graphic>
          </wp:anchor>
        </w:drawing>
      </w:r>
    </w:p>
    <w:p w:rsidR="005864F5" w:rsidRPr="00651338" w:rsidRDefault="005864F5" w:rsidP="00361E19">
      <w:pPr>
        <w:spacing w:line="480" w:lineRule="auto"/>
        <w:jc w:val="both"/>
        <w:rPr>
          <w:rFonts w:ascii="Times New Roman" w:hAnsi="Times New Roman" w:cs="Times New Roman"/>
          <w:sz w:val="24"/>
          <w:szCs w:val="24"/>
        </w:rPr>
      </w:pPr>
    </w:p>
    <w:p w:rsidR="00A85413" w:rsidRPr="00651338" w:rsidRDefault="00A85413" w:rsidP="00361E19">
      <w:pPr>
        <w:spacing w:line="480" w:lineRule="auto"/>
        <w:jc w:val="both"/>
        <w:rPr>
          <w:rFonts w:ascii="Times New Roman" w:hAnsi="Times New Roman" w:cs="Times New Roman"/>
          <w:sz w:val="24"/>
          <w:szCs w:val="24"/>
        </w:rPr>
      </w:pPr>
    </w:p>
    <w:p w:rsidR="004A6597" w:rsidRPr="00651338" w:rsidRDefault="004A6597" w:rsidP="00361E19">
      <w:pPr>
        <w:spacing w:line="480" w:lineRule="auto"/>
        <w:jc w:val="both"/>
        <w:rPr>
          <w:rFonts w:ascii="Times New Roman" w:hAnsi="Times New Roman" w:cs="Times New Roman"/>
          <w:sz w:val="24"/>
          <w:szCs w:val="24"/>
        </w:rPr>
      </w:pPr>
    </w:p>
    <w:p w:rsidR="00F12EF3" w:rsidRPr="00651338" w:rsidRDefault="00F12EF3" w:rsidP="00361E19">
      <w:pPr>
        <w:spacing w:line="480" w:lineRule="auto"/>
        <w:jc w:val="both"/>
        <w:rPr>
          <w:rFonts w:ascii="Times New Roman" w:hAnsi="Times New Roman" w:cs="Times New Roman"/>
          <w:b/>
          <w:bCs/>
          <w:sz w:val="24"/>
          <w:szCs w:val="24"/>
        </w:rPr>
      </w:pPr>
    </w:p>
    <w:p w:rsidR="00513874" w:rsidRPr="00651338" w:rsidRDefault="00513874" w:rsidP="00DC428A">
      <w:pPr>
        <w:keepNext/>
        <w:spacing w:line="480" w:lineRule="auto"/>
        <w:ind w:left="720"/>
        <w:jc w:val="center"/>
        <w:rPr>
          <w:rFonts w:ascii="Times New Roman" w:hAnsi="Times New Roman" w:cs="Times New Roman"/>
          <w:b/>
          <w:bCs/>
          <w:sz w:val="24"/>
          <w:szCs w:val="24"/>
        </w:rPr>
      </w:pPr>
      <w:bookmarkStart w:id="25" w:name="_Toc208490489"/>
      <w:r w:rsidRPr="00651338">
        <w:rPr>
          <w:rFonts w:ascii="Times New Roman" w:hAnsi="Times New Roman" w:cs="Times New Roman"/>
          <w:b/>
          <w:bCs/>
          <w:sz w:val="24"/>
          <w:szCs w:val="24"/>
        </w:rPr>
        <w:t>Gambar 2</w:t>
      </w:r>
      <w:r w:rsidR="00521F03" w:rsidRPr="00651338">
        <w:rPr>
          <w:rFonts w:ascii="Times New Roman" w:hAnsi="Times New Roman" w:cs="Times New Roman"/>
          <w:b/>
          <w:bCs/>
          <w:sz w:val="24"/>
          <w:szCs w:val="24"/>
        </w:rPr>
        <w:t>.</w:t>
      </w:r>
      <w:r w:rsidR="00D4089E" w:rsidRPr="00651338">
        <w:rPr>
          <w:rFonts w:ascii="Times New Roman" w:hAnsi="Times New Roman" w:cs="Times New Roman"/>
          <w:b/>
          <w:bCs/>
          <w:sz w:val="24"/>
          <w:szCs w:val="24"/>
        </w:rPr>
        <w:fldChar w:fldCharType="begin"/>
      </w:r>
      <w:r w:rsidRPr="00651338">
        <w:rPr>
          <w:rFonts w:ascii="Times New Roman" w:hAnsi="Times New Roman" w:cs="Times New Roman"/>
          <w:b/>
          <w:bCs/>
          <w:sz w:val="24"/>
          <w:szCs w:val="24"/>
        </w:rPr>
        <w:instrText xml:space="preserve"> SEQ Gambar_2 \* ARABIC </w:instrText>
      </w:r>
      <w:r w:rsidR="00D4089E" w:rsidRPr="00651338">
        <w:rPr>
          <w:rFonts w:ascii="Times New Roman" w:hAnsi="Times New Roman" w:cs="Times New Roman"/>
          <w:b/>
          <w:bCs/>
          <w:sz w:val="24"/>
          <w:szCs w:val="24"/>
        </w:rPr>
        <w:fldChar w:fldCharType="separate"/>
      </w:r>
      <w:r w:rsidR="00C911E1">
        <w:rPr>
          <w:rFonts w:ascii="Times New Roman" w:hAnsi="Times New Roman" w:cs="Times New Roman"/>
          <w:b/>
          <w:bCs/>
          <w:noProof/>
          <w:sz w:val="24"/>
          <w:szCs w:val="24"/>
        </w:rPr>
        <w:t>2</w:t>
      </w:r>
      <w:r w:rsidR="00D4089E" w:rsidRPr="00651338">
        <w:rPr>
          <w:rFonts w:ascii="Times New Roman" w:hAnsi="Times New Roman" w:cs="Times New Roman"/>
          <w:b/>
          <w:bCs/>
          <w:sz w:val="24"/>
          <w:szCs w:val="24"/>
        </w:rPr>
        <w:fldChar w:fldCharType="end"/>
      </w:r>
      <w:r w:rsidRPr="00651338">
        <w:rPr>
          <w:rFonts w:ascii="Times New Roman" w:hAnsi="Times New Roman" w:cs="Times New Roman"/>
          <w:b/>
          <w:bCs/>
          <w:sz w:val="24"/>
          <w:szCs w:val="24"/>
        </w:rPr>
        <w:t>. Daun Salam (</w:t>
      </w:r>
      <w:r w:rsidRPr="00651338">
        <w:rPr>
          <w:rFonts w:ascii="Times New Roman" w:hAnsi="Times New Roman" w:cs="Times New Roman"/>
          <w:b/>
          <w:bCs/>
          <w:i/>
          <w:iCs/>
          <w:sz w:val="24"/>
          <w:szCs w:val="24"/>
        </w:rPr>
        <w:t>Syzygium polyanthum</w:t>
      </w:r>
      <w:r w:rsidRPr="00651338">
        <w:rPr>
          <w:rFonts w:ascii="Times New Roman" w:hAnsi="Times New Roman" w:cs="Times New Roman"/>
          <w:b/>
          <w:bCs/>
          <w:sz w:val="24"/>
          <w:szCs w:val="24"/>
        </w:rPr>
        <w:t>)</w:t>
      </w:r>
      <w:bookmarkEnd w:id="25"/>
    </w:p>
    <w:p w:rsidR="00614FC1" w:rsidRPr="00651338" w:rsidRDefault="008B25FC" w:rsidP="00DC428A">
      <w:pPr>
        <w:spacing w:line="480" w:lineRule="auto"/>
        <w:jc w:val="both"/>
        <w:rPr>
          <w:rFonts w:ascii="Times New Roman" w:hAnsi="Times New Roman" w:cs="Times New Roman"/>
          <w:sz w:val="24"/>
          <w:szCs w:val="24"/>
        </w:rPr>
      </w:pPr>
      <w:r w:rsidRPr="00651338">
        <w:tab/>
      </w:r>
      <w:r w:rsidRPr="00651338">
        <w:rPr>
          <w:rFonts w:ascii="Times New Roman" w:hAnsi="Times New Roman" w:cs="Times New Roman"/>
          <w:sz w:val="24"/>
          <w:szCs w:val="24"/>
        </w:rPr>
        <w:t xml:space="preserve">Pada tanaman </w:t>
      </w:r>
      <w:r w:rsidRPr="00651338">
        <w:rPr>
          <w:rFonts w:ascii="Times New Roman" w:hAnsi="Times New Roman" w:cs="Times New Roman"/>
          <w:i/>
          <w:iCs/>
          <w:sz w:val="24"/>
          <w:szCs w:val="24"/>
        </w:rPr>
        <w:t>Syzygium polyanthum</w:t>
      </w:r>
      <w:r w:rsidRPr="00651338">
        <w:rPr>
          <w:rFonts w:ascii="Times New Roman" w:hAnsi="Times New Roman" w:cs="Times New Roman"/>
          <w:sz w:val="24"/>
          <w:szCs w:val="24"/>
        </w:rPr>
        <w:t xml:space="preserve"> bisa di sebut juga dengan nama daun salam merupakan golongan spesies famili </w:t>
      </w:r>
      <w:r w:rsidRPr="00651338">
        <w:rPr>
          <w:rFonts w:ascii="Times New Roman" w:hAnsi="Times New Roman" w:cs="Times New Roman"/>
          <w:i/>
          <w:iCs/>
          <w:sz w:val="24"/>
          <w:szCs w:val="24"/>
        </w:rPr>
        <w:t>Myrtaceae</w:t>
      </w:r>
      <w:r w:rsidRPr="00651338">
        <w:rPr>
          <w:rFonts w:ascii="Times New Roman" w:hAnsi="Times New Roman" w:cs="Times New Roman"/>
          <w:sz w:val="24"/>
          <w:szCs w:val="24"/>
        </w:rPr>
        <w:t xml:space="preserve"> bisa di jadikan sebagai obat tradisional di beberapa etnis khususnya di asia tenggara.</w:t>
      </w:r>
      <w:r w:rsidR="00A8150B" w:rsidRPr="00651338">
        <w:rPr>
          <w:rFonts w:ascii="Times New Roman" w:hAnsi="Times New Roman" w:cs="Times New Roman"/>
          <w:sz w:val="24"/>
          <w:szCs w:val="24"/>
        </w:rPr>
        <w:t xml:space="preserve"> Di dalam tanaman daun salam (</w:t>
      </w:r>
      <w:r w:rsidR="00A8150B" w:rsidRPr="00651338">
        <w:rPr>
          <w:rFonts w:ascii="Times New Roman" w:hAnsi="Times New Roman" w:cs="Times New Roman"/>
          <w:i/>
          <w:iCs/>
          <w:sz w:val="24"/>
          <w:szCs w:val="24"/>
        </w:rPr>
        <w:t>Syzygium polyanthum</w:t>
      </w:r>
      <w:r w:rsidR="00A8150B" w:rsidRPr="00651338">
        <w:rPr>
          <w:rFonts w:ascii="Times New Roman" w:hAnsi="Times New Roman" w:cs="Times New Roman"/>
          <w:sz w:val="24"/>
          <w:szCs w:val="24"/>
        </w:rPr>
        <w:t>) mengandung senyawa flavonoid besifat hipolipidemia serta menjadi antioksidan yang bisa menurunkan kadar strees oksidatif, flavonoid bisa meningkatkan aktivitas lipoprotein lipase yang dapat mempengaruhi kadar trigliserida</w:t>
      </w:r>
      <w:r w:rsidR="00614FC1" w:rsidRPr="00651338">
        <w:rPr>
          <w:rFonts w:ascii="Times New Roman" w:hAnsi="Times New Roman" w:cs="Times New Roman"/>
          <w:sz w:val="24"/>
          <w:szCs w:val="24"/>
        </w:rPr>
        <w:t>.</w:t>
      </w:r>
    </w:p>
    <w:p w:rsidR="00614FC1" w:rsidRPr="00651338" w:rsidRDefault="00614FC1" w:rsidP="00614FC1">
      <w:pPr>
        <w:pStyle w:val="NormalWeb"/>
        <w:spacing w:line="480" w:lineRule="auto"/>
        <w:jc w:val="both"/>
      </w:pPr>
      <w:r w:rsidRPr="00651338">
        <w:tab/>
        <w:t xml:space="preserve">Flavonoid bekerja melalui mekanisme yang melibatkan aktivitas antioksidannya, yang berperan dalam menurunkan kadar kolesterol total dan trigliserida dalam darah. Salah satu cara kerja flavonoid adalah dengan menghambat enzim </w:t>
      </w:r>
      <w:r w:rsidRPr="00651338">
        <w:rPr>
          <w:rStyle w:val="Strong"/>
          <w:b w:val="0"/>
          <w:bCs w:val="0"/>
          <w:i/>
          <w:iCs/>
        </w:rPr>
        <w:t>HMG-CoA reduktase</w:t>
      </w:r>
      <w:r w:rsidRPr="00651338">
        <w:t xml:space="preserve">, yaitu enzim kunci yang berperan sebagai katalis dalam proses biosintesis kolesterol di dalam hati. Selain itu, flavonoid juga dapat meningkatkan aktivitas enzim </w:t>
      </w:r>
      <w:r w:rsidRPr="00651338">
        <w:rPr>
          <w:rStyle w:val="Strong"/>
          <w:b w:val="0"/>
          <w:bCs w:val="0"/>
        </w:rPr>
        <w:t>LCAT (</w:t>
      </w:r>
      <w:r w:rsidRPr="00651338">
        <w:rPr>
          <w:rStyle w:val="Strong"/>
          <w:b w:val="0"/>
          <w:bCs w:val="0"/>
          <w:i/>
          <w:iCs/>
        </w:rPr>
        <w:t>Lecithin-Cholesterol Acyltransferase</w:t>
      </w:r>
      <w:r w:rsidRPr="00651338">
        <w:rPr>
          <w:rStyle w:val="Strong"/>
          <w:b w:val="0"/>
          <w:bCs w:val="0"/>
        </w:rPr>
        <w:t>)</w:t>
      </w:r>
      <w:r w:rsidRPr="00651338">
        <w:t>, yang berfungsi dalam proses metabolisme kolesterol</w:t>
      </w:r>
      <w:r w:rsidR="003A065C" w:rsidRPr="00651338">
        <w:t>,</w:t>
      </w:r>
      <w:r w:rsidRPr="00651338">
        <w:t xml:space="preserve"> khususnya dalam konversi kolesterol bebas menjadi bentuk ester yang lebih mudah diangkut </w:t>
      </w:r>
      <w:r w:rsidRPr="00651338">
        <w:lastRenderedPageBreak/>
        <w:t>oleh lipoproteinsehingga membantu mengurangi akumulasi kolesterol dalam darah.</w:t>
      </w:r>
    </w:p>
    <w:p w:rsidR="00AE4060" w:rsidRPr="00651338" w:rsidRDefault="00614FC1" w:rsidP="00AE4060">
      <w:pPr>
        <w:spacing w:beforeAutospacing="1" w:after="100" w:afterAutospacing="1"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t>Enzim LCAT (</w:t>
      </w:r>
      <w:r w:rsidRPr="00651338">
        <w:rPr>
          <w:rFonts w:ascii="Times New Roman" w:eastAsia="Times New Roman" w:hAnsi="Times New Roman" w:cs="Times New Roman"/>
          <w:i/>
          <w:iCs/>
          <w:sz w:val="24"/>
          <w:szCs w:val="24"/>
          <w:lang w:eastAsia="en-ID"/>
        </w:rPr>
        <w:t>Lecithin-Cholesterol Acyltransferase</w:t>
      </w:r>
      <w:r w:rsidRPr="00651338">
        <w:rPr>
          <w:rFonts w:ascii="Times New Roman" w:eastAsia="Times New Roman" w:hAnsi="Times New Roman" w:cs="Times New Roman"/>
          <w:sz w:val="24"/>
          <w:szCs w:val="24"/>
          <w:lang w:eastAsia="en-ID"/>
        </w:rPr>
        <w:t>) berperan dalam mengubah kolesterol bebas menjadi ester kolesterol yang bersifat lebih hidrofobik. Proses ini memungkinkan ester kolesterol untuk berikatan dengan inti partikel lipoprotein, yang kemudian berkontribusi dalam pembentukan partikel HDL (</w:t>
      </w:r>
      <w:r w:rsidRPr="00651338">
        <w:rPr>
          <w:rFonts w:ascii="Times New Roman" w:eastAsia="Times New Roman" w:hAnsi="Times New Roman" w:cs="Times New Roman"/>
          <w:i/>
          <w:iCs/>
          <w:sz w:val="24"/>
          <w:szCs w:val="24"/>
          <w:lang w:eastAsia="en-ID"/>
        </w:rPr>
        <w:t>High-Density Lipoprotein</w:t>
      </w:r>
      <w:r w:rsidRPr="00651338">
        <w:rPr>
          <w:rFonts w:ascii="Times New Roman" w:eastAsia="Times New Roman" w:hAnsi="Times New Roman" w:cs="Times New Roman"/>
          <w:sz w:val="24"/>
          <w:szCs w:val="24"/>
          <w:lang w:eastAsia="en-ID"/>
        </w:rPr>
        <w:t>) baru. Selain itu, antioksidan memiliki kemampuan untuk berinteraksi dengan HDL dan membantu melindunginya dari kerusakan akibat stres oksidatif serta menetralisir radikal bebas yang berbahaya bagi sel tubuh. Jika LDL (</w:t>
      </w:r>
      <w:r w:rsidRPr="00651338">
        <w:rPr>
          <w:rFonts w:ascii="Times New Roman" w:eastAsia="Times New Roman" w:hAnsi="Times New Roman" w:cs="Times New Roman"/>
          <w:i/>
          <w:iCs/>
          <w:sz w:val="24"/>
          <w:szCs w:val="24"/>
          <w:lang w:eastAsia="en-ID"/>
        </w:rPr>
        <w:t>Low-Density Lipoprotein</w:t>
      </w:r>
      <w:r w:rsidRPr="00651338">
        <w:rPr>
          <w:rFonts w:ascii="Times New Roman" w:eastAsia="Times New Roman" w:hAnsi="Times New Roman" w:cs="Times New Roman"/>
          <w:sz w:val="24"/>
          <w:szCs w:val="24"/>
          <w:lang w:eastAsia="en-ID"/>
        </w:rPr>
        <w:t>) mengalami oksidasi</w:t>
      </w:r>
      <w:r w:rsidR="00F35F8B" w:rsidRPr="00651338">
        <w:rPr>
          <w:rFonts w:ascii="Times New Roman" w:eastAsia="Times New Roman" w:hAnsi="Times New Roman" w:cs="Times New Roman"/>
          <w:sz w:val="24"/>
          <w:szCs w:val="24"/>
          <w:lang w:eastAsia="en-ID"/>
        </w:rPr>
        <w:t xml:space="preserve">, </w:t>
      </w:r>
      <w:r w:rsidRPr="00651338">
        <w:rPr>
          <w:rFonts w:ascii="Times New Roman" w:eastAsia="Times New Roman" w:hAnsi="Times New Roman" w:cs="Times New Roman"/>
          <w:sz w:val="24"/>
          <w:szCs w:val="24"/>
          <w:lang w:eastAsia="en-ID"/>
        </w:rPr>
        <w:t xml:space="preserve">maka dapat memicu peningkatan kekentalan darah dan memperbesar risiko terjadinya penyumbatan pada pembuluh darah, yang pada akhirnya dapat mengarah pada gangguan kardiovaskular yang serius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{"citationItems":[{"id":"ITEM-1","itemData":{"DOI":"10.36805/jbf.v2i2.383","abstract":"Health problems are one of the most complex problems, the sanitation process in improving health with various uses of plants in Indonesia. A country that will be rich in natural resources such as some herbal plant extracts. As a form of serious treatment to improve the health of cholesterol disease in Indonesia, namely herbal plant extracts by utilizing the active substances contained in these plants in the form of flavonoids, saponins, HMG Co-A reductase, phenolics, hypocholesterolemic curcumin, and Beta Sitosterol through both in vitro and in vivo tests, which have important properties in the cholesterol treatment process, such as improving public health in Indonesia.","author":[{"dropping-particle":"","family":"Apriana","given":"Maharni","non-dropping-particle":"","parse-names":false,"suffix":""},{"dropping-particle":"","family":"Toni","given":"Rifqi Maulana","non-dropping-particle":"","parse-names":false,"suffix":""},{"dropping-particle":"","family":"Huda","given":"Muhammad Choerul","non-dropping-particle":"","parse-names":false,"suffix":""},{"dropping-particle":"","family":"Kamal","given":"Zulva Mustofa","non-dropping-particle":"","parse-names":false,"suffix":""},{"dropping-particle":"","family":"Khoerunnisa","given":"Rita","non-dropping-particle":"","parse-names":false,"suffix":""},{"dropping-particle":"","family":"Allahuddin","given":"Allahuddin","non-dropping-particle":"","parse-names":false,"suffix":""},{"dropping-particle":"","family":"Septiani","given":"Retna Ayu","non-dropping-particle":"","parse-names":false,"suffix":""},{"dropping-particle":"","family":"Ash-Shidiqi","given":"Sayyid Rafli","non-dropping-particle":"","parse-names":false,"suffix":""},{"dropping-particle":"","family":"Anggraeni","given":"Fera","non-dropping-particle":"","parse-names":false,"suffix":""}],"container-title":"Jurnal Buana Farma","id":"ITEM-1","issue":"2","issued":{"date-parts":[["2022"]]},"page":"19-32","title":"Pengobatan Penyakit Kolestrol Dengan Menggunakan Ekstrak Herbal Di Indonesia - a Review","type":"article-journal","volume":"2"},"uris":["http://www.mendeley.com/documents/?uuid=c6607919-5cf0-4f36-bd97-ccb322ad6220"]}],"mendeley":{"formattedCitation":"(Apriana et al., 2022)","plainTextFormattedCitation":"(Apriana et al., 2022)","previouslyFormattedCitation":"(Apriana et al., 2022)"},"properties":{"noteIndex":0},"schema":"https://github.com/citation-style-language/schema/raw/master/csl-citation.json"}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(Apriana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D4089E" w:rsidRPr="00651338">
        <w:rPr>
          <w:rFonts w:ascii="Times New Roman" w:hAnsi="Times New Roman" w:cs="Times New Roman"/>
          <w:sz w:val="24"/>
          <w:szCs w:val="24"/>
        </w:rPr>
        <w:fldChar w:fldCharType="end"/>
      </w:r>
      <w:r w:rsidR="00A8150B" w:rsidRPr="00651338">
        <w:rPr>
          <w:rFonts w:ascii="Times New Roman" w:hAnsi="Times New Roman" w:cs="Times New Roman"/>
          <w:sz w:val="24"/>
          <w:szCs w:val="24"/>
        </w:rPr>
        <w:t>.</w:t>
      </w:r>
    </w:p>
    <w:p w:rsidR="001B07DD" w:rsidRPr="00651338" w:rsidRDefault="001B07DD" w:rsidP="00AE4060">
      <w:pPr>
        <w:pStyle w:val="ListParagraph"/>
        <w:numPr>
          <w:ilvl w:val="0"/>
          <w:numId w:val="26"/>
        </w:numPr>
        <w:spacing w:beforeAutospacing="1" w:after="100" w:afterAutospacing="1"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Belimbing Wuluh (</w:t>
      </w:r>
      <w:r w:rsidRPr="00651338">
        <w:rPr>
          <w:rFonts w:ascii="Times New Roman" w:hAnsi="Times New Roman" w:cs="Times New Roman"/>
          <w:i/>
          <w:iCs/>
          <w:sz w:val="24"/>
          <w:szCs w:val="24"/>
        </w:rPr>
        <w:t>Averrhoa bilimbi</w:t>
      </w:r>
      <w:r w:rsidRPr="00651338">
        <w:rPr>
          <w:rFonts w:ascii="Times New Roman" w:hAnsi="Times New Roman" w:cs="Times New Roman"/>
          <w:sz w:val="24"/>
          <w:szCs w:val="24"/>
        </w:rPr>
        <w:t>)</w:t>
      </w:r>
    </w:p>
    <w:p w:rsidR="001B07DD" w:rsidRPr="00651338" w:rsidRDefault="001B07DD" w:rsidP="001B07DD">
      <w:pPr>
        <w:spacing w:line="480" w:lineRule="auto"/>
        <w:jc w:val="both"/>
        <w:rPr>
          <w:rFonts w:ascii="Times New Roman" w:hAnsi="Times New Roman" w:cs="Times New Roman"/>
          <w:sz w:val="24"/>
          <w:szCs w:val="24"/>
        </w:rPr>
      </w:pPr>
      <w:r w:rsidRPr="00651338">
        <w:rPr>
          <w:noProof/>
          <w:lang w:val="id-ID" w:eastAsia="id-ID"/>
        </w:rPr>
        <w:drawing>
          <wp:anchor distT="0" distB="0" distL="114300" distR="114300" simplePos="0" relativeHeight="251718656" behindDoc="0" locked="0" layoutInCell="1" allowOverlap="1">
            <wp:simplePos x="0" y="0"/>
            <wp:positionH relativeFrom="margin">
              <wp:align>center</wp:align>
            </wp:positionH>
            <wp:positionV relativeFrom="paragraph">
              <wp:posOffset>8255</wp:posOffset>
            </wp:positionV>
            <wp:extent cx="2976245" cy="1946275"/>
            <wp:effectExtent l="0" t="0" r="0" b="0"/>
            <wp:wrapNone/>
            <wp:docPr id="46" name="Picture 46" descr="A bunch of fruit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bunch of fruit on a tree&#10;&#10;Description automatically generated"/>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76245" cy="1946275"/>
                    </a:xfrm>
                    <a:prstGeom prst="rect">
                      <a:avLst/>
                    </a:prstGeom>
                  </pic:spPr>
                </pic:pic>
              </a:graphicData>
            </a:graphic>
          </wp:anchor>
        </w:drawing>
      </w:r>
    </w:p>
    <w:p w:rsidR="001B07DD" w:rsidRPr="00651338" w:rsidRDefault="001B07DD" w:rsidP="001B07DD">
      <w:pPr>
        <w:spacing w:line="480" w:lineRule="auto"/>
        <w:jc w:val="both"/>
        <w:rPr>
          <w:rFonts w:ascii="Times New Roman" w:hAnsi="Times New Roman" w:cs="Times New Roman"/>
          <w:sz w:val="24"/>
          <w:szCs w:val="24"/>
        </w:rPr>
      </w:pPr>
    </w:p>
    <w:p w:rsidR="001B07DD" w:rsidRPr="00651338" w:rsidRDefault="001B07DD" w:rsidP="001B07DD">
      <w:pPr>
        <w:spacing w:line="480" w:lineRule="auto"/>
        <w:jc w:val="both"/>
        <w:rPr>
          <w:rFonts w:ascii="Times New Roman" w:hAnsi="Times New Roman" w:cs="Times New Roman"/>
          <w:sz w:val="24"/>
          <w:szCs w:val="24"/>
        </w:rPr>
      </w:pPr>
    </w:p>
    <w:p w:rsidR="00AE4060" w:rsidRPr="00651338" w:rsidRDefault="00AE4060" w:rsidP="00AE4060">
      <w:pPr>
        <w:pStyle w:val="ListParagraph"/>
        <w:spacing w:beforeAutospacing="1" w:after="100" w:afterAutospacing="1" w:line="480" w:lineRule="auto"/>
        <w:ind w:left="1080"/>
        <w:jc w:val="center"/>
        <w:rPr>
          <w:rFonts w:ascii="Times New Roman" w:hAnsi="Times New Roman" w:cs="Times New Roman"/>
          <w:sz w:val="24"/>
          <w:szCs w:val="24"/>
        </w:rPr>
      </w:pPr>
    </w:p>
    <w:p w:rsidR="00AE4060" w:rsidRPr="00651338" w:rsidRDefault="00AE4060" w:rsidP="00AE4060">
      <w:pPr>
        <w:pStyle w:val="ListParagraph"/>
        <w:spacing w:beforeAutospacing="1" w:after="100" w:afterAutospacing="1" w:line="480" w:lineRule="auto"/>
        <w:ind w:left="1080"/>
        <w:jc w:val="center"/>
        <w:rPr>
          <w:rFonts w:ascii="Times New Roman" w:hAnsi="Times New Roman" w:cs="Times New Roman"/>
          <w:sz w:val="24"/>
          <w:szCs w:val="24"/>
        </w:rPr>
      </w:pPr>
    </w:p>
    <w:p w:rsidR="00614FC1" w:rsidRPr="00651338" w:rsidRDefault="00513874" w:rsidP="00513874">
      <w:pPr>
        <w:pStyle w:val="Caption"/>
        <w:jc w:val="center"/>
        <w:rPr>
          <w:rFonts w:ascii="Times New Roman" w:hAnsi="Times New Roman" w:cs="Times New Roman"/>
          <w:b/>
          <w:bCs/>
          <w:i w:val="0"/>
          <w:iCs w:val="0"/>
          <w:color w:val="auto"/>
          <w:sz w:val="24"/>
          <w:szCs w:val="24"/>
        </w:rPr>
      </w:pPr>
      <w:bookmarkStart w:id="26" w:name="_Toc208490490"/>
      <w:r w:rsidRPr="00651338">
        <w:rPr>
          <w:rFonts w:ascii="Times New Roman" w:hAnsi="Times New Roman" w:cs="Times New Roman"/>
          <w:b/>
          <w:bCs/>
          <w:i w:val="0"/>
          <w:iCs w:val="0"/>
          <w:color w:val="auto"/>
          <w:sz w:val="24"/>
          <w:szCs w:val="24"/>
        </w:rPr>
        <w:t>Gambar 2.</w:t>
      </w:r>
      <w:r w:rsidR="00D4089E"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D4089E"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3</w:t>
      </w:r>
      <w:r w:rsidR="00D4089E"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rPr>
        <w:t xml:space="preserve">. </w:t>
      </w:r>
      <w:r w:rsidR="00AE4060" w:rsidRPr="00651338">
        <w:rPr>
          <w:rFonts w:ascii="Times New Roman" w:hAnsi="Times New Roman" w:cs="Times New Roman"/>
          <w:b/>
          <w:bCs/>
          <w:i w:val="0"/>
          <w:iCs w:val="0"/>
          <w:color w:val="auto"/>
          <w:sz w:val="24"/>
          <w:szCs w:val="24"/>
        </w:rPr>
        <w:t>Belimbing Wuluh (</w:t>
      </w:r>
      <w:r w:rsidR="00AE4060" w:rsidRPr="00651338">
        <w:rPr>
          <w:rFonts w:ascii="Times New Roman" w:hAnsi="Times New Roman" w:cs="Times New Roman"/>
          <w:b/>
          <w:bCs/>
          <w:color w:val="auto"/>
          <w:sz w:val="24"/>
          <w:szCs w:val="24"/>
        </w:rPr>
        <w:t>Averrhoa bilimbi</w:t>
      </w:r>
      <w:r w:rsidR="00AE4060" w:rsidRPr="00651338">
        <w:rPr>
          <w:rFonts w:ascii="Times New Roman" w:hAnsi="Times New Roman" w:cs="Times New Roman"/>
          <w:b/>
          <w:bCs/>
          <w:i w:val="0"/>
          <w:iCs w:val="0"/>
          <w:color w:val="auto"/>
          <w:sz w:val="24"/>
          <w:szCs w:val="24"/>
        </w:rPr>
        <w:t>)</w:t>
      </w:r>
      <w:bookmarkEnd w:id="26"/>
    </w:p>
    <w:p w:rsidR="00481334" w:rsidRPr="00651338" w:rsidRDefault="001B07DD" w:rsidP="004A6F52">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ab/>
        <w:t xml:space="preserve">Belimbing wuluh dapat digunakan sebagai antikolesterol karena di dalam buahnya terdapat kandungan flavonoid, pektin serta vitamin C. Sedangkan pada daun belimbing wuluh mengandung flavonoid, saponin, triterpenoid dan tanin. Selain itu, di masyarakat daun belimbing wuluh telah banyak dimanfaatkan sebagai obat untuk berbagai penyakitantara lain nyeri sendi, selesma, diabetes melitus, demam, hipertensi dan antiaterogenik. Daun belimbing wuluh diketahui mengandung senyawa kumarin, flavonoid, saponin, tanin, sulfur, asam format, peroksidase, kalsium oksalat dan kalium sitrat. Kandungan flavonoid total yang terdapat dalam daun belimbing wuluh tidak kurang dari 0,7 % </w:t>
      </w:r>
      <w:r w:rsidR="00D4089E"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{"citationItems":[{"id":"ITEM-1","itemData":{"abstract":"The purpose of this study was to determine whether ethanol extract can lower total cholesterol levels in mice and to analyze the effect of administering ethanol extract of starfruit leaves at graded doses compared to simvastatin on total cholesterol in mice. The research method used was experimental. Starfruit leaves were extracted using a maceration method with 96% ethanol. ethanol. Organoleptic observations, water and ethanol soluble extract levels, and drying loss were carried out. Then, a test was conducted on the effectiveness of reducing total cholesterol levels from starfruit leaf extract in hypercholesterolemic mice given egg yolk orally with negative control (induction with high-fat food), positive control (simvastatin 2.6 mg/kg BW), treatment one (starfruit leaf ethanol extract 150 mg/kg BW), treatment two (starfruit leaf ethanol extract 300 mg/kg BW), treatment three (starfruit leaf ethanol extract 600 mg/kg BW). Administered in the morning and evening for 7 days.The ethanol-soluble extract test averaged 14%. Given in the morning and evening for 7 days, starfruit leaves have a distinctive, pungent aroma and an unpleasant taste. Ethanol extract of starfruit leaves is very high and dangerous even when cholesterol levels are normal.","author":[{"dropping-particle":"","family":"Jalung","given":"Ferdinan","non-dropping-particle":"","parse-names":false,"suffix":""},{"dropping-particle":"","family":"Anggriani","given":"Ririn","non-dropping-particle":"","parse-names":false,"suffix":""},{"dropping-particle":"","family":"Umamy","given":"Farida","non-dropping-particle":"","parse-names":false,"suffix":""}],"container-title":"Jumas : Jurnal Masyarakat","id":"ITEM-1","issue":"02","issued":{"date-parts":[["2023"]]},"page":"26-33","title":"Sosialisasi Tanaman Obat Keluarga: Pemanfaatan Daun Belimbing Wuluh sebagai Alternatif Penurun Kolesterol Hiperkolesterolemia","type":"article-journal","volume":"04"},"uris":["http://www.mendeley.com/documents/?uuid=a2dd7689-63f4-4bd6-b691-6772c05aa4cb"]}],"mendeley":{"formattedCitation":"(Jalung et al., 2023)","plainTextFormattedCitation":"(Jalung et al., 2023)","previouslyFormattedCitation":"(Jalung et al.,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(Jalung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2023)</w:t>
      </w:r>
      <w:r w:rsidR="00D4089E" w:rsidRPr="00651338">
        <w:rPr>
          <w:rFonts w:ascii="Times New Roman" w:hAnsi="Times New Roman" w:cs="Times New Roman"/>
          <w:sz w:val="24"/>
          <w:szCs w:val="24"/>
        </w:rPr>
        <w:fldChar w:fldCharType="end"/>
      </w:r>
      <w:r w:rsidR="00234688" w:rsidRPr="00651338">
        <w:rPr>
          <w:rFonts w:ascii="Times New Roman" w:hAnsi="Times New Roman" w:cs="Times New Roman"/>
          <w:sz w:val="24"/>
          <w:szCs w:val="24"/>
        </w:rPr>
        <w:t>.</w:t>
      </w:r>
    </w:p>
    <w:p w:rsidR="00A8150B" w:rsidRPr="00651338" w:rsidRDefault="00A8150B" w:rsidP="00AE4060">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Daun Alpukat (</w:t>
      </w:r>
      <w:r w:rsidRPr="00651338">
        <w:rPr>
          <w:rFonts w:ascii="Times New Roman" w:hAnsi="Times New Roman" w:cs="Times New Roman"/>
          <w:i/>
          <w:iCs/>
          <w:sz w:val="24"/>
          <w:szCs w:val="24"/>
        </w:rPr>
        <w:t>Persea americana</w:t>
      </w:r>
      <w:r w:rsidRPr="00651338">
        <w:rPr>
          <w:rFonts w:ascii="Times New Roman" w:hAnsi="Times New Roman" w:cs="Times New Roman"/>
          <w:sz w:val="24"/>
          <w:szCs w:val="24"/>
        </w:rPr>
        <w:t>Mill.)</w:t>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02272" behindDoc="0" locked="0" layoutInCell="1" allowOverlap="1">
            <wp:simplePos x="0" y="0"/>
            <wp:positionH relativeFrom="margin">
              <wp:align>center</wp:align>
            </wp:positionH>
            <wp:positionV relativeFrom="paragraph">
              <wp:posOffset>123920</wp:posOffset>
            </wp:positionV>
            <wp:extent cx="2823745" cy="1792586"/>
            <wp:effectExtent l="0" t="0" r="0" b="0"/>
            <wp:wrapNone/>
            <wp:docPr id="43" name="Picture 43" descr="A close up of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close up of leaves&#10;&#10;Description automatically generated"/>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3745" cy="1792586"/>
                    </a:xfrm>
                    <a:prstGeom prst="rect">
                      <a:avLst/>
                    </a:prstGeom>
                  </pic:spPr>
                </pic:pic>
              </a:graphicData>
            </a:graphic>
          </wp:anchor>
        </w:drawing>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p>
    <w:p w:rsidR="005864F5" w:rsidRPr="00651338" w:rsidRDefault="005864F5" w:rsidP="005864F5">
      <w:pPr>
        <w:spacing w:line="480" w:lineRule="auto"/>
        <w:jc w:val="both"/>
        <w:rPr>
          <w:rFonts w:ascii="Times New Roman" w:hAnsi="Times New Roman" w:cs="Times New Roman"/>
          <w:sz w:val="24"/>
          <w:szCs w:val="24"/>
        </w:rPr>
      </w:pPr>
    </w:p>
    <w:p w:rsidR="005864F5" w:rsidRPr="00651338" w:rsidRDefault="005864F5" w:rsidP="005864F5">
      <w:pPr>
        <w:spacing w:line="480" w:lineRule="auto"/>
        <w:jc w:val="both"/>
        <w:rPr>
          <w:rFonts w:ascii="Times New Roman" w:hAnsi="Times New Roman" w:cs="Times New Roman"/>
          <w:sz w:val="24"/>
          <w:szCs w:val="24"/>
        </w:rPr>
      </w:pPr>
    </w:p>
    <w:p w:rsidR="001B07DD" w:rsidRPr="00651338" w:rsidRDefault="001B07DD" w:rsidP="00DC428A">
      <w:pPr>
        <w:spacing w:line="480" w:lineRule="auto"/>
        <w:jc w:val="both"/>
        <w:rPr>
          <w:rFonts w:ascii="Times New Roman" w:hAnsi="Times New Roman" w:cs="Times New Roman"/>
          <w:sz w:val="24"/>
          <w:szCs w:val="24"/>
        </w:rPr>
      </w:pPr>
    </w:p>
    <w:p w:rsidR="00AE4060" w:rsidRPr="00651338" w:rsidRDefault="00513874" w:rsidP="00DC428A">
      <w:pPr>
        <w:pStyle w:val="Caption"/>
        <w:spacing w:line="480" w:lineRule="auto"/>
        <w:jc w:val="center"/>
        <w:rPr>
          <w:rFonts w:ascii="Times New Roman" w:hAnsi="Times New Roman" w:cs="Times New Roman"/>
          <w:b/>
          <w:bCs/>
          <w:i w:val="0"/>
          <w:iCs w:val="0"/>
          <w:color w:val="auto"/>
          <w:sz w:val="24"/>
          <w:szCs w:val="24"/>
        </w:rPr>
      </w:pPr>
      <w:bookmarkStart w:id="27" w:name="_Toc208490491"/>
      <w:r w:rsidRPr="00651338">
        <w:rPr>
          <w:rFonts w:ascii="Times New Roman" w:hAnsi="Times New Roman" w:cs="Times New Roman"/>
          <w:b/>
          <w:bCs/>
          <w:i w:val="0"/>
          <w:iCs w:val="0"/>
          <w:color w:val="auto"/>
          <w:sz w:val="24"/>
          <w:szCs w:val="24"/>
        </w:rPr>
        <w:t>Gambar 2.</w:t>
      </w:r>
      <w:r w:rsidR="00D4089E"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D4089E"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4</w:t>
      </w:r>
      <w:r w:rsidR="00D4089E" w:rsidRPr="00651338">
        <w:rPr>
          <w:rFonts w:ascii="Times New Roman" w:hAnsi="Times New Roman" w:cs="Times New Roman"/>
          <w:b/>
          <w:bCs/>
          <w:i w:val="0"/>
          <w:iCs w:val="0"/>
          <w:color w:val="auto"/>
          <w:sz w:val="24"/>
          <w:szCs w:val="24"/>
        </w:rPr>
        <w:fldChar w:fldCharType="end"/>
      </w:r>
      <w:r w:rsidR="00AE4060" w:rsidRPr="00651338">
        <w:rPr>
          <w:rFonts w:ascii="Times New Roman" w:hAnsi="Times New Roman" w:cs="Times New Roman"/>
          <w:b/>
          <w:bCs/>
          <w:i w:val="0"/>
          <w:iCs w:val="0"/>
          <w:color w:val="auto"/>
          <w:sz w:val="24"/>
          <w:szCs w:val="24"/>
        </w:rPr>
        <w:t>. Daun Alpukat (</w:t>
      </w:r>
      <w:r w:rsidR="00AE4060" w:rsidRPr="00651338">
        <w:rPr>
          <w:rFonts w:ascii="Times New Roman" w:hAnsi="Times New Roman" w:cs="Times New Roman"/>
          <w:b/>
          <w:bCs/>
          <w:color w:val="auto"/>
          <w:sz w:val="24"/>
          <w:szCs w:val="24"/>
        </w:rPr>
        <w:t>Persea americana</w:t>
      </w:r>
      <w:r w:rsidR="00AE4060" w:rsidRPr="00651338">
        <w:rPr>
          <w:rFonts w:ascii="Times New Roman" w:hAnsi="Times New Roman" w:cs="Times New Roman"/>
          <w:b/>
          <w:bCs/>
          <w:i w:val="0"/>
          <w:iCs w:val="0"/>
          <w:color w:val="auto"/>
          <w:sz w:val="24"/>
          <w:szCs w:val="24"/>
        </w:rPr>
        <w:t>Mill.)</w:t>
      </w:r>
      <w:bookmarkEnd w:id="27"/>
    </w:p>
    <w:p w:rsidR="00AE4060" w:rsidRPr="00651338" w:rsidRDefault="00A8150B" w:rsidP="00DC428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Daun alpukat (</w:t>
      </w:r>
      <w:r w:rsidRPr="00651338">
        <w:rPr>
          <w:rFonts w:ascii="Times New Roman" w:hAnsi="Times New Roman" w:cs="Times New Roman"/>
          <w:i/>
          <w:iCs/>
          <w:sz w:val="24"/>
          <w:szCs w:val="24"/>
        </w:rPr>
        <w:t>Persea americana</w:t>
      </w:r>
      <w:r w:rsidRPr="00651338">
        <w:rPr>
          <w:rFonts w:ascii="Times New Roman" w:hAnsi="Times New Roman" w:cs="Times New Roman"/>
          <w:sz w:val="24"/>
          <w:szCs w:val="24"/>
        </w:rPr>
        <w:t>Mill.) merupakan daun yang memiliki banyak kegunaan dalam kesehatan karena mengandung zat fitokimia. Daun alpukat mengandung senyawa flavonoid tinggi salah satunya adalah senyawa kuersetin. Senyawa ini berfungsi untuk menurunkan kadar kolesterol darah, karena dapat mencegah oksidasiLDL</w:t>
      </w:r>
      <w:r w:rsidR="006D32B7" w:rsidRPr="00651338">
        <w:rPr>
          <w:rFonts w:ascii="Times New Roman" w:hAnsi="Times New Roman" w:cs="Times New Roman"/>
          <w:sz w:val="24"/>
          <w:szCs w:val="24"/>
        </w:rPr>
        <w:t xml:space="preserve"> (</w:t>
      </w:r>
      <w:r w:rsidR="006D32B7" w:rsidRPr="00651338">
        <w:rPr>
          <w:rFonts w:ascii="Times New Roman" w:hAnsi="Times New Roman" w:cs="Times New Roman"/>
          <w:i/>
          <w:iCs/>
          <w:sz w:val="24"/>
          <w:szCs w:val="24"/>
        </w:rPr>
        <w:t>Low Density Lipoprotein</w:t>
      </w:r>
      <w:r w:rsidR="006D32B7" w:rsidRPr="00651338">
        <w:rPr>
          <w:rFonts w:ascii="Times New Roman" w:hAnsi="Times New Roman" w:cs="Times New Roman"/>
          <w:sz w:val="24"/>
          <w:szCs w:val="24"/>
        </w:rPr>
        <w:t>)</w:t>
      </w:r>
      <w:r w:rsidRPr="00651338">
        <w:rPr>
          <w:rFonts w:ascii="Times New Roman" w:hAnsi="Times New Roman" w:cs="Times New Roman"/>
          <w:sz w:val="24"/>
          <w:szCs w:val="24"/>
        </w:rPr>
        <w:t xml:space="preserve"> sehingga pembentukan sel busa dan kerusakan lipid tidak terjadi.</w:t>
      </w:r>
      <w:r w:rsidR="00C12004" w:rsidRPr="00651338">
        <w:rPr>
          <w:rFonts w:ascii="Times New Roman" w:hAnsi="Times New Roman" w:cs="Times New Roman"/>
          <w:sz w:val="24"/>
          <w:szCs w:val="24"/>
        </w:rPr>
        <w:t xml:space="preserve"> Senyawa </w:t>
      </w:r>
      <w:r w:rsidR="003A065C" w:rsidRPr="00651338">
        <w:rPr>
          <w:rFonts w:ascii="Times New Roman" w:hAnsi="Times New Roman" w:cs="Times New Roman"/>
          <w:sz w:val="24"/>
          <w:szCs w:val="24"/>
        </w:rPr>
        <w:t>k</w:t>
      </w:r>
      <w:r w:rsidR="00C12004" w:rsidRPr="00651338">
        <w:rPr>
          <w:rFonts w:ascii="Times New Roman" w:hAnsi="Times New Roman" w:cs="Times New Roman"/>
          <w:sz w:val="24"/>
          <w:szCs w:val="24"/>
        </w:rPr>
        <w:t>uer</w:t>
      </w:r>
      <w:r w:rsidR="003A065C" w:rsidRPr="00651338">
        <w:rPr>
          <w:rFonts w:ascii="Times New Roman" w:hAnsi="Times New Roman" w:cs="Times New Roman"/>
          <w:sz w:val="24"/>
          <w:szCs w:val="24"/>
        </w:rPr>
        <w:t>s</w:t>
      </w:r>
      <w:r w:rsidR="00C12004" w:rsidRPr="00651338">
        <w:rPr>
          <w:rFonts w:ascii="Times New Roman" w:hAnsi="Times New Roman" w:cs="Times New Roman"/>
          <w:sz w:val="24"/>
          <w:szCs w:val="24"/>
        </w:rPr>
        <w:t xml:space="preserve">etin </w:t>
      </w:r>
      <w:r w:rsidR="006D32B7" w:rsidRPr="00651338">
        <w:rPr>
          <w:rFonts w:ascii="Times New Roman" w:hAnsi="Times New Roman" w:cs="Times New Roman"/>
          <w:sz w:val="24"/>
          <w:szCs w:val="24"/>
        </w:rPr>
        <w:lastRenderedPageBreak/>
        <w:t>e</w:t>
      </w:r>
      <w:r w:rsidR="00C12004" w:rsidRPr="00651338">
        <w:rPr>
          <w:rFonts w:ascii="Times New Roman" w:hAnsi="Times New Roman" w:cs="Times New Roman"/>
          <w:sz w:val="24"/>
          <w:szCs w:val="24"/>
        </w:rPr>
        <w:t>kstrak daun alpukat (</w:t>
      </w:r>
      <w:r w:rsidR="00C12004" w:rsidRPr="00651338">
        <w:rPr>
          <w:rFonts w:ascii="Times New Roman" w:hAnsi="Times New Roman" w:cs="Times New Roman"/>
          <w:i/>
          <w:iCs/>
          <w:sz w:val="24"/>
          <w:szCs w:val="24"/>
        </w:rPr>
        <w:t>Persea Americana</w:t>
      </w:r>
      <w:r w:rsidR="00C12004" w:rsidRPr="00651338">
        <w:rPr>
          <w:rFonts w:ascii="Times New Roman" w:hAnsi="Times New Roman" w:cs="Times New Roman"/>
          <w:sz w:val="24"/>
          <w:szCs w:val="24"/>
        </w:rPr>
        <w:t xml:space="preserve"> Mill</w:t>
      </w:r>
      <w:r w:rsidR="006D32B7" w:rsidRPr="00651338">
        <w:rPr>
          <w:rFonts w:ascii="Times New Roman" w:hAnsi="Times New Roman" w:cs="Times New Roman"/>
          <w:sz w:val="24"/>
          <w:szCs w:val="24"/>
        </w:rPr>
        <w:t>.</w:t>
      </w:r>
      <w:r w:rsidR="00C12004" w:rsidRPr="00651338">
        <w:rPr>
          <w:rFonts w:ascii="Times New Roman" w:hAnsi="Times New Roman" w:cs="Times New Roman"/>
          <w:sz w:val="24"/>
          <w:szCs w:val="24"/>
        </w:rPr>
        <w:t xml:space="preserve">) dapat menurunkan kadar kolesterol secara in vitro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{"citationItems":[{"id":"ITEM-1","itemData":{"ISBN":"0752021702","abstract":"Kolesterol tinggi umumnya diderita oleh orang gemuk, namun tidak menutup kemungkinan orang yang kurus juga bisa mengalaminya, apalagi dengan mengkonsumsi makanan yang rendah serat namun lemaknya tinggi. Selain faktor makanan, kolesterol yang tinggi juga bisa disebabkan oleh faktor keturunan. Oleh sebab itu, semua orang baik kurus apalagi gemuk, belum pernah menderita kolestrol apalagi yang sudah pernah mengalaminya, perlu menjaga makanan dengan mengurangi kadar kolestrol. Kolesterol dapat mengendap pada dinding arteri, maka aliran darah di jantung, otak, dan bagian tubuh lainnya bisa terhambat. Kolesterol tinggi meningkatkan risiko seseorang terkena penyempitan arteri atau aterosklerosis, penggumpalan darah di bagian-bagian tubuh tertentu, stroke, baik kecil dan besar, dan serangan jantung. Kadar kolesterol yang tinggi juga dapat menyebabkan rasa sakit di dada bagian depan atau pada lengan ketika seseorang tersebut stres atau melakukan kegiatan fisik. Salah satu jenis terapi komplementer yang dapat dimanfaatkan untuk mengatasi hiperkolesterolemia yang terjadi adalah dengan pemberian rebusan daun alpukat. Pemberian rebusan daun alpukat pada masyarakat untuk terapi alternative jarang sekali di ketahui oleh banyak orang. Sehingga banyak masyarakat menggunakan pengobatan sintetis untuk mengobati kadar kolesterol tinggi dalam darah. Kurangnya pengetahuan masyarakat mengenai upaya apa yang dapat dilakukan untuk mengurangi kadar kolesterol tinggi dalam darah salah satunya adalah pemberian rebusan daun alpukat. Kegiatan pengabdian masyarakat ini dilakukan untuk menambah wawasan tentang manfaat daun alpukat yang dapat di gunakan sebagai terapi alternative agar tidak ketergantungan dengan obat-obatan sintetis. Kegiatan ini di berikan kepada lansia di dusun kapringan dan dusun penjalinan yang memiliki kadar kolesterol tinggi dalam darah. Setelah mendapatkan informasi tentang kesehatan diharapkan dapat menggunakan terapi alternative untuk menurunkan kadar kolesterol tinggi dalam darah","author":[{"dropping-particle":"","family":"Rustanti","given":"Elly","non-dropping-particle":"","parse-names":false,"suffix":""},{"dropping-particle":"","family":"Puspita","given":"Enny","non-dropping-particle":"","parse-names":false,"suffix":""},{"dropping-particle":"","family":"Puspita","given":"Sylvie","non-dropping-particle":"","parse-names":false,"suffix":""},{"dropping-particle":"","family":"Rohmani","given":"Situ","non-dropping-particle":"","parse-names":false,"suffix":""}],"id":"ITEM-1","issue":"1","issued":{"date-parts":[["2021"]]},"page":"6","title":"Pemanfaatan Tanaman Herbal Daun Alpukat Dan Pemeriksaan Kolesterol Darah Pada Lansia","type":"article-journal","volume":"IV"},"uris":["http://www.mendeley.com/documents/?uuid=6c281ff3-4d28-4a9a-abb4-54d3dc4b76c9"]}],"mendeley":{"formattedCitation":"(Rustanti et al., 2021)","plainTextFormattedCitation":"(Rustanti et al., 2021)","previouslyFormattedCitation":"(Rustanti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(Rustanti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2021)</w:t>
      </w:r>
      <w:r w:rsidR="00D4089E" w:rsidRPr="00651338">
        <w:rPr>
          <w:rFonts w:ascii="Times New Roman" w:hAnsi="Times New Roman" w:cs="Times New Roman"/>
          <w:sz w:val="24"/>
          <w:szCs w:val="24"/>
        </w:rPr>
        <w:fldChar w:fldCharType="end"/>
      </w:r>
      <w:r w:rsidR="0000747B" w:rsidRPr="00651338">
        <w:rPr>
          <w:rFonts w:ascii="Times New Roman" w:hAnsi="Times New Roman" w:cs="Times New Roman"/>
          <w:sz w:val="24"/>
          <w:szCs w:val="24"/>
        </w:rPr>
        <w:t>.</w:t>
      </w:r>
    </w:p>
    <w:p w:rsidR="005864F5" w:rsidRPr="00651338" w:rsidRDefault="00665FCE" w:rsidP="00AE4060">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 xml:space="preserve">Daun </w:t>
      </w:r>
      <w:r w:rsidR="00E46E38" w:rsidRPr="00651338">
        <w:rPr>
          <w:rFonts w:ascii="Times New Roman" w:hAnsi="Times New Roman" w:cs="Times New Roman"/>
          <w:sz w:val="24"/>
          <w:szCs w:val="24"/>
          <w:lang w:val="fi-FI"/>
        </w:rPr>
        <w:t>Sirsak(</w:t>
      </w:r>
      <w:r w:rsidR="00E46E38" w:rsidRPr="00651338">
        <w:rPr>
          <w:rFonts w:ascii="Times New Roman" w:hAnsi="Times New Roman" w:cs="Times New Roman"/>
          <w:i/>
          <w:iCs/>
          <w:sz w:val="24"/>
          <w:szCs w:val="24"/>
          <w:lang w:val="fi-FI"/>
        </w:rPr>
        <w:t>Annona muricata L</w:t>
      </w:r>
      <w:r w:rsidR="00E46E38" w:rsidRPr="00651338">
        <w:rPr>
          <w:rFonts w:ascii="Times New Roman" w:hAnsi="Times New Roman" w:cs="Times New Roman"/>
          <w:sz w:val="24"/>
          <w:szCs w:val="24"/>
          <w:lang w:val="fi-FI"/>
        </w:rPr>
        <w:t>.)</w:t>
      </w:r>
      <w:r w:rsidR="00E46E38" w:rsidRPr="00651338">
        <w:rPr>
          <w:rFonts w:ascii="Times New Roman" w:hAnsi="Times New Roman" w:cs="Times New Roman"/>
          <w:sz w:val="24"/>
          <w:szCs w:val="24"/>
          <w:lang w:val="fi-FI"/>
        </w:rPr>
        <w:tab/>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04320" behindDoc="0" locked="0" layoutInCell="1" allowOverlap="1">
            <wp:simplePos x="0" y="0"/>
            <wp:positionH relativeFrom="margin">
              <wp:align>center</wp:align>
            </wp:positionH>
            <wp:positionV relativeFrom="paragraph">
              <wp:posOffset>63928</wp:posOffset>
            </wp:positionV>
            <wp:extent cx="2824860" cy="1883121"/>
            <wp:effectExtent l="0" t="0" r="0" b="3175"/>
            <wp:wrapNone/>
            <wp:docPr id="45" name="Picture 45" descr="A close-up of a green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close-up of a green plant&#10;&#10;Description automatically generated"/>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4860" cy="1883121"/>
                    </a:xfrm>
                    <a:prstGeom prst="rect">
                      <a:avLst/>
                    </a:prstGeom>
                  </pic:spPr>
                </pic:pic>
              </a:graphicData>
            </a:graphic>
          </wp:anchor>
        </w:drawing>
      </w:r>
    </w:p>
    <w:p w:rsidR="005864F5" w:rsidRPr="00651338" w:rsidRDefault="005864F5" w:rsidP="005864F5">
      <w:pPr>
        <w:spacing w:line="480" w:lineRule="auto"/>
        <w:jc w:val="both"/>
        <w:rPr>
          <w:rFonts w:ascii="Times New Roman" w:hAnsi="Times New Roman" w:cs="Times New Roman"/>
          <w:sz w:val="24"/>
          <w:szCs w:val="24"/>
          <w:lang w:val="fi-FI"/>
        </w:rPr>
      </w:pPr>
    </w:p>
    <w:p w:rsidR="005864F5" w:rsidRPr="00651338" w:rsidRDefault="005864F5" w:rsidP="005864F5">
      <w:pPr>
        <w:spacing w:line="480" w:lineRule="auto"/>
        <w:jc w:val="both"/>
        <w:rPr>
          <w:rFonts w:ascii="Times New Roman" w:hAnsi="Times New Roman" w:cs="Times New Roman"/>
          <w:sz w:val="24"/>
          <w:szCs w:val="24"/>
          <w:lang w:val="fi-FI"/>
        </w:rPr>
      </w:pPr>
    </w:p>
    <w:p w:rsidR="005864F5" w:rsidRPr="00651338" w:rsidRDefault="005864F5" w:rsidP="005864F5">
      <w:pPr>
        <w:spacing w:line="480" w:lineRule="auto"/>
        <w:jc w:val="both"/>
        <w:rPr>
          <w:rFonts w:ascii="Times New Roman" w:hAnsi="Times New Roman" w:cs="Times New Roman"/>
          <w:sz w:val="24"/>
          <w:szCs w:val="24"/>
          <w:lang w:val="fi-FI"/>
        </w:rPr>
      </w:pPr>
    </w:p>
    <w:p w:rsidR="001B07DD" w:rsidRPr="00651338" w:rsidRDefault="001B07DD" w:rsidP="005864F5">
      <w:pPr>
        <w:spacing w:line="480" w:lineRule="auto"/>
        <w:jc w:val="both"/>
        <w:rPr>
          <w:rFonts w:ascii="Times New Roman" w:hAnsi="Times New Roman" w:cs="Times New Roman"/>
          <w:sz w:val="24"/>
          <w:szCs w:val="24"/>
          <w:lang w:val="fi-FI"/>
        </w:rPr>
      </w:pPr>
    </w:p>
    <w:p w:rsidR="00AE4060" w:rsidRPr="00651338" w:rsidRDefault="00513874" w:rsidP="00DC428A">
      <w:pPr>
        <w:pStyle w:val="Caption"/>
        <w:spacing w:line="480" w:lineRule="auto"/>
        <w:jc w:val="center"/>
        <w:rPr>
          <w:rFonts w:ascii="Times New Roman" w:hAnsi="Times New Roman" w:cs="Times New Roman"/>
          <w:b/>
          <w:bCs/>
          <w:i w:val="0"/>
          <w:iCs w:val="0"/>
          <w:color w:val="auto"/>
          <w:sz w:val="24"/>
          <w:szCs w:val="24"/>
          <w:lang w:val="fi-FI"/>
        </w:rPr>
      </w:pPr>
      <w:bookmarkStart w:id="28" w:name="_Toc208490492"/>
      <w:r w:rsidRPr="00651338">
        <w:rPr>
          <w:rFonts w:ascii="Times New Roman" w:hAnsi="Times New Roman" w:cs="Times New Roman"/>
          <w:b/>
          <w:bCs/>
          <w:i w:val="0"/>
          <w:iCs w:val="0"/>
          <w:color w:val="auto"/>
          <w:sz w:val="24"/>
          <w:szCs w:val="24"/>
        </w:rPr>
        <w:t>Gambar 2</w:t>
      </w:r>
      <w:r w:rsidR="00521F03" w:rsidRPr="00651338">
        <w:rPr>
          <w:rFonts w:ascii="Times New Roman" w:hAnsi="Times New Roman" w:cs="Times New Roman"/>
          <w:b/>
          <w:bCs/>
          <w:i w:val="0"/>
          <w:iCs w:val="0"/>
          <w:color w:val="auto"/>
          <w:sz w:val="24"/>
          <w:szCs w:val="24"/>
        </w:rPr>
        <w:t>.</w:t>
      </w:r>
      <w:r w:rsidR="00D4089E"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D4089E"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5</w:t>
      </w:r>
      <w:r w:rsidR="00D4089E" w:rsidRPr="00651338">
        <w:rPr>
          <w:rFonts w:ascii="Times New Roman" w:hAnsi="Times New Roman" w:cs="Times New Roman"/>
          <w:b/>
          <w:bCs/>
          <w:i w:val="0"/>
          <w:iCs w:val="0"/>
          <w:color w:val="auto"/>
          <w:sz w:val="24"/>
          <w:szCs w:val="24"/>
        </w:rPr>
        <w:fldChar w:fldCharType="end"/>
      </w:r>
      <w:r w:rsidR="00AE4060" w:rsidRPr="00651338">
        <w:rPr>
          <w:rFonts w:ascii="Times New Roman" w:hAnsi="Times New Roman" w:cs="Times New Roman"/>
          <w:b/>
          <w:bCs/>
          <w:i w:val="0"/>
          <w:iCs w:val="0"/>
          <w:color w:val="auto"/>
          <w:sz w:val="24"/>
          <w:szCs w:val="24"/>
          <w:lang w:val="fi-FI"/>
        </w:rPr>
        <w:t>. Daun Sirsak (</w:t>
      </w:r>
      <w:r w:rsidR="00AE4060" w:rsidRPr="00651338">
        <w:rPr>
          <w:rFonts w:ascii="Times New Roman" w:hAnsi="Times New Roman" w:cs="Times New Roman"/>
          <w:b/>
          <w:bCs/>
          <w:color w:val="auto"/>
          <w:sz w:val="24"/>
          <w:szCs w:val="24"/>
          <w:lang w:val="fi-FI"/>
        </w:rPr>
        <w:t>Annona muricata</w:t>
      </w:r>
      <w:r w:rsidR="00AE4060" w:rsidRPr="00651338">
        <w:rPr>
          <w:rFonts w:ascii="Times New Roman" w:hAnsi="Times New Roman" w:cs="Times New Roman"/>
          <w:b/>
          <w:bCs/>
          <w:i w:val="0"/>
          <w:iCs w:val="0"/>
          <w:color w:val="auto"/>
          <w:sz w:val="24"/>
          <w:szCs w:val="24"/>
          <w:lang w:val="fi-FI"/>
        </w:rPr>
        <w:t xml:space="preserve"> L.)</w:t>
      </w:r>
      <w:bookmarkEnd w:id="28"/>
    </w:p>
    <w:p w:rsidR="00DA08F2" w:rsidRPr="00651338" w:rsidRDefault="00E46E38" w:rsidP="00DC428A">
      <w:pPr>
        <w:spacing w:before="240"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ab/>
        <w:t>Kandungan ekstrak daun sirsak mencakup berbagai substansi aktif seperti alkaloid, flavonoid, saponin, tanin dan steroid. Selain itu, terdapat sitosterol dan kalium dalam daun sirsak yang dipercaya memiliki kemampuan untuk mengurangi tingkat kolesterol dalam sirkulasi darah</w:t>
      </w:r>
      <w:r w:rsidR="006D32B7"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 xml:space="preserve">Daun sirsak dapat menurunkan kadar kolesterol, trigliserida dan glukosa darah oleh senyawa yang terdapat di daun sirsak yaitu flavonoid dengan cara menurunkan aktivitas dari </w:t>
      </w:r>
      <w:r w:rsidRPr="00651338">
        <w:rPr>
          <w:rFonts w:ascii="Times New Roman" w:hAnsi="Times New Roman" w:cs="Times New Roman"/>
          <w:i/>
          <w:iCs/>
          <w:sz w:val="24"/>
          <w:szCs w:val="24"/>
          <w:lang w:val="fi-FI"/>
        </w:rPr>
        <w:t>HMG-KoA reductase</w:t>
      </w:r>
      <w:r w:rsidRPr="00651338">
        <w:rPr>
          <w:rFonts w:ascii="Times New Roman" w:hAnsi="Times New Roman" w:cs="Times New Roman"/>
          <w:sz w:val="24"/>
          <w:szCs w:val="24"/>
          <w:lang w:val="fi-FI"/>
        </w:rPr>
        <w:t xml:space="preserve"> (</w:t>
      </w:r>
      <w:r w:rsidR="005A68F0" w:rsidRPr="00651338">
        <w:rPr>
          <w:rFonts w:ascii="Times New Roman" w:hAnsi="Times New Roman" w:cs="Times New Roman"/>
          <w:sz w:val="24"/>
          <w:szCs w:val="24"/>
          <w:lang w:val="fi-FI"/>
        </w:rPr>
        <w:t>E</w:t>
      </w:r>
      <w:r w:rsidRPr="00651338">
        <w:rPr>
          <w:rFonts w:ascii="Times New Roman" w:hAnsi="Times New Roman" w:cs="Times New Roman"/>
          <w:sz w:val="24"/>
          <w:szCs w:val="24"/>
          <w:lang w:val="fi-FI"/>
        </w:rPr>
        <w:t xml:space="preserve">nzim </w:t>
      </w:r>
      <w:r w:rsidRPr="00651338">
        <w:rPr>
          <w:rFonts w:ascii="Times New Roman" w:hAnsi="Times New Roman" w:cs="Times New Roman"/>
          <w:i/>
          <w:iCs/>
          <w:sz w:val="24"/>
          <w:szCs w:val="24"/>
          <w:lang w:val="fi-FI"/>
        </w:rPr>
        <w:t>ẞ-Hydroxy ẞ- methylglutaryl-CoA)</w:t>
      </w:r>
      <w:r w:rsidRPr="00651338">
        <w:rPr>
          <w:rFonts w:ascii="Times New Roman" w:hAnsi="Times New Roman" w:cs="Times New Roman"/>
          <w:sz w:val="24"/>
          <w:szCs w:val="24"/>
          <w:lang w:val="fi-FI"/>
        </w:rPr>
        <w:t xml:space="preserve"> menurunkan aktivitas dari ACAT (</w:t>
      </w:r>
      <w:r w:rsidR="005A68F0" w:rsidRPr="00651338">
        <w:rPr>
          <w:rFonts w:ascii="Times New Roman" w:hAnsi="Times New Roman" w:cs="Times New Roman"/>
          <w:sz w:val="24"/>
          <w:szCs w:val="24"/>
          <w:lang w:val="fi-FI"/>
        </w:rPr>
        <w:t>E</w:t>
      </w:r>
      <w:r w:rsidRPr="00651338">
        <w:rPr>
          <w:rFonts w:ascii="Times New Roman" w:hAnsi="Times New Roman" w:cs="Times New Roman"/>
          <w:sz w:val="24"/>
          <w:szCs w:val="24"/>
          <w:lang w:val="fi-FI"/>
        </w:rPr>
        <w:t xml:space="preserve">nzim </w:t>
      </w:r>
      <w:r w:rsidRPr="00651338">
        <w:rPr>
          <w:rFonts w:ascii="Times New Roman" w:hAnsi="Times New Roman" w:cs="Times New Roman"/>
          <w:i/>
          <w:iCs/>
          <w:sz w:val="24"/>
          <w:szCs w:val="24"/>
          <w:lang w:val="fi-FI"/>
        </w:rPr>
        <w:t>acyl-CoA cholesterol acyltransferase</w:t>
      </w:r>
      <w:r w:rsidRPr="00651338">
        <w:rPr>
          <w:rFonts w:ascii="Times New Roman" w:hAnsi="Times New Roman" w:cs="Times New Roman"/>
          <w:sz w:val="24"/>
          <w:szCs w:val="24"/>
          <w:lang w:val="fi-FI"/>
        </w:rPr>
        <w:t>)dan menurunkan aktivitas absorbsi dari kolesterol di dalam saluran pencernaan</w:t>
      </w:r>
      <w:r w:rsidR="00614FC1" w:rsidRPr="00651338">
        <w:rPr>
          <w:rFonts w:ascii="Times New Roman" w:hAnsi="Times New Roman" w:cs="Times New Roman"/>
          <w:sz w:val="24"/>
          <w:szCs w:val="24"/>
        </w:rPr>
        <w:t xml:space="preserve">.  </w:t>
      </w:r>
    </w:p>
    <w:p w:rsidR="00481334" w:rsidRPr="00651338" w:rsidRDefault="00DA08F2" w:rsidP="007A5FD5">
      <w:pPr>
        <w:spacing w:before="240"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614FC1" w:rsidRPr="00651338">
        <w:rPr>
          <w:rFonts w:ascii="Times New Roman" w:hAnsi="Times New Roman" w:cs="Times New Roman"/>
          <w:sz w:val="24"/>
          <w:szCs w:val="24"/>
        </w:rPr>
        <w:t xml:space="preserve">Dengan demikian, kadar kolesterol dalam darah dapat mengalami penurunan. Adapun senyawa </w:t>
      </w:r>
      <w:r w:rsidR="00614FC1" w:rsidRPr="00651338">
        <w:rPr>
          <w:rStyle w:val="Strong"/>
          <w:rFonts w:ascii="Times New Roman" w:hAnsi="Times New Roman" w:cs="Times New Roman"/>
          <w:b w:val="0"/>
          <w:bCs w:val="0"/>
          <w:sz w:val="24"/>
          <w:szCs w:val="24"/>
        </w:rPr>
        <w:t>saponin</w:t>
      </w:r>
      <w:r w:rsidR="00614FC1" w:rsidRPr="00651338">
        <w:rPr>
          <w:rFonts w:ascii="Times New Roman" w:hAnsi="Times New Roman" w:cs="Times New Roman"/>
          <w:sz w:val="24"/>
          <w:szCs w:val="24"/>
        </w:rPr>
        <w:t xml:space="preserve"> yang terkandung dalam daun sirsak memiliki mekanisme khusus dalam membantu menurunkan kadar kolesterolyakni dengan cara berikatan langsung dengan kolesterol yang berada di dalam lumen </w:t>
      </w:r>
      <w:r w:rsidR="00614FC1" w:rsidRPr="00651338">
        <w:rPr>
          <w:rFonts w:ascii="Times New Roman" w:hAnsi="Times New Roman" w:cs="Times New Roman"/>
          <w:sz w:val="24"/>
          <w:szCs w:val="24"/>
        </w:rPr>
        <w:lastRenderedPageBreak/>
        <w:t xml:space="preserve">usus (intestinal)sehingga dapat menghambat proses penyerapan kembali (reabsorpsi) kolesterol ke dalam tubuh. Selain itu, saponin juga diketahui mampu berikatan dengan </w:t>
      </w:r>
      <w:r w:rsidR="00614FC1" w:rsidRPr="00651338">
        <w:rPr>
          <w:rStyle w:val="Strong"/>
          <w:rFonts w:ascii="Times New Roman" w:hAnsi="Times New Roman" w:cs="Times New Roman"/>
          <w:b w:val="0"/>
          <w:bCs w:val="0"/>
          <w:sz w:val="24"/>
          <w:szCs w:val="24"/>
        </w:rPr>
        <w:t>asam empedu</w:t>
      </w:r>
      <w:r w:rsidR="00614FC1" w:rsidRPr="00651338">
        <w:rPr>
          <w:rFonts w:ascii="Times New Roman" w:hAnsi="Times New Roman" w:cs="Times New Roman"/>
          <w:sz w:val="24"/>
          <w:szCs w:val="24"/>
        </w:rPr>
        <w:t xml:space="preserve"> yang berperan penting dalam proses pencernaan lemak. Ikatan ini akan mengganggu siklus </w:t>
      </w:r>
      <w:r w:rsidR="00614FC1" w:rsidRPr="00651338">
        <w:rPr>
          <w:rStyle w:val="Strong"/>
          <w:rFonts w:ascii="Times New Roman" w:hAnsi="Times New Roman" w:cs="Times New Roman"/>
          <w:b w:val="0"/>
          <w:bCs w:val="0"/>
          <w:sz w:val="24"/>
          <w:szCs w:val="24"/>
        </w:rPr>
        <w:t>sirkulasi enterohepatik</w:t>
      </w:r>
      <w:r w:rsidR="00614FC1" w:rsidRPr="00651338">
        <w:rPr>
          <w:rFonts w:ascii="Times New Roman" w:hAnsi="Times New Roman" w:cs="Times New Roman"/>
          <w:sz w:val="24"/>
          <w:szCs w:val="24"/>
        </w:rPr>
        <w:t xml:space="preserve"> dari asam empedu, sehingga asam empedu tersebut tidak dapat didaur ulang kembali oleh hati. Akibatnya, tubuh akan meningkatkan pengeluaran kolesterol untuk membentuk asam empedu baru, sehingga mempercepat proses </w:t>
      </w:r>
      <w:r w:rsidR="00614FC1" w:rsidRPr="00651338">
        <w:rPr>
          <w:rStyle w:val="Strong"/>
          <w:rFonts w:ascii="Times New Roman" w:hAnsi="Times New Roman" w:cs="Times New Roman"/>
          <w:b w:val="0"/>
          <w:bCs w:val="0"/>
          <w:sz w:val="24"/>
          <w:szCs w:val="24"/>
        </w:rPr>
        <w:t>eksresi kolesterol</w:t>
      </w:r>
      <w:r w:rsidR="00614FC1" w:rsidRPr="00651338">
        <w:rPr>
          <w:rFonts w:ascii="Times New Roman" w:hAnsi="Times New Roman" w:cs="Times New Roman"/>
          <w:sz w:val="24"/>
          <w:szCs w:val="24"/>
        </w:rPr>
        <w:t xml:space="preserve"> dan menurunkan kadar kolesterol dalam darah secara keseluruhan</w:t>
      </w:r>
      <w:r w:rsidR="00D4089E" w:rsidRPr="00651338">
        <w:rPr>
          <w:rFonts w:ascii="Times New Roman" w:hAnsi="Times New Roman" w:cs="Times New Roman"/>
          <w:sz w:val="24"/>
          <w:szCs w:val="24"/>
        </w:rPr>
        <w:fldChar w:fldCharType="begin" w:fldLock="1"/>
      </w:r>
      <w:r w:rsidR="005874D4" w:rsidRPr="00651338">
        <w:rPr>
          <w:rFonts w:ascii="Times New Roman" w:hAnsi="Times New Roman" w:cs="Times New Roman"/>
          <w:sz w:val="24"/>
          <w:szCs w:val="24"/>
        </w:rPr>
        <w:instrText>ADDIN CSL_CITATION {"citationItems":[{"id":"ITEM-1","itemData":{"DOI":"10.36733/usadha.v3i2.9140","abstract":"Kolesterol adalah suatu lemak atau lipid golongan sterol yang diproduksi oleh tubuh. Semakin tinggi kadar kolesterol dalam darah, semakin besar pula resiko terjadinya aterosklorosis yang merupakan langkah awal pemicu terjadinya penyakit kardiovaskuler lain misalnya hipertensi, penyakit jantung koroner, bahkan stroke hingga kematian. Untuk menurunkan kadar kolesterol yang tinggi dapat dilakukan secara swamedikasi. Swamedikasi dapat diartikan sebagai upaya masyarakat dalam mendapatkan dan menggunakan obat-obatan tradisional secara mandiri. Salah satu obat tradisional yang dipercaya dapat menurunan kadar kolesterol adalah daun sirsak. Penelitian ini bertujuan untuk melihat potensi daun sirsak sebagai obat untuk mengurangi kadar kolesterol serta memberikan pilihan alternatif terhadap masyarakat yang ingin menurunkan kadar kolesterolnya khususnya bagi penderita hiperkolesterolemia. Artikel ini merupakan artikel literature review menggunakan metode studi kajian pustaka. Pencarian literatur dilakukan menggunakan database dari Google Scholar, yaitu artikel atau pedoman terkait dengan potensi daun sirsak sebagai obat untuk penurun kadar kolesterol yang dipublikasikan dalam kurun waktu 10 tahun terakhir. Hasil penelitian menunjukkan bahwa daun sirsak memiliki efek yang signifikan terhadap penurunan kadar kolesterol. Sehingga daun sirsak dapat dikatakan sebagai pengobatan herbal yang aman dan efektif untuk mengatasi Hiperkolesterolemia.","author":[{"dropping-particle":"","family":"Aini","given":"Ika Nur","non-dropping-particle":"","parse-names":false,"suffix":""},{"dropping-particle":"","family":"Rosdiana","given":"Laily","non-dropping-particle":"","parse-names":false,"suffix":""},{"dropping-particle":"","family":"Dian Roqobih","given":"Fikky","non-dropping-particle":"","parse-names":false,"suffix":""}],"container-title":"Usadha","id":"ITEM-1","issue":"2","issued":{"date-parts":[["2024"]]},"page":"1-9","title":"Literature Review: Potensi Daun Sirsak (Annona muricata L.) sebagai Obat Penurun Kadar Kolesterol","type":"article-journal","volume":"3"},"uris":["http://www.mendeley.com/documents/?uuid=89a477f5-b9da-4b86-8dd4-4151a219a7a8"]}],"mendeley":{"formattedCitation":"(Aini et al., 2024)","plainTextFormattedCitation":"(Aini et al., 2024)","previouslyFormattedCitation":"(Aini et al., 2024)"},"properties":{"noteIndex":0},"schema":"https://github.com/citation-style-language/schema/raw/master/csl-citation.json"}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614FC1" w:rsidRPr="00651338">
        <w:rPr>
          <w:rFonts w:ascii="Times New Roman" w:hAnsi="Times New Roman" w:cs="Times New Roman"/>
          <w:noProof/>
          <w:sz w:val="24"/>
          <w:szCs w:val="24"/>
        </w:rPr>
        <w:t xml:space="preserve">(Aini </w:t>
      </w:r>
      <w:r w:rsidR="00614FC1" w:rsidRPr="00651338">
        <w:rPr>
          <w:rFonts w:ascii="Times New Roman" w:hAnsi="Times New Roman" w:cs="Times New Roman"/>
          <w:i/>
          <w:iCs/>
          <w:noProof/>
          <w:sz w:val="24"/>
          <w:szCs w:val="24"/>
        </w:rPr>
        <w:t>et al</w:t>
      </w:r>
      <w:r w:rsidR="00614FC1" w:rsidRPr="00651338">
        <w:rPr>
          <w:rFonts w:ascii="Times New Roman" w:hAnsi="Times New Roman" w:cs="Times New Roman"/>
          <w:noProof/>
          <w:sz w:val="24"/>
          <w:szCs w:val="24"/>
        </w:rPr>
        <w:t>., 2024)</w:t>
      </w:r>
      <w:r w:rsidR="00D4089E" w:rsidRPr="00651338">
        <w:rPr>
          <w:rFonts w:ascii="Times New Roman" w:hAnsi="Times New Roman" w:cs="Times New Roman"/>
          <w:sz w:val="24"/>
          <w:szCs w:val="24"/>
        </w:rPr>
        <w:fldChar w:fldCharType="end"/>
      </w:r>
      <w:r w:rsidR="00E46E38" w:rsidRPr="00651338">
        <w:rPr>
          <w:rFonts w:ascii="Times New Roman" w:hAnsi="Times New Roman" w:cs="Times New Roman"/>
          <w:sz w:val="24"/>
          <w:szCs w:val="24"/>
        </w:rPr>
        <w:t>.</w:t>
      </w:r>
    </w:p>
    <w:p w:rsidR="00E46E38" w:rsidRPr="00651338" w:rsidRDefault="00D76C57" w:rsidP="00AE4060">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Daun Temulawak (</w:t>
      </w:r>
      <w:r w:rsidRPr="00651338">
        <w:rPr>
          <w:rFonts w:ascii="Times New Roman" w:hAnsi="Times New Roman" w:cs="Times New Roman"/>
          <w:i/>
          <w:iCs/>
          <w:sz w:val="24"/>
          <w:szCs w:val="24"/>
        </w:rPr>
        <w:t>Curcuma zanthorrhiza</w:t>
      </w:r>
      <w:r w:rsidRPr="00651338">
        <w:rPr>
          <w:rFonts w:ascii="Times New Roman" w:hAnsi="Times New Roman" w:cs="Times New Roman"/>
          <w:sz w:val="24"/>
          <w:szCs w:val="24"/>
        </w:rPr>
        <w:t>)</w:t>
      </w:r>
      <w:r w:rsidRPr="00651338">
        <w:rPr>
          <w:rFonts w:ascii="Times New Roman" w:hAnsi="Times New Roman" w:cs="Times New Roman"/>
          <w:sz w:val="24"/>
          <w:szCs w:val="24"/>
        </w:rPr>
        <w:tab/>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noProof/>
          <w:lang w:val="id-ID" w:eastAsia="id-ID"/>
        </w:rPr>
        <w:drawing>
          <wp:anchor distT="0" distB="0" distL="114300" distR="114300" simplePos="0" relativeHeight="251707392" behindDoc="0" locked="0" layoutInCell="1" allowOverlap="1">
            <wp:simplePos x="0" y="0"/>
            <wp:positionH relativeFrom="margin">
              <wp:align>center</wp:align>
            </wp:positionH>
            <wp:positionV relativeFrom="paragraph">
              <wp:posOffset>71692</wp:posOffset>
            </wp:positionV>
            <wp:extent cx="2835582" cy="1865014"/>
            <wp:effectExtent l="0" t="0" r="3175" b="1905"/>
            <wp:wrapNone/>
            <wp:docPr id="49" name="Picture 49" descr="A group of green plants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oup of green plants in a garden&#10;&#10;Description automatically generated"/>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35582" cy="1865014"/>
                    </a:xfrm>
                    <a:prstGeom prst="rect">
                      <a:avLst/>
                    </a:prstGeom>
                  </pic:spPr>
                </pic:pic>
              </a:graphicData>
            </a:graphic>
          </wp:anchor>
        </w:drawing>
      </w:r>
    </w:p>
    <w:p w:rsidR="004933D5" w:rsidRPr="00651338" w:rsidRDefault="004933D5" w:rsidP="004933D5">
      <w:pPr>
        <w:spacing w:line="480" w:lineRule="auto"/>
        <w:jc w:val="both"/>
        <w:rPr>
          <w:rFonts w:ascii="Times New Roman" w:hAnsi="Times New Roman" w:cs="Times New Roman"/>
          <w:sz w:val="24"/>
          <w:szCs w:val="24"/>
        </w:rPr>
      </w:pPr>
    </w:p>
    <w:p w:rsidR="004933D5" w:rsidRPr="00651338" w:rsidRDefault="004933D5" w:rsidP="004933D5">
      <w:pPr>
        <w:spacing w:line="480" w:lineRule="auto"/>
        <w:jc w:val="both"/>
        <w:rPr>
          <w:rFonts w:ascii="Times New Roman" w:hAnsi="Times New Roman" w:cs="Times New Roman"/>
          <w:sz w:val="24"/>
          <w:szCs w:val="24"/>
        </w:rPr>
      </w:pPr>
    </w:p>
    <w:p w:rsidR="00521F03" w:rsidRPr="00651338" w:rsidRDefault="00521F03" w:rsidP="00521F03">
      <w:pPr>
        <w:spacing w:line="480" w:lineRule="auto"/>
        <w:jc w:val="center"/>
        <w:rPr>
          <w:rFonts w:ascii="Times New Roman" w:hAnsi="Times New Roman" w:cs="Times New Roman"/>
          <w:sz w:val="24"/>
          <w:szCs w:val="24"/>
        </w:rPr>
      </w:pPr>
    </w:p>
    <w:p w:rsidR="00521F03" w:rsidRPr="00651338" w:rsidRDefault="00521F03" w:rsidP="00521F03">
      <w:pPr>
        <w:spacing w:line="480" w:lineRule="auto"/>
        <w:jc w:val="center"/>
        <w:rPr>
          <w:rFonts w:ascii="Times New Roman" w:hAnsi="Times New Roman" w:cs="Times New Roman"/>
          <w:sz w:val="24"/>
          <w:szCs w:val="24"/>
        </w:rPr>
      </w:pPr>
    </w:p>
    <w:p w:rsidR="00521F03" w:rsidRPr="00651338" w:rsidRDefault="00521F03" w:rsidP="00DC428A">
      <w:pPr>
        <w:pStyle w:val="Caption"/>
        <w:spacing w:line="480" w:lineRule="auto"/>
        <w:jc w:val="center"/>
        <w:rPr>
          <w:rFonts w:ascii="Times New Roman" w:hAnsi="Times New Roman" w:cs="Times New Roman"/>
          <w:b/>
          <w:bCs/>
          <w:i w:val="0"/>
          <w:iCs w:val="0"/>
          <w:color w:val="auto"/>
          <w:sz w:val="24"/>
          <w:szCs w:val="24"/>
        </w:rPr>
      </w:pPr>
      <w:bookmarkStart w:id="29" w:name="_Toc208490493"/>
      <w:r w:rsidRPr="00651338">
        <w:rPr>
          <w:rFonts w:ascii="Times New Roman" w:hAnsi="Times New Roman" w:cs="Times New Roman"/>
          <w:b/>
          <w:bCs/>
          <w:i w:val="0"/>
          <w:iCs w:val="0"/>
          <w:color w:val="auto"/>
          <w:sz w:val="24"/>
          <w:szCs w:val="24"/>
        </w:rPr>
        <w:t>Gambar 2.</w:t>
      </w:r>
      <w:r w:rsidR="00D4089E"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D4089E"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6</w:t>
      </w:r>
      <w:r w:rsidR="00D4089E"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rPr>
        <w:t xml:space="preserve">. </w:t>
      </w:r>
      <w:r w:rsidR="00AE4060" w:rsidRPr="00651338">
        <w:rPr>
          <w:rFonts w:ascii="Times New Roman" w:hAnsi="Times New Roman" w:cs="Times New Roman"/>
          <w:b/>
          <w:bCs/>
          <w:i w:val="0"/>
          <w:iCs w:val="0"/>
          <w:color w:val="auto"/>
          <w:sz w:val="24"/>
          <w:szCs w:val="24"/>
        </w:rPr>
        <w:t>Daun Temulawak (</w:t>
      </w:r>
      <w:r w:rsidR="00AE4060" w:rsidRPr="00651338">
        <w:rPr>
          <w:rFonts w:ascii="Times New Roman" w:hAnsi="Times New Roman" w:cs="Times New Roman"/>
          <w:b/>
          <w:bCs/>
          <w:color w:val="auto"/>
          <w:sz w:val="24"/>
          <w:szCs w:val="24"/>
        </w:rPr>
        <w:t>Curcuma zanthorrhiza</w:t>
      </w:r>
      <w:r w:rsidR="00AE4060" w:rsidRPr="00651338">
        <w:rPr>
          <w:rFonts w:ascii="Times New Roman" w:hAnsi="Times New Roman" w:cs="Times New Roman"/>
          <w:b/>
          <w:bCs/>
          <w:i w:val="0"/>
          <w:iCs w:val="0"/>
          <w:color w:val="auto"/>
          <w:sz w:val="24"/>
          <w:szCs w:val="24"/>
        </w:rPr>
        <w:t>)</w:t>
      </w:r>
      <w:bookmarkEnd w:id="29"/>
    </w:p>
    <w:p w:rsidR="0000747B" w:rsidRPr="00651338" w:rsidRDefault="00D76C57" w:rsidP="00DC428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Tanaman Temulawak (</w:t>
      </w:r>
      <w:r w:rsidRPr="00651338">
        <w:rPr>
          <w:rFonts w:ascii="Times New Roman" w:hAnsi="Times New Roman" w:cs="Times New Roman"/>
          <w:i/>
          <w:iCs/>
          <w:sz w:val="24"/>
          <w:szCs w:val="24"/>
        </w:rPr>
        <w:t>Curcuma zanthorrhiza</w:t>
      </w:r>
      <w:r w:rsidRPr="00651338">
        <w:rPr>
          <w:rFonts w:ascii="Times New Roman" w:hAnsi="Times New Roman" w:cs="Times New Roman"/>
          <w:sz w:val="24"/>
          <w:szCs w:val="24"/>
        </w:rPr>
        <w:t>) berasal dari Indonesia dan secara turun temurun dapat menyembuhkan beberapa macam penyakit</w:t>
      </w:r>
      <w:r w:rsidR="005A68F0" w:rsidRPr="00651338">
        <w:rPr>
          <w:rFonts w:ascii="Times New Roman" w:hAnsi="Times New Roman" w:cs="Times New Roman"/>
          <w:sz w:val="24"/>
          <w:szCs w:val="24"/>
        </w:rPr>
        <w:t>,a</w:t>
      </w:r>
      <w:r w:rsidRPr="00651338">
        <w:rPr>
          <w:rFonts w:ascii="Times New Roman" w:hAnsi="Times New Roman" w:cs="Times New Roman"/>
          <w:sz w:val="24"/>
          <w:szCs w:val="24"/>
        </w:rPr>
        <w:t xml:space="preserve">ktivitas temulawak memiliki senyawa fenol dari turunan diariheptanoid, kurkuminoid dan senyawa seskuiterpen.Kurkuminoid adalah yang paling aktif dan senyawa yang melimpah pada rimpang temulawak.Selainkurkuminoid minyak atsiri rimpang temulawak juga mengandung xanthorrhizol. Efek farmakologi efek senyawa </w:t>
      </w:r>
      <w:r w:rsidRPr="00651338">
        <w:rPr>
          <w:rFonts w:ascii="Times New Roman" w:hAnsi="Times New Roman" w:cs="Times New Roman"/>
          <w:sz w:val="24"/>
          <w:szCs w:val="24"/>
        </w:rPr>
        <w:lastRenderedPageBreak/>
        <w:t>kurkuminoid menunjukan sifat antikanker, antiinflamasi, antiosteoartritis, antialzheimer, antikolestrol serta dapat menurunkan kadar trigleserida dalam darah. Mekanisme kerja dari temulawak yaitu temulawak diketahui memiliki efek hipokolestrolemik kurkumin dan dihubungkan juga dengan efek stimulasi pada enzim kolestrol 7</w:t>
      </w:r>
      <w:r w:rsidR="00481F95" w:rsidRPr="00651338">
        <w:rPr>
          <w:rFonts w:ascii="Times New Roman" w:hAnsi="Times New Roman" w:cs="Times New Roman"/>
          <w:sz w:val="24"/>
          <w:szCs w:val="24"/>
        </w:rPr>
        <w:sym w:font="Symbol" w:char="F061"/>
      </w:r>
      <w:r w:rsidR="00481F95" w:rsidRPr="00651338">
        <w:rPr>
          <w:rFonts w:ascii="Times New Roman" w:hAnsi="Times New Roman" w:cs="Times New Roman"/>
          <w:sz w:val="24"/>
          <w:szCs w:val="24"/>
        </w:rPr>
        <w:t>-</w:t>
      </w:r>
      <w:r w:rsidRPr="00651338">
        <w:rPr>
          <w:rFonts w:ascii="Times New Roman" w:hAnsi="Times New Roman" w:cs="Times New Roman"/>
          <w:sz w:val="24"/>
          <w:szCs w:val="24"/>
        </w:rPr>
        <w:t>hidroksilase hatiyaitu enzim yang dapat mengatur katabolisme kolest</w:t>
      </w:r>
      <w:r w:rsidR="005D3AA9" w:rsidRPr="00651338">
        <w:rPr>
          <w:rFonts w:ascii="Times New Roman" w:hAnsi="Times New Roman" w:cs="Times New Roman"/>
          <w:sz w:val="24"/>
          <w:szCs w:val="24"/>
        </w:rPr>
        <w:t>e</w:t>
      </w:r>
      <w:r w:rsidRPr="00651338">
        <w:rPr>
          <w:rFonts w:ascii="Times New Roman" w:hAnsi="Times New Roman" w:cs="Times New Roman"/>
          <w:sz w:val="24"/>
          <w:szCs w:val="24"/>
        </w:rPr>
        <w:t xml:space="preserve">rol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{"citationItems":[{"id":"ITEM-1","itemData":{"DOI":"10.36805/jbf.v2i2.383","abstract":"Health problems are one of the most complex problems, the sanitation process in improving health with various uses of plants in Indonesia. A country that will be rich in natural resources such as some herbal plant extracts. As a form of serious treatment to improve the health of cholesterol disease in Indonesia, namely herbal plant extracts by utilizing the active substances contained in these plants in the form of flavonoids, saponins, HMG Co-A reductase, phenolics, hypocholesterolemic curcumin, and Beta Sitosterol through both in vitro and in vivo tests, which have important properties in the cholesterol treatment process, such as improving public health in Indonesia.","author":[{"dropping-particle":"","family":"Apriana","given":"Maharni","non-dropping-particle":"","parse-names":false,"suffix":""},{"dropping-particle":"","family":"Toni","given":"Rifqi Maulana","non-dropping-particle":"","parse-names":false,"suffix":""},{"dropping-particle":"","family":"Huda","given":"Muhammad Choerul","non-dropping-particle":"","parse-names":false,"suffix":""},{"dropping-particle":"","family":"Kamal","given":"Zulva Mustofa","non-dropping-particle":"","parse-names":false,"suffix":""},{"dropping-particle":"","family":"Khoerunnisa","given":"Rita","non-dropping-particle":"","parse-names":false,"suffix":""},{"dropping-particle":"","family":"Allahuddin","given":"Allahuddin","non-dropping-particle":"","parse-names":false,"suffix":""},{"dropping-particle":"","family":"Septiani","given":"Retna Ayu","non-dropping-particle":"","parse-names":false,"suffix":""},{"dropping-particle":"","family":"Ash-Shidiqi","given":"Sayyid Rafli","non-dropping-particle":"","parse-names":false,"suffix":""},{"dropping-particle":"","family":"Anggraeni","given":"Fera","non-dropping-particle":"","parse-names":false,"suffix":""}],"container-title":"Jurnal Buana Farma","id":"ITEM-1","issue":"2","issued":{"date-parts":[["2022"]]},"page":"19-32","title":"Pengobatan Penyakit Kolestrol Dengan Menggunakan Ekstrak Herbal Di Indonesia - a Review","type":"article-journal","volume":"2"},"uris":["http://www.mendeley.com/documents/?uuid=c6607919-5cf0-4f36-bd97-ccb322ad6220"]}],"mendeley":{"formattedCitation":"(Apriana et al., 2022)","plainTextFormattedCitation":"(Apriana et al., 2022)","previouslyFormattedCitation":"(Apriana et al., 2022)"},"properties":{"noteIndex":0},"schema":"https://github.com/citation-style-language/schema/raw/master/csl-citation.json"}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(Apriana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94319A" w:rsidRPr="00651338" w:rsidRDefault="00017FCA" w:rsidP="00F079E7">
      <w:pPr>
        <w:pStyle w:val="Heading3"/>
        <w:spacing w:line="480" w:lineRule="auto"/>
        <w:rPr>
          <w:rFonts w:ascii="Times New Roman" w:hAnsi="Times New Roman" w:cs="Times New Roman"/>
          <w:b/>
          <w:bCs/>
          <w:color w:val="auto"/>
        </w:rPr>
      </w:pPr>
      <w:bookmarkStart w:id="30" w:name="_Toc226569640"/>
      <w:r w:rsidRPr="00651338">
        <w:rPr>
          <w:rFonts w:ascii="Times New Roman" w:hAnsi="Times New Roman" w:cs="Times New Roman"/>
          <w:b/>
          <w:bCs/>
          <w:color w:val="auto"/>
        </w:rPr>
        <w:t>2.9.2.</w:t>
      </w:r>
      <w:r w:rsidR="0094319A" w:rsidRPr="00651338">
        <w:rPr>
          <w:rFonts w:ascii="Times New Roman" w:hAnsi="Times New Roman" w:cs="Times New Roman"/>
          <w:b/>
          <w:bCs/>
          <w:color w:val="auto"/>
        </w:rPr>
        <w:t>Mengatur Pola Makan</w:t>
      </w:r>
      <w:bookmarkEnd w:id="30"/>
    </w:p>
    <w:p w:rsidR="005F5140" w:rsidRPr="00651338" w:rsidRDefault="0094319A" w:rsidP="00F079E7">
      <w:pPr>
        <w:pStyle w:val="NoSpacing"/>
        <w:spacing w:line="480" w:lineRule="auto"/>
        <w:jc w:val="both"/>
        <w:rPr>
          <w:rFonts w:ascii="Times New Roman" w:hAnsi="Times New Roman" w:cs="Times New Roman"/>
          <w:sz w:val="24"/>
          <w:szCs w:val="24"/>
        </w:rPr>
      </w:pPr>
      <w:r w:rsidRPr="00651338">
        <w:tab/>
      </w:r>
      <w:r w:rsidRPr="00651338">
        <w:rPr>
          <w:rFonts w:ascii="Times New Roman" w:hAnsi="Times New Roman" w:cs="Times New Roman"/>
          <w:sz w:val="24"/>
          <w:szCs w:val="24"/>
        </w:rPr>
        <w:t>Pola makan yang tinggi lemak dap</w:t>
      </w:r>
      <w:r w:rsidR="00481F95" w:rsidRPr="00651338">
        <w:rPr>
          <w:rFonts w:ascii="Times New Roman" w:hAnsi="Times New Roman" w:cs="Times New Roman"/>
          <w:sz w:val="24"/>
          <w:szCs w:val="24"/>
        </w:rPr>
        <w:t>a</w:t>
      </w:r>
      <w:r w:rsidRPr="00651338">
        <w:rPr>
          <w:rFonts w:ascii="Times New Roman" w:hAnsi="Times New Roman" w:cs="Times New Roman"/>
          <w:sz w:val="24"/>
          <w:szCs w:val="24"/>
        </w:rPr>
        <w:t>t menjadi faktor resiko dari seseorang yang mempunya</w:t>
      </w:r>
      <w:r w:rsidR="00B00ABA" w:rsidRPr="00651338">
        <w:rPr>
          <w:rFonts w:ascii="Times New Roman" w:hAnsi="Times New Roman" w:cs="Times New Roman"/>
          <w:sz w:val="24"/>
          <w:szCs w:val="24"/>
        </w:rPr>
        <w:t>i kad</w:t>
      </w:r>
      <w:r w:rsidRPr="00651338">
        <w:rPr>
          <w:rFonts w:ascii="Times New Roman" w:hAnsi="Times New Roman" w:cs="Times New Roman"/>
          <w:sz w:val="24"/>
          <w:szCs w:val="24"/>
        </w:rPr>
        <w:t>ar kolesterol yang tinggi. Konsumsi makanan yang tinggi lemak akan menigkatkan kadar kolesterol total danLDL</w:t>
      </w:r>
      <w:r w:rsidR="00481F95" w:rsidRPr="00651338">
        <w:rPr>
          <w:rFonts w:ascii="Times New Roman" w:hAnsi="Times New Roman" w:cs="Times New Roman"/>
          <w:sz w:val="24"/>
          <w:szCs w:val="24"/>
        </w:rPr>
        <w:t xml:space="preserve"> (</w:t>
      </w:r>
      <w:r w:rsidR="00481F95" w:rsidRPr="00651338">
        <w:rPr>
          <w:rFonts w:ascii="Times New Roman" w:hAnsi="Times New Roman" w:cs="Times New Roman"/>
          <w:i/>
          <w:iCs/>
          <w:sz w:val="24"/>
          <w:szCs w:val="24"/>
        </w:rPr>
        <w:t>Low Density Lipoprotein</w:t>
      </w:r>
      <w:r w:rsidR="00481F95" w:rsidRPr="00651338">
        <w:rPr>
          <w:rFonts w:ascii="Times New Roman" w:hAnsi="Times New Roman" w:cs="Times New Roman"/>
          <w:sz w:val="24"/>
          <w:szCs w:val="24"/>
        </w:rPr>
        <w:t>)</w:t>
      </w:r>
      <w:r w:rsidRPr="00651338">
        <w:rPr>
          <w:rFonts w:ascii="Times New Roman" w:hAnsi="Times New Roman" w:cs="Times New Roman"/>
          <w:sz w:val="24"/>
          <w:szCs w:val="24"/>
        </w:rPr>
        <w:t xml:space="preserve">. Kadar kolesterol yang tinggi akan menumpuk pada dinding pembuluh darah dan membentuk plak. Plak akan bercampur dengan protein dan ditutupi oleh sel-sel otot dan kalsium kemudian mengendap dalam pembuluh darah arteri yang menyebabkan penyempitan dan pengerasan yang dikenal sebagai aterosklerosis dan dapat mengakibatkan serangan jantung. Sehingga seseorang perlu menjaga asupan makan dengan mengurangi asupan makan yang rendah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{"citationItems":[{"id":"ITEM-1","itemData":{"abstract":"Latar Belakang: Lansia akan mengalami kemunduran fisik, mental dan sosial sehingga menyebabkan lansia tidak mampu melakukan tugas sehari-hari. Pertambahan usia mengakibatkan fungsi fisisologis mengalami penurunan akibat proses degeneratif (penuaan) sehingga penyakit tidak menular banyak diderita oleh lansia. Peningkatan kadar kolesterol menjadi salah satu faktor resiko timbulnya penyakit seperti jantung koroner, stroke dan hipertensi pada lansia. Pengontrolan kadar kolesterol maka perlu dilakukan dengan menggunakan terapi farmakologis dan non-farmakologis. Tujuan: menganalisis artikel-artikel penelitian yang memaparkan jenis intervensi terapi non-farmakologi yang dapat menurunkan peningkatan kadar kolesterol pada lansia. Metode: Jenis penelitian literature review, dikumpulkan dari data base Google Scholar, PubMed, ScienceDirect, dan Garuda. Tahun 2016-2022 dengan kata kunci efektivitas atau effectiveness, kolesterol atau cholesterol, lansia atau ederly atau old. Hasil: Tatalaksana non-farmakologi pada peningkatan kolesterol dengan melakukan aktifitas fisik, terapi akupuntur, bekam, ramuan herbal dan menjaga pola makan didapatkan hasil signifikan dalam menurunkan peningkatan kadar kolesterol pada lansia. Kesimpulan: Tatalaksana non-farmakologi terbukti efektif untuk menurunkan peningkatan kadar kolesterol pada lansia. Kata","author":[{"dropping-particle":"","family":"Anggarani","given":"Fitri","non-dropping-particle":"","parse-names":false,"suffix":""},{"dropping-particle":"","family":"Safitri","given":"Kiki Hardiansyah","non-dropping-particle":"","parse-names":false,"suffix":""},{"dropping-particle":"","family":"Damanik","given":"Chrisyen","non-dropping-particle":"","parse-names":false,"suffix":""},{"dropping-particle":"","family":"Sholichin","given":"","non-dropping-particle":"","parse-names":false,"suffix":""}],"id":"ITEM-1","issued":{"date-parts":[["2022"]]},"page":"1-17","title":"Tatalaksana Non-Farmakologi Menurunkan Peningkatan Kadar Kolesterol Pada Lansia : Literature Review","type":"article-journal"},"uris":["http://www.mendeley.com/documents/?uuid=85a70419-3af6-4791-bb11-df1bcd6cb2d3"]}],"mendeley":{"formattedCitation":"(Anggarani et al., 2022)","plainTextFormattedCitation":"(Anggarani et al., 2022)","previouslyFormattedCitation":"(Anggarani et al., 2022)"},"properties":{"noteIndex":0},"schema":"https://github.com/citation-style-language/schema/raw/master/csl-citation.json"}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(Anggarani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94319A" w:rsidRPr="00651338" w:rsidRDefault="00017FCA" w:rsidP="00C95C2F">
      <w:pPr>
        <w:pStyle w:val="NoSpacing"/>
        <w:spacing w:line="480" w:lineRule="auto"/>
        <w:jc w:val="both"/>
        <w:outlineLvl w:val="2"/>
        <w:rPr>
          <w:rFonts w:ascii="Times New Roman" w:hAnsi="Times New Roman" w:cs="Times New Roman"/>
          <w:b/>
          <w:bCs/>
          <w:sz w:val="24"/>
          <w:szCs w:val="24"/>
          <w:lang w:val="fi-FI"/>
        </w:rPr>
      </w:pPr>
      <w:bookmarkStart w:id="31" w:name="_Toc226569641"/>
      <w:r w:rsidRPr="00651338">
        <w:rPr>
          <w:rFonts w:ascii="Times New Roman" w:hAnsi="Times New Roman" w:cs="Times New Roman"/>
          <w:b/>
          <w:bCs/>
          <w:sz w:val="24"/>
          <w:szCs w:val="24"/>
          <w:lang w:val="fi-FI"/>
        </w:rPr>
        <w:t xml:space="preserve">2.9.3. </w:t>
      </w:r>
      <w:r w:rsidR="0094319A" w:rsidRPr="00651338">
        <w:rPr>
          <w:rFonts w:ascii="Times New Roman" w:hAnsi="Times New Roman" w:cs="Times New Roman"/>
          <w:b/>
          <w:bCs/>
          <w:sz w:val="24"/>
          <w:szCs w:val="24"/>
          <w:lang w:val="fi-FI"/>
        </w:rPr>
        <w:t>Aktifitas Fisik</w:t>
      </w:r>
      <w:bookmarkEnd w:id="31"/>
    </w:p>
    <w:p w:rsidR="00B50F36" w:rsidRPr="00651338" w:rsidRDefault="0094319A" w:rsidP="00B00ABA">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3C369A" w:rsidRPr="00651338">
        <w:rPr>
          <w:rFonts w:ascii="Times New Roman" w:hAnsi="Times New Roman" w:cs="Times New Roman"/>
          <w:sz w:val="24"/>
          <w:szCs w:val="24"/>
        </w:rPr>
        <w:t xml:space="preserve">Aktivitas fisik terbukti dapat membantu menurunkan kadar kolesterol yang tinggi dalam tubuh, terutama jika dilakukan secara rutin dan teratur. Salah satu bentuk aktivitas fisik yang paling dianjurkan adalah olahraga </w:t>
      </w:r>
      <w:r w:rsidR="00D00864" w:rsidRPr="00651338">
        <w:rPr>
          <w:rFonts w:ascii="Times New Roman" w:hAnsi="Times New Roman" w:cs="Times New Roman"/>
          <w:sz w:val="24"/>
          <w:szCs w:val="24"/>
        </w:rPr>
        <w:t xml:space="preserve">aerobic </w:t>
      </w:r>
      <w:r w:rsidR="003C369A" w:rsidRPr="00651338">
        <w:rPr>
          <w:rFonts w:ascii="Times New Roman" w:hAnsi="Times New Roman" w:cs="Times New Roman"/>
          <w:sz w:val="24"/>
          <w:szCs w:val="24"/>
        </w:rPr>
        <w:t xml:space="preserve">karena dapat meningkatkan kerja jantung dan memperbaiki metabolisme lemak. Olahraga aerobik sebaiknya dilakukan selama 30 hingga 45 menit dalam satu sesi, dimulai dengan pemanasan selama 5 hingga 10 menit untuk menyiapkan tubuh dan </w:t>
      </w:r>
      <w:r w:rsidR="003C369A" w:rsidRPr="00651338">
        <w:rPr>
          <w:rFonts w:ascii="Times New Roman" w:hAnsi="Times New Roman" w:cs="Times New Roman"/>
          <w:sz w:val="24"/>
          <w:szCs w:val="24"/>
        </w:rPr>
        <w:lastRenderedPageBreak/>
        <w:t xml:space="preserve">menghindari cedera, lalu diakhiri dengan gerakan pendinginan untuk membantu tubuh kembali ke kondisi normal secara perlahan. Contoh olahraga aerobik yang mudah dilakukan adalah berjalan pagi yang selain murah dan tidak memerlukan peralatan khusus juga sangat efektif dalam membantu mengontrol kadar kolesterol dan menjaga kesehatan jantung secara keseluruhan </w:t>
      </w:r>
      <w:r w:rsidR="00D4089E" w:rsidRPr="00651338">
        <w:rPr>
          <w:rFonts w:ascii="Times New Roman" w:hAnsi="Times New Roman" w:cs="Times New Roman"/>
          <w:sz w:val="24"/>
          <w:szCs w:val="24"/>
        </w:rPr>
        <w:fldChar w:fldCharType="begin" w:fldLock="1"/>
      </w:r>
      <w:r w:rsidR="00293517" w:rsidRPr="00651338">
        <w:rPr>
          <w:rFonts w:ascii="Times New Roman" w:hAnsi="Times New Roman" w:cs="Times New Roman"/>
          <w:sz w:val="24"/>
          <w:szCs w:val="24"/>
          <w:lang w:val="fi-FI"/>
        </w:rPr>
        <w:instrText>ADDIN CSL_CITATION {"citationItems":[{"id":"ITEM-1","itemData":{"ISSN":"2828-934X","abstract":"Pasien Laki laki berusia 58 tahun mengeluhkan nyeri kuduk dan nyeri sendi lutut. Pasien memiliki pola hidup yang tidak sehat yaitu seringkali mengkonsumsi makanan dan minuman yang berlemak dan berminyak seperti gorengan, kuah lemak dan juga jarang berolahraga. Pasien didiagnosis dengan Hiperkolesterolemia pada tahun 2021. Terapi yang digunakan pada pasien yaitu Na. Diclofenat 2x1, Simvastatin 1x20 mg, Vit B1 2x1, dan Metil prednison 2x1. Data primer diperoleh melalui anamnesis dan pemeriksaan fisik dengan melakukan kunjungan rumah, mengisi family folder, dan mengisi berkas pasien. Penilaian dilakukan berdasarkan diagnosis holistik awal, proses, dan akhir kunjungan secara kuantitatif dan kualitatif. Diperlukan berbagai pendekatan untuk melakukan tatalaksana komprehensif terhadap masalah kesehatan, baik secara medikamentosa dan non medikamentosa serta edukasi untuk memperbaiki kualitas hidup dan mencegah komplikasi yang lebih lanjut pada pasien","author":[{"dropping-particle":"","family":"Zara","given":"Noviana","non-dropping-particle":"","parse-names":false,"suffix":""},{"dropping-particle":"","family":"Afni","given":"Nurul","non-dropping-particle":"","parse-names":false,"suffix":""}],"container-title":"Jurnal Riset Rumpun Ilmu Kedokteran","id":"ITEM-1","issue":"1","issued":{"date-parts":[["2023"]]},"page":"135-149","title":"Hiperkolesterolemia","type":"article-journal","volume":"2"},"uris":["http://www.mendeley.com/documents/?uuid=dcd916b7-7eec-4aca-ae36-dce55c47e398"]}],"mendeley":{"formattedCitation":"(Zara &amp; Afni, 2023)","manualFormatting":"(Afni &amp; Zara, 2023)","plainTextFormattedCitation":"(Zara &amp; Afni, 2023)","previouslyFormattedCitation":"(Zara &amp; Afni, 2023)"},"properties":{"noteIndex":0},"schema":"https://github.com/citation-style-language/schema/raw/master/csl-citation.json"}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C15978" w:rsidRPr="00651338">
        <w:rPr>
          <w:rFonts w:ascii="Times New Roman" w:hAnsi="Times New Roman" w:cs="Times New Roman"/>
          <w:noProof/>
          <w:sz w:val="24"/>
          <w:szCs w:val="24"/>
          <w:lang w:val="fi-FI"/>
        </w:rPr>
        <w:t xml:space="preserve">(Afni </w:t>
      </w:r>
      <w:r w:rsidR="00425A8B" w:rsidRPr="00651338">
        <w:rPr>
          <w:rFonts w:ascii="Times New Roman" w:hAnsi="Times New Roman" w:cs="Times New Roman"/>
          <w:noProof/>
          <w:sz w:val="24"/>
          <w:szCs w:val="24"/>
          <w:lang w:val="fi-FI"/>
        </w:rPr>
        <w:t>&amp;</w:t>
      </w:r>
      <w:r w:rsidR="00C15978" w:rsidRPr="00651338">
        <w:rPr>
          <w:rFonts w:ascii="Times New Roman" w:hAnsi="Times New Roman" w:cs="Times New Roman"/>
          <w:noProof/>
          <w:sz w:val="24"/>
          <w:szCs w:val="24"/>
          <w:lang w:val="fi-FI"/>
        </w:rPr>
        <w:t xml:space="preserve"> Zara, 2023)</w:t>
      </w:r>
      <w:r w:rsidR="00D4089E" w:rsidRPr="00651338">
        <w:rPr>
          <w:rFonts w:ascii="Times New Roman" w:hAnsi="Times New Roman" w:cs="Times New Roman"/>
          <w:sz w:val="24"/>
          <w:szCs w:val="24"/>
        </w:rPr>
        <w:fldChar w:fldCharType="end"/>
      </w:r>
      <w:r w:rsidR="00D34CF7" w:rsidRPr="00651338">
        <w:rPr>
          <w:rFonts w:ascii="Times New Roman" w:hAnsi="Times New Roman" w:cs="Times New Roman"/>
          <w:sz w:val="24"/>
          <w:szCs w:val="24"/>
          <w:lang w:val="fi-FI"/>
        </w:rPr>
        <w:t>.</w:t>
      </w:r>
    </w:p>
    <w:p w:rsidR="00C82084" w:rsidRPr="00651338" w:rsidRDefault="00017FCA" w:rsidP="007F4873">
      <w:pPr>
        <w:pStyle w:val="Heading3"/>
        <w:spacing w:line="480" w:lineRule="auto"/>
        <w:rPr>
          <w:rFonts w:ascii="Times New Roman" w:hAnsi="Times New Roman" w:cs="Times New Roman"/>
          <w:b/>
          <w:bCs/>
          <w:color w:val="auto"/>
          <w:lang w:val="fi-FI"/>
        </w:rPr>
      </w:pPr>
      <w:bookmarkStart w:id="32" w:name="_Toc226569642"/>
      <w:r w:rsidRPr="00651338">
        <w:rPr>
          <w:rFonts w:ascii="Times New Roman" w:hAnsi="Times New Roman" w:cs="Times New Roman"/>
          <w:b/>
          <w:bCs/>
          <w:color w:val="auto"/>
          <w:shd w:val="clear" w:color="auto" w:fill="FFFFFF"/>
          <w:lang w:val="fi-FI"/>
        </w:rPr>
        <w:t xml:space="preserve">2.9.4. </w:t>
      </w:r>
      <w:r w:rsidR="00C82084" w:rsidRPr="00651338">
        <w:rPr>
          <w:rFonts w:ascii="Times New Roman" w:hAnsi="Times New Roman" w:cs="Times New Roman"/>
          <w:b/>
          <w:bCs/>
          <w:color w:val="auto"/>
          <w:shd w:val="clear" w:color="auto" w:fill="FFFFFF"/>
          <w:lang w:val="fi-FI"/>
        </w:rPr>
        <w:t>Berhenti Merokok</w:t>
      </w:r>
      <w:bookmarkEnd w:id="32"/>
    </w:p>
    <w:p w:rsidR="00B00ABA" w:rsidRPr="00651338" w:rsidRDefault="00C82084" w:rsidP="007F4873">
      <w:pPr>
        <w:shd w:val="clear" w:color="auto" w:fill="FFFFFF"/>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3C369A" w:rsidRPr="00651338">
        <w:rPr>
          <w:rFonts w:ascii="Times New Roman" w:hAnsi="Times New Roman" w:cs="Times New Roman"/>
          <w:sz w:val="24"/>
          <w:szCs w:val="24"/>
        </w:rPr>
        <w:t>Berdasarkan beberapa hasil penelitian, diketahui bahwa kebiasaan merokok memiliki dampak negatif terhadap kadar kolesterol baik atau HDL (</w:t>
      </w:r>
      <w:r w:rsidR="003C369A" w:rsidRPr="00651338">
        <w:rPr>
          <w:rFonts w:ascii="Times New Roman" w:hAnsi="Times New Roman" w:cs="Times New Roman"/>
          <w:i/>
          <w:iCs/>
          <w:sz w:val="24"/>
          <w:szCs w:val="24"/>
        </w:rPr>
        <w:t>High-Density Lipoprotein</w:t>
      </w:r>
      <w:r w:rsidR="003C369A" w:rsidRPr="00651338">
        <w:rPr>
          <w:rFonts w:ascii="Times New Roman" w:hAnsi="Times New Roman" w:cs="Times New Roman"/>
          <w:sz w:val="24"/>
          <w:szCs w:val="24"/>
        </w:rPr>
        <w:t>) dalam tubuh, di mana kadar HDL cenderung menurun pada perokok. Selain itu, merokok juga memengaruhi metabolisme lemak setelah makan yang dikenal sebagai lipid postprandial</w:t>
      </w:r>
      <w:r w:rsidR="00F34301" w:rsidRPr="00651338">
        <w:rPr>
          <w:rFonts w:ascii="Times New Roman" w:hAnsi="Times New Roman" w:cs="Times New Roman"/>
          <w:sz w:val="24"/>
          <w:szCs w:val="24"/>
        </w:rPr>
        <w:t>,</w:t>
      </w:r>
      <w:r w:rsidR="003C369A" w:rsidRPr="00651338">
        <w:rPr>
          <w:rFonts w:ascii="Times New Roman" w:hAnsi="Times New Roman" w:cs="Times New Roman"/>
          <w:sz w:val="24"/>
          <w:szCs w:val="24"/>
        </w:rPr>
        <w:t xml:space="preserve"> termasuk menyebabkan peningkatan kadar trigliserida dalam darah. Tidak hanya itu, zat-zat berbahaya dalam rokok juga dapat mempercepat proses pembentukan plak pada dinding pembuluh darah, yang dikenal sebagai aterosklerosis. Plak ini dapat menyumbat aliran darah dan meningkatkan risiko penyakit jantung dan stroke sehingga merokok menjadi salah satu faktorrisiko utama terjadinya gangguan kesehatan kardiovaskular secara serius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(Fahreza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2020)</w:t>
      </w:r>
      <w:r w:rsidR="00D4089E" w:rsidRPr="00651338">
        <w:rPr>
          <w:rFonts w:ascii="Times New Roman" w:eastAsia="Times New Roman" w:hAnsi="Times New Roman" w:cs="Times New Roman"/>
          <w:sz w:val="24"/>
          <w:szCs w:val="24"/>
          <w:lang w:eastAsia="en-ID"/>
        </w:rPr>
        <w:fldChar w:fldCharType="end"/>
      </w:r>
      <w:r w:rsidR="00110F67" w:rsidRPr="00651338">
        <w:rPr>
          <w:rFonts w:ascii="Times New Roman" w:eastAsia="Times New Roman" w:hAnsi="Times New Roman" w:cs="Times New Roman"/>
          <w:sz w:val="24"/>
          <w:szCs w:val="24"/>
          <w:lang w:val="fi-FI" w:eastAsia="en-ID"/>
        </w:rPr>
        <w:t>.</w:t>
      </w:r>
    </w:p>
    <w:p w:rsidR="00110F67" w:rsidRPr="00651338" w:rsidRDefault="00017FCA" w:rsidP="008E35F9">
      <w:pPr>
        <w:pStyle w:val="Heading3"/>
        <w:spacing w:line="480" w:lineRule="auto"/>
        <w:rPr>
          <w:rFonts w:ascii="Times New Roman" w:eastAsia="Times New Roman" w:hAnsi="Times New Roman" w:cs="Times New Roman"/>
          <w:b/>
          <w:bCs/>
          <w:color w:val="auto"/>
          <w:lang w:val="fi-FI" w:eastAsia="en-ID"/>
        </w:rPr>
      </w:pPr>
      <w:bookmarkStart w:id="33" w:name="_Toc226569643"/>
      <w:r w:rsidRPr="00651338">
        <w:rPr>
          <w:rFonts w:ascii="Times New Roman" w:hAnsi="Times New Roman" w:cs="Times New Roman"/>
          <w:b/>
          <w:bCs/>
          <w:color w:val="auto"/>
          <w:lang w:val="fi-FI"/>
        </w:rPr>
        <w:t xml:space="preserve">2.9.5. </w:t>
      </w:r>
      <w:r w:rsidR="00110F67" w:rsidRPr="00651338">
        <w:rPr>
          <w:rFonts w:ascii="Times New Roman" w:hAnsi="Times New Roman" w:cs="Times New Roman"/>
          <w:b/>
          <w:bCs/>
          <w:color w:val="auto"/>
          <w:lang w:val="fi-FI"/>
        </w:rPr>
        <w:t>Terapi Nutrisi Medis</w:t>
      </w:r>
      <w:bookmarkEnd w:id="33"/>
    </w:p>
    <w:p w:rsidR="003C369A" w:rsidRPr="00651338" w:rsidRDefault="003C369A" w:rsidP="008E35F9">
      <w:pPr>
        <w:shd w:val="clear" w:color="auto" w:fill="FFFFFF"/>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Terapi nutrisi medis merupakan bagian penting dalam pengelolaan kadar kolesterol, yang dilakukan dengan cara mengatur pola makan rendah kalori dan bergizi seimbang. disarankan untuk mengonsumsi buah-buahan dan sayuran minimal sebanyak 5 porsi per hari, serta biji-bijian utuh seperti gandum atau beras merah sebanyak 6 porsi atau lebih per hari. Selain itu, dianjurkan untuk memilih sumber protein yang sehat seperti ikan dan daging tanpa lemak guna membantu </w:t>
      </w:r>
      <w:r w:rsidRPr="00651338">
        <w:rPr>
          <w:rFonts w:ascii="Times New Roman" w:hAnsi="Times New Roman" w:cs="Times New Roman"/>
          <w:sz w:val="24"/>
          <w:szCs w:val="24"/>
        </w:rPr>
        <w:lastRenderedPageBreak/>
        <w:t xml:space="preserve">menjaga fungsi tubuh tetap optimal. Tidak kalah penting, konsumsi lemak jenuh, lemak trans dan kolesterol dari makanan seperti gorengan, makanan olahan serta produk hewani berlemak tinggi harus dibatasi secara ketat karena jenis lemak tersebut dapat meningkatkan kadar kolesterol jahat (LDL) dalam darah dan berisiko memicu penyakit jantung. Dengan menerapkan pola makan seperti ini secara konsisten, kadar kolesterol dalam tubuh dapat dikendalikan dengan lebih baik dan risiko komplikasi kesehatan pun dapat diminimalkan </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lang w:val="fi-FI"/>
        </w:rPr>
        <w:t xml:space="preserve">(Fahreza </w:t>
      </w:r>
      <w:r w:rsidR="00AF7D2D" w:rsidRPr="00651338">
        <w:rPr>
          <w:rFonts w:ascii="Times New Roman" w:hAnsi="Times New Roman" w:cs="Times New Roman"/>
          <w:i/>
          <w:iCs/>
          <w:noProof/>
          <w:sz w:val="24"/>
          <w:szCs w:val="24"/>
          <w:lang w:val="fi-FI"/>
        </w:rPr>
        <w:t>et al</w:t>
      </w:r>
      <w:r w:rsidR="00AF7D2D" w:rsidRPr="00651338">
        <w:rPr>
          <w:rFonts w:ascii="Times New Roman" w:hAnsi="Times New Roman" w:cs="Times New Roman"/>
          <w:noProof/>
          <w:sz w:val="24"/>
          <w:szCs w:val="24"/>
          <w:lang w:val="fi-FI"/>
        </w:rPr>
        <w:t>., 2020)</w:t>
      </w:r>
      <w:r w:rsidR="00D4089E" w:rsidRPr="00651338">
        <w:rPr>
          <w:rFonts w:ascii="Times New Roman" w:hAnsi="Times New Roman" w:cs="Times New Roman"/>
          <w:sz w:val="24"/>
          <w:szCs w:val="24"/>
        </w:rPr>
        <w:fldChar w:fldCharType="end"/>
      </w:r>
      <w:r w:rsidR="00110F67" w:rsidRPr="00651338">
        <w:rPr>
          <w:rFonts w:ascii="Times New Roman" w:hAnsi="Times New Roman" w:cs="Times New Roman"/>
          <w:sz w:val="24"/>
          <w:szCs w:val="24"/>
          <w:lang w:val="fi-FI"/>
        </w:rPr>
        <w:t>.</w:t>
      </w:r>
    </w:p>
    <w:p w:rsidR="009B3AD1" w:rsidRPr="00651338" w:rsidRDefault="009B3AD1" w:rsidP="00516801">
      <w:pPr>
        <w:pStyle w:val="Heading2"/>
        <w:spacing w:line="480" w:lineRule="auto"/>
        <w:jc w:val="both"/>
        <w:rPr>
          <w:rFonts w:ascii="Times New Roman" w:hAnsi="Times New Roman" w:cs="Times New Roman"/>
          <w:b/>
          <w:bCs/>
          <w:color w:val="auto"/>
          <w:sz w:val="24"/>
          <w:szCs w:val="24"/>
          <w:lang w:val="fi-FI"/>
        </w:rPr>
      </w:pPr>
      <w:bookmarkStart w:id="34" w:name="_Toc226569644"/>
      <w:r w:rsidRPr="00651338">
        <w:rPr>
          <w:rFonts w:ascii="Times New Roman" w:hAnsi="Times New Roman" w:cs="Times New Roman"/>
          <w:b/>
          <w:bCs/>
          <w:color w:val="auto"/>
          <w:sz w:val="24"/>
          <w:szCs w:val="24"/>
          <w:lang w:val="fi-FI"/>
        </w:rPr>
        <w:t>2.10. Tingkat Pengetahuan</w:t>
      </w:r>
      <w:bookmarkEnd w:id="34"/>
    </w:p>
    <w:p w:rsidR="009B3AD1" w:rsidRPr="00651338" w:rsidRDefault="009B3AD1" w:rsidP="00516801">
      <w:pPr>
        <w:pStyle w:val="Heading3"/>
        <w:spacing w:line="480" w:lineRule="auto"/>
        <w:jc w:val="both"/>
        <w:rPr>
          <w:rFonts w:ascii="Times New Roman" w:hAnsi="Times New Roman" w:cs="Times New Roman"/>
          <w:b/>
          <w:bCs/>
          <w:color w:val="auto"/>
          <w:lang w:val="fi-FI"/>
        </w:rPr>
      </w:pPr>
      <w:bookmarkStart w:id="35" w:name="_Toc226569645"/>
      <w:r w:rsidRPr="00651338">
        <w:rPr>
          <w:rFonts w:ascii="Times New Roman" w:hAnsi="Times New Roman" w:cs="Times New Roman"/>
          <w:b/>
          <w:bCs/>
          <w:color w:val="auto"/>
          <w:lang w:val="fi-FI"/>
        </w:rPr>
        <w:t>2.10.1. Definisi Pengetahuan</w:t>
      </w:r>
      <w:bookmarkEnd w:id="35"/>
    </w:p>
    <w:p w:rsidR="00DE259D" w:rsidRPr="00651338" w:rsidRDefault="007963D4" w:rsidP="00DE259D">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20111F" w:rsidRPr="00651338">
        <w:rPr>
          <w:rFonts w:ascii="Times New Roman" w:eastAsia="Times New Roman" w:hAnsi="Times New Roman" w:cs="Times New Roman"/>
          <w:sz w:val="24"/>
          <w:szCs w:val="24"/>
          <w:lang w:val="fi-FI" w:eastAsia="en-ID"/>
        </w:rPr>
        <w:t xml:space="preserve">Pengetahuan adalah hasil dari proses mencari tahu dari tidak tahu menjadi tahu. Proses mencari tahu ini mencakup berbagai cara dan ide, baik melalui proses pendidikan maupun pengalaman. Memori tentang apa yang dia ketahui melalui pengalaman, belajar atau informasi dari orang lain dikenal sebagai ciri pokok pengetahuan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{"citationItems":[{"id":"ITEM-1","itemData":{"DOI":"10.52626/jg.v4i1.96","abstract":"Ilmu pengetahuan memiliki kedudukan yang tinggi dalam sejarah peradaban manusia. Kebutuhan manusia akan adanya ilmu pengetahuan sangat mendesak, setiap orang pasti merasakan dalam dirinya. Jika manusia hilang dalam dirinya rasa haus akan ilmu, maka kehancuran akan menghampirinya. Sebab rasa ingin tahu adalah fitrah bagi manusia yang diciptakan Allah sebagai mahluk yang selalu bertanya dan ingin tahu akan eksistensi sesuatu. Tulisan ini membahas mengenai dasar-dasar pengetahuan yang mencakup definisi, sumber, dan jenis-jenis pengetahuan, dan juga mengenai jenis-jenis ilmu pengetahuan yang mencakup definisi, dan ciri-cirinya, serta dibahas juga terkait persamaan dan perbedaan antara pengetahuan dan ilmu pengetahuan dan cabang-cabang dari ilmu pengetahuan. Penelitian ini menggunakan pendekatan deskriptif kualitatif dengan jenis penelitian yang digunakan adalah studi kepustakaan (library research), yaitu mengumpulkan data atau karya tulis ilmiah yang berkaitan dengan filsafat ilmu yang bersifat kepustakaan. Dari penelitian ini diharapakan pembaca dapat memahami hakikat ilmu pengetahuan, sumber, ciri-ciri, dan jenis-jenisnya serta persamaan dan perbedaan antara pengetahuan dan ilmu pengetahuan secara komprehensif, sehingga pembaca dalam kehidupan sehari-harinya dapat termotivasi untuk terus berproses dalam mencari ilmu pengetahuan dengan berbagai metode dan konsep-konsep, baik melalui proses pendidikan maupun melalui pengalaman.\r \r Kata Kunci: Dasar, Jenis, Pengetahuan, Ilmu Pengetahuan.","author":[{"dropping-particle":"","family":"Ridwan","given":"Muannif","non-dropping-particle":"","parse-names":false,"suffix":""},{"dropping-particle":"","family":"Syukri","given":"Ahmad","non-dropping-particle":"","parse-names":false,"suffix":""},{"dropping-particle":"","family":"Badarussyamsi","given":"B","non-dropping-particle":"","parse-names":false,"suffix":""}],"container-title":"Jurnal Geuthèë: Penelitian Multidisiplin","id":"ITEM-1","issue":"1","issued":{"date-parts":[["2021"]]},"page":"31","title":"Studi Analisis Tentang Makna Pengetahuan Dan Ilmu Pengetahuan Serta Jenis Dan Sumbernya","type":"article-journal","volume":"4"},"uris":["http://www.mendeley.com/documents/?uuid=f67ba8e7-b7ef-4b52-9a6c-515578234e30"]}],"mendeley":{"formattedCitation":"(Ridwan et al., 2021)","plainTextFormattedCitation":"(Ridwan et al., 2021)","previouslyFormattedCitation":"(Ridwan et al.,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(Ridwan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2021)</w:t>
      </w:r>
      <w:r w:rsidR="00D4089E" w:rsidRPr="00651338">
        <w:rPr>
          <w:rFonts w:ascii="Times New Roman" w:eastAsia="Times New Roman" w:hAnsi="Times New Roman" w:cs="Times New Roman"/>
          <w:sz w:val="24"/>
          <w:szCs w:val="24"/>
          <w:lang w:eastAsia="en-ID"/>
        </w:rPr>
        <w:fldChar w:fldCharType="end"/>
      </w:r>
      <w:r w:rsidR="0020111F" w:rsidRPr="00651338">
        <w:rPr>
          <w:rFonts w:ascii="Times New Roman" w:eastAsia="Times New Roman" w:hAnsi="Times New Roman" w:cs="Times New Roman"/>
          <w:sz w:val="24"/>
          <w:szCs w:val="24"/>
          <w:lang w:val="fi-FI" w:eastAsia="en-ID"/>
        </w:rPr>
        <w:t>.</w:t>
      </w:r>
    </w:p>
    <w:p w:rsidR="00DE259D" w:rsidRPr="00651338" w:rsidRDefault="00DE259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rPr>
        <w:t xml:space="preserve">Pengetahuan merupakan bagian penting dari kehidupan manusia, karena muncul sebagai hasil dari aktivitas berpikir. Kemampuan berpikir inilah yang membedakan manusia dari makhluk hidup lain seperti hewan. Secara umum, pengetahuan terbagi menjadi dua yaitu pengetahuan empiris dan pengetahuan rasional.Pengetahuan empiris diperoleh melalui pengalaman indera dan pengamatan terhadap fakta-fakta yang nyata sehingga sering disebut pengetahuan aposteriori. Sementara itu, pengetahuan rasional bersumber dari akal budi dan tidak bergantung pada pengalaman, melainkan murni pada kemampuan rasiosehingga disebut pengetahuan apriori </w:t>
      </w:r>
      <w:r w:rsidR="00D4089E"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{"citationItems":[{"id":"ITEM-1","itemData":{"abstract":"Penelitian ini bertujuan untuk mengetahui pengaruh NPL, LDR, BOPO terhadap ROA dengan NIM Sebagai variabel intervening. sampel dalam penelitian ini berjumlah 13 perusahan dengan menggunakan teknik sample metode purposive sampling. Alat nalisis yang digunakan dengan Path Analisis. Dari hasil penelitian dapat disimpulkan bahwa NPL tidak berpengaruh terhadap ROA, LDR tidak berpengaruh terhadap ROA, BOPO Berpengaruh Terhadap ROA, NPL tidak berpengaruh terhadap NIM, LDR tidak berpengaruh terhadap NIM, BOPO berpengaruh terhadap NIM, ROA berpengaruh Terhadap NIM, ada pengaruh NIM dalam memediasi hubungan NPL terhadap ROA. ada pengaruh NIM dalam memediasi hubungan LDR terhadap ROA, tidak ada pengaruh NIM dalam memediasi hubungan BOPO terhadap ROA. ada pengaruh langsung NIM dalam memediasi hubungan NPL terhadap ROA. ada pengaruh langsung NIM dalam memediasi hubungan LDR terhadap ROA dan ada pengaruh tidak langsung NIM dalam memediasi hubungan BOPO terhadap ROA","author":[{"dropping-particle":"","family":"Octaviana","given":"Dila Rukmi","non-dropping-particle":"","parse-names":false,"suffix":""},{"dropping-particle":"","family":"Ramadhani","given":"Reza Aditya","non-dropping-particle":"","parse-names":false,"suffix":""}],"container-title":"jurnal poinir LPPM","id":"ITEM-1","issue":"1","issued":{"date-parts":[["2021"]]},"page":"210-219","title":"HAKIKAT MANUSIA: Pengetahuan (Knowladge), Ilmu Pengetahuan (Sains), Filsafat Dan Agama","type":"article-journal","volume":"7"},"uris":["http://www.mendeley.com/documents/?uuid=ca68e0b9-f2e5-48c2-80f0-5ef7190f68c9"]}],"mendeley":{"formattedCitation":"(Octaviana &amp; Ramadhani, 2021)","plainTextFormattedCitation":"(Octaviana &amp; Ramadhani, 2021)","previouslyFormattedCitation":"(Octaviana &amp; Ramadhani,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(Octaviana &amp; Ramadhani, 2021)</w:t>
      </w:r>
      <w:r w:rsidR="00D4089E" w:rsidRPr="00651338">
        <w:rPr>
          <w:rFonts w:ascii="Times New Roman" w:hAnsi="Times New Roman" w:cs="Times New Roman"/>
          <w:sz w:val="24"/>
          <w:szCs w:val="24"/>
        </w:rPr>
        <w:fldChar w:fldCharType="end"/>
      </w:r>
    </w:p>
    <w:p w:rsidR="005664AE" w:rsidRPr="00651338" w:rsidRDefault="00DE259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lastRenderedPageBreak/>
        <w:tab/>
      </w:r>
      <w:r w:rsidRPr="00651338">
        <w:rPr>
          <w:rFonts w:ascii="Times New Roman" w:hAnsi="Times New Roman" w:cs="Times New Roman"/>
          <w:sz w:val="24"/>
          <w:szCs w:val="24"/>
        </w:rPr>
        <w:t xml:space="preserve">Pada dasarnya, pengetahuan manusia adalah hasil dari proses mengetahui yang menjadi bagian berharga dalam pikiran dan hati. Pengetahuan yang dimiliki seseorang kemudian dapat dibagikan dan dikomunikasikan dengan orang lain melalui bahasa maupun berbagai aktivitas dalam kehidupan sehari-hari. Dengan cara ini, setiap orang saling memperkaya pengetahuan satu sama lain. Selain tersimpan dalam pikiran atau hati, pengetahuan juga bisa disimpan dalam berbagai media seperti buku, rekaman, karya tulis, kebiasaan hidup maupun hasil karya lainnya yang dapat diwariskan serta dikembangkan dari satu generasi ke generasi berikutnya </w:t>
      </w:r>
      <w:r w:rsidR="00D4089E" w:rsidRPr="00651338">
        <w:rPr>
          <w:rFonts w:ascii="Times New Roman" w:hAnsi="Times New Roman" w:cs="Times New Roman"/>
          <w:sz w:val="24"/>
          <w:szCs w:val="24"/>
        </w:rPr>
        <w:fldChar w:fldCharType="begin" w:fldLock="1"/>
      </w:r>
      <w:r w:rsidR="00F26259" w:rsidRPr="00651338">
        <w:rPr>
          <w:rFonts w:ascii="Times New Roman" w:hAnsi="Times New Roman" w:cs="Times New Roman"/>
          <w:sz w:val="24"/>
          <w:szCs w:val="24"/>
        </w:rPr>
        <w:instrText>ADDIN CSL_CITATION {"citationItems":[{"id":"ITEM-1","itemData":{"abstract":"Penelitian ini bertujuan untuk mengetahui pengaruh NPL, LDR, BOPO terhadap ROA dengan NIM Sebagai variabel intervening. sampel dalam penelitian ini berjumlah 13 perusahan dengan menggunakan teknik sample metode purposive sampling. Alat nalisis yang digunakan dengan Path Analisis. Dari hasil penelitian dapat disimpulkan bahwa NPL tidak berpengaruh terhadap ROA, LDR tidak berpengaruh terhadap ROA, BOPO Berpengaruh Terhadap ROA, NPL tidak berpengaruh terhadap NIM, LDR tidak berpengaruh terhadap NIM, BOPO berpengaruh terhadap NIM, ROA berpengaruh Terhadap NIM, ada pengaruh NIM dalam memediasi hubungan NPL terhadap ROA. ada pengaruh NIM dalam memediasi hubungan LDR terhadap ROA, tidak ada pengaruh NIM dalam memediasi hubungan BOPO terhadap ROA. ada pengaruh langsung NIM dalam memediasi hubungan NPL terhadap ROA. ada pengaruh langsung NIM dalam memediasi hubungan LDR terhadap ROA dan ada pengaruh tidak langsung NIM dalam memediasi hubungan BOPO terhadap ROA","author":[{"dropping-particle":"","family":"Octaviana","given":"Dila Rukmi","non-dropping-particle":"","parse-names":false,"suffix":""},{"dropping-particle":"","family":"Ramadhani","given":"Reza Aditya","non-dropping-particle":"","parse-names":false,"suffix":""}],"container-title":"jurnal poinir LPPM","id":"ITEM-1","issue":"1","issued":{"date-parts":[["2021"]]},"page":"210-219","title":"HAKIKAT MANUSIA: Pengetahuan (Knowladge), Ilmu Pengetahuan (Sains), Filsafat Dan Agama","type":"article-journal","volume":"7"},"uris":["http://www.mendeley.com/documents/?uuid=ca68e0b9-f2e5-48c2-80f0-5ef7190f68c9"]}],"mendeley":{"formattedCitation":"(Octaviana &amp; Ramadhani, 2021)","plainTextFormattedCitation":"(Octaviana &amp; Ramadhani, 2021)","previouslyFormattedCitation":"(Octaviana &amp; Ramadhani,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(Octaviana &amp; Ramadhani, 2021)</w:t>
      </w:r>
      <w:r w:rsidR="00D4089E"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AF7D2D" w:rsidRPr="00651338" w:rsidRDefault="00FC7AE5"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Pr="00651338">
        <w:rPr>
          <w:rFonts w:ascii="Times New Roman" w:eastAsia="Times New Roman" w:hAnsi="Times New Roman" w:cs="Times New Roman"/>
          <w:sz w:val="24"/>
          <w:szCs w:val="24"/>
          <w:lang w:val="fi-FI" w:eastAsia="en-ID"/>
        </w:rPr>
        <w:t xml:space="preserve">Skala tingkat pengetahuan obat diukur dengan kuesioner, dengan total skor </w:t>
      </w:r>
      <w:r w:rsidR="00AF7D2D" w:rsidRPr="00651338">
        <w:rPr>
          <w:rFonts w:ascii="Times New Roman" w:eastAsia="Times New Roman" w:hAnsi="Times New Roman" w:cs="Times New Roman"/>
          <w:sz w:val="24"/>
          <w:szCs w:val="24"/>
          <w:lang w:val="fi-FI" w:eastAsia="en-ID"/>
        </w:rPr>
        <w:t>6-9</w:t>
      </w:r>
      <w:r w:rsidRPr="00651338">
        <w:rPr>
          <w:rFonts w:ascii="Times New Roman" w:eastAsia="Times New Roman" w:hAnsi="Times New Roman" w:cs="Times New Roman"/>
          <w:sz w:val="24"/>
          <w:szCs w:val="24"/>
          <w:lang w:val="fi-FI" w:eastAsia="en-ID"/>
        </w:rPr>
        <w:t xml:space="preserve"> dinyatakan dengan tingkat kepatuhan yang tingggi, total skor </w:t>
      </w:r>
      <w:r w:rsidR="00AF7D2D" w:rsidRPr="00651338">
        <w:rPr>
          <w:rFonts w:ascii="Times New Roman" w:eastAsia="Times New Roman" w:hAnsi="Times New Roman" w:cs="Times New Roman"/>
          <w:sz w:val="24"/>
          <w:szCs w:val="24"/>
          <w:lang w:val="fi-FI" w:eastAsia="en-ID"/>
        </w:rPr>
        <w:t>3-5</w:t>
      </w:r>
      <w:r w:rsidRPr="00651338">
        <w:rPr>
          <w:rFonts w:ascii="Times New Roman" w:eastAsia="Times New Roman" w:hAnsi="Times New Roman" w:cs="Times New Roman"/>
          <w:sz w:val="24"/>
          <w:szCs w:val="24"/>
          <w:lang w:val="fi-FI" w:eastAsia="en-ID"/>
        </w:rPr>
        <w:t xml:space="preserve"> dinyatakan dengan tingkat kepatuhan yang sedang, dan total skor </w:t>
      </w: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val="fi-FI" w:eastAsia="en-ID"/>
        </w:rPr>
        <w:t>6 dinyatakan dengan tingkat kepatuhan yang rendah</w:t>
      </w:r>
      <w:r w:rsidR="00AF7D2D" w:rsidRPr="00651338">
        <w:rPr>
          <w:rFonts w:ascii="Times New Roman" w:eastAsia="Times New Roman" w:hAnsi="Times New Roman" w:cs="Times New Roman"/>
          <w:sz w:val="24"/>
          <w:szCs w:val="24"/>
          <w:lang w:val="fi-FI" w:eastAsia="en-ID"/>
        </w:rPr>
        <w:t xml:space="preserve"> 0-2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Juwita","given":"","non-dropping-particle":"","parse-names":false,"suffix":""},{"dropping-particle":"","family":"Makani","given":"Mawaqit","non-dropping-particle":"","parse-names":false,"suffix":""},{"dropping-particle":"","family":"J","given":"Poppy Dwi Citra","non-dropping-particle":"","parse-names":false,"suffix":""}],"container-title":"Jurnal Kesehatan Borneo Cendekia","id":"ITEM-1","issue":"2","issued":{"date-parts":[["2023"]]},"page":"40-52","title":"Hubungan tingkat pengetahuan terhadap ketepatan penggunaan obat simvastatin pada pasien hiperkolesterolemia di Posbindu Puskesmas Kumai","type":"article-journal","volume":"7"},"uris":["http://www.mendeley.com/documents/?uuid=8162432f-73bf-4d8f-ac91-ccea3785f1a0"]}],"mendeley":{"formattedCitation":"(Juwita et al., 2023)","plainTextFormattedCitation":"(Juwita et al., 2023)","previouslyFormattedCitation":"(Juwita et al., 2023)"},"properties":{"noteIndex":0},"schema":"https://github.com/citation-style-language/schema/raw/master/csl-citation.json"}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(Juwita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2023)</w:t>
      </w:r>
      <w:r w:rsidR="00D4089E" w:rsidRPr="00651338">
        <w:rPr>
          <w:rFonts w:ascii="Times New Roman" w:eastAsia="Times New Roman" w:hAnsi="Times New Roman" w:cs="Times New Roman"/>
          <w:sz w:val="24"/>
          <w:szCs w:val="24"/>
          <w:lang w:eastAsia="en-ID"/>
        </w:rPr>
        <w:fldChar w:fldCharType="end"/>
      </w:r>
      <w:r w:rsidR="00AF7D2D" w:rsidRPr="00651338">
        <w:rPr>
          <w:rFonts w:ascii="Times New Roman" w:eastAsia="Times New Roman" w:hAnsi="Times New Roman" w:cs="Times New Roman"/>
          <w:sz w:val="24"/>
          <w:szCs w:val="24"/>
          <w:lang w:val="fi-FI" w:eastAsia="en-ID"/>
        </w:rPr>
        <w:t>.</w:t>
      </w:r>
    </w:p>
    <w:p w:rsidR="009B3AD1" w:rsidRPr="00651338" w:rsidRDefault="009B3AD1" w:rsidP="00516801">
      <w:pPr>
        <w:pStyle w:val="Heading3"/>
        <w:spacing w:line="480" w:lineRule="auto"/>
        <w:jc w:val="both"/>
        <w:rPr>
          <w:rFonts w:ascii="Times New Roman" w:hAnsi="Times New Roman" w:cs="Times New Roman"/>
          <w:b/>
          <w:bCs/>
          <w:color w:val="auto"/>
          <w:lang w:val="fi-FI"/>
        </w:rPr>
      </w:pPr>
      <w:bookmarkStart w:id="36" w:name="_Toc226569646"/>
      <w:r w:rsidRPr="00651338">
        <w:rPr>
          <w:rFonts w:ascii="Times New Roman" w:hAnsi="Times New Roman" w:cs="Times New Roman"/>
          <w:b/>
          <w:bCs/>
          <w:color w:val="auto"/>
          <w:lang w:val="fi-FI"/>
        </w:rPr>
        <w:t xml:space="preserve">2.10.2. </w:t>
      </w:r>
      <w:r w:rsidR="007963D4" w:rsidRPr="00651338">
        <w:rPr>
          <w:rFonts w:ascii="Times New Roman" w:hAnsi="Times New Roman" w:cs="Times New Roman"/>
          <w:b/>
          <w:bCs/>
          <w:color w:val="auto"/>
          <w:lang w:val="fi-FI"/>
        </w:rPr>
        <w:t xml:space="preserve">Tingkat </w:t>
      </w:r>
      <w:r w:rsidR="00F67231" w:rsidRPr="00651338">
        <w:rPr>
          <w:rFonts w:ascii="Times New Roman" w:hAnsi="Times New Roman" w:cs="Times New Roman"/>
          <w:b/>
          <w:bCs/>
          <w:color w:val="auto"/>
          <w:lang w:val="fi-FI"/>
        </w:rPr>
        <w:t>P</w:t>
      </w:r>
      <w:r w:rsidR="007963D4" w:rsidRPr="00651338">
        <w:rPr>
          <w:rFonts w:ascii="Times New Roman" w:hAnsi="Times New Roman" w:cs="Times New Roman"/>
          <w:b/>
          <w:bCs/>
          <w:color w:val="auto"/>
          <w:lang w:val="fi-FI"/>
        </w:rPr>
        <w:t>engetahuan</w:t>
      </w:r>
      <w:bookmarkEnd w:id="36"/>
    </w:p>
    <w:p w:rsidR="00522939" w:rsidRPr="00651338" w:rsidRDefault="007963D4"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lang w:val="fi-FI"/>
        </w:rPr>
        <w:tab/>
      </w:r>
      <w:r w:rsidR="00BA3D2F" w:rsidRPr="00651338">
        <w:rPr>
          <w:rFonts w:ascii="Times New Roman" w:eastAsia="Times New Roman" w:hAnsi="Times New Roman" w:cs="Times New Roman"/>
          <w:sz w:val="24"/>
          <w:szCs w:val="24"/>
          <w:lang w:val="fi-FI" w:eastAsia="en-ID"/>
        </w:rPr>
        <w:t>Tingkat pengetahua</w:t>
      </w:r>
      <w:r w:rsidR="009C6040" w:rsidRPr="00651338">
        <w:rPr>
          <w:rFonts w:ascii="Times New Roman" w:eastAsia="Times New Roman" w:hAnsi="Times New Roman" w:cs="Times New Roman"/>
          <w:sz w:val="24"/>
          <w:szCs w:val="24"/>
          <w:lang w:val="fi-FI" w:eastAsia="en-ID"/>
        </w:rPr>
        <w:t>nm</w:t>
      </w:r>
      <w:r w:rsidR="00BA3D2F" w:rsidRPr="00651338">
        <w:rPr>
          <w:rFonts w:ascii="Times New Roman" w:eastAsia="Times New Roman" w:hAnsi="Times New Roman" w:cs="Times New Roman"/>
          <w:sz w:val="24"/>
          <w:szCs w:val="24"/>
          <w:lang w:val="fi-FI" w:eastAsia="en-ID"/>
        </w:rPr>
        <w:t xml:space="preserve">enurut Notoatmodjo (dalam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{"citationItems":[{"id":"ITEM-1","itemData":{"DOI":"10.32382/mkg.v19i2.1933","ISSN":"2087-0051","abstract":"Kesehatan merupakan hak asasi manusia dan salah satu unsur kesejahteraan yang harus diwujudkan sesuai dengan cita-cita bangsa Indonesia. Kesehatan gigi dan mulut memiliki peran penting dalam fungsi bicara, pengunyahan, dan rasa percaya diri. Oleh karena itu kebersihan gigi dan mulut yang harus dijaga sebaik-baiknya. Salah satu penyebab timbulnya masalah kesehatan gigi dan mulut adalah fakor perilaku yang didasari oleh kurangnya pengetahuan akan pemeliharaan kesehatan gigi dan mulut yang akan meningkatkan insidensi penyakit gigi dan mulut di usia dini. Berdasarkan survey awal di SD Inpres Mangasa Gowa, kelas I - VI ternyata kelas lII dan lV mempunyai kesehatan gigi yang buruk. Tujuan penelitian ini untuk mengetahui pengetahuan kesehatan gigi sebelum dan sesudah penyuluhan dengan metode storytelling. Jenis penelitian bersifat deskriptif dengan metode storytelling. Sampel penelitian adalah lII dan lV SD yang berjumlah 49 orang. Hasil Penelitian yaitu pengetahuan kesehatan gigi sebelum dilakukan penyuluhan dengan metode strorytelling pada kelas III dan IV mempunyai kategori pengetahuan yang sama, yakni kategori sedang, sedangkan setelah dilakukan penyuluhan dengan metode strotytelling mempunyai pengetahuan yang sama pula yakni kategori baik.","author":[{"dropping-particle":"","family":"Pariati","given":"Pariati","non-dropping-particle":"","parse-names":false,"suffix":""},{"dropping-particle":"","family":"Jumriani","given":"Jumriani","non-dropping-particle":"","parse-names":false,"suffix":""}],"container-title":"Media Kesehatan Gigi : Politeknik Kesehatan Makassar","id":"ITEM-1","issue":"2","issued":{"date-parts":[["2021"]]},"page":"7-13","title":"Gambaran Pengetahuan Kesehatan Gigi Dengan Penyuluhan Metode Storytelling Pada Siswa Kelas Iii Dan Iv Sd Inpres Mangasa Gowa","type":"article-journal","volume":"19"},"uris":["http://www.mendeley.com/documents/?uuid=f3788969-2ee0-4bb2-961c-bb9acbc80d6a"]}],"mendeley":{"formattedCitation":"(Pariati &amp; Jumriani, 2021)","manualFormatting":"Pariati &amp; Jumriani, 2021)","plainTextFormattedCitation":"(Pariati &amp; Jumriani, 2021)","previouslyFormattedCitation":"(Pariati &amp; Jumriani,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1B4D72" w:rsidRPr="00651338">
        <w:rPr>
          <w:rFonts w:ascii="Times New Roman" w:eastAsia="Times New Roman" w:hAnsi="Times New Roman" w:cs="Times New Roman"/>
          <w:noProof/>
          <w:sz w:val="24"/>
          <w:szCs w:val="24"/>
          <w:lang w:val="fi-FI" w:eastAsia="en-ID"/>
        </w:rPr>
        <w:t>Pariati &amp; Jumriani, 2021)</w:t>
      </w:r>
      <w:r w:rsidR="00D4089E" w:rsidRPr="00651338">
        <w:rPr>
          <w:rFonts w:ascii="Times New Roman" w:eastAsia="Times New Roman" w:hAnsi="Times New Roman" w:cs="Times New Roman"/>
          <w:sz w:val="24"/>
          <w:szCs w:val="24"/>
          <w:lang w:eastAsia="en-ID"/>
        </w:rPr>
        <w:fldChar w:fldCharType="end"/>
      </w:r>
      <w:r w:rsidR="00BA3D2F" w:rsidRPr="00651338">
        <w:rPr>
          <w:rFonts w:ascii="Times New Roman" w:eastAsia="Times New Roman" w:hAnsi="Times New Roman" w:cs="Times New Roman"/>
          <w:sz w:val="24"/>
          <w:szCs w:val="24"/>
          <w:lang w:val="fi-FI" w:eastAsia="en-ID"/>
        </w:rPr>
        <w:t xml:space="preserve">, tingkat pengetahuan juga dikenal sebagai pengetahuan kognitif memainkan peran penting dalam menentukan tindakan seseorang. </w:t>
      </w:r>
      <w:r w:rsidR="00BA3D2F" w:rsidRPr="00651338">
        <w:rPr>
          <w:rFonts w:ascii="Times New Roman" w:eastAsia="Times New Roman" w:hAnsi="Times New Roman" w:cs="Times New Roman"/>
          <w:sz w:val="24"/>
          <w:szCs w:val="24"/>
          <w:lang w:eastAsia="en-ID"/>
        </w:rPr>
        <w:t>Perilaku kognitif dikategorikan menurut hierarki yaitu</w:t>
      </w:r>
      <w:r w:rsidR="00522939" w:rsidRPr="00651338">
        <w:rPr>
          <w:rFonts w:ascii="Times New Roman" w:hAnsi="Times New Roman" w:cs="Times New Roman"/>
          <w:sz w:val="24"/>
          <w:szCs w:val="24"/>
        </w:rPr>
        <w:t>:</w:t>
      </w:r>
    </w:p>
    <w:p w:rsidR="00C665BE" w:rsidRPr="00651338" w:rsidRDefault="00C665BE" w:rsidP="00516801">
      <w:pPr>
        <w:pStyle w:val="ListParagraph"/>
        <w:numPr>
          <w:ilvl w:val="0"/>
          <w:numId w:val="17"/>
        </w:numPr>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Tahu (</w:t>
      </w:r>
      <w:r w:rsidRPr="00651338">
        <w:rPr>
          <w:rFonts w:ascii="Times New Roman" w:eastAsia="Times New Roman" w:hAnsi="Times New Roman" w:cs="Times New Roman"/>
          <w:i/>
          <w:iCs/>
          <w:sz w:val="24"/>
          <w:szCs w:val="24"/>
          <w:lang w:eastAsia="en-ID"/>
        </w:rPr>
        <w:t>Know</w:t>
      </w:r>
      <w:r w:rsidRPr="00651338">
        <w:rPr>
          <w:rFonts w:ascii="Times New Roman" w:eastAsia="Times New Roman" w:hAnsi="Times New Roman" w:cs="Times New Roman"/>
          <w:sz w:val="24"/>
          <w:szCs w:val="24"/>
          <w:lang w:eastAsia="en-ID"/>
        </w:rPr>
        <w:t>) adalah tingkat pengetahuan paling rendah, di mana seseorang hanya mampu mengingat kembali (mengulang) informasi yang telah mereka amati sebelumnya.</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Memahami (</w:t>
      </w:r>
      <w:r w:rsidR="009C6040" w:rsidRPr="00651338">
        <w:rPr>
          <w:rFonts w:ascii="Times New Roman" w:hAnsi="Times New Roman" w:cs="Times New Roman"/>
          <w:i/>
          <w:iCs/>
          <w:sz w:val="24"/>
          <w:szCs w:val="24"/>
        </w:rPr>
        <w:t>C</w:t>
      </w:r>
      <w:r w:rsidRPr="00651338">
        <w:rPr>
          <w:rFonts w:ascii="Times New Roman" w:hAnsi="Times New Roman" w:cs="Times New Roman"/>
          <w:i/>
          <w:iCs/>
          <w:sz w:val="24"/>
          <w:szCs w:val="24"/>
        </w:rPr>
        <w:t>omprehension</w:t>
      </w:r>
      <w:r w:rsidRPr="00651338">
        <w:rPr>
          <w:rFonts w:ascii="Times New Roman" w:hAnsi="Times New Roman" w:cs="Times New Roman"/>
          <w:sz w:val="24"/>
          <w:szCs w:val="24"/>
        </w:rPr>
        <w:t xml:space="preserve">) </w:t>
      </w:r>
      <w:r w:rsidR="00C665BE" w:rsidRPr="00651338">
        <w:rPr>
          <w:rFonts w:ascii="Times New Roman" w:eastAsia="Times New Roman" w:hAnsi="Times New Roman" w:cs="Times New Roman"/>
          <w:sz w:val="24"/>
          <w:szCs w:val="24"/>
          <w:lang w:eastAsia="en-ID"/>
        </w:rPr>
        <w:t xml:space="preserve">dapat didefinisikan sebagai kemampuan untuk menjelaskan dan menginterpretasikan dengan benar suatu konsep. </w:t>
      </w:r>
      <w:r w:rsidR="00C665BE" w:rsidRPr="00651338">
        <w:rPr>
          <w:rFonts w:ascii="Times New Roman" w:eastAsia="Times New Roman" w:hAnsi="Times New Roman" w:cs="Times New Roman"/>
          <w:sz w:val="24"/>
          <w:szCs w:val="24"/>
          <w:lang w:val="fi-FI" w:eastAsia="en-ID"/>
        </w:rPr>
        <w:lastRenderedPageBreak/>
        <w:t xml:space="preserve">Orang yang memahami harus dapat menjelaskan, menguraikan, menyebutkan contoh dan menyimpulkan. </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Aplikasi (</w:t>
      </w:r>
      <w:r w:rsidR="009C6040" w:rsidRPr="00651338">
        <w:rPr>
          <w:rFonts w:ascii="Times New Roman" w:hAnsi="Times New Roman" w:cs="Times New Roman"/>
          <w:i/>
          <w:iCs/>
          <w:sz w:val="24"/>
          <w:szCs w:val="24"/>
          <w:lang w:val="fi-FI"/>
        </w:rPr>
        <w:t>A</w:t>
      </w:r>
      <w:r w:rsidRPr="00651338">
        <w:rPr>
          <w:rFonts w:ascii="Times New Roman" w:hAnsi="Times New Roman" w:cs="Times New Roman"/>
          <w:i/>
          <w:iCs/>
          <w:sz w:val="24"/>
          <w:szCs w:val="24"/>
          <w:lang w:val="fi-FI"/>
        </w:rPr>
        <w:t>pplication</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 xml:space="preserve">merupakan kemampuan untuk memahami sesuatu, dapat menjelaskannya dan menggunakan prinsip yang dipelajari dalam berbagai konteks. </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Analisis(</w:t>
      </w:r>
      <w:r w:rsidR="009C6040" w:rsidRPr="00651338">
        <w:rPr>
          <w:rFonts w:ascii="Times New Roman" w:hAnsi="Times New Roman" w:cs="Times New Roman"/>
          <w:i/>
          <w:iCs/>
          <w:sz w:val="24"/>
          <w:szCs w:val="24"/>
          <w:lang w:val="fi-FI"/>
        </w:rPr>
        <w:t>A</w:t>
      </w:r>
      <w:r w:rsidRPr="00651338">
        <w:rPr>
          <w:rFonts w:ascii="Times New Roman" w:hAnsi="Times New Roman" w:cs="Times New Roman"/>
          <w:i/>
          <w:iCs/>
          <w:sz w:val="24"/>
          <w:szCs w:val="24"/>
          <w:lang w:val="fi-FI"/>
        </w:rPr>
        <w:t>nalysis</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mengacu pada kemampuan seseorang untuk menggunakan konsep abstrak yang baru dipelajari untuk diterapkan dalam situasi nyata sehingga dapat menggambarkan atau memecahkan suatu masalah.</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Sintesis (</w:t>
      </w:r>
      <w:r w:rsidR="009C604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ynthesis</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mengacu pada kemampuan untuk merangkum bagian-bagian dari suatu formulasi yang ada dan meletakkannya dalam hubungan yang logis sehingga menghasilkan formulasi baru.</w:t>
      </w:r>
    </w:p>
    <w:p w:rsidR="0020111F"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Evaluasi (</w:t>
      </w:r>
      <w:r w:rsidR="009C6040" w:rsidRPr="00651338">
        <w:rPr>
          <w:rFonts w:ascii="Times New Roman" w:hAnsi="Times New Roman" w:cs="Times New Roman"/>
          <w:i/>
          <w:iCs/>
          <w:sz w:val="24"/>
          <w:szCs w:val="24"/>
          <w:lang w:val="fi-FI"/>
        </w:rPr>
        <w:t>E</w:t>
      </w:r>
      <w:r w:rsidRPr="00651338">
        <w:rPr>
          <w:rFonts w:ascii="Times New Roman" w:hAnsi="Times New Roman" w:cs="Times New Roman"/>
          <w:i/>
          <w:iCs/>
          <w:sz w:val="24"/>
          <w:szCs w:val="24"/>
          <w:lang w:val="fi-FI"/>
        </w:rPr>
        <w:t>valuation</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 xml:space="preserve">mengacu pada kemampuan untuk menilai suatu materi atau objek yang didasarkan pada suasana hatinya. </w:t>
      </w:r>
    </w:p>
    <w:p w:rsidR="00522939" w:rsidRPr="00651338" w:rsidRDefault="00522939" w:rsidP="00CB447F">
      <w:pPr>
        <w:pStyle w:val="ListParagraph"/>
        <w:spacing w:after="0" w:line="480" w:lineRule="auto"/>
        <w:ind w:left="0"/>
        <w:jc w:val="both"/>
        <w:outlineLvl w:val="2"/>
        <w:rPr>
          <w:rFonts w:ascii="Times New Roman" w:eastAsia="Times New Roman" w:hAnsi="Times New Roman" w:cs="Times New Roman"/>
          <w:sz w:val="24"/>
          <w:szCs w:val="24"/>
          <w:lang w:val="fi-FI" w:eastAsia="en-ID"/>
        </w:rPr>
      </w:pPr>
      <w:bookmarkStart w:id="37" w:name="_Toc226569647"/>
      <w:r w:rsidRPr="00651338">
        <w:rPr>
          <w:rFonts w:ascii="Times New Roman" w:hAnsi="Times New Roman" w:cs="Times New Roman"/>
          <w:b/>
          <w:bCs/>
          <w:sz w:val="24"/>
          <w:szCs w:val="24"/>
          <w:lang w:val="fi-FI"/>
        </w:rPr>
        <w:t>2.10.3. Faktor-</w:t>
      </w:r>
      <w:r w:rsidR="00CB447F">
        <w:rPr>
          <w:rFonts w:ascii="Times New Roman" w:hAnsi="Times New Roman" w:cs="Times New Roman"/>
          <w:b/>
          <w:bCs/>
          <w:sz w:val="24"/>
          <w:szCs w:val="24"/>
          <w:lang w:val="fi-FI"/>
        </w:rPr>
        <w:t>F</w:t>
      </w:r>
      <w:r w:rsidRPr="00651338">
        <w:rPr>
          <w:rFonts w:ascii="Times New Roman" w:hAnsi="Times New Roman" w:cs="Times New Roman"/>
          <w:b/>
          <w:bCs/>
          <w:sz w:val="24"/>
          <w:szCs w:val="24"/>
          <w:lang w:val="fi-FI"/>
        </w:rPr>
        <w:t xml:space="preserve">aktor </w:t>
      </w:r>
      <w:r w:rsidR="00CB447F">
        <w:rPr>
          <w:rFonts w:ascii="Times New Roman" w:hAnsi="Times New Roman" w:cs="Times New Roman"/>
          <w:b/>
          <w:bCs/>
          <w:sz w:val="24"/>
          <w:szCs w:val="24"/>
          <w:lang w:val="fi-FI"/>
        </w:rPr>
        <w:t>Y</w:t>
      </w:r>
      <w:r w:rsidRPr="00651338">
        <w:rPr>
          <w:rFonts w:ascii="Times New Roman" w:hAnsi="Times New Roman" w:cs="Times New Roman"/>
          <w:b/>
          <w:bCs/>
          <w:sz w:val="24"/>
          <w:szCs w:val="24"/>
          <w:lang w:val="fi-FI"/>
        </w:rPr>
        <w:t xml:space="preserve">ang </w:t>
      </w:r>
      <w:r w:rsidR="00CB447F">
        <w:rPr>
          <w:rFonts w:ascii="Times New Roman" w:hAnsi="Times New Roman" w:cs="Times New Roman"/>
          <w:b/>
          <w:bCs/>
          <w:sz w:val="24"/>
          <w:szCs w:val="24"/>
          <w:lang w:val="fi-FI"/>
        </w:rPr>
        <w:t>M</w:t>
      </w:r>
      <w:r w:rsidRPr="00651338">
        <w:rPr>
          <w:rFonts w:ascii="Times New Roman" w:hAnsi="Times New Roman" w:cs="Times New Roman"/>
          <w:b/>
          <w:bCs/>
          <w:sz w:val="24"/>
          <w:szCs w:val="24"/>
          <w:lang w:val="fi-FI"/>
        </w:rPr>
        <w:t xml:space="preserve">empengaruhi </w:t>
      </w:r>
      <w:r w:rsidR="00CB447F">
        <w:rPr>
          <w:rFonts w:ascii="Times New Roman" w:hAnsi="Times New Roman" w:cs="Times New Roman"/>
          <w:b/>
          <w:bCs/>
          <w:sz w:val="24"/>
          <w:szCs w:val="24"/>
          <w:lang w:val="fi-FI"/>
        </w:rPr>
        <w:t>P</w:t>
      </w:r>
      <w:r w:rsidRPr="00651338">
        <w:rPr>
          <w:rFonts w:ascii="Times New Roman" w:hAnsi="Times New Roman" w:cs="Times New Roman"/>
          <w:b/>
          <w:bCs/>
          <w:sz w:val="24"/>
          <w:szCs w:val="24"/>
          <w:lang w:val="fi-FI"/>
        </w:rPr>
        <w:t>engetahuan</w:t>
      </w:r>
      <w:bookmarkEnd w:id="37"/>
    </w:p>
    <w:p w:rsidR="005F5140" w:rsidRPr="00651338" w:rsidRDefault="00522939"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C665BE" w:rsidRPr="00651338">
        <w:rPr>
          <w:rFonts w:ascii="Times New Roman" w:eastAsia="Times New Roman" w:hAnsi="Times New Roman" w:cs="Times New Roman"/>
          <w:sz w:val="24"/>
          <w:szCs w:val="24"/>
          <w:lang w:val="fi-FI" w:eastAsia="en-ID"/>
        </w:rPr>
        <w:t>Menurut Mubarak dalam</w:t>
      </w:r>
      <w:r w:rsidR="00EC22F3" w:rsidRPr="00651338">
        <w:rPr>
          <w:rFonts w:ascii="Times New Roman" w:eastAsia="Times New Roman" w:hAnsi="Times New Roman" w:cs="Times New Roman"/>
          <w:sz w:val="24"/>
          <w:szCs w:val="24"/>
          <w:lang w:val="fi-FI" w:eastAsia="en-ID"/>
        </w:rPr>
        <w:t>(</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{"citationItems":[{"id":"ITEM-1","itemData":{"DOI":"10.32382/mkg.v19i2.1933","ISSN":"2087-0051","abstract":"Kesehatan merupakan hak asasi manusia dan salah satu unsur kesejahteraan yang harus diwujudkan sesuai dengan cita-cita bangsa Indonesia. Kesehatan gigi dan mulut memiliki peran penting dalam fungsi bicara, pengunyahan, dan rasa percaya diri. Oleh karena itu kebersihan gigi dan mulut yang harus dijaga sebaik-baiknya. Salah satu penyebab timbulnya masalah kesehatan gigi dan mulut adalah fakor perilaku yang didasari oleh kurangnya pengetahuan akan pemeliharaan kesehatan gigi dan mulut yang akan meningkatkan insidensi penyakit gigi dan mulut di usia dini. Berdasarkan survey awal di SD Inpres Mangasa Gowa, kelas I - VI ternyata kelas lII dan lV mempunyai kesehatan gigi yang buruk. Tujuan penelitian ini untuk mengetahui pengetahuan kesehatan gigi sebelum dan sesudah penyuluhan dengan metode storytelling. Jenis penelitian bersifat deskriptif dengan metode storytelling. Sampel penelitian adalah lII dan lV SD yang berjumlah 49 orang. Hasil Penelitian yaitu pengetahuan kesehatan gigi sebelum dilakukan penyuluhan dengan metode strorytelling pada kelas III dan IV mempunyai kategori pengetahuan yang sama, yakni kategori sedang, sedangkan setelah dilakukan penyuluhan dengan metode strotytelling mempunyai pengetahuan yang sama pula yakni kategori baik.","author":[{"dropping-particle":"","family":"Pariati","given":"Pariati","non-dropping-particle":"","parse-names":false,"suffix":""},{"dropping-particle":"","family":"Jumriani","given":"Jumriani","non-dropping-particle":"","parse-names":false,"suffix":""}],"container-title":"Media Kesehatan Gigi : Politeknik Kesehatan Makassar","id":"ITEM-1","issue":"2","issued":{"date-parts":[["2021"]]},"page":"7-13","title":"Gambaran Pengetahuan Kesehatan Gigi Dengan Penyuluhan Metode Storytelling Pada Siswa Kelas Iii Dan Iv Sd Inpres Mangasa Gowa","type":"article-journal","volume":"19"},"uris":["http://www.mendeley.com/documents/?uuid=f3788969-2ee0-4bb2-961c-bb9acbc80d6a"]}],"mendeley":{"formattedCitation":"(Pariati &amp; Jumriani, 2021)","manualFormatting":"Pariati &amp; Jumriani, 2021)","plainTextFormattedCitation":"(Pariati &amp; Jumriani, 2021)","previouslyFormattedCitation":"(Pariati &amp; Jumriani, 2021)"},"properties":{"noteIndex":0},"schema":"https://github.com/citation-style-language/schema/raw/master/csl-citation.json"}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1B4D72" w:rsidRPr="00651338">
        <w:rPr>
          <w:rFonts w:ascii="Times New Roman" w:eastAsia="Times New Roman" w:hAnsi="Times New Roman" w:cs="Times New Roman"/>
          <w:noProof/>
          <w:sz w:val="24"/>
          <w:szCs w:val="24"/>
          <w:lang w:val="fi-FI" w:eastAsia="en-ID"/>
        </w:rPr>
        <w:t>Pariati &amp; Jumriani, 2021)</w:t>
      </w:r>
      <w:r w:rsidR="00D4089E" w:rsidRPr="00651338">
        <w:rPr>
          <w:rFonts w:ascii="Times New Roman" w:eastAsia="Times New Roman" w:hAnsi="Times New Roman" w:cs="Times New Roman"/>
          <w:sz w:val="24"/>
          <w:szCs w:val="24"/>
          <w:lang w:eastAsia="en-ID"/>
        </w:rPr>
        <w:fldChar w:fldCharType="end"/>
      </w:r>
      <w:r w:rsidR="00C665BE" w:rsidRPr="00651338">
        <w:rPr>
          <w:rFonts w:ascii="Times New Roman" w:eastAsia="Times New Roman" w:hAnsi="Times New Roman" w:cs="Times New Roman"/>
          <w:sz w:val="24"/>
          <w:szCs w:val="24"/>
          <w:lang w:val="fi-FI" w:eastAsia="en-ID"/>
        </w:rPr>
        <w:t xml:space="preserve"> ada enam faktor yang mempengaruhi pengetahuan seseorang yaitu</w:t>
      </w:r>
      <w:r w:rsidR="0020111F" w:rsidRPr="00651338">
        <w:rPr>
          <w:rFonts w:ascii="Times New Roman" w:eastAsia="Times New Roman" w:hAnsi="Times New Roman" w:cs="Times New Roman"/>
          <w:sz w:val="24"/>
          <w:szCs w:val="24"/>
          <w:lang w:val="fi-FI" w:eastAsia="en-ID"/>
        </w:rPr>
        <w: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Pendidikan</w:t>
      </w:r>
    </w:p>
    <w:p w:rsidR="00B50F36" w:rsidRPr="00651338" w:rsidRDefault="00C665BE"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Bimbingan yang diberikan kepada orang lain untuk membantu mereka memahami sesuatu disebut pendidikan. Tidak dapat dipungkiri bahwa semakin tinggi pendidikan seseorang, semakin mudah mereka memperoleh pengetahuan. Sebaliknya, jika seseorang memiliki tingkat pendidikan yang rendah itu akan menghambat sikapnya terhadap penerimaan informasi dan adopsi nilai baru.</w:t>
      </w:r>
    </w:p>
    <w:p w:rsidR="00E33DB2"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 xml:space="preserve">Pekerjaan </w:t>
      </w:r>
    </w:p>
    <w:p w:rsidR="008B1E75" w:rsidRPr="00651338" w:rsidRDefault="00C665BE" w:rsidP="00516801">
      <w:pPr>
        <w:pStyle w:val="ListParagraph"/>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 xml:space="preserve">Secara langsung atau tidak langsung lingkungan kerja </w:t>
      </w:r>
      <w:r w:rsidR="00A47074" w:rsidRPr="00651338">
        <w:rPr>
          <w:rFonts w:ascii="Times New Roman" w:hAnsi="Times New Roman" w:cs="Times New Roman"/>
          <w:sz w:val="24"/>
          <w:szCs w:val="24"/>
        </w:rPr>
        <w:t>dapat memberikan pengalaman dan pengetahuan baru bagi seseorang. Melalui kegiatan sehari-hari, kerja sama dengan rekan atau arahan dari atasan, seseorang bisa belajar banyak hal yang bermanfaat untuk meningkatkan kemampuan dalam bekerja</w:t>
      </w:r>
      <w:r w:rsidR="006F7C22" w:rsidRPr="00651338">
        <w:rPr>
          <w:rFonts w:ascii="Times New Roman" w:hAnsi="Times New Roman" w:cs="Times New Roman"/>
          <w:sz w:val="24"/>
          <w:szCs w:val="24"/>
        </w:rPr>
        <w: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Umur </w:t>
      </w:r>
    </w:p>
    <w:p w:rsidR="00A47074" w:rsidRPr="00651338" w:rsidRDefault="00A47074"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Aspek psikologis dan mental seseorang cenderung mengalami perubahan seiring dengan bertambahnya usia. Perubahan ini dapat terjadi secara alami sejalan dengan proses perkembangan individu. Dalam hal pertumbuhan fisik, terdapat empat jenis perubahan utama yang umum terjadi yaitu perubahan ukuran tubuh, perubahan proporsi tubuh, hilangnya beberapa ciri atau sifat fisik lama serta munculnya ciri atau sifat fisik yang baru.Keempat kategori ini mencerminkan bagaimana tubuh seseorang berkembang dan menyesuaikan diri dari waktu ke waktu</w:t>
      </w:r>
      <w:r w:rsidRPr="00651338">
        <w: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Minat </w:t>
      </w:r>
    </w:p>
    <w:p w:rsidR="00A47074" w:rsidRPr="00651338" w:rsidRDefault="00A47074"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Minat dapat diartikan sebagai suatu keinginan yang kuat terhadap sesuatu hal yang membuat seseorang merasa tertarik dan ingin terus mendalaminya.Ketertarikan ini mendorong seseorang untuk berusaha lebih kerasmencari tahu lebih banyak serta memperoleh pengetahuan atau pengalaman yang lebih dalam mengenai hal tersebut.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Pengalaman</w:t>
      </w:r>
    </w:p>
    <w:p w:rsidR="00A47074" w:rsidRPr="00651338" w:rsidRDefault="00A47074" w:rsidP="00516801">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Pengalaman yang dialami seseorang saat berinteraksi dengan lingkungan sekitarnya dapat sangat memengaruhi cara berpikir dan sikapnya. Jika </w:t>
      </w:r>
      <w:r w:rsidRPr="00651338">
        <w:rPr>
          <w:rFonts w:ascii="Times New Roman" w:hAnsi="Times New Roman" w:cs="Times New Roman"/>
          <w:sz w:val="24"/>
          <w:szCs w:val="24"/>
        </w:rPr>
        <w:lastRenderedPageBreak/>
        <w:t>seseorang pernah mengalami hal yang tidak menyenangkan atau membuatnya merasa tidak nyaman, biasanya ia akan mencoba melupakan atau menghindari pengalaman itu agar tidak merasa sedih atau kecewa terus-menerus. Sebaliknya, jika pengalamannya menyenangkan, membuatnya merasa aman, dihargai atau bahagia, maka pengalaman itu akan lebih mudah diingat dan membekas dalam hati. Pengalaman yang baik ini juga bisa membuat seseorang menjadi lebih positif, terbuka dan ramah saat berhubungan dengan orang lain atau menghadapi situasi serupa di kemudian hari.</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Kebudayaan</w:t>
      </w:r>
    </w:p>
    <w:p w:rsidR="00E37370" w:rsidRPr="00651338" w:rsidRDefault="00E37370"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Apabila suatu kelompok masyarakat tinggal di wilayah yang memiliki budaya yang secara kuat menanamkan nilai-nilai pentingnya menjaga kebersihan maka masyarakat tersebut umumnya akan memiliki kecenderungan yang tinggi untuk terus mempertahankan perilaku hidup bersih. Budaya yang mendukung kebersihan ini biasanya terbentuk dari kebiasaan, norma sosial, dan ajaran yang diwariskan secara turun-temurun, sehingga pada akhirnya membentuk pola pikir dan kebiasaan sehari-hari masyarakat dalam menjaga kebersihan diri, rumah serta lingkungan sekitarnya sebagai bagian dari gaya hidup yang dianggap penting dan harus dipatuhi.</w:t>
      </w:r>
    </w:p>
    <w:p w:rsidR="00623680" w:rsidRPr="00651338" w:rsidRDefault="00623680" w:rsidP="00516801">
      <w:pPr>
        <w:pStyle w:val="BodyText"/>
        <w:spacing w:line="480" w:lineRule="auto"/>
        <w:jc w:val="both"/>
        <w:outlineLvl w:val="1"/>
        <w:rPr>
          <w:b/>
          <w:bCs/>
          <w:sz w:val="24"/>
          <w:szCs w:val="24"/>
        </w:rPr>
      </w:pPr>
      <w:bookmarkStart w:id="38" w:name="_Toc226569648"/>
      <w:r w:rsidRPr="00651338">
        <w:rPr>
          <w:b/>
          <w:bCs/>
          <w:sz w:val="24"/>
          <w:szCs w:val="24"/>
        </w:rPr>
        <w:t>2.</w:t>
      </w:r>
      <w:r w:rsidR="00A43951" w:rsidRPr="00651338">
        <w:rPr>
          <w:b/>
          <w:bCs/>
          <w:sz w:val="24"/>
          <w:szCs w:val="24"/>
        </w:rPr>
        <w:t>11. Kepatuhan Minum Obat</w:t>
      </w:r>
      <w:bookmarkEnd w:id="38"/>
    </w:p>
    <w:p w:rsidR="00A43951" w:rsidRPr="00651338" w:rsidRDefault="00A43951" w:rsidP="00516801">
      <w:pPr>
        <w:pStyle w:val="BodyText"/>
        <w:spacing w:line="480" w:lineRule="auto"/>
        <w:jc w:val="both"/>
        <w:outlineLvl w:val="2"/>
        <w:rPr>
          <w:b/>
          <w:bCs/>
          <w:sz w:val="24"/>
          <w:szCs w:val="24"/>
          <w:lang w:val="en-US"/>
        </w:rPr>
      </w:pPr>
      <w:bookmarkStart w:id="39" w:name="_Toc226569649"/>
      <w:r w:rsidRPr="00651338">
        <w:rPr>
          <w:b/>
          <w:bCs/>
          <w:sz w:val="24"/>
          <w:szCs w:val="24"/>
          <w:lang w:val="en-US"/>
        </w:rPr>
        <w:t xml:space="preserve">2.11.1. </w:t>
      </w:r>
      <w:r w:rsidR="00BD2CF6" w:rsidRPr="00651338">
        <w:rPr>
          <w:b/>
          <w:bCs/>
          <w:sz w:val="24"/>
          <w:szCs w:val="24"/>
          <w:lang w:val="en-US"/>
        </w:rPr>
        <w:t>Definisi Kepatuhan</w:t>
      </w:r>
      <w:bookmarkEnd w:id="39"/>
    </w:p>
    <w:p w:rsidR="00E37370" w:rsidRPr="00651338" w:rsidRDefault="00BD2CF6"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b/>
          <w:bCs/>
          <w:sz w:val="24"/>
          <w:szCs w:val="24"/>
        </w:rPr>
        <w:tab/>
      </w:r>
      <w:r w:rsidR="00C665BE" w:rsidRPr="00651338">
        <w:rPr>
          <w:rFonts w:ascii="Times New Roman" w:eastAsia="Times New Roman" w:hAnsi="Times New Roman" w:cs="Times New Roman"/>
          <w:sz w:val="24"/>
          <w:szCs w:val="24"/>
          <w:lang w:eastAsia="en-ID"/>
        </w:rPr>
        <w:t xml:space="preserve">Kepatuhan adalah bagian penting dari pengobatan </w:t>
      </w:r>
      <w:bookmarkStart w:id="40" w:name="_Hlk212246733"/>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{"citationItems":[{"id":"ITEM-1","itemData":{"DOI":"10.33024/mnj.v7i4.19316","ISSN":"2655-2728","abstract":"ABSTRACT Diabetes mellitus (DM) is a complex chronic disease caused by continuously elevated blood sugar levels due to insulin deficiency involving carbohydrate, protein and lipid metabolism and the development of microvascular and neurological complications. The purpose of this study was to determine the relationship between the role of nurses as educators with medication compliance in patients with type 2 diabetes mellitus. The type of research used is an analytic descriptive survey with a Cross Sectional design. The population in this study were all patients with type 2 diabetes mellitus at Sabang City Hospital, totaling 168 people. The technique of taking subjects using simple random sampling as many as 63 people. The instrument used in this study was a questionnaire to measure the role of nurses as educators and compliance with taking medication in patients with type 2 DM. The research data analysis was univariate and bivariate analysis with chi square test. The results showed that the majority of nurses' roles were sufficient as many as 33 people (52.4%) and the minority of nurses' roles were good as many as 12 people (19%). The majority of respondents were not compliant with taking medication as many as 34 people (54%) and the minority were compliant with medication as many as 19 people (45.2%). Based on the chi-square test, it was found that there was a relationship between the role of nurses as educators with adherence to taking medication in patients with diabetes mellitus (p = 0.001). The conclusion of this study is that there is a relationship between the role of nurses as educators with adherence to taking medication in patients with diabetes mellitus type 2. Keywords: Nurse's Role, Educator, Medication Adherence, Diabetes Mellitus  ABSTRAK Tingginya angka kejadian Diabetes Mellitus (DM) tidak terlepas dari banyaknya faktor yang memengaruhinya. Dalam menangani faktor risiko dibutuhkan pengetahuan yang memiliki peran yang sangat penting dalam menentukan sikap dan perilaku seseorang.  Selain itu, dukungan keluarga dan spritual juga tidak kalah penting dalam meningkatkan kualitas hidup penderita DM. Tujuan penelitian ini adalah untuk mengetahui hubungan dukungan keluarga dan dukungan spiritual dengan kualitas hidup penderita diabetes mellitus. Jenis penelitian yang digunakan adalah survei bersifat deskriptif analitik dengan rancangan Cross Sectional. Populasi dalam penelitian ini adalah seluruh pasien dengan penyakit DM di RSUD Kota Sabang seb…","author":[{"dropping-particle":"","family":"Ndururu","given":"Jerniwati","non-dropping-particle":"","parse-names":false,"suffix":""},{"dropping-particle":"","family":"Kaban","given":"Karmila Br","non-dropping-particle":"","parse-names":false,"suffix":""},{"dropping-particle":"","family":"Novia","given":"Deka","non-dropping-particle":"","parse-names":false,"suffix":""},{"dropping-particle":"","family":"Agustina","given":"Siska","non-dropping-particle":"","parse-names":false,"suffix":""},{"dropping-particle":"","family":"Dakhi","given":"Tio Yohana Renatalis","non-dropping-particle":"","parse-names":false,"suffix":""},{"dropping-particle":"","family":"Winarti","given":"Winarti","non-dropping-particle":"","parse-names":false,"suffix":""}],"container-title":"Malahayati Nursing Journal","id":"ITEM-1","issue":"4","issued":{"date-parts":[["2025"]]},"page":"1667-1675","title":"Hubungan Peran Perawat sebagai Edukator sengan Kepatuhan Minum Obat pada Pasien Diabetes Melitus Tipe 2 di RSUD Kota Sabang","type":"article-journal","volume":"7"},"uris":["http://www.mendeley.com/documents/?uuid=d6b3abe8-55ca-4f70-a42a-666429ea360c"]}],"mendeley":{"formattedCitation":"(Ndururu et al., 2025)","plainTextFormattedCitation":"(Ndururu et al., 2025)","previouslyFormattedCitation":"(Ndururu et al., 2025)"},"properties":{"noteIndex":0},"schema":"https://github.com/citation-style-language/schema/raw/master/csl-citation.json"}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(Ndururu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2025)</w:t>
      </w:r>
      <w:r w:rsidR="00D4089E" w:rsidRPr="00651338">
        <w:rPr>
          <w:rFonts w:ascii="Times New Roman" w:eastAsia="Times New Roman" w:hAnsi="Times New Roman" w:cs="Times New Roman"/>
          <w:sz w:val="24"/>
          <w:szCs w:val="24"/>
          <w:lang w:eastAsia="en-ID"/>
        </w:rPr>
        <w:fldChar w:fldCharType="end"/>
      </w:r>
      <w:r w:rsidR="001B4D72" w:rsidRPr="00651338">
        <w:rPr>
          <w:rFonts w:ascii="Times New Roman" w:eastAsia="Times New Roman" w:hAnsi="Times New Roman" w:cs="Times New Roman"/>
          <w:sz w:val="24"/>
          <w:szCs w:val="24"/>
          <w:lang w:eastAsia="en-ID"/>
        </w:rPr>
        <w:t>.</w:t>
      </w:r>
      <w:bookmarkEnd w:id="40"/>
      <w:r w:rsidR="00E37370" w:rsidRPr="00651338">
        <w:rPr>
          <w:rFonts w:ascii="Times New Roman" w:hAnsi="Times New Roman" w:cs="Times New Roman"/>
          <w:sz w:val="24"/>
          <w:szCs w:val="24"/>
        </w:rPr>
        <w:t xml:space="preserve">Kepatuhan terhadap terapi memiliki peran yang sangat penting dalam </w:t>
      </w:r>
      <w:r w:rsidR="00E37370" w:rsidRPr="00651338">
        <w:rPr>
          <w:rFonts w:ascii="Times New Roman" w:hAnsi="Times New Roman" w:cs="Times New Roman"/>
          <w:sz w:val="24"/>
          <w:szCs w:val="24"/>
        </w:rPr>
        <w:lastRenderedPageBreak/>
        <w:t>keberhasilan manajemen pengobatan, terutama bagi pasien yang menjalani pengobatan dalam jangka panjang.</w:t>
      </w:r>
      <w:r w:rsidR="00E37370" w:rsidRPr="00651338">
        <w:rPr>
          <w:rFonts w:ascii="Times New Roman" w:eastAsia="Times New Roman" w:hAnsi="Times New Roman" w:cs="Times New Roman"/>
          <w:sz w:val="24"/>
          <w:szCs w:val="24"/>
          <w:lang w:eastAsia="en-ID"/>
        </w:rPr>
        <w:t xml:space="preserve">Namun, sebanyak 50% pasien di negara berkembang tidak patuh terhadap pengobatan terutama mereka yang menderita penyakit kronis dalam jangka </w:t>
      </w:r>
      <w:r w:rsidR="00C47884" w:rsidRPr="00651338">
        <w:rPr>
          <w:rFonts w:ascii="Times New Roman" w:eastAsia="Times New Roman" w:hAnsi="Times New Roman" w:cs="Times New Roman"/>
          <w:sz w:val="24"/>
          <w:szCs w:val="24"/>
          <w:lang w:eastAsia="en-ID"/>
        </w:rPr>
        <w:t>Panjang</w:t>
      </w:r>
      <w:r w:rsidR="00C47884" w:rsidRPr="00651338">
        <w:rPr>
          <w:rFonts w:ascii="Times New Roman" w:hAnsi="Times New Roman" w:cs="Times New Roman"/>
          <w:sz w:val="24"/>
          <w:szCs w:val="24"/>
        </w:rPr>
        <w:t>.</w:t>
      </w:r>
      <w:r w:rsidR="00E37370" w:rsidRPr="00651338">
        <w:rPr>
          <w:rFonts w:ascii="Times New Roman" w:hAnsi="Times New Roman" w:cs="Times New Roman"/>
          <w:sz w:val="24"/>
          <w:szCs w:val="24"/>
        </w:rPr>
        <w:t>Ketidakpatuhan ini dapat berdampak negatif terhadap efektivitas terapi, meningkatkan risiko komplikasi, memperburuk kondisi kesehatan serta menyebabkan beban ekonomi yang lebih besar baik bagi pasien maupun sistem pelayanan kesehatan</w:t>
      </w:r>
      <w:r w:rsidR="00C61459" w:rsidRPr="00651338">
        <w:rPr>
          <w:rFonts w:ascii="Times New Roman" w:eastAsia="Times New Roman" w:hAnsi="Times New Roman" w:cs="Times New Roman"/>
          <w:sz w:val="24"/>
          <w:szCs w:val="24"/>
          <w:lang w:eastAsia="en-ID"/>
        </w:rPr>
        <w:t xml:space="preserve">. Namun, sebanyak 50% pasien di negara berkembang tidak patuh terhadap pengobatan terutama mereka yang menderita penyakit kronis dalam jangka </w:t>
      </w:r>
      <w:r w:rsidR="00E37370" w:rsidRPr="00651338">
        <w:rPr>
          <w:rFonts w:ascii="Times New Roman" w:eastAsia="Times New Roman" w:hAnsi="Times New Roman" w:cs="Times New Roman"/>
          <w:sz w:val="24"/>
          <w:szCs w:val="24"/>
          <w:lang w:eastAsia="en-ID"/>
        </w:rPr>
        <w:t>p</w:t>
      </w:r>
      <w:r w:rsidR="00C61459" w:rsidRPr="00651338">
        <w:rPr>
          <w:rFonts w:ascii="Times New Roman" w:eastAsia="Times New Roman" w:hAnsi="Times New Roman" w:cs="Times New Roman"/>
          <w:sz w:val="24"/>
          <w:szCs w:val="24"/>
          <w:lang w:eastAsia="en-ID"/>
        </w:rPr>
        <w:t xml:space="preserve">anjang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{"citationItems":[{"id":"ITEM-1","itemData":{"DOI":"10.35971/jjhsr.v4i3.14330","ISSN":"2623-0674","abstract":"Masih rendahnya tingkat kepatuhan dalam meminum obat menyebabkan tingkat kesembuhan pasien rendah. Kebaruan dalam penelitian ini adalah pengaruh konseling obat terhadap kepatuhan pasien dislipidemia. Penelitian ini bertujuan untuk melihat apakah ada pengaruh dari pemberian konseling obat terhadap kepatuhan pasien dalam meminum obat sebelum dan sesudah diberi konseling obat. Metode penelitian ini menggunakan kuesioner Morisky MMAS-8 dan dilakukan secara prospektif quasi-eksperimental secara one group pretest-posttest design dan data dianalisis dengan Paired-sample T-test, regresi linier sederhana menggunakan SPSS versi 28. Hasil penelitian menunjukkan adanya pengaruh konseling obat pada pasien Dislipidemia sebelum dan sesudah diberi konseling obat dengan nilai signifikansi sebesar 0,01 dengan arti bahwa tingkat kepercayaan pada penelitian ini sebesar 99%.  Kesimpulan penelitian ini diperlukan peranan farmasi dalam memberikan konseling obat di setiap unit kesehatan.Kata Kunci: Kepatuhan; Pasien dislipidemia; Konseling obat                   AbstractThe low level of adherence to taking medication causes the patient’s recovery rate to be low. This study aims to be low. The novelty in this study is the effect of drug counseling on the adherence of dyslipidemic patients. This study aims to see whether there is an effect of counseling on patient compliance in taking medication before and before being given drug counseling. This study aims to see whether there is an effect of giving drug counseling on treatment adherence in people taking medication before and after being given drug counseling. This research method uses the Morisky MMAS-8 questionnaire and is carried out in a prosective quasi-experimental one group pretest-posttest design, with data analyzed using the Paired Sample T-Test and Simple Linear Regression in SPSS version 28. The results showed that there was an effect of drug counseling on dyslipidemic patients before and after being counseled, with a significance value 0.01, which means that the confidence level in this study is 99%. The conclusion of this study is that the role of pharmacy is needed in providing drug counseling in every health unit.Keywords: Treatment Adherence; Dyslipidemia; Drug Counseling","author":[{"dropping-particle":"","family":"Neswita","given":"Elfia","non-dropping-particle":"","parse-names":false,"suffix":""},{"dropping-particle":"","family":"Sitepu","given":"Afriliani Br","non-dropping-particle":"","parse-names":false,"suffix":""},{"dropping-particle":"","family":"Razoki","given":"Razoki","non-dropping-particle":"","parse-names":false,"suffix":""}],"container-title":"Jambura Journal of Health Sciences and Research","id":"ITEM-1","issue":"3","issued":{"date-parts":[["2022"]]},"page":"748-754","title":"Influence of Drug Counseling on Compliance of Patients With Dyslipidemia","type":"article-journal","volume":"4"},"uris":["http://www.mendeley.com/documents/?uuid=846e344c-2dc8-41aa-8356-dbc708875f71"]}],"mendeley":{"formattedCitation":"(Neswita et al., 2022)","plainTextFormattedCitation":"(Neswita et al., 2022)","previouslyFormattedCitation":"(Neswita et al., 2022)"},"properties":{"noteIndex":0},"schema":"https://github.com/citation-style-language/schema/raw/master/csl-citation.json"}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(Neswita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D4089E" w:rsidRPr="00651338">
        <w:rPr>
          <w:rFonts w:ascii="Times New Roman" w:eastAsia="Times New Roman" w:hAnsi="Times New Roman" w:cs="Times New Roman"/>
          <w:sz w:val="24"/>
          <w:szCs w:val="24"/>
          <w:lang w:eastAsia="en-ID"/>
        </w:rPr>
        <w:fldChar w:fldCharType="end"/>
      </w:r>
      <w:r w:rsidR="00C61459" w:rsidRPr="00651338">
        <w:rPr>
          <w:rFonts w:ascii="Times New Roman" w:eastAsia="Times New Roman" w:hAnsi="Times New Roman" w:cs="Times New Roman"/>
          <w:sz w:val="24"/>
          <w:szCs w:val="24"/>
          <w:lang w:eastAsia="en-ID"/>
        </w:rPr>
        <w:t xml:space="preserve">. </w:t>
      </w:r>
    </w:p>
    <w:p w:rsidR="00B771DE" w:rsidRPr="00651338" w:rsidRDefault="00E37370" w:rsidP="001762E6">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0017032D" w:rsidRPr="00651338">
        <w:rPr>
          <w:rFonts w:ascii="Times New Roman" w:hAnsi="Times New Roman" w:cs="Times New Roman"/>
          <w:sz w:val="24"/>
          <w:szCs w:val="24"/>
        </w:rPr>
        <w:t xml:space="preserve">Tingkat kepatuhan seseorang dalam mengonsumsi obat dapat diukur menggunakan instrumen berupa kuesioner </w:t>
      </w:r>
      <w:r w:rsidR="0017032D" w:rsidRPr="00651338">
        <w:rPr>
          <w:rStyle w:val="Strong"/>
          <w:rFonts w:ascii="Times New Roman" w:hAnsi="Times New Roman" w:cs="Times New Roman"/>
          <w:b w:val="0"/>
          <w:bCs w:val="0"/>
          <w:sz w:val="24"/>
          <w:szCs w:val="24"/>
        </w:rPr>
        <w:t>MMAS-8 (</w:t>
      </w:r>
      <w:r w:rsidR="0017032D" w:rsidRPr="00651338">
        <w:rPr>
          <w:rStyle w:val="Strong"/>
          <w:rFonts w:ascii="Times New Roman" w:hAnsi="Times New Roman" w:cs="Times New Roman"/>
          <w:b w:val="0"/>
          <w:bCs w:val="0"/>
          <w:i/>
          <w:iCs/>
          <w:sz w:val="24"/>
          <w:szCs w:val="24"/>
        </w:rPr>
        <w:t>Morisky Medication Adherence Scale-8</w:t>
      </w:r>
      <w:r w:rsidR="0017032D" w:rsidRPr="00651338">
        <w:rPr>
          <w:rStyle w:val="Strong"/>
          <w:rFonts w:ascii="Times New Roman" w:hAnsi="Times New Roman" w:cs="Times New Roman"/>
          <w:b w:val="0"/>
          <w:bCs w:val="0"/>
          <w:sz w:val="24"/>
          <w:szCs w:val="24"/>
        </w:rPr>
        <w:t>)</w:t>
      </w:r>
      <w:r w:rsidR="0017032D" w:rsidRPr="00651338">
        <w:rPr>
          <w:rFonts w:ascii="Times New Roman" w:hAnsi="Times New Roman" w:cs="Times New Roman"/>
          <w:b/>
          <w:bCs/>
          <w:sz w:val="24"/>
          <w:szCs w:val="24"/>
        </w:rPr>
        <w:t>,</w:t>
      </w:r>
      <w:r w:rsidR="0017032D" w:rsidRPr="00651338">
        <w:rPr>
          <w:rFonts w:ascii="Times New Roman" w:hAnsi="Times New Roman" w:cs="Times New Roman"/>
          <w:sz w:val="24"/>
          <w:szCs w:val="24"/>
        </w:rPr>
        <w:t xml:space="preserve"> yaitu suatu alat ukur yang dirancang untuk menilai sejauh mana pasien mengikuti regimen pengobatan yang telah dianjurkan. Berdasarkan hasil pengisian kuesioner ini, apabila seseorang memperoleh </w:t>
      </w:r>
      <w:r w:rsidR="0017032D" w:rsidRPr="00651338">
        <w:rPr>
          <w:rStyle w:val="Strong"/>
          <w:rFonts w:ascii="Times New Roman" w:hAnsi="Times New Roman" w:cs="Times New Roman"/>
          <w:b w:val="0"/>
          <w:bCs w:val="0"/>
          <w:sz w:val="24"/>
          <w:szCs w:val="24"/>
        </w:rPr>
        <w:t xml:space="preserve">total skor </w:t>
      </w:r>
      <w:r w:rsidR="00B526B0" w:rsidRPr="00651338">
        <w:rPr>
          <w:rStyle w:val="Strong"/>
          <w:rFonts w:ascii="Times New Roman" w:hAnsi="Times New Roman" w:cs="Times New Roman"/>
          <w:b w:val="0"/>
          <w:bCs w:val="0"/>
          <w:sz w:val="24"/>
          <w:szCs w:val="24"/>
        </w:rPr>
        <w:t>8</w:t>
      </w:r>
      <w:r w:rsidR="0017032D" w:rsidRPr="00651338">
        <w:rPr>
          <w:rFonts w:ascii="Times New Roman" w:hAnsi="Times New Roman" w:cs="Times New Roman"/>
          <w:sz w:val="24"/>
          <w:szCs w:val="24"/>
        </w:rPr>
        <w:t xml:space="preserve"> maka ia dikategorikan memiliki </w:t>
      </w:r>
      <w:r w:rsidR="0017032D" w:rsidRPr="00651338">
        <w:rPr>
          <w:rStyle w:val="Strong"/>
          <w:rFonts w:ascii="Times New Roman" w:hAnsi="Times New Roman" w:cs="Times New Roman"/>
          <w:b w:val="0"/>
          <w:bCs w:val="0"/>
          <w:sz w:val="24"/>
          <w:szCs w:val="24"/>
        </w:rPr>
        <w:t>tingkat kepatuhan yang tinggi</w:t>
      </w:r>
      <w:r w:rsidR="0017032D" w:rsidRPr="00651338">
        <w:rPr>
          <w:rFonts w:ascii="Times New Roman" w:hAnsi="Times New Roman" w:cs="Times New Roman"/>
          <w:sz w:val="24"/>
          <w:szCs w:val="24"/>
        </w:rPr>
        <w:t xml:space="preserve">, artinya pasien sangat konsisten dalam meminum obat sesuai dengan petunjuk yang diberikan. Sementara itu, jika </w:t>
      </w:r>
      <w:r w:rsidR="0017032D" w:rsidRPr="00651338">
        <w:rPr>
          <w:rStyle w:val="Strong"/>
          <w:rFonts w:ascii="Times New Roman" w:hAnsi="Times New Roman" w:cs="Times New Roman"/>
          <w:b w:val="0"/>
          <w:bCs w:val="0"/>
          <w:sz w:val="24"/>
          <w:szCs w:val="24"/>
        </w:rPr>
        <w:t>total skor berada pada rentang 6 hingga 7</w:t>
      </w:r>
      <w:r w:rsidR="0017032D" w:rsidRPr="00651338">
        <w:rPr>
          <w:rFonts w:ascii="Times New Roman" w:hAnsi="Times New Roman" w:cs="Times New Roman"/>
          <w:sz w:val="24"/>
          <w:szCs w:val="24"/>
        </w:rPr>
        <w:t xml:space="preserve"> maka pasien tersebut termasuk dalam kategori </w:t>
      </w:r>
      <w:r w:rsidR="0017032D" w:rsidRPr="00651338">
        <w:rPr>
          <w:rStyle w:val="Strong"/>
          <w:rFonts w:ascii="Times New Roman" w:hAnsi="Times New Roman" w:cs="Times New Roman"/>
          <w:b w:val="0"/>
          <w:bCs w:val="0"/>
          <w:sz w:val="24"/>
          <w:szCs w:val="24"/>
        </w:rPr>
        <w:t>kepatuhan sedang</w:t>
      </w:r>
      <w:r w:rsidR="0017032D" w:rsidRPr="00651338">
        <w:rPr>
          <w:rFonts w:ascii="Times New Roman" w:hAnsi="Times New Roman" w:cs="Times New Roman"/>
          <w:sz w:val="24"/>
          <w:szCs w:val="24"/>
        </w:rPr>
        <w:t xml:space="preserve">, yang berarti masih terdapat beberapa ketidakkonsistenan dalam minum obat. Sedangkan pasien yang memperoleh </w:t>
      </w:r>
      <w:r w:rsidR="0017032D" w:rsidRPr="00651338">
        <w:rPr>
          <w:rStyle w:val="Strong"/>
          <w:rFonts w:ascii="Times New Roman" w:hAnsi="Times New Roman" w:cs="Times New Roman"/>
          <w:b w:val="0"/>
          <w:bCs w:val="0"/>
          <w:sz w:val="24"/>
          <w:szCs w:val="24"/>
        </w:rPr>
        <w:t>skor kurang dari 6</w:t>
      </w:r>
      <w:r w:rsidR="0017032D" w:rsidRPr="00651338">
        <w:rPr>
          <w:rFonts w:ascii="Times New Roman" w:hAnsi="Times New Roman" w:cs="Times New Roman"/>
          <w:sz w:val="24"/>
          <w:szCs w:val="24"/>
        </w:rPr>
        <w:t xml:space="preserve"> dianggap memiliki </w:t>
      </w:r>
      <w:r w:rsidR="0017032D" w:rsidRPr="00651338">
        <w:rPr>
          <w:rStyle w:val="Strong"/>
          <w:rFonts w:ascii="Times New Roman" w:hAnsi="Times New Roman" w:cs="Times New Roman"/>
          <w:b w:val="0"/>
          <w:bCs w:val="0"/>
          <w:sz w:val="24"/>
          <w:szCs w:val="24"/>
        </w:rPr>
        <w:t>tingkat kepatuhan yang rendah</w:t>
      </w:r>
      <w:r w:rsidR="0017032D" w:rsidRPr="00651338">
        <w:rPr>
          <w:rFonts w:ascii="Times New Roman" w:hAnsi="Times New Roman" w:cs="Times New Roman"/>
          <w:sz w:val="24"/>
          <w:szCs w:val="24"/>
        </w:rPr>
        <w:t xml:space="preserve"> menunjukkan bahwa pasien sering kali tidak mengikuti jadwal pengobatan secara tepat</w:t>
      </w:r>
      <w:r w:rsidR="00B526B0" w:rsidRPr="00651338">
        <w:rPr>
          <w:rFonts w:ascii="Times New Roman" w:hAnsi="Times New Roman" w:cs="Times New Roman"/>
          <w:sz w:val="24"/>
          <w:szCs w:val="24"/>
        </w:rPr>
        <w:t>,</w:t>
      </w:r>
      <w:r w:rsidR="0017032D" w:rsidRPr="00651338">
        <w:rPr>
          <w:rFonts w:ascii="Times New Roman" w:hAnsi="Times New Roman" w:cs="Times New Roman"/>
          <w:sz w:val="24"/>
          <w:szCs w:val="24"/>
        </w:rPr>
        <w:t xml:space="preserve"> baik karena lupa, sengaja tidak minum obat, maupun alasan lainnya</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{"citationItems":[{"id":"ITEM-1","itemData":{"DOI":"10.47219/ath.v9i1.323","ISSN":"25026011","abstract":"Hipertensi dengan dislipidemia dapat memperburuk kondisi kesehatan tubuh. Selain itu dapat menyebabkan kematian yang dimana kepatuhan akan mempengaruhi kualitas hidup sesorang dalam menjalani kehidupan. Tujuan dari penelitian ini yaitu untuk menganalisis hubungan tingkat kepatuhan konsumsi obat dengan kualitas hidup pada pasien hipertensi yang disertai dengan adanya dislipidemia. Metode penelitian kuantitatif pendekatan cross sectional yang dilakukan pada 50 responden di Puskesmas Mekarmukti Kabupaten Bekasi. Instrumen yang digunakan berupa kuisioner MMAS-8 dan WHOQOL-BREF diuji menggunakan SPSS analisis univariat dan bivariat dengan jenis uji chi-square kuadrat. Hasil dari penelitian ini yaitu didapatkan nilai (p = 0,000 &lt; 0,05). Dari 50 responden, 10 orang dengan kepatuhan rendah memiliki kualitas hidup yang rendah, 6 orang dengan kepatuhan rendah memiliki kualitas hidup sedang, 10 orang dengan kepatuhan sedang memiliki kualitas hidup sedang, 24 orang dengan kepatuhan tinggi memiliki kualitas hidup yang tinggi. Kesimpulan menunjukkan terdapat hubungan yang signifikan. Semakin tinggi tingkat kepatuhan konsumsi obat maka semakin baik kualitas hidup yang dimiliki seseorang.","author":[{"dropping-particle":"","family":"Jamtoputri","given":"Jenny Adilla","non-dropping-particle":"","parse-names":false,"suffix":""},{"dropping-particle":"","family":"Permanasari","given":"Ike Maya","non-dropping-particle":"","parse-names":false,"suffix":""},{"dropping-particle":"","family":"Pramestyani","given":"Embriana Diner","non-dropping-particle":"","parse-names":false,"suffix":""}],"container-title":"Jurnal Farmamedika (Pharmamedica Journal)","id":"ITEM-1","issue":"1","issued":{"date-parts":[["2024"]]},"page":"63-70","title":"Hubungan Kepatuhan Minum Obat Terhadap Kualitas Hidup Pasien Hipertensi Dengan Penyerta Dislipidemia Di Puskesmas Mekarmukti Kabupaten Bekasi","type":"article-journal","volume":"9"},"uris":["http://www.mendeley.com/documents/?uuid=13e0d91d-3a3d-4317-ad6e-1a93d4741bd2"]}],"mendeley":{"formattedCitation":"(Jamtoputri et al., 2024)","plainTextFormattedCitation":"(Jamtoputri et al., 2024)","previouslyFormattedCitation":"(Jamtoputri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(Jamtoputri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2024)</w:t>
      </w:r>
      <w:r w:rsidR="00D4089E" w:rsidRPr="00651338">
        <w:rPr>
          <w:rFonts w:ascii="Times New Roman" w:eastAsia="Times New Roman" w:hAnsi="Times New Roman" w:cs="Times New Roman"/>
          <w:sz w:val="24"/>
          <w:szCs w:val="24"/>
          <w:lang w:eastAsia="en-ID"/>
        </w:rPr>
        <w:fldChar w:fldCharType="end"/>
      </w:r>
      <w:r w:rsidR="00554A0E">
        <w:rPr>
          <w:rFonts w:ascii="Times New Roman" w:eastAsia="Times New Roman" w:hAnsi="Times New Roman" w:cs="Times New Roman"/>
          <w:sz w:val="24"/>
          <w:szCs w:val="24"/>
          <w:lang w:eastAsia="en-ID"/>
        </w:rPr>
        <w:t>,</w:t>
      </w:r>
    </w:p>
    <w:p w:rsidR="00B771DE" w:rsidRPr="00651338" w:rsidRDefault="00B771DE" w:rsidP="00DC428A">
      <w:pPr>
        <w:pStyle w:val="Heading3"/>
        <w:spacing w:line="480" w:lineRule="auto"/>
        <w:rPr>
          <w:rFonts w:ascii="Times New Roman" w:eastAsia="Times New Roman" w:hAnsi="Times New Roman" w:cs="Times New Roman"/>
          <w:b/>
          <w:bCs/>
          <w:color w:val="auto"/>
          <w:lang w:eastAsia="en-ID"/>
        </w:rPr>
      </w:pPr>
      <w:bookmarkStart w:id="41" w:name="_Toc226569650"/>
      <w:r w:rsidRPr="00651338">
        <w:rPr>
          <w:rFonts w:ascii="Times New Roman" w:eastAsia="Times New Roman" w:hAnsi="Times New Roman" w:cs="Times New Roman"/>
          <w:b/>
          <w:bCs/>
          <w:color w:val="auto"/>
          <w:lang w:eastAsia="en-ID"/>
        </w:rPr>
        <w:lastRenderedPageBreak/>
        <w:t>2.11.2. Jenis</w:t>
      </w:r>
      <w:r w:rsidR="002D3E96" w:rsidRPr="00651338">
        <w:rPr>
          <w:rFonts w:ascii="Times New Roman" w:eastAsia="Times New Roman" w:hAnsi="Times New Roman" w:cs="Times New Roman"/>
          <w:b/>
          <w:bCs/>
          <w:color w:val="auto"/>
          <w:lang w:eastAsia="en-ID"/>
        </w:rPr>
        <w:t xml:space="preserve">-Jenis </w:t>
      </w:r>
      <w:r w:rsidRPr="00651338">
        <w:rPr>
          <w:rFonts w:ascii="Times New Roman" w:eastAsia="Times New Roman" w:hAnsi="Times New Roman" w:cs="Times New Roman"/>
          <w:b/>
          <w:bCs/>
          <w:color w:val="auto"/>
          <w:lang w:eastAsia="en-ID"/>
        </w:rPr>
        <w:t>Ketidakpatuhan</w:t>
      </w:r>
      <w:bookmarkEnd w:id="41"/>
    </w:p>
    <w:p w:rsidR="001762E6" w:rsidRPr="00651338" w:rsidRDefault="00181666" w:rsidP="00DC428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B771DE" w:rsidRPr="00651338">
        <w:rPr>
          <w:rFonts w:ascii="Times New Roman" w:hAnsi="Times New Roman" w:cs="Times New Roman"/>
          <w:sz w:val="24"/>
          <w:szCs w:val="24"/>
        </w:rPr>
        <w:t xml:space="preserve">Berdasarkan pendapat </w:t>
      </w:r>
      <w:r w:rsidR="00D4089E" w:rsidRPr="00651338">
        <w:rPr>
          <w:rFonts w:ascii="Times New Roman" w:hAnsi="Times New Roman" w:cs="Times New Roman"/>
          <w:sz w:val="24"/>
          <w:szCs w:val="24"/>
        </w:rPr>
        <w:fldChar w:fldCharType="begin" w:fldLock="1"/>
      </w:r>
      <w:r w:rsidR="00521B12" w:rsidRPr="00651338">
        <w:rPr>
          <w:rFonts w:ascii="Times New Roman" w:hAnsi="Times New Roman" w:cs="Times New Roman"/>
          <w:sz w:val="24"/>
          <w:szCs w:val="24"/>
        </w:rPr>
        <w:instrText>ADDIN CSL_CITATION {"citationItems":[{"id":"ITEM-1","itemData":{"ISBN":"987-602-5811-74-6","abstract":"… tentang latar belakang perlunya pengukuran kepatuhan pada pasien hipertensi, metode pengukuran, faktor … Data dari Organisasi Kesehatan Dunia (WHO) pada 2015 menunjukkan bahwa sekitar 1 … Penurunan ANP (Atrial 6 KEPATUHAN KONSUMSI OBAT PASIEN HIPERTENSI …","author":[{"dropping-particle":"","family":"Ernawati","given":"Iin","non-dropping-particle":"","parse-names":false,"suffix":""},{"dropping-particle":"","family":"Fandinata","given":"Selly Septi","non-dropping-particle":"","parse-names":false,"suffix":""},{"dropping-particle":"","family":"Permatasari","given":"Silfiana Nisa","non-dropping-particle":"","parse-names":false,"suffix":""}],"container-title":"Graniti Anggota IKAPI","id":"ITEM-1","issued":{"date-parts":[["2020"]]},"number-of-pages":"1-85","title":"Kepatuhan Konsumsi Obat Pasien Hipertensi","type":"book"},"uris":["http://www.mendeley.com/documents/?uuid=cbc713d4-998c-48c6-931b-93d9aecfa72f"]}],"mendeley":{"formattedCitation":"(Ernawati et al., 2020)","manualFormatting":"Ernawati et al (2020)","plainTextFormattedCitation":"(Ernawati et al., 2020)","previouslyFormattedCitation":"(Ernawati et al., 2020)"},"properties":{"noteIndex":0},"schema":"https://github.com/citation-style-language/schema/raw/master/csl-citation.json"}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Ernawati </w:t>
      </w:r>
      <w:r w:rsidRPr="00651338">
        <w:rPr>
          <w:rFonts w:ascii="Times New Roman" w:hAnsi="Times New Roman" w:cs="Times New Roman"/>
          <w:i/>
          <w:iCs/>
          <w:noProof/>
          <w:sz w:val="24"/>
          <w:szCs w:val="24"/>
        </w:rPr>
        <w:t xml:space="preserve">et al </w:t>
      </w:r>
      <w:r w:rsidRPr="00651338">
        <w:rPr>
          <w:rFonts w:ascii="Times New Roman" w:hAnsi="Times New Roman" w:cs="Times New Roman"/>
          <w:noProof/>
          <w:sz w:val="24"/>
          <w:szCs w:val="24"/>
        </w:rPr>
        <w:t>(2020)</w:t>
      </w:r>
      <w:r w:rsidR="00D4089E" w:rsidRPr="00651338">
        <w:rPr>
          <w:rFonts w:ascii="Times New Roman" w:hAnsi="Times New Roman" w:cs="Times New Roman"/>
          <w:sz w:val="24"/>
          <w:szCs w:val="24"/>
        </w:rPr>
        <w:fldChar w:fldCharType="end"/>
      </w:r>
      <w:r w:rsidR="00B771DE" w:rsidRPr="00651338">
        <w:rPr>
          <w:rFonts w:ascii="Times New Roman" w:hAnsi="Times New Roman" w:cs="Times New Roman"/>
          <w:sz w:val="24"/>
          <w:szCs w:val="24"/>
        </w:rPr>
        <w:t xml:space="preserve"> ketidakpatuhan dalam menjalani pengobatan dapat diklasifikasikan menjadi dua bentukyaitu ketidakpatuhan yang terjadi secara sengaja dan ketidakpatuhan yang terjadi tanpa disengaja.</w:t>
      </w:r>
    </w:p>
    <w:p w:rsidR="00B771DE" w:rsidRPr="00651338" w:rsidRDefault="00B771DE" w:rsidP="00181666">
      <w:pPr>
        <w:pStyle w:val="ListParagraph"/>
        <w:numPr>
          <w:ilvl w:val="0"/>
          <w:numId w:val="33"/>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Ketidakpatuhan Yang Tida</w:t>
      </w:r>
      <w:r w:rsidR="00DF0A93" w:rsidRPr="00651338">
        <w:rPr>
          <w:rFonts w:ascii="Times New Roman" w:eastAsia="Times New Roman" w:hAnsi="Times New Roman" w:cs="Times New Roman"/>
          <w:sz w:val="24"/>
          <w:szCs w:val="24"/>
          <w:lang w:eastAsia="en-ID"/>
        </w:rPr>
        <w:t>k</w:t>
      </w:r>
      <w:r w:rsidRPr="00651338">
        <w:rPr>
          <w:rFonts w:ascii="Times New Roman" w:eastAsia="Times New Roman" w:hAnsi="Times New Roman" w:cs="Times New Roman"/>
          <w:sz w:val="24"/>
          <w:szCs w:val="24"/>
          <w:lang w:eastAsia="en-ID"/>
        </w:rPr>
        <w:t xml:space="preserve"> Disengaja</w:t>
      </w:r>
    </w:p>
    <w:p w:rsidR="00181666" w:rsidRPr="00651338" w:rsidRDefault="00DF0A93" w:rsidP="00181666">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Ketidakpatuhan yang tidak disengaja merupakan kondisi di mana pasien sebenarnya memiliki niat dan kemauan untuk mengikuti instruksi atau anjuran pengobatan yang diberikan oleh dokter maupun tenaga kesehatan, namun dalam praktiknya mereka menghadapi berbagai hambatan yang membuat kepatuhan tersebut sulit dicapai.Hambatan yang dimaksud dapat berupa kesulitan dalam mengingat jadwal minum obat secara teratur, terbatasnya akses menuju apotek untuk memperoleh obat atau bahkan kendala finansial yang membuat pasien tidak mampu membeli obat sesuai resep. Meskipun demikian, jenis ketidakpatuhan ini dianggap sebagai bentuk yang paling memungkinkan untuk diperbaiki</w:t>
      </w:r>
      <w:r w:rsidR="00CD6BB4" w:rsidRPr="00651338">
        <w:rPr>
          <w:rFonts w:ascii="Times New Roman" w:hAnsi="Times New Roman" w:cs="Times New Roman"/>
          <w:sz w:val="24"/>
          <w:szCs w:val="24"/>
        </w:rPr>
        <w:t>,</w:t>
      </w:r>
      <w:r w:rsidRPr="00651338">
        <w:rPr>
          <w:rFonts w:ascii="Times New Roman" w:hAnsi="Times New Roman" w:cs="Times New Roman"/>
          <w:sz w:val="24"/>
          <w:szCs w:val="24"/>
        </w:rPr>
        <w:t xml:space="preserve"> karena ketika diberikan intervensi yang sesuaiseperti edukasi, pengingat obat atau bantuan aksespasien cenderung memberikan respons yang positif dan menunjukkan peningkatan dalam kepatuhan terhadap pengobatan.</w:t>
      </w:r>
    </w:p>
    <w:p w:rsidR="00181666" w:rsidRPr="00651338" w:rsidRDefault="00181666" w:rsidP="00181666">
      <w:pPr>
        <w:pStyle w:val="ListParagraph"/>
        <w:numPr>
          <w:ilvl w:val="0"/>
          <w:numId w:val="33"/>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Ketidakpatuhan Yang Disengaja</w:t>
      </w:r>
    </w:p>
    <w:p w:rsidR="00B771DE" w:rsidRPr="00651338" w:rsidRDefault="00181666" w:rsidP="00181666">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Ketidakpatuhan yang disengaja adalah bentuk ketidaktaatan terhadap pengobatan yang berasal dari keputusan atau sikap pasien itu sendiri.Jenis ketidakpatuhan ini umumnya lebih sulit untuk diatasi dibandingkan dengan ketidakpatuhan yang tidak disengaja karena berkaitan langsung </w:t>
      </w:r>
      <w:r w:rsidRPr="00651338">
        <w:rPr>
          <w:rFonts w:ascii="Times New Roman" w:hAnsi="Times New Roman" w:cs="Times New Roman"/>
          <w:sz w:val="24"/>
          <w:szCs w:val="24"/>
        </w:rPr>
        <w:lastRenderedPageBreak/>
        <w:t>dengan faktor internal dari pasien.Oleh karena itu, diperlukan analisis lebih mendalam untuk memahami penyebab ketidakpatuhan tersebutkhususnya faktor-faktor pribadi yang memengaruhi sikap dan perilaku pasien terhadap pengobatan. Beberapa alasan umum yang mendasari ketidakpatuhan disengaja antara lain adanya rasa tidak percaya terhadap tenaga medis atau penyedia layanan kesehatan serta pemahaman yang keliru mengenai kondisi penyakit atau rejimen pengobatan yang harus dijalan</w:t>
      </w:r>
    </w:p>
    <w:p w:rsidR="0083338F" w:rsidRPr="00651338" w:rsidRDefault="00BD2CF6" w:rsidP="00516801">
      <w:pPr>
        <w:pStyle w:val="Heading3"/>
        <w:spacing w:line="480" w:lineRule="auto"/>
        <w:jc w:val="both"/>
        <w:rPr>
          <w:rFonts w:ascii="Times New Roman" w:hAnsi="Times New Roman" w:cs="Times New Roman"/>
          <w:b/>
          <w:bCs/>
          <w:color w:val="auto"/>
        </w:rPr>
      </w:pPr>
      <w:bookmarkStart w:id="42" w:name="_Toc226569651"/>
      <w:r w:rsidRPr="00651338">
        <w:rPr>
          <w:rFonts w:ascii="Times New Roman" w:hAnsi="Times New Roman" w:cs="Times New Roman"/>
          <w:b/>
          <w:bCs/>
          <w:color w:val="auto"/>
        </w:rPr>
        <w:t>2.11.</w:t>
      </w:r>
      <w:r w:rsidR="00D576A1" w:rsidRPr="00651338">
        <w:rPr>
          <w:rFonts w:ascii="Times New Roman" w:hAnsi="Times New Roman" w:cs="Times New Roman"/>
          <w:b/>
          <w:bCs/>
          <w:color w:val="auto"/>
        </w:rPr>
        <w:t>3</w:t>
      </w:r>
      <w:r w:rsidRPr="00651338">
        <w:rPr>
          <w:rFonts w:ascii="Times New Roman" w:hAnsi="Times New Roman" w:cs="Times New Roman"/>
          <w:b/>
          <w:bCs/>
          <w:color w:val="auto"/>
        </w:rPr>
        <w:t xml:space="preserve">. </w:t>
      </w:r>
      <w:r w:rsidR="009464A5" w:rsidRPr="00651338">
        <w:rPr>
          <w:rFonts w:ascii="Times New Roman" w:hAnsi="Times New Roman" w:cs="Times New Roman"/>
          <w:b/>
          <w:bCs/>
          <w:color w:val="auto"/>
        </w:rPr>
        <w:t xml:space="preserve">Kepatuhan </w:t>
      </w:r>
      <w:r w:rsidR="0056430D" w:rsidRPr="00651338">
        <w:rPr>
          <w:rFonts w:ascii="Times New Roman" w:hAnsi="Times New Roman" w:cs="Times New Roman"/>
          <w:b/>
          <w:bCs/>
          <w:color w:val="auto"/>
        </w:rPr>
        <w:t>Minum Obat Pada Hiper</w:t>
      </w:r>
      <w:r w:rsidR="005F7267">
        <w:rPr>
          <w:rFonts w:ascii="Times New Roman" w:hAnsi="Times New Roman" w:cs="Times New Roman"/>
          <w:b/>
          <w:bCs/>
          <w:color w:val="auto"/>
        </w:rPr>
        <w:t>lipidemia</w:t>
      </w:r>
      <w:bookmarkEnd w:id="42"/>
    </w:p>
    <w:p w:rsidR="005111E7" w:rsidRPr="00651338" w:rsidRDefault="009464A5"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ab/>
      </w:r>
      <w:r w:rsidR="006C052D" w:rsidRPr="00651338">
        <w:rPr>
          <w:rFonts w:ascii="Times New Roman" w:eastAsia="Times New Roman" w:hAnsi="Times New Roman" w:cs="Times New Roman"/>
          <w:sz w:val="24"/>
          <w:szCs w:val="24"/>
          <w:lang w:eastAsia="en-ID"/>
        </w:rPr>
        <w:t xml:space="preserve">Terapi yang ketat sesuai dengan pedoman pengobatan hiperlipidemia mengurangi risiko penyakit kardiovaskular secara efektif dan murah.Organisasi Kesehatan </w:t>
      </w:r>
      <w:r w:rsidR="0031303D" w:rsidRPr="00651338">
        <w:rPr>
          <w:rFonts w:ascii="Times New Roman" w:eastAsia="Times New Roman" w:hAnsi="Times New Roman" w:cs="Times New Roman"/>
          <w:sz w:val="24"/>
          <w:szCs w:val="24"/>
          <w:lang w:eastAsia="en-ID"/>
        </w:rPr>
        <w:t>d</w:t>
      </w:r>
      <w:r w:rsidR="006C052D" w:rsidRPr="00651338">
        <w:rPr>
          <w:rFonts w:ascii="Times New Roman" w:eastAsia="Times New Roman" w:hAnsi="Times New Roman" w:cs="Times New Roman"/>
          <w:sz w:val="24"/>
          <w:szCs w:val="24"/>
          <w:lang w:eastAsia="en-ID"/>
        </w:rPr>
        <w:t>unia telah mendefinisikan epatuhan pengobatan sebagai tingkat penggunaan pengobatan oleh pasien sesuai dengan petunjuk dokterdan mencakup langkah-langkah inisiasi, implementasi dan persistensi.</w:t>
      </w:r>
      <w:r w:rsidR="005111E7" w:rsidRPr="00651338">
        <w:rPr>
          <w:rFonts w:ascii="Times New Roman" w:eastAsia="Times New Roman" w:hAnsi="Times New Roman" w:cs="Times New Roman"/>
          <w:sz w:val="24"/>
          <w:szCs w:val="24"/>
          <w:lang w:val="fi-FI" w:eastAsia="en-ID"/>
        </w:rPr>
        <w:t xml:space="preserve">Kesuksesan pengobatan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5111E7" w:rsidRPr="00651338">
        <w:rPr>
          <w:rFonts w:ascii="Times New Roman" w:eastAsia="Times New Roman" w:hAnsi="Times New Roman" w:cs="Times New Roman"/>
          <w:sz w:val="24"/>
          <w:szCs w:val="24"/>
          <w:lang w:val="fi-FI" w:eastAsia="en-ID"/>
        </w:rPr>
        <w:t xml:space="preserve"> dipengaruhi oleh kepatuhan pasien. Hasil terapi tidak akan optimal tanpa kesadaran pasien. Kegagalan terapi dan komplikasi yang sangat merugikan bahkan dapat menyebabkan kematian </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{"citationItems":[{"id":"ITEM-1","itemData":{"ISBN":"9781032212449","abstract":"Hypercholesterolemia is an increase in cholesterol levels in the blood. In order for cholesterol levels to remain stable, it is necessary to comply with therapy for the elderly who suffer from hypercholesterolemia. The purpose of this study was to determine the compliance of the elderly regarding the management of hypercholesterolemia in Gunungsari Village, RT 05/RW 02, Tajinan District, Malang Regency. This research was a descriptive research. The population was all elderly (&gt;60 years) totaling 85 people. The sample was 62 people. The sampling technique used accidental sampling with univariate analysis. The research location was in Gunungsari Village, Tajinan District, Malang Regency and the research time was 29 June 2022, questionnaire research instrument. The variable in this study was elderly compliance in the management of hypercholesterolemia. The results of the study of elderly compliance in the management of hypercholesterolemia from 31 respondents lacked adherence, mostly 74% and a minority of 516%. This result was made possible by several factors such as age, gender, marital status, residence of the educator, occupation, drugs consumed, and information received. Based on the results, it is expected to increase compliance and carry out prevention and control by complying with diet, maintaining diet, exercising, quitting smoking, and contributing to family support.","author":[{"dropping-particle":"","family":"Mashitah","given":"Musthika W","non-dropping-particle":"","parse-names":false,"suffix":""},{"dropping-particle":"","family":"Zakaria","given":"A","non-dropping-particle":"","parse-names":false,"suffix":""},{"dropping-particle":"","family":"Andista","given":"I Mei","non-dropping-particle":"","parse-names":false,"suffix":""},{"dropping-particle":"","family":"Mufarokhah","given":"H","non-dropping-particle":"","parse-names":false,"suffix":""},{"dropping-particle":"","family":"Fani.","given":"R","non-dropping-particle":"","parse-names":false,"suffix":""}],"container-title":"Indonesian Journal of Empirical Nursing Science Journal","id":"ITEM-1","issue":"Table 10","issued":{"date-parts":[["2024"]]},"page":"4-6","title":"COMPLIANCE MANAGEMENT OF HYPERCHOLESTEROLEMIA IN ELDERY","type":"article-journal","volume":"01"},"uris":["http://www.mendeley.com/documents/?uuid=39561257-f63e-4b99-8576-4de3e402e256"]}],"mendeley":{"formattedCitation":"(Mashitah et al., 2024)","plainTextFormattedCitation":"(Mashitah et al., 2024)","previouslyFormattedCitation":"(Mashitah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(Mashitah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D4089E" w:rsidRPr="00651338">
        <w:rPr>
          <w:rFonts w:ascii="Times New Roman" w:eastAsia="Times New Roman" w:hAnsi="Times New Roman" w:cs="Times New Roman"/>
          <w:sz w:val="24"/>
          <w:szCs w:val="24"/>
          <w:lang w:eastAsia="en-ID"/>
        </w:rPr>
        <w:fldChar w:fldCharType="end"/>
      </w:r>
      <w:r w:rsidR="008621C2" w:rsidRPr="00651338">
        <w:rPr>
          <w:rFonts w:ascii="Times New Roman" w:eastAsia="Times New Roman" w:hAnsi="Times New Roman" w:cs="Times New Roman"/>
          <w:sz w:val="24"/>
          <w:szCs w:val="24"/>
          <w:lang w:val="fi-FI" w:eastAsia="en-ID"/>
        </w:rPr>
        <w:t>.</w:t>
      </w:r>
    </w:p>
    <w:p w:rsidR="00B76E0B" w:rsidRPr="00651338" w:rsidRDefault="009464A5"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6C052D" w:rsidRPr="00651338">
        <w:rPr>
          <w:rFonts w:ascii="Times New Roman" w:eastAsia="Times New Roman" w:hAnsi="Times New Roman" w:cs="Times New Roman"/>
          <w:sz w:val="24"/>
          <w:szCs w:val="24"/>
          <w:lang w:val="fi-FI" w:eastAsia="en-ID"/>
        </w:rPr>
        <w:t>Di seluruh dunia, ketidakpatuhan pengobatan terhadap terapi penurun kolesterol merupakan masalah kesehatan masyarakat yang signifikan</w:t>
      </w:r>
      <w:r w:rsidR="00EC22F3" w:rsidRPr="00651338">
        <w:rPr>
          <w:rFonts w:ascii="Times New Roman" w:eastAsia="Times New Roman" w:hAnsi="Times New Roman" w:cs="Times New Roman"/>
          <w:sz w:val="24"/>
          <w:szCs w:val="24"/>
          <w:lang w:val="fi-FI" w:eastAsia="en-ID"/>
        </w:rPr>
        <w:t>,</w:t>
      </w:r>
      <w:r w:rsidR="006C052D" w:rsidRPr="00651338">
        <w:rPr>
          <w:rFonts w:ascii="Times New Roman" w:eastAsia="Times New Roman" w:hAnsi="Times New Roman" w:cs="Times New Roman"/>
          <w:sz w:val="24"/>
          <w:szCs w:val="24"/>
          <w:lang w:val="fi-FI" w:eastAsia="en-ID"/>
        </w:rPr>
        <w:t xml:space="preserve"> karena hanya sekitar 50% pasien yang memerlukan pengobatan yang patuh. Karena hanya sebagian kecil pasien yang memulai pengobatan, kepatuhan keseluruhan terhadap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006C052D" w:rsidRPr="00651338">
        <w:rPr>
          <w:rFonts w:ascii="Times New Roman" w:eastAsia="Times New Roman" w:hAnsi="Times New Roman" w:cs="Times New Roman"/>
          <w:sz w:val="24"/>
          <w:szCs w:val="24"/>
          <w:lang w:val="fi-FI" w:eastAsia="en-ID"/>
        </w:rPr>
        <w:t xml:space="preserve">jauh lebih rendah di negara-negara berpenghasilan menengah ke bawah. Selain itu, bahkan di antara pasien yang baru saja memulai terapi penurun kolesterol, tingkat kepatuhan cenderung menurun dalam waktu </w:t>
      </w:r>
      <w:r w:rsidR="006C052D" w:rsidRPr="00651338">
        <w:rPr>
          <w:rFonts w:ascii="Times New Roman" w:eastAsia="Times New Roman" w:hAnsi="Times New Roman" w:cs="Times New Roman"/>
          <w:sz w:val="24"/>
          <w:szCs w:val="24"/>
          <w:lang w:val="fi-FI" w:eastAsia="en-ID"/>
        </w:rPr>
        <w:lastRenderedPageBreak/>
        <w:t xml:space="preserve">satu tahun menunjukkan bahwa terapi tidak bertahan lama </w:t>
      </w:r>
      <w:r w:rsidR="00D4089E" w:rsidRPr="00651338">
        <w:rPr>
          <w:rFonts w:ascii="Times New Roman" w:eastAsia="Times New Roman" w:hAnsi="Times New Roman" w:cs="Times New Roman"/>
          <w:sz w:val="24"/>
          <w:szCs w:val="24"/>
          <w:lang w:eastAsia="en-ID"/>
        </w:rPr>
        <w:fldChar w:fldCharType="begin" w:fldLock="1"/>
      </w:r>
      <w:r w:rsidR="00430634" w:rsidRPr="00651338">
        <w:rPr>
          <w:rFonts w:ascii="Times New Roman" w:eastAsia="Times New Roman" w:hAnsi="Times New Roman" w:cs="Times New Roman"/>
          <w:sz w:val="24"/>
          <w:szCs w:val="24"/>
          <w:lang w:val="fi-FI" w:eastAsia="en-ID"/>
        </w:rPr>
        <w:instrText>ADDIN CSL_CITATION {"citationItems":[{"id":"ITEM-1","itemData":{"DOI":"10.18332/POPMED/190246","ISSN":"26541459","abstract":"INTRODUCTION Amidst rising cardiovascular disease rates globally, hypercholesterolemia emerges as a critical factor, especially in rapidly urbanizing nations like India. This study determines the prevalence of hypercholesterolemia among older adults in India, and ascertains its sociodemographic, lifestyle, and clinical determinants. We also ascertained the adherence to cholesterol lowering therapies and their determinants among previously diagnosed patients with hypercholesterolemia. METHODS We conducted a cross-sectional analysis of secondary data from the Longitudinal Ageing Study in India (LASI Wave 1: 2017–2018) involving 66606 participants aged ≥45 years including 2310 participants with high cholesterol. Multivariable logistic regression was employed to analyze determinants of high cholesterol and medication adherence, which was assessed by whether participants self reported taking regularly cholesterol-lowering medication. RESULTS The weighted prevalence of (self-reported) high cholesterol was 2.28% (95% CI: 2.07–2.51). On adjusted analysis, participants of a higher socio-economic status (AOR=2.02; 95% CI: 1.40–2.92), urban residence (AOR=1.80; 95% CI: 1.46–2.22), obese (AOR=4.94; 95% CI: 2.80–8.70), with comorbidities such as diabetes (AOR=2.41; 95% CI: 1.52–3.83) and hypertension (AOR=3.41; 95% CI: 2.18–5.32), had significantly higher odds of having high cholesterol. Medication adherence among those with high cholesterol was suboptimal, with nearly 40% not taking medications regularly. The factors associated with higher odds of non adherence included being underweight (AOR=3.66; 95% CI: 1.49–9.01), tobacco use (AOR=1.59; 95% CI: 1.01–2.50), and the absence of diabetes or hypertension comorbidity (AOR=1.53; 95% CI: 1.08–2.17). CONCLUSIONS Only six in ten patients in India take medications regularly for high cholesterol, indicative of non-adherence in a substantial proportion of previously diagnosed patients. Tailored interventions are needed for raising awareness, early screening and managing high cholesterol, with healthcare providers focusing on lipid management and comprehensive care, regardless of comorbidities.","author":[{"dropping-particle":"","family":"Maheshwari","given":"Vansh","non-dropping-particle":"","parse-names":false,"suffix":""},{"dropping-particle":"","family":"Basu","given":"Saurav","non-dropping-particle":"","parse-names":false,"suffix":""}],"container-title":"Population Medicine","id":"ITEM-1","issue":"July","issued":{"date-parts":[["2024"]]},"page":"1-10","title":"Cholesterol medication adherence and its determinants in community dwelling older adults in India: Evidence from the Longitudinal Ageing Study in India (2017– 2018)","type":"article-journal","volume":"6"},"uris":["http://www.mendeley.com/documents/?uuid=5180c9e9-09b0-4059-b1ac-44210631159d"]}],"mendeley":{"formattedCitation":"(Maheshwari &amp; Basu, 2024)","manualFormatting":"(Maheshwari &amp; Basu, 2024)","plainTextFormattedCitation":"(Maheshwari &amp; Basu, 2024)","previouslyFormattedCitation":"(Maheshwari &amp; Basu,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C15978" w:rsidRPr="00651338">
        <w:rPr>
          <w:rFonts w:ascii="Times New Roman" w:eastAsia="Times New Roman" w:hAnsi="Times New Roman" w:cs="Times New Roman"/>
          <w:noProof/>
          <w:sz w:val="24"/>
          <w:szCs w:val="24"/>
          <w:lang w:val="fi-FI" w:eastAsia="en-ID"/>
        </w:rPr>
        <w:t xml:space="preserve">(Maheshwari </w:t>
      </w:r>
      <w:r w:rsidR="00425A8B" w:rsidRPr="00651338">
        <w:rPr>
          <w:rFonts w:ascii="Times New Roman" w:eastAsia="Times New Roman" w:hAnsi="Times New Roman" w:cs="Times New Roman"/>
          <w:noProof/>
          <w:sz w:val="24"/>
          <w:szCs w:val="24"/>
          <w:lang w:val="fi-FI" w:eastAsia="en-ID"/>
        </w:rPr>
        <w:t>&amp;</w:t>
      </w:r>
      <w:r w:rsidR="00C15978" w:rsidRPr="00651338">
        <w:rPr>
          <w:rFonts w:ascii="Times New Roman" w:eastAsia="Times New Roman" w:hAnsi="Times New Roman" w:cs="Times New Roman"/>
          <w:noProof/>
          <w:sz w:val="24"/>
          <w:szCs w:val="24"/>
          <w:lang w:val="fi-FI" w:eastAsia="en-ID"/>
        </w:rPr>
        <w:t>Basu, 2024)</w:t>
      </w:r>
      <w:r w:rsidR="00D4089E" w:rsidRPr="00651338">
        <w:rPr>
          <w:rFonts w:ascii="Times New Roman" w:eastAsia="Times New Roman" w:hAnsi="Times New Roman" w:cs="Times New Roman"/>
          <w:sz w:val="24"/>
          <w:szCs w:val="24"/>
          <w:lang w:eastAsia="en-ID"/>
        </w:rPr>
        <w:fldChar w:fldCharType="end"/>
      </w:r>
      <w:r w:rsidR="005111E7" w:rsidRPr="00651338">
        <w:rPr>
          <w:rFonts w:ascii="Times New Roman" w:hAnsi="Times New Roman" w:cs="Times New Roman"/>
          <w:sz w:val="24"/>
          <w:szCs w:val="24"/>
          <w:lang w:val="fi-FI"/>
        </w:rPr>
        <w:t>.</w:t>
      </w:r>
    </w:p>
    <w:p w:rsidR="002E344B" w:rsidRPr="00651338" w:rsidRDefault="002E344B" w:rsidP="00516801">
      <w:pPr>
        <w:pStyle w:val="Heading3"/>
        <w:spacing w:line="480" w:lineRule="auto"/>
        <w:jc w:val="both"/>
        <w:rPr>
          <w:rFonts w:ascii="Times New Roman" w:hAnsi="Times New Roman" w:cs="Times New Roman"/>
          <w:b/>
          <w:bCs/>
          <w:color w:val="auto"/>
          <w:lang w:val="fi-FI"/>
        </w:rPr>
      </w:pPr>
      <w:bookmarkStart w:id="43" w:name="_Toc226569652"/>
      <w:r w:rsidRPr="00651338">
        <w:rPr>
          <w:rFonts w:ascii="Times New Roman" w:hAnsi="Times New Roman" w:cs="Times New Roman"/>
          <w:b/>
          <w:bCs/>
          <w:color w:val="auto"/>
          <w:lang w:val="fi-FI"/>
        </w:rPr>
        <w:t>2.11.</w:t>
      </w:r>
      <w:r w:rsidR="00D576A1" w:rsidRPr="00651338">
        <w:rPr>
          <w:rFonts w:ascii="Times New Roman" w:hAnsi="Times New Roman" w:cs="Times New Roman"/>
          <w:b/>
          <w:bCs/>
          <w:color w:val="auto"/>
          <w:lang w:val="fi-FI"/>
        </w:rPr>
        <w:t>4</w:t>
      </w:r>
      <w:r w:rsidRPr="00651338">
        <w:rPr>
          <w:rFonts w:ascii="Times New Roman" w:hAnsi="Times New Roman" w:cs="Times New Roman"/>
          <w:b/>
          <w:bCs/>
          <w:color w:val="auto"/>
          <w:lang w:val="fi-FI"/>
        </w:rPr>
        <w:t>. Faktor</w:t>
      </w:r>
      <w:r w:rsidR="0056430D" w:rsidRPr="00651338">
        <w:rPr>
          <w:rFonts w:ascii="Times New Roman" w:hAnsi="Times New Roman" w:cs="Times New Roman"/>
          <w:b/>
          <w:bCs/>
          <w:color w:val="auto"/>
          <w:lang w:val="fi-FI"/>
        </w:rPr>
        <w:t xml:space="preserve">-Faktor Yang Mempengaruhi Kepatuhan </w:t>
      </w:r>
      <w:r w:rsidR="00C700CD" w:rsidRPr="00651338">
        <w:rPr>
          <w:rFonts w:ascii="Times New Roman" w:hAnsi="Times New Roman" w:cs="Times New Roman"/>
          <w:b/>
          <w:bCs/>
          <w:color w:val="auto"/>
          <w:lang w:val="fi-FI"/>
        </w:rPr>
        <w:t>Minum Obat</w:t>
      </w:r>
      <w:bookmarkEnd w:id="43"/>
    </w:p>
    <w:p w:rsidR="00EC34D6" w:rsidRPr="00651338" w:rsidRDefault="00B07F35"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b/>
          <w:bCs/>
          <w:sz w:val="24"/>
          <w:szCs w:val="24"/>
          <w:lang w:val="fi-FI"/>
        </w:rPr>
        <w:tab/>
      </w:r>
      <w:r w:rsidR="00AB55F4" w:rsidRPr="00651338">
        <w:rPr>
          <w:rFonts w:ascii="Times New Roman" w:hAnsi="Times New Roman" w:cs="Times New Roman"/>
          <w:sz w:val="24"/>
          <w:szCs w:val="24"/>
          <w:lang w:val="fi-FI"/>
        </w:rPr>
        <w:t xml:space="preserve">Menurut Pramesti dalam </w:t>
      </w:r>
      <w:r w:rsidR="00EC22F3" w:rsidRPr="00651338">
        <w:rPr>
          <w:rFonts w:ascii="Times New Roman" w:hAnsi="Times New Roman" w:cs="Times New Roman"/>
          <w:sz w:val="24"/>
          <w:szCs w:val="24"/>
          <w:lang w:val="fi-FI"/>
        </w:rPr>
        <w:t>(</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{"citationItems":[{"id":"ITEM-1","itemData":{"DOI":"10.59981/m5n8qm26","ISSN":"2985-4474","abstract":"Kepatuhan dalam penggunaan obat hipertensi merupakan faktor kunci dalam pengelolaan penyakit hipertensi, yang dapat meminimalkan risiko komplikasi seperti gagal jantung, stroke, dan penyakit ginjal. Namun, tingkat kepatuhan pasien sering kali dipengaruhi oleh berbagai faktor karakteristik individu. Penelitian ini bertujuan untuk menganalisis hubungan antara karakteristik pasien, seperti jenis kelamin, usia, tingkat pendidikan, pekerjaan, dan penyakit penyerta, dengan tingkat kepatuhan penggunaan obat pada pasien hipertensi di Puskesmas Cikarang. Penelitian ini menggunakan desain deskriptif analitik dengan pendekatan observasional. Sampel diambil secara accidental sampling sebanyak 98 responden, yang diukur tingkat kepatuhannya menggunakan kuesioner Morisky Medication Adherence Scale (MMAS-8). Data dianalisis dengan uji korelasi Rank Spearman untuk menentukan hubungan antara variabel. Analisis menunjukkan hubungan signifikan antara jenis kelamin (Sig = 0,005), usia (Sig = 0,003), dan penyakit penyerta (Sig = 0,037) dengan tingkat kepatuhan. Sebaliknya, tingkat pendidikan (Sig = 0,688) dan pekerjaan (Sig = 0,191) tidak menunjukkan hubungan signifikan dengan kepatuhan penggunaan obat. Faktor jenis kelamin, usia, dan penyakit penyerta merupakan determinan penting dalam kepatuhan penggunaan obat hipertensi. Temuan ini dapat dijadikan dasar untuk pengembangan strategi intervensi yang lebih efektif dalam meningkatkan kepatuhan pasien.","author":[{"dropping-particle":"","family":"Andini","given":"Nuruz Zakia","non-dropping-particle":"","parse-names":false,"suffix":""},{"dropping-particle":"","family":"Marselina","given":"","non-dropping-particle":"","parse-names":false,"suffix":""},{"dropping-particle":"","family":"Masita Sari Dewi","given":"","non-dropping-particle":"","parse-names":false,"suffix":""},{"dropping-particle":"","family":"Anom Dwi Prakoso","given":"","non-dropping-particle":"","parse-names":false,"suffix":""}],"container-title":"Cakrawala Medika: Journal of Health Sciences","id":"ITEM-1","issue":"1","issued":{"date-parts":[["2024"]]},"page":"239-246","title":"Faktor-Faktor Yang Mempengaruhi Kepatuhan Pasien Dalam Menggunakan Obat Hipertensi Di Puskesmas Cikarang","type":"article-journal","volume":"3"},"uris":["http://www.mendeley.com/documents/?uuid=8468bd10-602f-41e8-9f05-75b22583573a"]}],"mendeley":{"formattedCitation":"(Andini et al., 2024)","manualFormatting":"Andini et al., 2024)","plainTextFormattedCitation":"(Andini et al., 2024)","previouslyFormattedCitation":"(Andini et al., 2024)"},"properties":{"noteIndex":0},"schema":"https://github.com/citation-style-language/schema/raw/master/csl-citation.json"}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B55F4" w:rsidRPr="00651338">
        <w:rPr>
          <w:rFonts w:ascii="Times New Roman" w:hAnsi="Times New Roman" w:cs="Times New Roman"/>
          <w:noProof/>
          <w:sz w:val="24"/>
          <w:szCs w:val="24"/>
          <w:lang w:val="fi-FI"/>
        </w:rPr>
        <w:t xml:space="preserve">Andini </w:t>
      </w:r>
      <w:r w:rsidR="00AB55F4" w:rsidRPr="00651338">
        <w:rPr>
          <w:rFonts w:ascii="Times New Roman" w:hAnsi="Times New Roman" w:cs="Times New Roman"/>
          <w:i/>
          <w:iCs/>
          <w:noProof/>
          <w:sz w:val="24"/>
          <w:szCs w:val="24"/>
          <w:lang w:val="fi-FI"/>
        </w:rPr>
        <w:t>et al</w:t>
      </w:r>
      <w:r w:rsidR="00AB55F4" w:rsidRPr="00651338">
        <w:rPr>
          <w:rFonts w:ascii="Times New Roman" w:hAnsi="Times New Roman" w:cs="Times New Roman"/>
          <w:noProof/>
          <w:sz w:val="24"/>
          <w:szCs w:val="24"/>
          <w:lang w:val="fi-FI"/>
        </w:rPr>
        <w:t>., 2024)</w:t>
      </w:r>
      <w:r w:rsidR="00D4089E" w:rsidRPr="00651338">
        <w:rPr>
          <w:rFonts w:ascii="Times New Roman" w:hAnsi="Times New Roman" w:cs="Times New Roman"/>
          <w:sz w:val="24"/>
          <w:szCs w:val="24"/>
        </w:rPr>
        <w:fldChar w:fldCharType="end"/>
      </w:r>
      <w:r w:rsidR="00EC34D6" w:rsidRPr="00651338">
        <w:rPr>
          <w:rFonts w:ascii="Times New Roman" w:hAnsi="Times New Roman" w:cs="Times New Roman"/>
          <w:sz w:val="24"/>
          <w:szCs w:val="24"/>
        </w:rPr>
        <w:t xml:space="preserve">Kepatuhan yang bersifat </w:t>
      </w:r>
      <w:r w:rsidR="00EC34D6" w:rsidRPr="00651338">
        <w:rPr>
          <w:rStyle w:val="Strong"/>
          <w:rFonts w:ascii="Times New Roman" w:hAnsi="Times New Roman" w:cs="Times New Roman"/>
          <w:b w:val="0"/>
          <w:bCs w:val="0"/>
          <w:sz w:val="24"/>
          <w:szCs w:val="24"/>
        </w:rPr>
        <w:t>multidimensi</w:t>
      </w:r>
      <w:r w:rsidR="00EC34D6" w:rsidRPr="00651338">
        <w:rPr>
          <w:rFonts w:ascii="Times New Roman" w:hAnsi="Times New Roman" w:cs="Times New Roman"/>
          <w:sz w:val="24"/>
          <w:szCs w:val="24"/>
        </w:rPr>
        <w:t>dipengaruhi oleh berbagai faktor yang saling berkaitan dan dapat memengaruhi perilaku pasien dalam menjalankan pengobatan. Beberapa faktor utama yang menentukan tingkat kepatuhan tersebut antara lain:</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Sosial Ekonomi</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val="fi-FI" w:eastAsia="en-ID"/>
        </w:rPr>
      </w:pPr>
      <w:r w:rsidRPr="00651338">
        <w:rPr>
          <w:rFonts w:ascii="Times New Roman" w:hAnsi="Times New Roman" w:cs="Times New Roman"/>
          <w:sz w:val="24"/>
          <w:szCs w:val="24"/>
          <w:lang w:val="fi-FI" w:eastAsia="en-ID"/>
        </w:rPr>
        <w:t>Hubungan dokter-pasien atau sistem pelayanan Kesehatan</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Kondisi atau penyakit pasien</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Terapi</w:t>
      </w:r>
    </w:p>
    <w:p w:rsidR="00AB55F4"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Pasien</w:t>
      </w:r>
    </w:p>
    <w:p w:rsidR="00EC34D6" w:rsidRPr="00651338" w:rsidRDefault="00AB55F4" w:rsidP="00516801">
      <w:p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ab/>
        <w:t xml:space="preserve">Menurut Pujasaridalam </w:t>
      </w:r>
      <w:r w:rsidR="00EC22F3" w:rsidRPr="00651338">
        <w:rPr>
          <w:rFonts w:ascii="Times New Roman" w:hAnsi="Times New Roman" w:cs="Times New Roman"/>
          <w:sz w:val="24"/>
          <w:szCs w:val="24"/>
          <w:lang w:eastAsia="en-ID"/>
        </w:rPr>
        <w:t>(</w:t>
      </w:r>
      <w:r w:rsidR="00D4089E" w:rsidRPr="00651338">
        <w:rPr>
          <w:rFonts w:ascii="Times New Roman" w:hAnsi="Times New Roman" w:cs="Times New Roman"/>
          <w:sz w:val="24"/>
          <w:szCs w:val="24"/>
          <w:lang w:eastAsia="en-ID"/>
        </w:rPr>
        <w:fldChar w:fldCharType="begin" w:fldLock="1"/>
      </w:r>
      <w:r w:rsidR="00AF7D2D" w:rsidRPr="00651338">
        <w:rPr>
          <w:rFonts w:ascii="Times New Roman" w:hAnsi="Times New Roman" w:cs="Times New Roman"/>
          <w:sz w:val="24"/>
          <w:szCs w:val="24"/>
          <w:lang w:eastAsia="en-ID"/>
        </w:rPr>
        <w:instrText>ADDIN CSL_CITATION {"citationItems":[{"id":"ITEM-1","itemData":{"DOI":"10.59981/m5n8qm26","ISSN":"2985-4474","abstract":"Kepatuhan dalam penggunaan obat hipertensi merupakan faktor kunci dalam pengelolaan penyakit hipertensi, yang dapat meminimalkan risiko komplikasi seperti gagal jantung, stroke, dan penyakit ginjal. Namun, tingkat kepatuhan pasien sering kali dipengaruhi oleh berbagai faktor karakteristik individu. Penelitian ini bertujuan untuk menganalisis hubungan antara karakteristik pasien, seperti jenis kelamin, usia, tingkat pendidikan, pekerjaan, dan penyakit penyerta, dengan tingkat kepatuhan penggunaan obat pada pasien hipertensi di Puskesmas Cikarang. Penelitian ini menggunakan desain deskriptif analitik dengan pendekatan observasional. Sampel diambil secara accidental sampling sebanyak 98 responden, yang diukur tingkat kepatuhannya menggunakan kuesioner Morisky Medication Adherence Scale (MMAS-8). Data dianalisis dengan uji korelasi Rank Spearman untuk menentukan hubungan antara variabel. Analisis menunjukkan hubungan signifikan antara jenis kelamin (Sig = 0,005), usia (Sig = 0,003), dan penyakit penyerta (Sig = 0,037) dengan tingkat kepatuhan. Sebaliknya, tingkat pendidikan (Sig = 0,688) dan pekerjaan (Sig = 0,191) tidak menunjukkan hubungan signifikan dengan kepatuhan penggunaan obat. Faktor jenis kelamin, usia, dan penyakit penyerta merupakan determinan penting dalam kepatuhan penggunaan obat hipertensi. Temuan ini dapat dijadikan dasar untuk pengembangan strategi intervensi yang lebih efektif dalam meningkatkan kepatuhan pasien.","author":[{"dropping-particle":"","family":"Andini","given":"Nuruz Zakia","non-dropping-particle":"","parse-names":false,"suffix":""},{"dropping-particle":"","family":"Marselina","given":"","non-dropping-particle":"","parse-names":false,"suffix":""},{"dropping-particle":"","family":"Masita Sari Dewi","given":"","non-dropping-particle":"","parse-names":false,"suffix":""},{"dropping-particle":"","family":"Anom Dwi Prakoso","given":"","non-dropping-particle":"","parse-names":false,"suffix":""}],"container-title":"Cakrawala Medika: Journal of Health Sciences","id":"ITEM-1","issue":"1","issued":{"date-parts":[["2024"]]},"page":"239-246","title":"Faktor-Faktor Yang Mempengaruhi Kepatuhan Pasien Dalam Menggunakan Obat Hipertensi Di Puskesmas Cikarang","type":"article-journal","volume":"3"},"uris":["http://www.mendeley.com/documents/?uuid=8468bd10-602f-41e8-9f05-75b22583573a"]}],"mendeley":{"formattedCitation":"(Andini et al., 2024)","manualFormatting":"Andini et al., 2024)","plainTextFormattedCitation":"(Andini et al., 2024)","previouslyFormattedCitation":"(Andini et al., 2024)"},"properties":{"noteIndex":0},"schema":"https://github.com/citation-style-language/schema/raw/master/csl-citation.json"}</w:instrText>
      </w:r>
      <w:r w:rsidR="00D4089E" w:rsidRPr="00651338">
        <w:rPr>
          <w:rFonts w:ascii="Times New Roman" w:hAnsi="Times New Roman" w:cs="Times New Roman"/>
          <w:sz w:val="24"/>
          <w:szCs w:val="24"/>
          <w:lang w:eastAsia="en-ID"/>
        </w:rPr>
        <w:fldChar w:fldCharType="separate"/>
      </w:r>
      <w:r w:rsidRPr="00651338">
        <w:rPr>
          <w:rFonts w:ascii="Times New Roman" w:hAnsi="Times New Roman" w:cs="Times New Roman"/>
          <w:noProof/>
          <w:sz w:val="24"/>
          <w:szCs w:val="24"/>
          <w:lang w:eastAsia="en-ID"/>
        </w:rPr>
        <w:t xml:space="preserve">Andini </w:t>
      </w:r>
      <w:r w:rsidRPr="00651338">
        <w:rPr>
          <w:rFonts w:ascii="Times New Roman" w:hAnsi="Times New Roman" w:cs="Times New Roman"/>
          <w:i/>
          <w:iCs/>
          <w:noProof/>
          <w:sz w:val="24"/>
          <w:szCs w:val="24"/>
          <w:lang w:eastAsia="en-ID"/>
        </w:rPr>
        <w:t>et al</w:t>
      </w:r>
      <w:r w:rsidRPr="00651338">
        <w:rPr>
          <w:rFonts w:ascii="Times New Roman" w:hAnsi="Times New Roman" w:cs="Times New Roman"/>
          <w:noProof/>
          <w:sz w:val="24"/>
          <w:szCs w:val="24"/>
          <w:lang w:eastAsia="en-ID"/>
        </w:rPr>
        <w:t>., 2024)</w:t>
      </w:r>
      <w:r w:rsidR="00D4089E" w:rsidRPr="00651338">
        <w:rPr>
          <w:rFonts w:ascii="Times New Roman" w:hAnsi="Times New Roman" w:cs="Times New Roman"/>
          <w:sz w:val="24"/>
          <w:szCs w:val="24"/>
          <w:lang w:eastAsia="en-ID"/>
        </w:rPr>
        <w:fldChar w:fldCharType="end"/>
      </w:r>
      <w:r w:rsidR="00EC34D6" w:rsidRPr="00651338">
        <w:rPr>
          <w:rFonts w:ascii="Times New Roman" w:hAnsi="Times New Roman" w:cs="Times New Roman"/>
          <w:sz w:val="24"/>
          <w:szCs w:val="24"/>
        </w:rPr>
        <w:t>berdasarkan teori Green, ketidakpatuhan seseorang terhadap terapi dipengaruhi oleh beberapa komponen utama yang saling berkaitan dan membentuk perilaku individu dalam menjalani pengobatan yaitu:</w:t>
      </w:r>
    </w:p>
    <w:p w:rsidR="00AB55F4" w:rsidRPr="00651338" w:rsidRDefault="00AB55F4" w:rsidP="00516801">
      <w:pPr>
        <w:pStyle w:val="ListParagraph"/>
        <w:numPr>
          <w:ilvl w:val="0"/>
          <w:numId w:val="21"/>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Internal:</w:t>
      </w:r>
    </w:p>
    <w:p w:rsidR="00AB55F4" w:rsidRPr="00651338" w:rsidRDefault="00AB55F4" w:rsidP="00516801">
      <w:pPr>
        <w:pStyle w:val="ListParagraph"/>
        <w:numPr>
          <w:ilvl w:val="0"/>
          <w:numId w:val="22"/>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pasien</w:t>
      </w:r>
    </w:p>
    <w:p w:rsidR="00AB55F4" w:rsidRPr="00651338" w:rsidRDefault="00AB55F4" w:rsidP="00516801">
      <w:pPr>
        <w:pStyle w:val="ListParagraph"/>
        <w:numPr>
          <w:ilvl w:val="0"/>
          <w:numId w:val="22"/>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Faktor kondisi penyakit </w:t>
      </w:r>
    </w:p>
    <w:p w:rsidR="00AB55F4" w:rsidRPr="00651338" w:rsidRDefault="00AB55F4" w:rsidP="00516801">
      <w:pPr>
        <w:pStyle w:val="ListParagraph"/>
        <w:numPr>
          <w:ilvl w:val="0"/>
          <w:numId w:val="22"/>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Terapi</w:t>
      </w:r>
    </w:p>
    <w:p w:rsidR="00AB55F4" w:rsidRPr="00651338" w:rsidRDefault="0056430D" w:rsidP="00516801">
      <w:pPr>
        <w:pStyle w:val="ListParagraph"/>
        <w:numPr>
          <w:ilvl w:val="0"/>
          <w:numId w:val="21"/>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Eksternal:</w:t>
      </w:r>
    </w:p>
    <w:p w:rsidR="0056430D" w:rsidRPr="00651338" w:rsidRDefault="0056430D" w:rsidP="00516801">
      <w:pPr>
        <w:pStyle w:val="ListParagraph"/>
        <w:numPr>
          <w:ilvl w:val="0"/>
          <w:numId w:val="23"/>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sistem pelayanan Kesehatan</w:t>
      </w:r>
    </w:p>
    <w:p w:rsidR="001F463E" w:rsidRPr="00651338" w:rsidRDefault="0056430D" w:rsidP="00516801">
      <w:pPr>
        <w:pStyle w:val="ListParagraph"/>
        <w:numPr>
          <w:ilvl w:val="0"/>
          <w:numId w:val="23"/>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sosial ekonomi</w:t>
      </w:r>
    </w:p>
    <w:p w:rsidR="00C16363" w:rsidRPr="00651338" w:rsidRDefault="00C16363" w:rsidP="00516801">
      <w:pPr>
        <w:pStyle w:val="Heading2"/>
        <w:spacing w:line="480" w:lineRule="auto"/>
        <w:jc w:val="both"/>
        <w:rPr>
          <w:rFonts w:ascii="Times New Roman" w:hAnsi="Times New Roman" w:cs="Times New Roman"/>
          <w:b/>
          <w:bCs/>
          <w:color w:val="auto"/>
          <w:sz w:val="24"/>
          <w:szCs w:val="24"/>
        </w:rPr>
      </w:pPr>
      <w:bookmarkStart w:id="44" w:name="_Toc226569653"/>
      <w:r w:rsidRPr="00651338">
        <w:rPr>
          <w:rFonts w:ascii="Times New Roman" w:hAnsi="Times New Roman" w:cs="Times New Roman"/>
          <w:b/>
          <w:bCs/>
          <w:color w:val="auto"/>
          <w:sz w:val="24"/>
          <w:szCs w:val="24"/>
        </w:rPr>
        <w:lastRenderedPageBreak/>
        <w:t>2.12. Kualitas Hidup</w:t>
      </w:r>
      <w:bookmarkEnd w:id="44"/>
    </w:p>
    <w:p w:rsidR="00C16363" w:rsidRPr="00651338" w:rsidRDefault="00C16363" w:rsidP="00516801">
      <w:pPr>
        <w:pStyle w:val="Heading3"/>
        <w:spacing w:line="480" w:lineRule="auto"/>
        <w:jc w:val="both"/>
        <w:rPr>
          <w:rFonts w:ascii="Times New Roman" w:hAnsi="Times New Roman" w:cs="Times New Roman"/>
          <w:b/>
          <w:bCs/>
          <w:color w:val="auto"/>
        </w:rPr>
      </w:pPr>
      <w:bookmarkStart w:id="45" w:name="_Toc226569654"/>
      <w:r w:rsidRPr="00651338">
        <w:rPr>
          <w:rFonts w:ascii="Times New Roman" w:hAnsi="Times New Roman" w:cs="Times New Roman"/>
          <w:b/>
          <w:bCs/>
          <w:color w:val="auto"/>
        </w:rPr>
        <w:t>2.12.1. Definisi Kualitas Hidup</w:t>
      </w:r>
      <w:bookmarkEnd w:id="45"/>
    </w:p>
    <w:p w:rsidR="00DC635E" w:rsidRPr="00651338" w:rsidRDefault="00066D2F"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shd w:val="clear" w:color="auto" w:fill="FFFFFF"/>
        </w:rPr>
        <w:tab/>
      </w:r>
      <w:r w:rsidR="00EC34D6" w:rsidRPr="00651338">
        <w:rPr>
          <w:rFonts w:ascii="Times New Roman" w:hAnsi="Times New Roman" w:cs="Times New Roman"/>
          <w:sz w:val="24"/>
          <w:szCs w:val="24"/>
        </w:rPr>
        <w:t>Kualitas hidup (</w:t>
      </w:r>
      <w:r w:rsidR="00EC34D6" w:rsidRPr="00651338">
        <w:rPr>
          <w:rFonts w:ascii="Times New Roman" w:hAnsi="Times New Roman" w:cs="Times New Roman"/>
          <w:i/>
          <w:iCs/>
          <w:sz w:val="24"/>
          <w:szCs w:val="24"/>
        </w:rPr>
        <w:t>Quality of Life</w:t>
      </w:r>
      <w:r w:rsidR="00EC34D6" w:rsidRPr="00651338">
        <w:rPr>
          <w:rFonts w:ascii="Times New Roman" w:hAnsi="Times New Roman" w:cs="Times New Roman"/>
          <w:sz w:val="24"/>
          <w:szCs w:val="24"/>
        </w:rPr>
        <w:t>) dapat diartikan sebagai persepsi atau penilaian subjektif seseorang terhadap posisinya dalam kehidupanyang dinilai berdasarkan konteks budaya, sistem nilai serta norma-norma yang berlaku di lingkungan tempat ia tinggal dan beraktivitas. Penilaian ini mencakup bagaimana individu memandang kehidupannya secara keseluruhan termasuk kepuasan terhadap kondisi fisik, psikologis, sosial dan spiritual yang dimilikinya. Selain itu, kualitas hidup juga sangat dipengaruhi oleh sejauh mana seseorang merasa bahwa kehidupannya sesuai dengan harapan, tujuan serta standar hidup yang ia anggap penting. Dengan kata lain, kualitas hidup mencerminkan sejauh mana seseorang merasa hidupnya bermakna, layak dijalanidan sesuai dengan keinginan serta cita-cita yang ingin dicapai dalam konteks sosial dan budayanya</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Isra","given":"","non-dropping-particle":"","parse-names":false,"suffix":""},{"dropping-particle":"","family":"Tosepu","given":"Ramadhan","non-dropping-particle":"","parse-names":false,"suffix":""},{"dropping-particle":"","family":"Lestari","given":"Hariati","non-dropping-particle":"","parse-names":false,"suffix":""}],"container-title":"Jurnal Kesehatan Lingkungan Universitas Halu Oleo","id":"ITEM-1","issue":"4","issued":{"date-parts":[["2025"]]},"page":"2723-5203","title":"Gambaran Kualitas Hidup Penderita Hipertensi Pada Lansia Di Wilayah Kerja Puskesmas Waara Kecamatan Lohia Kabupaten Muna","type":"article-journal","volume":"5"},"uris":["http://www.mendeley.com/documents/?uuid=8f1a5187-eb9d-4c09-8e4e-1f27b63c6a3d"]}],"mendeley":{"formattedCitation":"(Isra et al., 2025)","plainTextFormattedCitation":"(Isra et al., 2025)","previouslyFormattedCitation":"(Isra et al., 2025)"},"properties":{"noteIndex":0},"schema":"https://github.com/citation-style-language/schema/raw/master/csl-citation.json"}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(Isra</w:t>
      </w:r>
      <w:r w:rsidR="00AF7D2D" w:rsidRPr="00651338">
        <w:rPr>
          <w:rFonts w:ascii="Times New Roman" w:eastAsia="Times New Roman" w:hAnsi="Times New Roman" w:cs="Times New Roman"/>
          <w:i/>
          <w:iCs/>
          <w:noProof/>
          <w:sz w:val="24"/>
          <w:szCs w:val="24"/>
          <w:lang w:val="fi-FI" w:eastAsia="en-ID"/>
        </w:rPr>
        <w:t xml:space="preserve"> et al</w:t>
      </w:r>
      <w:r w:rsidR="00AF7D2D" w:rsidRPr="00651338">
        <w:rPr>
          <w:rFonts w:ascii="Times New Roman" w:eastAsia="Times New Roman" w:hAnsi="Times New Roman" w:cs="Times New Roman"/>
          <w:noProof/>
          <w:sz w:val="24"/>
          <w:szCs w:val="24"/>
          <w:lang w:val="fi-FI" w:eastAsia="en-ID"/>
        </w:rPr>
        <w:t>., 2025)</w:t>
      </w:r>
      <w:r w:rsidR="00D4089E" w:rsidRPr="00651338">
        <w:rPr>
          <w:rFonts w:ascii="Times New Roman" w:eastAsia="Times New Roman" w:hAnsi="Times New Roman" w:cs="Times New Roman"/>
          <w:sz w:val="24"/>
          <w:szCs w:val="24"/>
          <w:lang w:eastAsia="en-ID"/>
        </w:rPr>
        <w:fldChar w:fldCharType="end"/>
      </w:r>
      <w:r w:rsidR="00370C73" w:rsidRPr="00651338">
        <w:rPr>
          <w:rFonts w:ascii="Times New Roman" w:eastAsia="Times New Roman" w:hAnsi="Times New Roman" w:cs="Times New Roman"/>
          <w:sz w:val="24"/>
          <w:szCs w:val="24"/>
          <w:lang w:val="fi-FI" w:eastAsia="en-ID"/>
        </w:rPr>
        <w:t>.</w:t>
      </w:r>
    </w:p>
    <w:p w:rsidR="00270B61" w:rsidRPr="00651338" w:rsidRDefault="005664AE"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shd w:val="clear" w:color="auto" w:fill="FFFFFF"/>
          <w:lang w:val="fi-FI"/>
        </w:rPr>
        <w:tab/>
      </w:r>
      <w:r w:rsidRPr="00651338">
        <w:rPr>
          <w:rFonts w:ascii="Times New Roman" w:hAnsi="Times New Roman" w:cs="Times New Roman"/>
          <w:sz w:val="24"/>
          <w:szCs w:val="24"/>
          <w:shd w:val="clear" w:color="auto" w:fill="FFFFFF"/>
        </w:rPr>
        <w:t xml:space="preserve">Menurut </w:t>
      </w:r>
      <w:r w:rsidRPr="00651338">
        <w:rPr>
          <w:rFonts w:ascii="Times New Roman" w:hAnsi="Times New Roman" w:cs="Times New Roman"/>
          <w:i/>
          <w:iCs/>
          <w:sz w:val="24"/>
          <w:szCs w:val="24"/>
        </w:rPr>
        <w:t>The Centers for Disease Control and Prevention</w:t>
      </w:r>
      <w:r w:rsidRPr="00651338">
        <w:rPr>
          <w:rFonts w:ascii="Times New Roman" w:hAnsi="Times New Roman" w:cs="Times New Roman"/>
          <w:sz w:val="24"/>
          <w:szCs w:val="24"/>
        </w:rPr>
        <w:t xml:space="preserve"> (CDC</w:t>
      </w:r>
      <w:r w:rsidR="00D63BB8" w:rsidRPr="00651338">
        <w:rPr>
          <w:rFonts w:ascii="Times New Roman" w:hAnsi="Times New Roman" w:cs="Times New Roman"/>
          <w:sz w:val="24"/>
          <w:szCs w:val="24"/>
        </w:rPr>
        <w:t xml:space="preserve">) dalam </w:t>
      </w:r>
      <w:r w:rsidR="00936E9A" w:rsidRPr="00651338">
        <w:rPr>
          <w:rFonts w:ascii="Times New Roman" w:hAnsi="Times New Roman" w:cs="Times New Roman"/>
          <w:sz w:val="24"/>
          <w:szCs w:val="24"/>
        </w:rPr>
        <w:t>(</w:t>
      </w:r>
      <w:r w:rsidR="00D4089E" w:rsidRPr="00651338">
        <w:rPr>
          <w:rFonts w:ascii="Times New Roman" w:hAnsi="Times New Roman" w:cs="Times New Roman"/>
          <w:sz w:val="24"/>
          <w:szCs w:val="24"/>
        </w:rPr>
        <w:fldChar w:fldCharType="begin" w:fldLock="1"/>
      </w:r>
      <w:r w:rsidR="00F26259" w:rsidRPr="00651338">
        <w:rPr>
          <w:rFonts w:ascii="Times New Roman" w:hAnsi="Times New Roman" w:cs="Times New Roman"/>
          <w:sz w:val="24"/>
          <w:szCs w:val="24"/>
        </w:rPr>
        <w:instrText>ADDIN CSL_CITATION {"citationItems":[{"id":"ITEM-1","itemData":{"DOI":"10.36763/healthcare.v10i2.160","ISSN":"2301-5209","abstract":"Introduction: Quality of life is a measure to see an individual's health status comprehensively. Quality of life is assessed based on physical, psychological, social and environmental domains. Adolescents are one of the population that must be considered. The purpose of this study was to analyze the quality of life of adolescents in Kotamobagu, North Sulawesi during the Corona Virus Disease 2019 (Covid-19) pandemic. Method: This is a quantitative research. This research was conducted in Kotamobagu in October-November 2021. The respondents in this study were 441 teenagers who were junior high and high school students. The factors analyzed are the general quality of life of adolescents and the quality of life based on the dimensions of physical, psychological, social and environmental health. The data obtained were analyzed univariately. Results: The results of this study indicate that the quality of life of adolescents in Kotamobagu is more than 80% in the moderate and poor categories. The results of this study also showed that the average score of the quality of life for adolescents was 56.95. When viewed based on 4 dimensions of quality of life according to WHOQoL, namely physical, psychological, social and environmental health. The average score for the physical health dimension is 50.12, the psychological dimension is 60.89, the social relationship dimension is 51.32 and the environmental dimension is 64.89. Conclusion: That can be conclude that the quality of life of adolescents in Kotamobagu is still problematic, especially in the dimensions of physical health and social relations.","author":[{"dropping-particle":"","family":"Buleno","given":"Irmawaty","non-dropping-particle":"","parse-names":false,"suffix":""},{"dropping-particle":"","family":"Nelwan","given":"Jeini Ester","non-dropping-particle":"","parse-names":false,"suffix":""},{"dropping-particle":"","family":"Runtuwene","given":"Joshua","non-dropping-particle":"","parse-names":false,"suffix":""},{"dropping-particle":"","family":"Manampiring","given":"Aaltje Ellen","non-dropping-particle":"","parse-names":false,"suffix":""},{"dropping-particle":"","family":"Ratag","given":"Gustaaf","non-dropping-particle":"","parse-names":false,"suffix":""}],"container-title":"Health Care : Jurnal Kesehatan","id":"ITEM-1","issue":"2","issued":{"date-parts":[["2021"]]},"page":"262-267","title":"Kualitas Hidup Remaja di Kotamobagu Sulawesi Utara pada Masa Pandemi Coronavirus Disease 2019","type":"article-journal","volume":"10"},"uris":["http://www.mendeley.com/documents/?uuid=57d3c0b3-de60-4656-969f-ca147f7c9a8e"]}],"mendeley":{"formattedCitation":"(Buleno et al., 2021)","manualFormatting":"Buleno et al., 2021),","plainTextFormattedCitation":"(Buleno et al., 2021)","previouslyFormattedCitation":"(Buleno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370C73" w:rsidRPr="00651338">
        <w:rPr>
          <w:rFonts w:ascii="Times New Roman" w:hAnsi="Times New Roman" w:cs="Times New Roman"/>
          <w:noProof/>
          <w:sz w:val="24"/>
          <w:szCs w:val="24"/>
        </w:rPr>
        <w:t xml:space="preserve">Buleno </w:t>
      </w:r>
      <w:r w:rsidR="00370C73" w:rsidRPr="00651338">
        <w:rPr>
          <w:rFonts w:ascii="Times New Roman" w:hAnsi="Times New Roman" w:cs="Times New Roman"/>
          <w:i/>
          <w:iCs/>
          <w:noProof/>
          <w:sz w:val="24"/>
          <w:szCs w:val="24"/>
        </w:rPr>
        <w:t>et al.</w:t>
      </w:r>
      <w:r w:rsidR="00370C73" w:rsidRPr="00651338">
        <w:rPr>
          <w:rFonts w:ascii="Times New Roman" w:hAnsi="Times New Roman" w:cs="Times New Roman"/>
          <w:noProof/>
          <w:sz w:val="24"/>
          <w:szCs w:val="24"/>
        </w:rPr>
        <w:t>, 2021</w:t>
      </w:r>
      <w:r w:rsidR="00936E9A" w:rsidRPr="00651338">
        <w:rPr>
          <w:rFonts w:ascii="Times New Roman" w:hAnsi="Times New Roman" w:cs="Times New Roman"/>
          <w:noProof/>
          <w:sz w:val="24"/>
          <w:szCs w:val="24"/>
        </w:rPr>
        <w:t>),</w:t>
      </w:r>
      <w:r w:rsidR="00D4089E" w:rsidRPr="00651338">
        <w:rPr>
          <w:rFonts w:ascii="Times New Roman" w:hAnsi="Times New Roman" w:cs="Times New Roman"/>
          <w:sz w:val="24"/>
          <w:szCs w:val="24"/>
        </w:rPr>
        <w:fldChar w:fldCharType="end"/>
      </w:r>
      <w:r w:rsidR="006C052D" w:rsidRPr="00651338">
        <w:rPr>
          <w:rFonts w:ascii="Times New Roman" w:eastAsia="Times New Roman" w:hAnsi="Times New Roman" w:cs="Times New Roman"/>
          <w:sz w:val="24"/>
          <w:szCs w:val="24"/>
          <w:lang w:eastAsia="en-ID"/>
        </w:rPr>
        <w:t xml:space="preserve">menyatakan bahwa kualitas hidup adalah konsep yang mencakup banyak aspek dan biasanya mencakup penilaian pribadi dari aspek positif dan negatif kehidupan. </w:t>
      </w:r>
      <w:r w:rsidR="006C052D" w:rsidRPr="00651338">
        <w:rPr>
          <w:rFonts w:ascii="Times New Roman" w:eastAsia="Times New Roman" w:hAnsi="Times New Roman" w:cs="Times New Roman"/>
          <w:sz w:val="24"/>
          <w:szCs w:val="24"/>
          <w:lang w:val="fi-FI" w:eastAsia="en-ID"/>
        </w:rPr>
        <w:t xml:space="preserve">Salah satu aspek penting dari kualitas hidup adalah kesehatan. Ada aspek lain seperti pekerjaan, perumahan, sekolah dan lingkungan. </w:t>
      </w:r>
    </w:p>
    <w:p w:rsidR="00B14D32" w:rsidRPr="00651338" w:rsidRDefault="00B14D32" w:rsidP="00B14D32">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pacing w:val="2"/>
          <w:sz w:val="24"/>
          <w:szCs w:val="24"/>
        </w:rPr>
        <w:tab/>
        <w:t xml:space="preserve">Kualitas hidup adalah salah satu aspek penting yang digunakan untuk menilai seberapa efektif suatu terapi atau pengobatan.Namun, secara umum, ketika melihat hubungan antara karakteristik atau ciri-ciri responden dengan tingkat kualitas hidup atau nilai utilitas yang mereka miliki, tidak ditemukan perbedaan yang signifikan antara berbagai kelompok responden. Dengan kata lain, faktor-faktor pribadi seperti usia, jenis kelamin, atau latar belakang tidak </w:t>
      </w:r>
      <w:r w:rsidRPr="00651338">
        <w:rPr>
          <w:rFonts w:ascii="Times New Roman" w:hAnsi="Times New Roman" w:cs="Times New Roman"/>
          <w:spacing w:val="2"/>
          <w:sz w:val="24"/>
          <w:szCs w:val="24"/>
        </w:rPr>
        <w:lastRenderedPageBreak/>
        <w:t xml:space="preserve">secara jelas memengaruhi kualitas hidup pasien setelah menerima terapi </w:t>
      </w:r>
      <w:r w:rsidR="00D4089E" w:rsidRPr="00651338">
        <w:rPr>
          <w:rFonts w:ascii="Times New Roman" w:hAnsi="Times New Roman" w:cs="Times New Roman"/>
          <w:spacing w:val="2"/>
          <w:sz w:val="24"/>
          <w:szCs w:val="24"/>
        </w:rPr>
        <w:fldChar w:fldCharType="begin" w:fldLock="1"/>
      </w:r>
      <w:r w:rsidR="00D14027">
        <w:rPr>
          <w:rFonts w:ascii="Times New Roman" w:hAnsi="Times New Roman" w:cs="Times New Roman"/>
          <w:spacing w:val="2"/>
          <w:sz w:val="24"/>
          <w:szCs w:val="24"/>
        </w:rPr>
        <w:instrText>ADDIN CSL_CITATION {"citationItems":[{"id":"ITEM-1","itemData":{"DOI":"10.20961/jpscr.v8i3.73753","abstract":"&lt;span lang=\"id\"&gt;Diabetes &lt;/span&gt;&lt;span lang=\"EN-US\"&gt;mellitus &lt;/span&gt;&lt;span lang=\"id\"&gt;merupakan penyakit kronik yang ditandai oleh hiperglikemia. Kepatuhan&lt;/span&gt;&lt;span lang=\"EN-US\"&gt; minum obat&lt;/span&gt;&lt;span lang=\"id\"&gt; pasien diabetes &lt;/span&gt;&lt;span lang=\"EN-US\"&gt;mellitus &lt;/span&gt;&lt;span lang=\"id\"&gt;berpengaruh terhadap &lt;em&gt;outcome&lt;/em&gt; klinik dan kualitas hidup &lt;/span&gt;&lt;span lang=\"EN-US\"&gt;mereka&lt;/span&gt;&lt;span lang=\"id\"&gt;. Tujuan penelitian ini adalah untuk mengetahui hubungan antara kepatuhan terhadap HbA1C dan kualitas hidup pasien diabetes. Penelitian memiliki desain &lt;em&gt;crossectional study&lt;/em&gt; dengan melibatkan pasien diabetes RSI Purwodadi sebagai sampel. Data diambil menggunakan kuesioner ProMAS untuk kepatuhan dan EQ-5D-5L untuk kualitas hidup. Pengambilan dilakukan pada Maret-April 2023. &lt;/span&gt;&lt;span lang=\"EN-US\"&gt;Sampel yang memenuhi kriteria inklusi&lt;/span&gt;&lt;span lang=\"id\"&gt; yaitu pasien terdiagnosa minimal selama 2 tahun, rutin menggunakan antidiabetes oral dan terdaftar sebagai peserta BPJS. Jumlah responden yang &lt;/span&gt;&lt;span lang=\"EN-US\"&gt;terlibat dalam&lt;/span&gt;&lt;span lang=\"id\"&gt; penelitian sebanyak 79 orang yang didominasi perempuan (72%). &lt;/span&gt;&lt;span lang=\"EN-US\"&gt;Uji &lt;em&gt;Chi-Square&lt;/em&gt; tidak terdapat h&lt;/span&gt;&lt;span lang=\"id\"&gt;ubungan &lt;/span&gt;&lt;span lang=\"EN-US\"&gt;antara profil responden&lt;/span&gt;&lt;span lang=\"id\"&gt; dengan kepatuhan (p&amp;gt;0,05). &lt;/span&gt;&lt;span lang=\"EN-US\"&gt;K&lt;/span&gt;&lt;span lang=\"id\"&gt;epatuhan terhadap HbA1C dan kualitas hidup memiliki &lt;/span&gt;&lt;span lang=\"EN-US\"&gt;h&lt;/span&gt;&lt;span lang=\"id\"&gt;ubungan &lt;/span&gt;&lt;span lang=\"EN-US\"&gt;yang &lt;/span&gt;&lt;span lang=\"id\"&gt;signifikan (p&amp;lt;0,05)&lt;/span&gt;&lt;span lang=\"EN-US\"&gt;. Uji korelasi&lt;em&gt; Spearman rho&lt;/em&gt; menunjukkan bahwa tingkat hubungan memiliki &lt;/span&gt;&lt;span lang=\"id\"&gt;kekuatan sedang (&amp;gt;0,5). &lt;/span&gt;&lt;span lang=\"EN-US\"&gt;K&lt;/span&gt;&lt;span lang=\"id\"&gt;epatuhan terhadap &lt;/span&gt;&lt;span lang=\"EN-US\"&gt;HbA1C&lt;/span&gt;&lt;em&gt;&lt;/em&gt;&lt;span lang=\"id\"&gt;dan kualitas hidup pasien diabetes&lt;/span&gt;&lt;span lang=\"EN-US\"&gt; mellitus memiliki &lt;/span&gt;&lt;span lang=\"id\"&gt;hubungan yang signifikan.&lt;/span&gt;","author":[{"dropping-particle":"","family":"Anshari","given":"Adi Fahmi","non-dropping-particle":"","parse-names":false,"suffix":""},{"dropping-particle":"","family":"Ichsan","given":"Burhannudin","non-dropping-particle":"","parse-names":false,"suffix":""},{"dropping-particle":"","family":"Cholisoh","given":"Zakky","non-dropping-particle":"","parse-names":false,"suffix":""}],"container-title":"JPSCR: Journal of Pharmaceutical Science and Clinical Research","id":"ITEM-1","issue":"3","issued":{"date-parts":[["2023"]]},"page":"317","title":"Hubungan Kepatuhan Minum Obat terhadap HbA1C dan Kualitas Hidup Pasien Diabetes di RSI Purwodadi","type":"article-journal","volume":"8"},"uris":["http://www.mendeley.com/documents/?uuid=ce2df078-aa7b-4609-a351-5b33d8be3530"]}],"mendeley":{"formattedCitation":"(Anshari et al., 2023)","plainTextFormattedCitation":"(Anshari et al., 2023)","previouslyFormattedCitation":"(Anshari et al., 2023)"},"properties":{"noteIndex":0},"schema":"https://github.com/citation-style-language/schema/raw/master/csl-citation.json"}</w:instrText>
      </w:r>
      <w:r w:rsidR="00D4089E" w:rsidRPr="00651338">
        <w:rPr>
          <w:rFonts w:ascii="Times New Roman" w:hAnsi="Times New Roman" w:cs="Times New Roman"/>
          <w:spacing w:val="2"/>
          <w:sz w:val="24"/>
          <w:szCs w:val="24"/>
        </w:rPr>
        <w:fldChar w:fldCharType="separate"/>
      </w:r>
      <w:r w:rsidRPr="00651338">
        <w:rPr>
          <w:rFonts w:ascii="Times New Roman" w:hAnsi="Times New Roman" w:cs="Times New Roman"/>
          <w:noProof/>
          <w:spacing w:val="2"/>
          <w:sz w:val="24"/>
          <w:szCs w:val="24"/>
        </w:rPr>
        <w:t xml:space="preserve">(Anshari </w:t>
      </w:r>
      <w:r w:rsidRPr="00651338">
        <w:rPr>
          <w:rFonts w:ascii="Times New Roman" w:hAnsi="Times New Roman" w:cs="Times New Roman"/>
          <w:i/>
          <w:iCs/>
          <w:noProof/>
          <w:spacing w:val="2"/>
          <w:sz w:val="24"/>
          <w:szCs w:val="24"/>
        </w:rPr>
        <w:t>et al</w:t>
      </w:r>
      <w:r w:rsidRPr="00651338">
        <w:rPr>
          <w:rFonts w:ascii="Times New Roman" w:hAnsi="Times New Roman" w:cs="Times New Roman"/>
          <w:noProof/>
          <w:spacing w:val="2"/>
          <w:sz w:val="24"/>
          <w:szCs w:val="24"/>
        </w:rPr>
        <w:t>., 2023)</w:t>
      </w:r>
      <w:r w:rsidR="00D4089E" w:rsidRPr="00651338">
        <w:rPr>
          <w:rFonts w:ascii="Times New Roman" w:hAnsi="Times New Roman" w:cs="Times New Roman"/>
          <w:spacing w:val="2"/>
          <w:sz w:val="24"/>
          <w:szCs w:val="24"/>
        </w:rPr>
        <w:fldChar w:fldCharType="end"/>
      </w:r>
      <w:r w:rsidRPr="00651338">
        <w:rPr>
          <w:rFonts w:ascii="Times New Roman" w:hAnsi="Times New Roman" w:cs="Times New Roman"/>
          <w:spacing w:val="2"/>
          <w:sz w:val="24"/>
          <w:szCs w:val="24"/>
        </w:rPr>
        <w:t>.</w:t>
      </w:r>
    </w:p>
    <w:p w:rsidR="00573D10" w:rsidRDefault="00EB0343" w:rsidP="00573D10">
      <w:pPr>
        <w:spacing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rPr>
        <w:t xml:space="preserve">Untuk mengukur kualitas hidup pasien secara menyeluruh digunakan instrumen yang disebut </w:t>
      </w:r>
      <w:r w:rsidRPr="00651338">
        <w:rPr>
          <w:rStyle w:val="Strong"/>
          <w:rFonts w:ascii="Times New Roman" w:hAnsi="Times New Roman" w:cs="Times New Roman"/>
          <w:b w:val="0"/>
          <w:bCs w:val="0"/>
          <w:sz w:val="24"/>
          <w:szCs w:val="24"/>
        </w:rPr>
        <w:t>EQ-5D-5L</w:t>
      </w:r>
      <w:r w:rsidRPr="00651338">
        <w:rPr>
          <w:rFonts w:ascii="Times New Roman" w:hAnsi="Times New Roman" w:cs="Times New Roman"/>
          <w:sz w:val="24"/>
          <w:szCs w:val="24"/>
        </w:rPr>
        <w:t>, yaitu sebuah alat ukur standar yang dirancang untuk menilai kondisi kesehatan individu berdasarkan persepsi mereka sendiri. Instrumen ini terdiri dari lima domain utama yang mencerminkan berbagai aspek dalam kehidupan sehari-hari seperti mobilitas, perawatan diri, aktivitas sehari-hari, nyeri atau ketidaknyamanan serta kecemasan atau depresi.</w:t>
      </w:r>
      <w:r w:rsidR="00754B1E" w:rsidRPr="00651338">
        <w:rPr>
          <w:rFonts w:ascii="Times New Roman" w:eastAsia="Times New Roman" w:hAnsi="Times New Roman" w:cs="Times New Roman"/>
          <w:sz w:val="24"/>
          <w:szCs w:val="24"/>
          <w:lang w:val="fi-FI" w:eastAsia="en-ID"/>
        </w:rPr>
        <w:t xml:space="preserve"> EQ 5D-5L memiliki </w:t>
      </w:r>
      <w:r w:rsidR="00B12BA8" w:rsidRPr="00651338">
        <w:rPr>
          <w:rFonts w:ascii="Times New Roman" w:hAnsi="Times New Roman" w:cs="Times New Roman"/>
          <w:sz w:val="24"/>
          <w:szCs w:val="24"/>
          <w:lang w:val="fi-FI"/>
        </w:rPr>
        <w:t>domain</w:t>
      </w:r>
      <w:r w:rsidR="00754B1E" w:rsidRPr="00651338">
        <w:rPr>
          <w:rFonts w:ascii="Times New Roman" w:hAnsi="Times New Roman" w:cs="Times New Roman"/>
          <w:sz w:val="24"/>
          <w:szCs w:val="24"/>
          <w:lang w:val="fi-FI"/>
        </w:rPr>
        <w:t xml:space="preserve"> yang</w:t>
      </w:r>
      <w:r w:rsidR="00B12BA8" w:rsidRPr="00651338">
        <w:rPr>
          <w:rFonts w:ascii="Times New Roman" w:hAnsi="Times New Roman" w:cs="Times New Roman"/>
          <w:sz w:val="24"/>
          <w:szCs w:val="24"/>
          <w:lang w:val="fi-FI"/>
        </w:rPr>
        <w:t xml:space="preserve"> terdiri dari 5 level yaitu level 1: tidak kesulitan, level 2: sedikit kesulitan, level 3: cukup kesulitan, level 4: sangat kesulitan, level 5: ekstrim dan responden diminta untuk memilih salah satu antara 1: tidak ada masalah hingga 5:tidak dapat/masalah ekstrim.</w:t>
      </w:r>
    </w:p>
    <w:p w:rsidR="00573D10" w:rsidRPr="00573D10" w:rsidRDefault="00573D10" w:rsidP="00573D10">
      <w:pPr>
        <w:spacing w:line="480" w:lineRule="auto"/>
        <w:jc w:val="both"/>
        <w:rPr>
          <w:rFonts w:ascii="Times New Roman" w:eastAsia="Times New Roman" w:hAnsi="Times New Roman" w:cs="Times New Roman"/>
          <w:sz w:val="24"/>
          <w:szCs w:val="24"/>
          <w:lang w:val="fi-FI" w:eastAsia="en-ID"/>
        </w:rPr>
      </w:pPr>
      <w:r>
        <w:rPr>
          <w:rFonts w:ascii="Times New Roman" w:hAnsi="Times New Roman" w:cs="Times New Roman"/>
          <w:sz w:val="24"/>
          <w:szCs w:val="24"/>
          <w:lang w:val="fi-FI"/>
        </w:rPr>
        <w:tab/>
      </w:r>
      <w:r w:rsidR="00113877" w:rsidRPr="00651338">
        <w:rPr>
          <w:rFonts w:ascii="Times New Roman" w:hAnsi="Times New Roman" w:cs="Times New Roman"/>
          <w:sz w:val="24"/>
          <w:szCs w:val="24"/>
        </w:rPr>
        <w:t>Skor indeks utilitas pada instrumen EQ-5D-5L berkisar dari nilai 11111 hingga 55555, d</w:t>
      </w:r>
      <w:r w:rsidR="00EC22F3" w:rsidRPr="00651338">
        <w:rPr>
          <w:rFonts w:ascii="Times New Roman" w:hAnsi="Times New Roman" w:cs="Times New Roman"/>
          <w:sz w:val="24"/>
          <w:szCs w:val="24"/>
        </w:rPr>
        <w:t>i</w:t>
      </w:r>
      <w:r w:rsidR="00113877" w:rsidRPr="00651338">
        <w:rPr>
          <w:rFonts w:ascii="Times New Roman" w:hAnsi="Times New Roman" w:cs="Times New Roman"/>
          <w:sz w:val="24"/>
          <w:szCs w:val="24"/>
        </w:rPr>
        <w:t xml:space="preserve">mana setiap kombinasi angka tersebut mewakili tingkat keparahan kondisi kesehatan pada lima dimensi yang dinilai dan dalam value set Indonesia, nilai 11111 memiliki skor utilitas sebesar 1,000 yang menggambarkan kondisi kesehatan terbaik atau sempurna menurut persepsi individu, sedangkan nilai 55555 memiliki skor utilitas sebesar -0,865 yang mencerminkan kondisi kesehatan yang sangat buruk, bahkan dinilai lebih buruk daripada kematian atau keadaan sakit yang sangat menyiksa; sementara itu, nilai indeks utilitas 0 digunakan untuk menggambarkan kondisi kesehatan </w:t>
      </w:r>
      <w:r w:rsidR="00113877" w:rsidRPr="00573D10">
        <w:rPr>
          <w:rFonts w:ascii="Times New Roman" w:hAnsi="Times New Roman" w:cs="Times New Roman"/>
          <w:sz w:val="24"/>
          <w:szCs w:val="24"/>
        </w:rPr>
        <w:t xml:space="preserve">paling buruk yaitu meninggal dunia sehingga semakin rendah nilai utilitas maka semakin rendah pula kualitas hidup yang dirasakan oleh individu tersebut </w:t>
      </w:r>
      <w:r w:rsidR="00D4089E" w:rsidRPr="00573D10">
        <w:rPr>
          <w:rFonts w:ascii="Times New Roman" w:hAnsi="Times New Roman" w:cs="Times New Roman"/>
          <w:sz w:val="24"/>
          <w:szCs w:val="24"/>
        </w:rPr>
        <w:fldChar w:fldCharType="begin" w:fldLock="1"/>
      </w:r>
      <w:r w:rsidR="00AF7D2D" w:rsidRPr="00573D10">
        <w:rPr>
          <w:rFonts w:ascii="Times New Roman" w:hAnsi="Times New Roman" w:cs="Times New Roman"/>
          <w:sz w:val="24"/>
          <w:szCs w:val="24"/>
        </w:rPr>
        <w:instrText>ADDIN CSL_CITATION {"citationItems":[{"id":"ITEM-1","itemData":{"DOI":"10.33024/hjk.v15i2.4759","ISSN":"1978-3337","abstract":"Validity instrument european quality of life (EQ-5D-5L) Indonesian version to assess the quality of life patient with tuberculosis Background: Tuberculosis is an infectious disease that can cause death and easily contract droplets through the air. Tb sufferers will experience some clinical symptoms that indirectly improve their quality of life. Measuring the cauldron of living bags in patients with tuberculosis is still rare in Indonesia, especially by using the Instrument European Quality of Life  EQ-5D-5L Indonesian version.Purpose: To determine the validity and reliability of the EQ-5D-5L instrument with the Indonesian version of the utility set index as an alternative to measuring the quality of life of TB patients in Indonesia.Method: A cross-sectional study with an observational approach, conducted on patients with tuberculosis at Sentani Jayapura public health centre cover area I, using the Indonesian version of the EQ-5D-5L instrument.Results: Based on  Pearson Correlation tests on 5 EQ-5D-5L domains showed a significant value of 0.000 on each question item and was declared valid with a correlation value between ≥ 0.60-0.80, while the reliability test obtained a Cronbach Alpha value of 0.799. Overall the EQ-5D-5L instrument is accurate and reliable. Tool EQ-5D-5L Indonesian version can be used to assess the quality of  TB patients in Indonesia with a value of  Pearson Correlation r = &gt; 0.50 and  Cronbach Alpha  0.799 (&gt; 0.70).Conclusion: The EQ-5D-5L instrument with the Indonesian version of the utility set index can be used to assess the quality of life of TB patients in Indonesia.Keywords : Patient; Tuberculosis; Quality of Life; InstrumentPendahuluan: Tuberkulosis merupakan penyakit menular yang dapat menyebabkan kematian dan mudah tertular oleh droplet melalui udara. Penderita TB akan mengalami beberapa gejala klinis yang secara tidak langsung mempengaruhi kualitas hidup mereka. Mengukur kualitas hidup pada penderita tuberkulosis masih jarang dilakukan di Indonesia terutama dengan menggunakan instrumen European Quality of Life EQ-5D-5L versi Indonesia.Tujuan: Mengetahui validitas dan reliabilitas instrumen EQ-5D-5L dengan index utility set versi Indonesia sebagai alternatif mengukur kualitas hidup pasien TB di Indonesia.Metode: Menggunakan rancangan cross sectional dengan pendekatan observasi. Tempat penelitian di Puskesmas Sentani Kabupaten Jayapura, dilakukan padan pasien TB kategori I, menggunakan instrumen EQ-5D-5L versi Indonesia.Hasil:…","author":[{"dropping-particle":"","family":"Tondok","given":"Santalia Banne","non-dropping-particle":"","parse-names":false,"suffix":""},{"dropping-particle":"","family":"Watu","given":"Emirensiana","non-dropping-particle":"","parse-names":false,"suffix":""},{"dropping-particle":"","family":"Wahyuni","given":"Wahyuni","non-dropping-particle":"","parse-names":false,"suffix":""}],"container-title":"Holistik Jurnal Kesehatan","id":"ITEM-1","issue":"2","issued":{"date-parts":[["2021"]]},"page":"267-273","title":"Validitas instrumen European Qualitiy of Life (EQ-5D-5L) Versi Indonesia untuk menilai kualitas hidup penderita tuberkulosis","type":"article-journal","volume":"15"},"uris":["http://www.mendeley.com/documents/?uuid=cc01bdd6-c915-4922-aca5-6a402db4622a"]}],"mendeley":{"formattedCitation":"(Tondok et al., 2021)","plainTextFormattedCitation":"(Tondok et al., 2021)","previouslyFormattedCitation":"(Tondok et al., 2021)"},"properties":{"noteIndex":0},"schema":"https://github.com/citation-style-language/schema/raw/master/csl-citation.json"}</w:instrText>
      </w:r>
      <w:r w:rsidR="00D4089E" w:rsidRPr="00573D10">
        <w:rPr>
          <w:rFonts w:ascii="Times New Roman" w:hAnsi="Times New Roman" w:cs="Times New Roman"/>
          <w:sz w:val="24"/>
          <w:szCs w:val="24"/>
        </w:rPr>
        <w:fldChar w:fldCharType="separate"/>
      </w:r>
      <w:r w:rsidR="00AF7D2D" w:rsidRPr="00573D10">
        <w:rPr>
          <w:rFonts w:ascii="Times New Roman" w:hAnsi="Times New Roman" w:cs="Times New Roman"/>
          <w:noProof/>
          <w:sz w:val="24"/>
          <w:szCs w:val="24"/>
        </w:rPr>
        <w:t xml:space="preserve">(Tondok </w:t>
      </w:r>
      <w:r w:rsidR="00AF7D2D" w:rsidRPr="00573D10">
        <w:rPr>
          <w:rFonts w:ascii="Times New Roman" w:hAnsi="Times New Roman" w:cs="Times New Roman"/>
          <w:i/>
          <w:iCs/>
          <w:noProof/>
          <w:sz w:val="24"/>
          <w:szCs w:val="24"/>
        </w:rPr>
        <w:t>et al.</w:t>
      </w:r>
      <w:r w:rsidR="00AF7D2D" w:rsidRPr="00573D10">
        <w:rPr>
          <w:rFonts w:ascii="Times New Roman" w:hAnsi="Times New Roman" w:cs="Times New Roman"/>
          <w:noProof/>
          <w:sz w:val="24"/>
          <w:szCs w:val="24"/>
        </w:rPr>
        <w:t>, 2021)</w:t>
      </w:r>
      <w:r w:rsidR="00D4089E" w:rsidRPr="00573D10">
        <w:rPr>
          <w:rFonts w:ascii="Times New Roman" w:hAnsi="Times New Roman" w:cs="Times New Roman"/>
          <w:sz w:val="24"/>
          <w:szCs w:val="24"/>
        </w:rPr>
        <w:fldChar w:fldCharType="end"/>
      </w:r>
      <w:r w:rsidR="00B12BA8" w:rsidRPr="00573D10">
        <w:rPr>
          <w:rFonts w:ascii="Times New Roman" w:hAnsi="Times New Roman" w:cs="Times New Roman"/>
          <w:sz w:val="24"/>
          <w:szCs w:val="24"/>
        </w:rPr>
        <w:t>.</w:t>
      </w:r>
      <w:r w:rsidRPr="00573D10">
        <w:rPr>
          <w:rFonts w:ascii="Times New Roman" w:hAnsi="Times New Roman" w:cs="Times New Roman"/>
          <w:sz w:val="24"/>
          <w:szCs w:val="24"/>
        </w:rPr>
        <w:t xml:space="preserve">Kualitas hidup pasien dibedakan menjadi tiga kategori, yaitu baik, cukup, dan buruk, berdasarkan </w:t>
      </w:r>
      <w:r w:rsidRPr="00573D10">
        <w:rPr>
          <w:rFonts w:ascii="Times New Roman" w:hAnsi="Times New Roman" w:cs="Times New Roman"/>
          <w:sz w:val="24"/>
          <w:szCs w:val="24"/>
        </w:rPr>
        <w:lastRenderedPageBreak/>
        <w:t>skor penilaian yang diperoleh. Pasien dikatakan memiliki kualitas hidup baik apabila memperoleh skor ≥0,8, yang menunjukkan bahwa kondisi kesehatan dan kesejahteraan pasien berada pada tingkat yang optimal serta mampu menjalani aktivitas sehari-hari tanpa hambatan berarti. Kategori cukup diberikan kepada pasien dengan skor antara 0,6–0,8, yang menandakan bahwa kondisi pasien masih tergolong stabil, namun masih terdapat beberapa aspek yang perlu ditingkatkan agar kualitas hidupnya dapat menjadi lebih baik. Sedangkan kategori buruk diberikan kepada pasien dengan skor &lt;0,6, yang menggambarkan adanya gangguan atau penurunan yang cukup signifikan pada aspek kesehatan fisik maupun mental, sehingga dapat memengaruhi kesejahteraan dan kemampuan pasien dalam menjalani kehidupan sehari-hari</w:t>
      </w:r>
      <w:r w:rsidR="00D4089E">
        <w:rPr>
          <w:rFonts w:ascii="Times New Roman" w:hAnsi="Times New Roman" w:cs="Times New Roman"/>
          <w:sz w:val="24"/>
          <w:szCs w:val="24"/>
        </w:rPr>
        <w:fldChar w:fldCharType="begin" w:fldLock="1"/>
      </w:r>
      <w:r w:rsidR="0087451B">
        <w:rPr>
          <w:rFonts w:ascii="Times New Roman" w:hAnsi="Times New Roman" w:cs="Times New Roman"/>
          <w:sz w:val="24"/>
          <w:szCs w:val="24"/>
        </w:rPr>
        <w:instrText>ADDIN CSL_CITATION {"citationItems":[{"id":"ITEM-1","itemData":{"author":[{"dropping-particle":"","family":"Khairunnisa","given":"","non-dropping-particle":"","parse-names":false,"suffix":""},{"dropping-particle":"","family":"Rawitri","given":"Kiki","non-dropping-particle":"","parse-names":false,"suffix":""},{"dropping-particle":"","family":"Wiryanto","given":"","non-dropping-particle":"","parse-names":false,"suffix":""},{"dropping-particle":"","family":"Wahyuni","given":"Sri","non-dropping-particle":"","parse-names":false,"suffix":""}],"container-title":"Jurnal Farmasi Indonesia","id":"ITEM-1","issued":{"date-parts":[["2021"]]},"page":"118-128","title":"Pengaruh Asuhan Kefarmasian Terhadap Outcome Klinis dan Kualitas Hidup pada Pasien Diabetes Melitus Tipe 2","type":"article-journal","volume":"13"},"uris":["http://www.mendeley.com/documents/?uuid=7cb34057-963c-4a9c-94e8-9404c7c82c52"]}],"mendeley":{"formattedCitation":"(Khairunnisa et al., 2021)","plainTextFormattedCitation":"(Khairunnisa et al., 2021)","previouslyFormattedCitation":"(Khairunnisa et al., 2021)"},"properties":{"noteIndex":0},"schema":"https://github.com/citation-style-language/schema/raw/master/csl-citation.json"}</w:instrText>
      </w:r>
      <w:r w:rsidR="00D4089E">
        <w:rPr>
          <w:rFonts w:ascii="Times New Roman" w:hAnsi="Times New Roman" w:cs="Times New Roman"/>
          <w:sz w:val="24"/>
          <w:szCs w:val="24"/>
        </w:rPr>
        <w:fldChar w:fldCharType="separate"/>
      </w:r>
      <w:r w:rsidRPr="00611271">
        <w:rPr>
          <w:rFonts w:ascii="Times New Roman" w:hAnsi="Times New Roman" w:cs="Times New Roman"/>
          <w:noProof/>
          <w:sz w:val="24"/>
          <w:szCs w:val="24"/>
        </w:rPr>
        <w:t xml:space="preserve">(Khairunnisa </w:t>
      </w:r>
      <w:r w:rsidRPr="00611271">
        <w:rPr>
          <w:rFonts w:ascii="Times New Roman" w:hAnsi="Times New Roman" w:cs="Times New Roman"/>
          <w:i/>
          <w:iCs/>
          <w:noProof/>
          <w:sz w:val="24"/>
          <w:szCs w:val="24"/>
        </w:rPr>
        <w:t>et al</w:t>
      </w:r>
      <w:r w:rsidRPr="00611271">
        <w:rPr>
          <w:rFonts w:ascii="Times New Roman" w:hAnsi="Times New Roman" w:cs="Times New Roman"/>
          <w:noProof/>
          <w:sz w:val="24"/>
          <w:szCs w:val="24"/>
        </w:rPr>
        <w:t>., 2021)</w:t>
      </w:r>
      <w:r w:rsidR="00D4089E">
        <w:rPr>
          <w:rFonts w:ascii="Times New Roman" w:hAnsi="Times New Roman" w:cs="Times New Roman"/>
          <w:sz w:val="24"/>
          <w:szCs w:val="24"/>
        </w:rPr>
        <w:fldChar w:fldCharType="end"/>
      </w:r>
      <w:r>
        <w:rPr>
          <w:rFonts w:ascii="Times New Roman" w:hAnsi="Times New Roman" w:cs="Times New Roman"/>
          <w:sz w:val="24"/>
          <w:szCs w:val="24"/>
        </w:rPr>
        <w:t>.</w:t>
      </w:r>
    </w:p>
    <w:p w:rsidR="00D63BB8" w:rsidRPr="00651338" w:rsidRDefault="00D63BB8" w:rsidP="00573D10">
      <w:pPr>
        <w:spacing w:line="480" w:lineRule="auto"/>
        <w:jc w:val="both"/>
        <w:rPr>
          <w:rFonts w:ascii="Times New Roman" w:hAnsi="Times New Roman" w:cs="Times New Roman"/>
          <w:b/>
          <w:bCs/>
        </w:rPr>
      </w:pPr>
      <w:r w:rsidRPr="00651338">
        <w:rPr>
          <w:rFonts w:ascii="Times New Roman" w:hAnsi="Times New Roman" w:cs="Times New Roman"/>
          <w:b/>
          <w:bCs/>
        </w:rPr>
        <w:t>2.12.2. Faktor</w:t>
      </w:r>
      <w:r w:rsidR="0056430D" w:rsidRPr="00651338">
        <w:rPr>
          <w:rFonts w:ascii="Times New Roman" w:hAnsi="Times New Roman" w:cs="Times New Roman"/>
          <w:b/>
          <w:bCs/>
        </w:rPr>
        <w:t xml:space="preserve">-Faktor Yang Mempengaruhi </w:t>
      </w:r>
      <w:r w:rsidRPr="00651338">
        <w:rPr>
          <w:rFonts w:ascii="Times New Roman" w:hAnsi="Times New Roman" w:cs="Times New Roman"/>
          <w:b/>
          <w:bCs/>
        </w:rPr>
        <w:t xml:space="preserve">Kualitas </w:t>
      </w:r>
      <w:r w:rsidR="0056430D" w:rsidRPr="00651338">
        <w:rPr>
          <w:rFonts w:ascii="Times New Roman" w:hAnsi="Times New Roman" w:cs="Times New Roman"/>
          <w:b/>
          <w:bCs/>
        </w:rPr>
        <w:t>Hidup</w:t>
      </w:r>
    </w:p>
    <w:p w:rsidR="00EB0343" w:rsidRPr="00651338" w:rsidRDefault="0056430D" w:rsidP="00516801">
      <w:pPr>
        <w:spacing w:line="480" w:lineRule="auto"/>
        <w:jc w:val="both"/>
        <w:rPr>
          <w:rFonts w:ascii="Times New Roman" w:hAnsi="Times New Roman" w:cs="Times New Roman"/>
          <w:sz w:val="24"/>
          <w:szCs w:val="24"/>
        </w:rPr>
      </w:pPr>
      <w:r w:rsidRPr="00651338">
        <w:rPr>
          <w:rFonts w:ascii="Times New Roman" w:hAnsi="Times New Roman" w:cs="Times New Roman"/>
          <w:b/>
          <w:bCs/>
          <w:sz w:val="24"/>
          <w:szCs w:val="24"/>
        </w:rPr>
        <w:tab/>
      </w:r>
      <w:r w:rsidR="00CD463D" w:rsidRPr="00651338">
        <w:rPr>
          <w:rFonts w:ascii="Times New Roman" w:hAnsi="Times New Roman" w:cs="Times New Roman"/>
          <w:sz w:val="24"/>
          <w:szCs w:val="24"/>
        </w:rPr>
        <w:t xml:space="preserve">Menurut Fitri dalam </w:t>
      </w:r>
      <w:r w:rsidR="008B2ADC" w:rsidRPr="00651338">
        <w:rPr>
          <w:rFonts w:ascii="Times New Roman" w:hAnsi="Times New Roman" w:cs="Times New Roman"/>
          <w:sz w:val="24"/>
          <w:szCs w:val="24"/>
        </w:rPr>
        <w:t>(</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{"citationItems":[{"id":"ITEM-1","itemData":{"DOI":"10.33757/jik.v8i1.808","ISSN":"2580-930X","abstract":"Diabetes melitus (DM) adalah penyakit yang ditandai dengan terjadinya hiperglikimia dan gangguan metabolisme karbohidrat, lemak, dan protein yang dihubungkan dengan kekurangan secara absolut atau relatif dari kerja atau sekresi insulin. Faktor-faktor yang mempengaruhi kualitas hidup pasien seperti usia, jenis kelamin, pendidikan, pekerjaan, penyakit penyerta dan lama menderita, sehingga penting untuk diketahui faktor apa saja yang berhubungan dengan kualitas hidup untuk meningkatkan usia harapan hidup. Tujuan penelitian ini adalah untuk mengetahui faktor-faktor yang mempengaruhi kualitas hidup pasien diabetes melitus di Puskesmas Simpang IV Sipin Kota Jambi. Penelitian ini menggunakan desain analisis asosiatif dengan pendekatan cross sectional. Jumlah sampel pada penelitian ini 84 responden menggunakan teknik accidental sampling. Analisis data dilakukan dengan Analisis Univariat dan Analisis Bivariat. Hasil penelitian didapatkan faktor-faktor yang berhubungan dengan kualitas hidup adalah usia p-value 0,044 (&lt;0,05), jenis kelamin p-value 0,044 (&lt;0,05), status sosial ekonomi p-value 0,001 (&lt;0,05), penyakit penyerta p-value 0,000 (&lt;0,05), lama menderita p-value 0,000 (&gt;0,05), sedangkan faktor-faktor yang tidak memiliki hubungan dengan kualitas hidup adalah pendidikan p-value 0,113 (&gt;0,05), dan pekerjaan p-value 0,748 (&gt; 0,05). Berdasarkan hasil penelitian terdapat hubungan antara usia, jenis kelamin, penyakit penyerta, status sosial ekonomi, dan lama menderita terhadap kualitas hidup pasien diabetes melitus.","author":[{"dropping-particle":"","family":"Amalia","given":"Mita","non-dropping-particle":"","parse-names":false,"suffix":""},{"dropping-particle":"","family":"Oktarina","given":"Yosi","non-dropping-particle":"","parse-names":false,"suffix":""},{"dropping-particle":"","family":"Nurhusna","given":"Nurhusna","non-dropping-particle":"","parse-names":false,"suffix":""}],"container-title":"Jik Jurnal Ilmu Kesehatan","id":"ITEM-1","issue":"1","issued":{"date-parts":[["2024"]]},"page":"33","title":"Faktor-Faktor yang Mempengaruhi Kualitas Hidup Pasien Diabetes Melitus di Puskesmas Simpang IV Sipin Kota Jambi","type":"article-journal","volume":"8"},"uris":["http://www.mendeley.com/documents/?uuid=46bedefb-1644-43fb-8d39-51b1ceef3f0f"]}],"mendeley":{"formattedCitation":"(Amalia et al., 2024)","manualFormatting":"Amalia et al., 2024)","plainTextFormattedCitation":"(Amalia et al., 2024)","previouslyFormattedCitation":"(Amalia et al., 2024)"},"properties":{"noteIndex":0},"schema":"https://github.com/citation-style-language/schema/raw/master/csl-citation.json"}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CD463D" w:rsidRPr="00651338">
        <w:rPr>
          <w:rFonts w:ascii="Times New Roman" w:hAnsi="Times New Roman" w:cs="Times New Roman"/>
          <w:noProof/>
          <w:sz w:val="24"/>
          <w:szCs w:val="24"/>
        </w:rPr>
        <w:t xml:space="preserve">Amalia </w:t>
      </w:r>
      <w:r w:rsidR="00CD463D" w:rsidRPr="00651338">
        <w:rPr>
          <w:rFonts w:ascii="Times New Roman" w:hAnsi="Times New Roman" w:cs="Times New Roman"/>
          <w:i/>
          <w:iCs/>
          <w:noProof/>
          <w:sz w:val="24"/>
          <w:szCs w:val="24"/>
        </w:rPr>
        <w:t>et al</w:t>
      </w:r>
      <w:r w:rsidR="00CD463D" w:rsidRPr="00651338">
        <w:rPr>
          <w:rFonts w:ascii="Times New Roman" w:hAnsi="Times New Roman" w:cs="Times New Roman"/>
          <w:noProof/>
          <w:sz w:val="24"/>
          <w:szCs w:val="24"/>
        </w:rPr>
        <w:t>., 2024)</w:t>
      </w:r>
      <w:r w:rsidR="00D4089E" w:rsidRPr="00651338">
        <w:rPr>
          <w:rFonts w:ascii="Times New Roman" w:hAnsi="Times New Roman" w:cs="Times New Roman"/>
          <w:sz w:val="24"/>
          <w:szCs w:val="24"/>
        </w:rPr>
        <w:fldChar w:fldCharType="end"/>
      </w:r>
      <w:r w:rsidR="00EB0343" w:rsidRPr="00651338">
        <w:rPr>
          <w:rFonts w:ascii="Times New Roman" w:hAnsi="Times New Roman" w:cs="Times New Roman"/>
          <w:sz w:val="24"/>
          <w:szCs w:val="24"/>
        </w:rPr>
        <w:t xml:space="preserve">kualitas hidup yang dirasakan oleh seorang pasien dapat dipengaruhi oleh berbagai faktor yang saling berkaitan, salah satunya adalah </w:t>
      </w:r>
      <w:r w:rsidR="00EB0343" w:rsidRPr="00651338">
        <w:rPr>
          <w:rStyle w:val="Strong"/>
          <w:rFonts w:ascii="Times New Roman" w:hAnsi="Times New Roman" w:cs="Times New Roman"/>
          <w:b w:val="0"/>
          <w:bCs w:val="0"/>
          <w:sz w:val="24"/>
          <w:szCs w:val="24"/>
        </w:rPr>
        <w:t>faktor demografi</w:t>
      </w:r>
      <w:r w:rsidR="00EB0343" w:rsidRPr="00651338">
        <w:rPr>
          <w:rFonts w:ascii="Times New Roman" w:hAnsi="Times New Roman" w:cs="Times New Roman"/>
          <w:b/>
          <w:bCs/>
          <w:sz w:val="24"/>
          <w:szCs w:val="24"/>
        </w:rPr>
        <w:t>:</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Usia</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Jenis Kelamin</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Tingkat Pendidikan</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Pekerjaan</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Status Sosial Ekonomi</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Komplikasi</w:t>
      </w:r>
    </w:p>
    <w:p w:rsidR="00433E0F" w:rsidRPr="00651338" w:rsidRDefault="00CD463D" w:rsidP="00433E0F">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Lama Menderita</w:t>
      </w:r>
    </w:p>
    <w:p w:rsidR="0056430D" w:rsidRPr="00651338" w:rsidRDefault="00D20176" w:rsidP="00516801">
      <w:pPr>
        <w:pStyle w:val="Heading2"/>
        <w:spacing w:line="480" w:lineRule="auto"/>
        <w:jc w:val="both"/>
        <w:rPr>
          <w:rFonts w:ascii="Times New Roman" w:hAnsi="Times New Roman" w:cs="Times New Roman"/>
          <w:b/>
          <w:bCs/>
          <w:color w:val="auto"/>
          <w:sz w:val="24"/>
          <w:szCs w:val="24"/>
        </w:rPr>
      </w:pPr>
      <w:bookmarkStart w:id="46" w:name="_Toc226569655"/>
      <w:r w:rsidRPr="00651338">
        <w:rPr>
          <w:rFonts w:ascii="Times New Roman" w:hAnsi="Times New Roman" w:cs="Times New Roman"/>
          <w:b/>
          <w:bCs/>
          <w:color w:val="auto"/>
          <w:sz w:val="24"/>
          <w:szCs w:val="24"/>
        </w:rPr>
        <w:lastRenderedPageBreak/>
        <w:t xml:space="preserve">2.13. </w:t>
      </w:r>
      <w:r w:rsidRPr="00651338">
        <w:rPr>
          <w:rFonts w:ascii="Times New Roman" w:hAnsi="Times New Roman" w:cs="Times New Roman"/>
          <w:b/>
          <w:bCs/>
          <w:i/>
          <w:iCs/>
          <w:color w:val="auto"/>
          <w:sz w:val="24"/>
          <w:szCs w:val="24"/>
        </w:rPr>
        <w:t>Outcome Klinis</w:t>
      </w:r>
      <w:bookmarkEnd w:id="46"/>
    </w:p>
    <w:p w:rsidR="00D20176" w:rsidRPr="00651338" w:rsidRDefault="00D20176" w:rsidP="00516801">
      <w:pPr>
        <w:pStyle w:val="Heading3"/>
        <w:spacing w:line="480" w:lineRule="auto"/>
        <w:jc w:val="both"/>
        <w:rPr>
          <w:rFonts w:ascii="Times New Roman" w:hAnsi="Times New Roman" w:cs="Times New Roman"/>
          <w:i/>
          <w:iCs/>
          <w:color w:val="auto"/>
        </w:rPr>
      </w:pPr>
      <w:bookmarkStart w:id="47" w:name="_Toc226569656"/>
      <w:r w:rsidRPr="00651338">
        <w:rPr>
          <w:rFonts w:ascii="Times New Roman" w:hAnsi="Times New Roman" w:cs="Times New Roman"/>
          <w:b/>
          <w:bCs/>
          <w:color w:val="auto"/>
        </w:rPr>
        <w:t xml:space="preserve">2.13.1. Definsi </w:t>
      </w:r>
      <w:r w:rsidRPr="00651338">
        <w:rPr>
          <w:rFonts w:ascii="Times New Roman" w:hAnsi="Times New Roman" w:cs="Times New Roman"/>
          <w:b/>
          <w:bCs/>
          <w:i/>
          <w:iCs/>
          <w:color w:val="auto"/>
        </w:rPr>
        <w:t>Outcome Klinis</w:t>
      </w:r>
      <w:bookmarkEnd w:id="47"/>
    </w:p>
    <w:p w:rsidR="008B2ADC" w:rsidRPr="00651338" w:rsidRDefault="00CC0AE7"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ab/>
      </w:r>
      <w:r w:rsidRPr="00651338">
        <w:rPr>
          <w:rFonts w:ascii="Times New Roman" w:hAnsi="Times New Roman" w:cs="Times New Roman"/>
          <w:i/>
          <w:iCs/>
          <w:sz w:val="24"/>
          <w:szCs w:val="24"/>
          <w:lang w:val="fi-FI"/>
        </w:rPr>
        <w:t>Outcome klinis</w:t>
      </w:r>
      <w:r w:rsidRPr="00651338">
        <w:rPr>
          <w:rFonts w:ascii="Times New Roman" w:hAnsi="Times New Roman" w:cs="Times New Roman"/>
          <w:sz w:val="24"/>
          <w:szCs w:val="24"/>
          <w:lang w:val="fi-FI"/>
        </w:rPr>
        <w:t xml:space="preserve"> atau </w:t>
      </w:r>
      <w:r w:rsidR="00EB0343" w:rsidRPr="00651338">
        <w:rPr>
          <w:rFonts w:ascii="Times New Roman" w:hAnsi="Times New Roman" w:cs="Times New Roman"/>
          <w:sz w:val="24"/>
          <w:szCs w:val="24"/>
        </w:rPr>
        <w:t xml:space="preserve">Luaran klinis merupakan hasil akhir dari suatu intervensi medis dapat berbeda-beda tergantung pada tahapan penelitian yang sedang dilakukan dimana pada tahap praklinis sebelum suatu teknologi kesehatan disetujui oleh lembaga yang berwenang, teknologi tersebut harus terlebih dahulu menunjukkan kinerja yang baik melalui uji klinis tidak hanya dalam hal efektivitas pengobatan (efikasi) tetapi juga dalam memberikan gambaran mengenai perjalanan alamiah suatu penyakit yang sesuai dengan proses patofisiologisnya serta bagaimana respon pasien terhadap pengobatan yang diberikan. </w:t>
      </w:r>
    </w:p>
    <w:p w:rsidR="00B12BA8" w:rsidRPr="00651338" w:rsidRDefault="008B2ADC"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ab/>
      </w:r>
      <w:r w:rsidR="00EB0343" w:rsidRPr="00651338">
        <w:rPr>
          <w:rFonts w:ascii="Times New Roman" w:hAnsi="Times New Roman" w:cs="Times New Roman"/>
          <w:sz w:val="24"/>
          <w:szCs w:val="24"/>
        </w:rPr>
        <w:t>Luaran klinis yang dimaksud dalam penelitian ini dapat berupa kejadian insiden yaitu munculnya kasus baru atau diagnosis awal suatu penyakit, prevalensi yang menunjukkan jumlah kasus yang sudah ada sebelumnya dan kekambuhan atau rekuren yang menggambarkan timbulnya kembali gejala atau penyakit yang sebelumnya sudah pernah dialami oleh pasien</w:t>
      </w:r>
      <w:r w:rsidR="00D4089E"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{"citationItems":[{"id":"ITEM-1","itemData":{"ISBN":"978-623-301-248-5","abstract":"-","author":[{"dropping-particle":"","family":"Putri","given":"Ayunda Dewi Jayanti Jilann","non-dropping-particle":"","parse-names":false,"suffix":""},{"dropping-particle":"","family":"Setiawan","given":"Auliya A.","non-dropping-particle":"","parse-names":false,"suffix":""},{"dropping-particle":"","family":"Suwantika","given":"Didik","non-dropping-particle":"","parse-names":false,"suffix":""},{"dropping-particle":"","family":"Gunawan","given":"Hendra","non-dropping-particle":"","parse-names":false,"suffix":""},{"dropping-particle":"","family":"Nadjib","given":"Mardiati","non-dropping-particle":"","parse-names":false,"suffix":""},{"dropping-particle":"","family":"Putri","given":"Septiara","non-dropping-particle":"","parse-names":false,"suffix":""},{"dropping-particle":"","family":"Halilintar","given":"Via Dolorosa","non-dropping-particle":"","parse-names":false,"suffix":""},{"dropping-particle":"","family":"Atika","given":"Nur","non-dropping-particle":"","parse-names":false,"suffix":""}],"container-title":"Jakarta: PPJK Kementrian Kesehatan Republik Indonesia","id":"ITEM-1","issue":"September","issued":{"date-parts":[["2022"]]},"title":"Evaluasi Ekonomi Dan Penilaian Teknologi Kesehatan: Konsep dan Best Practice","type":"book"},"uris":["http://www.mendeley.com/documents/?uuid=7becfea6-f5bb-40b5-8bfa-85b3e6dc1e04"]}],"mendeley":{"formattedCitation":"(A. D. J. J. Putri et al., 2022)","manualFormatting":"(Putri et al., 2022)","plainTextFormattedCitation":"(A. D. J. J. Putri et al., 2022)","previouslyFormattedCitation":"(A. D. J. J. Putri et al., 2022)"},"properties":{"noteIndex":0},"schema":"https://github.com/citation-style-language/schema/raw/master/csl-citation.json"}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00A84984" w:rsidRPr="00651338">
        <w:rPr>
          <w:rFonts w:ascii="Times New Roman" w:eastAsia="Times New Roman" w:hAnsi="Times New Roman" w:cs="Times New Roman"/>
          <w:noProof/>
          <w:sz w:val="24"/>
          <w:szCs w:val="24"/>
          <w:lang w:val="fi-FI" w:eastAsia="en-ID"/>
        </w:rPr>
        <w:t xml:space="preserve">(Putri </w:t>
      </w:r>
      <w:r w:rsidR="00A84984" w:rsidRPr="00651338">
        <w:rPr>
          <w:rFonts w:ascii="Times New Roman" w:eastAsia="Times New Roman" w:hAnsi="Times New Roman" w:cs="Times New Roman"/>
          <w:i/>
          <w:iCs/>
          <w:noProof/>
          <w:sz w:val="24"/>
          <w:szCs w:val="24"/>
          <w:lang w:val="fi-FI" w:eastAsia="en-ID"/>
        </w:rPr>
        <w:t>et al</w:t>
      </w:r>
      <w:r w:rsidR="00A84984" w:rsidRPr="00651338">
        <w:rPr>
          <w:rFonts w:ascii="Times New Roman" w:eastAsia="Times New Roman" w:hAnsi="Times New Roman" w:cs="Times New Roman"/>
          <w:noProof/>
          <w:sz w:val="24"/>
          <w:szCs w:val="24"/>
          <w:lang w:val="fi-FI" w:eastAsia="en-ID"/>
        </w:rPr>
        <w:t>., 2022)</w:t>
      </w:r>
      <w:r w:rsidR="00D4089E" w:rsidRPr="00651338">
        <w:rPr>
          <w:rFonts w:ascii="Times New Roman" w:eastAsia="Times New Roman" w:hAnsi="Times New Roman" w:cs="Times New Roman"/>
          <w:sz w:val="24"/>
          <w:szCs w:val="24"/>
          <w:lang w:eastAsia="en-ID"/>
        </w:rPr>
        <w:fldChar w:fldCharType="end"/>
      </w:r>
      <w:r w:rsidR="00A84984" w:rsidRPr="00651338">
        <w:rPr>
          <w:rFonts w:ascii="Times New Roman" w:eastAsia="Times New Roman" w:hAnsi="Times New Roman" w:cs="Times New Roman"/>
          <w:sz w:val="24"/>
          <w:szCs w:val="24"/>
          <w:lang w:val="fi-FI" w:eastAsia="en-ID"/>
        </w:rPr>
        <w:t>.</w:t>
      </w:r>
    </w:p>
    <w:p w:rsidR="001C3EA5" w:rsidRPr="00651338" w:rsidRDefault="001C3EA5" w:rsidP="000A4207">
      <w:pPr>
        <w:pStyle w:val="ListParagraph"/>
        <w:numPr>
          <w:ilvl w:val="0"/>
          <w:numId w:val="27"/>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Kolesterol Total</w:t>
      </w:r>
    </w:p>
    <w:p w:rsidR="00C52D6C" w:rsidRDefault="003C128D" w:rsidP="00516801">
      <w:pPr>
        <w:shd w:val="clear" w:color="auto" w:fill="FFFFFF"/>
        <w:spacing w:after="0"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00C52D6C" w:rsidRPr="00651338">
        <w:rPr>
          <w:rFonts w:ascii="Times New Roman" w:hAnsi="Times New Roman" w:cs="Times New Roman"/>
          <w:sz w:val="24"/>
          <w:szCs w:val="24"/>
        </w:rPr>
        <w:t>Kolesterol total merupakan jumlah keseluruhan kolesterol yang terdapat di dalam darah yang terdiri dari komponen LDL (</w:t>
      </w:r>
      <w:r w:rsidR="00C52D6C" w:rsidRPr="00651338">
        <w:rPr>
          <w:rFonts w:ascii="Times New Roman" w:hAnsi="Times New Roman" w:cs="Times New Roman"/>
          <w:i/>
          <w:iCs/>
          <w:sz w:val="24"/>
          <w:szCs w:val="24"/>
        </w:rPr>
        <w:t>Low Density Lipoprotein</w:t>
      </w:r>
      <w:r w:rsidR="00C52D6C" w:rsidRPr="00651338">
        <w:rPr>
          <w:rFonts w:ascii="Times New Roman" w:hAnsi="Times New Roman" w:cs="Times New Roman"/>
          <w:sz w:val="24"/>
          <w:szCs w:val="24"/>
        </w:rPr>
        <w:t>), HDL (</w:t>
      </w:r>
      <w:r w:rsidR="00C52D6C" w:rsidRPr="00651338">
        <w:rPr>
          <w:rFonts w:ascii="Times New Roman" w:hAnsi="Times New Roman" w:cs="Times New Roman"/>
          <w:i/>
          <w:iCs/>
          <w:sz w:val="24"/>
          <w:szCs w:val="24"/>
        </w:rPr>
        <w:t>High Density Lipoprotein</w:t>
      </w:r>
      <w:r w:rsidR="00C52D6C" w:rsidRPr="00651338">
        <w:rPr>
          <w:rFonts w:ascii="Times New Roman" w:hAnsi="Times New Roman" w:cs="Times New Roman"/>
          <w:sz w:val="24"/>
          <w:szCs w:val="24"/>
        </w:rPr>
        <w:t xml:space="preserve">) serta sekitar 20% dari kadar trigliserida dan kadar kolesterol total ini dapat dipengaruhi oleh berbagai faktor, salah satunya adalah usia di mana seiring dengan bertambahnya usia seseorang, kadar kolesterol total dalam darah cenderung mengalami peningkatan jika dibandingkan dengan kadar </w:t>
      </w:r>
      <w:r w:rsidR="00C52D6C" w:rsidRPr="00651338">
        <w:rPr>
          <w:rFonts w:ascii="Times New Roman" w:hAnsi="Times New Roman" w:cs="Times New Roman"/>
          <w:sz w:val="24"/>
          <w:szCs w:val="24"/>
        </w:rPr>
        <w:lastRenderedPageBreak/>
        <w:t>kolesterol pada usia yang lebih muda. Peningkatan ini berkaitan dengan menurunnya aktivitas reseptor LDL seiring bertambahnya usiakarena reseptor LDLyang banyak ditemukan di organ hati (hepar), kelenjar gonad dan kelenjar adrenalberperan penting dalam menjaga keseimbangan (homeostasis) kadar kolesterol dalam sirkulasi darah melalui proses penyerapan kolesterol oleh sel. Jika terjadi gangguan atau penurunan fungsi pada reseptor LDL ini maka kemampuan tubuh untuk mengatur dan menyerap kolesterol dari darah akan menurun sehingga menyebabkan peningkatan kadar kolesterol total dalam darah</w:t>
      </w:r>
      <w:bookmarkStart w:id="48" w:name="_Hlk212246972"/>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(Fahreza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2020)</w:t>
      </w:r>
      <w:r w:rsidR="00D4089E" w:rsidRPr="00651338">
        <w:rPr>
          <w:rFonts w:ascii="Times New Roman" w:hAnsi="Times New Roman" w:cs="Times New Roman"/>
          <w:sz w:val="24"/>
          <w:szCs w:val="24"/>
        </w:rPr>
        <w:fldChar w:fldCharType="end"/>
      </w:r>
      <w:r w:rsidR="00E06456" w:rsidRPr="00651338">
        <w:rPr>
          <w:rFonts w:ascii="Times New Roman" w:hAnsi="Times New Roman" w:cs="Times New Roman"/>
          <w:sz w:val="24"/>
          <w:szCs w:val="24"/>
        </w:rPr>
        <w:t>.</w:t>
      </w:r>
    </w:p>
    <w:tbl>
      <w:tblPr>
        <w:tblStyle w:val="TableGrid"/>
        <w:tblpPr w:leftFromText="180" w:rightFromText="180" w:vertAnchor="text" w:horzAnchor="margin" w:tblpXSpec="center" w:tblpY="240"/>
        <w:tblW w:w="6557" w:type="dxa"/>
        <w:tblLook w:val="04A0"/>
      </w:tblPr>
      <w:tblGrid>
        <w:gridCol w:w="510"/>
        <w:gridCol w:w="2327"/>
        <w:gridCol w:w="3720"/>
      </w:tblGrid>
      <w:tr w:rsidR="00573D10" w:rsidRPr="00651338" w:rsidTr="00573D10">
        <w:trPr>
          <w:trHeight w:val="443"/>
        </w:trPr>
        <w:tc>
          <w:tcPr>
            <w:tcW w:w="510"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327"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720"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573D10" w:rsidRPr="00651338" w:rsidTr="00573D10">
        <w:trPr>
          <w:trHeight w:val="476"/>
        </w:trPr>
        <w:tc>
          <w:tcPr>
            <w:tcW w:w="51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32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200</w:t>
            </w:r>
          </w:p>
        </w:tc>
        <w:tc>
          <w:tcPr>
            <w:tcW w:w="372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573D10" w:rsidRPr="00651338" w:rsidTr="00573D10">
        <w:trPr>
          <w:trHeight w:val="443"/>
        </w:trPr>
        <w:tc>
          <w:tcPr>
            <w:tcW w:w="51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32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200-239</w:t>
            </w:r>
          </w:p>
        </w:tc>
        <w:tc>
          <w:tcPr>
            <w:tcW w:w="372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573D10" w:rsidRPr="00651338" w:rsidTr="00573D10">
        <w:trPr>
          <w:trHeight w:val="443"/>
        </w:trPr>
        <w:tc>
          <w:tcPr>
            <w:tcW w:w="51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32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E"/>
            </w:r>
            <w:r w:rsidRPr="00651338">
              <w:rPr>
                <w:rFonts w:ascii="Times New Roman" w:eastAsia="Times New Roman" w:hAnsi="Times New Roman" w:cs="Times New Roman"/>
                <w:sz w:val="24"/>
                <w:szCs w:val="24"/>
                <w:lang w:eastAsia="en-ID"/>
              </w:rPr>
              <w:t>240</w:t>
            </w:r>
          </w:p>
        </w:tc>
        <w:tc>
          <w:tcPr>
            <w:tcW w:w="372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 (Hiperkolesterolemia)</w:t>
            </w:r>
          </w:p>
        </w:tc>
      </w:tr>
    </w:tbl>
    <w:p w:rsidR="00573D10" w:rsidRPr="00651338" w:rsidRDefault="00573D10" w:rsidP="00516801">
      <w:pPr>
        <w:shd w:val="clear" w:color="auto" w:fill="FFFFFF"/>
        <w:spacing w:after="0" w:line="480" w:lineRule="auto"/>
        <w:jc w:val="both"/>
        <w:rPr>
          <w:rFonts w:ascii="Times New Roman" w:hAnsi="Times New Roman" w:cs="Times New Roman"/>
          <w:sz w:val="24"/>
          <w:szCs w:val="24"/>
        </w:rPr>
      </w:pPr>
    </w:p>
    <w:bookmarkEnd w:id="48"/>
    <w:p w:rsidR="004A208C" w:rsidRPr="00651338" w:rsidRDefault="004A208C" w:rsidP="00516801">
      <w:pPr>
        <w:shd w:val="clear" w:color="auto" w:fill="FFFFFF"/>
        <w:spacing w:after="0" w:line="480" w:lineRule="auto"/>
        <w:jc w:val="both"/>
        <w:rPr>
          <w:rFonts w:ascii="Times New Roman" w:hAnsi="Times New Roman" w:cs="Times New Roman"/>
          <w:sz w:val="24"/>
          <w:szCs w:val="24"/>
        </w:rPr>
      </w:pPr>
    </w:p>
    <w:p w:rsidR="00C52D6C" w:rsidRPr="00651338" w:rsidRDefault="00C52D6C" w:rsidP="00516801">
      <w:pPr>
        <w:shd w:val="clear" w:color="auto" w:fill="FFFFFF"/>
        <w:spacing w:after="0" w:line="480" w:lineRule="auto"/>
        <w:jc w:val="both"/>
        <w:rPr>
          <w:rFonts w:ascii="Times New Roman" w:hAnsi="Times New Roman" w:cs="Times New Roman"/>
          <w:sz w:val="24"/>
          <w:szCs w:val="24"/>
        </w:rPr>
      </w:pPr>
    </w:p>
    <w:p w:rsidR="00270B61" w:rsidRPr="00651338" w:rsidRDefault="00270B61" w:rsidP="003C128D">
      <w:pPr>
        <w:shd w:val="clear" w:color="auto" w:fill="FFFFFF"/>
        <w:spacing w:after="0" w:line="480" w:lineRule="auto"/>
        <w:jc w:val="both"/>
        <w:rPr>
          <w:rFonts w:ascii="Times New Roman" w:hAnsi="Times New Roman" w:cs="Times New Roman"/>
          <w:sz w:val="24"/>
          <w:szCs w:val="24"/>
        </w:rPr>
      </w:pPr>
    </w:p>
    <w:p w:rsidR="00F079E7" w:rsidRPr="00651338" w:rsidRDefault="0057401B" w:rsidP="0057401B">
      <w:pPr>
        <w:spacing w:line="480"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Sumber : </w:t>
      </w:r>
      <w:r w:rsidR="00D4089E" w:rsidRPr="00651338">
        <w:rPr>
          <w:rFonts w:ascii="Times New Roman" w:eastAsia="Times New Roman" w:hAnsi="Times New Roman" w:cs="Times New Roman"/>
          <w:sz w:val="24"/>
          <w:szCs w:val="24"/>
          <w:lang w:eastAsia="en-ID"/>
        </w:rPr>
        <w:fldChar w:fldCharType="begin" w:fldLock="1"/>
      </w:r>
      <w:r w:rsidRPr="00651338">
        <w:rPr>
          <w:rFonts w:ascii="Times New Roman" w:eastAsia="Times New Roman" w:hAnsi="Times New Roman" w:cs="Times New Roman"/>
          <w:sz w:val="24"/>
          <w:szCs w:val="24"/>
          <w:lang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D4089E"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(Kusrina </w:t>
      </w:r>
      <w:r w:rsidRPr="00651338">
        <w:rPr>
          <w:rFonts w:ascii="Times New Roman" w:eastAsia="Times New Roman" w:hAnsi="Times New Roman" w:cs="Times New Roman"/>
          <w:i/>
          <w:iCs/>
          <w:noProof/>
          <w:sz w:val="24"/>
          <w:szCs w:val="24"/>
          <w:lang w:eastAsia="en-ID"/>
        </w:rPr>
        <w:t>et al</w:t>
      </w:r>
      <w:r w:rsidRPr="00651338">
        <w:rPr>
          <w:rFonts w:ascii="Times New Roman" w:eastAsia="Times New Roman" w:hAnsi="Times New Roman" w:cs="Times New Roman"/>
          <w:noProof/>
          <w:sz w:val="24"/>
          <w:szCs w:val="24"/>
          <w:lang w:eastAsia="en-ID"/>
        </w:rPr>
        <w:t>., 2024)</w:t>
      </w:r>
      <w:r w:rsidR="00D4089E" w:rsidRPr="00651338">
        <w:rPr>
          <w:rFonts w:ascii="Times New Roman" w:eastAsia="Times New Roman" w:hAnsi="Times New Roman" w:cs="Times New Roman"/>
          <w:sz w:val="24"/>
          <w:szCs w:val="24"/>
          <w:lang w:eastAsia="en-ID"/>
        </w:rPr>
        <w:fldChar w:fldCharType="end"/>
      </w:r>
    </w:p>
    <w:p w:rsidR="00107FDC" w:rsidRPr="00651338" w:rsidRDefault="00107FDC" w:rsidP="000A4207">
      <w:pPr>
        <w:pStyle w:val="ListParagraph"/>
        <w:numPr>
          <w:ilvl w:val="0"/>
          <w:numId w:val="27"/>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HDL</w:t>
      </w:r>
      <w:r w:rsidR="009638EB" w:rsidRPr="00651338">
        <w:rPr>
          <w:rFonts w:ascii="Times New Roman" w:hAnsi="Times New Roman" w:cs="Times New Roman"/>
          <w:sz w:val="24"/>
          <w:szCs w:val="24"/>
        </w:rPr>
        <w:t xml:space="preserve"> (</w:t>
      </w:r>
      <w:r w:rsidR="009638EB" w:rsidRPr="00651338">
        <w:rPr>
          <w:rFonts w:ascii="Times New Roman" w:hAnsi="Times New Roman" w:cs="Times New Roman"/>
          <w:i/>
          <w:iCs/>
          <w:sz w:val="24"/>
          <w:szCs w:val="24"/>
        </w:rPr>
        <w:t>High Density Lipoprotein</w:t>
      </w:r>
      <w:r w:rsidR="009638EB" w:rsidRPr="00651338">
        <w:rPr>
          <w:rFonts w:ascii="Times New Roman" w:hAnsi="Times New Roman" w:cs="Times New Roman"/>
          <w:sz w:val="24"/>
          <w:szCs w:val="24"/>
        </w:rPr>
        <w:t>)</w:t>
      </w:r>
    </w:p>
    <w:p w:rsidR="00923F69" w:rsidRPr="00923F69" w:rsidRDefault="00923F69" w:rsidP="00516801">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923F69">
        <w:rPr>
          <w:rFonts w:ascii="Times New Roman" w:hAnsi="Times New Roman" w:cs="Times New Roman"/>
          <w:sz w:val="24"/>
          <w:szCs w:val="24"/>
        </w:rPr>
        <w:t xml:space="preserve">HDL dikenal sebagai lemak “baik” karena berperan penting dalam menjaga kesehatan pembuluh darah dengan cara membersihkan kelebihan kolesterol yang menempel pada dinding pembuluh darah, kemudian mengangkutnya kembali ke hati untuk diproses dan dibuang dari tubuh. Komponen utama yang membentuk HDL adalah protein Apo-A (apolipoprotein). HDL memiliki kandungan lemak yang lebih sedikit namun kepadatan yang tinggi, sehingga membuatnya lebih berat dibandingkan jenis lemak lainnya dan menjadikannya berfungsi lebih efektif dalam melindungi tubuh dari risiko penyakit jantung </w:t>
      </w:r>
      <w:r w:rsidR="00D4089E" w:rsidRPr="00923F69">
        <w:rPr>
          <w:rFonts w:ascii="Times New Roman" w:hAnsi="Times New Roman" w:cs="Times New Roman"/>
          <w:sz w:val="24"/>
          <w:szCs w:val="24"/>
        </w:rPr>
        <w:fldChar w:fldCharType="begin" w:fldLock="1"/>
      </w:r>
      <w:r w:rsidR="00611271">
        <w:rPr>
          <w:rFonts w:ascii="Times New Roman" w:hAnsi="Times New Roman" w:cs="Times New Roman"/>
          <w:sz w:val="24"/>
          <w:szCs w:val="24"/>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D4089E" w:rsidRPr="00923F69">
        <w:rPr>
          <w:rFonts w:ascii="Times New Roman" w:hAnsi="Times New Roman" w:cs="Times New Roman"/>
          <w:sz w:val="24"/>
          <w:szCs w:val="24"/>
        </w:rPr>
        <w:fldChar w:fldCharType="separate"/>
      </w:r>
      <w:r w:rsidRPr="00923F69">
        <w:rPr>
          <w:rFonts w:ascii="Times New Roman" w:hAnsi="Times New Roman" w:cs="Times New Roman"/>
          <w:noProof/>
          <w:sz w:val="24"/>
          <w:szCs w:val="24"/>
        </w:rPr>
        <w:t>(Utama &amp; Indasah, 2021)</w:t>
      </w:r>
      <w:r w:rsidR="00D4089E" w:rsidRPr="00923F69">
        <w:rPr>
          <w:rFonts w:ascii="Times New Roman" w:hAnsi="Times New Roman" w:cs="Times New Roman"/>
          <w:sz w:val="24"/>
          <w:szCs w:val="24"/>
        </w:rPr>
        <w:fldChar w:fldCharType="end"/>
      </w:r>
      <w:r w:rsidRPr="00923F69">
        <w:rPr>
          <w:rFonts w:ascii="Times New Roman" w:hAnsi="Times New Roman" w:cs="Times New Roman"/>
          <w:sz w:val="24"/>
          <w:szCs w:val="24"/>
        </w:rPr>
        <w:t>.</w:t>
      </w:r>
    </w:p>
    <w:p w:rsidR="00E01DD2" w:rsidRPr="00651338" w:rsidRDefault="00923F69" w:rsidP="00516801">
      <w:pPr>
        <w:shd w:val="clear" w:color="auto" w:fill="FFFFFF"/>
        <w:spacing w:after="0" w:line="480" w:lineRule="auto"/>
        <w:jc w:val="both"/>
        <w:rPr>
          <w:rFonts w:ascii="Times New Roman" w:hAnsi="Times New Roman" w:cs="Times New Roman"/>
          <w:sz w:val="24"/>
          <w:szCs w:val="24"/>
        </w:rPr>
      </w:pPr>
      <w:r w:rsidRPr="00923F69">
        <w:rPr>
          <w:rFonts w:ascii="Times New Roman" w:hAnsi="Times New Roman" w:cs="Times New Roman"/>
          <w:sz w:val="24"/>
          <w:szCs w:val="24"/>
        </w:rPr>
        <w:lastRenderedPageBreak/>
        <w:tab/>
      </w:r>
      <w:r w:rsidR="00EB5D62" w:rsidRPr="00923F69">
        <w:rPr>
          <w:rFonts w:ascii="Times New Roman" w:hAnsi="Times New Roman" w:cs="Times New Roman"/>
          <w:sz w:val="24"/>
          <w:szCs w:val="24"/>
        </w:rPr>
        <w:t>Kadar kolesterol HDL ya</w:t>
      </w:r>
      <w:r w:rsidR="00EB5D62" w:rsidRPr="00651338">
        <w:rPr>
          <w:rFonts w:ascii="Times New Roman" w:hAnsi="Times New Roman" w:cs="Times New Roman"/>
          <w:sz w:val="24"/>
          <w:szCs w:val="24"/>
        </w:rPr>
        <w:t xml:space="preserve">ng dianggap normal adalah di atas 40 mg/dLdan meskipun mekanisme pasti bagaimana olahraga dapat meningkatkan kadar HDL belum sepenuhnya dipahami, para ahli meyakini bahwa aktivitas fisik memiliki peran penting dalam meningkatkan ekspresi enzim </w:t>
      </w:r>
      <w:r w:rsidR="00EB5D62" w:rsidRPr="00651338">
        <w:rPr>
          <w:rFonts w:ascii="Times New Roman" w:hAnsi="Times New Roman" w:cs="Times New Roman"/>
          <w:i/>
          <w:iCs/>
          <w:sz w:val="24"/>
          <w:szCs w:val="24"/>
        </w:rPr>
        <w:t>lipoprotein lipase</w:t>
      </w:r>
      <w:r w:rsidR="00EB5D62" w:rsidRPr="00651338">
        <w:rPr>
          <w:rFonts w:ascii="Times New Roman" w:hAnsi="Times New Roman" w:cs="Times New Roman"/>
          <w:sz w:val="24"/>
          <w:szCs w:val="24"/>
        </w:rPr>
        <w:t xml:space="preserve"> (LPL) yaitu enzim yang diketahui berperan besar dalam metabolisme lemak di dalam tubuh. Aktivitas dari enzim LPL ini diketahui memiliki hubungan positif dengan kadar kolesterol HDL, di mana olahraga secara teratur terbukti mampu meningkatkan aktivitas LPL khususnya dalam proses pemecahan trigliserida. LPL sendiri merupakan enzim yang berperan penting dalam proses metabolisme lipoprotein karena mampu menembus lapisan endotel pembuluh darah melalui heparin sulphate proteoglikan, lalu bekerja dengan cara mengkatalisis proses hidrolisis trigliserida utama (TGs) yang terdapat pada lipoprotein kaya trigliserida (</w:t>
      </w:r>
      <w:r w:rsidR="00EB5D62" w:rsidRPr="00651338">
        <w:rPr>
          <w:rFonts w:ascii="Times New Roman" w:hAnsi="Times New Roman" w:cs="Times New Roman"/>
          <w:i/>
          <w:iCs/>
          <w:sz w:val="24"/>
          <w:szCs w:val="24"/>
        </w:rPr>
        <w:t>Triglyceride-Rich Lipoprotein</w:t>
      </w:r>
      <w:r w:rsidR="00EB5D62" w:rsidRPr="00651338">
        <w:rPr>
          <w:rFonts w:ascii="Times New Roman" w:hAnsi="Times New Roman" w:cs="Times New Roman"/>
          <w:sz w:val="24"/>
          <w:szCs w:val="24"/>
        </w:rPr>
        <w:t>/TGRL) seperti kilomikron dan VLDL (</w:t>
      </w:r>
      <w:r w:rsidR="00EB5D62" w:rsidRPr="00651338">
        <w:rPr>
          <w:rFonts w:ascii="Times New Roman" w:hAnsi="Times New Roman" w:cs="Times New Roman"/>
          <w:i/>
          <w:iCs/>
          <w:sz w:val="24"/>
          <w:szCs w:val="24"/>
        </w:rPr>
        <w:t>Very Low-Density Lipoprotein</w:t>
      </w:r>
      <w:r w:rsidR="00EB5D62" w:rsidRPr="00651338">
        <w:rPr>
          <w:rFonts w:ascii="Times New Roman" w:hAnsi="Times New Roman" w:cs="Times New Roman"/>
          <w:sz w:val="24"/>
          <w:szCs w:val="24"/>
        </w:rPr>
        <w:t xml:space="preserve">), dan memecahnya menjadi asam lemak bebas serta gliserol yang kemudian dilepaskan ke dalam aliran darah. Asam lemak bebas yang dihasilkan dari proses ini sangat penting karena akan digunakan sebagai sumber energi oleh otot-otot tubuhterutama saat tubuh melakukan aktivitas fisik dalam durasi yang cukup lama </w:t>
      </w:r>
      <w:r w:rsidR="00D4089E"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rPr>
        <w:instrText>ADDIN CSL_CITATION {"citationItems":[{"id":"ITEM-1","itemData":{"DOI":"10.52047/jkp.v14i2.348","ISSN":"2088-5628","abstract":"Estrogen merupakan hormon yang berperan penting dalam mencegah proses oksidasi kolesterol jahat (LDL). Hormon ini juga memegang peranan dalam menyeimbangkan kadar kolesterol jahat (LDL) dan kolesterol baik (HDL) di dalam tubuh. Berdasarkan data yang diambil WHO, wanita yang mengalami menopause di seluruh dunia mencapai 476 juta dan di perkirakan tahun 2030 akan meningkat menjadi 1,2 milyar wanita. Hot flashes dialami kurang lebih 70-80% wanita menopause. seorang wanita peri atau pasca menopause dapat mengalami keluhan berupa hot flashes atau berkeringat yang dikategorikan sebagai gejala vasomotor. Penilitian ini bertujuan untuk mengetahui pengaruh kadar High Density Lipoprotein (HDL) dengan Penurunan Hot Flashes pada menopause dengan senam lansia. Penelitian ini merupakan penelitian kuantitatif. Desain yang digunakan dalam penelitian ini adalah Pre Eksperiment dengan menggunakan rancangan one group pre post test design. Hasil penelitian ini menunjukkan bahwa Hasil uji paired T Test untuk nilai HDL pada post intervensi 0.002 &lt; 0.05 dapat disimpulkan terdapat terdapat pengaruh Nilai HDL Dengan Penurunan Hot Flashes Pada Menopause Dengan Senam Lansia. Saran yang diberikan yaitu diharapkan masyarakat bisa implementasikan dalam kehidupan sehari-hari dengan melakukan senam lansia rutin guna menjaga kesehatan fisik dan mengotrol kolesterol pada wanita menopause yg mengalami hot flashes.Estrogen is a hormone that plays an important role in preventing the oxidation process of bad cholesterol (LDL). This hormone also plays a role in balancing bad cholesterol (LDL) and good cholesterol (HDL) levels in the body. Based on data taken by WHO, women experiencing menopause worldwide have reached 476 million and it is estimated that by 2030 this will increase to 1.2 billion women. Hot flashes are experienced by approximately 70-80% of menopausal women. A peri or post-menopausal woman can experience complaints in the form of hot flashes or sweating which are categorized as vasomotor symptoms. This research aims to determine the effect of High Density Lipoprotein (HDL) levels on reducing hot flashes in menopause with elderly exercise. This research is quantitative research. The design used in this research was Pre Experimental using a one group pre post test design. The results of this study show that the results of the paired T test for the HDL value at post-intervention were 0.002 &lt; 0.05. It can be concluded that there is an influence on the HDL value and reducing hot fl…","author":[{"dropping-particle":"","family":"Dewi","given":"Bela Purnama","non-dropping-particle":"","parse-names":false,"suffix":""},{"dropping-particle":"","family":"Soebyakto","given":"Diana H.","non-dropping-particle":"","parse-names":false,"suffix":""}],"container-title":"Jurnal Kesehatan dan Pembangunan","id":"ITEM-1","issue":"2","issued":{"date-parts":[["2024"]]},"page":"174-182","title":"Pengaruh Kadar High Density Liporotein (Hdl) Dengan Penurunan Hot Flashes Pada Menopause Dengan Senam Lansia","type":"article-journal","volume":"14"},"uris":["http://www.mendeley.com/documents/?uuid=12d3638b-06a1-48df-b800-a8e6ea2435a2"]}],"mendeley":{"formattedCitation":"(B. P. Dewi &amp; Soebyakto, 2024)","manualFormatting":"(Dewi &amp; Soebyakto 2024)","plainTextFormattedCitation":"(B. P. Dewi &amp; Soebyakto, 2024)","previouslyFormattedCitation":"(B. P. Dewi &amp; Soebyakto, 2024)"},"properties":{"noteIndex":0},"schema":"https://github.com/citation-style-language/schema/raw/master/csl-citation.json"}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rPr>
        <w:t xml:space="preserve">(Dewi </w:t>
      </w:r>
      <w:r w:rsidR="00425A8B" w:rsidRPr="00651338">
        <w:rPr>
          <w:rFonts w:ascii="Times New Roman" w:hAnsi="Times New Roman" w:cs="Times New Roman"/>
          <w:noProof/>
          <w:sz w:val="24"/>
          <w:szCs w:val="24"/>
        </w:rPr>
        <w:t>&amp;</w:t>
      </w:r>
      <w:r w:rsidR="00AA3293" w:rsidRPr="00651338">
        <w:rPr>
          <w:rFonts w:ascii="Times New Roman" w:hAnsi="Times New Roman" w:cs="Times New Roman"/>
          <w:noProof/>
          <w:sz w:val="24"/>
          <w:szCs w:val="24"/>
        </w:rPr>
        <w:t>Soebyakto 2024)</w:t>
      </w:r>
      <w:r w:rsidR="00D4089E" w:rsidRPr="00651338">
        <w:rPr>
          <w:rFonts w:ascii="Times New Roman" w:hAnsi="Times New Roman" w:cs="Times New Roman"/>
          <w:sz w:val="24"/>
          <w:szCs w:val="24"/>
        </w:rPr>
        <w:fldChar w:fldCharType="end"/>
      </w:r>
      <w:r w:rsidR="00107FDC" w:rsidRPr="00651338">
        <w:rPr>
          <w:rFonts w:ascii="Times New Roman" w:hAnsi="Times New Roman" w:cs="Times New Roman"/>
          <w:sz w:val="24"/>
          <w:szCs w:val="24"/>
        </w:rPr>
        <w:t>.</w:t>
      </w:r>
    </w:p>
    <w:tbl>
      <w:tblPr>
        <w:tblStyle w:val="TableGrid"/>
        <w:tblpPr w:leftFromText="180" w:rightFromText="180" w:vertAnchor="text" w:horzAnchor="margin" w:tblpXSpec="center" w:tblpY="53"/>
        <w:tblW w:w="0" w:type="auto"/>
        <w:tblLook w:val="04A0"/>
      </w:tblPr>
      <w:tblGrid>
        <w:gridCol w:w="588"/>
        <w:gridCol w:w="2979"/>
        <w:gridCol w:w="3082"/>
      </w:tblGrid>
      <w:tr w:rsidR="00A76334" w:rsidRPr="00651338" w:rsidTr="00A76334">
        <w:trPr>
          <w:trHeight w:val="420"/>
        </w:trPr>
        <w:tc>
          <w:tcPr>
            <w:tcW w:w="588"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979"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082"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A76334" w:rsidRPr="00651338" w:rsidTr="00A76334">
        <w:trPr>
          <w:trHeight w:val="420"/>
        </w:trPr>
        <w:tc>
          <w:tcPr>
            <w:tcW w:w="588"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979"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40</w:t>
            </w:r>
          </w:p>
        </w:tc>
        <w:tc>
          <w:tcPr>
            <w:tcW w:w="3082"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Resiko Tinggi</w:t>
            </w:r>
          </w:p>
        </w:tc>
      </w:tr>
      <w:tr w:rsidR="00A76334" w:rsidRPr="00651338" w:rsidTr="00A76334">
        <w:trPr>
          <w:trHeight w:val="403"/>
        </w:trPr>
        <w:tc>
          <w:tcPr>
            <w:tcW w:w="588"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979"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40-50</w:t>
            </w:r>
          </w:p>
        </w:tc>
        <w:tc>
          <w:tcPr>
            <w:tcW w:w="3082"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A76334" w:rsidRPr="00651338" w:rsidTr="00A76334">
        <w:trPr>
          <w:trHeight w:val="403"/>
        </w:trPr>
        <w:tc>
          <w:tcPr>
            <w:tcW w:w="588"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979"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eastAsia="en-ID"/>
              </w:rPr>
              <w:t>60</w:t>
            </w:r>
          </w:p>
        </w:tc>
        <w:tc>
          <w:tcPr>
            <w:tcW w:w="3082"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bl>
    <w:p w:rsidR="00E249F8" w:rsidRPr="00651338" w:rsidRDefault="00E249F8" w:rsidP="00107FDC">
      <w:pPr>
        <w:shd w:val="clear" w:color="auto" w:fill="FFFFFF"/>
        <w:spacing w:after="0" w:line="480" w:lineRule="auto"/>
        <w:jc w:val="both"/>
        <w:rPr>
          <w:rFonts w:ascii="Times New Roman" w:hAnsi="Times New Roman" w:cs="Times New Roman"/>
          <w:sz w:val="24"/>
          <w:szCs w:val="24"/>
        </w:rPr>
      </w:pPr>
    </w:p>
    <w:p w:rsidR="0052330B" w:rsidRPr="00651338" w:rsidRDefault="0052330B" w:rsidP="00107FDC">
      <w:pPr>
        <w:shd w:val="clear" w:color="auto" w:fill="FFFFFF"/>
        <w:spacing w:after="0" w:line="480" w:lineRule="auto"/>
        <w:jc w:val="both"/>
        <w:rPr>
          <w:rFonts w:ascii="Times New Roman" w:hAnsi="Times New Roman" w:cs="Times New Roman"/>
          <w:sz w:val="24"/>
          <w:szCs w:val="24"/>
        </w:rPr>
      </w:pPr>
    </w:p>
    <w:p w:rsidR="0057401B" w:rsidRPr="00651338" w:rsidRDefault="0057401B" w:rsidP="0057401B">
      <w:pPr>
        <w:spacing w:line="480" w:lineRule="auto"/>
        <w:rPr>
          <w:rFonts w:ascii="Times New Roman" w:hAnsi="Times New Roman" w:cs="Times New Roman"/>
          <w:sz w:val="24"/>
          <w:szCs w:val="24"/>
          <w:lang w:eastAsia="en-ID"/>
        </w:rPr>
      </w:pPr>
    </w:p>
    <w:p w:rsidR="00A76334" w:rsidRPr="00651338" w:rsidRDefault="0057401B" w:rsidP="0057401B">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t xml:space="preserve">Sumber : </w:t>
      </w:r>
      <w:r w:rsidR="00D4089E" w:rsidRPr="00651338">
        <w:rPr>
          <w:rFonts w:ascii="Times New Roman" w:hAnsi="Times New Roman" w:cs="Times New Roman"/>
          <w:sz w:val="24"/>
          <w:szCs w:val="24"/>
          <w:lang w:eastAsia="en-ID"/>
        </w:rPr>
        <w:fldChar w:fldCharType="begin" w:fldLock="1"/>
      </w:r>
      <w:r w:rsidRPr="00651338">
        <w:rPr>
          <w:rFonts w:ascii="Times New Roman" w:hAnsi="Times New Roman" w:cs="Times New Roman"/>
          <w:sz w:val="24"/>
          <w:szCs w:val="24"/>
          <w:lang w:eastAsia="en-ID"/>
        </w:rPr>
        <w:instrText>ADDIN CSL_CITATION {"citationItems":[{"id":"ITEM-1","itemData":{"DOI":"10.1136/bmj.308.6928.598c","ISSN":"14685833","abstract":"Dislipidemia mengacu pada peningkatan kadar lipid darah dan merupakan prekursor utama penyakit terkait lipid seperti aterosklerosis, penyakit arteri koroner, dan terlibat dalam sindrom kematian mendadak. Penyakit Kardiovaskular Aterosklerosis (ASCVD- atherosclerotic cardiovascular disease) dan manifestasi klinisnya seperti infark miokard dan stroke iskemik merupakan penyebab utama morbiditas dan mortalitas di dunia. Dislipidemia dapat dikendalikan secara farmakologis dan paling penting melalui perubahan gaya hidup terutama diet. Penurunan kadar kolesterol lipoprotein densitas rendah (LDL-c) menghasilkan penurunan risiko ASCVD.","author":[{"dropping-particle":"","family":"Puspaseruni","given":"Karina","non-dropping-particle":"","parse-names":false,"suffix":""}],"container-title":"CONTINUING MEDICAL EDUCATION","id":"ITEM-1","issued":{"date-parts":[["2021"]]},"title":"Tatalaksana Dislipidemia Terkait Penyakit Kardiovaskular Aterosklerosis (ASCVD): Fokus pada Penurunan LDL-c","type":"article-journal","volume":"48, No 10"},"uris":["http://www.mendeley.com/documents/?uuid=312a4e05-c070-45bd-a84b-df790dfbd0b6"]}],"mendeley":{"formattedCitation":"(Puspaseruni, 2021)","plainTextFormattedCitation":"(Puspaseruni, 2021)","previouslyFormattedCitation":"(Puspaseruni, 2021)"},"properties":{"noteIndex":0},"schema":"https://github.com/citation-style-language/schema/raw/master/csl-citation.json"}</w:instrText>
      </w:r>
      <w:r w:rsidR="00D4089E" w:rsidRPr="00651338">
        <w:rPr>
          <w:rFonts w:ascii="Times New Roman" w:hAnsi="Times New Roman" w:cs="Times New Roman"/>
          <w:sz w:val="24"/>
          <w:szCs w:val="24"/>
          <w:lang w:eastAsia="en-ID"/>
        </w:rPr>
        <w:fldChar w:fldCharType="separate"/>
      </w:r>
      <w:r w:rsidRPr="00651338">
        <w:rPr>
          <w:rFonts w:ascii="Times New Roman" w:hAnsi="Times New Roman" w:cs="Times New Roman"/>
          <w:noProof/>
          <w:sz w:val="24"/>
          <w:szCs w:val="24"/>
          <w:lang w:eastAsia="en-ID"/>
        </w:rPr>
        <w:t>(Puspaseruni, 2021)</w:t>
      </w:r>
      <w:r w:rsidR="00D4089E" w:rsidRPr="00651338">
        <w:rPr>
          <w:rFonts w:ascii="Times New Roman" w:hAnsi="Times New Roman" w:cs="Times New Roman"/>
          <w:sz w:val="24"/>
          <w:szCs w:val="24"/>
          <w:lang w:eastAsia="en-ID"/>
        </w:rPr>
        <w:fldChar w:fldCharType="end"/>
      </w:r>
    </w:p>
    <w:p w:rsidR="00107FDC" w:rsidRPr="00651338" w:rsidRDefault="00107FDC" w:rsidP="000A4207">
      <w:pPr>
        <w:pStyle w:val="ListParagraph"/>
        <w:numPr>
          <w:ilvl w:val="0"/>
          <w:numId w:val="27"/>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Trigliserida</w:t>
      </w:r>
    </w:p>
    <w:p w:rsidR="00923F69" w:rsidRPr="00651338" w:rsidRDefault="00FC7AE5" w:rsidP="006A66CC">
      <w:pPr>
        <w:spacing w:line="480" w:lineRule="auto"/>
        <w:jc w:val="both"/>
        <w:rPr>
          <w:rFonts w:ascii="Times New Roman" w:hAnsi="Times New Roman" w:cs="Times New Roman"/>
          <w:sz w:val="24"/>
          <w:szCs w:val="24"/>
        </w:rPr>
      </w:pPr>
      <w:r w:rsidRPr="00651338">
        <w:lastRenderedPageBreak/>
        <w:tab/>
      </w:r>
      <w:r w:rsidR="00C52D6C" w:rsidRPr="00651338">
        <w:rPr>
          <w:rFonts w:ascii="Times New Roman" w:hAnsi="Times New Roman" w:cs="Times New Roman"/>
          <w:sz w:val="24"/>
          <w:szCs w:val="24"/>
        </w:rPr>
        <w:t>Trigliserida adalah salah satu jenis lemak dalam tubuh yang termasuk ke dalam golongan ester gliserol yaitu senyawa yang terbentuk dari satu molekul gliserol yang berikatan dengan tiga asam lemak; apabila hanya satu asam lemak yang berikatan dengan gliserol maka senyawa tersebut disebut monogliserida. Fungsi utama dari trigliserida adalah sebagai sumber cadangan energi, di mana tubuh menyimpan lemak dalam bentuk trigliserida di jaringan lemak dan ketika tubuh membutuhkan energi, enzim lipase yang terdapat di dalam sel-sel lemak akan bekerja memecah trigliserida menjadi gliserol dan asam lemak</w:t>
      </w:r>
      <w:r w:rsidR="00E52765" w:rsidRPr="00651338">
        <w:rPr>
          <w:rFonts w:ascii="Times New Roman" w:hAnsi="Times New Roman" w:cs="Times New Roman"/>
          <w:sz w:val="24"/>
          <w:szCs w:val="24"/>
        </w:rPr>
        <w:t xml:space="preserve"> yang </w:t>
      </w:r>
      <w:r w:rsidR="00C52D6C" w:rsidRPr="00651338">
        <w:rPr>
          <w:rFonts w:ascii="Times New Roman" w:hAnsi="Times New Roman" w:cs="Times New Roman"/>
          <w:sz w:val="24"/>
          <w:szCs w:val="24"/>
        </w:rPr>
        <w:t xml:space="preserve">kemudian kedua komponen ini akan dilepaskan ke dalam aliran darah untuk dibawa ke sel-sel tubuh yang membutuhkan. Di dalam sel-sel tersebut, gliserol dan asam lemak akan mengalami proses pembakaran atau oksidasi yang kemudian menghasilkan energi </w:t>
      </w:r>
    </w:p>
    <w:p w:rsidR="005F5140" w:rsidRPr="00651338" w:rsidRDefault="00C52D6C" w:rsidP="006A66CC">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bagi tubuh, serta menghasilkan zat sisa berupa karbon dioksida (CO₂) dan air (H₂O) sebagai hasil akhirnya</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{"citationItems":[{"id":"ITEM-1","itemData":{"DOI":"10.32382/mak.v12i1.2140","ISSN":"2087-1333","abstract":"Penyakit Tidak Menular (PTM) merupakan salah satu masalah kesehatan yang telah menjadi perhatian nasional maupun global. Saat ini PTM merupakan penyebab kematian terbanyak di Indonesia. Keadaan dimana penyakit tidak menular masih merupakan masalah kesehatan penting dan dalam waktu bersamaan morbiditas dan mortalitas makin meningkat yang merupakan beban ganda dalam pelayanan kesehatan. Sehinnga menyebabkan pergeseran pola penyakit saat ini. Hipertensi adalah keadaan dimana seseorang mengalami peningkatan tekanan darah diatas normal sehingga bisa meningkatkan resiko kesakitan dan kematian. Telah dilakukan penelitian tentang Korelasi Antara Kadar Trigliserida (TG) Dengan Penyakit Hipertensi Pada Masyarakat Di Wilayah Kerja Puskesmas Batua Kota Makassar. Tujuan dari penilitian ini adalah mengetahui gambaran korelasi antara kadar Trigliserida dengan keadaan hipertensi. Metode yang digunakan dalam penentuan kadar Triglserida adalah dengan menggunakan metode Strip dengan menggunakan alat Auto Check Kolesterol. Sampel yang digunakan dalam penilitian ini adalah warga yang berada di wilayah kerja Puskesmas Mamajang Kota Makassar sebanyak 39 orang dengan keluhan hipertensi. Berdasarkan hasil penilitian didapatkan bahwa dari 39 responden terdapat 13 (33,3%) responden mengalami Hipertrigliserida atau kadar Trigliserida (TG) melebihi dari kadar normal ( ≥ 200 mg.dl), berdasarkan hasil analisis statistik dengan uji Chii Square Fisher Exact didapat nilai sebesar 0,289 dan nilai pada Symmetric Measures sebesar 0,388 &gt; (ά 0,5), sehingga disaran agar setiap warga yang mengalami hipertensi untuk senantiasa melakukan pemeriksaan kesehatan secara berkala terutam pemeriksaan kadar Trigliserida.Kata kunci : Hipertensi, Trigliserida","author":[{"dropping-particle":"","family":"Kalma","given":"","non-dropping-particle":"","parse-names":false,"suffix":""},{"dropping-particle":"","family":"Asikin","given":"Muhammad","non-dropping-particle":"","parse-names":false,"suffix":""},{"dropping-particle":"","family":"Adi","given":"Nur","non-dropping-particle":"","parse-names":false,"suffix":""},{"dropping-particle":"","family":"Virgiawan","given":"Alfin Resya","non-dropping-particle":"","parse-names":false,"suffix":""}],"container-title":"Jurnal Media Analis Kesehatan","id":"ITEM-1","issue":"1","issued":{"date-parts":[["2021"]]},"page":"71","title":"Korelasi Antara Kadar Trigliserida (Tg) Dengan Penyakit Hipertensi Pada Masyarakat Di Wilayah Kerja Puskesmas Batua Kota Makassar","type":"article-journal","volume":"12"},"uris":["http://www.mendeley.com/documents/?uuid=88e40fd1-ad8e-4728-9b0d-5994bbebe0bd"]}],"mendeley":{"formattedCitation":"(Kalma et al., 2021)","plainTextFormattedCitation":"(Kalma et al., 2021)","previouslyFormattedCitation":"(Kalma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(Kalma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2021)</w:t>
      </w:r>
      <w:r w:rsidR="00D4089E" w:rsidRPr="00651338">
        <w:rPr>
          <w:rFonts w:ascii="Times New Roman" w:hAnsi="Times New Roman" w:cs="Times New Roman"/>
          <w:sz w:val="24"/>
          <w:szCs w:val="24"/>
        </w:rPr>
        <w:fldChar w:fldCharType="end"/>
      </w:r>
      <w:r w:rsidR="00190E52" w:rsidRPr="00651338">
        <w:t>.</w:t>
      </w:r>
    </w:p>
    <w:tbl>
      <w:tblPr>
        <w:tblStyle w:val="TableGrid"/>
        <w:tblpPr w:leftFromText="180" w:rightFromText="180" w:vertAnchor="page" w:horzAnchor="margin" w:tblpXSpec="center" w:tblpY="7187"/>
        <w:tblW w:w="0" w:type="auto"/>
        <w:tblLook w:val="04A0"/>
      </w:tblPr>
      <w:tblGrid>
        <w:gridCol w:w="546"/>
        <w:gridCol w:w="2704"/>
        <w:gridCol w:w="3157"/>
      </w:tblGrid>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04"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157"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150</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573D10" w:rsidRPr="00651338" w:rsidTr="00573D10">
        <w:trPr>
          <w:trHeight w:val="391"/>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150-199</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200-499</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500</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481334" w:rsidRPr="00651338" w:rsidRDefault="00481334" w:rsidP="005F5140">
      <w:pPr>
        <w:shd w:val="clear" w:color="auto" w:fill="FFFFFF"/>
        <w:spacing w:after="0" w:line="480" w:lineRule="auto"/>
        <w:jc w:val="both"/>
        <w:rPr>
          <w:rFonts w:ascii="Times New Roman" w:hAnsi="Times New Roman" w:cs="Times New Roman"/>
          <w:sz w:val="24"/>
          <w:szCs w:val="24"/>
        </w:rPr>
      </w:pPr>
    </w:p>
    <w:p w:rsidR="00481334" w:rsidRPr="00651338" w:rsidRDefault="00481334" w:rsidP="005F5140">
      <w:pPr>
        <w:shd w:val="clear" w:color="auto" w:fill="FFFFFF"/>
        <w:spacing w:after="0" w:line="480" w:lineRule="auto"/>
        <w:jc w:val="both"/>
        <w:rPr>
          <w:rFonts w:ascii="Times New Roman" w:hAnsi="Times New Roman" w:cs="Times New Roman"/>
          <w:sz w:val="24"/>
          <w:szCs w:val="24"/>
        </w:rPr>
      </w:pPr>
    </w:p>
    <w:p w:rsidR="00A47074" w:rsidRPr="00651338" w:rsidRDefault="00A47074" w:rsidP="005F5140">
      <w:pPr>
        <w:shd w:val="clear" w:color="auto" w:fill="FFFFFF"/>
        <w:spacing w:after="0" w:line="480" w:lineRule="auto"/>
        <w:jc w:val="both"/>
        <w:rPr>
          <w:rFonts w:ascii="Times New Roman" w:hAnsi="Times New Roman" w:cs="Times New Roman"/>
          <w:sz w:val="24"/>
          <w:szCs w:val="24"/>
        </w:rPr>
      </w:pPr>
    </w:p>
    <w:p w:rsidR="00C52D6C" w:rsidRDefault="00C52D6C" w:rsidP="005F5140">
      <w:pPr>
        <w:shd w:val="clear" w:color="auto" w:fill="FFFFFF"/>
        <w:spacing w:after="0" w:line="480" w:lineRule="auto"/>
        <w:jc w:val="both"/>
        <w:rPr>
          <w:rFonts w:ascii="Times New Roman" w:hAnsi="Times New Roman" w:cs="Times New Roman"/>
          <w:sz w:val="24"/>
          <w:szCs w:val="24"/>
        </w:rPr>
      </w:pPr>
    </w:p>
    <w:p w:rsidR="00A00216" w:rsidRPr="00651338" w:rsidRDefault="00A00216" w:rsidP="005F5140">
      <w:pPr>
        <w:shd w:val="clear" w:color="auto" w:fill="FFFFFF"/>
        <w:spacing w:after="0" w:line="480" w:lineRule="auto"/>
        <w:jc w:val="both"/>
        <w:rPr>
          <w:rFonts w:ascii="Times New Roman" w:hAnsi="Times New Roman" w:cs="Times New Roman"/>
          <w:sz w:val="24"/>
          <w:szCs w:val="24"/>
        </w:rPr>
      </w:pPr>
    </w:p>
    <w:p w:rsidR="005F5140" w:rsidRPr="00651338" w:rsidRDefault="0057401B" w:rsidP="00923F69">
      <w:p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Sumber :</w:t>
      </w:r>
      <w:r w:rsidR="00D4089E" w:rsidRPr="00923F69">
        <w:rPr>
          <w:rFonts w:ascii="Times New Roman" w:hAnsi="Times New Roman" w:cs="Times New Roman"/>
          <w:sz w:val="24"/>
          <w:szCs w:val="24"/>
        </w:rPr>
        <w:fldChar w:fldCharType="begin" w:fldLock="1"/>
      </w:r>
      <w:r w:rsidR="00611271">
        <w:rPr>
          <w:rFonts w:ascii="Times New Roman" w:hAnsi="Times New Roman" w:cs="Times New Roman"/>
          <w:sz w:val="24"/>
          <w:szCs w:val="24"/>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D4089E" w:rsidRPr="00923F69">
        <w:rPr>
          <w:rFonts w:ascii="Times New Roman" w:hAnsi="Times New Roman" w:cs="Times New Roman"/>
          <w:sz w:val="24"/>
          <w:szCs w:val="24"/>
        </w:rPr>
        <w:fldChar w:fldCharType="separate"/>
      </w:r>
      <w:r w:rsidR="00923F69" w:rsidRPr="00923F69">
        <w:rPr>
          <w:rFonts w:ascii="Times New Roman" w:hAnsi="Times New Roman" w:cs="Times New Roman"/>
          <w:noProof/>
          <w:sz w:val="24"/>
          <w:szCs w:val="24"/>
        </w:rPr>
        <w:t>(Utama &amp; Indasah, 2021)</w:t>
      </w:r>
      <w:r w:rsidR="00D4089E" w:rsidRPr="00923F69">
        <w:rPr>
          <w:rFonts w:ascii="Times New Roman" w:hAnsi="Times New Roman" w:cs="Times New Roman"/>
          <w:sz w:val="24"/>
          <w:szCs w:val="24"/>
        </w:rPr>
        <w:fldChar w:fldCharType="end"/>
      </w:r>
    </w:p>
    <w:p w:rsidR="00B00ABA" w:rsidRPr="00651338" w:rsidRDefault="00190E52" w:rsidP="000A4207">
      <w:pPr>
        <w:pStyle w:val="ListParagraph"/>
        <w:numPr>
          <w:ilvl w:val="0"/>
          <w:numId w:val="27"/>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LDL</w:t>
      </w:r>
      <w:r w:rsidR="009638EB" w:rsidRPr="00651338">
        <w:rPr>
          <w:rFonts w:ascii="Times New Roman" w:hAnsi="Times New Roman" w:cs="Times New Roman"/>
          <w:sz w:val="24"/>
          <w:szCs w:val="24"/>
        </w:rPr>
        <w:t xml:space="preserve"> (</w:t>
      </w:r>
      <w:r w:rsidR="009638EB" w:rsidRPr="00651338">
        <w:rPr>
          <w:rFonts w:ascii="Times New Roman" w:hAnsi="Times New Roman" w:cs="Times New Roman"/>
          <w:i/>
          <w:iCs/>
          <w:sz w:val="24"/>
          <w:szCs w:val="24"/>
        </w:rPr>
        <w:t>Low-Density Lipoprotein</w:t>
      </w:r>
      <w:r w:rsidR="009638EB" w:rsidRPr="00651338">
        <w:rPr>
          <w:rFonts w:ascii="Times New Roman" w:hAnsi="Times New Roman" w:cs="Times New Roman"/>
          <w:sz w:val="24"/>
          <w:szCs w:val="24"/>
        </w:rPr>
        <w:t>)</w:t>
      </w:r>
    </w:p>
    <w:p w:rsidR="00190E52" w:rsidRPr="00651338" w:rsidRDefault="00190E52" w:rsidP="00516801">
      <w:p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C52D6C" w:rsidRPr="00651338">
        <w:rPr>
          <w:rFonts w:ascii="Times New Roman" w:hAnsi="Times New Roman" w:cs="Times New Roman"/>
          <w:sz w:val="24"/>
          <w:szCs w:val="24"/>
        </w:rPr>
        <w:t xml:space="preserve">Kolesterol LDL atau </w:t>
      </w:r>
      <w:r w:rsidR="00DD3F63" w:rsidRPr="00651338">
        <w:rPr>
          <w:rFonts w:ascii="Times New Roman" w:hAnsi="Times New Roman" w:cs="Times New Roman"/>
          <w:i/>
          <w:iCs/>
          <w:sz w:val="24"/>
          <w:szCs w:val="24"/>
        </w:rPr>
        <w:t>Low-Density Lipoprotein</w:t>
      </w:r>
      <w:r w:rsidR="00C52D6C" w:rsidRPr="00651338">
        <w:rPr>
          <w:rFonts w:ascii="Times New Roman" w:hAnsi="Times New Roman" w:cs="Times New Roman"/>
          <w:sz w:val="24"/>
          <w:szCs w:val="24"/>
        </w:rPr>
        <w:t>dikenal sebagai jenis kolesterol yang berdampak buruk bagi kesehatan tubuh karena memiliki sifat yang mudah menempel pada dinding pembuluh darah</w:t>
      </w:r>
      <w:r w:rsidR="003D4D12" w:rsidRPr="00651338">
        <w:rPr>
          <w:rFonts w:ascii="Times New Roman" w:hAnsi="Times New Roman" w:cs="Times New Roman"/>
          <w:sz w:val="24"/>
          <w:szCs w:val="24"/>
        </w:rPr>
        <w:t>,</w:t>
      </w:r>
      <w:r w:rsidR="00C52D6C" w:rsidRPr="00651338">
        <w:rPr>
          <w:rFonts w:ascii="Times New Roman" w:hAnsi="Times New Roman" w:cs="Times New Roman"/>
          <w:sz w:val="24"/>
          <w:szCs w:val="24"/>
        </w:rPr>
        <w:t xml:space="preserve"> sehingga kolesterol ini cenderung menyimpan lemak di bagian dalam arteri dan membentuk lapisan plak yang dapat menyebabkan dinding arteri menjadi keras dan menebal; kondisi ini dikenal dengan istilah plak kolesterol. Jika kadar LDL dalam darah terlalu tinggi maka risiko seseorang untuk mengalami penyumbatan pembuluh darah meningkat yang pada akhirnya dapat memicu terjadinya penyakit arterosklerosis, yaitu gangguan serius pada sistem kardiovaskular akibat penyempitan dan pengerasan arteri</w:t>
      </w:r>
      <w:r w:rsidR="00D4089E"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{"citationItems":[{"id":"ITEM-1","itemData":{"ISSN":"2549-2586","abstract":"Thyroid hormone has an important role in various body metabolic processes (proteins, carbohydrates, lipids) and physiological activities in almost all organs of the human body. Deficiency or excess of thyroid hormone can interfere with the metabolism of the body's organs. Hypothyroidism is a condition in which thyroid hormone in body tissues decreases, while hyperthyroidism is an excess of thyroid hormone circulating in the circulation due to a hyperactive thyroid gland. It also exerts a specific effect on lipid metabolism. In disorders of thyroid function, lipid metabolism will be disrupted, causing risk factors for cardiovascular disease, one of which is atherosclerosis (blockage/plaque) in blood vessels. In the case of hypothyroidism, there is often an increase in LDL-cholesterol levels, while in hyperthyroidism, there is often a decrease in LDL-cholesterol levels. Diagnosis of thyroid function disorders FT4 and TSH laboratory tests become the standard for establishing an appropriate thyroid diagnosis. This study aims to determine the relationship between thyroid disorders, especially FT4 and TSH, on LDL-cholesterol levels. The study used descriptive data taken at the Pramita Clinical Laboratory, Surabaya in January-December 2019. The data collected came from the medical records of patients who did FT4, TSH and LDL-Cholesterol examinations as many as 80 people consisting of 22 men and 58 women with a range of age 22-81 years. From the data, the characteristics of the sexes are male (27.5%), female (72.5%). In hyperthyroidism, the mean levels of TSH (0.0612 IU/mL), FT4 (1.53 ng/dl), LDL-Cholesterol (99 mg/dl) while hypothyroidism mean TSH levels (17.427 IU/mL), FT4 (0 ,92 ng/dl), LDL-Cholesterol (130 mg/dl). Bivariate correlation analysis was used to see the relationship between levels of FT4 with LDL-cholesterol and TSH with LDL-cholesterol. From the data obtained, there is a positive correlation between TSH and LDL-cholesterol levels in hypothyroid disorders and a negative correlation between FT4 and LDL levels in hyperthyroidism. In this study, the results showed that thyroid function disorders had an effect on increasing/decreasing LDL cholesterol levels.","author":[{"dropping-particle":"","family":"Prumnastianti","given":"Gristin","non-dropping-particle":"","parse-names":false,"suffix":""},{"dropping-particle":"","family":"Setyo","given":"Siti Nur Husnul Yusmiati Setyo","non-dropping-particle":"","parse-names":false,"suffix":""},{"dropping-particle":"","family":"Santoso","given":"Dwi","non-dropping-particle":"","parse-names":false,"suffix":""},{"dropping-particle":"","family":"Santosa","given":"Rahajoe Imam","non-dropping-particle":"","parse-names":false,"suffix":""}],"container-title":"Jurnal SainHealth","id":"ITEM-1","issue":"2","issued":{"date-parts":[["2021"]]},"page":"6-12","title":"HUBUNGAN GANGGUAN FUNGSI TIROID TERHADAP KADAR LDL-KOLESTEROL","type":"article-journal","volume":"5"},"uris":["http://www.mendeley.com/documents/?uuid=40711e5d-f98a-4860-9550-bda862f081c0"]}],"mendeley":{"formattedCitation":"(Prumnastianti et al., 2021)","plainTextFormattedCitation":"(Prumnastianti et al., 2021)","previouslyFormattedCitation":"(Prumnastianti et al., 2021)"},"properties":{"noteIndex":0},"schema":"https://github.com/citation-style-language/schema/raw/master/csl-citation.json"}</w:instrText>
      </w:r>
      <w:r w:rsidR="00D4089E"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(Prumnastianti</w:t>
      </w:r>
      <w:r w:rsidR="00AF7D2D" w:rsidRPr="00651338">
        <w:rPr>
          <w:rFonts w:ascii="Times New Roman" w:hAnsi="Times New Roman" w:cs="Times New Roman"/>
          <w:i/>
          <w:iCs/>
          <w:noProof/>
          <w:sz w:val="24"/>
          <w:szCs w:val="24"/>
        </w:rPr>
        <w:t xml:space="preserve"> et al</w:t>
      </w:r>
      <w:r w:rsidR="00AF7D2D" w:rsidRPr="00651338">
        <w:rPr>
          <w:rFonts w:ascii="Times New Roman" w:hAnsi="Times New Roman" w:cs="Times New Roman"/>
          <w:noProof/>
          <w:sz w:val="24"/>
          <w:szCs w:val="24"/>
        </w:rPr>
        <w:t>., 2021)</w:t>
      </w:r>
      <w:r w:rsidR="00D4089E" w:rsidRPr="00651338">
        <w:rPr>
          <w:rFonts w:ascii="Times New Roman" w:hAnsi="Times New Roman" w:cs="Times New Roman"/>
          <w:sz w:val="24"/>
          <w:szCs w:val="24"/>
        </w:rPr>
        <w:fldChar w:fldCharType="end"/>
      </w:r>
      <w:r w:rsidR="00270B61" w:rsidRPr="00651338">
        <w:rPr>
          <w:rFonts w:ascii="Times New Roman" w:hAnsi="Times New Roman" w:cs="Times New Roman"/>
          <w:sz w:val="24"/>
          <w:szCs w:val="24"/>
        </w:rPr>
        <w:t>.</w:t>
      </w:r>
    </w:p>
    <w:tbl>
      <w:tblPr>
        <w:tblStyle w:val="TableGrid"/>
        <w:tblpPr w:leftFromText="180" w:rightFromText="180" w:vertAnchor="text" w:horzAnchor="margin" w:tblpXSpec="center" w:tblpYSpec="top"/>
        <w:tblW w:w="0" w:type="auto"/>
        <w:tblLook w:val="04A0"/>
      </w:tblPr>
      <w:tblGrid>
        <w:gridCol w:w="510"/>
        <w:gridCol w:w="2327"/>
        <w:gridCol w:w="3720"/>
      </w:tblGrid>
      <w:tr w:rsidR="00A76334" w:rsidRPr="00651338" w:rsidTr="00A76334">
        <w:trPr>
          <w:trHeight w:val="443"/>
        </w:trPr>
        <w:tc>
          <w:tcPr>
            <w:tcW w:w="510"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327"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720"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A76334" w:rsidRPr="00651338" w:rsidTr="00A76334">
        <w:trPr>
          <w:trHeight w:val="476"/>
        </w:trPr>
        <w:tc>
          <w:tcPr>
            <w:tcW w:w="51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327"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100</w:t>
            </w:r>
          </w:p>
        </w:tc>
        <w:tc>
          <w:tcPr>
            <w:tcW w:w="372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r w:rsidR="00A76334" w:rsidRPr="00651338" w:rsidTr="00A76334">
        <w:trPr>
          <w:trHeight w:val="443"/>
        </w:trPr>
        <w:tc>
          <w:tcPr>
            <w:tcW w:w="51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327"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100-129</w:t>
            </w:r>
          </w:p>
        </w:tc>
        <w:tc>
          <w:tcPr>
            <w:tcW w:w="372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Mendekati Normal</w:t>
            </w:r>
          </w:p>
        </w:tc>
      </w:tr>
      <w:tr w:rsidR="00A76334" w:rsidRPr="00651338" w:rsidTr="00A76334">
        <w:trPr>
          <w:trHeight w:val="443"/>
        </w:trPr>
        <w:tc>
          <w:tcPr>
            <w:tcW w:w="51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327"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130-159</w:t>
            </w:r>
          </w:p>
        </w:tc>
        <w:tc>
          <w:tcPr>
            <w:tcW w:w="372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A76334" w:rsidRPr="00651338" w:rsidTr="00A76334">
        <w:trPr>
          <w:trHeight w:val="443"/>
        </w:trPr>
        <w:tc>
          <w:tcPr>
            <w:tcW w:w="51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327"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160-189</w:t>
            </w:r>
          </w:p>
        </w:tc>
        <w:tc>
          <w:tcPr>
            <w:tcW w:w="372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A76334" w:rsidRPr="00651338" w:rsidTr="00A76334">
        <w:trPr>
          <w:trHeight w:val="443"/>
        </w:trPr>
        <w:tc>
          <w:tcPr>
            <w:tcW w:w="510"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w:t>
            </w:r>
          </w:p>
        </w:tc>
        <w:tc>
          <w:tcPr>
            <w:tcW w:w="2327"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190</w:t>
            </w:r>
          </w:p>
        </w:tc>
        <w:tc>
          <w:tcPr>
            <w:tcW w:w="3720" w:type="dxa"/>
            <w:vAlign w:val="center"/>
          </w:tcPr>
          <w:p w:rsidR="00A76334" w:rsidRPr="00651338" w:rsidRDefault="00A76334" w:rsidP="00A76334">
            <w:pPr>
              <w:keepNext/>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8C3A4D" w:rsidRPr="00651338" w:rsidRDefault="008C3A4D" w:rsidP="00776761">
      <w:pPr>
        <w:spacing w:line="480" w:lineRule="auto"/>
        <w:jc w:val="both"/>
        <w:rPr>
          <w:rFonts w:ascii="Times New Roman" w:eastAsia="Times New Roman" w:hAnsi="Times New Roman" w:cs="Times New Roman"/>
          <w:sz w:val="24"/>
          <w:szCs w:val="24"/>
          <w:lang w:eastAsia="en-ID"/>
        </w:rPr>
      </w:pPr>
    </w:p>
    <w:p w:rsidR="00BD4892" w:rsidRPr="00651338" w:rsidRDefault="00BD4892" w:rsidP="00776761">
      <w:pPr>
        <w:spacing w:line="480" w:lineRule="auto"/>
        <w:jc w:val="both"/>
        <w:rPr>
          <w:rFonts w:ascii="Times New Roman" w:eastAsia="Times New Roman" w:hAnsi="Times New Roman" w:cs="Times New Roman"/>
          <w:sz w:val="24"/>
          <w:szCs w:val="24"/>
          <w:lang w:eastAsia="en-ID"/>
        </w:rPr>
      </w:pPr>
    </w:p>
    <w:p w:rsidR="00A8480B" w:rsidRPr="00651338" w:rsidRDefault="00A8480B" w:rsidP="008B24DD"/>
    <w:p w:rsidR="00A8480B" w:rsidRPr="00651338" w:rsidRDefault="00A8480B" w:rsidP="008B24DD"/>
    <w:p w:rsidR="00A76334" w:rsidRPr="00651338" w:rsidRDefault="00A76334" w:rsidP="008B24DD"/>
    <w:p w:rsidR="00A76334" w:rsidRPr="00651338" w:rsidRDefault="00A76334" w:rsidP="008B24DD"/>
    <w:p w:rsidR="005E4E22" w:rsidRPr="00651338" w:rsidRDefault="0057401B" w:rsidP="00685598">
      <w:pPr>
        <w:spacing w:line="480" w:lineRule="auto"/>
        <w:rPr>
          <w:rFonts w:ascii="Times New Roman" w:hAnsi="Times New Roman" w:cs="Times New Roman"/>
          <w:sz w:val="24"/>
          <w:szCs w:val="24"/>
        </w:rPr>
      </w:pPr>
      <w:r w:rsidRPr="00651338">
        <w:rPr>
          <w:rFonts w:ascii="Times New Roman" w:hAnsi="Times New Roman" w:cs="Times New Roman"/>
          <w:sz w:val="24"/>
          <w:szCs w:val="24"/>
          <w:lang w:eastAsia="en-ID"/>
        </w:rPr>
        <w:t xml:space="preserve">Sumber : </w:t>
      </w:r>
      <w:r w:rsidR="00D4089E" w:rsidRPr="00651338">
        <w:rPr>
          <w:rFonts w:ascii="Times New Roman" w:hAnsi="Times New Roman" w:cs="Times New Roman"/>
          <w:sz w:val="24"/>
          <w:szCs w:val="24"/>
          <w:lang w:eastAsia="en-ID"/>
        </w:rPr>
        <w:fldChar w:fldCharType="begin" w:fldLock="1"/>
      </w:r>
      <w:r w:rsidR="00611271">
        <w:rPr>
          <w:rFonts w:ascii="Times New Roman" w:hAnsi="Times New Roman" w:cs="Times New Roman"/>
          <w:sz w:val="24"/>
          <w:szCs w:val="24"/>
          <w:lang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D4089E" w:rsidRPr="00651338">
        <w:rPr>
          <w:rFonts w:ascii="Times New Roman" w:hAnsi="Times New Roman" w:cs="Times New Roman"/>
          <w:sz w:val="24"/>
          <w:szCs w:val="24"/>
          <w:lang w:eastAsia="en-ID"/>
        </w:rPr>
        <w:fldChar w:fldCharType="separate"/>
      </w:r>
      <w:r w:rsidR="00923F69" w:rsidRPr="00923F69">
        <w:rPr>
          <w:rFonts w:ascii="Times New Roman" w:hAnsi="Times New Roman" w:cs="Times New Roman"/>
          <w:noProof/>
          <w:sz w:val="24"/>
          <w:szCs w:val="24"/>
          <w:lang w:eastAsia="en-ID"/>
        </w:rPr>
        <w:t>(Utama &amp; Indasah, 2021)</w:t>
      </w:r>
      <w:r w:rsidR="00D4089E" w:rsidRPr="00651338">
        <w:rPr>
          <w:rFonts w:ascii="Times New Roman" w:hAnsi="Times New Roman" w:cs="Times New Roman"/>
          <w:sz w:val="24"/>
          <w:szCs w:val="24"/>
          <w:lang w:eastAsia="en-ID"/>
        </w:rPr>
        <w:fldChar w:fldCharType="end"/>
      </w:r>
      <w:bookmarkStart w:id="49" w:name="_GoBack"/>
      <w:bookmarkEnd w:id="49"/>
    </w:p>
    <w:sectPr w:rsidR="005E4E22" w:rsidRPr="00651338" w:rsidSect="00685598">
      <w:headerReference w:type="even" r:id="rId14"/>
      <w:headerReference w:type="default" r:id="rId15"/>
      <w:footerReference w:type="default" r:id="rId16"/>
      <w:headerReference w:type="first" r:id="rId17"/>
      <w:pgSz w:w="11906" w:h="16838" w:code="9"/>
      <w:pgMar w:top="1701" w:right="1701" w:bottom="1701" w:left="2268" w:header="709" w:footer="709"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3B" w:rsidRDefault="00AE0B3B">
      <w:pPr>
        <w:spacing w:after="0" w:line="240" w:lineRule="auto"/>
      </w:pPr>
      <w:r>
        <w:separator/>
      </w:r>
    </w:p>
  </w:endnote>
  <w:endnote w:type="continuationSeparator" w:id="1">
    <w:p w:rsidR="00AE0B3B" w:rsidRDefault="00AE0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3B" w:rsidRDefault="00AE0B3B">
      <w:pPr>
        <w:spacing w:after="0" w:line="240" w:lineRule="auto"/>
      </w:pPr>
      <w:r>
        <w:separator/>
      </w:r>
    </w:p>
  </w:footnote>
  <w:footnote w:type="continuationSeparator" w:id="1">
    <w:p w:rsidR="00AE0B3B" w:rsidRDefault="00AE0B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4089E">
    <w:pPr>
      <w:pStyle w:val="Header"/>
    </w:pPr>
    <w:r w:rsidRPr="00D4089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D4089E">
    <w:pPr>
      <w:pStyle w:val="Header"/>
      <w:jc w:val="right"/>
    </w:pPr>
    <w:r w:rsidRPr="00D4089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D4089E">
    <w:pPr>
      <w:pStyle w:val="Header"/>
    </w:pPr>
    <w:r w:rsidRPr="00D4089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hideSpellingErrors/>
  <w:documentProtection w:edit="forms" w:enforcement="1" w:cryptProviderType="rsaFull" w:cryptAlgorithmClass="hash" w:cryptAlgorithmType="typeAny" w:cryptAlgorithmSid="4" w:cryptSpinCount="50000" w:hash="yAZdYJ0++ITQbmaQg8MYrqlghJ0=" w:salt="T4CFq8UBHapqxb/KCkWVpg=="/>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5A7"/>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76E"/>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616B"/>
    <w:rsid w:val="002E6233"/>
    <w:rsid w:val="002F14A2"/>
    <w:rsid w:val="002F19B1"/>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C4"/>
    <w:rsid w:val="00363BB6"/>
    <w:rsid w:val="003641EF"/>
    <w:rsid w:val="00364DF4"/>
    <w:rsid w:val="00365007"/>
    <w:rsid w:val="003658BE"/>
    <w:rsid w:val="00370C73"/>
    <w:rsid w:val="003715EC"/>
    <w:rsid w:val="00371D35"/>
    <w:rsid w:val="00372B15"/>
    <w:rsid w:val="00372CC2"/>
    <w:rsid w:val="00373E19"/>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77D5B"/>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0305"/>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5598"/>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F99"/>
    <w:rsid w:val="0076375A"/>
    <w:rsid w:val="00763CB6"/>
    <w:rsid w:val="00766618"/>
    <w:rsid w:val="00767B7A"/>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0B3B"/>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CF7"/>
    <w:rsid w:val="00D351E7"/>
    <w:rsid w:val="00D352A3"/>
    <w:rsid w:val="00D352F7"/>
    <w:rsid w:val="00D35D59"/>
    <w:rsid w:val="00D35F54"/>
    <w:rsid w:val="00D36569"/>
    <w:rsid w:val="00D4089E"/>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5A39"/>
    <w:rsid w:val="00D670ED"/>
    <w:rsid w:val="00D719AC"/>
    <w:rsid w:val="00D73BA6"/>
    <w:rsid w:val="00D7465C"/>
    <w:rsid w:val="00D74B76"/>
    <w:rsid w:val="00D7552E"/>
    <w:rsid w:val="00D76C57"/>
    <w:rsid w:val="00D770C3"/>
    <w:rsid w:val="00D773B0"/>
    <w:rsid w:val="00D77B08"/>
    <w:rsid w:val="00D81398"/>
    <w:rsid w:val="00D8159B"/>
    <w:rsid w:val="00D81AB6"/>
    <w:rsid w:val="00D867C0"/>
    <w:rsid w:val="00D87B75"/>
    <w:rsid w:val="00D90FFF"/>
    <w:rsid w:val="00D9107E"/>
    <w:rsid w:val="00D920DF"/>
    <w:rsid w:val="00D93075"/>
    <w:rsid w:val="00D93685"/>
    <w:rsid w:val="00D94228"/>
    <w:rsid w:val="00D94292"/>
    <w:rsid w:val="00D957F8"/>
    <w:rsid w:val="00DA08F2"/>
    <w:rsid w:val="00DA0C87"/>
    <w:rsid w:val="00DA0E02"/>
    <w:rsid w:val="00DA1DAD"/>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3358"/>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22A2-D638-41BC-AA1D-78B233383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36468</Words>
  <Characters>207873</Characters>
  <Application>Microsoft Office Word</Application>
  <DocSecurity>0</DocSecurity>
  <Lines>1732</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2026-08-20T04:10:00Z</dcterms:created>
  <dcterms:modified xsi:type="dcterms:W3CDTF">2026-08-20T04:10:00Z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