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webextensions/taskpanes.xml" ContentType="application/vnd.ms-office.webextensiontaskpanes+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1D" w:rsidRPr="00651338" w:rsidRDefault="00905546" w:rsidP="00D670ED">
      <w:pPr>
        <w:pStyle w:val="ListParagraph"/>
        <w:tabs>
          <w:tab w:val="left" w:pos="2830"/>
        </w:tabs>
        <w:spacing w:line="480" w:lineRule="auto"/>
        <w:jc w:val="center"/>
        <w:outlineLvl w:val="0"/>
        <w:rPr>
          <w:rFonts w:ascii="Times New Roman" w:hAnsi="Times New Roman" w:cs="Times New Roman"/>
          <w:b/>
          <w:bCs/>
          <w:sz w:val="28"/>
          <w:szCs w:val="28"/>
          <w:u w:color="FFFFFF" w:themeColor="background1"/>
        </w:rPr>
      </w:pPr>
      <w:bookmarkStart w:id="0" w:name="_GoBack"/>
      <w:bookmarkStart w:id="1" w:name="_Toc226569712"/>
      <w:bookmarkEnd w:id="0"/>
      <w:r w:rsidRPr="00651338">
        <w:rPr>
          <w:rFonts w:ascii="Times New Roman" w:hAnsi="Times New Roman" w:cs="Times New Roman"/>
          <w:b/>
          <w:bCs/>
          <w:sz w:val="28"/>
          <w:szCs w:val="28"/>
          <w:u w:color="FFFFFF" w:themeColor="background1"/>
        </w:rPr>
        <w:t>DAFTAR PUSTAKA</w:t>
      </w:r>
      <w:bookmarkEnd w:id="1"/>
    </w:p>
    <w:p w:rsidR="00472473" w:rsidRPr="00472473" w:rsidRDefault="00D857E4"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9553F">
        <w:rPr>
          <w:rFonts w:ascii="Times New Roman" w:hAnsi="Times New Roman" w:cs="Times New Roman"/>
          <w:sz w:val="24"/>
          <w:szCs w:val="24"/>
          <w:u w:color="FFFFFF" w:themeColor="background1"/>
        </w:rPr>
        <w:fldChar w:fldCharType="begin" w:fldLock="1"/>
      </w:r>
      <w:r w:rsidR="00905546" w:rsidRPr="0059553F">
        <w:rPr>
          <w:rFonts w:ascii="Times New Roman" w:hAnsi="Times New Roman" w:cs="Times New Roman"/>
          <w:sz w:val="24"/>
          <w:szCs w:val="24"/>
          <w:u w:color="FFFFFF" w:themeColor="background1"/>
        </w:rPr>
        <w:instrText xml:space="preserve">ADDIN Mendeley Bibliography CSL_BIBLIOGRAPHY </w:instrText>
      </w:r>
      <w:r w:rsidRPr="0059553F">
        <w:rPr>
          <w:rFonts w:ascii="Times New Roman" w:hAnsi="Times New Roman" w:cs="Times New Roman"/>
          <w:sz w:val="24"/>
          <w:szCs w:val="24"/>
          <w:u w:color="FFFFFF" w:themeColor="background1"/>
        </w:rPr>
        <w:fldChar w:fldCharType="separate"/>
      </w:r>
      <w:r w:rsidR="007949D3" w:rsidRPr="00472473">
        <w:rPr>
          <w:rFonts w:ascii="Times New Roman" w:hAnsi="Times New Roman" w:cs="Times New Roman"/>
          <w:noProof/>
          <w:sz w:val="24"/>
          <w:szCs w:val="24"/>
        </w:rPr>
        <w:t xml:space="preserve">Abduh, M., Alawiyah, T., Apriansyah, G., Sirodj, R. A., &amp; Afgani, M. W. (2022). Survey Design: Cross Sectional Dalam Penelitian Kualitatif. </w:t>
      </w:r>
      <w:r w:rsidR="007949D3" w:rsidRPr="00472473">
        <w:rPr>
          <w:rFonts w:ascii="Times New Roman" w:hAnsi="Times New Roman" w:cs="Times New Roman"/>
          <w:i/>
          <w:iCs/>
          <w:noProof/>
          <w:sz w:val="24"/>
          <w:szCs w:val="24"/>
        </w:rPr>
        <w:t>Jurnal Pendidikan Sains Dan Komputer</w:t>
      </w:r>
      <w:r w:rsidR="007949D3" w:rsidRPr="00472473">
        <w:rPr>
          <w:rFonts w:ascii="Times New Roman" w:hAnsi="Times New Roman" w:cs="Times New Roman"/>
          <w:noProof/>
          <w:sz w:val="24"/>
          <w:szCs w:val="24"/>
        </w:rPr>
        <w:t xml:space="preserve">, </w:t>
      </w:r>
      <w:r w:rsidR="007949D3" w:rsidRPr="00472473">
        <w:rPr>
          <w:rFonts w:ascii="Times New Roman" w:hAnsi="Times New Roman" w:cs="Times New Roman"/>
          <w:i/>
          <w:iCs/>
          <w:noProof/>
          <w:sz w:val="24"/>
          <w:szCs w:val="24"/>
        </w:rPr>
        <w:t>3</w:t>
      </w:r>
      <w:r w:rsidR="007949D3" w:rsidRPr="00472473">
        <w:rPr>
          <w:rFonts w:ascii="Times New Roman" w:hAnsi="Times New Roman" w:cs="Times New Roman"/>
          <w:noProof/>
          <w:sz w:val="24"/>
          <w:szCs w:val="24"/>
        </w:rPr>
        <w:t>(01), 31–39. Https://Doi.Org/10.47709/Jpsk.V3i01.1955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Adnan, A., &amp; Munawaroh, D. (2020). Hubungan Persepsi Terhadap Outcome Klinis Pada Pasien Diabetes Mellitus-Hipertensi Di Rumah Sakit Pku Muhammadiyah Bantul. </w:t>
      </w:r>
      <w:r w:rsidRPr="00472473">
        <w:rPr>
          <w:rFonts w:ascii="Times New Roman" w:hAnsi="Times New Roman" w:cs="Times New Roman"/>
          <w:i/>
          <w:iCs/>
          <w:noProof/>
          <w:sz w:val="24"/>
          <w:szCs w:val="24"/>
        </w:rPr>
        <w:t>Media Farmasi: Jurnal Ilmu Farmasi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17</w:t>
      </w:r>
      <w:r w:rsidRPr="00472473">
        <w:rPr>
          <w:rFonts w:ascii="Times New Roman" w:hAnsi="Times New Roman" w:cs="Times New Roman"/>
          <w:noProof/>
          <w:sz w:val="24"/>
          <w:szCs w:val="24"/>
        </w:rPr>
        <w:t>(2), 115. Https://Doi.Org/10.12928/Mf.V17i2.19139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Afna, N. H., &amp; Arpen, R. S. (2023). Pengenalan Makanan Yang Harus Dihindari Lansia Dengan Hipertensi Kolesterol Dan Asam Urat. </w:t>
      </w:r>
      <w:r w:rsidRPr="00472473">
        <w:rPr>
          <w:rFonts w:ascii="Times New Roman" w:hAnsi="Times New Roman" w:cs="Times New Roman"/>
          <w:i/>
          <w:iCs/>
          <w:noProof/>
          <w:sz w:val="24"/>
          <w:szCs w:val="24"/>
        </w:rPr>
        <w:t>Jurnal Pengabdian Masyarakat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1–12. Https://Doi.Org/10.59963/2023.V1i1/213/5/Juramas</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Aini, I. N., Rosdiana, L., &amp; Dian Roqobih, F. (2024). Literature Review: Potensi Daun Sirsak (Annona Muricata L.) Sebagai Obat Penurun Kadar Kolesterol. </w:t>
      </w:r>
      <w:r w:rsidRPr="00472473">
        <w:rPr>
          <w:rFonts w:ascii="Times New Roman" w:hAnsi="Times New Roman" w:cs="Times New Roman"/>
          <w:i/>
          <w:iCs/>
          <w:noProof/>
          <w:sz w:val="24"/>
          <w:szCs w:val="24"/>
        </w:rPr>
        <w:t>Usadha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1–9. Https://Doi.Org/10.36733/Usadha.V3i2.9140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Alfitha, R. N., Dahliah, Edward Pandu Wiriansya, Rahmawati, &amp; Rezky Putri Indarwati. (2023). Pengaruh Terapi Bekam Terhadap Kadar Kolesterol Total Pada Pasien Hiperkolesterolemia Di Klinik Hamdalah Makassar. </w:t>
      </w:r>
      <w:r w:rsidRPr="00472473">
        <w:rPr>
          <w:rFonts w:ascii="Times New Roman" w:hAnsi="Times New Roman" w:cs="Times New Roman"/>
          <w:i/>
          <w:iCs/>
          <w:noProof/>
          <w:sz w:val="24"/>
          <w:szCs w:val="24"/>
        </w:rPr>
        <w:t>Fakumi Medical Journal: Jurnal Mahasiswa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(8), 563–572. Https://Doi.Org/10.33096/Fmj.V3i8.295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Amalia, M., Oktarina, Y., &amp; Nurhusna, N. (2024). Faktor-Faktor Yang Mempengaruhi Kualitas Hidup Pasien Diabetes Melitus Di Puskesmas Simpang Iv Sipin Kota Jambi. </w:t>
      </w:r>
      <w:r w:rsidRPr="00472473">
        <w:rPr>
          <w:rFonts w:ascii="Times New Roman" w:hAnsi="Times New Roman" w:cs="Times New Roman"/>
          <w:i/>
          <w:iCs/>
          <w:noProof/>
          <w:sz w:val="24"/>
          <w:szCs w:val="24"/>
        </w:rPr>
        <w:t>Jik Jurnal Ilmu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(1), 33. Https://Doi.Org/10.33757/Jik.V8i1.808</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Andini, N. Z., Marselina, Masita Sari Dewi, &amp; Anom Dwi Prakoso. (2024). Faktor-Faktor Yang Mempengaruhi Kepatuhan Pasien Dalam Menggunakan Obat Hipertensi Di Puskesmas Cikarang. </w:t>
      </w:r>
      <w:r w:rsidRPr="00472473">
        <w:rPr>
          <w:rFonts w:ascii="Times New Roman" w:hAnsi="Times New Roman" w:cs="Times New Roman"/>
          <w:i/>
          <w:iCs/>
          <w:noProof/>
          <w:sz w:val="24"/>
          <w:szCs w:val="24"/>
        </w:rPr>
        <w:t>Cakrawala Medika: Journal Of Health Sciences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239–246. Https://Doi.Org/10.59981/M5n8qm26</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Anggarani, F., Safitri, K. H., Damanik, C., &amp; Sholichin. (2022). </w:t>
      </w:r>
      <w:r w:rsidRPr="00472473">
        <w:rPr>
          <w:rFonts w:ascii="Times New Roman" w:hAnsi="Times New Roman" w:cs="Times New Roman"/>
          <w:i/>
          <w:iCs/>
          <w:noProof/>
          <w:sz w:val="24"/>
          <w:szCs w:val="24"/>
        </w:rPr>
        <w:t>Tatalaksana Non-Farmakologi Menurunkan Peningkatan Kadar Kolesterol Pada Lansia : Literature Review</w:t>
      </w:r>
      <w:r w:rsidRPr="00472473">
        <w:rPr>
          <w:rFonts w:ascii="Times New Roman" w:hAnsi="Times New Roman" w:cs="Times New Roman"/>
          <w:noProof/>
          <w:sz w:val="24"/>
          <w:szCs w:val="24"/>
        </w:rPr>
        <w:t>. 1–17.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Anshari, A. F., Ichsan, B., &amp; Cholisoh, Z. (2023). Hubungan Kepatuhan Minum Obat Terhadap Hba1c Dan Kualitas Hidup Pasien Diabetes Di Rsi Purwodadi. </w:t>
      </w:r>
      <w:r w:rsidRPr="00472473">
        <w:rPr>
          <w:rFonts w:ascii="Times New Roman" w:hAnsi="Times New Roman" w:cs="Times New Roman"/>
          <w:i/>
          <w:iCs/>
          <w:noProof/>
          <w:sz w:val="24"/>
          <w:szCs w:val="24"/>
        </w:rPr>
        <w:t>Jpscr: Journal Of Pharmaceutical Science And Clinical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(3), 317. Https://Doi.Org/10.20961/Jpscr.V8i3.73753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Apriana, M., Toni, R. M., Huda, M. C., Kamal, Z. M., Khoerunnisa, R., Allahuddin, A., Septiani, R. A., Ash-Shidiqi, S. R., &amp; Anggraeni, F. (2022). Pengobatan Penyakit Kolestrol Dengan Menggunakan Ekstrak Herbal Di Indonesia - A Review. </w:t>
      </w:r>
      <w:r w:rsidRPr="00472473">
        <w:rPr>
          <w:rFonts w:ascii="Times New Roman" w:hAnsi="Times New Roman" w:cs="Times New Roman"/>
          <w:i/>
          <w:iCs/>
          <w:noProof/>
          <w:sz w:val="24"/>
          <w:szCs w:val="24"/>
        </w:rPr>
        <w:t>Jurnal Buana Farma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(2), 19–32. Https://Doi.Org/10.36805/Jbf.V2i2.383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Apristina, A., Nurinda, E., &amp; Kusumawardani, N. (2023). Analisis Hubungan Tingkat Kepatuhan Penggunaan Obat Terhadap Luaran Klinis Pasien Prolanis Program Rujuk Balik Diabetes Dengan Hipertensi Di Puskesmas Minggir Pada Masa Pandemi Covid-19. </w:t>
      </w:r>
      <w:r w:rsidRPr="00472473">
        <w:rPr>
          <w:rFonts w:ascii="Times New Roman" w:hAnsi="Times New Roman" w:cs="Times New Roman"/>
          <w:i/>
          <w:iCs/>
          <w:noProof/>
          <w:sz w:val="24"/>
          <w:szCs w:val="24"/>
        </w:rPr>
        <w:t>Pharmaceutical Journal Of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149–156. Https://Doi.Org/10.21776/Ub.Pji.2023.008.02.6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Arfania, M., Mangunsong, D. T., Hamjah, R., &amp; Fariza, W. (2023). Efektifitas Terapi Obat Golongan Statin Terhadap Pasien Dislipidemia. </w:t>
      </w:r>
      <w:r w:rsidRPr="00472473">
        <w:rPr>
          <w:rFonts w:ascii="Times New Roman" w:hAnsi="Times New Roman" w:cs="Times New Roman"/>
          <w:i/>
          <w:iCs/>
          <w:noProof/>
          <w:sz w:val="24"/>
          <w:szCs w:val="24"/>
        </w:rPr>
        <w:t>Jurnal Ilmiah Wahana Pendidikan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(16), 550–554.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Arif, M., &amp; Sandro, M. (2025). Hubungan Usia Dan Jenis Kelamin Terhadap Kadar Kolesterol. </w:t>
      </w:r>
      <w:r w:rsidRPr="00472473">
        <w:rPr>
          <w:rFonts w:ascii="Times New Roman" w:hAnsi="Times New Roman" w:cs="Times New Roman"/>
          <w:i/>
          <w:iCs/>
          <w:noProof/>
          <w:sz w:val="24"/>
          <w:szCs w:val="24"/>
        </w:rPr>
        <w:t>Jurnal Ilmu Kesehatan Dan Gizi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51–61.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Aruan, D. G. R., Siahaan, M. A., &amp; Purba, Y. (2022). Pemeriksaan Kadar Kolesterol Pada Lansia Di Lingkungan Kelurahan Pahlawan Medan Perjuangan. </w:t>
      </w:r>
      <w:r w:rsidRPr="00472473">
        <w:rPr>
          <w:rFonts w:ascii="Times New Roman" w:hAnsi="Times New Roman" w:cs="Times New Roman"/>
          <w:i/>
          <w:iCs/>
          <w:noProof/>
          <w:sz w:val="24"/>
          <w:szCs w:val="24"/>
        </w:rPr>
        <w:t>Jurnal Abdimas Mutiara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102–107.</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Ayunda, R. D., &amp; Soufa, M. (2024). Pemanfaatan Senyawa Flavonoid Sebagai Antioksidan Pada Penderita Hiperkolesterolemia: Studi Literatur. </w:t>
      </w:r>
      <w:r w:rsidRPr="00472473">
        <w:rPr>
          <w:rFonts w:ascii="Times New Roman" w:hAnsi="Times New Roman" w:cs="Times New Roman"/>
          <w:i/>
          <w:iCs/>
          <w:noProof/>
          <w:sz w:val="24"/>
          <w:szCs w:val="24"/>
        </w:rPr>
        <w:t>Unram Medical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(3), 177–187. Https://Doi.Org/10.29303/Jk.V13i3.5388</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Azmi, R., Lestari, D., Urahman, D., &amp; Tifana, S. (2021). Hubungan Kepatuhan Minum Obat Dengan Outcome Therapy Antihipertensi Pada Geriatrik Di Panti Sosial Tresna Werdha Nirwana Puri Samarinda. </w:t>
      </w:r>
      <w:r w:rsidRPr="00472473">
        <w:rPr>
          <w:rFonts w:ascii="Times New Roman" w:hAnsi="Times New Roman" w:cs="Times New Roman"/>
          <w:i/>
          <w:iCs/>
          <w:noProof/>
          <w:sz w:val="24"/>
          <w:szCs w:val="24"/>
        </w:rPr>
        <w:t>Farmagazine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Viii</w:t>
      </w:r>
      <w:r w:rsidRPr="00472473">
        <w:rPr>
          <w:rFonts w:ascii="Times New Roman" w:hAnsi="Times New Roman" w:cs="Times New Roman"/>
          <w:noProof/>
          <w:sz w:val="24"/>
          <w:szCs w:val="24"/>
        </w:rPr>
        <w:t>(2), 8–12.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Bachtiar, N. S., Isdiany, N., Hapsari, A. I., &amp; Moviana, Y. (2024). Pemberian Jus Stroberi Dan Edukasi Dapat Menurunkan Kadar Kolesterol Total Penderita Hiperkolesterolemia. </w:t>
      </w:r>
      <w:r w:rsidRPr="00472473">
        <w:rPr>
          <w:rFonts w:ascii="Times New Roman" w:hAnsi="Times New Roman" w:cs="Times New Roman"/>
          <w:i/>
          <w:iCs/>
          <w:noProof/>
          <w:sz w:val="24"/>
          <w:szCs w:val="24"/>
        </w:rPr>
        <w:t>Jurnal Gizi Dan Dietetik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21–33. Https://Doi.Org/10.34011/Jgd.V3i1.2182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Buleno, I., Nelwan, J. E., Runtuwene, J., Manampiring, A. E., &amp; Ratag, G. (2021). Kualitas Hidup Remaja Di Kotamobagu Sulawesi Utara Pada Masa Pandemi Coronavirus Disease 2019. </w:t>
      </w:r>
      <w:r w:rsidRPr="00472473">
        <w:rPr>
          <w:rFonts w:ascii="Times New Roman" w:hAnsi="Times New Roman" w:cs="Times New Roman"/>
          <w:i/>
          <w:iCs/>
          <w:noProof/>
          <w:sz w:val="24"/>
          <w:szCs w:val="24"/>
        </w:rPr>
        <w:t>Health Care :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262–267. Https://Doi.Org/10.36763/Healthcare.V10i2.160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Cynthia, S. N., Telisa, I., &amp; Sartono. (2022). Pengaruh Pemberian Smoothie Alberi Terhadap Penurunan Kadar Kolesterol Pada Pasien Hiperkolesterolemia,Jurnal Pustaka Padi,Poltekkes Kemenkes Palembang. </w:t>
      </w:r>
      <w:r w:rsidRPr="00472473">
        <w:rPr>
          <w:rFonts w:ascii="Times New Roman" w:hAnsi="Times New Roman" w:cs="Times New Roman"/>
          <w:i/>
          <w:iCs/>
          <w:noProof/>
          <w:sz w:val="24"/>
          <w:szCs w:val="24"/>
        </w:rPr>
        <w:t>Jurnal Pustaka Padi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17–21.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Darmawan, W., Kurnaesih, H. E., &amp; Multazam, H. A. (2018). Pengaruh Pemberian Kapsul Daun Kelor Terhadap Penurunan Kadar Kolesterol Pada Ibu Menopause Di Wilayah Kerja Puskesmas Tamamaung. </w:t>
      </w:r>
      <w:r w:rsidRPr="00472473">
        <w:rPr>
          <w:rFonts w:ascii="Times New Roman" w:hAnsi="Times New Roman" w:cs="Times New Roman"/>
          <w:i/>
          <w:iCs/>
          <w:noProof/>
          <w:sz w:val="24"/>
          <w:szCs w:val="24"/>
        </w:rPr>
        <w:t>Jurnal Mitrasehat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381–388. Https://Doi.Org/10.51171/Jms.V8i2.198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Della, A., Subiyanto, P., &amp; Maria, A. (2023). Faktor-Faktor Yang Berhubungan Dengan Kepatuhan Pengobatan Pasien Diabetes Melitus Tipe 2. </w:t>
      </w:r>
      <w:r w:rsidRPr="00472473">
        <w:rPr>
          <w:rFonts w:ascii="Times New Roman" w:hAnsi="Times New Roman" w:cs="Times New Roman"/>
          <w:i/>
          <w:iCs/>
          <w:noProof/>
          <w:sz w:val="24"/>
          <w:szCs w:val="24"/>
        </w:rPr>
        <w:t>Jurnal Keperawatan Klinis Dan Komunitas (Clinical And Community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124. Https://Doi.Org/10.22146/Jkkk.83090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B. P., &amp; Soebyakto, D. H. (2024). Pengaruh Kadar High Density Liporotein (Hdl) Dengan Penurunan Hot Flashes Pada Menopause Dengan Senam Lansia. </w:t>
      </w:r>
      <w:r w:rsidRPr="00472473">
        <w:rPr>
          <w:rFonts w:ascii="Times New Roman" w:hAnsi="Times New Roman" w:cs="Times New Roman"/>
          <w:i/>
          <w:iCs/>
          <w:noProof/>
          <w:sz w:val="24"/>
          <w:szCs w:val="24"/>
        </w:rPr>
        <w:t>Jurnal Kesehatan Dan Pembangunan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(2), 174–182. Https://Doi.Org/10.52047/Jkp.V14i2.348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F. U., &amp; Sugiyanto, S. (2020). Hubungan Asupan Zat Gizi, Aktifitas Fisik, Lingkar Perut Dan Persen Lemak Tubuh Dengan Kadar Kolesterol Total </w:t>
      </w:r>
      <w:r w:rsidRPr="00472473">
        <w:rPr>
          <w:rFonts w:ascii="Times New Roman" w:hAnsi="Times New Roman" w:cs="Times New Roman"/>
          <w:noProof/>
          <w:sz w:val="24"/>
          <w:szCs w:val="24"/>
        </w:rPr>
        <w:lastRenderedPageBreak/>
        <w:t xml:space="preserve">Penderita Dislipidemia Rawat Jalan Di Rsud Dr. Doris Sylvanus Palangka Raya. </w:t>
      </w:r>
      <w:r w:rsidRPr="00472473">
        <w:rPr>
          <w:rFonts w:ascii="Times New Roman" w:hAnsi="Times New Roman" w:cs="Times New Roman"/>
          <w:i/>
          <w:iCs/>
          <w:noProof/>
          <w:sz w:val="24"/>
          <w:szCs w:val="24"/>
        </w:rPr>
        <w:t>Jurnal Forum Kesehatan : Media Publikasi Kesehatan Ilmiah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Https://Doi.Org/10.52263/Jfk.V10i2.204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H. (2021). Pengaruh Pengingat Minum Obat (Pmo) Terhadap Tingkat Kepatuhan Pasien Diabetes Melitus Tipe 2 Di Rumah Sakit Umum Kota Depok. </w:t>
      </w:r>
      <w:r w:rsidRPr="00472473">
        <w:rPr>
          <w:rFonts w:ascii="Times New Roman" w:hAnsi="Times New Roman" w:cs="Times New Roman"/>
          <w:i/>
          <w:iCs/>
          <w:noProof/>
          <w:sz w:val="24"/>
          <w:szCs w:val="24"/>
        </w:rPr>
        <w:t>Journal Of Pharmacy Tiara Bunda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(2), 1–14. Https://Doi.Org/10.62619/Jptb.V1i2.61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Dhirisma, F., &amp; Moerdhanti, I. A. (2022). Hubungan Antara Tingkat Pendidikan Terhadap Pengetahuan Masyarakat Tentang Hipertensi Di Posbindu Desa Srigading, Sanden, Bantul, Yogyakarta. </w:t>
      </w:r>
      <w:r w:rsidRPr="00472473">
        <w:rPr>
          <w:rFonts w:ascii="Times New Roman" w:hAnsi="Times New Roman" w:cs="Times New Roman"/>
          <w:i/>
          <w:iCs/>
          <w:noProof/>
          <w:sz w:val="24"/>
          <w:szCs w:val="24"/>
        </w:rPr>
        <w:t>Jurnal Kefarmasian Akfarindo</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40–44. Https://Doi.Org/10.37089/Jofar.Vi0.116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Doloksaribu, L. G. (2021). Asupan Lemak Kaitannya Dengan Kadar High Density Lipoproteint (Hdl) Dan Kadar Low Density Lipoproteint (Ldl) Pada Ibu Persit Kartika Chandra Kirana Bukit Barisan Kecamatan Galang.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2021.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Ernawati, I., Fandinata, S. S., &amp; Permatasari, S. N. (2020). Kepatuhan Konsumsi Obat Pasien Hipertensi. In </w:t>
      </w:r>
      <w:r w:rsidRPr="00472473">
        <w:rPr>
          <w:rFonts w:ascii="Times New Roman" w:hAnsi="Times New Roman" w:cs="Times New Roman"/>
          <w:i/>
          <w:iCs/>
          <w:noProof/>
          <w:sz w:val="24"/>
          <w:szCs w:val="24"/>
        </w:rPr>
        <w:t>Graniti Anggota Ikapi</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Fahreza, Hasni, D., Vani, A. T., &amp; Jelmila, S. N. (2020). Gambaran Kadar Total Kolesterol Pada Pasien Prolanis Yang Mendapat Terapi Simvastatin Di Puskesmas Air Dingin 2018. </w:t>
      </w:r>
      <w:r w:rsidRPr="00472473">
        <w:rPr>
          <w:rFonts w:ascii="Times New Roman" w:hAnsi="Times New Roman" w:cs="Times New Roman"/>
          <w:i/>
          <w:iCs/>
          <w:noProof/>
          <w:sz w:val="24"/>
          <w:szCs w:val="24"/>
        </w:rPr>
        <w:t>Ibnu Sina: Jurnal Kedokteran Dan Kesehatan-Fakultas Kedokteran Universitas Islam Sumatera Utara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19</w:t>
      </w:r>
      <w:r w:rsidRPr="00472473">
        <w:rPr>
          <w:rFonts w:ascii="Times New Roman" w:hAnsi="Times New Roman" w:cs="Times New Roman"/>
          <w:noProof/>
          <w:sz w:val="24"/>
          <w:szCs w:val="24"/>
        </w:rPr>
        <w:t>(2). Http://Bit.Ly/Ojsibnusina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Farida, D. I., Fauziah, I., &amp; Mumpuni, M. (2019). Prevalensi Hiperkolesterolemia Pada Pasien Usia Remaja Di Laboratorium Klinik Thamrin Medan Tahun 2017 Prevalence Of Hypercholesterolemia In Adolescent-Aged Patients At The Medan Thamrin Clinical Laboratory In 2017. </w:t>
      </w:r>
      <w:r w:rsidRPr="00472473">
        <w:rPr>
          <w:rFonts w:ascii="Times New Roman" w:hAnsi="Times New Roman" w:cs="Times New Roman"/>
          <w:i/>
          <w:iCs/>
          <w:noProof/>
          <w:sz w:val="24"/>
          <w:szCs w:val="24"/>
        </w:rPr>
        <w:t>Jurnal Ilmiah Biologi Uma (Jibioma)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12–16. Http://Jurnalmahasiswa.Uma.Ac.Id/Index.Php/Jibioma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Fiqrianto, A. N. B., Susilowati, &amp; Ratnawati, R. (2023). Gambaran Penggunaan Simvastatin Aan Atorvastatin Pada Pasien Jantung Koroner Di Rsud Drs. </w:t>
      </w:r>
      <w:r w:rsidRPr="00472473">
        <w:rPr>
          <w:rFonts w:ascii="Times New Roman" w:hAnsi="Times New Roman" w:cs="Times New Roman"/>
          <w:noProof/>
          <w:sz w:val="24"/>
          <w:szCs w:val="24"/>
        </w:rPr>
        <w:lastRenderedPageBreak/>
        <w:t xml:space="preserve">Saydiman Magetan. </w:t>
      </w:r>
      <w:r w:rsidRPr="00472473">
        <w:rPr>
          <w:rFonts w:ascii="Times New Roman" w:hAnsi="Times New Roman" w:cs="Times New Roman"/>
          <w:i/>
          <w:iCs/>
          <w:noProof/>
          <w:sz w:val="24"/>
          <w:szCs w:val="24"/>
        </w:rPr>
        <w:t>Acta Holistica Pharmaciana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22–29. Https://Doi.Org/10.62857/Ahp.V5i1.121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Fitriyadi, F., &amp; Era, D. P. (2023). Analisis Faktor-Faktor Yang Berhubungan Dengan Kualitas Hidup Pasien Tuberkulosis Yang Dirawat Di Ruang Daisy Rsud Dr. H. Soemarno Sosroatmodjo. </w:t>
      </w:r>
      <w:r w:rsidRPr="00472473">
        <w:rPr>
          <w:rFonts w:ascii="Times New Roman" w:hAnsi="Times New Roman" w:cs="Times New Roman"/>
          <w:i/>
          <w:iCs/>
          <w:noProof/>
          <w:sz w:val="24"/>
          <w:szCs w:val="24"/>
        </w:rPr>
        <w:t>Saintekes: Jurnal Sains, Teknologi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(3), 277–286. Https://Doi.Org/10.55681/Saintekes.V2i3.117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Gunawan, D. R. S., Handajani, Y. S., &amp; Turana, Y. (2025). </w:t>
      </w:r>
      <w:r w:rsidRPr="00472473">
        <w:rPr>
          <w:rFonts w:ascii="Times New Roman" w:hAnsi="Times New Roman" w:cs="Times New Roman"/>
          <w:i/>
          <w:iCs/>
          <w:noProof/>
          <w:sz w:val="24"/>
          <w:szCs w:val="24"/>
        </w:rPr>
        <w:t>Pengaruh Profil Lipid Terhadap Hipertensi The Association Between Lipid Profile With Hypertension In The Elderly Population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24</w:t>
      </w:r>
      <w:r w:rsidRPr="00472473">
        <w:rPr>
          <w:rFonts w:ascii="Times New Roman" w:hAnsi="Times New Roman" w:cs="Times New Roman"/>
          <w:noProof/>
          <w:sz w:val="24"/>
          <w:szCs w:val="24"/>
        </w:rPr>
        <w:t>(1), 50–57.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Hakim, N., Anshari, Z., &amp; Susanto, B. (2024). Hubungan Tingkat Pengetahuan Masyarakat Dengan Tinggi Kolesterol Di Desa Sei Mencirim Tahun 2023. </w:t>
      </w:r>
      <w:r w:rsidRPr="00472473">
        <w:rPr>
          <w:rFonts w:ascii="Times New Roman" w:hAnsi="Times New Roman" w:cs="Times New Roman"/>
          <w:i/>
          <w:iCs/>
          <w:noProof/>
          <w:sz w:val="24"/>
          <w:szCs w:val="24"/>
        </w:rPr>
        <w:t>Global: Jurnal Ilmiah Multidisiplin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88–93. Https://Global.Mardi.Id/Index.Php/Global</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Hariadini, A. L., Sidharta, B., Ebtavanny, T. G., &amp; Minanga, E. P. (2020). Hubungan Tingkat Pengetahuan Dan Ketepatan Penggunaan Obat Simvastatin Pada Pasien Hiperkolesterolemia Di Apotek Kota Malang. </w:t>
      </w:r>
      <w:r w:rsidRPr="00472473">
        <w:rPr>
          <w:rFonts w:ascii="Times New Roman" w:hAnsi="Times New Roman" w:cs="Times New Roman"/>
          <w:i/>
          <w:iCs/>
          <w:noProof/>
          <w:sz w:val="24"/>
          <w:szCs w:val="24"/>
        </w:rPr>
        <w:t>Pharmaceutical Journal Of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91–96. Https://Doi.Org/10.1378/Chest.145.1.13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Hartono, &amp; Ediyono, S. (2024). Hubungan Tingkat Pendidikan, Lama Menderita Sakit Dengan Tingkat Pengetahuan 5 Pilar Penatalaksanaan Diabetes Melitus. </w:t>
      </w:r>
      <w:r w:rsidRPr="00472473">
        <w:rPr>
          <w:rFonts w:ascii="Times New Roman" w:hAnsi="Times New Roman" w:cs="Times New Roman"/>
          <w:i/>
          <w:iCs/>
          <w:noProof/>
          <w:sz w:val="24"/>
          <w:szCs w:val="24"/>
        </w:rPr>
        <w:t>Journal Of Tscs1kep</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Haryati, H., Saida, S., &amp; Rangki, L. (2020). Kualitas Hidup Penderita Gagal Jantung Kongestif Berdasarkan Derajat Kemampuan Fisik Dan Durasi Penyakit. </w:t>
      </w:r>
      <w:r w:rsidRPr="00472473">
        <w:rPr>
          <w:rFonts w:ascii="Times New Roman" w:hAnsi="Times New Roman" w:cs="Times New Roman"/>
          <w:i/>
          <w:iCs/>
          <w:noProof/>
          <w:sz w:val="24"/>
          <w:szCs w:val="24"/>
        </w:rPr>
        <w:t>Faletehan Health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(02), 70–76. Https://Doi.Org/10.33746/Fhj.V7i02.134</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Hermaniati, D., Lana Sari, &amp; Zahriah, Z. (2024). Faktor-Faktor Terkait Kepatuhan Dalam Menjalani Pengobatan Pada Penderita Hipertensi Di Puskesmas Gerunggang Kota Pangkalpinang. </w:t>
      </w:r>
      <w:r w:rsidRPr="00472473">
        <w:rPr>
          <w:rFonts w:ascii="Times New Roman" w:hAnsi="Times New Roman" w:cs="Times New Roman"/>
          <w:i/>
          <w:iCs/>
          <w:noProof/>
          <w:sz w:val="24"/>
          <w:szCs w:val="24"/>
        </w:rPr>
        <w:t>Jurnal Ilmu Dan Teknologi Kesehatan Terpadu</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12–23. Https://Doi.Org/10.53579/Jitkt.V4i1.120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Hidayanti, R., Rusmini, H., Fitriani, D., &amp; Ulfa, A. M. (2021). Pengaruh Pemberian Ekstrak Daun Bayam Merah (Amaranthus Tricolor L.) Terhadap Kadar Ldl Dan Hdl Pada Tikus Putih (Rattus Norvegicus) Galur Wistar Jantan Yang Diberi Diet Tinggi Lemak. </w:t>
      </w:r>
      <w:r w:rsidRPr="00472473">
        <w:rPr>
          <w:rFonts w:ascii="Times New Roman" w:hAnsi="Times New Roman" w:cs="Times New Roman"/>
          <w:i/>
          <w:iCs/>
          <w:noProof/>
          <w:sz w:val="24"/>
          <w:szCs w:val="24"/>
        </w:rPr>
        <w:t>Jurnal Kebidanan Malahayati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(4), 809–817. Https://Doi.Org/10.33024/Jkm.V7i4.4619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Hutahaean, A. Josep N., Lestari, M. D., &amp; Kasan, H. A. (2024). Hubungan Kepatuhan Penggunaan Obat Dengan Kualitas Hidup Pasien Penderita Hipertensi Di Kecamatan Laguboti Kabupaten Toba. </w:t>
      </w:r>
      <w:r w:rsidRPr="00472473">
        <w:rPr>
          <w:rFonts w:ascii="Times New Roman" w:hAnsi="Times New Roman" w:cs="Times New Roman"/>
          <w:i/>
          <w:iCs/>
          <w:noProof/>
          <w:sz w:val="24"/>
          <w:szCs w:val="24"/>
        </w:rPr>
        <w:t>Jurnal Ilmu Kesehatan Abdurrab)</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(4), 25–34.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Indriana, N., Swandari, M. T. K., &amp; Pertiwi, Y. (2020). Hubungan Tingkat Pengetahuan Dengan Kepatuhan Minum Obat Pada Penderita Hipertensi. </w:t>
      </w:r>
      <w:r w:rsidRPr="00472473">
        <w:rPr>
          <w:rFonts w:ascii="Times New Roman" w:hAnsi="Times New Roman" w:cs="Times New Roman"/>
          <w:i/>
          <w:iCs/>
          <w:noProof/>
          <w:sz w:val="24"/>
          <w:szCs w:val="24"/>
        </w:rPr>
        <w:t>Jurnal Keperawatan Florence Nightingale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321–331. Https://Doi.Org/10.52774/Jkfn.V7i2.225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Isman, T. Bin, Makmun, A., Ningsih, I. W., Shulhana, Mukhtar, &amp; Murfat, Z. (2024). Pengaruh Puasa Terhadap Kadar Kolesterol Pada H. </w:t>
      </w:r>
      <w:r w:rsidRPr="00472473">
        <w:rPr>
          <w:rFonts w:ascii="Times New Roman" w:hAnsi="Times New Roman" w:cs="Times New Roman"/>
          <w:i/>
          <w:iCs/>
          <w:noProof/>
          <w:sz w:val="24"/>
          <w:szCs w:val="24"/>
        </w:rPr>
        <w:t>Mahesa: Malahayati Health Student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 2036–2047.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Isra, Tosepu, R., &amp; Lestari, H. (2025). Gambaran Kualitas Hidup Penderita Hipertensi Pada Lansia Di Wilayah Kerja Puskesmas Waara Kecamatan Lohia Kabupaten Muna. </w:t>
      </w:r>
      <w:r w:rsidRPr="00472473">
        <w:rPr>
          <w:rFonts w:ascii="Times New Roman" w:hAnsi="Times New Roman" w:cs="Times New Roman"/>
          <w:i/>
          <w:iCs/>
          <w:noProof/>
          <w:sz w:val="24"/>
          <w:szCs w:val="24"/>
        </w:rPr>
        <w:t>Jurnal Kesehatan Lingkungan Universitas Halu Oleo</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(4), 2723–5203.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Istiqomah, K., Saraswati, H. A. C., &amp; Sardjiman, S. (2024). Hubungan Tingkat Pengetahuan Pasien Hiperkolesterolemia Dengan Ketepatan Penggunaan Obat Simvastatin Di Apotek Kecamatan Weru Sukoharjo. </w:t>
      </w:r>
      <w:r w:rsidRPr="00472473">
        <w:rPr>
          <w:rFonts w:ascii="Times New Roman" w:hAnsi="Times New Roman" w:cs="Times New Roman"/>
          <w:i/>
          <w:iCs/>
          <w:noProof/>
          <w:sz w:val="24"/>
          <w:szCs w:val="24"/>
        </w:rPr>
        <w:t>Obat: Jurnal Riset Ilmu Farmasi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(4), 269–281. Https://Journal.Arikesi.Or.Id/Index.Php/Obat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Jafar, N., Hasan, N., Hadju, V., &amp; Thaha, R. (2020). Gender Aspect Of Triglyceride, Hdl, And Their Ratio In High School Teachers In Makassar City, Indonesia. </w:t>
      </w:r>
      <w:r w:rsidRPr="00472473">
        <w:rPr>
          <w:rFonts w:ascii="Times New Roman" w:hAnsi="Times New Roman" w:cs="Times New Roman"/>
          <w:i/>
          <w:iCs/>
          <w:noProof/>
          <w:sz w:val="24"/>
          <w:szCs w:val="24"/>
        </w:rPr>
        <w:t>Al-Sihah: The Public Health Science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(2), 167. Https://Doi.Org/10.24252/Al-Sihah.V12i2.15911</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Jalung, F., Anggriani, R., &amp; Umamy, F. (2023). Sosialisasi Tanaman Obat </w:t>
      </w:r>
      <w:r w:rsidRPr="00472473">
        <w:rPr>
          <w:rFonts w:ascii="Times New Roman" w:hAnsi="Times New Roman" w:cs="Times New Roman"/>
          <w:noProof/>
          <w:sz w:val="24"/>
          <w:szCs w:val="24"/>
        </w:rPr>
        <w:lastRenderedPageBreak/>
        <w:t xml:space="preserve">Keluarga: Pemanfaatan Daun Belimbing Wuluh Sebagai Alternatif Penurun Kolesterol Hiperkolesterolemia. </w:t>
      </w:r>
      <w:r w:rsidRPr="00472473">
        <w:rPr>
          <w:rFonts w:ascii="Times New Roman" w:hAnsi="Times New Roman" w:cs="Times New Roman"/>
          <w:i/>
          <w:iCs/>
          <w:noProof/>
          <w:sz w:val="24"/>
          <w:szCs w:val="24"/>
        </w:rPr>
        <w:t>Jumas : Jurnal Masyarakat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04</w:t>
      </w:r>
      <w:r w:rsidRPr="00472473">
        <w:rPr>
          <w:rFonts w:ascii="Times New Roman" w:hAnsi="Times New Roman" w:cs="Times New Roman"/>
          <w:noProof/>
          <w:sz w:val="24"/>
          <w:szCs w:val="24"/>
        </w:rPr>
        <w:t>(02), 26–33.</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Jamtoputri, J. A., Permanasari, I. M., &amp; Pramestyani, E. D. (2024). Hubungan Kepatuhan Minum Obat Terhadap Kualitas Hidup Pasien Hipertensi Dengan Penyerta Dislipidemia Di Puskesmas Mekarmukti Kabupaten Bekasi. </w:t>
      </w:r>
      <w:r w:rsidRPr="00472473">
        <w:rPr>
          <w:rFonts w:ascii="Times New Roman" w:hAnsi="Times New Roman" w:cs="Times New Roman"/>
          <w:i/>
          <w:iCs/>
          <w:noProof/>
          <w:sz w:val="24"/>
          <w:szCs w:val="24"/>
        </w:rPr>
        <w:t>Jurnal Farmamedika (Pharmamedica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63–70. Https://Doi.Org/10.47219/Ath.V9i1.323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Juwita, Makani, M., &amp; J, P. D. C. (2023). Hubungan Tingkat Pengetahuan Terhadap Ketepatan Penggunaan Obat Simvastatin Pada Pasien Hiperkolesterolemia Di Posbindu Puskesmas Kumai. </w:t>
      </w:r>
      <w:r w:rsidRPr="00472473">
        <w:rPr>
          <w:rFonts w:ascii="Times New Roman" w:hAnsi="Times New Roman" w:cs="Times New Roman"/>
          <w:i/>
          <w:iCs/>
          <w:noProof/>
          <w:sz w:val="24"/>
          <w:szCs w:val="24"/>
        </w:rPr>
        <w:t>Jurnal Kesehatan Borneo Cendekia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40–52.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Kalma, Asikin, M., Adi, N., &amp; Virgiawan, A. R. (2021). Korelasi Antara Kadar Trigliserida (Tg) Dengan Penyakit Hipertensi Pada Masyarakat Di Wilayah Kerja Puskesmas Batua Kota Makassar. </w:t>
      </w:r>
      <w:r w:rsidRPr="00472473">
        <w:rPr>
          <w:rFonts w:ascii="Times New Roman" w:hAnsi="Times New Roman" w:cs="Times New Roman"/>
          <w:i/>
          <w:iCs/>
          <w:noProof/>
          <w:sz w:val="24"/>
          <w:szCs w:val="24"/>
        </w:rPr>
        <w:t>Jurnal Media Analis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(1), 71. Https://Doi.Org/10.32382/Mak.V12i1.2140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Kemenkes. (2023). Survei Kesehatan Indonesia (Ski) 2023 Dalam Angka. In </w:t>
      </w:r>
      <w:r w:rsidRPr="00472473">
        <w:rPr>
          <w:rFonts w:ascii="Times New Roman" w:hAnsi="Times New Roman" w:cs="Times New Roman"/>
          <w:i/>
          <w:iCs/>
          <w:noProof/>
          <w:sz w:val="24"/>
          <w:szCs w:val="24"/>
        </w:rPr>
        <w:t>Journal Of Hazardous Materials</w:t>
      </w:r>
      <w:r w:rsidRPr="00472473">
        <w:rPr>
          <w:rFonts w:ascii="Times New Roman" w:hAnsi="Times New Roman" w:cs="Times New Roman"/>
          <w:noProof/>
          <w:sz w:val="24"/>
          <w:szCs w:val="24"/>
        </w:rPr>
        <w:t>. Https://Doi.Org/10.1016/J.Jhazmat.2025.138088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Khairunnisa, Rawitri, K., Wiryanto, &amp; Wahyuni, S. (2021). Pengaruh Asuhan Kefarmasian Terhadap Outcome Klinis Dan Kualitas Hidup Pada Pasien Diabetes Melitus Tipe 2. </w:t>
      </w:r>
      <w:r w:rsidRPr="00472473">
        <w:rPr>
          <w:rFonts w:ascii="Times New Roman" w:hAnsi="Times New Roman" w:cs="Times New Roman"/>
          <w:i/>
          <w:iCs/>
          <w:noProof/>
          <w:sz w:val="24"/>
          <w:szCs w:val="24"/>
        </w:rPr>
        <w:t>Jurnal Farmasi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 118–128.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Kusrina, Supriyadi, M., &amp; Pujiastuti, S. E. (2024). </w:t>
      </w:r>
      <w:r w:rsidRPr="00472473">
        <w:rPr>
          <w:rFonts w:ascii="Times New Roman" w:hAnsi="Times New Roman" w:cs="Times New Roman"/>
          <w:i/>
          <w:iCs/>
          <w:noProof/>
          <w:sz w:val="24"/>
          <w:szCs w:val="24"/>
        </w:rPr>
        <w:t>Efektivitas Bekam Dan Jus Mentimun Terhadap Tekanan Darah Dan Kolesterol Total Pada Pasien Hipertensi</w:t>
      </w:r>
      <w:r w:rsidRPr="00472473">
        <w:rPr>
          <w:rFonts w:ascii="Times New Roman" w:hAnsi="Times New Roman" w:cs="Times New Roman"/>
          <w:noProof/>
          <w:sz w:val="24"/>
          <w:szCs w:val="24"/>
        </w:rPr>
        <w:t xml:space="preserve"> (A. F. R. A. F. Qohar &amp; Perancang (Eds.); Cetakan Ke). Pt. Penerbit Qriset Indonesia.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Lainsamputty, F., &amp; Gerungan, N. (2022). Korelasi Gaya Hidup Dan Stres Pada Penderita Hiperkolesterolemia. </w:t>
      </w:r>
      <w:r w:rsidRPr="00472473">
        <w:rPr>
          <w:rFonts w:ascii="Times New Roman" w:hAnsi="Times New Roman" w:cs="Times New Roman"/>
          <w:i/>
          <w:iCs/>
          <w:noProof/>
          <w:sz w:val="24"/>
          <w:szCs w:val="24"/>
        </w:rPr>
        <w:t>Jurnal Ilmiah Kesehatan Sandi Husada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11</w:t>
      </w:r>
      <w:r w:rsidRPr="00472473">
        <w:rPr>
          <w:rFonts w:ascii="Times New Roman" w:hAnsi="Times New Roman" w:cs="Times New Roman"/>
          <w:noProof/>
          <w:sz w:val="24"/>
          <w:szCs w:val="24"/>
        </w:rPr>
        <w:t>, 138–146. Https://Doi.Org/10.35816/Jiskh.V11i1.719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Larasati, L. A., Andayani, T. M., &amp; Kristina, S. A. (2019). Hubungan Tingkat Pengetahuan Terhadap Outcome Klinik Pasien Diabetes Melitus Tipe 2. </w:t>
      </w:r>
      <w:r w:rsidRPr="00472473">
        <w:rPr>
          <w:rFonts w:ascii="Times New Roman" w:hAnsi="Times New Roman" w:cs="Times New Roman"/>
          <w:i/>
          <w:iCs/>
          <w:noProof/>
          <w:sz w:val="24"/>
          <w:szCs w:val="24"/>
        </w:rPr>
        <w:t>Jurnal Manajemen Dan Pelayanan Farmasi (Journal Of Management And Pharmacy Practice)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101–108. Https://Doi.Org/10.22146/Jmpf.43489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Lestari, K. (2020). The Effect Of Aloe Vera Decoction On Blood Cholesterol Levels Of Obese Respondents Level I. </w:t>
      </w:r>
      <w:r w:rsidRPr="00472473">
        <w:rPr>
          <w:rFonts w:ascii="Times New Roman" w:hAnsi="Times New Roman" w:cs="Times New Roman"/>
          <w:i/>
          <w:iCs/>
          <w:noProof/>
          <w:sz w:val="24"/>
          <w:szCs w:val="24"/>
        </w:rPr>
        <w:t>Jpk : Jurnal Proteksi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30–36. Https://Doi.Org/10.36929/Jpk.V9i1.245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Maheshwari, V., &amp; Basu, S. (2024). Cholesterol Medication Adherence And Its Determinants In Community Dwelling Older Adults In India: Evidence From The Longitudinal Ageing Study In India (2017– 2018). </w:t>
      </w:r>
      <w:r w:rsidRPr="00472473">
        <w:rPr>
          <w:rFonts w:ascii="Times New Roman" w:hAnsi="Times New Roman" w:cs="Times New Roman"/>
          <w:i/>
          <w:iCs/>
          <w:noProof/>
          <w:sz w:val="24"/>
          <w:szCs w:val="24"/>
        </w:rPr>
        <w:t>Population Medicine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(July), 1–10. Https://Doi.Org/10.18332/Popmed/190246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Manungkalit, M., Sari, N. P. W. P., &amp; Prabasari, N. A. (2021). Fungsi Kognitif Dengan Kualitas Hidup Pada Lansia. </w:t>
      </w:r>
      <w:r w:rsidRPr="00472473">
        <w:rPr>
          <w:rFonts w:ascii="Times New Roman" w:hAnsi="Times New Roman" w:cs="Times New Roman"/>
          <w:i/>
          <w:iCs/>
          <w:noProof/>
          <w:sz w:val="24"/>
          <w:szCs w:val="24"/>
        </w:rPr>
        <w:t>Adi Husada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34. Https://Doi.Org/10.37036/Ahnj.V7i1.186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Mara, D. S., Sari, Y. O., &amp; Suhatri, S. (2019). Hubungan Pengetahuan Dengan Clinical Outcome Pasien Hipertensi Di Poli Penyakit Dalam Rsup Dr. M. Djamil Padang. </w:t>
      </w:r>
      <w:r w:rsidRPr="00472473">
        <w:rPr>
          <w:rFonts w:ascii="Times New Roman" w:hAnsi="Times New Roman" w:cs="Times New Roman"/>
          <w:i/>
          <w:iCs/>
          <w:noProof/>
          <w:sz w:val="24"/>
          <w:szCs w:val="24"/>
        </w:rPr>
        <w:t>Jurnal Sains Farmasi &amp; Klinis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(2), 134. Https://Doi.Org/10.25077/Jsfk.6.2.134-140.2019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Marbun, E. T., Erwansyah, K., &amp; Hutagalung, J. (2022). Sistem Pakar Mendiagnosa Penyakit Kolesterol Pada Remaja Menggunakan Metode Certainty Factor. </w:t>
      </w:r>
      <w:r w:rsidRPr="00472473">
        <w:rPr>
          <w:rFonts w:ascii="Times New Roman" w:hAnsi="Times New Roman" w:cs="Times New Roman"/>
          <w:i/>
          <w:iCs/>
          <w:noProof/>
          <w:sz w:val="24"/>
          <w:szCs w:val="24"/>
        </w:rPr>
        <w:t>Jurnal Sistem Informasi Triguna Dharma (Jursi Tgd)</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(4), 549. Https://Doi.Org/10.53513/Jursi.V1i4.5686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Maryati, H., &amp; Praningsih, S. (2018). Karakteristik Peningkatan Kadar Kolesterol Darah Penderita Hiperkolesterolemia Di Dusun Sidomulyo Desa Rejoagung Kecamatan Ploso Kabupaten Jombang. </w:t>
      </w:r>
      <w:r w:rsidRPr="00472473">
        <w:rPr>
          <w:rFonts w:ascii="Times New Roman" w:hAnsi="Times New Roman" w:cs="Times New Roman"/>
          <w:i/>
          <w:iCs/>
          <w:noProof/>
          <w:sz w:val="24"/>
          <w:szCs w:val="24"/>
        </w:rPr>
        <w:t>Jurnal Ilmiah Keperawatan (Scientific Journal Of Nursing)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24–30. Https://Doi.Org/10.33023/Jikep.V4i1.131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Mashitah, M. W., Zakaria, A., Andista, I. M., Mufarokhah, H., &amp; Fani., R. (2024). Compliance Management Of Hypercholesterolemia In Eldery. </w:t>
      </w:r>
      <w:r w:rsidRPr="00472473">
        <w:rPr>
          <w:rFonts w:ascii="Times New Roman" w:hAnsi="Times New Roman" w:cs="Times New Roman"/>
          <w:i/>
          <w:iCs/>
          <w:noProof/>
          <w:sz w:val="24"/>
          <w:szCs w:val="24"/>
        </w:rPr>
        <w:t>Indonesian Journal Of Empirical Nursing Science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01</w:t>
      </w:r>
      <w:r w:rsidRPr="00472473">
        <w:rPr>
          <w:rFonts w:ascii="Times New Roman" w:hAnsi="Times New Roman" w:cs="Times New Roman"/>
          <w:noProof/>
          <w:sz w:val="24"/>
          <w:szCs w:val="24"/>
        </w:rPr>
        <w:t>(Table 10), 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Mumpuni, Kusumastuti, I., &amp; Manurung, S. (2023). The Relationship Level Of Nutrition Knowledge And Diet Compliance To Blood Cholesterol Levels In Coronary Heart Disease Patients. </w:t>
      </w:r>
      <w:r w:rsidRPr="00472473">
        <w:rPr>
          <w:rFonts w:ascii="Times New Roman" w:hAnsi="Times New Roman" w:cs="Times New Roman"/>
          <w:i/>
          <w:iCs/>
          <w:noProof/>
          <w:sz w:val="24"/>
          <w:szCs w:val="24"/>
        </w:rPr>
        <w:t>Jurnal Medikes (Media Informasi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279–294.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Mustakim. (2023). Buku Ajar Gizi Dan Penyakit. In </w:t>
      </w:r>
      <w:r w:rsidRPr="00472473">
        <w:rPr>
          <w:rFonts w:ascii="Times New Roman" w:hAnsi="Times New Roman" w:cs="Times New Roman"/>
          <w:i/>
          <w:iCs/>
          <w:noProof/>
          <w:sz w:val="24"/>
          <w:szCs w:val="24"/>
        </w:rPr>
        <w:t>Ui Publishing</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Ndururu, J., Kaban, K. B., Novia, D., Agustina, S., Dakhi, T. Y. R., &amp; Winarti, W. (2025). Hubungan Peran Perawat Sebagai Edukator Sengan Kepatuhan Minum Obat Pada Pasien Diabetes Melitus Tipe 2 Di Rsud Kota Sabang. </w:t>
      </w:r>
      <w:r w:rsidRPr="00472473">
        <w:rPr>
          <w:rFonts w:ascii="Times New Roman" w:hAnsi="Times New Roman" w:cs="Times New Roman"/>
          <w:i/>
          <w:iCs/>
          <w:noProof/>
          <w:sz w:val="24"/>
          <w:szCs w:val="24"/>
        </w:rPr>
        <w:t>Malahayati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(4), 1667–1675. Https://Doi.Org/10.33024/Mnj.V7i4.19316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Neswita, E., Sitepu, A. B., &amp; Razoki, R. (2022). Influence Of Drug Counseling On Compliance Of Patients With Dyslipidemia. </w:t>
      </w:r>
      <w:r w:rsidRPr="00472473">
        <w:rPr>
          <w:rFonts w:ascii="Times New Roman" w:hAnsi="Times New Roman" w:cs="Times New Roman"/>
          <w:i/>
          <w:iCs/>
          <w:noProof/>
          <w:sz w:val="24"/>
          <w:szCs w:val="24"/>
        </w:rPr>
        <w:t>Jambura Journal Of Health Sciences And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(3), 748–754. Https://Doi.Org/10.35971/Jjhsr.V4i3.14330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Nilawati, I., Kasron, &amp; Sodikin. (2023). Hipertensi Merupakan Hubungan Jenis Kelamin, Pendidikan, Dan Lama Menderita Hipertensi Dengan Kualitas Hidup Lansia Hipertensi Di Puskesmas Cilacap Selatan Ii. </w:t>
      </w:r>
      <w:r w:rsidRPr="00472473">
        <w:rPr>
          <w:rFonts w:ascii="Times New Roman" w:hAnsi="Times New Roman" w:cs="Times New Roman"/>
          <w:i/>
          <w:iCs/>
          <w:noProof/>
          <w:sz w:val="24"/>
          <w:szCs w:val="24"/>
        </w:rPr>
        <w:t>Jurnal Medika Usada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6–12. Https://Doi.Org/10.54107/Medikausada.V6i1.143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Ningrum, W. A., Muthoharoh, A., Fajriyah, N. N., &amp; Bahrie, M. S. (2020). Hubungan Karakteristik Dan Tingkat Pengetahuan Responden Prolanis Terhadap Pengobatan Diabetes Melitus Tipe Ii Di Wilayah Kerja Puskesmas Wonopringgo Kabupaten Pekalongan. </w:t>
      </w:r>
      <w:r w:rsidRPr="00472473">
        <w:rPr>
          <w:rFonts w:ascii="Times New Roman" w:hAnsi="Times New Roman" w:cs="Times New Roman"/>
          <w:i/>
          <w:iCs/>
          <w:noProof/>
          <w:sz w:val="24"/>
          <w:szCs w:val="24"/>
        </w:rPr>
        <w:t>University Research Colloquium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26–30.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Nisila, Fatmawati, Z. I., &amp; Sucipto, A. (2025). Hubungan Jumlah Penyakit Penyerta Dan Tekanan Darah Dengan Jenis Stroke Pada Pasien Stroke Di Poli Saraf Rumah Sakit Sultan Imannudin. </w:t>
      </w:r>
      <w:r w:rsidRPr="00472473">
        <w:rPr>
          <w:rFonts w:ascii="Times New Roman" w:hAnsi="Times New Roman" w:cs="Times New Roman"/>
          <w:i/>
          <w:iCs/>
          <w:noProof/>
          <w:sz w:val="24"/>
          <w:szCs w:val="24"/>
        </w:rPr>
        <w:t>Yahya Bima: The Scientific Journal Helath (Tsjh)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138–153.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Nur, M. A., &amp; Made, S. (2024). Pengolahan Data. </w:t>
      </w:r>
      <w:r w:rsidRPr="00472473">
        <w:rPr>
          <w:rFonts w:ascii="Times New Roman" w:hAnsi="Times New Roman" w:cs="Times New Roman"/>
          <w:i/>
          <w:iCs/>
          <w:noProof/>
          <w:sz w:val="24"/>
          <w:szCs w:val="24"/>
        </w:rPr>
        <w:t>Jurnal Ilmiah Sain Dan Teknologi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(Table 10), 3021–8209.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Nurcahyani, P. A., P, K. J., &amp; Fitriawati, A. (2025). Hubungan Determinan Dengan Kualitas Hidup Dan Outcome Terapi Pada Pasien Gagal Ginjal Kronis Dengan Hemodialisis Di Rs Pku Muhammadiyah Surakarta. </w:t>
      </w:r>
      <w:r w:rsidRPr="00472473">
        <w:rPr>
          <w:rFonts w:ascii="Times New Roman" w:hAnsi="Times New Roman" w:cs="Times New Roman"/>
          <w:i/>
          <w:iCs/>
          <w:noProof/>
          <w:sz w:val="24"/>
          <w:szCs w:val="24"/>
        </w:rPr>
        <w:t>Jurnal Pengabdian Masyarakat Dan Riset Pendidikan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(4), 2913–2919. Https://Doi.Org/10.31004/Jerkin.V3i4.876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Nurgajayanti, C., Susilawati, T. N., &amp; Wiboworini, B. (2024). Durasi Menderita Dm Memengaruhi Kontrol Glikemik Jangka Panjang Yang Diukur Melalui Hba1c Pada Pasien Diabetes Melitus Tipe 2. </w:t>
      </w:r>
      <w:r w:rsidRPr="00472473">
        <w:rPr>
          <w:rFonts w:ascii="Times New Roman" w:hAnsi="Times New Roman" w:cs="Times New Roman"/>
          <w:i/>
          <w:iCs/>
          <w:noProof/>
          <w:sz w:val="24"/>
          <w:szCs w:val="24"/>
        </w:rPr>
        <w:t>Media Penelitian Dan Pengembangan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34</w:t>
      </w:r>
      <w:r w:rsidRPr="00472473">
        <w:rPr>
          <w:rFonts w:ascii="Times New Roman" w:hAnsi="Times New Roman" w:cs="Times New Roman"/>
          <w:noProof/>
          <w:sz w:val="24"/>
          <w:szCs w:val="24"/>
        </w:rPr>
        <w:t>(3), 563–570.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Octavia, M., Susana, Y. P., &amp; Rahajeng, B. (2025). </w:t>
      </w:r>
      <w:r w:rsidRPr="00472473">
        <w:rPr>
          <w:rFonts w:ascii="Times New Roman" w:hAnsi="Times New Roman" w:cs="Times New Roman"/>
          <w:i/>
          <w:iCs/>
          <w:noProof/>
          <w:sz w:val="24"/>
          <w:szCs w:val="24"/>
        </w:rPr>
        <w:t>Determinasi Faktor Kepatuhan Minum Obat Pada Pasien Lansia: Studi Multivariat Di Pku Muhammadiyah Gamp-Ing Yogyakarta Abstrak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(1), 7–17. Https://Doi.Org/10.24198/Ijpst.V12s1.57919http://Jurnal.Unpad.Ac.Id/Ijpst/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Octaviana, D. R., &amp; Ramadhani, R. A. (2021). Hakikat Manusia: Pengetahuan (Knowladge), Ilmu Pengetahuan (Sains), Filsafat Dan Agama. </w:t>
      </w:r>
      <w:r w:rsidRPr="00472473">
        <w:rPr>
          <w:rFonts w:ascii="Times New Roman" w:hAnsi="Times New Roman" w:cs="Times New Roman"/>
          <w:i/>
          <w:iCs/>
          <w:noProof/>
          <w:sz w:val="24"/>
          <w:szCs w:val="24"/>
        </w:rPr>
        <w:t>Jurnal Poinir Lppm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210–219.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Octora, D. D., Sidabutar, F., Cahya, C. A. D., &amp; Syarifuddin, A. (2022). Description Of The Level Of Knowledge And Compliance With The Use Of Cholesterol Medicine At The Mulyorejo Community Health Center, Sunggal District. </w:t>
      </w:r>
      <w:r w:rsidRPr="00472473">
        <w:rPr>
          <w:rFonts w:ascii="Times New Roman" w:hAnsi="Times New Roman" w:cs="Times New Roman"/>
          <w:i/>
          <w:iCs/>
          <w:noProof/>
          <w:sz w:val="24"/>
          <w:szCs w:val="24"/>
        </w:rPr>
        <w:t>Jurnal Indah Sains Dan Klinis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(3), 18–24. Https://Doi.Org/10.52622/Jisk.V3i3.04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Pahlani, E., Tantriska, &amp; Aldi. (2024). Studi In-Vitro : Efek Antikolesterol Dari Ekstrak Angkak. </w:t>
      </w:r>
      <w:r w:rsidRPr="00472473">
        <w:rPr>
          <w:rFonts w:ascii="Times New Roman" w:hAnsi="Times New Roman" w:cs="Times New Roman"/>
          <w:i/>
          <w:iCs/>
          <w:noProof/>
          <w:sz w:val="24"/>
          <w:szCs w:val="24"/>
        </w:rPr>
        <w:t>Jurnal Ilmiah Jka (Jurnal Kesehatan Aeromedika)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78–85. Https://Doi.Org/10.58550/Jka.V10i2.270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Pariati, P., &amp; Jumriani, J. (2021). Gambaran Pengetahuan Kesehatan Gigi Dengan Penyuluhan Metode Storytelling Pada Siswa Kelas Iii Dan Iv Sd Inpres Mangasa Gowa. </w:t>
      </w:r>
      <w:r w:rsidRPr="00472473">
        <w:rPr>
          <w:rFonts w:ascii="Times New Roman" w:hAnsi="Times New Roman" w:cs="Times New Roman"/>
          <w:i/>
          <w:iCs/>
          <w:noProof/>
          <w:sz w:val="24"/>
          <w:szCs w:val="24"/>
        </w:rPr>
        <w:t>Media Kesehatan Gigi : Politeknik Kesehatan Makassar</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19</w:t>
      </w:r>
      <w:r w:rsidRPr="00472473">
        <w:rPr>
          <w:rFonts w:ascii="Times New Roman" w:hAnsi="Times New Roman" w:cs="Times New Roman"/>
          <w:noProof/>
          <w:sz w:val="24"/>
          <w:szCs w:val="24"/>
        </w:rPr>
        <w:t>(2), 7–13. Https://Doi.Org/10.32382/Mkg.V19i2.1933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Pasadena, R., Amalia, A. A., &amp; Hadi, W. S. (2024). Hubungan Kadar Kolesterol Dengan Usia Lanjut Dan Jenis Kelamin Pada Pasien Hipertensi Di Rsud Nyi </w:t>
      </w:r>
      <w:r w:rsidRPr="00472473">
        <w:rPr>
          <w:rFonts w:ascii="Times New Roman" w:hAnsi="Times New Roman" w:cs="Times New Roman"/>
          <w:noProof/>
          <w:sz w:val="24"/>
          <w:szCs w:val="24"/>
        </w:rPr>
        <w:lastRenderedPageBreak/>
        <w:t xml:space="preserve">Ageng Serang Kulon Progo. </w:t>
      </w:r>
      <w:r w:rsidRPr="00472473">
        <w:rPr>
          <w:rFonts w:ascii="Times New Roman" w:hAnsi="Times New Roman" w:cs="Times New Roman"/>
          <w:i/>
          <w:iCs/>
          <w:noProof/>
          <w:sz w:val="24"/>
          <w:szCs w:val="24"/>
        </w:rPr>
        <w:t>Jurnal Pendidikan Tambusai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(3), 44311–44320.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Pertiwi, R., Asnidar, A., Hanum, N., Andiny, P., &amp; Safuridar, S. (2025). Pengaruh Tingkat Pendidikan , Pertumbuhan Ekonomi , Dan Kepadatan. </w:t>
      </w:r>
      <w:r w:rsidRPr="00472473">
        <w:rPr>
          <w:rFonts w:ascii="Times New Roman" w:hAnsi="Times New Roman" w:cs="Times New Roman"/>
          <w:i/>
          <w:iCs/>
          <w:noProof/>
          <w:sz w:val="24"/>
          <w:szCs w:val="24"/>
        </w:rPr>
        <w:t>Jurnal Ekonomi Dan Pembangunan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175–186.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Pinzon, R. T., Wijono, A. D., &amp; Renita,  Osa D. L. (2020). Age-Related Factors Of Epilepsy And Its Impact On Quality Of Life: A Cross-Sectional Study In Bethesda Hospital Yogyakarta. </w:t>
      </w:r>
      <w:r w:rsidRPr="00472473">
        <w:rPr>
          <w:rFonts w:ascii="Times New Roman" w:hAnsi="Times New Roman" w:cs="Times New Roman"/>
          <w:i/>
          <w:iCs/>
          <w:noProof/>
          <w:sz w:val="24"/>
          <w:szCs w:val="24"/>
        </w:rPr>
        <w:t>Jambi Medical Journal: Jurnal Kedokteran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121–126.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Prameswari, D. C. (2021). Konsumsi Pisang Dalam Menurunkan Kadar Kolesterol Darah. </w:t>
      </w:r>
      <w:r w:rsidRPr="00472473">
        <w:rPr>
          <w:rFonts w:ascii="Times New Roman" w:hAnsi="Times New Roman" w:cs="Times New Roman"/>
          <w:i/>
          <w:iCs/>
          <w:noProof/>
          <w:sz w:val="24"/>
          <w:szCs w:val="24"/>
        </w:rPr>
        <w:t>Jurnal Penelitian Perawat Profesional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(3), 511–518. Https://Doi.Org/10.37287/Jppp.V3i3.537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Prasetya, H., &amp; Kusumawati, H. N. (2023). </w:t>
      </w:r>
      <w:r w:rsidRPr="00472473">
        <w:rPr>
          <w:rFonts w:ascii="Times New Roman" w:hAnsi="Times New Roman" w:cs="Times New Roman"/>
          <w:i/>
          <w:iCs/>
          <w:noProof/>
          <w:sz w:val="24"/>
          <w:szCs w:val="24"/>
        </w:rPr>
        <w:t>Hipnopunktur Untuk Mengelola Hipertensi Dan Hiperkolesterolemia</w:t>
      </w:r>
      <w:r w:rsidRPr="00472473">
        <w:rPr>
          <w:rFonts w:ascii="Times New Roman" w:hAnsi="Times New Roman" w:cs="Times New Roman"/>
          <w:noProof/>
          <w:sz w:val="24"/>
          <w:szCs w:val="24"/>
        </w:rPr>
        <w:t xml:space="preserve"> (E. D. Widyawaty (Ed.); Cetakan 1). Penerbit Rena Cipta Mandiri.</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Pratiwi, A. I., Kepel, B. J., &amp; Kapantow, N. H. (2025). Pengaruh Pemberian Ekstrak Daun Kelor Sebagai Terapi Komplementer Terhadap Kadar Kolesterol Pada Pasien Hipertensi Di Kota Tomohon. </w:t>
      </w:r>
      <w:r w:rsidRPr="00472473">
        <w:rPr>
          <w:rFonts w:ascii="Times New Roman" w:hAnsi="Times New Roman" w:cs="Times New Roman"/>
          <w:i/>
          <w:iCs/>
          <w:noProof/>
          <w:sz w:val="24"/>
          <w:szCs w:val="24"/>
        </w:rPr>
        <w:t>Jurnal Impresi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(6), 2293–2304. Https://Doi.Org/10.58344/Jii.V4i6.6722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Pratiwi, D. N. D., Hendriati, L., &amp; S.D.A.P, W. P. (2021). Studi Korelasi Gaya Hidup Terhadap Efektivitas Obat Antihipertensi Pada Pasien Di Salah Satu Puskesmas Di Wilayah Surabaya Selatan. </w:t>
      </w:r>
      <w:r w:rsidRPr="00472473">
        <w:rPr>
          <w:rFonts w:ascii="Times New Roman" w:hAnsi="Times New Roman" w:cs="Times New Roman"/>
          <w:i/>
          <w:iCs/>
          <w:noProof/>
          <w:sz w:val="24"/>
          <w:szCs w:val="24"/>
        </w:rPr>
        <w:t>Jurnal Farmasi Sains Dan Terapan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(1), 41–53. Http://Jurnal.Wima.Ac.Id/Index.Php/Jfst/Article/View/3089%0ahttp://Jurnal.Wima.Ac.Id/Index.Php/Jfst/Article/Download/3089/2597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Prumnastianti, G., Setyo, S. N. H. Y. S., Santoso, D., &amp; Santosa, R. I. (2021). Hubungan Gangguan Fungsi Tiroid Terhadap Kadar Ldl-Kolesterol. </w:t>
      </w:r>
      <w:r w:rsidRPr="00472473">
        <w:rPr>
          <w:rFonts w:ascii="Times New Roman" w:hAnsi="Times New Roman" w:cs="Times New Roman"/>
          <w:i/>
          <w:iCs/>
          <w:noProof/>
          <w:sz w:val="24"/>
          <w:szCs w:val="24"/>
        </w:rPr>
        <w:t>Jurnal Sainhealth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6–12.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Puspaseruni, K. (2021). Tatalaksana Dislipidemia Terkait Penyakit </w:t>
      </w:r>
      <w:r w:rsidRPr="00472473">
        <w:rPr>
          <w:rFonts w:ascii="Times New Roman" w:hAnsi="Times New Roman" w:cs="Times New Roman"/>
          <w:noProof/>
          <w:sz w:val="24"/>
          <w:szCs w:val="24"/>
        </w:rPr>
        <w:lastRenderedPageBreak/>
        <w:t xml:space="preserve">Kardiovaskular Aterosklerosis (Ascvd): Fokus Pada Penurunan Ldl-C. </w:t>
      </w:r>
      <w:r w:rsidRPr="00472473">
        <w:rPr>
          <w:rFonts w:ascii="Times New Roman" w:hAnsi="Times New Roman" w:cs="Times New Roman"/>
          <w:i/>
          <w:iCs/>
          <w:noProof/>
          <w:sz w:val="24"/>
          <w:szCs w:val="24"/>
        </w:rPr>
        <w:t>Continuing Medical Education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48</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No 10</w:t>
      </w:r>
      <w:r w:rsidRPr="00472473">
        <w:rPr>
          <w:rFonts w:ascii="Times New Roman" w:hAnsi="Times New Roman" w:cs="Times New Roman"/>
          <w:noProof/>
          <w:sz w:val="24"/>
          <w:szCs w:val="24"/>
        </w:rPr>
        <w:t>. Https://Doi.Org/10.1136/Bmj.308.6928.598c</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Puspita, N., Muliyandhayanti, M., &amp; Cahyani, E. (2020). Hubungan Pengetahuan Tentang Antidiabetika Oral (Ado) Dengan Karakteristik Demografi, Kepatuhan, Dan Kontrol Gula Pada Pasien Diabetes Mellitus Tipe 2. </w:t>
      </w:r>
      <w:r w:rsidRPr="00472473">
        <w:rPr>
          <w:rFonts w:ascii="Times New Roman" w:hAnsi="Times New Roman" w:cs="Times New Roman"/>
          <w:i/>
          <w:iCs/>
          <w:noProof/>
          <w:sz w:val="24"/>
          <w:szCs w:val="24"/>
        </w:rPr>
        <w:t>Jurnal Sehat Mandiri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(2), 2615–8760. Https://Doi.Org/10.33761/Jsm.V15i2.275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Putri, A. D. J. J., Setiawan, A. A., Suwantika, D., Gunawan, H., Nadjib, M., Putri, S., Halilintar, V. D., &amp; Atika, N. (2022). Evaluasi Ekonomi Dan Penilaian Teknologi Kesehatan: Konsep Dan Best Practice. In </w:t>
      </w:r>
      <w:r w:rsidRPr="00472473">
        <w:rPr>
          <w:rFonts w:ascii="Times New Roman" w:hAnsi="Times New Roman" w:cs="Times New Roman"/>
          <w:i/>
          <w:iCs/>
          <w:noProof/>
          <w:sz w:val="24"/>
          <w:szCs w:val="24"/>
        </w:rPr>
        <w:t>Jakarta: Ppjk Kementrian Kesehatan Republik Indonesia</w:t>
      </w:r>
      <w:r w:rsidRPr="00472473">
        <w:rPr>
          <w:rFonts w:ascii="Times New Roman" w:hAnsi="Times New Roman" w:cs="Times New Roman"/>
          <w:noProof/>
          <w:sz w:val="24"/>
          <w:szCs w:val="24"/>
        </w:rPr>
        <w:t xml:space="preserve"> (Issue September). File:///C:/Users/User/Downloads/Modul Ekonomi Kesehatan Seri 4_Final.Pdf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Putri, N. L. E. S., Saputra, Y. D., &amp; Adni, A. (2025). </w:t>
      </w:r>
      <w:r w:rsidRPr="00472473">
        <w:rPr>
          <w:rFonts w:ascii="Times New Roman" w:hAnsi="Times New Roman" w:cs="Times New Roman"/>
          <w:i/>
          <w:iCs/>
          <w:noProof/>
          <w:sz w:val="24"/>
          <w:szCs w:val="24"/>
        </w:rPr>
        <w:t>Jurnal Biologi Tropis Relationship Between Attitude And Knowledge Towards Level Of Compliance In Taking Medication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25</w:t>
      </w:r>
      <w:r w:rsidRPr="00472473">
        <w:rPr>
          <w:rFonts w:ascii="Times New Roman" w:hAnsi="Times New Roman" w:cs="Times New Roman"/>
          <w:noProof/>
          <w:sz w:val="24"/>
          <w:szCs w:val="24"/>
        </w:rPr>
        <w:t>(3).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Raffli, A., Yuswar, M. A., &amp; Rizkifani, S. (2023). Pengukuran Kualitas Hidup Penderita Hipertensi Menggunakan Instrumen Eq-5d-5l. </w:t>
      </w:r>
      <w:r w:rsidRPr="00472473">
        <w:rPr>
          <w:rFonts w:ascii="Times New Roman" w:hAnsi="Times New Roman" w:cs="Times New Roman"/>
          <w:i/>
          <w:iCs/>
          <w:noProof/>
          <w:sz w:val="24"/>
          <w:szCs w:val="24"/>
        </w:rPr>
        <w:t>Journal Syifa Sciences And Clinical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200–206. Https://Doi.Org/10.37311/Jsscr.V5i1.18103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A. S., Kiswanto Mendrofa, H., &amp; Bo’ne, A. (2023). Hiperkolesterolemia Pada Peserta Posyandu Lansia Di Kampung Putali Distrik Ebungfauw Kabupaten Jayapura. </w:t>
      </w:r>
      <w:r w:rsidRPr="00472473">
        <w:rPr>
          <w:rFonts w:ascii="Times New Roman" w:hAnsi="Times New Roman" w:cs="Times New Roman"/>
          <w:i/>
          <w:iCs/>
          <w:noProof/>
          <w:sz w:val="24"/>
          <w:szCs w:val="24"/>
        </w:rPr>
        <w:t>Journal Health &amp; Science: Gorontalo Journal Health And Science Community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(3), 263–271. Https://Ejurnal.Ung.Ac.Id/Index.Php/Gojhes/Index</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I. G., &amp; Abror, Y. K. (2024). Korelasi Kadar Trigliserida Dengan Usia Pada Wanita Menopause. </w:t>
      </w:r>
      <w:r w:rsidRPr="00472473">
        <w:rPr>
          <w:rFonts w:ascii="Times New Roman" w:hAnsi="Times New Roman" w:cs="Times New Roman"/>
          <w:i/>
          <w:iCs/>
          <w:noProof/>
          <w:sz w:val="24"/>
          <w:szCs w:val="24"/>
        </w:rPr>
        <w:t>Jurnal Riset Kesehatan Poltekkes Depkes Bandung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16</w:t>
      </w:r>
      <w:r w:rsidRPr="00472473">
        <w:rPr>
          <w:rFonts w:ascii="Times New Roman" w:hAnsi="Times New Roman" w:cs="Times New Roman"/>
          <w:noProof/>
          <w:sz w:val="24"/>
          <w:szCs w:val="24"/>
        </w:rPr>
        <w:t>(2), 466–472. Https://Doi.Org/10.34011/Juriskesbdg.V16i2.2398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L. E. (2024). Faktor Yang Berhubungan Dengan Tingkat Pengetahuan </w:t>
      </w:r>
      <w:r w:rsidRPr="00472473">
        <w:rPr>
          <w:rFonts w:ascii="Times New Roman" w:hAnsi="Times New Roman" w:cs="Times New Roman"/>
          <w:noProof/>
          <w:sz w:val="24"/>
          <w:szCs w:val="24"/>
        </w:rPr>
        <w:lastRenderedPageBreak/>
        <w:t xml:space="preserve">Pada Pekerja Laundry Tentang Dermatitis Kontak. </w:t>
      </w:r>
      <w:r w:rsidRPr="00472473">
        <w:rPr>
          <w:rFonts w:ascii="Times New Roman" w:hAnsi="Times New Roman" w:cs="Times New Roman"/>
          <w:i/>
          <w:iCs/>
          <w:noProof/>
          <w:sz w:val="24"/>
          <w:szCs w:val="24"/>
        </w:rPr>
        <w:t>Jurnal Kedokteran Ibnu Nafis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(1), 17–23. Https://Doi.Org/10.30743/Jkin.V13i1.648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Rahayua, L. E., Lianaa, &amp; Novasyrab, A. (2025). </w:t>
      </w:r>
      <w:r w:rsidRPr="00472473">
        <w:rPr>
          <w:rFonts w:ascii="Times New Roman" w:hAnsi="Times New Roman" w:cs="Times New Roman"/>
          <w:i/>
          <w:iCs/>
          <w:noProof/>
          <w:sz w:val="24"/>
          <w:szCs w:val="24"/>
        </w:rPr>
        <w:t>Faktor Yang Berhubungan Dalam Peningkatan Kadar Kolesterol Di Puskesmas Pasar Merah Factors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(1), 103–112.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Ramadhani, A. I., &amp; Santik, Y. D. P. (2022). Pengaruh Senam Hipertensi Terhadap Tekanan Darah Lansia Penderita Hipertensi. </w:t>
      </w:r>
      <w:r w:rsidRPr="00472473">
        <w:rPr>
          <w:rFonts w:ascii="Times New Roman" w:hAnsi="Times New Roman" w:cs="Times New Roman"/>
          <w:i/>
          <w:iCs/>
          <w:noProof/>
          <w:sz w:val="24"/>
          <w:szCs w:val="24"/>
        </w:rPr>
        <w:t>Jurnal Inspirasi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65–71. Https://Doi.Org/10.52523/Jika.V1i1.12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Ramatillah, D. L. (2021). </w:t>
      </w:r>
      <w:r w:rsidRPr="00472473">
        <w:rPr>
          <w:rFonts w:ascii="Times New Roman" w:hAnsi="Times New Roman" w:cs="Times New Roman"/>
          <w:i/>
          <w:iCs/>
          <w:noProof/>
          <w:sz w:val="24"/>
          <w:szCs w:val="24"/>
        </w:rPr>
        <w:t>Buku Ajar Farmakoterapi : Gagal Ginjal &amp; Hemodialisis : Penyebab Dan Komplikasi Hipertensi, Diabetes Mellitus Dan Hiperkolesterolemia</w:t>
      </w:r>
      <w:r w:rsidRPr="00472473">
        <w:rPr>
          <w:rFonts w:ascii="Times New Roman" w:hAnsi="Times New Roman" w:cs="Times New Roman"/>
          <w:noProof/>
          <w:sz w:val="24"/>
          <w:szCs w:val="24"/>
        </w:rPr>
        <w:t>. 1–80. Http://Repository.Uta45jakarta.Ac.Id/Id/Eprint/23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Rantepadang, A. (2022). Kadar Hemoglobin Dan Lama Hemodialisa Terhadap Kualitas Hidup Pasien Gagal Ginjal Kronik Yang Menjalani Hemodialisa. </w:t>
      </w:r>
      <w:r w:rsidRPr="00472473">
        <w:rPr>
          <w:rFonts w:ascii="Times New Roman" w:hAnsi="Times New Roman" w:cs="Times New Roman"/>
          <w:i/>
          <w:iCs/>
          <w:noProof/>
          <w:sz w:val="24"/>
          <w:szCs w:val="24"/>
        </w:rPr>
        <w:t>Klabat Journal Of Nursing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36–41.</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Rasyid, N. H. S. ., Febriania, N., Putria, O. F. T. N. S. A., &amp; Paramitab, S. C. D. S. (2022). Tingkat Kepatuhan Minum Obat Pasien Hipertensi Di Puskesmas Lempake Samarinda. </w:t>
      </w:r>
      <w:r w:rsidRPr="00472473">
        <w:rPr>
          <w:rFonts w:ascii="Times New Roman" w:hAnsi="Times New Roman" w:cs="Times New Roman"/>
          <w:i/>
          <w:iCs/>
          <w:noProof/>
          <w:sz w:val="24"/>
          <w:szCs w:val="24"/>
        </w:rPr>
        <w:t>J. Ked. Mulawarman Vol.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55–63. Https://Doi.Org/10.25077/Jka.V12i1.216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Ridha, N. (2017). Proses Penelitian, Masalah, Variabel Dan Paradigma Penelitian. </w:t>
      </w:r>
      <w:r w:rsidRPr="00472473">
        <w:rPr>
          <w:rFonts w:ascii="Times New Roman" w:hAnsi="Times New Roman" w:cs="Times New Roman"/>
          <w:i/>
          <w:iCs/>
          <w:noProof/>
          <w:sz w:val="24"/>
          <w:szCs w:val="24"/>
        </w:rPr>
        <w:t>Jurnal Hikmah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 No 1</w:t>
      </w:r>
      <w:r w:rsidRPr="00472473">
        <w:rPr>
          <w:rFonts w:ascii="Times New Roman" w:hAnsi="Times New Roman" w:cs="Times New Roman"/>
          <w:noProof/>
          <w:sz w:val="24"/>
          <w:szCs w:val="24"/>
        </w:rPr>
        <w:t>, 62–70.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Ridwan, M., Syukri, A., &amp; Badarussyamsi, B. (2021). Studi Analisis Tentang Makna Pengetahuan Dan Ilmu Pengetahuan Serta Jenis Dan Sumbernya. </w:t>
      </w:r>
      <w:r w:rsidRPr="00472473">
        <w:rPr>
          <w:rFonts w:ascii="Times New Roman" w:hAnsi="Times New Roman" w:cs="Times New Roman"/>
          <w:i/>
          <w:iCs/>
          <w:noProof/>
          <w:sz w:val="24"/>
          <w:szCs w:val="24"/>
        </w:rPr>
        <w:t>Jurnal Geuthèë: Penelitian Multidisiplin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31. Https://Doi.Org/10.52626/Jg.V4i1.96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Rosmaini, R., Melrisda, W. I., &amp; Haiga, Y. (2022). Gambaran Kadar Kolesterol Total Pada Lansia Di Puskesmas Lubuk Buaya Tahun 2019. </w:t>
      </w:r>
      <w:r w:rsidRPr="00472473">
        <w:rPr>
          <w:rFonts w:ascii="Times New Roman" w:hAnsi="Times New Roman" w:cs="Times New Roman"/>
          <w:i/>
          <w:iCs/>
          <w:noProof/>
          <w:sz w:val="24"/>
          <w:szCs w:val="24"/>
        </w:rPr>
        <w:t>Scientific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(2), 101–110. Https://Doi.Org/10.56260/Sciena.V1i2.34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Rustanti, E., Puspita, E., Puspita, S., &amp; Rohmani, S. (2021). </w:t>
      </w:r>
      <w:r w:rsidRPr="00472473">
        <w:rPr>
          <w:rFonts w:ascii="Times New Roman" w:hAnsi="Times New Roman" w:cs="Times New Roman"/>
          <w:i/>
          <w:iCs/>
          <w:noProof/>
          <w:sz w:val="24"/>
          <w:szCs w:val="24"/>
        </w:rPr>
        <w:t xml:space="preserve">Pemanfaatan </w:t>
      </w:r>
      <w:r w:rsidRPr="00472473">
        <w:rPr>
          <w:rFonts w:ascii="Times New Roman" w:hAnsi="Times New Roman" w:cs="Times New Roman"/>
          <w:i/>
          <w:iCs/>
          <w:noProof/>
          <w:sz w:val="24"/>
          <w:szCs w:val="24"/>
        </w:rPr>
        <w:lastRenderedPageBreak/>
        <w:t>Tanaman Herbal Daun Alpukat Dan Pemeriksaan Kolesterol Darah Pada Lansia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Iv</w:t>
      </w:r>
      <w:r w:rsidRPr="00472473">
        <w:rPr>
          <w:rFonts w:ascii="Times New Roman" w:hAnsi="Times New Roman" w:cs="Times New Roman"/>
          <w:noProof/>
          <w:sz w:val="24"/>
          <w:szCs w:val="24"/>
        </w:rPr>
        <w:t>(1), 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Ruswati, H. M., &amp; Apriani. (2021). Kadar Kolesterol Dan Trigliserida Pada Perokok Aktif Di Lingkungan Villa Mas Garden Bekasi. </w:t>
      </w:r>
      <w:r w:rsidRPr="00472473">
        <w:rPr>
          <w:rFonts w:ascii="Times New Roman" w:hAnsi="Times New Roman" w:cs="Times New Roman"/>
          <w:i/>
          <w:iCs/>
          <w:noProof/>
          <w:sz w:val="24"/>
          <w:szCs w:val="24"/>
        </w:rPr>
        <w:t>Journal Of Safety And Health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01</w:t>
      </w:r>
      <w:r w:rsidRPr="00472473">
        <w:rPr>
          <w:rFonts w:ascii="Times New Roman" w:hAnsi="Times New Roman" w:cs="Times New Roman"/>
          <w:noProof/>
          <w:sz w:val="24"/>
          <w:szCs w:val="24"/>
        </w:rPr>
        <w:t>(2), 41–46.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Sadlia, F., Habibah, N., Hidayah, N., Hakim, A. R., Hidayat, A., Mustaqimah, M., &amp; Saputri, R. (2023). Peningkatan Pengetahuan Kader Posyandu Desa Sungai Rangas Tengah Tentang Hiperlipidemia. </w:t>
      </w:r>
      <w:r w:rsidRPr="00472473">
        <w:rPr>
          <w:rFonts w:ascii="Times New Roman" w:hAnsi="Times New Roman" w:cs="Times New Roman"/>
          <w:i/>
          <w:iCs/>
          <w:noProof/>
          <w:sz w:val="24"/>
          <w:szCs w:val="24"/>
        </w:rPr>
        <w:t>Majalah Cendekia Mengabdi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(3), 165–170. Https://Doi.Org/10.63004/Mcm.V1i3.249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Safitri, S., Ali Aspar Mappahya, Nurhikmawati, Wisudawan, &amp; Asrini Safitri. (2023). Hubungan Faktor Risiko Dengan Kejadian Hiperkolesterolemia Pasien Rawat Jalan Penderita Jantung Koroner Di Rs Ibnu Sina Makassar Tahun 2021. </w:t>
      </w:r>
      <w:r w:rsidRPr="00472473">
        <w:rPr>
          <w:rFonts w:ascii="Times New Roman" w:hAnsi="Times New Roman" w:cs="Times New Roman"/>
          <w:i/>
          <w:iCs/>
          <w:noProof/>
          <w:sz w:val="24"/>
          <w:szCs w:val="24"/>
        </w:rPr>
        <w:t>Fakumi Medical Journal: Jurnal Mahasiswa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(8), 552–562. Https://Doi.Org/10.33096/Fmj.V3i8.257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Sahli, I. T., Asrianto, Asrori, Purwati, R., &amp; Setiani, D. (2021). Pemeriksaan Glukosa, Kolesterol Dan Asam Urat Untuk Meningkatkan Kesehatan Masyarakat Di Kampung Distrik Depapre Kabupaten Jayapura Tahun 2021. </w:t>
      </w:r>
      <w:r w:rsidRPr="00472473">
        <w:rPr>
          <w:rFonts w:ascii="Times New Roman" w:hAnsi="Times New Roman" w:cs="Times New Roman"/>
          <w:i/>
          <w:iCs/>
          <w:noProof/>
          <w:sz w:val="24"/>
          <w:szCs w:val="24"/>
        </w:rPr>
        <w:t>Jurnal Abdikemas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137–142. Https://Doi.Org/10.36086/J.Abdikemas.V3i1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Salwan, S., Hasrima, H., &amp; Herman, H. (2022). Pengaruh Pemberian Jus Belimbing Wuluh (Averrhoa Bilimbi L) Terhadap Penurunan Kadar Kolesterol Pada Penderita Kolesterol Di Wilayah Kerja Puskesmas Kabawo Kabupaten Muna Tahun 2022. </w:t>
      </w:r>
      <w:r w:rsidRPr="00472473">
        <w:rPr>
          <w:rFonts w:ascii="Times New Roman" w:hAnsi="Times New Roman" w:cs="Times New Roman"/>
          <w:i/>
          <w:iCs/>
          <w:noProof/>
          <w:sz w:val="24"/>
          <w:szCs w:val="24"/>
        </w:rPr>
        <w:t>Jurnal Gizi Ilmiah : Jurnal Ilmiah Ilmu Gizi Klinik, Kesehatan Masyarakat Dan Pangan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(3), 19–25. Https://Doi.Org/10.46233/Jgi.V9i3.924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Santi, N. K. D. R., Parwati, P. A., &amp; Mirayanti, N. K. A. (2019). Perbedaan Kadar Kolesterol Total Darah Pada Pekerja Kantoran Dan Pekerja Kasar. </w:t>
      </w:r>
      <w:r w:rsidRPr="00472473">
        <w:rPr>
          <w:rFonts w:ascii="Times New Roman" w:hAnsi="Times New Roman" w:cs="Times New Roman"/>
          <w:i/>
          <w:iCs/>
          <w:noProof/>
          <w:sz w:val="24"/>
          <w:szCs w:val="24"/>
        </w:rPr>
        <w:t>Jurnal Penelitian Dan Kajian Ilmiah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115–119. Www.Lppm-Mfh.Com</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Santoso, R. B. E., Ernita, Sutiswa, S. I., Yulianita, &amp; Noorma, N. (2024). </w:t>
      </w:r>
      <w:r w:rsidRPr="00472473">
        <w:rPr>
          <w:rFonts w:ascii="Times New Roman" w:hAnsi="Times New Roman" w:cs="Times New Roman"/>
          <w:noProof/>
          <w:sz w:val="24"/>
          <w:szCs w:val="24"/>
        </w:rPr>
        <w:lastRenderedPageBreak/>
        <w:t xml:space="preserve">Hubungan Karakteristik Individu Dan Penyakit Penyerta Dengan Kualitas Hidup Penderita Diabetes Mellitus. </w:t>
      </w:r>
      <w:r w:rsidRPr="00472473">
        <w:rPr>
          <w:rFonts w:ascii="Times New Roman" w:hAnsi="Times New Roman" w:cs="Times New Roman"/>
          <w:i/>
          <w:iCs/>
          <w:noProof/>
          <w:sz w:val="24"/>
          <w:szCs w:val="24"/>
        </w:rPr>
        <w:t>Ensiklopedia Of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(2), 76–82.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D. S. (2021). Efektifitas Senam Taichi Terhadap Penurunan Kadar Kolesterol Pada Penderita Hiperkolesterolemia Di Wilayah Kerja Puskesmas. </w:t>
      </w:r>
      <w:r w:rsidRPr="00472473">
        <w:rPr>
          <w:rFonts w:ascii="Times New Roman" w:hAnsi="Times New Roman" w:cs="Times New Roman"/>
          <w:i/>
          <w:iCs/>
          <w:noProof/>
          <w:sz w:val="24"/>
          <w:szCs w:val="24"/>
        </w:rPr>
        <w:t>Jurnal Kesehatan Tambusai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22–29. Https://Doi.Org/10.31004/Jkt.V2i1.1555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E. E., Haedir, Arlia, Risnawati, &amp; Burhan, S. (2023). Hubungan Tingkat Pengetahuan Dengan Kualitas Hidup Sehat Penderita Diabetes Melitus Tipe Ii Di Puskesmas Larompong Kecamatan Larompong Kabupaten Luwu Tahun 2022. </w:t>
      </w:r>
      <w:r w:rsidRPr="00472473">
        <w:rPr>
          <w:rFonts w:ascii="Times New Roman" w:hAnsi="Times New Roman" w:cs="Times New Roman"/>
          <w:i/>
          <w:iCs/>
          <w:noProof/>
          <w:sz w:val="24"/>
          <w:szCs w:val="24"/>
        </w:rPr>
        <w:t>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100–104. Https://Jurnalstikesluwuraya.Ac.Id/Index.Php/Eq/Article/View/209, Diakses 29 Agustus 2023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N. N., Yuliana, D., Agata, A., &amp; Febriawati, H. (2023). Faktor Karakteristik Responden Yang Berhubungan Dengan Manajemen Pengendalian Hipertensi. </w:t>
      </w:r>
      <w:r w:rsidRPr="00472473">
        <w:rPr>
          <w:rFonts w:ascii="Times New Roman" w:hAnsi="Times New Roman" w:cs="Times New Roman"/>
          <w:i/>
          <w:iCs/>
          <w:noProof/>
          <w:sz w:val="24"/>
          <w:szCs w:val="24"/>
        </w:rPr>
        <w:t>Jurnal Keperawatan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69–76. Https://Journal2.Stikeskendal.Ac.Id/Index.Php/Keperawatan/Article/View/117/512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N. W. P., &amp; Harun, S. S. (2024). Hubungan Pengetahuan Dengan Perilaku Pencegahan Komplikasi Pada Pasien Penderita Diabetes Melitus Tipe Ii Di Puskesmas Mantrijeron Yogyakarta. </w:t>
      </w:r>
      <w:r w:rsidRPr="00472473">
        <w:rPr>
          <w:rFonts w:ascii="Times New Roman" w:hAnsi="Times New Roman" w:cs="Times New Roman"/>
          <w:i/>
          <w:iCs/>
          <w:noProof/>
          <w:sz w:val="24"/>
          <w:szCs w:val="24"/>
        </w:rPr>
        <w:t>Prosiding Seminar Nasional Penelitian Dan Pengabdian Kepada Masyarakat Lppm Universitas ‘Aisyiyah Yogyakarta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(September), 1511–1520.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Selano, M. K. (2021). Hubungan Lama Menderita Dengan Kejadian Neuropati Diabetikum Pada Pasien Diabetes Melitus The Relationship Of Long Suffering With The Event Of Diabetic Neuropaty In Diabetes Mellitus Patients Pendahuluan Organisasi Internasional Diabetes Federation ( Idf. </w:t>
      </w:r>
      <w:r w:rsidRPr="00472473">
        <w:rPr>
          <w:rFonts w:ascii="Times New Roman" w:hAnsi="Times New Roman" w:cs="Times New Roman"/>
          <w:i/>
          <w:iCs/>
          <w:noProof/>
          <w:sz w:val="24"/>
          <w:szCs w:val="24"/>
        </w:rPr>
        <w:t>Jurnal Smart Keperawatan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129–134.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Selvia, D., &amp; Vradinatika, A. (2020). Fungsi Tomat Sebagai Anti Aterosklerosis Dalam Pencegahan Penyakit Jantung Koroner. </w:t>
      </w:r>
      <w:r w:rsidRPr="00472473">
        <w:rPr>
          <w:rFonts w:ascii="Times New Roman" w:hAnsi="Times New Roman" w:cs="Times New Roman"/>
          <w:i/>
          <w:iCs/>
          <w:noProof/>
          <w:sz w:val="24"/>
          <w:szCs w:val="24"/>
        </w:rPr>
        <w:t>Kesehatan Pena Menida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Sholimin, M., Nekada, C. D. ., &amp; Wiyani, C. (2021). Hubungan Tekanan Darah Dan Nadi Terhadap Kualitas Hidup Pasien Hemodialisa Di Rsud Panembahan Senopati Bantul. </w:t>
      </w:r>
      <w:r w:rsidRPr="00472473">
        <w:rPr>
          <w:rFonts w:ascii="Times New Roman" w:hAnsi="Times New Roman" w:cs="Times New Roman"/>
          <w:i/>
          <w:iCs/>
          <w:noProof/>
          <w:sz w:val="24"/>
          <w:szCs w:val="24"/>
        </w:rPr>
        <w:t>Hospital Majapahit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(1), 71–85.</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Silviana, M., Mafruhah, O. R., &amp; Ningrum, V. D. A. (2024). Validation Of Questionnaires And The Effect Of Educational Videos On The Knowledge Of Hyperlipidemia Patients At Banjarbaru Utara Primary Health Care. </w:t>
      </w:r>
      <w:r w:rsidRPr="00472473">
        <w:rPr>
          <w:rFonts w:ascii="Times New Roman" w:hAnsi="Times New Roman" w:cs="Times New Roman"/>
          <w:i/>
          <w:iCs/>
          <w:noProof/>
          <w:sz w:val="24"/>
          <w:szCs w:val="24"/>
        </w:rPr>
        <w:t>Tropical Health And Medical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27–41. Https://Doi.Org/10.35916/Thmr.V6i1.113</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Simon, M., &amp; Alfiah. (2022). Hubungan Antara Lama Menderita Hipertensi Dan Motivasi Berobat Dengan Kepatuhan Minum Obat Pada Penderita Hipertensi. </w:t>
      </w:r>
      <w:r w:rsidRPr="00472473">
        <w:rPr>
          <w:rFonts w:ascii="Times New Roman" w:hAnsi="Times New Roman" w:cs="Times New Roman"/>
          <w:i/>
          <w:iCs/>
          <w:noProof/>
          <w:sz w:val="24"/>
          <w:szCs w:val="24"/>
        </w:rPr>
        <w:t>Nursing Inside Community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1–5.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Siregar, M. H., Fatmah, F., &amp; Sartika, R. (2020). Analisis Faktor Utama Kadar Trigliserida Abnormal Pada Penduduk Dewasa Di Indonesia. </w:t>
      </w:r>
      <w:r w:rsidRPr="00472473">
        <w:rPr>
          <w:rFonts w:ascii="Times New Roman" w:hAnsi="Times New Roman" w:cs="Times New Roman"/>
          <w:i/>
          <w:iCs/>
          <w:noProof/>
          <w:sz w:val="24"/>
          <w:szCs w:val="24"/>
        </w:rPr>
        <w:t>Jurnal Delima Harapan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118–127. Https://Doi.Org/10.31935/Delima.V7i2.104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Sitepu, D. E., Primadiamanti, A., &amp; Safitri, E. I. (2024). </w:t>
      </w:r>
      <w:r w:rsidRPr="00472473">
        <w:rPr>
          <w:rFonts w:ascii="Times New Roman" w:hAnsi="Times New Roman" w:cs="Times New Roman"/>
          <w:i/>
          <w:iCs/>
          <w:noProof/>
          <w:sz w:val="24"/>
          <w:szCs w:val="24"/>
        </w:rPr>
        <w:t>Hubungan Usia, Pekerjaan Dan Pendidikan Pasien Terhadap Tingkat Pengetahuan Dagusibu Di Puskesmas Wilayah Lampung Tengah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(6), 196–204.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Solikin, S., &amp; Muradi, M. (2020). Hubungan Kadar Kolesterol Dengan Derajat Hipertensi Pada Pasien Hipertensi Di Puskesmas Sungai Jingah. </w:t>
      </w:r>
      <w:r w:rsidRPr="00472473">
        <w:rPr>
          <w:rFonts w:ascii="Times New Roman" w:hAnsi="Times New Roman" w:cs="Times New Roman"/>
          <w:i/>
          <w:iCs/>
          <w:noProof/>
          <w:sz w:val="24"/>
          <w:szCs w:val="24"/>
        </w:rPr>
        <w:t>Jurnal Keperawatan Suaka Insan (Jksi)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143–152. Https://Doi.Org/10.51143/Jksi.V5i1.230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Sugiah, Awaludin, A. A., Mar’atiningsih, L., Sulhan, M. H., Mutmainah, G. N., Mamay, Nurisani, A., Utari, M. R., &amp; Leona, D. (2025). Gambaran Kadar Trigliserida Pada Mahasiswa Penikmat Seblak Di Kampus Stikes Karsa Husada Garut. </w:t>
      </w:r>
      <w:r w:rsidRPr="00472473">
        <w:rPr>
          <w:rFonts w:ascii="Times New Roman" w:hAnsi="Times New Roman" w:cs="Times New Roman"/>
          <w:i/>
          <w:iCs/>
          <w:noProof/>
          <w:sz w:val="24"/>
          <w:szCs w:val="24"/>
        </w:rPr>
        <w:t>Jrikuf: Jurnal Riset Ilmu Kesehatan Umum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82–96. Https://Jurnal.Stikeskesosi.Ac.Id/Index.Php/Jrikuf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Susanti, &amp; Mona, S. (2021). Atasi Kolesterol Dan Trigliserida Dengan Jus Lidah Buaya. In </w:t>
      </w:r>
      <w:r w:rsidRPr="00472473">
        <w:rPr>
          <w:rFonts w:ascii="Times New Roman" w:hAnsi="Times New Roman" w:cs="Times New Roman"/>
          <w:i/>
          <w:iCs/>
          <w:noProof/>
          <w:sz w:val="24"/>
          <w:szCs w:val="24"/>
        </w:rPr>
        <w:t>Angewandte Chemie International Edition, 6(11), 951–952.</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Suwaibah, H, S., &amp; Alrosyid, A. F. (2021). Pengaruh Air Rebusan Daun Pandan Wangi Terhadap Penurunan Kadar Kolesterol Pada Mencit Jantan Yang Di Induksi Propiltiourasil. </w:t>
      </w:r>
      <w:r w:rsidRPr="00472473">
        <w:rPr>
          <w:rFonts w:ascii="Times New Roman" w:hAnsi="Times New Roman" w:cs="Times New Roman"/>
          <w:i/>
          <w:iCs/>
          <w:noProof/>
          <w:sz w:val="24"/>
          <w:szCs w:val="24"/>
        </w:rPr>
        <w:t>Jurnal Ilmiah Farmasi Attamru</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22</w:t>
      </w:r>
      <w:r w:rsidRPr="00472473">
        <w:rPr>
          <w:rFonts w:ascii="Times New Roman" w:hAnsi="Times New Roman" w:cs="Times New Roman"/>
          <w:noProof/>
          <w:sz w:val="24"/>
          <w:szCs w:val="24"/>
        </w:rPr>
        <w:t>(2), 6–13. Https://Doi.Org/10.31102/Attamru.V2i1.1264</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Swastini, I. G. A. A. P. (2021). Gambaran Kolesterol Total Pada Lansia Di Puskesmas I Denpasar Selatan. </w:t>
      </w:r>
      <w:r w:rsidRPr="00472473">
        <w:rPr>
          <w:rFonts w:ascii="Times New Roman" w:hAnsi="Times New Roman" w:cs="Times New Roman"/>
          <w:i/>
          <w:iCs/>
          <w:noProof/>
          <w:sz w:val="24"/>
          <w:szCs w:val="24"/>
        </w:rPr>
        <w:t>Meditory : The Journal Of Medical Laboratory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68–77. Https://Doi.Org/10.33992/M.V9i2.1526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Syahda Suhendra, D., Sabri, M., Jalaluddin, M., Hamzah, A., Studi Pendidikan Dokter Hewan, P., Kedokteran Hewan, F., Syiah Kuala, U., &amp; Aceh, B. (2024). Pengaruh Pemberian Atorvastatin Terhadap Peningkatan Jumlah Osteoblas Pada Proses Penyembuhan Fraktur Femur Tikus Putih (Rattus Norvegicus) Dengan Dislipidemia. </w:t>
      </w:r>
      <w:r w:rsidRPr="00472473">
        <w:rPr>
          <w:rFonts w:ascii="Times New Roman" w:hAnsi="Times New Roman" w:cs="Times New Roman"/>
          <w:i/>
          <w:iCs/>
          <w:noProof/>
          <w:sz w:val="24"/>
          <w:szCs w:val="24"/>
        </w:rPr>
        <w:t>Jurnal Ilmiah Mahasiswa Veteriner</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52–61. Https://Jim.Usk.Ac.Id/Fkh/Article/View/26326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Syarafina, F. Z. (2023). Faktor-Faktor Yang Mempengaruhi Tingkat Pengetahuan Masyarakat Tentang Pengabaian Lansia. </w:t>
      </w:r>
      <w:r w:rsidRPr="00472473">
        <w:rPr>
          <w:rFonts w:ascii="Times New Roman" w:hAnsi="Times New Roman" w:cs="Times New Roman"/>
          <w:i/>
          <w:iCs/>
          <w:noProof/>
          <w:sz w:val="24"/>
          <w:szCs w:val="24"/>
        </w:rPr>
        <w:t>Jurnal Penelitian Kesehatan Suara Forikes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(2), 341–347. Http://Forikes-Ejournal.Com/Index.Php/Sf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Tjong, A., Assa, Y. A., &amp; Purwanto, D. S. (2021). Kandungan Antioksidan Pada Daun Kelor (Moringa Oleifera) Dan Potensi Sebagai Penurun Kadar Kolesterol Darah. </w:t>
      </w:r>
      <w:r w:rsidRPr="00472473">
        <w:rPr>
          <w:rFonts w:ascii="Times New Roman" w:hAnsi="Times New Roman" w:cs="Times New Roman"/>
          <w:i/>
          <w:iCs/>
          <w:noProof/>
          <w:sz w:val="24"/>
          <w:szCs w:val="24"/>
        </w:rPr>
        <w:t>Jurnal E-Biomedik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248–254. Https://Doi.Org/10.35790/Ebm.V9i2.33452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Tondok, S. B., Watu, E., &amp; Wahyuni, W. (2021). Validitas Instrumen European Qualitiy Of Life (Eq-5d-5l) Versi Indonesia Untuk Menilai Kualitas Hidup Penderita Tuberkulosis. </w:t>
      </w:r>
      <w:r w:rsidRPr="00472473">
        <w:rPr>
          <w:rFonts w:ascii="Times New Roman" w:hAnsi="Times New Roman" w:cs="Times New Roman"/>
          <w:i/>
          <w:iCs/>
          <w:noProof/>
          <w:sz w:val="24"/>
          <w:szCs w:val="24"/>
        </w:rPr>
        <w:t>Holistik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(2), 267–273. Https://Doi.Org/10.33024/Hjk.V15i2.4759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Udin, B., &amp; Kholifah, E. (2023). Literature Review: Mekanisme Kerja Obat Antidislipidemia. </w:t>
      </w:r>
      <w:r w:rsidRPr="00472473">
        <w:rPr>
          <w:rFonts w:ascii="Times New Roman" w:hAnsi="Times New Roman" w:cs="Times New Roman"/>
          <w:i/>
          <w:iCs/>
          <w:noProof/>
          <w:sz w:val="24"/>
          <w:szCs w:val="24"/>
        </w:rPr>
        <w:t>Jurnal Ilmiah Bakti Farmasi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35–44. Https://Doi.Org/10.61685/Jibf.V6i1.75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Utama, R. D., &amp; Indasah. (2021). Kolesterol Dan Penanganannya. In </w:t>
      </w:r>
      <w:r w:rsidRPr="00472473">
        <w:rPr>
          <w:rFonts w:ascii="Times New Roman" w:hAnsi="Times New Roman" w:cs="Times New Roman"/>
          <w:i/>
          <w:iCs/>
          <w:noProof/>
          <w:sz w:val="24"/>
          <w:szCs w:val="24"/>
        </w:rPr>
        <w:t xml:space="preserve">Strada </w:t>
      </w:r>
      <w:r w:rsidRPr="00472473">
        <w:rPr>
          <w:rFonts w:ascii="Times New Roman" w:hAnsi="Times New Roman" w:cs="Times New Roman"/>
          <w:i/>
          <w:iCs/>
          <w:noProof/>
          <w:sz w:val="24"/>
          <w:szCs w:val="24"/>
        </w:rPr>
        <w:lastRenderedPageBreak/>
        <w:t>Press</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Wahyuni, E. T. (2020). Hubungan Sosiodemografi (Pendidikan, Pekerjaan Dan Penghasilan) Dengan Kualitas Hidup Lansia. </w:t>
      </w:r>
      <w:r w:rsidRPr="00472473">
        <w:rPr>
          <w:rFonts w:ascii="Times New Roman" w:hAnsi="Times New Roman" w:cs="Times New Roman"/>
          <w:i/>
          <w:iCs/>
          <w:noProof/>
          <w:sz w:val="24"/>
          <w:szCs w:val="24"/>
        </w:rPr>
        <w:t>Motorik Jurnal Ilmu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8–12. Https://Doi.Org/10.61902/Motorik.V15i1.43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Wahyuni, N. I., &amp; Ekayanti. (2022). Konseling Pada Ibu Hamil Tentang Kolesterol Dan Pemeriksaan Darah Kolesterol Di Puskesmas Tino Jene’ponto. </w:t>
      </w:r>
      <w:r w:rsidRPr="00472473">
        <w:rPr>
          <w:rFonts w:ascii="Times New Roman" w:hAnsi="Times New Roman" w:cs="Times New Roman"/>
          <w:i/>
          <w:iCs/>
          <w:noProof/>
          <w:sz w:val="24"/>
          <w:szCs w:val="24"/>
        </w:rPr>
        <w:t>Jurnal Pengabdian Masyarakat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87–92. Https://Doi.Org/10.55606/Jpmi.V1i1.349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Wathani, I. H. N., Purba, M. B., &amp; Helmyati, S. (2024). Kepatuhan Minum Obat Hipoglikemik Oral Dan Indeks Massa Tubuh Terhadap Kadar Gula Darah Pada Pasien Diabetes Melitus Tipe 2. </w:t>
      </w:r>
      <w:r w:rsidRPr="00472473">
        <w:rPr>
          <w:rFonts w:ascii="Times New Roman" w:hAnsi="Times New Roman" w:cs="Times New Roman"/>
          <w:i/>
          <w:iCs/>
          <w:noProof/>
          <w:sz w:val="24"/>
          <w:szCs w:val="24"/>
        </w:rPr>
        <w:t>Jurnal Gizi Klinik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20</w:t>
      </w:r>
      <w:r w:rsidRPr="00472473">
        <w:rPr>
          <w:rFonts w:ascii="Times New Roman" w:hAnsi="Times New Roman" w:cs="Times New Roman"/>
          <w:noProof/>
          <w:sz w:val="24"/>
          <w:szCs w:val="24"/>
        </w:rPr>
        <w:t>(2), 78. Https://Doi.Org/10.22146/Ijcn.91474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Wattiheluw, M. H. (2025). Edukasi Kesehatan Diabetes Melitus Di Apotek Pandjaitan Turen, Kabupaten Malang. </w:t>
      </w:r>
      <w:r w:rsidRPr="00472473">
        <w:rPr>
          <w:rFonts w:ascii="Times New Roman" w:hAnsi="Times New Roman" w:cs="Times New Roman"/>
          <w:i/>
          <w:iCs/>
          <w:noProof/>
          <w:sz w:val="24"/>
          <w:szCs w:val="24"/>
        </w:rPr>
        <w:t>Sustainability (Switzerland)</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(5), 2647–2662. Https://Pubmed.Ncbi.Nlm.Nih.Gov/28459981/%0ahttps://Doi.Org/10.1016/J.Resenv.2025.100208%0ahttp://Scioteca.Caf.Com/Bitstream/Handle/123456789/1091/Red2017-Eng-8ene.Pdf?Sequence=12&amp;Isallowed=Y%0ahttp://Dx.Doi.Org/10.1016/J.Regsciurbeco.2008.06.005%0ahttps:</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Widiyono, W., Aryani, A., &amp; Herawati, V. D. (2021). Pemberian Air Rebusan Daun Salam (Syzygium Polyanthum) Dapat Menurunkan Kadar Kolesterol Pada Lansia Dengan Hiperkolesterolemia. </w:t>
      </w:r>
      <w:r w:rsidRPr="00472473">
        <w:rPr>
          <w:rFonts w:ascii="Times New Roman" w:hAnsi="Times New Roman" w:cs="Times New Roman"/>
          <w:i/>
          <w:iCs/>
          <w:noProof/>
          <w:sz w:val="24"/>
          <w:szCs w:val="24"/>
        </w:rPr>
        <w:t>Holistik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39–47. Https://Doi.Org/10.33024/Hjk.V15i1.3351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Wiratama, F. F., &amp; Alvina. (2025). </w:t>
      </w:r>
      <w:r w:rsidRPr="00472473">
        <w:rPr>
          <w:rFonts w:ascii="Times New Roman" w:hAnsi="Times New Roman" w:cs="Times New Roman"/>
          <w:i/>
          <w:iCs/>
          <w:noProof/>
          <w:sz w:val="24"/>
          <w:szCs w:val="24"/>
        </w:rPr>
        <w:t>Hubungan Usia Dan Jenis Kelamin Dengan Kualitas Hidup Pasien Gagal Jantung The Relationship Between Age And Gender With Quality Of Life In Heart Failure Patients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(2), 685–694.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Yusuf, Z. K., Paramata, N. R., &amp; Rahma, S. (2021). Pengaruh Madu Dorsata Terhadap Kadar Kolesterol Total Dan Ldl Plasma Pada Penderita Hiperkolesterolemia. </w:t>
      </w:r>
      <w:r w:rsidRPr="00472473">
        <w:rPr>
          <w:rFonts w:ascii="Times New Roman" w:hAnsi="Times New Roman" w:cs="Times New Roman"/>
          <w:i/>
          <w:iCs/>
          <w:noProof/>
          <w:sz w:val="24"/>
          <w:szCs w:val="24"/>
        </w:rPr>
        <w:t>Jambura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 xml:space="preserve">(2), 59–69. </w:t>
      </w:r>
      <w:r w:rsidRPr="00472473">
        <w:rPr>
          <w:rFonts w:ascii="Times New Roman" w:hAnsi="Times New Roman" w:cs="Times New Roman"/>
          <w:noProof/>
          <w:sz w:val="24"/>
          <w:szCs w:val="24"/>
        </w:rPr>
        <w:lastRenderedPageBreak/>
        <w:t>Https://Doi.Org/10.37311/Jnj.V3i2.11378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Zara, N., &amp; Afni, N. (2023). Hiperkolesterolemia. </w:t>
      </w:r>
      <w:r w:rsidRPr="00472473">
        <w:rPr>
          <w:rFonts w:ascii="Times New Roman" w:hAnsi="Times New Roman" w:cs="Times New Roman"/>
          <w:i/>
          <w:iCs/>
          <w:noProof/>
          <w:sz w:val="24"/>
          <w:szCs w:val="24"/>
        </w:rPr>
        <w:t>Jurnal Riset Rumpun Ilmu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135–149.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rPr>
      </w:pPr>
      <w:r w:rsidRPr="00472473">
        <w:rPr>
          <w:rFonts w:ascii="Times New Roman" w:hAnsi="Times New Roman" w:cs="Times New Roman"/>
          <w:noProof/>
          <w:sz w:val="24"/>
          <w:szCs w:val="24"/>
        </w:rPr>
        <w:t xml:space="preserve">Zawawi, W. O. M., Kusadhiani, I., &amp; Siahaya, P. G. (2022). Hubungan Kejadian Hipertensi Dengan Kualitas Hidup Penduduk Lanjut Usia Di Wilayah Kerja Puskesmas Rijali Desa Batu Merah Kota Ambon Maluku. </w:t>
      </w:r>
      <w:r w:rsidRPr="00472473">
        <w:rPr>
          <w:rFonts w:ascii="Times New Roman" w:hAnsi="Times New Roman" w:cs="Times New Roman"/>
          <w:i/>
          <w:iCs/>
          <w:noProof/>
          <w:sz w:val="24"/>
          <w:szCs w:val="24"/>
        </w:rPr>
        <w:t>Jurnal Kesehatan Andalas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11</w:t>
      </w:r>
      <w:r w:rsidRPr="00472473">
        <w:rPr>
          <w:rFonts w:ascii="Times New Roman" w:hAnsi="Times New Roman" w:cs="Times New Roman"/>
          <w:noProof/>
          <w:sz w:val="24"/>
          <w:szCs w:val="24"/>
        </w:rPr>
        <w:t>(3), 139–146. Https://Doi.Org/10.25077/Jka.V11i3.2069</w:t>
      </w:r>
    </w:p>
    <w:p w:rsidR="003869E0" w:rsidRPr="0059553F" w:rsidRDefault="00D857E4" w:rsidP="007949D3">
      <w:pPr>
        <w:pStyle w:val="ListParagraph"/>
        <w:tabs>
          <w:tab w:val="left" w:pos="2830"/>
        </w:tabs>
        <w:spacing w:line="360" w:lineRule="auto"/>
        <w:jc w:val="both"/>
        <w:outlineLvl w:val="0"/>
        <w:rPr>
          <w:rFonts w:ascii="Times New Roman" w:hAnsi="Times New Roman" w:cs="Times New Roman"/>
          <w:sz w:val="24"/>
          <w:szCs w:val="24"/>
          <w:u w:color="FFFFFF" w:themeColor="background1"/>
        </w:rPr>
        <w:sectPr w:rsidR="003869E0" w:rsidRPr="0059553F" w:rsidSect="00407E4A">
          <w:headerReference w:type="even" r:id="rId8"/>
          <w:headerReference w:type="default" r:id="rId9"/>
          <w:footerReference w:type="default" r:id="rId10"/>
          <w:headerReference w:type="first" r:id="rId11"/>
          <w:pgSz w:w="11906" w:h="16838" w:code="9"/>
          <w:pgMar w:top="1701" w:right="1701" w:bottom="1701" w:left="2268" w:header="709" w:footer="709" w:gutter="0"/>
          <w:pgNumType w:start="138"/>
          <w:cols w:space="708"/>
          <w:titlePg/>
          <w:docGrid w:linePitch="360"/>
        </w:sectPr>
      </w:pPr>
      <w:r w:rsidRPr="0059553F">
        <w:rPr>
          <w:rFonts w:ascii="Times New Roman" w:hAnsi="Times New Roman" w:cs="Times New Roman"/>
          <w:sz w:val="24"/>
          <w:szCs w:val="24"/>
          <w:u w:color="FFFFFF" w:themeColor="background1"/>
        </w:rPr>
        <w:fldChar w:fldCharType="end"/>
      </w:r>
    </w:p>
    <w:p w:rsidR="001A271C" w:rsidRPr="00651338" w:rsidRDefault="00E33DB2" w:rsidP="001762E6">
      <w:pPr>
        <w:pStyle w:val="BodyText"/>
        <w:spacing w:line="480" w:lineRule="auto"/>
        <w:ind w:left="720" w:hanging="720"/>
        <w:jc w:val="center"/>
        <w:outlineLvl w:val="0"/>
        <w:rPr>
          <w:b/>
          <w:bCs/>
          <w:sz w:val="28"/>
          <w:szCs w:val="28"/>
          <w:lang w:val="en-US"/>
        </w:rPr>
      </w:pPr>
      <w:bookmarkStart w:id="2" w:name="_Toc226569713"/>
      <w:r w:rsidRPr="00651338">
        <w:rPr>
          <w:b/>
          <w:bCs/>
          <w:sz w:val="28"/>
          <w:szCs w:val="28"/>
          <w:lang w:val="en-US"/>
        </w:rPr>
        <w:lastRenderedPageBreak/>
        <w:t>LAMPIRAN</w:t>
      </w:r>
      <w:bookmarkEnd w:id="2"/>
    </w:p>
    <w:p w:rsidR="00E33DB2" w:rsidRPr="00651338" w:rsidRDefault="009730B2" w:rsidP="008D72D4">
      <w:pPr>
        <w:pStyle w:val="Lampiran"/>
      </w:pPr>
      <w:bookmarkStart w:id="3" w:name="_Toc225676070"/>
      <w:r w:rsidRPr="00651338">
        <w:rPr>
          <w:lang w:val="id-ID" w:eastAsia="id-ID"/>
        </w:rPr>
        <w:drawing>
          <wp:anchor distT="0" distB="0" distL="114300" distR="114300" simplePos="0" relativeHeight="251691008" behindDoc="0" locked="0" layoutInCell="1" allowOverlap="1">
            <wp:simplePos x="0" y="0"/>
            <wp:positionH relativeFrom="margin">
              <wp:posOffset>97072</wp:posOffset>
            </wp:positionH>
            <wp:positionV relativeFrom="paragraph">
              <wp:posOffset>352977</wp:posOffset>
            </wp:positionV>
            <wp:extent cx="4876460" cy="7398385"/>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95" r="5623"/>
                    <a:stretch/>
                  </pic:blipFill>
                  <pic:spPr bwMode="auto">
                    <a:xfrm>
                      <a:off x="0" y="0"/>
                      <a:ext cx="4876879" cy="7399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762E6" w:rsidRPr="00651338">
        <w:t xml:space="preserve">Lampiran </w:t>
      </w:r>
      <w:r w:rsidR="00D857E4" w:rsidRPr="00651338">
        <w:fldChar w:fldCharType="begin"/>
      </w:r>
      <w:r w:rsidR="001762E6" w:rsidRPr="00651338">
        <w:instrText xml:space="preserve"> SEQ Lampiran \* ARABIC </w:instrText>
      </w:r>
      <w:r w:rsidR="00D857E4" w:rsidRPr="00651338">
        <w:fldChar w:fldCharType="separate"/>
      </w:r>
      <w:r w:rsidR="00C911E1">
        <w:t>1</w:t>
      </w:r>
      <w:r w:rsidR="00D857E4" w:rsidRPr="00651338">
        <w:fldChar w:fldCharType="end"/>
      </w:r>
      <w:r w:rsidR="00994943" w:rsidRPr="00651338">
        <w:t xml:space="preserve">. </w:t>
      </w:r>
      <w:r w:rsidR="00E33DB2" w:rsidRPr="00651338">
        <w:t>Surat Izin Penelitian di UPT</w:t>
      </w:r>
      <w:r w:rsidR="005C5B1D" w:rsidRPr="00651338">
        <w:t xml:space="preserve">. </w:t>
      </w:r>
      <w:r w:rsidR="00E33DB2" w:rsidRPr="00651338">
        <w:t>Puskesmas Teladan Kota Medan</w:t>
      </w:r>
      <w:bookmarkEnd w:id="3"/>
    </w:p>
    <w:p w:rsidR="00CF032A" w:rsidRPr="00651338" w:rsidRDefault="00CF032A" w:rsidP="00776761">
      <w:pPr>
        <w:pStyle w:val="BodyText"/>
        <w:spacing w:line="480" w:lineRule="auto"/>
        <w:ind w:left="720" w:hanging="720"/>
        <w:jc w:val="both"/>
        <w:rPr>
          <w:noProof/>
          <w:sz w:val="24"/>
          <w:szCs w:val="24"/>
          <w:lang w:val="fi-FI"/>
        </w:rPr>
      </w:pPr>
    </w:p>
    <w:p w:rsidR="00CF032A" w:rsidRPr="00651338" w:rsidRDefault="00CF032A" w:rsidP="00776761">
      <w:pPr>
        <w:pStyle w:val="BodyText"/>
        <w:spacing w:line="480" w:lineRule="auto"/>
        <w:ind w:left="720" w:hanging="720"/>
        <w:jc w:val="both"/>
        <w:rPr>
          <w:sz w:val="24"/>
          <w:szCs w:val="24"/>
          <w:lang w:val="fi-FI"/>
        </w:rPr>
      </w:pPr>
    </w:p>
    <w:p w:rsidR="009A7AE2" w:rsidRPr="00651338" w:rsidRDefault="009A7AE2" w:rsidP="00776761">
      <w:pPr>
        <w:pStyle w:val="BodyText"/>
        <w:spacing w:line="480" w:lineRule="auto"/>
        <w:ind w:left="720" w:hanging="720"/>
        <w:jc w:val="both"/>
        <w:rPr>
          <w:sz w:val="24"/>
          <w:szCs w:val="24"/>
          <w:lang w:val="fi-FI"/>
        </w:rPr>
      </w:pPr>
    </w:p>
    <w:p w:rsidR="00D502EC" w:rsidRPr="00651338" w:rsidRDefault="00D502EC" w:rsidP="00776761">
      <w:pPr>
        <w:pStyle w:val="BodyText"/>
        <w:spacing w:line="480" w:lineRule="auto"/>
        <w:ind w:left="720" w:hanging="720"/>
        <w:jc w:val="both"/>
        <w:rPr>
          <w:sz w:val="24"/>
          <w:szCs w:val="24"/>
        </w:rPr>
      </w:pPr>
    </w:p>
    <w:p w:rsidR="00D502EC" w:rsidRPr="00651338" w:rsidRDefault="00D502EC" w:rsidP="00776761">
      <w:pPr>
        <w:pStyle w:val="BodyText"/>
        <w:spacing w:line="480" w:lineRule="auto"/>
        <w:ind w:left="720" w:hanging="720"/>
        <w:jc w:val="both"/>
        <w:rPr>
          <w:sz w:val="24"/>
          <w:szCs w:val="24"/>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C3089E" w:rsidRPr="00651338" w:rsidRDefault="00C3089E" w:rsidP="00E33DB2">
      <w:pPr>
        <w:tabs>
          <w:tab w:val="left" w:pos="4746"/>
        </w:tabs>
        <w:rPr>
          <w:rFonts w:ascii="Times New Roman" w:eastAsia="Times New Roman" w:hAnsi="Times New Roman" w:cs="Times New Roman"/>
          <w:sz w:val="24"/>
          <w:szCs w:val="24"/>
          <w:lang/>
        </w:rPr>
      </w:pPr>
    </w:p>
    <w:p w:rsidR="001762E6" w:rsidRPr="00651338" w:rsidRDefault="001762E6" w:rsidP="00E33DB2">
      <w:pPr>
        <w:tabs>
          <w:tab w:val="left" w:pos="4746"/>
        </w:tabs>
        <w:rPr>
          <w:rFonts w:ascii="Times New Roman" w:hAnsi="Times New Roman" w:cs="Times New Roman"/>
          <w:lang/>
        </w:rPr>
      </w:pPr>
    </w:p>
    <w:p w:rsidR="001762E6" w:rsidRPr="00651338" w:rsidRDefault="001762E6" w:rsidP="008D72D4">
      <w:pPr>
        <w:pStyle w:val="Lampiran"/>
        <w:rPr>
          <w:rFonts w:cs="Times New Roman"/>
          <w:lang/>
        </w:rPr>
      </w:pPr>
      <w:bookmarkStart w:id="4" w:name="_Toc225676071"/>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w:t>
      </w:r>
      <w:r w:rsidR="00D857E4" w:rsidRPr="00651338">
        <w:fldChar w:fldCharType="end"/>
      </w:r>
      <w:r w:rsidR="001A271C" w:rsidRPr="00651338">
        <w:rPr>
          <w:rFonts w:cs="Times New Roman"/>
          <w:lang w:val="id-ID" w:eastAsia="id-ID"/>
        </w:rPr>
        <w:drawing>
          <wp:anchor distT="0" distB="0" distL="114300" distR="114300" simplePos="0" relativeHeight="251689984" behindDoc="0" locked="0" layoutInCell="1" allowOverlap="1">
            <wp:simplePos x="0" y="0"/>
            <wp:positionH relativeFrom="margin">
              <wp:posOffset>-101710</wp:posOffset>
            </wp:positionH>
            <wp:positionV relativeFrom="paragraph">
              <wp:posOffset>265016</wp:posOffset>
            </wp:positionV>
            <wp:extent cx="5181600" cy="7913466"/>
            <wp:effectExtent l="0" t="0" r="0" b="0"/>
            <wp:wrapNone/>
            <wp:docPr id="17" name="Picture 17" descr="A document with a stamp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ocument with a stamp on it&#10;&#10;Description automatically generated"/>
                    <pic:cNvPicPr/>
                  </pic:nvPicPr>
                  <pic:blipFill rotWithShape="1">
                    <a:blip r:embed="rId1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97"/>
                    <a:stretch/>
                  </pic:blipFill>
                  <pic:spPr bwMode="auto">
                    <a:xfrm>
                      <a:off x="0" y="0"/>
                      <a:ext cx="5186489" cy="79209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94943" w:rsidRPr="00651338">
        <w:t>.</w:t>
      </w:r>
      <w:r w:rsidR="00E33DB2" w:rsidRPr="00651338">
        <w:rPr>
          <w:rFonts w:cs="Times New Roman"/>
          <w:i/>
          <w:iCs/>
          <w:lang/>
        </w:rPr>
        <w:t>E</w:t>
      </w:r>
      <w:r w:rsidR="00C3089E" w:rsidRPr="00651338">
        <w:rPr>
          <w:rFonts w:cs="Times New Roman"/>
          <w:i/>
          <w:iCs/>
          <w:lang/>
        </w:rPr>
        <w:t>t</w:t>
      </w:r>
      <w:r w:rsidR="00E33DB2" w:rsidRPr="00651338">
        <w:rPr>
          <w:rFonts w:cs="Times New Roman"/>
          <w:i/>
          <w:iCs/>
          <w:lang/>
        </w:rPr>
        <w:t>hical Clearance</w:t>
      </w:r>
      <w:bookmarkEnd w:id="4"/>
    </w:p>
    <w:p w:rsidR="001A271C" w:rsidRPr="00651338" w:rsidRDefault="001A271C" w:rsidP="00E33DB2">
      <w:pPr>
        <w:tabs>
          <w:tab w:val="left" w:pos="4746"/>
        </w:tabs>
        <w:rPr>
          <w:rFonts w:ascii="Times New Roman" w:hAnsi="Times New Roman" w:cs="Times New Roman"/>
          <w:noProof/>
          <w:lang w:val="en-US"/>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1A2DE4">
      <w:pPr>
        <w:tabs>
          <w:tab w:val="left" w:pos="4746"/>
        </w:tabs>
        <w:jc w:val="center"/>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1A2DE4" w:rsidRPr="00651338" w:rsidRDefault="001A2DE4" w:rsidP="00E33DB2">
      <w:pPr>
        <w:tabs>
          <w:tab w:val="left" w:pos="4746"/>
        </w:tabs>
        <w:rPr>
          <w:rFonts w:ascii="Times New Roman" w:hAnsi="Times New Roman" w:cs="Times New Roman"/>
          <w:lang/>
        </w:rPr>
      </w:pPr>
    </w:p>
    <w:p w:rsidR="001A271C" w:rsidRPr="00651338" w:rsidRDefault="001A271C" w:rsidP="00E33DB2">
      <w:pPr>
        <w:tabs>
          <w:tab w:val="left" w:pos="4746"/>
        </w:tabs>
        <w:rPr>
          <w:rFonts w:ascii="Times New Roman" w:hAnsi="Times New Roman" w:cs="Times New Roman"/>
          <w:lang/>
        </w:rPr>
      </w:pPr>
    </w:p>
    <w:p w:rsidR="001A271C" w:rsidRPr="00651338" w:rsidRDefault="001A271C" w:rsidP="00E33DB2">
      <w:pPr>
        <w:tabs>
          <w:tab w:val="left" w:pos="4746"/>
        </w:tabs>
        <w:rPr>
          <w:rFonts w:ascii="Times New Roman" w:hAnsi="Times New Roman" w:cs="Times New Roman"/>
          <w:lang/>
        </w:rPr>
      </w:pPr>
    </w:p>
    <w:p w:rsidR="00E33DB2" w:rsidRPr="00651338" w:rsidRDefault="001762E6" w:rsidP="008D72D4">
      <w:pPr>
        <w:pStyle w:val="Lampiran"/>
      </w:pPr>
      <w:bookmarkStart w:id="5" w:name="_Toc225676072"/>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3</w:t>
      </w:r>
      <w:r w:rsidR="00D857E4" w:rsidRPr="00651338">
        <w:fldChar w:fldCharType="end"/>
      </w:r>
      <w:r w:rsidR="00994943" w:rsidRPr="00651338">
        <w:t>.</w:t>
      </w:r>
      <w:r w:rsidR="00E33DB2" w:rsidRPr="00651338">
        <w:t xml:space="preserve">Surat </w:t>
      </w:r>
      <w:r w:rsidR="00CF032A" w:rsidRPr="00651338">
        <w:t xml:space="preserve">Izin Penelitian dari Badan Riset dan Inovasi Daerah </w:t>
      </w:r>
      <w:r w:rsidR="00042DAE" w:rsidRPr="00651338">
        <w:t>Kota Medan</w:t>
      </w:r>
      <w:bookmarkEnd w:id="5"/>
    </w:p>
    <w:p w:rsidR="00CF032A" w:rsidRPr="00651338" w:rsidRDefault="00CF032A" w:rsidP="008D72D4">
      <w:pPr>
        <w:pStyle w:val="Lampiran"/>
      </w:pPr>
    </w:p>
    <w:p w:rsidR="00E33DB2" w:rsidRPr="00651338" w:rsidRDefault="001A271C" w:rsidP="008D72D4">
      <w:pPr>
        <w:pStyle w:val="Lampiran"/>
      </w:pPr>
      <w:r w:rsidRPr="00651338">
        <w:rPr>
          <w:lang w:val="id-ID" w:eastAsia="id-ID"/>
        </w:rPr>
        <w:drawing>
          <wp:anchor distT="0" distB="0" distL="114300" distR="114300" simplePos="0" relativeHeight="251692032" behindDoc="0" locked="0" layoutInCell="1" allowOverlap="1">
            <wp:simplePos x="0" y="0"/>
            <wp:positionH relativeFrom="margin">
              <wp:align>right</wp:align>
            </wp:positionH>
            <wp:positionV relativeFrom="paragraph">
              <wp:posOffset>9525</wp:posOffset>
            </wp:positionV>
            <wp:extent cx="5008880" cy="7425690"/>
            <wp:effectExtent l="0" t="0" r="1270" b="3810"/>
            <wp:wrapNone/>
            <wp:docPr id="31" name="Picture 3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up of a document&#10;&#10;Description automatically generated"/>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47" t="856" r="2352" b="-1"/>
                    <a:stretch/>
                  </pic:blipFill>
                  <pic:spPr bwMode="auto">
                    <a:xfrm>
                      <a:off x="0" y="0"/>
                      <a:ext cx="5008880" cy="74256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1762E6" w:rsidRPr="00651338" w:rsidRDefault="001762E6" w:rsidP="008D72D4">
      <w:pPr>
        <w:pStyle w:val="Lampiran"/>
      </w:pPr>
    </w:p>
    <w:p w:rsidR="00F079E7" w:rsidRPr="00651338" w:rsidRDefault="00F079E7" w:rsidP="008D72D4">
      <w:pPr>
        <w:pStyle w:val="Lampiran"/>
      </w:pPr>
    </w:p>
    <w:p w:rsidR="00E33DB2" w:rsidRPr="00651338" w:rsidRDefault="001762E6" w:rsidP="008D72D4">
      <w:pPr>
        <w:pStyle w:val="Lampiran"/>
      </w:pPr>
      <w:bookmarkStart w:id="6" w:name="_Toc225676073"/>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4</w:t>
      </w:r>
      <w:r w:rsidR="00D857E4" w:rsidRPr="00651338">
        <w:fldChar w:fldCharType="end"/>
      </w:r>
      <w:r w:rsidR="00994943" w:rsidRPr="00651338">
        <w:t>.</w:t>
      </w:r>
      <w:r w:rsidR="00042DAE" w:rsidRPr="00651338">
        <w:t>Surat Izin Penelitian dari Dinas Kesehatan Kota Medan</w:t>
      </w:r>
      <w:bookmarkEnd w:id="6"/>
    </w:p>
    <w:p w:rsidR="00042DAE" w:rsidRPr="00651338" w:rsidRDefault="00042DAE" w:rsidP="00E33DB2">
      <w:pPr>
        <w:tabs>
          <w:tab w:val="left" w:pos="2579"/>
        </w:tabs>
        <w:rPr>
          <w:rFonts w:ascii="Times New Roman" w:hAnsi="Times New Roman" w:cs="Times New Roman"/>
          <w:noProof/>
          <w:lang/>
        </w:rPr>
      </w:pPr>
    </w:p>
    <w:p w:rsidR="001A271C" w:rsidRPr="00651338" w:rsidRDefault="001A271C" w:rsidP="00E33DB2">
      <w:pPr>
        <w:tabs>
          <w:tab w:val="left" w:pos="2579"/>
        </w:tabs>
        <w:rPr>
          <w:rFonts w:ascii="Times New Roman" w:hAnsi="Times New Roman" w:cs="Times New Roman"/>
          <w:noProof/>
          <w:lang w:val="en-US"/>
        </w:rPr>
      </w:pPr>
      <w:r w:rsidRPr="00651338">
        <w:rPr>
          <w:rFonts w:ascii="Times New Roman" w:hAnsi="Times New Roman" w:cs="Times New Roman"/>
          <w:noProof/>
          <w:lang w:val="id-ID" w:eastAsia="id-ID"/>
        </w:rPr>
        <w:drawing>
          <wp:anchor distT="0" distB="0" distL="114300" distR="114300" simplePos="0" relativeHeight="251721728" behindDoc="0" locked="0" layoutInCell="1" allowOverlap="1">
            <wp:simplePos x="0" y="0"/>
            <wp:positionH relativeFrom="margin">
              <wp:align>center</wp:align>
            </wp:positionH>
            <wp:positionV relativeFrom="paragraph">
              <wp:posOffset>42324</wp:posOffset>
            </wp:positionV>
            <wp:extent cx="4810125" cy="7671952"/>
            <wp:effectExtent l="0" t="0" r="0" b="5715"/>
            <wp:wrapNone/>
            <wp:docPr id="32" name="Picture 3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letter&#10;&#10;Description automatically generated"/>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95" r="3292" b="15009"/>
                    <a:stretch/>
                  </pic:blipFill>
                  <pic:spPr bwMode="auto">
                    <a:xfrm>
                      <a:off x="0" y="0"/>
                      <a:ext cx="4810125" cy="76719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A271C" w:rsidRPr="00651338" w:rsidRDefault="001A271C" w:rsidP="00E33DB2">
      <w:pPr>
        <w:tabs>
          <w:tab w:val="left" w:pos="2579"/>
        </w:tabs>
        <w:rPr>
          <w:rFonts w:ascii="Times New Roman" w:hAnsi="Times New Roman" w:cs="Times New Roman"/>
          <w:noProof/>
          <w:lang w:val="en-US"/>
        </w:rPr>
      </w:pPr>
    </w:p>
    <w:p w:rsidR="00E33DB2" w:rsidRPr="00651338" w:rsidRDefault="00E33DB2"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E33DB2" w:rsidRPr="00651338" w:rsidRDefault="00E33DB2" w:rsidP="00E33DB2">
      <w:pPr>
        <w:tabs>
          <w:tab w:val="left" w:pos="2579"/>
        </w:tabs>
        <w:rPr>
          <w:rFonts w:ascii="Times New Roman" w:hAnsi="Times New Roman" w:cs="Times New Roman"/>
          <w:lang w:val="en-US"/>
        </w:rPr>
      </w:pPr>
    </w:p>
    <w:p w:rsidR="001762E6" w:rsidRPr="00651338" w:rsidRDefault="001762E6" w:rsidP="00E33DB2">
      <w:pPr>
        <w:tabs>
          <w:tab w:val="left" w:pos="2579"/>
        </w:tabs>
        <w:rPr>
          <w:rFonts w:ascii="Times New Roman" w:hAnsi="Times New Roman" w:cs="Times New Roman"/>
          <w:b/>
          <w:bCs/>
          <w:sz w:val="24"/>
          <w:szCs w:val="24"/>
          <w:lang w:val="fi-FI"/>
        </w:rPr>
      </w:pPr>
    </w:p>
    <w:p w:rsidR="00F079E7" w:rsidRPr="00651338" w:rsidRDefault="00F079E7" w:rsidP="00E33DB2">
      <w:pPr>
        <w:tabs>
          <w:tab w:val="left" w:pos="2579"/>
        </w:tabs>
        <w:rPr>
          <w:rFonts w:ascii="Times New Roman" w:hAnsi="Times New Roman" w:cs="Times New Roman"/>
          <w:b/>
          <w:bCs/>
          <w:sz w:val="24"/>
          <w:szCs w:val="24"/>
          <w:lang w:val="fi-FI"/>
        </w:rPr>
      </w:pPr>
    </w:p>
    <w:p w:rsidR="00E33DB2" w:rsidRPr="00651338" w:rsidRDefault="001762E6" w:rsidP="008D72D4">
      <w:pPr>
        <w:pStyle w:val="Lampiran"/>
      </w:pPr>
      <w:bookmarkStart w:id="7" w:name="_Toc225676074"/>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5</w:t>
      </w:r>
      <w:r w:rsidR="00D857E4" w:rsidRPr="00651338">
        <w:fldChar w:fldCharType="end"/>
      </w:r>
      <w:r w:rsidR="00994943" w:rsidRPr="00651338">
        <w:t>.</w:t>
      </w:r>
      <w:r w:rsidR="00042DAE" w:rsidRPr="00651338">
        <w:t>Surat Keterangan Selesai Penelitian dari UPT Puskesman Teladan</w:t>
      </w:r>
      <w:bookmarkEnd w:id="7"/>
    </w:p>
    <w:p w:rsidR="001A271C" w:rsidRPr="00651338" w:rsidRDefault="00864C5D" w:rsidP="00E33DB2">
      <w:pPr>
        <w:tabs>
          <w:tab w:val="left" w:pos="2579"/>
        </w:tabs>
        <w:rPr>
          <w:rFonts w:ascii="Times New Roman" w:hAnsi="Times New Roman" w:cs="Times New Roman"/>
          <w:noProof/>
          <w:lang w:val="en-US"/>
        </w:rPr>
      </w:pPr>
      <w:r w:rsidRPr="00651338">
        <w:rPr>
          <w:rFonts w:ascii="Times New Roman" w:hAnsi="Times New Roman" w:cs="Times New Roman"/>
          <w:noProof/>
          <w:lang w:val="id-ID" w:eastAsia="id-ID"/>
        </w:rPr>
        <w:drawing>
          <wp:anchor distT="0" distB="0" distL="114300" distR="114300" simplePos="0" relativeHeight="251699200" behindDoc="0" locked="0" layoutInCell="1" allowOverlap="1">
            <wp:simplePos x="0" y="0"/>
            <wp:positionH relativeFrom="margin">
              <wp:align>left</wp:align>
            </wp:positionH>
            <wp:positionV relativeFrom="paragraph">
              <wp:posOffset>105686</wp:posOffset>
            </wp:positionV>
            <wp:extent cx="4929437" cy="7553739"/>
            <wp:effectExtent l="0" t="0" r="5080" b="0"/>
            <wp:wrapNone/>
            <wp:docPr id="33" name="Picture 33"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up of a letter&#10;&#10;Description automatically generated"/>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78" r="1441" b="7597"/>
                    <a:stretch/>
                  </pic:blipFill>
                  <pic:spPr bwMode="auto">
                    <a:xfrm>
                      <a:off x="0" y="0"/>
                      <a:ext cx="4929437" cy="75537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64C5D" w:rsidRPr="00651338" w:rsidRDefault="00864C5D" w:rsidP="00E33DB2">
      <w:pPr>
        <w:tabs>
          <w:tab w:val="left" w:pos="2579"/>
        </w:tabs>
        <w:rPr>
          <w:rFonts w:ascii="Times New Roman" w:hAnsi="Times New Roman" w:cs="Times New Roman"/>
          <w:noProof/>
          <w:lang w:val="en-US"/>
        </w:rPr>
      </w:pPr>
    </w:p>
    <w:p w:rsidR="001A2DE4" w:rsidRPr="00651338" w:rsidRDefault="001A2DE4" w:rsidP="00E33DB2">
      <w:pPr>
        <w:tabs>
          <w:tab w:val="left" w:pos="2579"/>
        </w:tabs>
        <w:rPr>
          <w:rFonts w:ascii="Times New Roman" w:hAnsi="Times New Roman" w:cs="Times New Roman"/>
          <w:lang w:val="fi-FI"/>
        </w:rPr>
      </w:pPr>
    </w:p>
    <w:p w:rsidR="00042DAE" w:rsidRPr="00651338" w:rsidRDefault="00042DAE"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864C5D" w:rsidRPr="00651338" w:rsidRDefault="00864C5D" w:rsidP="00E33DB2">
      <w:pPr>
        <w:tabs>
          <w:tab w:val="left" w:pos="2579"/>
        </w:tabs>
        <w:rPr>
          <w:rFonts w:ascii="Times New Roman" w:hAnsi="Times New Roman" w:cs="Times New Roman"/>
          <w:noProof/>
          <w:lang w:val="fi-FI"/>
        </w:rPr>
      </w:pPr>
    </w:p>
    <w:p w:rsidR="00864C5D" w:rsidRPr="00651338" w:rsidRDefault="00864C5D"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1A271C" w:rsidRPr="00651338" w:rsidRDefault="00864C5D" w:rsidP="00E33DB2">
      <w:pPr>
        <w:tabs>
          <w:tab w:val="left" w:pos="2579"/>
        </w:tabs>
        <w:rPr>
          <w:rFonts w:ascii="Times New Roman" w:hAnsi="Times New Roman" w:cs="Times New Roman"/>
          <w:noProof/>
          <w:lang w:val="fi-FI"/>
        </w:rPr>
      </w:pPr>
      <w:r w:rsidRPr="00651338">
        <w:rPr>
          <w:rFonts w:ascii="Times New Roman" w:hAnsi="Times New Roman" w:cs="Times New Roman"/>
          <w:noProof/>
          <w:lang w:val="fi-FI"/>
        </w:rPr>
        <w:t>\</w:t>
      </w:r>
    </w:p>
    <w:p w:rsidR="00864C5D" w:rsidRPr="00651338" w:rsidRDefault="00864C5D" w:rsidP="00E33DB2">
      <w:pPr>
        <w:tabs>
          <w:tab w:val="left" w:pos="2579"/>
        </w:tabs>
        <w:rPr>
          <w:rFonts w:ascii="Times New Roman" w:hAnsi="Times New Roman" w:cs="Times New Roman"/>
          <w:noProof/>
          <w:lang w:val="fi-FI"/>
        </w:rPr>
      </w:pPr>
    </w:p>
    <w:p w:rsidR="001A271C" w:rsidRPr="00651338" w:rsidRDefault="001A271C" w:rsidP="00E33DB2">
      <w:pPr>
        <w:tabs>
          <w:tab w:val="left" w:pos="2579"/>
        </w:tabs>
        <w:rPr>
          <w:rFonts w:ascii="Times New Roman" w:hAnsi="Times New Roman" w:cs="Times New Roman"/>
          <w:noProof/>
          <w:lang w:val="fi-FI"/>
        </w:rPr>
      </w:pPr>
    </w:p>
    <w:p w:rsidR="001762E6" w:rsidRPr="00651338" w:rsidRDefault="001762E6" w:rsidP="00042DAE">
      <w:pPr>
        <w:tabs>
          <w:tab w:val="left" w:pos="2579"/>
        </w:tabs>
        <w:rPr>
          <w:rFonts w:ascii="Times New Roman" w:hAnsi="Times New Roman" w:cs="Times New Roman"/>
          <w:lang w:val="fi-FI"/>
        </w:rPr>
      </w:pPr>
    </w:p>
    <w:p w:rsidR="00E33DB2" w:rsidRPr="00651338" w:rsidRDefault="001762E6" w:rsidP="008D72D4">
      <w:pPr>
        <w:pStyle w:val="Lampiran"/>
      </w:pPr>
      <w:bookmarkStart w:id="8" w:name="_Toc225676075"/>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6</w:t>
      </w:r>
      <w:r w:rsidR="00D857E4" w:rsidRPr="00651338">
        <w:fldChar w:fldCharType="end"/>
      </w:r>
      <w:r w:rsidR="00994943" w:rsidRPr="00651338">
        <w:t>.</w:t>
      </w:r>
      <w:r w:rsidR="00042DAE" w:rsidRPr="00651338">
        <w:t>Lembar Pesetujuan Menjadi Responden (</w:t>
      </w:r>
      <w:r w:rsidR="00042DAE" w:rsidRPr="00651338">
        <w:rPr>
          <w:i/>
          <w:iCs/>
        </w:rPr>
        <w:t>Informed Consent</w:t>
      </w:r>
      <w:r w:rsidR="00042DAE" w:rsidRPr="00651338">
        <w:t>)</w:t>
      </w:r>
      <w:bookmarkEnd w:id="8"/>
    </w:p>
    <w:p w:rsidR="00D574E2" w:rsidRPr="00651338" w:rsidRDefault="00D574E2" w:rsidP="008D72D4">
      <w:pPr>
        <w:pStyle w:val="Lampiran"/>
      </w:pPr>
    </w:p>
    <w:p w:rsidR="00D574E2" w:rsidRPr="00651338" w:rsidRDefault="00D574E2" w:rsidP="00D574E2">
      <w:pPr>
        <w:spacing w:before="62"/>
        <w:ind w:right="142"/>
        <w:jc w:val="center"/>
        <w:rPr>
          <w:rFonts w:ascii="Times New Roman" w:hAnsi="Times New Roman" w:cs="Times New Roman"/>
          <w:b/>
          <w:bCs/>
          <w:sz w:val="24"/>
          <w:szCs w:val="24"/>
        </w:rPr>
      </w:pPr>
      <w:r w:rsidRPr="00651338">
        <w:rPr>
          <w:rFonts w:ascii="Times New Roman" w:hAnsi="Times New Roman" w:cs="Times New Roman"/>
          <w:b/>
          <w:bCs/>
          <w:sz w:val="24"/>
          <w:szCs w:val="24"/>
        </w:rPr>
        <w:t>LEMBAR PERSETUJUAN MENJADI RESPONDEN</w:t>
      </w:r>
    </w:p>
    <w:p w:rsidR="00D574E2" w:rsidRPr="00651338" w:rsidRDefault="00D574E2" w:rsidP="00D574E2">
      <w:pPr>
        <w:spacing w:before="62"/>
        <w:ind w:right="142"/>
        <w:jc w:val="center"/>
        <w:rPr>
          <w:rFonts w:ascii="Times New Roman" w:hAnsi="Times New Roman" w:cs="Times New Roman"/>
          <w:b/>
          <w:bCs/>
          <w:sz w:val="24"/>
          <w:szCs w:val="24"/>
        </w:rPr>
      </w:pP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Saya yang bertanda tangan di bawah ini:</w:t>
      </w:r>
    </w:p>
    <w:p w:rsidR="00D574E2" w:rsidRPr="00651338" w:rsidRDefault="00D574E2" w:rsidP="00D574E2">
      <w:pPr>
        <w:spacing w:before="62" w:line="480" w:lineRule="auto"/>
        <w:ind w:right="142"/>
        <w:jc w:val="both"/>
        <w:rPr>
          <w:rFonts w:ascii="Times New Roman" w:hAnsi="Times New Roman" w:cs="Times New Roman"/>
          <w:b/>
          <w:bCs/>
          <w:sz w:val="24"/>
          <w:szCs w:val="24"/>
        </w:rPr>
      </w:pPr>
      <w:r w:rsidRPr="00651338">
        <w:rPr>
          <w:rFonts w:ascii="Times New Roman" w:hAnsi="Times New Roman" w:cs="Times New Roman"/>
          <w:b/>
          <w:bCs/>
          <w:sz w:val="24"/>
          <w:szCs w:val="24"/>
        </w:rPr>
        <w:t>Nama</w:t>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t>:</w:t>
      </w:r>
    </w:p>
    <w:p w:rsidR="00D574E2" w:rsidRPr="00651338" w:rsidRDefault="00D574E2" w:rsidP="00D574E2">
      <w:pPr>
        <w:spacing w:before="62" w:line="480" w:lineRule="auto"/>
        <w:ind w:right="142"/>
        <w:jc w:val="both"/>
        <w:rPr>
          <w:rFonts w:ascii="Times New Roman" w:hAnsi="Times New Roman" w:cs="Times New Roman"/>
          <w:b/>
          <w:bCs/>
          <w:sz w:val="24"/>
          <w:szCs w:val="24"/>
        </w:rPr>
      </w:pPr>
      <w:r w:rsidRPr="00651338">
        <w:rPr>
          <w:rFonts w:ascii="Times New Roman" w:hAnsi="Times New Roman" w:cs="Times New Roman"/>
          <w:b/>
          <w:bCs/>
          <w:sz w:val="24"/>
          <w:szCs w:val="24"/>
        </w:rPr>
        <w:t>Alamat</w:t>
      </w:r>
      <w:r w:rsidRPr="00651338">
        <w:rPr>
          <w:rFonts w:ascii="Times New Roman" w:hAnsi="Times New Roman" w:cs="Times New Roman"/>
          <w:b/>
          <w:bCs/>
          <w:sz w:val="24"/>
          <w:szCs w:val="24"/>
        </w:rPr>
        <w:tab/>
        <w:t>:</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Menyatakan bersedia  menjadi responden penelitan dari Silvi Elandri Ilmi Guci dengaan judul “</w:t>
      </w:r>
      <w:r w:rsidRPr="00651338">
        <w:rPr>
          <w:rFonts w:ascii="Times New Roman" w:hAnsi="Times New Roman" w:cs="Times New Roman"/>
          <w:b/>
          <w:bCs/>
          <w:sz w:val="24"/>
          <w:szCs w:val="24"/>
        </w:rPr>
        <w:t xml:space="preserve">Hubungan Tingkat Pengetahuan Dan Kepatuhan Minum Obat Sebagai Faktor Penentu Outcome Klinis Dan Kualitas Hidup Pasien </w:t>
      </w:r>
      <w:r w:rsidR="00A40982">
        <w:rPr>
          <w:rFonts w:ascii="Times New Roman" w:hAnsi="Times New Roman" w:cs="Times New Roman"/>
          <w:b/>
          <w:bCs/>
          <w:sz w:val="24"/>
          <w:szCs w:val="24"/>
        </w:rPr>
        <w:t>Hiperlipidemia”.</w:t>
      </w:r>
      <w:r w:rsidRPr="00651338">
        <w:rPr>
          <w:rFonts w:ascii="Times New Roman" w:hAnsi="Times New Roman" w:cs="Times New Roman"/>
          <w:sz w:val="24"/>
          <w:szCs w:val="24"/>
        </w:rPr>
        <w:t>Setelah mendapatkan penjelasan dari penelitian mengenai tujuan dan manfaat penelitian serta penggunaan data yang diperoleh dari saya.Keikut sertaan saya dalam penelitian ini bersifat sukarela tanpa ada paksaan dari pihak manapun.</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Demikian pernyataan ini saya sampaikan.</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t>Medan,........................ 2025</w:t>
      </w:r>
    </w:p>
    <w:p w:rsidR="00D574E2" w:rsidRPr="00651338" w:rsidRDefault="00D574E2" w:rsidP="00D574E2">
      <w:pPr>
        <w:spacing w:before="62" w:line="480" w:lineRule="auto"/>
        <w:ind w:right="142"/>
        <w:rPr>
          <w:rFonts w:ascii="Times New Roman" w:hAnsi="Times New Roman" w:cs="Times New Roman"/>
          <w:b/>
          <w:bCs/>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b/>
          <w:bCs/>
          <w:sz w:val="24"/>
          <w:szCs w:val="24"/>
        </w:rPr>
        <w:t>Responden</w:t>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t xml:space="preserve">   Peneliti</w:t>
      </w:r>
    </w:p>
    <w:p w:rsidR="00D574E2" w:rsidRPr="00651338" w:rsidRDefault="00D574E2" w:rsidP="00D574E2">
      <w:pPr>
        <w:spacing w:before="62" w:line="480" w:lineRule="auto"/>
        <w:ind w:right="142"/>
        <w:jc w:val="both"/>
        <w:rPr>
          <w:rFonts w:ascii="Times New Roman" w:hAnsi="Times New Roman" w:cs="Times New Roman"/>
          <w:b/>
          <w:bCs/>
          <w:sz w:val="24"/>
          <w:szCs w:val="24"/>
        </w:rPr>
      </w:pPr>
    </w:p>
    <w:p w:rsidR="00D574E2" w:rsidRPr="00651338" w:rsidRDefault="00D574E2" w:rsidP="00D574E2">
      <w:pPr>
        <w:spacing w:before="62"/>
        <w:ind w:right="142"/>
        <w:jc w:val="both"/>
        <w:rPr>
          <w:rFonts w:ascii="Times New Roman" w:hAnsi="Times New Roman" w:cs="Times New Roman"/>
          <w:b/>
          <w:bCs/>
          <w:sz w:val="24"/>
          <w:szCs w:val="24"/>
        </w:rPr>
      </w:pPr>
    </w:p>
    <w:p w:rsidR="00F079E7" w:rsidRPr="00651338" w:rsidRDefault="00D574E2" w:rsidP="004B0819">
      <w:pPr>
        <w:spacing w:before="62"/>
        <w:ind w:right="142"/>
        <w:rPr>
          <w:rFonts w:ascii="Times New Roman" w:hAnsi="Times New Roman" w:cs="Times New Roman"/>
          <w:sz w:val="24"/>
          <w:szCs w:val="24"/>
        </w:rPr>
      </w:pPr>
      <w:r w:rsidRPr="00651338">
        <w:rPr>
          <w:rFonts w:ascii="Times New Roman" w:hAnsi="Times New Roman" w:cs="Times New Roman"/>
          <w:sz w:val="24"/>
          <w:szCs w:val="24"/>
        </w:rPr>
        <w:tab/>
        <w:t>(.......................................)</w:t>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t xml:space="preserve">   (Silvi Elandri Ilmi Guci)</w:t>
      </w:r>
    </w:p>
    <w:p w:rsidR="004B0819" w:rsidRPr="00651338" w:rsidRDefault="004B0819" w:rsidP="004B0819">
      <w:pPr>
        <w:spacing w:before="62"/>
        <w:ind w:right="142"/>
        <w:rPr>
          <w:rFonts w:ascii="Times New Roman" w:hAnsi="Times New Roman" w:cs="Times New Roman"/>
          <w:sz w:val="24"/>
          <w:szCs w:val="24"/>
        </w:rPr>
      </w:pPr>
    </w:p>
    <w:p w:rsidR="004B0819" w:rsidRPr="00651338" w:rsidRDefault="004B0819" w:rsidP="008D72D4">
      <w:pPr>
        <w:pStyle w:val="Lampiran"/>
      </w:pPr>
    </w:p>
    <w:p w:rsidR="00642C0B" w:rsidRPr="00651338" w:rsidRDefault="001762E6" w:rsidP="008D72D4">
      <w:pPr>
        <w:pStyle w:val="Lampiran"/>
        <w:rPr>
          <w:rFonts w:cs="Times New Roman"/>
        </w:rPr>
      </w:pPr>
      <w:bookmarkStart w:id="9" w:name="_Toc225676076"/>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7</w:t>
      </w:r>
      <w:r w:rsidR="00D857E4" w:rsidRPr="00651338">
        <w:fldChar w:fldCharType="end"/>
      </w:r>
      <w:r w:rsidR="00994943" w:rsidRPr="00651338">
        <w:t>.</w:t>
      </w:r>
      <w:r w:rsidR="00642C0B" w:rsidRPr="00651338">
        <w:rPr>
          <w:rFonts w:cs="Times New Roman"/>
        </w:rPr>
        <w:t>Demogragi Responden</w:t>
      </w:r>
      <w:bookmarkEnd w:id="9"/>
    </w:p>
    <w:p w:rsidR="00917150" w:rsidRPr="00651338" w:rsidRDefault="00917150" w:rsidP="008D72D4">
      <w:pPr>
        <w:pStyle w:val="Lampiran"/>
      </w:pPr>
    </w:p>
    <w:p w:rsidR="00917150" w:rsidRPr="00651338" w:rsidRDefault="00917150" w:rsidP="008D72D4">
      <w:pPr>
        <w:pStyle w:val="Lampiran"/>
      </w:pPr>
    </w:p>
    <w:p w:rsidR="00917150" w:rsidRPr="00651338" w:rsidRDefault="00917150" w:rsidP="00917150">
      <w:pPr>
        <w:spacing w:before="62"/>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 DATA DEMOGRAFI RESPONDEN</w:t>
      </w:r>
    </w:p>
    <w:p w:rsidR="00917150" w:rsidRPr="00651338" w:rsidRDefault="00917150" w:rsidP="00917150">
      <w:pPr>
        <w:spacing w:before="62"/>
        <w:ind w:right="142"/>
        <w:rPr>
          <w:rFonts w:ascii="Times New Roman" w:hAnsi="Times New Roman" w:cs="Times New Roman"/>
          <w:bCs/>
          <w:sz w:val="24"/>
          <w:szCs w:val="24"/>
        </w:rPr>
      </w:pPr>
    </w:p>
    <w:p w:rsidR="00917150" w:rsidRPr="00651338" w:rsidRDefault="00917150" w:rsidP="00917150">
      <w:pPr>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Data Demografi</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Nama Inisial</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Umur</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t>:</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Jenis Kelamin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Perempuan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Laki-laki</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Pendidikan terakhir</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tamat SD</w:t>
      </w:r>
      <w:r w:rsidRPr="00651338">
        <w:rPr>
          <w:rFonts w:ascii="Times New Roman" w:hAnsi="Times New Roman" w:cs="Times New Roman"/>
          <w:bCs/>
          <w:sz w:val="24"/>
          <w:szCs w:val="24"/>
        </w:rPr>
        <w:tab/>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sekolah</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SD</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SLTP</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SMA/ SLTA/ Diploma/ Sarjana</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Pekerjaan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Pedagang</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Wiraswasta</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Petani</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Ibu rumah tangga</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bekerja </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Lain-lain, sebutkan.................</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Lama didiangnosa Hiperkolesterolemia</w:t>
      </w:r>
      <w:r w:rsidRPr="00651338">
        <w:rPr>
          <w:rFonts w:ascii="Times New Roman" w:hAnsi="Times New Roman" w:cs="Times New Roman"/>
          <w:bCs/>
          <w:sz w:val="24"/>
          <w:szCs w:val="24"/>
        </w:rPr>
        <w:tab/>
        <w:t>: ............(dalam tahun)</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Riwayat Hiperkolesterolemia keluarga</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ada</w:t>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Ada</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Komplikasi penyakit Hiperkolesterolemia</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ada</w:t>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Ada</w:t>
      </w:r>
    </w:p>
    <w:p w:rsidR="00917150" w:rsidRPr="00651338" w:rsidRDefault="00917150" w:rsidP="00917150">
      <w:pPr>
        <w:pStyle w:val="ListParagraph"/>
        <w:spacing w:before="62"/>
        <w:ind w:right="142"/>
        <w:rPr>
          <w:rFonts w:ascii="Times New Roman" w:hAnsi="Times New Roman" w:cs="Times New Roman"/>
          <w:bCs/>
          <w:sz w:val="24"/>
          <w:szCs w:val="24"/>
        </w:rPr>
      </w:pPr>
    </w:p>
    <w:p w:rsidR="00917150" w:rsidRPr="00651338" w:rsidRDefault="00917150" w:rsidP="00917150">
      <w:pPr>
        <w:pStyle w:val="ListParagraph"/>
        <w:spacing w:before="62"/>
        <w:ind w:right="142"/>
        <w:rPr>
          <w:rFonts w:ascii="Times New Roman" w:hAnsi="Times New Roman" w:cs="Times New Roman"/>
          <w:bCs/>
          <w:sz w:val="24"/>
          <w:szCs w:val="24"/>
        </w:rPr>
      </w:pPr>
    </w:p>
    <w:p w:rsidR="00917150" w:rsidRPr="00651338" w:rsidRDefault="00917150" w:rsidP="008D72D4">
      <w:pPr>
        <w:pStyle w:val="Lampiran"/>
      </w:pPr>
      <w:r w:rsidRPr="00651338">
        <w:t>*beri tanda centang (</w:t>
      </w:r>
      <w:r w:rsidRPr="00651338">
        <w:sym w:font="Symbol" w:char="F0D6"/>
      </w:r>
      <w:r w:rsidRPr="00651338">
        <w:t xml:space="preserve"> ) jawaban yang benar</w:t>
      </w:r>
    </w:p>
    <w:p w:rsidR="00042DAE" w:rsidRPr="00651338" w:rsidRDefault="00042DAE" w:rsidP="00E33DB2">
      <w:pPr>
        <w:rPr>
          <w:rFonts w:ascii="Times New Roman" w:hAnsi="Times New Roman" w:cs="Times New Roman"/>
          <w:sz w:val="24"/>
          <w:szCs w:val="24"/>
          <w:lang w:val="en-US"/>
        </w:rPr>
      </w:pPr>
    </w:p>
    <w:p w:rsidR="00042DAE" w:rsidRPr="00651338" w:rsidRDefault="00042DAE" w:rsidP="00E33DB2">
      <w:pPr>
        <w:rPr>
          <w:rFonts w:ascii="Times New Roman" w:hAnsi="Times New Roman" w:cs="Times New Roman"/>
          <w:sz w:val="24"/>
          <w:szCs w:val="24"/>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F4537C" w:rsidRPr="00651338" w:rsidRDefault="00F4537C" w:rsidP="00E33DB2">
      <w:pPr>
        <w:rPr>
          <w:rFonts w:ascii="Times New Roman" w:hAnsi="Times New Roman" w:cs="Times New Roman"/>
          <w:lang w:val="en-US"/>
        </w:rPr>
      </w:pPr>
    </w:p>
    <w:p w:rsidR="00917150" w:rsidRPr="00651338" w:rsidRDefault="00917150"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F4537C" w:rsidP="008D72D4">
      <w:pPr>
        <w:pStyle w:val="Lampiran"/>
        <w:rPr>
          <w:rFonts w:cs="Times New Roman"/>
        </w:rPr>
      </w:pPr>
      <w:bookmarkStart w:id="10" w:name="_Toc225676077"/>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8</w:t>
      </w:r>
      <w:r w:rsidR="00D857E4" w:rsidRPr="00651338">
        <w:fldChar w:fldCharType="end"/>
      </w:r>
      <w:r w:rsidR="00994943" w:rsidRPr="00651338">
        <w:t>.</w:t>
      </w:r>
      <w:r w:rsidR="00642C0B" w:rsidRPr="00651338">
        <w:rPr>
          <w:rFonts w:cs="Times New Roman"/>
        </w:rPr>
        <w:t xml:space="preserve"> Kuesioner Tingkat Pengetahuan</w:t>
      </w:r>
      <w:bookmarkEnd w:id="10"/>
    </w:p>
    <w:p w:rsidR="00642C0B" w:rsidRPr="00651338" w:rsidRDefault="00642C0B" w:rsidP="00E33DB2">
      <w:pPr>
        <w:rPr>
          <w:rFonts w:ascii="Times New Roman" w:hAnsi="Times New Roman" w:cs="Times New Roman"/>
          <w:sz w:val="24"/>
          <w:szCs w:val="24"/>
          <w:lang w:val="en-US"/>
        </w:rPr>
      </w:pPr>
    </w:p>
    <w:p w:rsidR="00917150" w:rsidRPr="00651338" w:rsidRDefault="00917150" w:rsidP="00917150">
      <w:pPr>
        <w:spacing w:before="62"/>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 TINGKAT PENGETAHUAN</w:t>
      </w:r>
      <w:r w:rsidR="003A317D">
        <w:rPr>
          <w:rFonts w:ascii="Times New Roman" w:hAnsi="Times New Roman" w:cs="Times New Roman"/>
          <w:b/>
          <w:sz w:val="24"/>
          <w:szCs w:val="24"/>
        </w:rPr>
        <w:t xml:space="preserve"> HIPERLIPIDEMIA HKQ</w:t>
      </w:r>
    </w:p>
    <w:p w:rsidR="00917150" w:rsidRPr="00651338" w:rsidRDefault="00917150" w:rsidP="00917150">
      <w:pPr>
        <w:pStyle w:val="BodyText"/>
        <w:spacing w:before="64"/>
        <w:rPr>
          <w:b/>
          <w:sz w:val="24"/>
          <w:szCs w:val="24"/>
        </w:rPr>
      </w:pPr>
    </w:p>
    <w:p w:rsidR="00917150" w:rsidRPr="00651338" w:rsidRDefault="00917150" w:rsidP="00E350D7">
      <w:pPr>
        <w:ind w:left="2"/>
        <w:jc w:val="both"/>
        <w:rPr>
          <w:rFonts w:ascii="Times New Roman" w:hAnsi="Times New Roman" w:cs="Times New Roman"/>
          <w:b/>
          <w:spacing w:val="-2"/>
          <w:sz w:val="24"/>
          <w:szCs w:val="24"/>
        </w:rPr>
      </w:pPr>
      <w:r w:rsidRPr="00651338">
        <w:rPr>
          <w:rFonts w:ascii="Times New Roman" w:hAnsi="Times New Roman" w:cs="Times New Roman"/>
          <w:b/>
          <w:sz w:val="24"/>
          <w:szCs w:val="24"/>
        </w:rPr>
        <w:t>Petunjuk:Berilahtandacentangpadakolomyangsesuaidengan</w:t>
      </w:r>
      <w:r w:rsidRPr="00651338">
        <w:rPr>
          <w:rFonts w:ascii="Times New Roman" w:hAnsi="Times New Roman" w:cs="Times New Roman"/>
          <w:b/>
          <w:spacing w:val="-2"/>
          <w:sz w:val="24"/>
          <w:szCs w:val="24"/>
        </w:rPr>
        <w:t>jawaba</w:t>
      </w:r>
      <w:r w:rsidR="00E350D7" w:rsidRPr="00651338">
        <w:rPr>
          <w:rFonts w:ascii="Times New Roman" w:hAnsi="Times New Roman" w:cs="Times New Roman"/>
          <w:b/>
          <w:spacing w:val="-2"/>
          <w:sz w:val="24"/>
          <w:szCs w:val="24"/>
        </w:rPr>
        <w:t>n</w:t>
      </w:r>
    </w:p>
    <w:tbl>
      <w:tblPr>
        <w:tblStyle w:val="TableGrid"/>
        <w:tblpPr w:leftFromText="180" w:rightFromText="180" w:vertAnchor="text" w:horzAnchor="margin" w:tblpXSpec="center" w:tblpY="169"/>
        <w:tblW w:w="8015" w:type="dxa"/>
        <w:tblLook w:val="04A0"/>
      </w:tblPr>
      <w:tblGrid>
        <w:gridCol w:w="660"/>
        <w:gridCol w:w="4719"/>
        <w:gridCol w:w="1387"/>
        <w:gridCol w:w="1249"/>
      </w:tblGrid>
      <w:tr w:rsidR="003A317D" w:rsidRPr="003A317D" w:rsidTr="003A317D">
        <w:trPr>
          <w:trHeight w:val="402"/>
        </w:trPr>
        <w:tc>
          <w:tcPr>
            <w:tcW w:w="660"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No</w:t>
            </w:r>
          </w:p>
        </w:tc>
        <w:tc>
          <w:tcPr>
            <w:tcW w:w="4719"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Pertanyaan</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Ya</w:t>
            </w: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Tidak</w:t>
            </w: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1</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Keadaan hiperlipidemia hanya diukur berdasarkan kenaikan kadar kolesterol saja?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2</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Hiperlipidemia yang disebabkan oleh obesitas termasuk dalam hiperlipidemia sekunder?</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3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3</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Style w:val="myxfac"/>
                <w:rFonts w:ascii="Times New Roman" w:hAnsi="Times New Roman" w:cs="Times New Roman"/>
                <w:color w:val="202124"/>
                <w:spacing w:val="3"/>
                <w:sz w:val="24"/>
                <w:szCs w:val="24"/>
                <w:shd w:val="clear" w:color="auto" w:fill="FFFFFF"/>
              </w:rPr>
              <w:t>Simvastatin sebaiknya diminum pada siang hari?</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4</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Aktivitas olahraga yang dapat dilakukan pasien hiperlipidemia salah satunya berenang, bersepeda, dan jalan cepat</w:t>
            </w:r>
            <w:r w:rsidRPr="003A317D">
              <w:rPr>
                <w:rFonts w:ascii="Times New Roman" w:hAnsi="Times New Roman" w:cs="Times New Roman"/>
                <w:bCs/>
                <w:sz w:val="24"/>
                <w:szCs w:val="24"/>
              </w:rPr>
              <w:t>?</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5</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Ikan salmon baik untuk dikonsumsi oleh pasien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6</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Konsumsi alkohol tidak berhubungan dengan parahnya penyakit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7</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Merokok tidak ada hubungannya dengan komplikasi yang dapat muncul pada pasien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3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8</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Penyakit jantung koroner dapat disebabkan oleh penyakit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9</w:t>
            </w:r>
          </w:p>
        </w:tc>
        <w:tc>
          <w:tcPr>
            <w:tcW w:w="4719" w:type="dxa"/>
          </w:tcPr>
          <w:p w:rsidR="003A317D" w:rsidRPr="003A317D" w:rsidRDefault="003A317D" w:rsidP="007A66F9">
            <w:pPr>
              <w:spacing w:before="62"/>
              <w:ind w:right="142"/>
              <w:jc w:val="both"/>
              <w:rPr>
                <w:rFonts w:ascii="Times New Roman" w:hAnsi="Times New Roman" w:cs="Times New Roman"/>
                <w:color w:val="202124"/>
                <w:spacing w:val="3"/>
                <w:sz w:val="24"/>
                <w:szCs w:val="24"/>
                <w:shd w:val="clear" w:color="auto" w:fill="FFFFFF"/>
              </w:rPr>
            </w:pPr>
            <w:r w:rsidRPr="003A317D">
              <w:rPr>
                <w:rFonts w:ascii="Times New Roman" w:hAnsi="Times New Roman" w:cs="Times New Roman"/>
                <w:color w:val="202124"/>
                <w:spacing w:val="3"/>
                <w:sz w:val="24"/>
                <w:szCs w:val="24"/>
                <w:shd w:val="clear" w:color="auto" w:fill="FFFFFF"/>
              </w:rPr>
              <w:t>Dosis maksimum simvastatin setiap hari sebesar 20 mg?</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10</w:t>
            </w:r>
          </w:p>
        </w:tc>
        <w:tc>
          <w:tcPr>
            <w:tcW w:w="4719" w:type="dxa"/>
          </w:tcPr>
          <w:p w:rsidR="003A317D" w:rsidRPr="003A317D" w:rsidRDefault="003A317D" w:rsidP="007A66F9">
            <w:pPr>
              <w:spacing w:before="62"/>
              <w:ind w:right="142"/>
              <w:jc w:val="both"/>
              <w:rPr>
                <w:rFonts w:ascii="Times New Roman" w:hAnsi="Times New Roman" w:cs="Times New Roman"/>
                <w:color w:val="202124"/>
                <w:spacing w:val="3"/>
                <w:sz w:val="24"/>
                <w:szCs w:val="24"/>
                <w:shd w:val="clear" w:color="auto" w:fill="FFFFFF"/>
              </w:rPr>
            </w:pPr>
            <w:r w:rsidRPr="003A317D">
              <w:rPr>
                <w:rFonts w:ascii="Times New Roman" w:hAnsi="Times New Roman" w:cs="Times New Roman"/>
                <w:color w:val="202124"/>
                <w:spacing w:val="3"/>
                <w:sz w:val="24"/>
                <w:szCs w:val="24"/>
                <w:shd w:val="clear" w:color="auto" w:fill="FFFFFF"/>
              </w:rPr>
              <w:t>Simvastatin, Fenofibrat, dan Gemfibrozil memiliki efek samping lemah atau nyeri otot? </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bl>
    <w:p w:rsidR="00917150" w:rsidRPr="003A317D" w:rsidRDefault="00917150" w:rsidP="00917150">
      <w:pPr>
        <w:ind w:left="2"/>
        <w:rPr>
          <w:rFonts w:ascii="Times New Roman" w:hAnsi="Times New Roman" w:cs="Times New Roman"/>
          <w:b/>
          <w:spacing w:val="-2"/>
          <w:sz w:val="24"/>
          <w:szCs w:val="24"/>
        </w:rPr>
      </w:pPr>
    </w:p>
    <w:p w:rsidR="00917150" w:rsidRPr="003A317D" w:rsidRDefault="00917150" w:rsidP="00917150">
      <w:pPr>
        <w:spacing w:before="62"/>
        <w:ind w:right="142"/>
        <w:jc w:val="center"/>
        <w:rPr>
          <w:rFonts w:ascii="Times New Roman" w:hAnsi="Times New Roman" w:cs="Times New Roman"/>
          <w:b/>
          <w:sz w:val="24"/>
          <w:szCs w:val="24"/>
        </w:rPr>
      </w:pPr>
    </w:p>
    <w:p w:rsidR="00917150" w:rsidRPr="00651338" w:rsidRDefault="00917150" w:rsidP="00E33DB2">
      <w:pPr>
        <w:rPr>
          <w:rFonts w:ascii="Times New Roman" w:hAnsi="Times New Roman" w:cs="Times New Roman"/>
          <w:lang w:val="en-US"/>
        </w:rPr>
      </w:pPr>
    </w:p>
    <w:p w:rsidR="00642C0B" w:rsidRPr="00651338" w:rsidRDefault="00642C0B" w:rsidP="00E33DB2">
      <w:pPr>
        <w:rPr>
          <w:rFonts w:ascii="Times New Roman" w:hAnsi="Times New Roman" w:cs="Times New Roman"/>
          <w:lang w:val="en-US"/>
        </w:rPr>
      </w:pPr>
    </w:p>
    <w:p w:rsidR="00E33DB2" w:rsidRPr="00651338" w:rsidRDefault="00F4537C" w:rsidP="008D72D4">
      <w:pPr>
        <w:pStyle w:val="Lampiran"/>
        <w:rPr>
          <w:rFonts w:cs="Times New Roman"/>
          <w:lang w:val="fi-FI"/>
        </w:rPr>
      </w:pPr>
      <w:bookmarkStart w:id="11" w:name="_Toc225676078"/>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9</w:t>
      </w:r>
      <w:r w:rsidR="00D857E4" w:rsidRPr="00651338">
        <w:fldChar w:fldCharType="end"/>
      </w:r>
      <w:r w:rsidR="00994943" w:rsidRPr="00651338">
        <w:t>.</w:t>
      </w:r>
      <w:r w:rsidR="00042DAE" w:rsidRPr="00651338">
        <w:rPr>
          <w:rFonts w:cs="Times New Roman"/>
          <w:lang w:val="fi-FI"/>
        </w:rPr>
        <w:t xml:space="preserve">Kuesioner </w:t>
      </w:r>
      <w:r w:rsidR="00E33DB2" w:rsidRPr="00651338">
        <w:rPr>
          <w:rFonts w:cs="Times New Roman"/>
          <w:lang w:val="fi-FI"/>
        </w:rPr>
        <w:t>Kepatuhan Minum Obat</w:t>
      </w:r>
      <w:bookmarkEnd w:id="11"/>
    </w:p>
    <w:p w:rsidR="00917150" w:rsidRPr="00651338" w:rsidRDefault="00917150" w:rsidP="008D72D4">
      <w:pPr>
        <w:pStyle w:val="Lampiran"/>
      </w:pPr>
    </w:p>
    <w:p w:rsidR="00917150" w:rsidRPr="00651338" w:rsidRDefault="00917150" w:rsidP="00917150">
      <w:pPr>
        <w:spacing w:before="62" w:line="240" w:lineRule="auto"/>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KUESIONERTINGKATKEPATUHANMINUM OBATMMAS-</w:t>
      </w:r>
      <w:r w:rsidRPr="00651338">
        <w:rPr>
          <w:rFonts w:ascii="Times New Roman" w:hAnsi="Times New Roman" w:cs="Times New Roman"/>
          <w:b/>
          <w:spacing w:val="-10"/>
          <w:sz w:val="24"/>
          <w:szCs w:val="24"/>
        </w:rPr>
        <w:t>8</w:t>
      </w:r>
    </w:p>
    <w:p w:rsidR="00917150" w:rsidRPr="00651338" w:rsidRDefault="00917150" w:rsidP="00917150">
      <w:pPr>
        <w:pStyle w:val="BodyText"/>
        <w:spacing w:before="64"/>
        <w:rPr>
          <w:b/>
          <w:sz w:val="24"/>
          <w:szCs w:val="24"/>
        </w:rPr>
      </w:pPr>
    </w:p>
    <w:p w:rsidR="00917150" w:rsidRPr="00651338" w:rsidRDefault="00917150" w:rsidP="00917150">
      <w:pPr>
        <w:spacing w:line="240" w:lineRule="auto"/>
        <w:ind w:left="2"/>
        <w:rPr>
          <w:rFonts w:ascii="Times New Roman" w:hAnsi="Times New Roman" w:cs="Times New Roman"/>
          <w:b/>
          <w:sz w:val="24"/>
          <w:szCs w:val="24"/>
        </w:rPr>
      </w:pPr>
      <w:r w:rsidRPr="00651338">
        <w:rPr>
          <w:rFonts w:ascii="Times New Roman" w:hAnsi="Times New Roman" w:cs="Times New Roman"/>
          <w:b/>
          <w:sz w:val="24"/>
          <w:szCs w:val="24"/>
        </w:rPr>
        <w:t>Petunjuk:Berilahtandacentangpadakolomyangsesuaidengan</w:t>
      </w:r>
      <w:r w:rsidRPr="00651338">
        <w:rPr>
          <w:rFonts w:ascii="Times New Roman" w:hAnsi="Times New Roman" w:cs="Times New Roman"/>
          <w:b/>
          <w:spacing w:val="-2"/>
          <w:sz w:val="24"/>
          <w:szCs w:val="24"/>
        </w:rPr>
        <w:t>jawaban</w:t>
      </w:r>
    </w:p>
    <w:p w:rsidR="00917150" w:rsidRPr="00651338" w:rsidRDefault="00917150" w:rsidP="00917150">
      <w:pPr>
        <w:pStyle w:val="BodyText"/>
        <w:spacing w:before="137"/>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4993"/>
        <w:gridCol w:w="1416"/>
        <w:gridCol w:w="1412"/>
      </w:tblGrid>
      <w:tr w:rsidR="00144025" w:rsidRPr="00651338" w:rsidTr="00917150">
        <w:trPr>
          <w:trHeight w:val="275"/>
          <w:jc w:val="center"/>
        </w:trPr>
        <w:tc>
          <w:tcPr>
            <w:tcW w:w="674" w:type="dxa"/>
          </w:tcPr>
          <w:p w:rsidR="00917150" w:rsidRPr="00651338" w:rsidRDefault="00917150" w:rsidP="00917150">
            <w:pPr>
              <w:pStyle w:val="TableParagraph"/>
              <w:ind w:left="7"/>
              <w:jc w:val="center"/>
              <w:rPr>
                <w:b/>
                <w:sz w:val="24"/>
                <w:szCs w:val="24"/>
              </w:rPr>
            </w:pPr>
            <w:r w:rsidRPr="00651338">
              <w:rPr>
                <w:b/>
                <w:spacing w:val="-5"/>
                <w:sz w:val="24"/>
                <w:szCs w:val="24"/>
              </w:rPr>
              <w:t>No</w:t>
            </w:r>
          </w:p>
        </w:tc>
        <w:tc>
          <w:tcPr>
            <w:tcW w:w="4993" w:type="dxa"/>
          </w:tcPr>
          <w:p w:rsidR="00917150" w:rsidRPr="00651338" w:rsidRDefault="00917150" w:rsidP="00917150">
            <w:pPr>
              <w:pStyle w:val="TableParagraph"/>
              <w:ind w:left="4"/>
              <w:jc w:val="center"/>
              <w:rPr>
                <w:b/>
                <w:sz w:val="24"/>
                <w:szCs w:val="24"/>
              </w:rPr>
            </w:pPr>
            <w:r w:rsidRPr="00651338">
              <w:rPr>
                <w:b/>
                <w:spacing w:val="-2"/>
                <w:sz w:val="24"/>
                <w:szCs w:val="24"/>
              </w:rPr>
              <w:t>Pertanyaan</w:t>
            </w:r>
          </w:p>
        </w:tc>
        <w:tc>
          <w:tcPr>
            <w:tcW w:w="1416" w:type="dxa"/>
          </w:tcPr>
          <w:p w:rsidR="00917150" w:rsidRPr="00651338" w:rsidRDefault="00917150" w:rsidP="00917150">
            <w:pPr>
              <w:pStyle w:val="TableParagraph"/>
              <w:ind w:left="5"/>
              <w:jc w:val="center"/>
              <w:rPr>
                <w:b/>
                <w:sz w:val="24"/>
                <w:szCs w:val="24"/>
              </w:rPr>
            </w:pPr>
            <w:r w:rsidRPr="00651338">
              <w:rPr>
                <w:b/>
                <w:spacing w:val="-5"/>
                <w:sz w:val="24"/>
                <w:szCs w:val="24"/>
              </w:rPr>
              <w:t>Ya</w:t>
            </w:r>
          </w:p>
        </w:tc>
        <w:tc>
          <w:tcPr>
            <w:tcW w:w="1412" w:type="dxa"/>
          </w:tcPr>
          <w:p w:rsidR="00917150" w:rsidRPr="00651338" w:rsidRDefault="00917150" w:rsidP="00917150">
            <w:pPr>
              <w:pStyle w:val="TableParagraph"/>
              <w:ind w:left="399"/>
              <w:rPr>
                <w:b/>
                <w:sz w:val="24"/>
                <w:szCs w:val="24"/>
              </w:rPr>
            </w:pPr>
            <w:r w:rsidRPr="00651338">
              <w:rPr>
                <w:b/>
                <w:spacing w:val="-4"/>
                <w:sz w:val="24"/>
                <w:szCs w:val="24"/>
              </w:rPr>
              <w:t>Tidak</w:t>
            </w:r>
          </w:p>
        </w:tc>
      </w:tr>
      <w:tr w:rsidR="00144025" w:rsidRPr="00651338" w:rsidTr="00917150">
        <w:trPr>
          <w:trHeight w:val="830"/>
          <w:jc w:val="center"/>
        </w:trPr>
        <w:tc>
          <w:tcPr>
            <w:tcW w:w="674" w:type="dxa"/>
          </w:tcPr>
          <w:p w:rsidR="00917150" w:rsidRPr="00651338" w:rsidRDefault="00917150" w:rsidP="00917150">
            <w:pPr>
              <w:pStyle w:val="TableParagraph"/>
              <w:spacing w:before="1"/>
              <w:ind w:left="7"/>
              <w:jc w:val="center"/>
              <w:rPr>
                <w:sz w:val="24"/>
                <w:szCs w:val="24"/>
              </w:rPr>
            </w:pPr>
            <w:r w:rsidRPr="00651338">
              <w:rPr>
                <w:spacing w:val="-10"/>
                <w:sz w:val="24"/>
                <w:szCs w:val="24"/>
              </w:rPr>
              <w:t>1</w:t>
            </w:r>
          </w:p>
        </w:tc>
        <w:tc>
          <w:tcPr>
            <w:tcW w:w="4993" w:type="dxa"/>
          </w:tcPr>
          <w:p w:rsidR="00917150" w:rsidRPr="00651338" w:rsidRDefault="00917150" w:rsidP="00917150">
            <w:pPr>
              <w:pStyle w:val="TableParagraph"/>
              <w:spacing w:before="1"/>
              <w:ind w:left="105"/>
              <w:rPr>
                <w:sz w:val="24"/>
                <w:szCs w:val="24"/>
              </w:rPr>
            </w:pPr>
            <w:r w:rsidRPr="00651338">
              <w:rPr>
                <w:sz w:val="24"/>
                <w:szCs w:val="24"/>
              </w:rPr>
              <w:t>Apakahanda kadang-kadang lupaminumobat</w:t>
            </w:r>
            <w:r w:rsidRPr="00651338">
              <w:rPr>
                <w:spacing w:val="-4"/>
                <w:sz w:val="24"/>
                <w:szCs w:val="24"/>
              </w:rPr>
              <w:t>untuk</w:t>
            </w:r>
            <w:r w:rsidRPr="00651338">
              <w:rPr>
                <w:sz w:val="24"/>
                <w:szCs w:val="24"/>
              </w:rPr>
              <w:t xml:space="preserve"> penyakit</w:t>
            </w:r>
            <w:r w:rsidRPr="00651338">
              <w:rPr>
                <w:spacing w:val="-2"/>
                <w:sz w:val="24"/>
                <w:szCs w:val="24"/>
              </w:rPr>
              <w:t xml:space="preserve"> hiperlipidemia Anda?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2</w:t>
            </w:r>
          </w:p>
        </w:tc>
        <w:tc>
          <w:tcPr>
            <w:tcW w:w="4993" w:type="dxa"/>
          </w:tcPr>
          <w:p w:rsidR="00917150" w:rsidRPr="00651338" w:rsidRDefault="00917150" w:rsidP="00917150">
            <w:pPr>
              <w:pStyle w:val="TableParagraph"/>
              <w:spacing w:before="137"/>
              <w:ind w:left="105"/>
              <w:rPr>
                <w:sz w:val="24"/>
                <w:szCs w:val="24"/>
              </w:rPr>
            </w:pPr>
            <w:r w:rsidRPr="00651338">
              <w:rPr>
                <w:sz w:val="24"/>
                <w:szCs w:val="24"/>
              </w:rPr>
              <w:t>Orang kadang-kadang tidak sempat minum obat bukan karena lupa. Selama 2 pekan terakhir ini, pernahkah Anda dengan sengaja tidak meminum 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1139"/>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3</w:t>
            </w:r>
          </w:p>
        </w:tc>
        <w:tc>
          <w:tcPr>
            <w:tcW w:w="4993" w:type="dxa"/>
          </w:tcPr>
          <w:p w:rsidR="00917150" w:rsidRPr="00651338" w:rsidRDefault="00917150" w:rsidP="00917150">
            <w:pPr>
              <w:pStyle w:val="TableParagraph"/>
              <w:ind w:left="105" w:right="99"/>
              <w:jc w:val="both"/>
              <w:rPr>
                <w:sz w:val="24"/>
                <w:szCs w:val="24"/>
              </w:rPr>
            </w:pPr>
            <w:r w:rsidRPr="00651338">
              <w:rPr>
                <w:sz w:val="24"/>
                <w:szCs w:val="24"/>
              </w:rPr>
              <w:t>Pernahkahandamengurangiatauberhentiminum obat tanpa memberitahu dokter Anda karena Anda merasa kondisi Anda bertambah parah ketika meminum obat tersebut?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4</w:t>
            </w:r>
          </w:p>
        </w:tc>
        <w:tc>
          <w:tcPr>
            <w:tcW w:w="4993" w:type="dxa"/>
          </w:tcPr>
          <w:p w:rsidR="00917150" w:rsidRPr="00651338" w:rsidRDefault="00917150" w:rsidP="00917150">
            <w:pPr>
              <w:pStyle w:val="TableParagraph"/>
              <w:ind w:left="105"/>
              <w:rPr>
                <w:sz w:val="24"/>
                <w:szCs w:val="24"/>
              </w:rPr>
            </w:pPr>
            <w:r w:rsidRPr="00651338">
              <w:rPr>
                <w:sz w:val="24"/>
                <w:szCs w:val="24"/>
              </w:rPr>
              <w:t>KetikaAndasedangberpergian atau meningkalkan rumah,apakah A</w:t>
            </w:r>
            <w:r w:rsidRPr="00651338">
              <w:rPr>
                <w:spacing w:val="-4"/>
                <w:sz w:val="24"/>
                <w:szCs w:val="24"/>
              </w:rPr>
              <w:t>nda kadang-kadang lupa membawa obat Anda?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414"/>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5</w:t>
            </w:r>
          </w:p>
        </w:tc>
        <w:tc>
          <w:tcPr>
            <w:tcW w:w="4993" w:type="dxa"/>
          </w:tcPr>
          <w:p w:rsidR="00917150" w:rsidRPr="00651338" w:rsidRDefault="00917150" w:rsidP="00917150">
            <w:pPr>
              <w:pStyle w:val="TableParagraph"/>
              <w:ind w:left="105"/>
              <w:rPr>
                <w:sz w:val="24"/>
                <w:szCs w:val="24"/>
              </w:rPr>
            </w:pPr>
            <w:r w:rsidRPr="00651338">
              <w:rPr>
                <w:sz w:val="24"/>
                <w:szCs w:val="24"/>
              </w:rPr>
              <w:t xml:space="preserve">Apakahkemarin Andaminum </w:t>
            </w:r>
            <w:r w:rsidRPr="00651338">
              <w:rPr>
                <w:spacing w:val="-2"/>
                <w:sz w:val="24"/>
                <w:szCs w:val="24"/>
              </w:rPr>
              <w:t>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6</w:t>
            </w:r>
          </w:p>
        </w:tc>
        <w:tc>
          <w:tcPr>
            <w:tcW w:w="4993" w:type="dxa"/>
          </w:tcPr>
          <w:p w:rsidR="00917150" w:rsidRPr="00651338" w:rsidRDefault="00917150" w:rsidP="00917150">
            <w:pPr>
              <w:pStyle w:val="TableParagraph"/>
              <w:ind w:left="105"/>
              <w:rPr>
                <w:sz w:val="24"/>
                <w:szCs w:val="24"/>
              </w:rPr>
            </w:pPr>
            <w:r w:rsidRPr="00651338">
              <w:rPr>
                <w:sz w:val="24"/>
                <w:szCs w:val="24"/>
              </w:rPr>
              <w:t>KetikaAndamerasasehat,apakahAnda juga kadang berhenti meminum 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1313"/>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7</w:t>
            </w:r>
          </w:p>
        </w:tc>
        <w:tc>
          <w:tcPr>
            <w:tcW w:w="4993" w:type="dxa"/>
          </w:tcPr>
          <w:p w:rsidR="00917150" w:rsidRPr="00651338" w:rsidRDefault="00917150" w:rsidP="00917150">
            <w:pPr>
              <w:pStyle w:val="TableParagraph"/>
              <w:tabs>
                <w:tab w:val="left" w:pos="1101"/>
                <w:tab w:val="left" w:pos="1804"/>
                <w:tab w:val="left" w:pos="3017"/>
                <w:tab w:val="left" w:pos="3936"/>
              </w:tabs>
              <w:ind w:left="105"/>
              <w:rPr>
                <w:sz w:val="24"/>
                <w:szCs w:val="24"/>
              </w:rPr>
            </w:pPr>
            <w:r w:rsidRPr="00651338">
              <w:rPr>
                <w:spacing w:val="-2"/>
                <w:sz w:val="24"/>
                <w:szCs w:val="24"/>
              </w:rPr>
              <w:t>Minum obat setiap hari merupakan hal yang tidak menyenangkan bagi sebagian orang. Apakah Anda pernah merasa terganggu dengan kewajiban Anda teerhadap pengobatan yang harus Anda jalani?</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917150" w:rsidRPr="00651338" w:rsidTr="00917150">
        <w:trPr>
          <w:trHeight w:val="338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8</w:t>
            </w:r>
          </w:p>
        </w:tc>
        <w:tc>
          <w:tcPr>
            <w:tcW w:w="4993" w:type="dxa"/>
          </w:tcPr>
          <w:p w:rsidR="00917150" w:rsidRPr="00651338" w:rsidRDefault="00917150" w:rsidP="00917150">
            <w:pPr>
              <w:pStyle w:val="TableParagraph"/>
              <w:ind w:left="105"/>
              <w:rPr>
                <w:sz w:val="24"/>
                <w:szCs w:val="24"/>
              </w:rPr>
            </w:pPr>
            <w:r w:rsidRPr="00651338">
              <w:rPr>
                <w:sz w:val="24"/>
                <w:szCs w:val="24"/>
              </w:rPr>
              <w:t>Seberapa sering Anda mengalami kesulitan minum semua obat Anda?</w:t>
            </w:r>
          </w:p>
          <w:p w:rsidR="00917150" w:rsidRPr="00651338" w:rsidRDefault="00917150" w:rsidP="00917150">
            <w:pPr>
              <w:pStyle w:val="TableParagraph"/>
              <w:numPr>
                <w:ilvl w:val="0"/>
                <w:numId w:val="38"/>
              </w:numPr>
              <w:tabs>
                <w:tab w:val="left" w:pos="823"/>
              </w:tabs>
              <w:ind w:left="823" w:hanging="358"/>
              <w:rPr>
                <w:sz w:val="24"/>
                <w:szCs w:val="24"/>
              </w:rPr>
            </w:pPr>
            <w:r w:rsidRPr="00651338">
              <w:rPr>
                <w:sz w:val="24"/>
                <w:szCs w:val="24"/>
              </w:rPr>
              <w:t>Tidak</w:t>
            </w:r>
            <w:r w:rsidRPr="00651338">
              <w:rPr>
                <w:spacing w:val="-2"/>
                <w:sz w:val="24"/>
                <w:szCs w:val="24"/>
              </w:rPr>
              <w:t xml:space="preserve"> pernah/jarang</w:t>
            </w:r>
          </w:p>
          <w:p w:rsidR="00917150" w:rsidRPr="00651338" w:rsidRDefault="00917150" w:rsidP="00917150">
            <w:pPr>
              <w:pStyle w:val="TableParagraph"/>
              <w:numPr>
                <w:ilvl w:val="0"/>
                <w:numId w:val="38"/>
              </w:numPr>
              <w:tabs>
                <w:tab w:val="left" w:pos="823"/>
              </w:tabs>
              <w:spacing w:before="138"/>
              <w:ind w:left="823" w:hanging="358"/>
              <w:rPr>
                <w:sz w:val="24"/>
                <w:szCs w:val="24"/>
              </w:rPr>
            </w:pPr>
            <w:r w:rsidRPr="00651338">
              <w:rPr>
                <w:spacing w:val="-2"/>
                <w:sz w:val="24"/>
                <w:szCs w:val="24"/>
              </w:rPr>
              <w:t>Beberapa kali</w:t>
            </w:r>
          </w:p>
          <w:p w:rsidR="00917150" w:rsidRPr="00651338" w:rsidRDefault="00917150" w:rsidP="00917150">
            <w:pPr>
              <w:pStyle w:val="TableParagraph"/>
              <w:numPr>
                <w:ilvl w:val="0"/>
                <w:numId w:val="38"/>
              </w:numPr>
              <w:tabs>
                <w:tab w:val="left" w:pos="824"/>
              </w:tabs>
              <w:spacing w:before="138"/>
              <w:ind w:left="824" w:hanging="359"/>
              <w:rPr>
                <w:sz w:val="24"/>
                <w:szCs w:val="24"/>
              </w:rPr>
            </w:pPr>
            <w:r w:rsidRPr="00651338">
              <w:rPr>
                <w:spacing w:val="-2"/>
                <w:sz w:val="24"/>
                <w:szCs w:val="24"/>
              </w:rPr>
              <w:t>Kadang-kadang</w:t>
            </w:r>
          </w:p>
          <w:p w:rsidR="00917150" w:rsidRPr="00651338" w:rsidRDefault="00917150" w:rsidP="00917150">
            <w:pPr>
              <w:pStyle w:val="TableParagraph"/>
              <w:numPr>
                <w:ilvl w:val="0"/>
                <w:numId w:val="38"/>
              </w:numPr>
              <w:tabs>
                <w:tab w:val="left" w:pos="823"/>
              </w:tabs>
              <w:spacing w:before="139"/>
              <w:ind w:left="823" w:hanging="358"/>
              <w:rPr>
                <w:sz w:val="24"/>
                <w:szCs w:val="24"/>
              </w:rPr>
            </w:pPr>
            <w:r w:rsidRPr="00651338">
              <w:rPr>
                <w:spacing w:val="-2"/>
                <w:sz w:val="24"/>
                <w:szCs w:val="24"/>
              </w:rPr>
              <w:t>Sering</w:t>
            </w:r>
          </w:p>
          <w:p w:rsidR="00917150" w:rsidRPr="00651338" w:rsidRDefault="00917150" w:rsidP="00917150">
            <w:pPr>
              <w:pStyle w:val="TableParagraph"/>
              <w:numPr>
                <w:ilvl w:val="0"/>
                <w:numId w:val="38"/>
              </w:numPr>
              <w:tabs>
                <w:tab w:val="left" w:pos="823"/>
              </w:tabs>
              <w:spacing w:before="138"/>
              <w:ind w:left="823" w:hanging="358"/>
              <w:rPr>
                <w:sz w:val="24"/>
                <w:szCs w:val="24"/>
              </w:rPr>
            </w:pPr>
            <w:r w:rsidRPr="00651338">
              <w:rPr>
                <w:spacing w:val="-2"/>
                <w:sz w:val="24"/>
                <w:szCs w:val="24"/>
              </w:rPr>
              <w:t>Selalu</w:t>
            </w:r>
          </w:p>
          <w:p w:rsidR="00917150" w:rsidRPr="00651338" w:rsidRDefault="00917150" w:rsidP="00917150">
            <w:pPr>
              <w:spacing w:line="240" w:lineRule="auto"/>
              <w:jc w:val="both"/>
              <w:rPr>
                <w:rFonts w:ascii="Times New Roman" w:hAnsi="Times New Roman" w:cs="Times New Roman"/>
                <w:sz w:val="24"/>
                <w:szCs w:val="24"/>
              </w:rPr>
            </w:pPr>
            <w:r w:rsidRPr="00651338">
              <w:rPr>
                <w:rFonts w:ascii="Times New Roman" w:hAnsi="Times New Roman" w:cs="Times New Roman"/>
                <w:sz w:val="24"/>
                <w:szCs w:val="24"/>
              </w:rPr>
              <w:t>Tulis : Ya (bila memilih: b/c/d/e; Tidak (bila memilih: 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bl>
    <w:p w:rsidR="00E33DB2" w:rsidRPr="00651338" w:rsidRDefault="00E33DB2" w:rsidP="00E33DB2">
      <w:pPr>
        <w:rPr>
          <w:rFonts w:ascii="Times New Roman" w:hAnsi="Times New Roman" w:cs="Times New Roman"/>
          <w:lang w:val="fi-FI"/>
        </w:rPr>
      </w:pPr>
    </w:p>
    <w:p w:rsidR="00F4537C" w:rsidRPr="00651338" w:rsidRDefault="00F4537C" w:rsidP="00E33DB2">
      <w:pPr>
        <w:rPr>
          <w:rFonts w:ascii="Times New Roman" w:hAnsi="Times New Roman" w:cs="Times New Roman"/>
          <w:lang w:val="fi-FI"/>
        </w:rPr>
      </w:pPr>
    </w:p>
    <w:p w:rsidR="00E33DB2" w:rsidRPr="00651338" w:rsidRDefault="00F4537C" w:rsidP="008D72D4">
      <w:pPr>
        <w:pStyle w:val="Lampiran"/>
        <w:rPr>
          <w:rFonts w:cs="Times New Roman"/>
        </w:rPr>
      </w:pPr>
      <w:bookmarkStart w:id="12" w:name="_Toc225676079"/>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10</w:t>
      </w:r>
      <w:r w:rsidR="00D857E4" w:rsidRPr="00651338">
        <w:fldChar w:fldCharType="end"/>
      </w:r>
      <w:r w:rsidR="00994943" w:rsidRPr="00651338">
        <w:t>.</w:t>
      </w:r>
      <w:r w:rsidR="00E33DB2" w:rsidRPr="00651338">
        <w:rPr>
          <w:rFonts w:cs="Times New Roman"/>
        </w:rPr>
        <w:t>Kuesioner Kualitas Hidup EQ_5D-5L</w:t>
      </w:r>
      <w:bookmarkEnd w:id="12"/>
    </w:p>
    <w:p w:rsidR="00642C0B" w:rsidRPr="00651338" w:rsidRDefault="00642C0B" w:rsidP="00E33DB2">
      <w:pPr>
        <w:rPr>
          <w:rFonts w:ascii="Times New Roman" w:hAnsi="Times New Roman" w:cs="Times New Roman"/>
          <w:sz w:val="24"/>
          <w:szCs w:val="24"/>
          <w:lang w:val="en-US"/>
        </w:rPr>
      </w:pPr>
    </w:p>
    <w:p w:rsidR="00917150" w:rsidRPr="00651338" w:rsidRDefault="00917150" w:rsidP="00917150">
      <w:pPr>
        <w:spacing w:before="62"/>
        <w:ind w:left="8" w:right="142"/>
        <w:jc w:val="center"/>
        <w:rPr>
          <w:rFonts w:ascii="Times New Roman" w:hAnsi="Times New Roman" w:cs="Times New Roman"/>
          <w:b/>
          <w:sz w:val="24"/>
          <w:szCs w:val="24"/>
        </w:rPr>
      </w:pPr>
      <w:r w:rsidRPr="00651338">
        <w:rPr>
          <w:rFonts w:ascii="Times New Roman" w:hAnsi="Times New Roman" w:cs="Times New Roman"/>
          <w:b/>
          <w:sz w:val="24"/>
          <w:szCs w:val="24"/>
        </w:rPr>
        <w:t>KUESIONERKUALITASHIDUPEQ-5D-</w:t>
      </w:r>
      <w:r w:rsidRPr="00651338">
        <w:rPr>
          <w:rFonts w:ascii="Times New Roman" w:hAnsi="Times New Roman" w:cs="Times New Roman"/>
          <w:b/>
          <w:spacing w:val="-5"/>
          <w:sz w:val="24"/>
          <w:szCs w:val="24"/>
        </w:rPr>
        <w:t>5L</w:t>
      </w:r>
    </w:p>
    <w:p w:rsidR="00917150" w:rsidRPr="00651338" w:rsidRDefault="00917150" w:rsidP="00917150">
      <w:pPr>
        <w:pStyle w:val="BodyText"/>
        <w:rPr>
          <w:b/>
          <w:sz w:val="24"/>
          <w:szCs w:val="24"/>
        </w:rPr>
      </w:pPr>
    </w:p>
    <w:p w:rsidR="00917150" w:rsidRPr="00651338" w:rsidRDefault="00917150" w:rsidP="00917150">
      <w:pPr>
        <w:pStyle w:val="BodyText"/>
        <w:spacing w:before="86"/>
        <w:rPr>
          <w:b/>
          <w:sz w:val="24"/>
          <w:szCs w:val="24"/>
        </w:rPr>
      </w:pPr>
    </w:p>
    <w:p w:rsidR="00917150" w:rsidRPr="00651338" w:rsidRDefault="00917150" w:rsidP="00917150">
      <w:pPr>
        <w:ind w:left="2"/>
        <w:rPr>
          <w:rFonts w:ascii="Times New Roman" w:hAnsi="Times New Roman" w:cs="Times New Roman"/>
          <w:b/>
          <w:sz w:val="24"/>
          <w:szCs w:val="24"/>
        </w:rPr>
      </w:pPr>
      <w:r w:rsidRPr="00651338">
        <w:rPr>
          <w:rFonts w:ascii="Times New Roman" w:hAnsi="Times New Roman" w:cs="Times New Roman"/>
          <w:b/>
          <w:sz w:val="24"/>
          <w:szCs w:val="24"/>
        </w:rPr>
        <w:t>PetunjukPengisian</w:t>
      </w:r>
      <w:r w:rsidRPr="00651338">
        <w:rPr>
          <w:rFonts w:ascii="Times New Roman" w:hAnsi="Times New Roman" w:cs="Times New Roman"/>
          <w:b/>
          <w:spacing w:val="-10"/>
          <w:sz w:val="24"/>
          <w:szCs w:val="24"/>
        </w:rPr>
        <w:t>:</w:t>
      </w:r>
    </w:p>
    <w:p w:rsidR="00917150" w:rsidRPr="00651338" w:rsidRDefault="00917150" w:rsidP="00917150">
      <w:pPr>
        <w:pStyle w:val="BodyText"/>
        <w:spacing w:before="161"/>
        <w:rPr>
          <w:b/>
          <w:sz w:val="24"/>
          <w:szCs w:val="24"/>
        </w:rPr>
      </w:pPr>
    </w:p>
    <w:p w:rsidR="00917150" w:rsidRPr="00651338" w:rsidRDefault="00917150" w:rsidP="00917150">
      <w:pPr>
        <w:pStyle w:val="ListParagraph"/>
        <w:widowControl w:val="0"/>
        <w:numPr>
          <w:ilvl w:val="0"/>
          <w:numId w:val="39"/>
        </w:numPr>
        <w:tabs>
          <w:tab w:val="left" w:pos="721"/>
        </w:tabs>
        <w:autoSpaceDE w:val="0"/>
        <w:autoSpaceDN w:val="0"/>
        <w:spacing w:before="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Bacalahdengancermatdantelitipadasetiapitem</w:t>
      </w:r>
      <w:r w:rsidRPr="00651338">
        <w:rPr>
          <w:rFonts w:ascii="Times New Roman" w:hAnsi="Times New Roman" w:cs="Times New Roman"/>
          <w:spacing w:val="-2"/>
          <w:sz w:val="24"/>
          <w:szCs w:val="24"/>
        </w:rPr>
        <w:t>pertanyaan.</w:t>
      </w:r>
    </w:p>
    <w:p w:rsidR="00917150" w:rsidRPr="00651338" w:rsidRDefault="00917150" w:rsidP="00917150">
      <w:pPr>
        <w:pStyle w:val="BodyText"/>
        <w:rPr>
          <w:sz w:val="24"/>
          <w:szCs w:val="24"/>
        </w:rPr>
      </w:pPr>
    </w:p>
    <w:p w:rsidR="00917150" w:rsidRPr="00651338" w:rsidRDefault="00917150" w:rsidP="00917150">
      <w:pPr>
        <w:pStyle w:val="ListParagraph"/>
        <w:widowControl w:val="0"/>
        <w:numPr>
          <w:ilvl w:val="0"/>
          <w:numId w:val="39"/>
        </w:numPr>
        <w:tabs>
          <w:tab w:val="left" w:pos="721"/>
        </w:tabs>
        <w:autoSpaceDE w:val="0"/>
        <w:autoSpaceDN w:val="0"/>
        <w:spacing w:after="0" w:line="482" w:lineRule="auto"/>
        <w:ind w:left="721" w:right="144"/>
        <w:contextualSpacing w:val="0"/>
        <w:rPr>
          <w:rFonts w:ascii="Times New Roman" w:hAnsi="Times New Roman" w:cs="Times New Roman"/>
          <w:sz w:val="24"/>
          <w:szCs w:val="24"/>
        </w:rPr>
      </w:pPr>
      <w:r w:rsidRPr="00651338">
        <w:rPr>
          <w:rFonts w:ascii="Times New Roman" w:hAnsi="Times New Roman" w:cs="Times New Roman"/>
          <w:sz w:val="24"/>
          <w:szCs w:val="24"/>
        </w:rPr>
        <w:t>Pilih salah satu jawaban yang menurut Bapak/Ibu paling sesuai dengan kondisi yang dialami dengan memberi tanda ceklist (</w:t>
      </w:r>
      <w:r w:rsidRPr="00651338">
        <w:rPr>
          <w:rFonts w:ascii="Times New Roman" w:hAnsi="Times New Roman" w:cs="Times New Roman"/>
          <w:sz w:val="24"/>
          <w:szCs w:val="24"/>
        </w:rPr>
        <w:t>) pada pilihan yang dipilih.</w:t>
      </w:r>
    </w:p>
    <w:p w:rsidR="00917150" w:rsidRPr="00651338" w:rsidRDefault="00917150" w:rsidP="00917150">
      <w:pPr>
        <w:spacing w:before="155"/>
        <w:ind w:left="2"/>
        <w:rPr>
          <w:rFonts w:ascii="Times New Roman" w:hAnsi="Times New Roman" w:cs="Times New Roman"/>
          <w:b/>
          <w:sz w:val="24"/>
          <w:szCs w:val="24"/>
        </w:rPr>
      </w:pPr>
      <w:r w:rsidRPr="00651338">
        <w:rPr>
          <w:rFonts w:ascii="Times New Roman" w:hAnsi="Times New Roman" w:cs="Times New Roman"/>
          <w:b/>
          <w:sz w:val="24"/>
          <w:szCs w:val="24"/>
        </w:rPr>
        <w:t>Berjalan/</w:t>
      </w:r>
      <w:r w:rsidRPr="00651338">
        <w:rPr>
          <w:rFonts w:ascii="Times New Roman" w:hAnsi="Times New Roman" w:cs="Times New Roman"/>
          <w:b/>
          <w:spacing w:val="-2"/>
          <w:sz w:val="24"/>
          <w:szCs w:val="24"/>
        </w:rPr>
        <w:t>Bergerak</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Sayatidakmempunyaikesulitandalamberjalan/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Sayasedikitkesulitandalamberjalan/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Sayacukupkesulitandalamberjalan/</w:t>
      </w:r>
      <w:r w:rsidRPr="00651338">
        <w:rPr>
          <w:rFonts w:ascii="Times New Roman" w:hAnsi="Times New Roman" w:cs="Times New Roman"/>
          <w:spacing w:val="-2"/>
          <w:sz w:val="24"/>
          <w:szCs w:val="24"/>
        </w:rPr>
        <w:t>bergerak</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Sayasangatkesulitandalamberjalan/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Sayatidakbisaberjalan/</w:t>
      </w:r>
      <w:r w:rsidRPr="00651338">
        <w:rPr>
          <w:rFonts w:ascii="Times New Roman" w:hAnsi="Times New Roman" w:cs="Times New Roman"/>
          <w:spacing w:val="-2"/>
          <w:sz w:val="24"/>
          <w:szCs w:val="24"/>
        </w:rPr>
        <w:t>bergerak</w:t>
      </w:r>
    </w:p>
    <w:p w:rsidR="00917150" w:rsidRPr="00651338" w:rsidRDefault="00917150" w:rsidP="00917150">
      <w:pPr>
        <w:pStyle w:val="BodyText"/>
        <w:spacing w:before="158"/>
        <w:rPr>
          <w:sz w:val="24"/>
          <w:szCs w:val="24"/>
        </w:rPr>
      </w:pPr>
    </w:p>
    <w:p w:rsidR="00917150" w:rsidRPr="00651338" w:rsidRDefault="00917150" w:rsidP="00917150">
      <w:pPr>
        <w:ind w:left="2"/>
        <w:rPr>
          <w:rFonts w:ascii="Times New Roman" w:hAnsi="Times New Roman" w:cs="Times New Roman"/>
          <w:b/>
          <w:sz w:val="24"/>
          <w:szCs w:val="24"/>
        </w:rPr>
      </w:pPr>
      <w:r w:rsidRPr="00651338">
        <w:rPr>
          <w:rFonts w:ascii="Times New Roman" w:hAnsi="Times New Roman" w:cs="Times New Roman"/>
          <w:b/>
          <w:sz w:val="24"/>
          <w:szCs w:val="24"/>
        </w:rPr>
        <w:t>Perawatan</w:t>
      </w:r>
      <w:r w:rsidRPr="00651338">
        <w:rPr>
          <w:rFonts w:ascii="Times New Roman" w:hAnsi="Times New Roman" w:cs="Times New Roman"/>
          <w:b/>
          <w:spacing w:val="-4"/>
          <w:sz w:val="24"/>
          <w:szCs w:val="24"/>
        </w:rPr>
        <w:t>Diri</w:t>
      </w:r>
    </w:p>
    <w:p w:rsidR="00917150" w:rsidRPr="00651338" w:rsidRDefault="00917150" w:rsidP="00917150">
      <w:pPr>
        <w:pStyle w:val="BodyText"/>
        <w:spacing w:before="161"/>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Sayatidakkesulitanuntukmandiatauberpakaian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Sayasedikit kesulitanuntukmandiatauberpakaian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4"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Sayacukup kesulitanuntuk mandiatau berpakaian </w:t>
      </w:r>
      <w:r w:rsidRPr="00651338">
        <w:rPr>
          <w:rFonts w:ascii="Times New Roman" w:hAnsi="Times New Roman" w:cs="Times New Roman"/>
          <w:spacing w:val="-2"/>
          <w:sz w:val="24"/>
          <w:szCs w:val="24"/>
        </w:rPr>
        <w:t>sendiri</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before="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Sayasangatkesulitan untukmandi 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4"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Sayatidakbisamandiatauberpakaian</w:t>
      </w:r>
      <w:r w:rsidRPr="00651338">
        <w:rPr>
          <w:rFonts w:ascii="Times New Roman" w:hAnsi="Times New Roman" w:cs="Times New Roman"/>
          <w:spacing w:val="-2"/>
          <w:sz w:val="24"/>
          <w:szCs w:val="24"/>
        </w:rPr>
        <w:t>sendi</w:t>
      </w:r>
      <w:r w:rsidRPr="00651338">
        <w:rPr>
          <w:rFonts w:ascii="Times New Roman" w:hAnsi="Times New Roman" w:cs="Times New Roman"/>
          <w:sz w:val="24"/>
          <w:szCs w:val="24"/>
        </w:rPr>
        <w:t>ri</w:t>
      </w:r>
    </w:p>
    <w:p w:rsidR="00917150" w:rsidRPr="00651338" w:rsidRDefault="00917150" w:rsidP="00917150">
      <w:pPr>
        <w:widowControl w:val="0"/>
        <w:tabs>
          <w:tab w:val="left" w:pos="721"/>
        </w:tabs>
        <w:autoSpaceDE w:val="0"/>
        <w:autoSpaceDN w:val="0"/>
        <w:spacing w:before="274" w:after="0" w:line="240" w:lineRule="auto"/>
        <w:rPr>
          <w:rFonts w:ascii="Times New Roman" w:hAnsi="Times New Roman" w:cs="Times New Roman"/>
          <w:sz w:val="24"/>
          <w:szCs w:val="24"/>
        </w:rPr>
      </w:pPr>
    </w:p>
    <w:p w:rsidR="00917150" w:rsidRPr="00651338" w:rsidRDefault="00917150" w:rsidP="00917150">
      <w:pPr>
        <w:widowControl w:val="0"/>
        <w:tabs>
          <w:tab w:val="left" w:pos="721"/>
        </w:tabs>
        <w:autoSpaceDE w:val="0"/>
        <w:autoSpaceDN w:val="0"/>
        <w:spacing w:before="274" w:after="0" w:line="240" w:lineRule="auto"/>
        <w:rPr>
          <w:rFonts w:ascii="Times New Roman" w:hAnsi="Times New Roman" w:cs="Times New Roman"/>
          <w:sz w:val="24"/>
          <w:szCs w:val="24"/>
        </w:rPr>
      </w:pPr>
    </w:p>
    <w:p w:rsidR="00917150" w:rsidRPr="00651338" w:rsidRDefault="00917150" w:rsidP="00917150">
      <w:pPr>
        <w:spacing w:before="62" w:line="480" w:lineRule="auto"/>
        <w:ind w:left="2"/>
        <w:rPr>
          <w:rFonts w:ascii="Times New Roman" w:hAnsi="Times New Roman" w:cs="Times New Roman"/>
          <w:b/>
          <w:sz w:val="24"/>
          <w:szCs w:val="24"/>
        </w:rPr>
      </w:pPr>
      <w:r w:rsidRPr="00651338">
        <w:rPr>
          <w:rFonts w:ascii="Times New Roman" w:hAnsi="Times New Roman" w:cs="Times New Roman"/>
          <w:b/>
          <w:sz w:val="24"/>
          <w:szCs w:val="24"/>
        </w:rPr>
        <w:lastRenderedPageBreak/>
        <w:t>Kegiatan yang biasa dilakukan (misalnya bekerja, belajar, mengerkan pekerjaan rumah tangga, kegiatan atau bersantai/ berekresi)</w:t>
      </w:r>
    </w:p>
    <w:p w:rsidR="00917150" w:rsidRPr="00651338" w:rsidRDefault="00917150" w:rsidP="00917150">
      <w:pPr>
        <w:pStyle w:val="ListParagraph"/>
        <w:widowControl w:val="0"/>
        <w:numPr>
          <w:ilvl w:val="1"/>
          <w:numId w:val="39"/>
        </w:numPr>
        <w:tabs>
          <w:tab w:val="left" w:pos="721"/>
        </w:tabs>
        <w:autoSpaceDE w:val="0"/>
        <w:autoSpaceDN w:val="0"/>
        <w:spacing w:before="161" w:after="0" w:line="463" w:lineRule="auto"/>
        <w:ind w:left="721" w:right="140"/>
        <w:contextualSpacing w:val="0"/>
        <w:rPr>
          <w:rFonts w:ascii="Times New Roman" w:hAnsi="Times New Roman" w:cs="Times New Roman"/>
          <w:sz w:val="24"/>
          <w:szCs w:val="24"/>
        </w:rPr>
      </w:pPr>
      <w:r w:rsidRPr="00651338">
        <w:rPr>
          <w:rFonts w:ascii="Times New Roman" w:hAnsi="Times New Roman" w:cs="Times New Roman"/>
          <w:sz w:val="24"/>
          <w:szCs w:val="24"/>
        </w:rPr>
        <w:t>Saya tidak mempunyai kesulitan dalam mengerjakan kegiatan yang biasa 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Sayasedikitkesulitandalammengerjakanyangbiasasaya</w:t>
      </w:r>
      <w:r w:rsidRPr="00651338">
        <w:rPr>
          <w:rFonts w:ascii="Times New Roman" w:hAnsi="Times New Roman" w:cs="Times New Roman"/>
          <w:spacing w:val="-2"/>
          <w:sz w:val="24"/>
          <w:szCs w:val="24"/>
        </w:rPr>
        <w:t>lakukan</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Sayacukupkesulitandalammengerjakan kegiatanyangbiasasaya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Sayasangatkesulitan dalammengerjakankegiatanyang biasasaya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 bisamengerjakan kegiatan yangbiasasaya</w:t>
      </w:r>
      <w:r w:rsidRPr="00651338">
        <w:rPr>
          <w:rFonts w:ascii="Times New Roman" w:hAnsi="Times New Roman" w:cs="Times New Roman"/>
          <w:spacing w:val="-2"/>
          <w:sz w:val="24"/>
          <w:szCs w:val="24"/>
        </w:rPr>
        <w:t>lakukan</w:t>
      </w:r>
    </w:p>
    <w:p w:rsidR="00917150" w:rsidRPr="00651338" w:rsidRDefault="00917150" w:rsidP="00917150">
      <w:pPr>
        <w:pStyle w:val="BodyText"/>
        <w:spacing w:before="157"/>
        <w:rPr>
          <w:sz w:val="24"/>
          <w:szCs w:val="24"/>
        </w:rPr>
      </w:pPr>
    </w:p>
    <w:p w:rsidR="00917150" w:rsidRPr="00651338" w:rsidRDefault="00917150" w:rsidP="00917150">
      <w:pPr>
        <w:spacing w:before="1"/>
        <w:ind w:left="2"/>
        <w:rPr>
          <w:rFonts w:ascii="Times New Roman" w:hAnsi="Times New Roman" w:cs="Times New Roman"/>
          <w:b/>
          <w:sz w:val="24"/>
          <w:szCs w:val="24"/>
        </w:rPr>
      </w:pPr>
      <w:r w:rsidRPr="00651338">
        <w:rPr>
          <w:rFonts w:ascii="Times New Roman" w:hAnsi="Times New Roman" w:cs="Times New Roman"/>
          <w:b/>
          <w:sz w:val="24"/>
          <w:szCs w:val="24"/>
        </w:rPr>
        <w:t xml:space="preserve">RasaSakit/Tidak </w:t>
      </w:r>
      <w:r w:rsidRPr="00651338">
        <w:rPr>
          <w:rFonts w:ascii="Times New Roman" w:hAnsi="Times New Roman" w:cs="Times New Roman"/>
          <w:b/>
          <w:spacing w:val="-2"/>
          <w:sz w:val="24"/>
          <w:szCs w:val="24"/>
        </w:rPr>
        <w:t>Nyaman</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Sayatidakmerasakesakitan/tidak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Sayamerasasedikitkesakitan/tidak </w:t>
      </w:r>
      <w:r w:rsidRPr="00651338">
        <w:rPr>
          <w:rFonts w:ascii="Times New Roman" w:hAnsi="Times New Roman" w:cs="Times New Roman"/>
          <w:spacing w:val="-2"/>
          <w:sz w:val="24"/>
          <w:szCs w:val="24"/>
        </w:rPr>
        <w:t>nyaman</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Sayamerasacukup kesakitan/ 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Sayamerasasangatkesakitan/ 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Sayamerasaamat sangatkesakitan/tidak </w:t>
      </w:r>
      <w:r w:rsidRPr="00651338">
        <w:rPr>
          <w:rFonts w:ascii="Times New Roman" w:hAnsi="Times New Roman" w:cs="Times New Roman"/>
          <w:spacing w:val="-2"/>
          <w:sz w:val="24"/>
          <w:szCs w:val="24"/>
        </w:rPr>
        <w:t>nyaman</w:t>
      </w:r>
    </w:p>
    <w:p w:rsidR="00917150" w:rsidRPr="00651338" w:rsidRDefault="00917150" w:rsidP="00917150">
      <w:pPr>
        <w:pStyle w:val="BodyText"/>
        <w:spacing w:before="157"/>
        <w:rPr>
          <w:sz w:val="24"/>
          <w:szCs w:val="24"/>
        </w:rPr>
      </w:pPr>
    </w:p>
    <w:p w:rsidR="00917150" w:rsidRPr="00651338" w:rsidRDefault="00917150" w:rsidP="00917150">
      <w:pPr>
        <w:spacing w:before="1"/>
        <w:ind w:left="2"/>
        <w:rPr>
          <w:rFonts w:ascii="Times New Roman" w:hAnsi="Times New Roman" w:cs="Times New Roman"/>
          <w:b/>
          <w:sz w:val="24"/>
          <w:szCs w:val="24"/>
        </w:rPr>
      </w:pPr>
      <w:r w:rsidRPr="00651338">
        <w:rPr>
          <w:rFonts w:ascii="Times New Roman" w:hAnsi="Times New Roman" w:cs="Times New Roman"/>
          <w:b/>
          <w:sz w:val="24"/>
          <w:szCs w:val="24"/>
        </w:rPr>
        <w:t>RasaCemas/Depresi</w:t>
      </w:r>
      <w:r w:rsidRPr="00651338">
        <w:rPr>
          <w:rFonts w:ascii="Times New Roman" w:hAnsi="Times New Roman" w:cs="Times New Roman"/>
          <w:b/>
          <w:spacing w:val="-2"/>
          <w:sz w:val="24"/>
          <w:szCs w:val="24"/>
        </w:rPr>
        <w:t>(Sedih)</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Sayatidakmerasacemas/depresi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Sayamerasasedikitcemas/depresi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Sayamerasacukup cemas/depresi </w:t>
      </w:r>
      <w:r w:rsidRPr="00651338">
        <w:rPr>
          <w:rFonts w:ascii="Times New Roman" w:hAnsi="Times New Roman" w:cs="Times New Roman"/>
          <w:spacing w:val="-2"/>
          <w:sz w:val="24"/>
          <w:szCs w:val="24"/>
        </w:rPr>
        <w:t>(sedih)</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Sayamerasasangat 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Sayamerasaamatsangatcemas/depresi</w:t>
      </w:r>
      <w:r w:rsidRPr="00651338">
        <w:rPr>
          <w:rFonts w:ascii="Times New Roman" w:hAnsi="Times New Roman" w:cs="Times New Roman"/>
          <w:spacing w:val="-2"/>
          <w:sz w:val="24"/>
          <w:szCs w:val="24"/>
        </w:rPr>
        <w:t>(sedih)</w:t>
      </w:r>
    </w:p>
    <w:p w:rsidR="00917150" w:rsidRPr="00651338" w:rsidRDefault="00917150" w:rsidP="00917150">
      <w:pPr>
        <w:rPr>
          <w:rFonts w:ascii="Times New Roman" w:hAnsi="Times New Roman" w:cs="Times New Roman"/>
          <w:sz w:val="24"/>
          <w:szCs w:val="24"/>
        </w:rPr>
      </w:pPr>
    </w:p>
    <w:p w:rsidR="00917150" w:rsidRPr="00651338" w:rsidRDefault="00917150" w:rsidP="00917150">
      <w:pPr>
        <w:rPr>
          <w:rFonts w:ascii="Times New Roman" w:hAnsi="Times New Roman" w:cs="Times New Roman"/>
          <w:sz w:val="24"/>
          <w:szCs w:val="24"/>
        </w:rPr>
      </w:pPr>
    </w:p>
    <w:p w:rsidR="00917150" w:rsidRPr="00651338" w:rsidRDefault="00917150" w:rsidP="00917150">
      <w:pPr>
        <w:rPr>
          <w:rFonts w:ascii="Times New Roman" w:hAnsi="Times New Roman" w:cs="Times New Roman"/>
          <w:sz w:val="24"/>
          <w:szCs w:val="24"/>
        </w:rPr>
        <w:sectPr w:rsidR="00917150" w:rsidRPr="00651338" w:rsidSect="00E350D7">
          <w:pgSz w:w="11910" w:h="16840"/>
          <w:pgMar w:top="1701" w:right="1701" w:bottom="1701" w:left="2268" w:header="720" w:footer="720" w:gutter="0"/>
          <w:cols w:space="720"/>
          <w:docGrid w:linePitch="299"/>
        </w:sectPr>
      </w:pPr>
    </w:p>
    <w:p w:rsidR="001D4B62" w:rsidRPr="00651338" w:rsidRDefault="001A271C" w:rsidP="008D72D4">
      <w:pPr>
        <w:pStyle w:val="Lampiran"/>
        <w:rPr>
          <w:rStyle w:val="LampiranChar"/>
          <w:color w:val="auto"/>
        </w:rPr>
      </w:pPr>
      <w:bookmarkStart w:id="13" w:name="_Toc225676080"/>
      <w:r w:rsidRPr="00651338">
        <w:rPr>
          <w:lang w:val="id-ID" w:eastAsia="id-ID"/>
        </w:rPr>
        <w:lastRenderedPageBreak/>
        <w:drawing>
          <wp:anchor distT="0" distB="0" distL="114300" distR="114300" simplePos="0" relativeHeight="251720704" behindDoc="0" locked="0" layoutInCell="1" allowOverlap="1">
            <wp:simplePos x="0" y="0"/>
            <wp:positionH relativeFrom="margin">
              <wp:align>left</wp:align>
            </wp:positionH>
            <wp:positionV relativeFrom="paragraph">
              <wp:posOffset>284838</wp:posOffset>
            </wp:positionV>
            <wp:extent cx="4916556" cy="7765232"/>
            <wp:effectExtent l="0" t="0" r="0" b="762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6377" cy="7796537"/>
                    </a:xfrm>
                    <a:prstGeom prst="rect">
                      <a:avLst/>
                    </a:prstGeom>
                  </pic:spPr>
                </pic:pic>
              </a:graphicData>
            </a:graphic>
          </wp:anchor>
        </w:drawing>
      </w:r>
      <w:r w:rsidR="00F4537C" w:rsidRPr="00651338">
        <w:t xml:space="preserve">Lampiran </w:t>
      </w:r>
      <w:r w:rsidR="00D857E4" w:rsidRPr="00651338">
        <w:fldChar w:fldCharType="begin"/>
      </w:r>
      <w:r w:rsidR="00F4537C" w:rsidRPr="00651338">
        <w:instrText xml:space="preserve"> SEQ Lampiran \* ARABIC </w:instrText>
      </w:r>
      <w:r w:rsidR="00D857E4" w:rsidRPr="00651338">
        <w:fldChar w:fldCharType="separate"/>
      </w:r>
      <w:r w:rsidR="00C911E1">
        <w:t>11</w:t>
      </w:r>
      <w:r w:rsidR="00D857E4" w:rsidRPr="00651338">
        <w:fldChar w:fldCharType="end"/>
      </w:r>
      <w:r w:rsidR="00994943" w:rsidRPr="00651338">
        <w:t>.</w:t>
      </w:r>
      <w:r w:rsidR="001D4B62" w:rsidRPr="00651338">
        <w:t>Jurnal Rujukan Menghitung Kualitas Hidup</w:t>
      </w:r>
      <w:bookmarkEnd w:id="13"/>
    </w:p>
    <w:p w:rsidR="00330A3B" w:rsidRPr="00651338" w:rsidRDefault="00330A3B"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7B26AD" w:rsidRPr="00651338" w:rsidRDefault="007B26AD" w:rsidP="007A0BF9">
      <w:pPr>
        <w:rPr>
          <w:rFonts w:ascii="Times New Roman" w:hAnsi="Times New Roman" w:cs="Times New Roman"/>
          <w:b/>
          <w:bCs/>
          <w:sz w:val="24"/>
          <w:szCs w:val="24"/>
          <w:lang w:val="en-US"/>
        </w:rPr>
        <w:sectPr w:rsidR="007B26AD" w:rsidRPr="00651338" w:rsidSect="005D2858">
          <w:headerReference w:type="even" r:id="rId20"/>
          <w:headerReference w:type="default" r:id="rId21"/>
          <w:headerReference w:type="first" r:id="rId22"/>
          <w:pgSz w:w="11906" w:h="16838" w:code="9"/>
          <w:pgMar w:top="1701" w:right="1701" w:bottom="1701" w:left="2268" w:header="709" w:footer="709" w:gutter="0"/>
          <w:pgNumType w:start="167"/>
          <w:cols w:space="708"/>
          <w:docGrid w:linePitch="360"/>
        </w:sectPr>
      </w:pPr>
    </w:p>
    <w:p w:rsidR="00330A3B" w:rsidRPr="00651338" w:rsidRDefault="007B26AD" w:rsidP="008D72D4">
      <w:pPr>
        <w:pStyle w:val="Lampiran"/>
        <w:rPr>
          <w:rFonts w:cs="Times New Roman"/>
        </w:rPr>
      </w:pPr>
      <w:r w:rsidRPr="00651338">
        <w:rPr>
          <w:rFonts w:cs="Times New Roman"/>
        </w:rPr>
        <w:lastRenderedPageBreak/>
        <w:tab/>
      </w:r>
      <w:bookmarkStart w:id="14" w:name="_Toc225676081"/>
      <w:r w:rsidR="00F4537C" w:rsidRPr="00651338">
        <w:t xml:space="preserve">Lampiran </w:t>
      </w:r>
      <w:r w:rsidR="00D857E4" w:rsidRPr="00651338">
        <w:fldChar w:fldCharType="begin"/>
      </w:r>
      <w:r w:rsidR="00F4537C" w:rsidRPr="00651338">
        <w:instrText xml:space="preserve"> SEQ Lampiran \* ARABIC </w:instrText>
      </w:r>
      <w:r w:rsidR="00D857E4" w:rsidRPr="00651338">
        <w:fldChar w:fldCharType="separate"/>
      </w:r>
      <w:r w:rsidR="00C911E1">
        <w:t>12</w:t>
      </w:r>
      <w:r w:rsidR="00D857E4" w:rsidRPr="00651338">
        <w:fldChar w:fldCharType="end"/>
      </w:r>
      <w:r w:rsidR="00994943" w:rsidRPr="00651338">
        <w:t>.</w:t>
      </w:r>
      <w:r w:rsidR="00330A3B" w:rsidRPr="00651338">
        <w:rPr>
          <w:rFonts w:cs="Times New Roman"/>
        </w:rPr>
        <w:t xml:space="preserve"> Data Karakteristik Responden</w:t>
      </w:r>
      <w:bookmarkEnd w:id="14"/>
    </w:p>
    <w:tbl>
      <w:tblPr>
        <w:tblStyle w:val="TableGrid"/>
        <w:tblpPr w:leftFromText="180" w:rightFromText="180" w:vertAnchor="text" w:horzAnchor="margin" w:tblpXSpec="center" w:tblpY="238"/>
        <w:tblW w:w="5000" w:type="pct"/>
        <w:tblLook w:val="04A0"/>
      </w:tblPr>
      <w:tblGrid>
        <w:gridCol w:w="516"/>
        <w:gridCol w:w="755"/>
        <w:gridCol w:w="472"/>
        <w:gridCol w:w="1282"/>
        <w:gridCol w:w="1154"/>
        <w:gridCol w:w="854"/>
        <w:gridCol w:w="1122"/>
        <w:gridCol w:w="1424"/>
        <w:gridCol w:w="1237"/>
        <w:gridCol w:w="1038"/>
      </w:tblGrid>
      <w:tr w:rsidR="00144025" w:rsidRPr="00651338" w:rsidTr="00D618D0">
        <w:trPr>
          <w:trHeight w:val="601"/>
        </w:trPr>
        <w:tc>
          <w:tcPr>
            <w:tcW w:w="264"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No</w:t>
            </w:r>
          </w:p>
        </w:tc>
        <w:tc>
          <w:tcPr>
            <w:tcW w:w="386"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Usia</w:t>
            </w:r>
          </w:p>
          <w:p w:rsidR="001E721D" w:rsidRPr="00651338" w:rsidRDefault="001E721D"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(Thn)</w:t>
            </w:r>
          </w:p>
        </w:tc>
        <w:tc>
          <w:tcPr>
            <w:tcW w:w="217"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JK</w:t>
            </w:r>
          </w:p>
        </w:tc>
        <w:tc>
          <w:tcPr>
            <w:tcW w:w="653"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Pendidikan</w:t>
            </w:r>
          </w:p>
        </w:tc>
        <w:tc>
          <w:tcPr>
            <w:tcW w:w="588"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Pekerjaan</w:t>
            </w:r>
          </w:p>
        </w:tc>
        <w:tc>
          <w:tcPr>
            <w:tcW w:w="436"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Durasi Sakit</w:t>
            </w:r>
          </w:p>
          <w:p w:rsidR="001E721D" w:rsidRPr="00651338" w:rsidRDefault="001E721D"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(Thn)</w:t>
            </w:r>
          </w:p>
        </w:tc>
        <w:tc>
          <w:tcPr>
            <w:tcW w:w="572"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Penyakit</w:t>
            </w:r>
          </w:p>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Penyerta</w:t>
            </w:r>
          </w:p>
        </w:tc>
        <w:tc>
          <w:tcPr>
            <w:tcW w:w="725"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Tingkat Pengetahuan</w:t>
            </w:r>
          </w:p>
        </w:tc>
        <w:tc>
          <w:tcPr>
            <w:tcW w:w="630"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Kepatuhan  Minum Obat</w:t>
            </w:r>
          </w:p>
        </w:tc>
        <w:tc>
          <w:tcPr>
            <w:tcW w:w="530"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Kualita</w:t>
            </w:r>
            <w:r w:rsidR="001E721D" w:rsidRPr="00651338">
              <w:rPr>
                <w:rFonts w:ascii="Times New Roman" w:hAnsi="Times New Roman" w:cs="Times New Roman"/>
                <w:b/>
                <w:bCs/>
                <w:sz w:val="20"/>
                <w:szCs w:val="20"/>
                <w:lang w:val="en-US"/>
              </w:rPr>
              <w:t>s</w:t>
            </w:r>
            <w:r w:rsidRPr="00651338">
              <w:rPr>
                <w:rFonts w:ascii="Times New Roman" w:hAnsi="Times New Roman" w:cs="Times New Roman"/>
                <w:b/>
                <w:bCs/>
                <w:sz w:val="20"/>
                <w:szCs w:val="20"/>
                <w:lang w:val="en-US"/>
              </w:rPr>
              <w:t xml:space="preserve"> Hidup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39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27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Asma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Tamat 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54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Tamat 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 xml:space="preserve">Hipertensi </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81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Buruk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7</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110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Buruk</w:t>
            </w:r>
          </w:p>
        </w:tc>
      </w:tr>
    </w:tbl>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864C5D" w:rsidRPr="00651338" w:rsidRDefault="00864C5D"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7B26AD" w:rsidRPr="00651338" w:rsidRDefault="007B26AD" w:rsidP="007A0BF9">
      <w:pPr>
        <w:rPr>
          <w:rFonts w:ascii="Times New Roman" w:hAnsi="Times New Roman" w:cs="Times New Roman"/>
          <w:b/>
          <w:bCs/>
          <w:sz w:val="24"/>
          <w:szCs w:val="24"/>
          <w:lang w:val="en-US"/>
        </w:rPr>
      </w:pPr>
    </w:p>
    <w:p w:rsidR="007B26AD" w:rsidRPr="00651338" w:rsidRDefault="00F4537C" w:rsidP="008D72D4">
      <w:pPr>
        <w:pStyle w:val="Lampiran"/>
        <w:rPr>
          <w:rFonts w:cs="Times New Roman"/>
        </w:rPr>
      </w:pPr>
      <w:r w:rsidRPr="00651338">
        <w:rPr>
          <w:rFonts w:cs="Times New Roman"/>
        </w:rPr>
        <w:lastRenderedPageBreak/>
        <w:tab/>
      </w:r>
      <w:bookmarkStart w:id="15" w:name="_Toc225676082"/>
      <w:r w:rsidRPr="00651338">
        <w:t xml:space="preserve">Lampiran </w:t>
      </w:r>
      <w:r w:rsidR="00D857E4" w:rsidRPr="00651338">
        <w:fldChar w:fldCharType="begin"/>
      </w:r>
      <w:r w:rsidRPr="00651338">
        <w:instrText xml:space="preserve"> SEQ Lampiran \* ARABIC </w:instrText>
      </w:r>
      <w:r w:rsidR="00D857E4" w:rsidRPr="00651338">
        <w:fldChar w:fldCharType="separate"/>
      </w:r>
      <w:r w:rsidR="00C911E1">
        <w:t>13</w:t>
      </w:r>
      <w:r w:rsidR="00D857E4" w:rsidRPr="00651338">
        <w:fldChar w:fldCharType="end"/>
      </w:r>
      <w:r w:rsidR="00994943" w:rsidRPr="00651338">
        <w:t>.</w:t>
      </w:r>
      <w:r w:rsidR="007B26AD" w:rsidRPr="00651338">
        <w:rPr>
          <w:rFonts w:cs="Times New Roman"/>
        </w:rPr>
        <w:t xml:space="preserve">Data </w:t>
      </w:r>
      <w:r w:rsidR="007B26AD" w:rsidRPr="00651338">
        <w:rPr>
          <w:rFonts w:cs="Times New Roman"/>
          <w:i/>
          <w:iCs/>
        </w:rPr>
        <w:t xml:space="preserve">Outcome Klinis </w:t>
      </w:r>
      <w:r w:rsidR="007B26AD" w:rsidRPr="00651338">
        <w:rPr>
          <w:rFonts w:cs="Times New Roman"/>
        </w:rPr>
        <w:t>Pasien</w:t>
      </w:r>
      <w:bookmarkEnd w:id="15"/>
    </w:p>
    <w:tbl>
      <w:tblPr>
        <w:tblStyle w:val="TableGrid"/>
        <w:tblW w:w="5000" w:type="pct"/>
        <w:tblLook w:val="04A0"/>
      </w:tblPr>
      <w:tblGrid>
        <w:gridCol w:w="546"/>
        <w:gridCol w:w="1097"/>
        <w:gridCol w:w="1227"/>
        <w:gridCol w:w="939"/>
        <w:gridCol w:w="1231"/>
        <w:gridCol w:w="1231"/>
        <w:gridCol w:w="1232"/>
        <w:gridCol w:w="1117"/>
        <w:gridCol w:w="1234"/>
      </w:tblGrid>
      <w:tr w:rsidR="00144025" w:rsidRPr="00651338" w:rsidTr="00D618D0">
        <w:trPr>
          <w:trHeight w:val="621"/>
        </w:trPr>
        <w:tc>
          <w:tcPr>
            <w:tcW w:w="262" w:type="pct"/>
            <w:vMerge w:val="restart"/>
            <w:shd w:val="clear" w:color="auto" w:fill="92D050"/>
            <w:vAlign w:val="center"/>
          </w:tcPr>
          <w:p w:rsidR="007B26AD" w:rsidRPr="00651338" w:rsidRDefault="007B26AD" w:rsidP="00111DC7">
            <w:pPr>
              <w:jc w:val="center"/>
              <w:rPr>
                <w:rFonts w:ascii="Times New Roman" w:hAnsi="Times New Roman" w:cs="Times New Roman"/>
                <w:b/>
                <w:bCs/>
                <w:lang w:val="en-US"/>
              </w:rPr>
            </w:pPr>
            <w:r w:rsidRPr="00651338">
              <w:rPr>
                <w:rFonts w:ascii="Times New Roman" w:hAnsi="Times New Roman" w:cs="Times New Roman"/>
                <w:b/>
                <w:bCs/>
                <w:lang w:val="en-US"/>
              </w:rPr>
              <w:t>No</w:t>
            </w:r>
          </w:p>
        </w:tc>
        <w:tc>
          <w:tcPr>
            <w:tcW w:w="4738" w:type="pct"/>
            <w:gridSpan w:val="8"/>
            <w:shd w:val="clear" w:color="auto" w:fill="92D050"/>
            <w:vAlign w:val="center"/>
          </w:tcPr>
          <w:p w:rsidR="007B26AD" w:rsidRPr="00651338" w:rsidRDefault="007B26AD" w:rsidP="00111DC7">
            <w:pPr>
              <w:jc w:val="center"/>
              <w:rPr>
                <w:rFonts w:ascii="Times New Roman" w:hAnsi="Times New Roman" w:cs="Times New Roman"/>
                <w:b/>
                <w:bCs/>
                <w:lang w:val="en-US"/>
              </w:rPr>
            </w:pPr>
            <w:r w:rsidRPr="00651338">
              <w:rPr>
                <w:rFonts w:ascii="Times New Roman" w:hAnsi="Times New Roman" w:cs="Times New Roman"/>
                <w:b/>
                <w:bCs/>
                <w:lang w:val="en-US"/>
              </w:rPr>
              <w:t>Hasil Pemeriksaan Outcome Klinis Pasien</w:t>
            </w:r>
          </w:p>
        </w:tc>
      </w:tr>
      <w:tr w:rsidR="00144025" w:rsidRPr="00651338" w:rsidTr="00D618D0">
        <w:trPr>
          <w:trHeight w:val="621"/>
        </w:trPr>
        <w:tc>
          <w:tcPr>
            <w:tcW w:w="262" w:type="pct"/>
            <w:vMerge/>
            <w:shd w:val="clear" w:color="auto" w:fill="92D050"/>
          </w:tcPr>
          <w:p w:rsidR="007B26AD" w:rsidRPr="00651338" w:rsidRDefault="007B26AD" w:rsidP="007A0BF9">
            <w:pPr>
              <w:rPr>
                <w:rFonts w:ascii="Times New Roman" w:hAnsi="Times New Roman" w:cs="Times New Roman"/>
                <w:b/>
                <w:bCs/>
                <w:lang w:val="en-US"/>
              </w:rPr>
            </w:pPr>
          </w:p>
        </w:tc>
        <w:tc>
          <w:tcPr>
            <w:tcW w:w="56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Kolesterol Total</w:t>
            </w:r>
          </w:p>
        </w:tc>
        <w:tc>
          <w:tcPr>
            <w:tcW w:w="601" w:type="pct"/>
            <w:shd w:val="clear" w:color="auto" w:fill="92D050"/>
            <w:vAlign w:val="center"/>
          </w:tcPr>
          <w:p w:rsidR="007B26AD" w:rsidRPr="00651338" w:rsidRDefault="00111DC7"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48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HDL</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Trigliserida</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57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LDL</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296"/>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 xml:space="preserve">178 </w:t>
            </w:r>
            <w:r w:rsidRPr="00651338">
              <w:rPr>
                <w:rFonts w:ascii="Times New Roman" w:hAnsi="Times New Roman" w:cs="Times New Roman"/>
              </w:rPr>
              <w:lastRenderedPageBreak/>
              <w:t>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 xml:space="preserve">45 </w:t>
            </w:r>
            <w:r w:rsidRPr="00651338">
              <w:rPr>
                <w:rFonts w:ascii="Times New Roman" w:hAnsi="Times New Roman" w:cs="Times New Roman"/>
              </w:rPr>
              <w:lastRenderedPageBreak/>
              <w:t>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 xml:space="preserve">Tidak </w:t>
            </w:r>
            <w:r w:rsidRPr="00651338">
              <w:rPr>
                <w:rFonts w:ascii="Times New Roman" w:hAnsi="Times New Roman" w:cs="Times New Roman"/>
                <w:lang w:val="en-US"/>
              </w:rPr>
              <w:lastRenderedPageBreak/>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24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49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75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101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110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bl>
    <w:p w:rsidR="001E721D" w:rsidRPr="00651338" w:rsidRDefault="001E721D" w:rsidP="007A0BF9">
      <w:pPr>
        <w:rPr>
          <w:rFonts w:ascii="Times New Roman" w:hAnsi="Times New Roman" w:cs="Times New Roman"/>
          <w:b/>
          <w:bCs/>
          <w:sz w:val="24"/>
          <w:szCs w:val="24"/>
          <w:lang w:val="en-US"/>
        </w:rPr>
      </w:pPr>
    </w:p>
    <w:p w:rsidR="00E36E8C" w:rsidRPr="00651338" w:rsidRDefault="00E36E8C" w:rsidP="007A0BF9">
      <w:pPr>
        <w:rPr>
          <w:rFonts w:ascii="Times New Roman" w:hAnsi="Times New Roman" w:cs="Times New Roman"/>
          <w:b/>
          <w:bCs/>
          <w:sz w:val="24"/>
          <w:szCs w:val="24"/>
          <w:lang w:val="en-US"/>
        </w:rPr>
      </w:pPr>
    </w:p>
    <w:p w:rsidR="00E36E8C" w:rsidRPr="00651338" w:rsidRDefault="00E36E8C" w:rsidP="007A0BF9">
      <w:pPr>
        <w:rPr>
          <w:rFonts w:ascii="Times New Roman" w:hAnsi="Times New Roman" w:cs="Times New Roman"/>
          <w:b/>
          <w:bCs/>
          <w:sz w:val="24"/>
          <w:szCs w:val="24"/>
          <w:lang w:val="en-US"/>
        </w:rPr>
      </w:pPr>
    </w:p>
    <w:p w:rsidR="00E36E8C" w:rsidRPr="00651338" w:rsidRDefault="00E36E8C">
      <w:pPr>
        <w:rPr>
          <w:rFonts w:ascii="Times New Roman" w:hAnsi="Times New Roman" w:cs="Times New Roman"/>
          <w:b/>
          <w:bCs/>
          <w:sz w:val="24"/>
          <w:szCs w:val="24"/>
          <w:lang w:val="en-US"/>
        </w:rPr>
      </w:pPr>
      <w:r w:rsidRPr="00651338">
        <w:rPr>
          <w:rFonts w:ascii="Times New Roman" w:hAnsi="Times New Roman" w:cs="Times New Roman"/>
          <w:b/>
          <w:bCs/>
          <w:sz w:val="24"/>
          <w:szCs w:val="24"/>
          <w:lang w:val="en-US"/>
        </w:rPr>
        <w:br w:type="page"/>
      </w:r>
    </w:p>
    <w:p w:rsidR="00E36E8C" w:rsidRPr="00651338" w:rsidRDefault="00E36E8C">
      <w:pPr>
        <w:rPr>
          <w:rFonts w:ascii="Times New Roman" w:hAnsi="Times New Roman" w:cs="Times New Roman"/>
          <w:b/>
          <w:bCs/>
          <w:sz w:val="24"/>
          <w:szCs w:val="24"/>
          <w:lang w:val="en-US"/>
        </w:rPr>
      </w:pPr>
      <w:r w:rsidRPr="00651338">
        <w:rPr>
          <w:rFonts w:ascii="Times New Roman" w:hAnsi="Times New Roman" w:cs="Times New Roman"/>
          <w:b/>
          <w:bCs/>
          <w:sz w:val="24"/>
          <w:szCs w:val="24"/>
          <w:lang w:val="en-US"/>
        </w:rPr>
        <w:lastRenderedPageBreak/>
        <w:t>Lampiran 14. Hasil Kuesioner Kualitas Hidup (EQ 5D 5L)</w:t>
      </w:r>
    </w:p>
    <w:tbl>
      <w:tblPr>
        <w:tblStyle w:val="TableGrid"/>
        <w:tblW w:w="0" w:type="auto"/>
        <w:tblLook w:val="04A0"/>
      </w:tblPr>
      <w:tblGrid>
        <w:gridCol w:w="460"/>
        <w:gridCol w:w="845"/>
        <w:gridCol w:w="845"/>
        <w:gridCol w:w="846"/>
        <w:gridCol w:w="846"/>
        <w:gridCol w:w="846"/>
        <w:gridCol w:w="590"/>
        <w:gridCol w:w="590"/>
        <w:gridCol w:w="590"/>
        <w:gridCol w:w="590"/>
        <w:gridCol w:w="590"/>
        <w:gridCol w:w="819"/>
        <w:gridCol w:w="576"/>
        <w:gridCol w:w="821"/>
      </w:tblGrid>
      <w:tr w:rsidR="000A77DE" w:rsidRPr="00651338" w:rsidTr="00D618D0">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No</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1</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2</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3</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4</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5</w:t>
            </w:r>
          </w:p>
        </w:tc>
        <w:tc>
          <w:tcPr>
            <w:tcW w:w="0" w:type="auto"/>
            <w:gridSpan w:val="5"/>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Value Set</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Jumlah</w:t>
            </w:r>
          </w:p>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D1 s/d D5</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Hasil</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Kategori</w:t>
            </w:r>
          </w:p>
        </w:tc>
      </w:tr>
      <w:tr w:rsidR="000A77DE" w:rsidRPr="00651338" w:rsidTr="00D618D0">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0.192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r w:rsidR="00437B8E" w:rsidRPr="00651338">
              <w:rPr>
                <w:rFonts w:ascii="Times New Roman" w:hAnsi="Times New Roman" w:cs="Times New Roman"/>
                <w:sz w:val="16"/>
                <w:szCs w:val="16"/>
                <w:lang w:val="en-US"/>
              </w:rPr>
              <w:t>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437B8E"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r w:rsidR="00CA7809" w:rsidRPr="00651338">
              <w:rPr>
                <w:rFonts w:ascii="Times New Roman" w:hAnsi="Times New Roman" w:cs="Times New Roman"/>
                <w:sz w:val="16"/>
                <w:szCs w:val="16"/>
                <w:lang w:val="en-US"/>
              </w:rPr>
              <w:t>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w:t>
            </w:r>
            <w:r w:rsidR="00CA7809" w:rsidRPr="00651338">
              <w:rPr>
                <w:rFonts w:ascii="Times New Roman" w:hAnsi="Times New Roman" w:cs="Times New Roman"/>
                <w:sz w:val="16"/>
                <w:szCs w:val="16"/>
              </w:rPr>
              <w:t>604</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11607B"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0.242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0.192</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0.374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0,604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0,604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55</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58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59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lastRenderedPageBreak/>
              <w:t>61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0.095</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0.484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0,516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0.306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0,694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0.095</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0.383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0,617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0.475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0,525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Buruk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110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0.541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0,459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Buruk</w:t>
            </w:r>
          </w:p>
        </w:tc>
      </w:tr>
    </w:tbl>
    <w:p w:rsidR="00E36E8C" w:rsidRPr="00651338" w:rsidRDefault="00E36E8C" w:rsidP="007A0BF9">
      <w:pPr>
        <w:rPr>
          <w:rFonts w:ascii="Times New Roman" w:hAnsi="Times New Roman" w:cs="Times New Roman"/>
          <w:b/>
          <w:bCs/>
          <w:sz w:val="24"/>
          <w:szCs w:val="24"/>
          <w:lang w:val="en-US"/>
        </w:rPr>
        <w:sectPr w:rsidR="00E36E8C" w:rsidRPr="00651338" w:rsidSect="005D2858">
          <w:headerReference w:type="even" r:id="rId23"/>
          <w:headerReference w:type="default" r:id="rId24"/>
          <w:headerReference w:type="first" r:id="rId25"/>
          <w:pgSz w:w="11906" w:h="16838" w:code="9"/>
          <w:pgMar w:top="1701" w:right="1134" w:bottom="1701" w:left="1134" w:header="709" w:footer="709" w:gutter="0"/>
          <w:pgNumType w:start="168"/>
          <w:cols w:space="708"/>
          <w:docGrid w:linePitch="360"/>
        </w:sectPr>
      </w:pPr>
    </w:p>
    <w:p w:rsidR="007A0BF9" w:rsidRPr="00651338" w:rsidRDefault="00F4537C" w:rsidP="008D72D4">
      <w:pPr>
        <w:pStyle w:val="Lampiran"/>
      </w:pPr>
      <w:bookmarkStart w:id="16" w:name="_Toc225676083"/>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14</w:t>
      </w:r>
      <w:r w:rsidR="00D857E4" w:rsidRPr="00651338">
        <w:fldChar w:fldCharType="end"/>
      </w:r>
      <w:r w:rsidR="00994943" w:rsidRPr="00651338">
        <w:t>.</w:t>
      </w:r>
      <w:r w:rsidR="001E721D" w:rsidRPr="00651338">
        <w:t>Hasil Olah Data Ka</w:t>
      </w:r>
      <w:r w:rsidR="007A0BF9" w:rsidRPr="00651338">
        <w:t xml:space="preserve">rakteristik </w:t>
      </w:r>
      <w:r w:rsidR="008D72D4" w:rsidRPr="00651338">
        <w:t>Pasien</w:t>
      </w:r>
      <w:bookmarkEnd w:id="16"/>
    </w:p>
    <w:tbl>
      <w:tblPr>
        <w:tblpPr w:leftFromText="180" w:rightFromText="180" w:vertAnchor="text" w:horzAnchor="margin" w:tblpXSpec="center" w:tblpY="310"/>
        <w:tblW w:w="7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1292"/>
        <w:gridCol w:w="1168"/>
        <w:gridCol w:w="1029"/>
        <w:gridCol w:w="1399"/>
        <w:gridCol w:w="1476"/>
      </w:tblGrid>
      <w:tr w:rsidR="00144025" w:rsidRPr="00651338" w:rsidTr="007A0BF9">
        <w:trPr>
          <w:cantSplit/>
        </w:trPr>
        <w:tc>
          <w:tcPr>
            <w:tcW w:w="7317"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Jenis Kelamin</w:t>
            </w:r>
          </w:p>
        </w:tc>
      </w:tr>
      <w:tr w:rsidR="00144025" w:rsidRPr="00651338" w:rsidTr="007A0BF9">
        <w:trPr>
          <w:cantSplit/>
        </w:trPr>
        <w:tc>
          <w:tcPr>
            <w:tcW w:w="2245"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292"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Laki-laki</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31.3</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Perempuan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54.7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63.6</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2245"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642C0B" w:rsidRPr="00651338" w:rsidRDefault="00642C0B" w:rsidP="007A0BF9">
      <w:pPr>
        <w:autoSpaceDE w:val="0"/>
        <w:autoSpaceDN w:val="0"/>
        <w:adjustRightInd w:val="0"/>
        <w:spacing w:after="0" w:line="240" w:lineRule="auto"/>
        <w:rPr>
          <w:rFonts w:ascii="Times New Roman" w:hAnsi="Times New Roman" w:cs="Times New Roman"/>
          <w:sz w:val="24"/>
          <w:szCs w:val="24"/>
        </w:rPr>
      </w:pPr>
    </w:p>
    <w:p w:rsidR="007A0BF9" w:rsidRPr="00651338" w:rsidRDefault="007A0BF9" w:rsidP="007A0BF9">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text" w:horzAnchor="margin" w:tblpXSpec="center" w:tblpY="50"/>
        <w:tblW w:w="7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1369"/>
        <w:gridCol w:w="1168"/>
        <w:gridCol w:w="1029"/>
        <w:gridCol w:w="1399"/>
        <w:gridCol w:w="1476"/>
      </w:tblGrid>
      <w:tr w:rsidR="00144025" w:rsidRPr="00651338" w:rsidTr="007A0BF9">
        <w:trPr>
          <w:cantSplit/>
        </w:trPr>
        <w:tc>
          <w:tcPr>
            <w:tcW w:w="739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Usia</w:t>
            </w:r>
          </w:p>
        </w:tc>
      </w:tr>
      <w:tr w:rsidR="00144025" w:rsidRPr="00651338" w:rsidTr="007A0BF9">
        <w:trPr>
          <w:cantSplit/>
        </w:trPr>
        <w:tc>
          <w:tcPr>
            <w:tcW w:w="2322"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369"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35-44 Tahun</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45-54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55-64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65-74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50.9</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&gt;75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14.5</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2322"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rPr>
          <w:rFonts w:ascii="Times New Roman" w:hAnsi="Times New Roman" w:cs="Times New Roman"/>
          <w:sz w:val="24"/>
          <w:szCs w:val="24"/>
          <w:lang w:val="en-US"/>
        </w:rPr>
      </w:pPr>
    </w:p>
    <w:tbl>
      <w:tblPr>
        <w:tblpPr w:leftFromText="180" w:rightFromText="180" w:vertAnchor="text" w:horzAnchor="margin" w:tblpXSpec="center" w:tblpY="111"/>
        <w:tblW w:w="6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968"/>
        <w:gridCol w:w="1169"/>
        <w:gridCol w:w="1029"/>
        <w:gridCol w:w="1399"/>
        <w:gridCol w:w="1476"/>
      </w:tblGrid>
      <w:tr w:rsidR="00144025" w:rsidRPr="00651338" w:rsidTr="007A0BF9">
        <w:trPr>
          <w:cantSplit/>
        </w:trPr>
        <w:tc>
          <w:tcPr>
            <w:tcW w:w="699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Pendidikan Terakhir</w:t>
            </w:r>
          </w:p>
        </w:tc>
      </w:tr>
      <w:tr w:rsidR="00144025" w:rsidRPr="00651338" w:rsidTr="007A0BF9">
        <w:trPr>
          <w:cantSplit/>
        </w:trPr>
        <w:tc>
          <w:tcPr>
            <w:tcW w:w="1921"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968"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Tinggi</w:t>
            </w:r>
          </w:p>
        </w:tc>
        <w:tc>
          <w:tcPr>
            <w:tcW w:w="1169"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35.2</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40.9</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40.9</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Sedang</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52.7</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93.6</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Rendah</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6.4</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1921"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bl>
      <w:tblPr>
        <w:tblW w:w="71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2"/>
        <w:gridCol w:w="1152"/>
        <w:gridCol w:w="1169"/>
        <w:gridCol w:w="1030"/>
        <w:gridCol w:w="1399"/>
        <w:gridCol w:w="1476"/>
      </w:tblGrid>
      <w:tr w:rsidR="00144025" w:rsidRPr="00651338" w:rsidTr="007A0BF9">
        <w:trPr>
          <w:cantSplit/>
          <w:jc w:val="center"/>
        </w:trPr>
        <w:tc>
          <w:tcPr>
            <w:tcW w:w="717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Durasi Sakit</w:t>
            </w:r>
          </w:p>
        </w:tc>
      </w:tr>
      <w:tr w:rsidR="00144025" w:rsidRPr="00651338" w:rsidTr="007A0BF9">
        <w:trPr>
          <w:cantSplit/>
          <w:jc w:val="center"/>
        </w:trPr>
        <w:tc>
          <w:tcPr>
            <w:tcW w:w="2104"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jc w:val="center"/>
        </w:trPr>
        <w:tc>
          <w:tcPr>
            <w:tcW w:w="952"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152"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0-4 Tahun</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39.8</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46.4</w:t>
            </w:r>
          </w:p>
        </w:tc>
        <w:tc>
          <w:tcPr>
            <w:tcW w:w="1475"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46.4</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5-9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29.7</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80.9</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&gt;10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jc w:val="center"/>
        </w:trPr>
        <w:tc>
          <w:tcPr>
            <w:tcW w:w="9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jc w:val="center"/>
        </w:trPr>
        <w:tc>
          <w:tcPr>
            <w:tcW w:w="2104"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autoSpaceDE w:val="0"/>
        <w:autoSpaceDN w:val="0"/>
        <w:adjustRightInd w:val="0"/>
        <w:spacing w:after="0" w:line="400" w:lineRule="atLeast"/>
        <w:rPr>
          <w:rFonts w:ascii="Times New Roman" w:hAnsi="Times New Roman" w:cs="Times New Roman"/>
          <w:sz w:val="24"/>
          <w:szCs w:val="24"/>
        </w:rPr>
      </w:pPr>
    </w:p>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bl>
      <w:tblPr>
        <w:tblW w:w="84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2"/>
        <w:gridCol w:w="2429"/>
        <w:gridCol w:w="1169"/>
        <w:gridCol w:w="1029"/>
        <w:gridCol w:w="1399"/>
        <w:gridCol w:w="1476"/>
      </w:tblGrid>
      <w:tr w:rsidR="00144025" w:rsidRPr="00651338" w:rsidTr="00AA5976">
        <w:trPr>
          <w:cantSplit/>
          <w:jc w:val="center"/>
        </w:trPr>
        <w:tc>
          <w:tcPr>
            <w:tcW w:w="8450"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Pentakit Penyerta/Komplikasi</w:t>
            </w:r>
          </w:p>
        </w:tc>
      </w:tr>
      <w:tr w:rsidR="00144025" w:rsidRPr="00651338" w:rsidTr="00AA5976">
        <w:trPr>
          <w:cantSplit/>
          <w:jc w:val="center"/>
        </w:trPr>
        <w:tc>
          <w:tcPr>
            <w:tcW w:w="3380"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AA5976">
        <w:trPr>
          <w:cantSplit/>
          <w:jc w:val="center"/>
        </w:trPr>
        <w:tc>
          <w:tcPr>
            <w:tcW w:w="952"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2428"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Tidak Ada</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7.0</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8.2</w:t>
            </w:r>
          </w:p>
        </w:tc>
        <w:tc>
          <w:tcPr>
            <w:tcW w:w="1475"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8.2</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19.5</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22.7</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30.9</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47.3</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Hipertensi,Jantung</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63.6</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19.5</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22.7</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86.4</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Hipertensi,Jantung,DM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90.9</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Hipertensi,Asam Urat</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95.5</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Hipertensi,DM,Asam Urat</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99.1</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Hipertensi,Asma</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AA5976">
        <w:trPr>
          <w:cantSplit/>
          <w:jc w:val="center"/>
        </w:trPr>
        <w:tc>
          <w:tcPr>
            <w:tcW w:w="9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AA5976">
        <w:trPr>
          <w:cantSplit/>
          <w:jc w:val="center"/>
        </w:trPr>
        <w:tc>
          <w:tcPr>
            <w:tcW w:w="3380"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XSpec="center" w:tblpY="430"/>
        <w:tblW w:w="8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17"/>
        <w:gridCol w:w="1497"/>
        <w:gridCol w:w="1371"/>
        <w:gridCol w:w="1209"/>
        <w:gridCol w:w="1642"/>
        <w:gridCol w:w="1739"/>
      </w:tblGrid>
      <w:tr w:rsidR="004C6AEA" w:rsidRPr="004C6AEA" w:rsidTr="004C6AEA">
        <w:trPr>
          <w:cantSplit/>
          <w:trHeight w:val="397"/>
        </w:trPr>
        <w:tc>
          <w:tcPr>
            <w:tcW w:w="8575" w:type="dxa"/>
            <w:gridSpan w:val="6"/>
            <w:tcBorders>
              <w:top w:val="nil"/>
              <w:left w:val="nil"/>
              <w:bottom w:val="nil"/>
              <w:right w:val="nil"/>
            </w:tcBorders>
            <w:shd w:val="clear" w:color="auto" w:fill="FFFFFF"/>
            <w:vAlign w:val="center"/>
          </w:tcPr>
          <w:p w:rsidR="004C6AEA" w:rsidRPr="004C6AEA" w:rsidRDefault="004C6AEA" w:rsidP="004C6AEA">
            <w:pPr>
              <w:jc w:val="center"/>
              <w:rPr>
                <w:rFonts w:ascii="Arial" w:hAnsi="Arial" w:cs="Arial"/>
                <w:sz w:val="24"/>
                <w:szCs w:val="24"/>
              </w:rPr>
            </w:pPr>
            <w:r w:rsidRPr="004C6AEA">
              <w:rPr>
                <w:rFonts w:ascii="Arial" w:hAnsi="Arial" w:cs="Arial"/>
                <w:b/>
                <w:bCs/>
                <w:sz w:val="24"/>
                <w:szCs w:val="24"/>
              </w:rPr>
              <w:t>Nama Obat</w:t>
            </w:r>
          </w:p>
        </w:tc>
      </w:tr>
      <w:tr w:rsidR="004C6AEA" w:rsidRPr="004C6AEA" w:rsidTr="004C6AEA">
        <w:trPr>
          <w:cantSplit/>
          <w:trHeight w:val="662"/>
        </w:trPr>
        <w:tc>
          <w:tcPr>
            <w:tcW w:w="2614" w:type="dxa"/>
            <w:gridSpan w:val="2"/>
            <w:tcBorders>
              <w:top w:val="nil"/>
              <w:left w:val="nil"/>
              <w:bottom w:val="single" w:sz="8" w:space="0" w:color="152935"/>
              <w:right w:val="nil"/>
            </w:tcBorders>
            <w:shd w:val="clear" w:color="auto" w:fill="FFFFFF"/>
            <w:vAlign w:val="bottom"/>
          </w:tcPr>
          <w:p w:rsidR="004C6AEA" w:rsidRPr="004C6AEA" w:rsidRDefault="004C6AEA" w:rsidP="004C6AEA">
            <w:pPr>
              <w:rPr>
                <w:rFonts w:ascii="Arial" w:hAnsi="Arial" w:cs="Arial"/>
                <w:sz w:val="24"/>
                <w:szCs w:val="24"/>
              </w:rPr>
            </w:pPr>
          </w:p>
        </w:tc>
        <w:tc>
          <w:tcPr>
            <w:tcW w:w="1371" w:type="dxa"/>
            <w:tcBorders>
              <w:top w:val="nil"/>
              <w:left w:val="nil"/>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Frequency</w:t>
            </w:r>
          </w:p>
        </w:tc>
        <w:tc>
          <w:tcPr>
            <w:tcW w:w="1209" w:type="dxa"/>
            <w:tcBorders>
              <w:top w:val="nil"/>
              <w:left w:val="single" w:sz="8" w:space="0" w:color="E0E0E0"/>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Percent</w:t>
            </w:r>
          </w:p>
        </w:tc>
        <w:tc>
          <w:tcPr>
            <w:tcW w:w="1642" w:type="dxa"/>
            <w:tcBorders>
              <w:top w:val="nil"/>
              <w:left w:val="single" w:sz="8" w:space="0" w:color="E0E0E0"/>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Valid Percent</w:t>
            </w:r>
          </w:p>
        </w:tc>
        <w:tc>
          <w:tcPr>
            <w:tcW w:w="1738" w:type="dxa"/>
            <w:tcBorders>
              <w:top w:val="nil"/>
              <w:left w:val="single" w:sz="8" w:space="0" w:color="E0E0E0"/>
              <w:bottom w:val="single" w:sz="8" w:space="0" w:color="152935"/>
              <w:right w:val="nil"/>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Cumulative Percent</w:t>
            </w:r>
          </w:p>
        </w:tc>
      </w:tr>
      <w:tr w:rsidR="004C6AEA" w:rsidRPr="004C6AEA" w:rsidTr="004C6AEA">
        <w:trPr>
          <w:cantSplit/>
          <w:trHeight w:val="412"/>
        </w:trPr>
        <w:tc>
          <w:tcPr>
            <w:tcW w:w="1117" w:type="dxa"/>
            <w:vMerge w:val="restart"/>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Valid</w:t>
            </w:r>
          </w:p>
        </w:tc>
        <w:tc>
          <w:tcPr>
            <w:tcW w:w="1496" w:type="dxa"/>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Atorvastatin</w:t>
            </w:r>
          </w:p>
        </w:tc>
        <w:tc>
          <w:tcPr>
            <w:tcW w:w="1371" w:type="dxa"/>
            <w:tcBorders>
              <w:top w:val="single" w:sz="8" w:space="0" w:color="152935"/>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5</w:t>
            </w:r>
          </w:p>
        </w:tc>
        <w:tc>
          <w:tcPr>
            <w:tcW w:w="1209" w:type="dxa"/>
            <w:tcBorders>
              <w:top w:val="single" w:sz="8" w:space="0" w:color="152935"/>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3.9</w:t>
            </w:r>
          </w:p>
        </w:tc>
        <w:tc>
          <w:tcPr>
            <w:tcW w:w="1642" w:type="dxa"/>
            <w:tcBorders>
              <w:top w:val="single" w:sz="8" w:space="0" w:color="152935"/>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4.5</w:t>
            </w:r>
          </w:p>
        </w:tc>
        <w:tc>
          <w:tcPr>
            <w:tcW w:w="1738" w:type="dxa"/>
            <w:tcBorders>
              <w:top w:val="single" w:sz="8" w:space="0" w:color="152935"/>
              <w:left w:val="single" w:sz="8" w:space="0" w:color="E0E0E0"/>
              <w:bottom w:val="single" w:sz="8" w:space="0" w:color="AEAEAE"/>
              <w:right w:val="nil"/>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4.5</w:t>
            </w:r>
          </w:p>
        </w:tc>
      </w:tr>
      <w:tr w:rsidR="004C6AEA" w:rsidRPr="004C6AEA" w:rsidTr="004C6AEA">
        <w:trPr>
          <w:cantSplit/>
          <w:trHeight w:val="426"/>
        </w:trPr>
        <w:tc>
          <w:tcPr>
            <w:tcW w:w="1117" w:type="dxa"/>
            <w:vMerge/>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Simvastatin</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105</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82.0</w:t>
            </w:r>
          </w:p>
        </w:tc>
        <w:tc>
          <w:tcPr>
            <w:tcW w:w="1642"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95.5</w:t>
            </w:r>
          </w:p>
        </w:tc>
        <w:tc>
          <w:tcPr>
            <w:tcW w:w="1738" w:type="dxa"/>
            <w:tcBorders>
              <w:top w:val="single" w:sz="8" w:space="0" w:color="AEAEAE"/>
              <w:left w:val="single" w:sz="8" w:space="0" w:color="E0E0E0"/>
              <w:bottom w:val="single" w:sz="8" w:space="0" w:color="AEAEAE"/>
              <w:right w:val="nil"/>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r>
      <w:tr w:rsidR="004C6AEA" w:rsidRPr="004C6AEA" w:rsidTr="004C6AEA">
        <w:trPr>
          <w:cantSplit/>
          <w:trHeight w:val="412"/>
        </w:trPr>
        <w:tc>
          <w:tcPr>
            <w:tcW w:w="1117" w:type="dxa"/>
            <w:vMerge/>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Total</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110</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85.9</w:t>
            </w:r>
          </w:p>
        </w:tc>
        <w:tc>
          <w:tcPr>
            <w:tcW w:w="1642"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c>
          <w:tcPr>
            <w:tcW w:w="1738" w:type="dxa"/>
            <w:tcBorders>
              <w:top w:val="single" w:sz="8" w:space="0" w:color="AEAEAE"/>
              <w:left w:val="single" w:sz="8" w:space="0" w:color="E0E0E0"/>
              <w:bottom w:val="single" w:sz="8" w:space="0" w:color="AEAEAE"/>
              <w:right w:val="nil"/>
            </w:tcBorders>
            <w:shd w:val="clear" w:color="auto" w:fill="FFFFFF"/>
            <w:vAlign w:val="center"/>
          </w:tcPr>
          <w:p w:rsidR="004C6AEA" w:rsidRPr="004C6AEA" w:rsidRDefault="004C6AEA" w:rsidP="004C6AEA">
            <w:pPr>
              <w:rPr>
                <w:rFonts w:ascii="Arial" w:hAnsi="Arial" w:cs="Arial"/>
                <w:sz w:val="24"/>
                <w:szCs w:val="24"/>
              </w:rPr>
            </w:pPr>
          </w:p>
        </w:tc>
      </w:tr>
      <w:tr w:rsidR="004C6AEA" w:rsidRPr="004C6AEA" w:rsidTr="004C6AEA">
        <w:trPr>
          <w:cantSplit/>
          <w:trHeight w:val="412"/>
        </w:trPr>
        <w:tc>
          <w:tcPr>
            <w:tcW w:w="1117"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Missing</w:t>
            </w: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System</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18</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14.1</w:t>
            </w:r>
          </w:p>
        </w:tc>
        <w:tc>
          <w:tcPr>
            <w:tcW w:w="164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4C6AEA" w:rsidRPr="004C6AEA" w:rsidRDefault="004C6AEA" w:rsidP="004C6AEA">
            <w:pPr>
              <w:rPr>
                <w:rFonts w:ascii="Arial" w:hAnsi="Arial" w:cs="Arial"/>
                <w:sz w:val="24"/>
                <w:szCs w:val="24"/>
              </w:rPr>
            </w:pPr>
          </w:p>
        </w:tc>
        <w:tc>
          <w:tcPr>
            <w:tcW w:w="1738" w:type="dxa"/>
            <w:tcBorders>
              <w:top w:val="single" w:sz="8" w:space="0" w:color="AEAEAE"/>
              <w:left w:val="single" w:sz="8" w:space="0" w:color="E0E0E0"/>
              <w:bottom w:val="single" w:sz="8" w:space="0" w:color="AEAEAE"/>
              <w:right w:val="nil"/>
            </w:tcBorders>
            <w:shd w:val="clear" w:color="auto" w:fill="FFFFFF"/>
            <w:vAlign w:val="center"/>
          </w:tcPr>
          <w:p w:rsidR="004C6AEA" w:rsidRPr="004C6AEA" w:rsidRDefault="004C6AEA" w:rsidP="004C6AEA">
            <w:pPr>
              <w:rPr>
                <w:rFonts w:ascii="Arial" w:hAnsi="Arial" w:cs="Arial"/>
                <w:sz w:val="24"/>
                <w:szCs w:val="24"/>
              </w:rPr>
            </w:pPr>
          </w:p>
        </w:tc>
      </w:tr>
      <w:tr w:rsidR="004C6AEA" w:rsidRPr="004C6AEA" w:rsidTr="004C6AEA">
        <w:trPr>
          <w:cantSplit/>
          <w:trHeight w:val="397"/>
        </w:trPr>
        <w:tc>
          <w:tcPr>
            <w:tcW w:w="2614" w:type="dxa"/>
            <w:gridSpan w:val="2"/>
            <w:tcBorders>
              <w:top w:val="single" w:sz="8" w:space="0" w:color="AEAEAE"/>
              <w:left w:val="nil"/>
              <w:bottom w:val="single" w:sz="8" w:space="0" w:color="152935"/>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Total</w:t>
            </w:r>
          </w:p>
        </w:tc>
        <w:tc>
          <w:tcPr>
            <w:tcW w:w="1371" w:type="dxa"/>
            <w:tcBorders>
              <w:top w:val="single" w:sz="8" w:space="0" w:color="AEAEAE"/>
              <w:left w:val="nil"/>
              <w:bottom w:val="single" w:sz="8" w:space="0" w:color="152935"/>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128</w:t>
            </w:r>
          </w:p>
        </w:tc>
        <w:tc>
          <w:tcPr>
            <w:tcW w:w="1209" w:type="dxa"/>
            <w:tcBorders>
              <w:top w:val="single" w:sz="8" w:space="0" w:color="AEAEAE"/>
              <w:left w:val="single" w:sz="8" w:space="0" w:color="E0E0E0"/>
              <w:bottom w:val="single" w:sz="8" w:space="0" w:color="152935"/>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c>
          <w:tcPr>
            <w:tcW w:w="164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4C6AEA" w:rsidRPr="004C6AEA" w:rsidRDefault="004C6AEA" w:rsidP="004C6AEA">
            <w:pPr>
              <w:rPr>
                <w:rFonts w:ascii="Arial" w:hAnsi="Arial" w:cs="Arial"/>
                <w:sz w:val="24"/>
                <w:szCs w:val="24"/>
              </w:rPr>
            </w:pPr>
          </w:p>
        </w:tc>
        <w:tc>
          <w:tcPr>
            <w:tcW w:w="1738" w:type="dxa"/>
            <w:tcBorders>
              <w:top w:val="single" w:sz="8" w:space="0" w:color="AEAEAE"/>
              <w:left w:val="single" w:sz="8" w:space="0" w:color="E0E0E0"/>
              <w:bottom w:val="single" w:sz="8" w:space="0" w:color="152935"/>
              <w:right w:val="nil"/>
            </w:tcBorders>
            <w:shd w:val="clear" w:color="auto" w:fill="FFFFFF"/>
            <w:vAlign w:val="center"/>
          </w:tcPr>
          <w:p w:rsidR="004C6AEA" w:rsidRPr="004C6AEA" w:rsidRDefault="004C6AEA" w:rsidP="004C6AEA">
            <w:pPr>
              <w:rPr>
                <w:rFonts w:ascii="Arial" w:hAnsi="Arial" w:cs="Arial"/>
                <w:sz w:val="24"/>
                <w:szCs w:val="24"/>
              </w:rPr>
            </w:pPr>
          </w:p>
        </w:tc>
      </w:tr>
    </w:tbl>
    <w:p w:rsidR="00AA5976" w:rsidRPr="00651338" w:rsidRDefault="00AA5976" w:rsidP="007A0BF9">
      <w:pPr>
        <w:autoSpaceDE w:val="0"/>
        <w:autoSpaceDN w:val="0"/>
        <w:adjustRightInd w:val="0"/>
        <w:spacing w:after="0" w:line="240" w:lineRule="auto"/>
        <w:rPr>
          <w:rFonts w:ascii="Times New Roman" w:hAnsi="Times New Roman" w:cs="Times New Roman"/>
          <w:sz w:val="24"/>
          <w:szCs w:val="24"/>
        </w:rPr>
      </w:pPr>
    </w:p>
    <w:p w:rsidR="00AA5976" w:rsidRPr="00651338" w:rsidRDefault="00AA5976"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F4537C" w:rsidP="008D72D4">
      <w:pPr>
        <w:pStyle w:val="Lampiran"/>
        <w:rPr>
          <w:i/>
          <w:iCs/>
        </w:rPr>
      </w:pPr>
      <w:bookmarkStart w:id="17" w:name="_Toc225676084"/>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15</w:t>
      </w:r>
      <w:r w:rsidR="00D857E4" w:rsidRPr="00651338">
        <w:fldChar w:fldCharType="end"/>
      </w:r>
      <w:r w:rsidR="00994943" w:rsidRPr="00651338">
        <w:t>.</w:t>
      </w:r>
      <w:r w:rsidR="00B25E3E" w:rsidRPr="00651338">
        <w:t>Hasil Olah Data Dengan</w:t>
      </w:r>
      <w:r w:rsidR="00AC358B" w:rsidRPr="00651338">
        <w:t xml:space="preserve"> Uji</w:t>
      </w:r>
      <w:r w:rsidR="00B25E3E" w:rsidRPr="00651338">
        <w:rPr>
          <w:i/>
          <w:iCs/>
        </w:rPr>
        <w:t>Kolmogorov-Smirnov</w:t>
      </w:r>
      <w:bookmarkEnd w:id="17"/>
    </w:p>
    <w:p w:rsidR="00B25E3E" w:rsidRPr="00651338" w:rsidRDefault="00B25E3E" w:rsidP="007A0BF9">
      <w:pPr>
        <w:autoSpaceDE w:val="0"/>
        <w:autoSpaceDN w:val="0"/>
        <w:adjustRightInd w:val="0"/>
        <w:spacing w:after="0" w:line="240" w:lineRule="auto"/>
        <w:rPr>
          <w:rFonts w:ascii="Times New Roman" w:hAnsi="Times New Roman" w:cs="Times New Roman"/>
          <w:i/>
          <w:iCs/>
          <w:sz w:val="24"/>
          <w:szCs w:val="24"/>
        </w:rPr>
      </w:pPr>
    </w:p>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bl>
      <w:tblPr>
        <w:tblW w:w="8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68"/>
        <w:gridCol w:w="981"/>
        <w:gridCol w:w="982"/>
        <w:gridCol w:w="984"/>
        <w:gridCol w:w="982"/>
        <w:gridCol w:w="982"/>
        <w:gridCol w:w="982"/>
        <w:gridCol w:w="6"/>
      </w:tblGrid>
      <w:tr w:rsidR="00144025" w:rsidRPr="00651338" w:rsidTr="00B25E3E">
        <w:trPr>
          <w:cantSplit/>
          <w:trHeight w:val="336"/>
        </w:trPr>
        <w:tc>
          <w:tcPr>
            <w:tcW w:w="8067" w:type="dxa"/>
            <w:gridSpan w:val="8"/>
            <w:tcBorders>
              <w:top w:val="nil"/>
              <w:left w:val="nil"/>
              <w:bottom w:val="nil"/>
              <w:right w:val="nil"/>
            </w:tcBorders>
            <w:shd w:val="clear" w:color="auto" w:fill="FFFFFF"/>
            <w:vAlign w:val="center"/>
          </w:tcPr>
          <w:p w:rsidR="00B25E3E" w:rsidRPr="00651338" w:rsidRDefault="00B25E3E" w:rsidP="00B25E3E">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Tests of Normality</w:t>
            </w:r>
          </w:p>
        </w:tc>
      </w:tr>
      <w:tr w:rsidR="00144025" w:rsidRPr="00651338" w:rsidTr="00B25E3E">
        <w:trPr>
          <w:cantSplit/>
          <w:trHeight w:val="336"/>
        </w:trPr>
        <w:tc>
          <w:tcPr>
            <w:tcW w:w="2170" w:type="dxa"/>
            <w:vMerge w:val="restart"/>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c>
        <w:tc>
          <w:tcPr>
            <w:tcW w:w="2947" w:type="dxa"/>
            <w:gridSpan w:val="3"/>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Kolmogorov-Smirnov</w:t>
            </w:r>
            <w:r w:rsidRPr="00651338">
              <w:rPr>
                <w:rFonts w:ascii="Arial" w:hAnsi="Arial" w:cs="Arial"/>
                <w:sz w:val="18"/>
                <w:szCs w:val="18"/>
                <w:vertAlign w:val="superscript"/>
              </w:rPr>
              <w:t>a</w:t>
            </w:r>
          </w:p>
        </w:tc>
        <w:tc>
          <w:tcPr>
            <w:tcW w:w="2948" w:type="dxa"/>
            <w:gridSpan w:val="4"/>
            <w:tcBorders>
              <w:top w:val="nil"/>
              <w:left w:val="single" w:sz="8" w:space="0" w:color="E0E0E0"/>
              <w:bottom w:val="nil"/>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Shapiro-Wilk</w:t>
            </w:r>
          </w:p>
        </w:tc>
      </w:tr>
      <w:tr w:rsidR="00144025" w:rsidRPr="00651338" w:rsidTr="00B25E3E">
        <w:trPr>
          <w:gridAfter w:val="1"/>
          <w:wAfter w:w="6" w:type="dxa"/>
          <w:cantSplit/>
          <w:trHeight w:val="336"/>
        </w:trPr>
        <w:tc>
          <w:tcPr>
            <w:tcW w:w="2170" w:type="dxa"/>
            <w:vMerge/>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Arial" w:hAnsi="Arial" w:cs="Arial"/>
                <w:sz w:val="18"/>
                <w:szCs w:val="18"/>
              </w:rPr>
            </w:pPr>
          </w:p>
        </w:tc>
        <w:tc>
          <w:tcPr>
            <w:tcW w:w="981" w:type="dxa"/>
            <w:tcBorders>
              <w:top w:val="nil"/>
              <w:left w:val="nil"/>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Statistic</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df</w:t>
            </w:r>
          </w:p>
        </w:tc>
        <w:tc>
          <w:tcPr>
            <w:tcW w:w="982" w:type="dxa"/>
            <w:tcBorders>
              <w:top w:val="nil"/>
              <w:left w:val="single" w:sz="8" w:space="0" w:color="E0E0E0"/>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Sig.</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Statistic</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df</w:t>
            </w:r>
          </w:p>
        </w:tc>
        <w:tc>
          <w:tcPr>
            <w:tcW w:w="982" w:type="dxa"/>
            <w:tcBorders>
              <w:top w:val="nil"/>
              <w:left w:val="single" w:sz="8" w:space="0" w:color="E0E0E0"/>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Sig.</w:t>
            </w:r>
          </w:p>
        </w:tc>
      </w:tr>
      <w:tr w:rsidR="00144025" w:rsidRPr="00651338" w:rsidTr="00B25E3E">
        <w:trPr>
          <w:gridAfter w:val="1"/>
          <w:wAfter w:w="6" w:type="dxa"/>
          <w:cantSplit/>
          <w:trHeight w:val="354"/>
        </w:trPr>
        <w:tc>
          <w:tcPr>
            <w:tcW w:w="2170" w:type="dxa"/>
            <w:tcBorders>
              <w:top w:val="single" w:sz="8" w:space="0" w:color="152935"/>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981" w:type="dxa"/>
            <w:tcBorders>
              <w:top w:val="single" w:sz="8" w:space="0" w:color="152935"/>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.310</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152935"/>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.783</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152935"/>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.259</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.871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.296</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.779</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54"/>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.014</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152935"/>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981" w:type="dxa"/>
            <w:tcBorders>
              <w:top w:val="single" w:sz="8" w:space="0" w:color="AEAEAE"/>
              <w:left w:val="nil"/>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.114</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.905</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cantSplit/>
          <w:trHeight w:val="354"/>
        </w:trPr>
        <w:tc>
          <w:tcPr>
            <w:tcW w:w="8067" w:type="dxa"/>
            <w:gridSpan w:val="8"/>
            <w:tcBorders>
              <w:top w:val="nil"/>
              <w:left w:val="nil"/>
              <w:bottom w:val="nil"/>
              <w:right w:val="nil"/>
            </w:tcBorders>
            <w:shd w:val="clear" w:color="auto" w:fill="FFFFFF"/>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Lilliefors Significance Correction</w:t>
            </w:r>
          </w:p>
        </w:tc>
      </w:tr>
    </w:tbl>
    <w:p w:rsidR="00B25E3E" w:rsidRPr="00651338" w:rsidRDefault="00B25E3E" w:rsidP="00B25E3E">
      <w:pPr>
        <w:autoSpaceDE w:val="0"/>
        <w:autoSpaceDN w:val="0"/>
        <w:adjustRightInd w:val="0"/>
        <w:spacing w:after="0" w:line="400" w:lineRule="atLeast"/>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F4537C" w:rsidP="008D72D4">
      <w:pPr>
        <w:pStyle w:val="Lampiran"/>
      </w:pPr>
      <w:bookmarkStart w:id="18" w:name="_Toc225676085"/>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16</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8D72D4" w:rsidRPr="00651338">
        <w:t xml:space="preserve">   Tingkat Pengetahuan Dengan Karakteristik Pasien</w:t>
      </w:r>
      <w:bookmarkEnd w:id="18"/>
    </w:p>
    <w:p w:rsidR="00386103" w:rsidRPr="00651338" w:rsidRDefault="00386103" w:rsidP="004858D9">
      <w:pPr>
        <w:autoSpaceDE w:val="0"/>
        <w:autoSpaceDN w:val="0"/>
        <w:adjustRightInd w:val="0"/>
        <w:spacing w:after="0" w:line="240" w:lineRule="auto"/>
        <w:jc w:val="both"/>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B25E3E">
        <w:trPr>
          <w:cantSplit/>
          <w:jc w:val="center"/>
        </w:trPr>
        <w:tc>
          <w:tcPr>
            <w:tcW w:w="3550" w:type="dxa"/>
            <w:gridSpan w:val="2"/>
            <w:tcBorders>
              <w:top w:val="nil"/>
              <w:left w:val="nil"/>
              <w:bottom w:val="nil"/>
              <w:right w:val="nil"/>
            </w:tcBorders>
            <w:shd w:val="clear" w:color="auto" w:fill="FFFFFF"/>
            <w:vAlign w:val="center"/>
          </w:tcPr>
          <w:p w:rsidR="00B25E3E" w:rsidRPr="00651338" w:rsidRDefault="00B25E3E" w:rsidP="00B25E3E">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B25E3E">
        <w:trPr>
          <w:cantSplit/>
          <w:jc w:val="center"/>
        </w:trPr>
        <w:tc>
          <w:tcPr>
            <w:tcW w:w="2075" w:type="dxa"/>
            <w:tcBorders>
              <w:top w:val="nil"/>
              <w:left w:val="nil"/>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B25E3E">
        <w:trPr>
          <w:cantSplit/>
          <w:jc w:val="center"/>
        </w:trPr>
        <w:tc>
          <w:tcPr>
            <w:tcW w:w="2075" w:type="dxa"/>
            <w:tcBorders>
              <w:top w:val="single" w:sz="8" w:space="0" w:color="152935"/>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1356.500</w:t>
            </w:r>
          </w:p>
        </w:tc>
      </w:tr>
      <w:tr w:rsidR="00144025" w:rsidRPr="00651338" w:rsidTr="00B25E3E">
        <w:trPr>
          <w:cantSplit/>
          <w:jc w:val="center"/>
        </w:trPr>
        <w:tc>
          <w:tcPr>
            <w:tcW w:w="2075"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2176.500</w:t>
            </w:r>
          </w:p>
        </w:tc>
      </w:tr>
      <w:tr w:rsidR="00144025" w:rsidRPr="00651338" w:rsidTr="00B25E3E">
        <w:trPr>
          <w:cantSplit/>
          <w:jc w:val="center"/>
        </w:trPr>
        <w:tc>
          <w:tcPr>
            <w:tcW w:w="2075"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-.302</w:t>
            </w:r>
          </w:p>
        </w:tc>
      </w:tr>
      <w:tr w:rsidR="00144025" w:rsidRPr="00651338" w:rsidTr="00B25E3E">
        <w:trPr>
          <w:cantSplit/>
          <w:jc w:val="center"/>
        </w:trPr>
        <w:tc>
          <w:tcPr>
            <w:tcW w:w="2075" w:type="dxa"/>
            <w:tcBorders>
              <w:top w:val="single" w:sz="8" w:space="0" w:color="AEAEAE"/>
              <w:left w:val="nil"/>
              <w:bottom w:val="single" w:sz="8" w:space="0" w:color="152935"/>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.762</w:t>
            </w:r>
          </w:p>
        </w:tc>
      </w:tr>
      <w:tr w:rsidR="00144025" w:rsidRPr="00651338" w:rsidTr="00B25E3E">
        <w:trPr>
          <w:cantSplit/>
          <w:jc w:val="center"/>
        </w:trPr>
        <w:tc>
          <w:tcPr>
            <w:tcW w:w="3550" w:type="dxa"/>
            <w:gridSpan w:val="2"/>
            <w:tcBorders>
              <w:top w:val="nil"/>
              <w:left w:val="nil"/>
              <w:bottom w:val="nil"/>
              <w:right w:val="nil"/>
            </w:tcBorders>
            <w:shd w:val="clear" w:color="auto" w:fill="FFFFFF"/>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3.968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.410</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1.030</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tabs>
          <w:tab w:val="left" w:pos="2863"/>
        </w:tabs>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3.048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.218</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3.287</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23.019</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B25E3E" w:rsidRPr="00651338" w:rsidRDefault="00B25E3E"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386103" w:rsidRPr="00651338" w:rsidRDefault="00386103"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386103" w:rsidRPr="00651338" w:rsidRDefault="00386103"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F4537C" w:rsidP="008D72D4">
      <w:pPr>
        <w:pStyle w:val="Lampiran"/>
      </w:pPr>
      <w:bookmarkStart w:id="19" w:name="_Toc225676086"/>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17</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8D72D4" w:rsidRPr="00651338">
        <w:t xml:space="preserve"> Kepatuhan Minum Obat Dengan Karakteri</w:t>
      </w:r>
      <w:r w:rsidR="00BE6119" w:rsidRPr="00651338">
        <w:t>stik Pasien</w:t>
      </w:r>
      <w:bookmarkEnd w:id="19"/>
    </w:p>
    <w:p w:rsidR="000C3419" w:rsidRPr="00651338" w:rsidRDefault="000C3419" w:rsidP="000C3419">
      <w:pPr>
        <w:autoSpaceDE w:val="0"/>
        <w:autoSpaceDN w:val="0"/>
        <w:adjustRightInd w:val="0"/>
        <w:spacing w:after="0" w:line="240" w:lineRule="auto"/>
        <w:jc w:val="both"/>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1163.000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1983.000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-1.553</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.121</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9.573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.048</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3.410</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2"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7"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7"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1.166</w:t>
            </w:r>
          </w:p>
        </w:tc>
      </w:tr>
      <w:tr w:rsidR="00144025" w:rsidRPr="00651338" w:rsidTr="000C3419">
        <w:trPr>
          <w:cantSplit/>
          <w:jc w:val="center"/>
        </w:trPr>
        <w:tc>
          <w:tcPr>
            <w:tcW w:w="1707"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7"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.558</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F4537C" w:rsidRPr="00651338" w:rsidRDefault="00F4537C"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7.683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.021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7.683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.021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386103" w:rsidRPr="00651338" w:rsidRDefault="00386103" w:rsidP="008D72D4">
      <w:pPr>
        <w:pStyle w:val="Lampiran"/>
      </w:pPr>
    </w:p>
    <w:p w:rsidR="000C3419" w:rsidRPr="00651338" w:rsidRDefault="00F4537C" w:rsidP="0011516C">
      <w:pPr>
        <w:pStyle w:val="Lampiran"/>
        <w:jc w:val="both"/>
      </w:pPr>
      <w:bookmarkStart w:id="20" w:name="_Toc225676087"/>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18</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11516C" w:rsidRPr="00651338">
        <w:tab/>
      </w:r>
      <w:r w:rsidR="0011516C" w:rsidRPr="00651338">
        <w:tab/>
      </w:r>
      <w:r w:rsidR="00BE6119" w:rsidRPr="00651338">
        <w:t>Kualitas Hidup Dengan Katakteristik Pasien</w:t>
      </w:r>
      <w:bookmarkEnd w:id="20"/>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1278.500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3763.500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-.798</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.425</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19.337</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13.223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tabs>
          <w:tab w:val="left" w:pos="2847"/>
        </w:tabs>
        <w:rPr>
          <w:rFonts w:ascii="Times New Roman" w:hAnsi="Times New Roman" w:cs="Times New Roman"/>
          <w:sz w:val="24"/>
          <w:szCs w:val="24"/>
        </w:rPr>
      </w:pPr>
    </w:p>
    <w:p w:rsidR="000C3419" w:rsidRPr="00651338" w:rsidRDefault="000C3419" w:rsidP="000C3419">
      <w:pPr>
        <w:tabs>
          <w:tab w:val="left" w:pos="2847"/>
        </w:tabs>
        <w:rPr>
          <w:rFonts w:ascii="Times New Roman" w:hAnsi="Times New Roman" w:cs="Times New Roman"/>
          <w:sz w:val="24"/>
          <w:szCs w:val="24"/>
        </w:rPr>
      </w:pPr>
    </w:p>
    <w:p w:rsidR="00BE6119" w:rsidRPr="00651338" w:rsidRDefault="00BE6119" w:rsidP="000C3419">
      <w:pPr>
        <w:tabs>
          <w:tab w:val="left" w:pos="2847"/>
        </w:tabs>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2"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7"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7"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1.503</w:t>
            </w:r>
          </w:p>
        </w:tc>
      </w:tr>
      <w:tr w:rsidR="00144025" w:rsidRPr="00651338" w:rsidTr="000C3419">
        <w:trPr>
          <w:cantSplit/>
          <w:jc w:val="center"/>
        </w:trPr>
        <w:tc>
          <w:tcPr>
            <w:tcW w:w="1707"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7"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.472</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16.059</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.042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tabs>
          <w:tab w:val="left" w:pos="2847"/>
        </w:tabs>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F4537C" w:rsidP="008D72D4">
      <w:pPr>
        <w:pStyle w:val="Lampiran"/>
      </w:pPr>
      <w:bookmarkStart w:id="21" w:name="_Toc225676088"/>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19</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Kolesterol Total Dengan Karakteristik Pasien</w:t>
      </w:r>
      <w:bookmarkEnd w:id="21"/>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1207.500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2027.500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-1.196</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.232</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6.108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.621</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.733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1.822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BE6119" w:rsidRPr="00651338" w:rsidRDefault="00BE61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2.796</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.247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9.535</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.299</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BE6119" w:rsidRPr="00651338" w:rsidRDefault="00BE61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F4537C" w:rsidP="008D72D4">
      <w:pPr>
        <w:pStyle w:val="Lampiran"/>
      </w:pPr>
      <w:bookmarkStart w:id="22" w:name="_Toc225676089"/>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20</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HDL Dengan Karakteristik Pasien</w:t>
      </w:r>
      <w:bookmarkEnd w:id="22"/>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091"/>
      </w:tblGrid>
      <w:tr w:rsidR="00144025" w:rsidRPr="00651338" w:rsidTr="000C3419">
        <w:trPr>
          <w:cantSplit/>
          <w:jc w:val="center"/>
        </w:trPr>
        <w:tc>
          <w:tcPr>
            <w:tcW w:w="316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4"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91"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2074"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091"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1119.000</w:t>
            </w:r>
          </w:p>
        </w:tc>
      </w:tr>
      <w:tr w:rsidR="00144025" w:rsidRPr="00651338" w:rsidTr="000C3419">
        <w:trPr>
          <w:cantSplit/>
          <w:jc w:val="center"/>
        </w:trPr>
        <w:tc>
          <w:tcPr>
            <w:tcW w:w="2074"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091"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1939.000</w:t>
            </w:r>
          </w:p>
        </w:tc>
      </w:tr>
      <w:tr w:rsidR="00144025" w:rsidRPr="00651338" w:rsidTr="000C3419">
        <w:trPr>
          <w:cantSplit/>
          <w:jc w:val="center"/>
        </w:trPr>
        <w:tc>
          <w:tcPr>
            <w:tcW w:w="2074"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091"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-1.747</w:t>
            </w:r>
          </w:p>
        </w:tc>
      </w:tr>
      <w:tr w:rsidR="00144025" w:rsidRPr="00651338" w:rsidTr="000C3419">
        <w:trPr>
          <w:cantSplit/>
          <w:jc w:val="center"/>
        </w:trPr>
        <w:tc>
          <w:tcPr>
            <w:tcW w:w="2074"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091"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.081</w:t>
            </w:r>
          </w:p>
        </w:tc>
      </w:tr>
      <w:tr w:rsidR="00144025" w:rsidRPr="00651338" w:rsidTr="000C3419">
        <w:trPr>
          <w:cantSplit/>
          <w:jc w:val="center"/>
        </w:trPr>
        <w:tc>
          <w:tcPr>
            <w:tcW w:w="316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1.562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.816</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2.492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.288</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5.902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.052</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2.021</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13.454</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.097</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9C61D4" w:rsidRPr="00651338" w:rsidRDefault="00F4537C" w:rsidP="008D72D4">
      <w:pPr>
        <w:pStyle w:val="Lampiran"/>
      </w:pPr>
      <w:bookmarkStart w:id="23" w:name="_Toc225676090"/>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21</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Trigliserida Dengan Karakteristik Pasien</w:t>
      </w:r>
      <w:bookmarkEnd w:id="23"/>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3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245"/>
      </w:tblGrid>
      <w:tr w:rsidR="00144025" w:rsidRPr="00651338" w:rsidTr="009C61D4">
        <w:trPr>
          <w:cantSplit/>
          <w:jc w:val="center"/>
        </w:trPr>
        <w:tc>
          <w:tcPr>
            <w:tcW w:w="332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9C61D4">
        <w:trPr>
          <w:cantSplit/>
          <w:jc w:val="center"/>
        </w:trPr>
        <w:tc>
          <w:tcPr>
            <w:tcW w:w="2075"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5"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2075"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245"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1192.500</w:t>
            </w:r>
          </w:p>
        </w:tc>
      </w:tr>
      <w:tr w:rsidR="00144025" w:rsidRPr="00651338" w:rsidTr="009C61D4">
        <w:trPr>
          <w:cantSplit/>
          <w:jc w:val="center"/>
        </w:trPr>
        <w:tc>
          <w:tcPr>
            <w:tcW w:w="207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245"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2012.500</w:t>
            </w:r>
          </w:p>
        </w:tc>
      </w:tr>
      <w:tr w:rsidR="00144025" w:rsidRPr="00651338" w:rsidTr="009C61D4">
        <w:trPr>
          <w:cantSplit/>
          <w:jc w:val="center"/>
        </w:trPr>
        <w:tc>
          <w:tcPr>
            <w:tcW w:w="207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245"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-1.289</w:t>
            </w:r>
          </w:p>
        </w:tc>
      </w:tr>
      <w:tr w:rsidR="00144025" w:rsidRPr="00651338" w:rsidTr="009C61D4">
        <w:trPr>
          <w:cantSplit/>
          <w:jc w:val="center"/>
        </w:trPr>
        <w:tc>
          <w:tcPr>
            <w:tcW w:w="2075"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245"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.197</w:t>
            </w:r>
          </w:p>
        </w:tc>
      </w:tr>
      <w:tr w:rsidR="00144025" w:rsidRPr="00651338" w:rsidTr="009C61D4">
        <w:trPr>
          <w:cantSplit/>
          <w:jc w:val="center"/>
        </w:trPr>
        <w:tc>
          <w:tcPr>
            <w:tcW w:w="332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10.624</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.031</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.809</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.667</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12.882</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1825"/>
        </w:tabs>
        <w:jc w:val="center"/>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3.078</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.215</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12.203</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.142</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386103" w:rsidRPr="00651338" w:rsidRDefault="00386103"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F4537C" w:rsidP="008D72D4">
      <w:pPr>
        <w:pStyle w:val="Lampiran"/>
      </w:pPr>
      <w:bookmarkStart w:id="24" w:name="_Toc225676091"/>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22</w:t>
      </w:r>
      <w:r w:rsidR="00D857E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LDL Dengan Karakteristik Pasien</w:t>
      </w:r>
      <w:bookmarkEnd w:id="24"/>
    </w:p>
    <w:p w:rsidR="009C61D4" w:rsidRPr="00651338" w:rsidRDefault="009C61D4" w:rsidP="000C3419">
      <w:pPr>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31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091"/>
      </w:tblGrid>
      <w:tr w:rsidR="00144025" w:rsidRPr="00651338" w:rsidTr="009C61D4">
        <w:trPr>
          <w:cantSplit/>
          <w:jc w:val="center"/>
        </w:trPr>
        <w:tc>
          <w:tcPr>
            <w:tcW w:w="316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9C61D4">
        <w:trPr>
          <w:cantSplit/>
          <w:jc w:val="center"/>
        </w:trPr>
        <w:tc>
          <w:tcPr>
            <w:tcW w:w="207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91"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2074"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091"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1300.000</w:t>
            </w:r>
          </w:p>
        </w:tc>
      </w:tr>
      <w:tr w:rsidR="00144025" w:rsidRPr="00651338" w:rsidTr="009C61D4">
        <w:trPr>
          <w:cantSplit/>
          <w:jc w:val="center"/>
        </w:trPr>
        <w:tc>
          <w:tcPr>
            <w:tcW w:w="207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091"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2120.000</w:t>
            </w:r>
          </w:p>
        </w:tc>
      </w:tr>
      <w:tr w:rsidR="00144025" w:rsidRPr="00651338" w:rsidTr="009C61D4">
        <w:trPr>
          <w:cantSplit/>
          <w:jc w:val="center"/>
        </w:trPr>
        <w:tc>
          <w:tcPr>
            <w:tcW w:w="207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091"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-.621</w:t>
            </w:r>
          </w:p>
        </w:tc>
      </w:tr>
      <w:tr w:rsidR="00144025" w:rsidRPr="00651338" w:rsidTr="009C61D4">
        <w:trPr>
          <w:cantSplit/>
          <w:jc w:val="center"/>
        </w:trPr>
        <w:tc>
          <w:tcPr>
            <w:tcW w:w="2074"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091"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.534</w:t>
            </w:r>
          </w:p>
        </w:tc>
      </w:tr>
      <w:tr w:rsidR="00144025" w:rsidRPr="00651338" w:rsidTr="009C61D4">
        <w:trPr>
          <w:cantSplit/>
          <w:jc w:val="center"/>
        </w:trPr>
        <w:tc>
          <w:tcPr>
            <w:tcW w:w="316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2.803</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.591</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.224</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.894</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9C61D4" w:rsidRPr="00651338" w:rsidRDefault="009C61D4" w:rsidP="009C61D4">
      <w:pPr>
        <w:tabs>
          <w:tab w:val="left" w:pos="1825"/>
        </w:tabs>
        <w:jc w:val="center"/>
        <w:rPr>
          <w:rFonts w:ascii="Times New Roman" w:hAnsi="Times New Roman" w:cs="Times New Roman"/>
          <w:b/>
          <w:bCs/>
          <w:sz w:val="24"/>
          <w:szCs w:val="24"/>
        </w:rPr>
      </w:pPr>
    </w:p>
    <w:p w:rsidR="009C61D4" w:rsidRPr="00651338" w:rsidRDefault="009C61D4" w:rsidP="009C61D4">
      <w:pPr>
        <w:rPr>
          <w:rFonts w:ascii="Times New Roman" w:hAnsi="Times New Roman" w:cs="Times New Roman"/>
          <w:sz w:val="24"/>
          <w:szCs w:val="24"/>
        </w:rPr>
      </w:pPr>
      <w:r w:rsidRPr="00651338">
        <w:rPr>
          <w:rFonts w:ascii="Times New Roman" w:hAnsi="Times New Roman" w:cs="Times New Roman"/>
          <w:sz w:val="24"/>
          <w:szCs w:val="24"/>
        </w:rPr>
        <w:tab/>
      </w: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6"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7"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7"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r>
      <w:tr w:rsidR="00144025" w:rsidRPr="00651338" w:rsidTr="009C61D4">
        <w:trPr>
          <w:cantSplit/>
          <w:jc w:val="center"/>
        </w:trPr>
        <w:tc>
          <w:tcPr>
            <w:tcW w:w="1707"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7"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.970</w:t>
            </w:r>
          </w:p>
        </w:tc>
      </w:tr>
      <w:tr w:rsidR="00144025" w:rsidRPr="00651338" w:rsidTr="009C61D4">
        <w:trPr>
          <w:cantSplit/>
          <w:jc w:val="center"/>
        </w:trPr>
        <w:tc>
          <w:tcPr>
            <w:tcW w:w="2736"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6"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1.711</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.425</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4.831</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.775</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F4537C" w:rsidP="008D72D4">
      <w:pPr>
        <w:pStyle w:val="Lampiran"/>
      </w:pPr>
      <w:bookmarkStart w:id="25" w:name="_Toc225676092"/>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23</w:t>
      </w:r>
      <w:r w:rsidR="00D857E4" w:rsidRPr="00651338">
        <w:fldChar w:fldCharType="end"/>
      </w:r>
      <w:r w:rsidR="00994943" w:rsidRPr="00651338">
        <w:t>.</w:t>
      </w:r>
      <w:r w:rsidR="009C61D4" w:rsidRPr="00651338">
        <w:t xml:space="preserve">Hubungan Tingkat Pengetahuan Terhadap </w:t>
      </w:r>
      <w:r w:rsidR="009C61D4" w:rsidRPr="00651338">
        <w:rPr>
          <w:i/>
          <w:iCs/>
        </w:rPr>
        <w:t>Outcome Klinis</w:t>
      </w:r>
      <w:bookmarkEnd w:id="25"/>
    </w:p>
    <w:p w:rsidR="009C61D4" w:rsidRPr="00651338" w:rsidRDefault="009C61D4" w:rsidP="009C61D4">
      <w:pPr>
        <w:tabs>
          <w:tab w:val="left" w:pos="2210"/>
        </w:tabs>
        <w:rPr>
          <w:rFonts w:ascii="Times New Roman" w:hAnsi="Times New Roman" w:cs="Times New Roman"/>
          <w:b/>
          <w:bCs/>
          <w:sz w:val="24"/>
          <w:szCs w:val="24"/>
          <w:lang w:val="fi-FI"/>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lang w:val="fi-FI"/>
        </w:rPr>
      </w:pPr>
    </w:p>
    <w:tbl>
      <w:tblPr>
        <w:tblW w:w="81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7"/>
        <w:gridCol w:w="1928"/>
        <w:gridCol w:w="2000"/>
        <w:gridCol w:w="1360"/>
        <w:gridCol w:w="1362"/>
      </w:tblGrid>
      <w:tr w:rsidR="00144025" w:rsidRPr="00651338" w:rsidTr="009C61D4">
        <w:trPr>
          <w:cantSplit/>
          <w:trHeight w:val="299"/>
        </w:trPr>
        <w:tc>
          <w:tcPr>
            <w:tcW w:w="8167"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599"/>
        </w:trPr>
        <w:tc>
          <w:tcPr>
            <w:tcW w:w="544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360"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9C61D4">
        <w:trPr>
          <w:cantSplit/>
          <w:trHeight w:val="315"/>
        </w:trPr>
        <w:tc>
          <w:tcPr>
            <w:tcW w:w="1517"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28"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1999"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60"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60"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.531</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60"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60"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31"/>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.531</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60"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60"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07"/>
        <w:gridCol w:w="2045"/>
        <w:gridCol w:w="2121"/>
        <w:gridCol w:w="1443"/>
        <w:gridCol w:w="1007"/>
      </w:tblGrid>
      <w:tr w:rsidR="00144025" w:rsidRPr="00651338" w:rsidTr="009C61D4">
        <w:trPr>
          <w:cantSplit/>
          <w:trHeight w:val="308"/>
        </w:trPr>
        <w:tc>
          <w:tcPr>
            <w:tcW w:w="8223"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6"/>
        </w:trPr>
        <w:tc>
          <w:tcPr>
            <w:tcW w:w="5773"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43"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006"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9C61D4">
        <w:trPr>
          <w:cantSplit/>
          <w:trHeight w:val="324"/>
        </w:trPr>
        <w:tc>
          <w:tcPr>
            <w:tcW w:w="1607"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45"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120"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3"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6"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.203</w:t>
            </w:r>
            <w:r w:rsidRPr="00651338">
              <w:rPr>
                <w:rFonts w:ascii="Arial" w:hAnsi="Arial" w:cs="Arial"/>
                <w:sz w:val="18"/>
                <w:szCs w:val="18"/>
                <w:vertAlign w:val="superscript"/>
              </w:rPr>
              <w:t>*</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.034</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3"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6"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1"/>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.203</w:t>
            </w:r>
            <w:r w:rsidRPr="00651338">
              <w:rPr>
                <w:rFonts w:ascii="Arial" w:hAnsi="Arial" w:cs="Arial"/>
                <w:sz w:val="18"/>
                <w:szCs w:val="18"/>
                <w:vertAlign w:val="superscript"/>
              </w:rPr>
              <w:t>*</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.034</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3"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6"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08"/>
        </w:trPr>
        <w:tc>
          <w:tcPr>
            <w:tcW w:w="8223" w:type="dxa"/>
            <w:gridSpan w:val="5"/>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 Correlation is significant at the 0.05 level (2-tailed).</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63"/>
        <w:gridCol w:w="1989"/>
        <w:gridCol w:w="2063"/>
        <w:gridCol w:w="1404"/>
        <w:gridCol w:w="1185"/>
      </w:tblGrid>
      <w:tr w:rsidR="00144025" w:rsidRPr="00651338" w:rsidTr="009C61D4">
        <w:trPr>
          <w:cantSplit/>
          <w:trHeight w:val="310"/>
        </w:trPr>
        <w:tc>
          <w:tcPr>
            <w:tcW w:w="8204"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21"/>
        </w:trPr>
        <w:tc>
          <w:tcPr>
            <w:tcW w:w="561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04"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184"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trHeight w:val="327"/>
        </w:trPr>
        <w:tc>
          <w:tcPr>
            <w:tcW w:w="1563"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89"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062"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4"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184"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-.065</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.500</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4"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4"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4"/>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-.065</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.500</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4"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4"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11"/>
        <w:gridCol w:w="2049"/>
        <w:gridCol w:w="2125"/>
        <w:gridCol w:w="1446"/>
        <w:gridCol w:w="1009"/>
      </w:tblGrid>
      <w:tr w:rsidR="00144025" w:rsidRPr="00651338" w:rsidTr="009C61D4">
        <w:trPr>
          <w:cantSplit/>
          <w:trHeight w:val="309"/>
        </w:trPr>
        <w:tc>
          <w:tcPr>
            <w:tcW w:w="8240"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8"/>
        </w:trPr>
        <w:tc>
          <w:tcPr>
            <w:tcW w:w="578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46"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008"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trHeight w:val="325"/>
        </w:trPr>
        <w:tc>
          <w:tcPr>
            <w:tcW w:w="1611"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49"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124"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6"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8"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.076</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.433</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6"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8"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2"/>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.076</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.433</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6"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8"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F4537C" w:rsidP="008D72D4">
      <w:pPr>
        <w:pStyle w:val="Lampiran"/>
      </w:pPr>
      <w:bookmarkStart w:id="26" w:name="_Toc225676093"/>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24</w:t>
      </w:r>
      <w:r w:rsidR="00D857E4" w:rsidRPr="00651338">
        <w:fldChar w:fldCharType="end"/>
      </w:r>
      <w:r w:rsidR="00994943" w:rsidRPr="00651338">
        <w:t>.</w:t>
      </w:r>
      <w:r w:rsidR="009C61D4" w:rsidRPr="00651338">
        <w:t>Hubungan Tingkat Pengetahuan Dengan Terhadap Kualitas Hidup</w:t>
      </w:r>
      <w:bookmarkEnd w:id="26"/>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42"/>
        <w:gridCol w:w="1960"/>
        <w:gridCol w:w="2033"/>
        <w:gridCol w:w="1382"/>
        <w:gridCol w:w="1384"/>
      </w:tblGrid>
      <w:tr w:rsidR="00144025" w:rsidRPr="00651338" w:rsidTr="009C61D4">
        <w:trPr>
          <w:cantSplit/>
          <w:trHeight w:val="309"/>
        </w:trPr>
        <w:tc>
          <w:tcPr>
            <w:tcW w:w="8301"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8"/>
        </w:trPr>
        <w:tc>
          <w:tcPr>
            <w:tcW w:w="553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382"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9C61D4">
        <w:trPr>
          <w:cantSplit/>
          <w:trHeight w:val="325"/>
        </w:trPr>
        <w:tc>
          <w:tcPr>
            <w:tcW w:w="1542"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60"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032"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82"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82"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.999</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82"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82"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2"/>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.999</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82"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82"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F4537C" w:rsidRPr="00651338" w:rsidRDefault="00F4537C" w:rsidP="009C61D4">
      <w:pPr>
        <w:tabs>
          <w:tab w:val="left" w:pos="2210"/>
        </w:tabs>
        <w:rPr>
          <w:rFonts w:ascii="Times New Roman" w:hAnsi="Times New Roman" w:cs="Times New Roman"/>
          <w:b/>
          <w:bCs/>
          <w:sz w:val="24"/>
          <w:szCs w:val="24"/>
        </w:rPr>
      </w:pPr>
    </w:p>
    <w:p w:rsidR="009C61D4" w:rsidRPr="00651338" w:rsidRDefault="00F4537C" w:rsidP="008D72D4">
      <w:pPr>
        <w:pStyle w:val="Lampiran"/>
        <w:rPr>
          <w:i/>
          <w:iCs/>
        </w:rPr>
      </w:pPr>
      <w:bookmarkStart w:id="27" w:name="_Toc225676094"/>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25</w:t>
      </w:r>
      <w:r w:rsidR="00D857E4" w:rsidRPr="00651338">
        <w:fldChar w:fldCharType="end"/>
      </w:r>
      <w:r w:rsidR="00994943" w:rsidRPr="00651338">
        <w:t>.</w:t>
      </w:r>
      <w:r w:rsidR="009C61D4" w:rsidRPr="00651338">
        <w:t xml:space="preserve">Hubungan Kepatuhan Minum Obat Dengan </w:t>
      </w:r>
      <w:r w:rsidR="009C61D4" w:rsidRPr="00651338">
        <w:rPr>
          <w:i/>
          <w:iCs/>
        </w:rPr>
        <w:t>Outcome Klinis</w:t>
      </w:r>
      <w:bookmarkEnd w:id="27"/>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28"/>
        <w:gridCol w:w="2114"/>
        <w:gridCol w:w="2016"/>
        <w:gridCol w:w="1370"/>
        <w:gridCol w:w="1372"/>
      </w:tblGrid>
      <w:tr w:rsidR="00144025" w:rsidRPr="00651338" w:rsidTr="00310335">
        <w:trPr>
          <w:cantSplit/>
          <w:trHeight w:val="280"/>
        </w:trPr>
        <w:tc>
          <w:tcPr>
            <w:tcW w:w="8400"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61"/>
        </w:trPr>
        <w:tc>
          <w:tcPr>
            <w:tcW w:w="5658"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70"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371"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310335">
        <w:trPr>
          <w:cantSplit/>
          <w:trHeight w:val="295"/>
        </w:trPr>
        <w:tc>
          <w:tcPr>
            <w:tcW w:w="1528"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114"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015"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70"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71"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.258</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70"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71"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10"/>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.258</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70"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71"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02"/>
        <w:gridCol w:w="2218"/>
        <w:gridCol w:w="2113"/>
        <w:gridCol w:w="1438"/>
        <w:gridCol w:w="1004"/>
      </w:tblGrid>
      <w:tr w:rsidR="00144025" w:rsidRPr="00651338" w:rsidTr="00310335">
        <w:trPr>
          <w:cantSplit/>
          <w:trHeight w:val="299"/>
        </w:trPr>
        <w:tc>
          <w:tcPr>
            <w:tcW w:w="8375"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98"/>
        </w:trPr>
        <w:tc>
          <w:tcPr>
            <w:tcW w:w="5933"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38"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002"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310335">
        <w:trPr>
          <w:cantSplit/>
          <w:trHeight w:val="315"/>
        </w:trPr>
        <w:tc>
          <w:tcPr>
            <w:tcW w:w="1602"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218"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113"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8"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2"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-.078</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.420</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8"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2"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1"/>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-.078</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.420</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8"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2"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3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63"/>
        <w:gridCol w:w="2163"/>
        <w:gridCol w:w="2060"/>
        <w:gridCol w:w="1402"/>
        <w:gridCol w:w="1184"/>
      </w:tblGrid>
      <w:tr w:rsidR="00144025" w:rsidRPr="00651338" w:rsidTr="00310335">
        <w:trPr>
          <w:cantSplit/>
          <w:trHeight w:val="307"/>
        </w:trPr>
        <w:tc>
          <w:tcPr>
            <w:tcW w:w="8372"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614"/>
        </w:trPr>
        <w:tc>
          <w:tcPr>
            <w:tcW w:w="5786"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402"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183"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310335">
        <w:trPr>
          <w:cantSplit/>
          <w:trHeight w:val="323"/>
        </w:trPr>
        <w:tc>
          <w:tcPr>
            <w:tcW w:w="1563"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163"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059"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2"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183"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.318</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2"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3"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40"/>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.318</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2"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3"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95"/>
        <w:gridCol w:w="2209"/>
        <w:gridCol w:w="2105"/>
        <w:gridCol w:w="1432"/>
        <w:gridCol w:w="1000"/>
      </w:tblGrid>
      <w:tr w:rsidR="00144025" w:rsidRPr="00651338" w:rsidTr="00310335">
        <w:trPr>
          <w:cantSplit/>
          <w:trHeight w:val="301"/>
        </w:trPr>
        <w:tc>
          <w:tcPr>
            <w:tcW w:w="8341"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603"/>
        </w:trPr>
        <w:tc>
          <w:tcPr>
            <w:tcW w:w="5909"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432"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998"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310335">
        <w:trPr>
          <w:cantSplit/>
          <w:trHeight w:val="318"/>
        </w:trPr>
        <w:tc>
          <w:tcPr>
            <w:tcW w:w="1595"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209"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104"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2"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998"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2"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98"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4"/>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2"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98"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F4537C" w:rsidRPr="00651338" w:rsidRDefault="00F4537C" w:rsidP="009C61D4">
      <w:pPr>
        <w:tabs>
          <w:tab w:val="left" w:pos="2210"/>
        </w:tabs>
        <w:rPr>
          <w:rFonts w:ascii="Times New Roman" w:hAnsi="Times New Roman" w:cs="Times New Roman"/>
          <w:b/>
          <w:bCs/>
          <w:sz w:val="24"/>
          <w:szCs w:val="24"/>
        </w:rPr>
      </w:pPr>
    </w:p>
    <w:p w:rsidR="00310335" w:rsidRPr="00651338" w:rsidRDefault="00F4537C" w:rsidP="008D72D4">
      <w:pPr>
        <w:pStyle w:val="Lampiran"/>
      </w:pPr>
      <w:bookmarkStart w:id="28" w:name="_Toc225676095"/>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26</w:t>
      </w:r>
      <w:r w:rsidR="00D857E4" w:rsidRPr="00651338">
        <w:fldChar w:fldCharType="end"/>
      </w:r>
      <w:r w:rsidR="00994943" w:rsidRPr="00651338">
        <w:t>.</w:t>
      </w:r>
      <w:r w:rsidR="00310335" w:rsidRPr="00651338">
        <w:t>Hubungan Kepatuhan Minum Obat Dengan Kualitas Hidup</w:t>
      </w:r>
      <w:bookmarkEnd w:id="28"/>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01"/>
        <w:gridCol w:w="2077"/>
        <w:gridCol w:w="1980"/>
        <w:gridCol w:w="1346"/>
        <w:gridCol w:w="1346"/>
      </w:tblGrid>
      <w:tr w:rsidR="00144025" w:rsidRPr="00651338" w:rsidTr="00310335">
        <w:trPr>
          <w:cantSplit/>
          <w:trHeight w:val="299"/>
        </w:trPr>
        <w:tc>
          <w:tcPr>
            <w:tcW w:w="8250"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99"/>
        </w:trPr>
        <w:tc>
          <w:tcPr>
            <w:tcW w:w="5558"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346"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346"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310335">
        <w:trPr>
          <w:cantSplit/>
          <w:trHeight w:val="315"/>
        </w:trPr>
        <w:tc>
          <w:tcPr>
            <w:tcW w:w="1501"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77"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1978"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46"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46"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-.051</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.596</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46"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46"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1"/>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-.051</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.596</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46"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46"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F4537C" w:rsidRDefault="00F4537C" w:rsidP="009C61D4">
      <w:pPr>
        <w:tabs>
          <w:tab w:val="left" w:pos="2210"/>
        </w:tabs>
        <w:rPr>
          <w:rFonts w:ascii="Times New Roman" w:hAnsi="Times New Roman" w:cs="Times New Roman"/>
          <w:b/>
          <w:bCs/>
          <w:sz w:val="24"/>
          <w:szCs w:val="24"/>
        </w:rPr>
      </w:pPr>
    </w:p>
    <w:p w:rsidR="00EB454E" w:rsidRPr="00651338" w:rsidRDefault="00EB454E" w:rsidP="009C61D4">
      <w:pPr>
        <w:tabs>
          <w:tab w:val="left" w:pos="2210"/>
        </w:tabs>
        <w:rPr>
          <w:rFonts w:ascii="Times New Roman" w:hAnsi="Times New Roman" w:cs="Times New Roman"/>
          <w:b/>
          <w:bCs/>
          <w:sz w:val="24"/>
          <w:szCs w:val="24"/>
        </w:rPr>
      </w:pPr>
    </w:p>
    <w:p w:rsidR="00D321C7" w:rsidRDefault="00F4537C" w:rsidP="008D72D4">
      <w:pPr>
        <w:pStyle w:val="Lampiran"/>
      </w:pPr>
      <w:bookmarkStart w:id="29" w:name="_Toc225676096"/>
      <w:r w:rsidRPr="00651338">
        <w:lastRenderedPageBreak/>
        <w:t xml:space="preserve">Lampiran </w:t>
      </w:r>
      <w:r w:rsidR="00D857E4" w:rsidRPr="00651338">
        <w:fldChar w:fldCharType="begin"/>
      </w:r>
      <w:r w:rsidRPr="00651338">
        <w:instrText xml:space="preserve"> SEQ Lampiran \* ARABIC </w:instrText>
      </w:r>
      <w:r w:rsidR="00D857E4" w:rsidRPr="00651338">
        <w:fldChar w:fldCharType="separate"/>
      </w:r>
      <w:r w:rsidR="00C911E1">
        <w:t>27</w:t>
      </w:r>
      <w:r w:rsidR="00D857E4" w:rsidRPr="00651338">
        <w:fldChar w:fldCharType="end"/>
      </w:r>
      <w:r w:rsidR="00994943" w:rsidRPr="00651338">
        <w:t>.</w:t>
      </w:r>
      <w:r w:rsidR="00D321C7">
        <w:t xml:space="preserve"> Hubungan </w:t>
      </w:r>
      <w:r w:rsidR="00D321C7" w:rsidRPr="00D321C7">
        <w:rPr>
          <w:i/>
          <w:iCs/>
        </w:rPr>
        <w:t>Outcome Klinis</w:t>
      </w:r>
      <w:r w:rsidR="00D321C7">
        <w:t xml:space="preserve">  Dengan Kualitas Hidup</w:t>
      </w:r>
      <w:bookmarkEnd w:id="29"/>
    </w:p>
    <w:tbl>
      <w:tblPr>
        <w:tblpPr w:leftFromText="180" w:rightFromText="180" w:vertAnchor="text" w:tblpXSpec="center" w:tblpY="185"/>
        <w:tblW w:w="8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73"/>
        <w:gridCol w:w="1544"/>
        <w:gridCol w:w="2075"/>
        <w:gridCol w:w="1412"/>
        <w:gridCol w:w="1413"/>
      </w:tblGrid>
      <w:tr w:rsidR="00D321C7" w:rsidRPr="00D321C7" w:rsidTr="00D321C7">
        <w:trPr>
          <w:cantSplit/>
          <w:trHeight w:val="385"/>
        </w:trPr>
        <w:tc>
          <w:tcPr>
            <w:tcW w:w="8017"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85"/>
        </w:trPr>
        <w:tc>
          <w:tcPr>
            <w:tcW w:w="5192"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412"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Kolesterol Total</w:t>
            </w:r>
          </w:p>
        </w:tc>
        <w:tc>
          <w:tcPr>
            <w:tcW w:w="1413"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85"/>
        </w:trPr>
        <w:tc>
          <w:tcPr>
            <w:tcW w:w="1573"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44"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Kolesterol Total</w:t>
            </w:r>
          </w:p>
        </w:tc>
        <w:tc>
          <w:tcPr>
            <w:tcW w:w="2075"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412"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13"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-.043</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.655</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412"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13"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-.043</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.655</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412"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13"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80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92"/>
        <w:gridCol w:w="1583"/>
        <w:gridCol w:w="2231"/>
        <w:gridCol w:w="1059"/>
        <w:gridCol w:w="1520"/>
      </w:tblGrid>
      <w:tr w:rsidR="00D321C7" w:rsidRPr="00D321C7" w:rsidTr="00D321C7">
        <w:trPr>
          <w:cantSplit/>
          <w:trHeight w:val="363"/>
          <w:jc w:val="center"/>
        </w:trPr>
        <w:tc>
          <w:tcPr>
            <w:tcW w:w="8085"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63"/>
          <w:jc w:val="center"/>
        </w:trPr>
        <w:tc>
          <w:tcPr>
            <w:tcW w:w="5506"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059"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HDL</w:t>
            </w:r>
          </w:p>
        </w:tc>
        <w:tc>
          <w:tcPr>
            <w:tcW w:w="1519"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63"/>
          <w:jc w:val="center"/>
        </w:trPr>
        <w:tc>
          <w:tcPr>
            <w:tcW w:w="1692"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83"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HDL</w:t>
            </w:r>
          </w:p>
        </w:tc>
        <w:tc>
          <w:tcPr>
            <w:tcW w:w="2231"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59"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519"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-.051</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.594</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59"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519"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-.051</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.594</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59"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519"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82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91"/>
        <w:gridCol w:w="1540"/>
        <w:gridCol w:w="2174"/>
        <w:gridCol w:w="1248"/>
        <w:gridCol w:w="1479"/>
      </w:tblGrid>
      <w:tr w:rsidR="00D321C7" w:rsidRPr="00D321C7" w:rsidTr="00D321C7">
        <w:trPr>
          <w:cantSplit/>
          <w:trHeight w:val="358"/>
          <w:jc w:val="center"/>
        </w:trPr>
        <w:tc>
          <w:tcPr>
            <w:tcW w:w="8232"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58"/>
          <w:jc w:val="center"/>
        </w:trPr>
        <w:tc>
          <w:tcPr>
            <w:tcW w:w="5505"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248"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Trigliserida</w:t>
            </w:r>
          </w:p>
        </w:tc>
        <w:tc>
          <w:tcPr>
            <w:tcW w:w="1479"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58"/>
          <w:jc w:val="center"/>
        </w:trPr>
        <w:tc>
          <w:tcPr>
            <w:tcW w:w="1791"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40"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Trigliserida</w:t>
            </w:r>
          </w:p>
        </w:tc>
        <w:tc>
          <w:tcPr>
            <w:tcW w:w="2174"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248"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79"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.038</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.693</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248"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9"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.038</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.693</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248"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9"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7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44"/>
        <w:gridCol w:w="1538"/>
        <w:gridCol w:w="2168"/>
        <w:gridCol w:w="1029"/>
        <w:gridCol w:w="1476"/>
      </w:tblGrid>
      <w:tr w:rsidR="00D321C7" w:rsidRPr="00D321C7">
        <w:trPr>
          <w:cantSplit/>
        </w:trPr>
        <w:tc>
          <w:tcPr>
            <w:tcW w:w="7852"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lastRenderedPageBreak/>
              <w:t>Correlations</w:t>
            </w:r>
          </w:p>
        </w:tc>
      </w:tr>
      <w:tr w:rsidR="00D321C7" w:rsidRPr="00D321C7">
        <w:trPr>
          <w:cantSplit/>
        </w:trPr>
        <w:tc>
          <w:tcPr>
            <w:tcW w:w="5348"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LDL</w:t>
            </w:r>
          </w:p>
        </w:tc>
        <w:tc>
          <w:tcPr>
            <w:tcW w:w="1475"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trPr>
          <w:cantSplit/>
        </w:trPr>
        <w:tc>
          <w:tcPr>
            <w:tcW w:w="1644"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37"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LDL</w:t>
            </w:r>
          </w:p>
        </w:tc>
        <w:tc>
          <w:tcPr>
            <w:tcW w:w="2167"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75"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.759</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5"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.030</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.759</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29"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5"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Pr="00D321C7" w:rsidRDefault="00D321C7" w:rsidP="00D321C7">
      <w:pPr>
        <w:autoSpaceDE w:val="0"/>
        <w:autoSpaceDN w:val="0"/>
        <w:adjustRightInd w:val="0"/>
        <w:spacing w:after="0" w:line="400" w:lineRule="atLeast"/>
        <w:rPr>
          <w:rFonts w:ascii="Times New Roman" w:hAnsi="Times New Roman" w:cs="Times New Roman"/>
          <w:sz w:val="24"/>
          <w:szCs w:val="24"/>
        </w:rPr>
      </w:pPr>
    </w:p>
    <w:p w:rsidR="00D321C7" w:rsidRDefault="00D321C7" w:rsidP="008D72D4">
      <w:pPr>
        <w:pStyle w:val="Lampiran"/>
        <w:sectPr w:rsidR="00D321C7" w:rsidSect="005D2858">
          <w:headerReference w:type="even" r:id="rId26"/>
          <w:headerReference w:type="default" r:id="rId27"/>
          <w:footerReference w:type="default" r:id="rId28"/>
          <w:headerReference w:type="first" r:id="rId29"/>
          <w:pgSz w:w="11906" w:h="16838" w:code="9"/>
          <w:pgMar w:top="1701" w:right="1701" w:bottom="1701" w:left="2268" w:header="709" w:footer="709" w:gutter="0"/>
          <w:pgNumType w:start="180"/>
          <w:cols w:space="708"/>
          <w:docGrid w:linePitch="360"/>
        </w:sectPr>
      </w:pPr>
    </w:p>
    <w:p w:rsidR="002C7632" w:rsidRPr="009E6A6C" w:rsidRDefault="009E6A6C" w:rsidP="009E6A6C">
      <w:pPr>
        <w:pStyle w:val="Caption"/>
        <w:rPr>
          <w:rFonts w:ascii="Times New Roman" w:hAnsi="Times New Roman" w:cs="Times New Roman"/>
          <w:b/>
          <w:bCs/>
          <w:i w:val="0"/>
          <w:iCs w:val="0"/>
          <w:color w:val="auto"/>
          <w:sz w:val="24"/>
          <w:szCs w:val="24"/>
        </w:rPr>
      </w:pPr>
      <w:bookmarkStart w:id="30" w:name="_Toc225676097"/>
      <w:r w:rsidRPr="009E6A6C">
        <w:rPr>
          <w:rFonts w:ascii="Times New Roman" w:hAnsi="Times New Roman" w:cs="Times New Roman"/>
          <w:b/>
          <w:bCs/>
          <w:i w:val="0"/>
          <w:iCs w:val="0"/>
          <w:color w:val="auto"/>
          <w:sz w:val="24"/>
          <w:szCs w:val="24"/>
        </w:rPr>
        <w:lastRenderedPageBreak/>
        <w:t xml:space="preserve">Lampiran </w:t>
      </w:r>
      <w:r w:rsidR="00D857E4" w:rsidRPr="009E6A6C">
        <w:rPr>
          <w:rFonts w:ascii="Times New Roman" w:hAnsi="Times New Roman" w:cs="Times New Roman"/>
          <w:b/>
          <w:bCs/>
          <w:i w:val="0"/>
          <w:iCs w:val="0"/>
          <w:color w:val="auto"/>
          <w:sz w:val="24"/>
          <w:szCs w:val="24"/>
        </w:rPr>
        <w:fldChar w:fldCharType="begin"/>
      </w:r>
      <w:r w:rsidRPr="009E6A6C">
        <w:rPr>
          <w:rFonts w:ascii="Times New Roman" w:hAnsi="Times New Roman" w:cs="Times New Roman"/>
          <w:b/>
          <w:bCs/>
          <w:i w:val="0"/>
          <w:iCs w:val="0"/>
          <w:color w:val="auto"/>
          <w:sz w:val="24"/>
          <w:szCs w:val="24"/>
        </w:rPr>
        <w:instrText xml:space="preserve"> SEQ Lampiran \* ARABIC </w:instrText>
      </w:r>
      <w:r w:rsidR="00D857E4" w:rsidRPr="009E6A6C">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28</w:t>
      </w:r>
      <w:r w:rsidR="00D857E4" w:rsidRPr="009E6A6C">
        <w:rPr>
          <w:rFonts w:ascii="Times New Roman" w:hAnsi="Times New Roman" w:cs="Times New Roman"/>
          <w:b/>
          <w:bCs/>
          <w:i w:val="0"/>
          <w:iCs w:val="0"/>
          <w:color w:val="auto"/>
          <w:sz w:val="24"/>
          <w:szCs w:val="24"/>
        </w:rPr>
        <w:fldChar w:fldCharType="end"/>
      </w:r>
      <w:r w:rsidRPr="009E6A6C">
        <w:rPr>
          <w:rFonts w:ascii="Times New Roman" w:hAnsi="Times New Roman" w:cs="Times New Roman"/>
          <w:b/>
          <w:bCs/>
          <w:i w:val="0"/>
          <w:iCs w:val="0"/>
          <w:color w:val="auto"/>
          <w:sz w:val="24"/>
          <w:szCs w:val="24"/>
        </w:rPr>
        <w:t>.</w:t>
      </w:r>
      <w:r w:rsidR="002C7632" w:rsidRPr="009E6A6C">
        <w:rPr>
          <w:rFonts w:ascii="Times New Roman" w:hAnsi="Times New Roman" w:cs="Times New Roman"/>
          <w:b/>
          <w:bCs/>
          <w:i w:val="0"/>
          <w:iCs w:val="0"/>
          <w:color w:val="auto"/>
          <w:sz w:val="24"/>
          <w:szCs w:val="24"/>
        </w:rPr>
        <w:t>Dokumentasi Selama Penelitia</w:t>
      </w:r>
      <w:r w:rsidR="001E721D" w:rsidRPr="009E6A6C">
        <w:rPr>
          <w:rFonts w:ascii="Times New Roman" w:hAnsi="Times New Roman" w:cs="Times New Roman"/>
          <w:b/>
          <w:bCs/>
          <w:i w:val="0"/>
          <w:iCs w:val="0"/>
          <w:color w:val="auto"/>
          <w:sz w:val="24"/>
          <w:szCs w:val="24"/>
        </w:rPr>
        <w:t>n</w:t>
      </w:r>
      <w:bookmarkEnd w:id="30"/>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026E5" w:rsidP="002C7632">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12512" behindDoc="0" locked="0" layoutInCell="1" allowOverlap="1">
            <wp:simplePos x="0" y="0"/>
            <wp:positionH relativeFrom="margin">
              <wp:posOffset>2625889</wp:posOffset>
            </wp:positionH>
            <wp:positionV relativeFrom="paragraph">
              <wp:posOffset>21710</wp:posOffset>
            </wp:positionV>
            <wp:extent cx="1781092" cy="2192655"/>
            <wp:effectExtent l="0" t="0" r="0" b="0"/>
            <wp:wrapNone/>
            <wp:docPr id="52" name="Picture 52" descr="A person signing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erson signing a document&#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1092" cy="2192655"/>
                    </a:xfrm>
                    <a:prstGeom prst="rect">
                      <a:avLst/>
                    </a:prstGeom>
                  </pic:spPr>
                </pic:pic>
              </a:graphicData>
            </a:graphic>
          </wp:anchor>
        </w:drawing>
      </w:r>
      <w:r w:rsidR="00C7243A" w:rsidRPr="00651338">
        <w:rPr>
          <w:rFonts w:ascii="Times New Roman" w:hAnsi="Times New Roman" w:cs="Times New Roman"/>
          <w:b/>
          <w:bCs/>
          <w:noProof/>
          <w:sz w:val="24"/>
          <w:szCs w:val="24"/>
          <w:lang w:val="id-ID" w:eastAsia="id-ID"/>
        </w:rPr>
        <w:drawing>
          <wp:anchor distT="0" distB="0" distL="114300" distR="114300" simplePos="0" relativeHeight="251710464" behindDoc="0" locked="0" layoutInCell="1" allowOverlap="1">
            <wp:simplePos x="0" y="0"/>
            <wp:positionH relativeFrom="margin">
              <wp:posOffset>340912</wp:posOffset>
            </wp:positionH>
            <wp:positionV relativeFrom="paragraph">
              <wp:posOffset>39784</wp:posOffset>
            </wp:positionV>
            <wp:extent cx="1644264" cy="2178658"/>
            <wp:effectExtent l="0" t="0" r="0" b="0"/>
            <wp:wrapNone/>
            <wp:docPr id="34" name="Picture 34" descr="A person holding a pen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holding a pen to another person&#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2242" cy="2189229"/>
                    </a:xfrm>
                    <a:prstGeom prst="rect">
                      <a:avLst/>
                    </a:prstGeom>
                  </pic:spPr>
                </pic:pic>
              </a:graphicData>
            </a:graphic>
          </wp:anchor>
        </w:drawing>
      </w: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026E5" w:rsidP="002C7632">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13536" behindDoc="0" locked="0" layoutInCell="1" allowOverlap="1">
            <wp:simplePos x="0" y="0"/>
            <wp:positionH relativeFrom="column">
              <wp:posOffset>325246</wp:posOffset>
            </wp:positionH>
            <wp:positionV relativeFrom="paragraph">
              <wp:posOffset>129785</wp:posOffset>
            </wp:positionV>
            <wp:extent cx="1741170" cy="2263367"/>
            <wp:effectExtent l="0" t="0" r="0" b="3810"/>
            <wp:wrapNone/>
            <wp:docPr id="53" name="Picture 53" descr="A person in a hijab holding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erson in a hijab holding a person's hand&#10;&#10;Description automatically generated"/>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flipV="1">
                      <a:off x="0" y="0"/>
                      <a:ext cx="1743753" cy="2266724"/>
                    </a:xfrm>
                    <a:prstGeom prst="rect">
                      <a:avLst/>
                    </a:prstGeom>
                  </pic:spPr>
                </pic:pic>
              </a:graphicData>
            </a:graphic>
          </wp:anchor>
        </w:drawing>
      </w:r>
      <w:r w:rsidR="00C7243A" w:rsidRPr="00651338">
        <w:rPr>
          <w:rFonts w:ascii="Times New Roman" w:hAnsi="Times New Roman" w:cs="Times New Roman"/>
          <w:noProof/>
          <w:sz w:val="24"/>
          <w:szCs w:val="24"/>
          <w:lang w:val="id-ID" w:eastAsia="id-ID"/>
        </w:rPr>
        <w:drawing>
          <wp:anchor distT="0" distB="0" distL="114300" distR="114300" simplePos="0" relativeHeight="251714560" behindDoc="0" locked="0" layoutInCell="1" allowOverlap="1">
            <wp:simplePos x="0" y="0"/>
            <wp:positionH relativeFrom="column">
              <wp:posOffset>2606730</wp:posOffset>
            </wp:positionH>
            <wp:positionV relativeFrom="paragraph">
              <wp:posOffset>115653</wp:posOffset>
            </wp:positionV>
            <wp:extent cx="1781092" cy="2320342"/>
            <wp:effectExtent l="0" t="0" r="0" b="3810"/>
            <wp:wrapNone/>
            <wp:docPr id="54" name="Picture 54" descr="A person getting blood pressure from a do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erson getting blood pressure from a doctor&#10;&#10;Description automatically generated"/>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1092" cy="2320342"/>
                    </a:xfrm>
                    <a:prstGeom prst="rect">
                      <a:avLst/>
                    </a:prstGeom>
                  </pic:spPr>
                </pic:pic>
              </a:graphicData>
            </a:graphic>
          </wp:anchor>
        </w:drawing>
      </w:r>
    </w:p>
    <w:p w:rsidR="002C7632" w:rsidRPr="00651338" w:rsidRDefault="002C7632" w:rsidP="002C7632">
      <w:pPr>
        <w:rPr>
          <w:rFonts w:ascii="Times New Roman" w:hAnsi="Times New Roman" w:cs="Times New Roman"/>
          <w:b/>
          <w:bCs/>
          <w:sz w:val="24"/>
          <w:szCs w:val="24"/>
        </w:rPr>
      </w:pPr>
    </w:p>
    <w:p w:rsidR="002C7632" w:rsidRPr="00651338" w:rsidRDefault="002C7632" w:rsidP="002C7632">
      <w:pPr>
        <w:rPr>
          <w:rFonts w:ascii="Times New Roman" w:hAnsi="Times New Roman" w:cs="Times New Roman"/>
          <w:b/>
          <w:bCs/>
          <w:sz w:val="24"/>
          <w:szCs w:val="24"/>
        </w:rPr>
      </w:pPr>
    </w:p>
    <w:p w:rsidR="002C7632" w:rsidRPr="00651338" w:rsidRDefault="002C7632" w:rsidP="002C7632">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2026E5" w:rsidP="005752FF">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25824" behindDoc="0" locked="0" layoutInCell="1" allowOverlap="1">
            <wp:simplePos x="0" y="0"/>
            <wp:positionH relativeFrom="column">
              <wp:posOffset>270925</wp:posOffset>
            </wp:positionH>
            <wp:positionV relativeFrom="paragraph">
              <wp:posOffset>56974</wp:posOffset>
            </wp:positionV>
            <wp:extent cx="1843298" cy="2371321"/>
            <wp:effectExtent l="0" t="0" r="508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6336" cy="2388093"/>
                    </a:xfrm>
                    <a:prstGeom prst="rect">
                      <a:avLst/>
                    </a:prstGeom>
                  </pic:spPr>
                </pic:pic>
              </a:graphicData>
            </a:graphic>
          </wp:anchor>
        </w:drawing>
      </w:r>
      <w:r w:rsidRPr="00651338">
        <w:rPr>
          <w:rFonts w:ascii="Times New Roman" w:hAnsi="Times New Roman" w:cs="Times New Roman"/>
          <w:noProof/>
          <w:sz w:val="24"/>
          <w:szCs w:val="24"/>
          <w:lang w:val="id-ID" w:eastAsia="id-ID"/>
        </w:rPr>
        <w:drawing>
          <wp:anchor distT="0" distB="0" distL="114300" distR="114300" simplePos="0" relativeHeight="251724800" behindDoc="0" locked="0" layoutInCell="1" allowOverlap="1">
            <wp:simplePos x="0" y="0"/>
            <wp:positionH relativeFrom="column">
              <wp:posOffset>2579024</wp:posOffset>
            </wp:positionH>
            <wp:positionV relativeFrom="paragraph">
              <wp:posOffset>11430</wp:posOffset>
            </wp:positionV>
            <wp:extent cx="1774480" cy="2399718"/>
            <wp:effectExtent l="0" t="0" r="0" b="635"/>
            <wp:wrapNone/>
            <wp:docPr id="16" name="Picture 16"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device&#10;&#10;Description automatically generated"/>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74480" cy="2399718"/>
                    </a:xfrm>
                    <a:prstGeom prst="rect">
                      <a:avLst/>
                    </a:prstGeom>
                  </pic:spPr>
                </pic:pic>
              </a:graphicData>
            </a:graphic>
          </wp:anchor>
        </w:drawing>
      </w: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Default="005752FF" w:rsidP="005752FF">
      <w:pPr>
        <w:ind w:firstLine="720"/>
        <w:rPr>
          <w:rFonts w:ascii="Times New Roman" w:hAnsi="Times New Roman" w:cs="Times New Roman"/>
          <w:sz w:val="24"/>
          <w:szCs w:val="24"/>
        </w:rPr>
      </w:pPr>
    </w:p>
    <w:p w:rsidR="005E4E22" w:rsidRDefault="005E4E22" w:rsidP="005752FF">
      <w:pPr>
        <w:ind w:firstLine="720"/>
        <w:rPr>
          <w:rFonts w:ascii="Times New Roman" w:hAnsi="Times New Roman" w:cs="Times New Roman"/>
          <w:sz w:val="24"/>
          <w:szCs w:val="24"/>
        </w:rPr>
      </w:pPr>
    </w:p>
    <w:p w:rsidR="005E4E22" w:rsidRDefault="005E4E22" w:rsidP="005752FF">
      <w:pPr>
        <w:ind w:firstLine="720"/>
        <w:rPr>
          <w:rFonts w:ascii="Times New Roman" w:hAnsi="Times New Roman" w:cs="Times New Roman"/>
          <w:sz w:val="24"/>
          <w:szCs w:val="24"/>
        </w:rPr>
      </w:pPr>
    </w:p>
    <w:p w:rsidR="005E4E22" w:rsidRDefault="005E4E22">
      <w:pPr>
        <w:rPr>
          <w:rFonts w:ascii="Times New Roman" w:hAnsi="Times New Roman" w:cs="Times New Roman"/>
          <w:sz w:val="24"/>
          <w:szCs w:val="24"/>
        </w:rPr>
      </w:pPr>
      <w:r>
        <w:rPr>
          <w:rFonts w:ascii="Times New Roman" w:hAnsi="Times New Roman" w:cs="Times New Roman"/>
          <w:sz w:val="24"/>
          <w:szCs w:val="24"/>
        </w:rPr>
        <w:br w:type="page"/>
      </w:r>
    </w:p>
    <w:p w:rsidR="005E4E22" w:rsidRDefault="005E4E22" w:rsidP="005752FF">
      <w:pPr>
        <w:ind w:firstLine="720"/>
        <w:rPr>
          <w:rFonts w:ascii="Times New Roman" w:hAnsi="Times New Roman" w:cs="Times New Roman"/>
          <w:sz w:val="24"/>
          <w:szCs w:val="24"/>
        </w:rPr>
        <w:sectPr w:rsidR="005E4E22" w:rsidSect="005D2858">
          <w:headerReference w:type="even" r:id="rId36"/>
          <w:headerReference w:type="default" r:id="rId37"/>
          <w:footerReference w:type="default" r:id="rId38"/>
          <w:headerReference w:type="first" r:id="rId39"/>
          <w:pgSz w:w="11906" w:h="16838" w:code="9"/>
          <w:pgMar w:top="1701" w:right="1701" w:bottom="1701" w:left="2268" w:header="709" w:footer="709" w:gutter="0"/>
          <w:pgNumType w:start="205"/>
          <w:cols w:space="708"/>
          <w:docGrid w:linePitch="360"/>
        </w:sectPr>
      </w:pPr>
    </w:p>
    <w:p w:rsidR="005E4E22" w:rsidRPr="00651338" w:rsidRDefault="005E4E22" w:rsidP="005E4E22">
      <w:pPr>
        <w:jc w:val="center"/>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w:drawing>
          <wp:inline distT="0" distB="0" distL="0" distR="0">
            <wp:extent cx="6185535" cy="997204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4.jpg.jpe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85535" cy="9972040"/>
                    </a:xfrm>
                    <a:prstGeom prst="rect">
                      <a:avLst/>
                    </a:prstGeom>
                  </pic:spPr>
                </pic:pic>
              </a:graphicData>
            </a:graphic>
          </wp:inline>
        </w:drawing>
      </w:r>
      <w:r>
        <w:rPr>
          <w:rFonts w:ascii="Times New Roman" w:hAnsi="Times New Roman" w:cs="Times New Roman"/>
          <w:noProof/>
          <w:sz w:val="24"/>
          <w:szCs w:val="24"/>
          <w:lang w:val="id-ID" w:eastAsia="id-ID"/>
        </w:rPr>
        <w:lastRenderedPageBreak/>
        <w:drawing>
          <wp:inline distT="0" distB="0" distL="0" distR="0">
            <wp:extent cx="6491605" cy="997204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5.jpg.jpe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91605"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332220" cy="99720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6.jpg.jpe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222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15405" cy="997204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7.jpg.jpe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15405" cy="9972040"/>
                    </a:xfrm>
                    <a:prstGeom prst="rect">
                      <a:avLst/>
                    </a:prstGeom>
                  </pic:spPr>
                </pic:pic>
              </a:graphicData>
            </a:graphic>
          </wp:inline>
        </w:drawing>
      </w:r>
      <w:r w:rsidR="00C25232">
        <w:rPr>
          <w:rFonts w:ascii="Times New Roman" w:hAnsi="Times New Roman" w:cs="Times New Roman"/>
          <w:noProof/>
          <w:sz w:val="24"/>
          <w:szCs w:val="24"/>
          <w:lang w:val="id-ID" w:eastAsia="id-ID"/>
        </w:rPr>
        <w:lastRenderedPageBreak/>
        <w:drawing>
          <wp:inline distT="0" distB="0" distL="0" distR="0">
            <wp:extent cx="6332220" cy="99720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2.jpg.jpe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222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82080" cy="99720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8.jpg.jpe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82080" cy="9972040"/>
                    </a:xfrm>
                    <a:prstGeom prst="rect">
                      <a:avLst/>
                    </a:prstGeom>
                  </pic:spPr>
                </pic:pic>
              </a:graphicData>
            </a:graphic>
          </wp:inline>
        </w:drawing>
      </w:r>
      <w:r w:rsidR="00C25232">
        <w:rPr>
          <w:rFonts w:ascii="Times New Roman" w:hAnsi="Times New Roman" w:cs="Times New Roman"/>
          <w:noProof/>
          <w:sz w:val="24"/>
          <w:szCs w:val="24"/>
          <w:lang w:val="id-ID" w:eastAsia="id-ID"/>
        </w:rPr>
        <w:lastRenderedPageBreak/>
        <w:drawing>
          <wp:inline distT="0" distB="0" distL="0" distR="0">
            <wp:extent cx="6461760" cy="99720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9.jpg.jpe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6176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05245" cy="99720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0.jpg.jpe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5245"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339205" cy="997204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1.jpg.jpe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9205" cy="9972040"/>
                    </a:xfrm>
                    <a:prstGeom prst="rect">
                      <a:avLst/>
                    </a:prstGeom>
                  </pic:spPr>
                </pic:pic>
              </a:graphicData>
            </a:graphic>
          </wp:inline>
        </w:drawing>
      </w:r>
    </w:p>
    <w:sectPr w:rsidR="005E4E22" w:rsidRPr="00651338" w:rsidSect="005E4E22">
      <w:headerReference w:type="even" r:id="rId49"/>
      <w:headerReference w:type="default" r:id="rId50"/>
      <w:footerReference w:type="default" r:id="rId51"/>
      <w:headerReference w:type="first" r:id="rId52"/>
      <w:pgSz w:w="11906" w:h="16838" w:code="9"/>
      <w:pgMar w:top="567" w:right="567" w:bottom="567" w:left="567" w:header="0" w:footer="0" w:gutter="0"/>
      <w:pgNumType w:start="20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9B1" w:rsidRDefault="007609B1">
      <w:pPr>
        <w:spacing w:after="0" w:line="240" w:lineRule="auto"/>
      </w:pPr>
      <w:r>
        <w:separator/>
      </w:r>
    </w:p>
  </w:endnote>
  <w:endnote w:type="continuationSeparator" w:id="1">
    <w:p w:rsidR="007609B1" w:rsidRDefault="00760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Pr="00A2697E" w:rsidRDefault="00376FA8" w:rsidP="002829A8">
    <w:pPr>
      <w:pStyle w:val="Footer"/>
      <w:tabs>
        <w:tab w:val="left" w:pos="3493"/>
      </w:tabs>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9B1" w:rsidRDefault="007609B1">
      <w:pPr>
        <w:spacing w:after="0" w:line="240" w:lineRule="auto"/>
      </w:pPr>
      <w:r>
        <w:separator/>
      </w:r>
    </w:p>
  </w:footnote>
  <w:footnote w:type="continuationSeparator" w:id="1">
    <w:p w:rsidR="007609B1" w:rsidRDefault="007609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0" o:spid="_x0000_s2068" type="#_x0000_t75" style="position:absolute;margin-left:0;margin-top:0;width:299.95pt;height:295.95pt;z-index:-2516387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9" o:spid="_x0000_s2077" type="#_x0000_t75" style="position:absolute;margin-left:0;margin-top:0;width:299.95pt;height:295.95pt;z-index:-25162956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0" o:spid="_x0000_s2078" type="#_x0000_t75" style="position:absolute;margin-left:0;margin-top:0;width:299.95pt;height:295.95pt;z-index:-25162854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8" o:spid="_x0000_s2076" type="#_x0000_t75" style="position:absolute;margin-left:0;margin-top:0;width:299.95pt;height:295.95pt;z-index:-25163059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2" o:spid="_x0000_s2080" type="#_x0000_t75" style="position:absolute;margin-left:0;margin-top:0;width:299.95pt;height:295.95pt;z-index:-25162649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342226"/>
      <w:docPartObj>
        <w:docPartGallery w:val="Page Numbers (Top of Page)"/>
        <w:docPartUnique/>
      </w:docPartObj>
    </w:sdtPr>
    <w:sdtEndPr>
      <w:rPr>
        <w:noProof/>
      </w:rPr>
    </w:sdtEndPr>
    <w:sdtContent>
      <w:p w:rsidR="005E4E22" w:rsidRDefault="00D857E4">
        <w:pPr>
          <w:pStyle w:val="Header"/>
          <w:jc w:val="right"/>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3" o:spid="_x0000_s2081" type="#_x0000_t75" style="position:absolute;left:0;text-align:left;margin-left:0;margin-top:0;width:299.95pt;height:295.95pt;z-index:-251625472;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5E4E22">
          <w:instrText xml:space="preserve"> PAGE   \* MERGEFORMAT </w:instrText>
        </w:r>
        <w:r>
          <w:fldChar w:fldCharType="separate"/>
        </w:r>
        <w:r w:rsidR="00FB385C">
          <w:rPr>
            <w:noProof/>
          </w:rPr>
          <w:t>205</w:t>
        </w:r>
        <w:r>
          <w:rPr>
            <w:noProof/>
          </w:rPr>
          <w:fldChar w:fldCharType="end"/>
        </w:r>
      </w:p>
    </w:sdtContent>
  </w:sdt>
  <w:p w:rsidR="005E4E22" w:rsidRPr="00A00216" w:rsidRDefault="005E4E22" w:rsidP="00A00216">
    <w:pPr>
      <w:pStyle w:val="Header"/>
      <w:jc w:val="righ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1" o:spid="_x0000_s2079" type="#_x0000_t75" style="position:absolute;margin-left:0;margin-top:0;width:299.95pt;height:295.95pt;z-index:-25162752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D857E4">
    <w:pPr>
      <w:pStyle w:val="Header"/>
      <w:jc w:val="right"/>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124427"/>
      <w:docPartObj>
        <w:docPartGallery w:val="Page Numbers (Top of Page)"/>
        <w:docPartUnique/>
      </w:docPartObj>
    </w:sdtPr>
    <w:sdtEndPr>
      <w:rPr>
        <w:noProof/>
      </w:rPr>
    </w:sdtEndPr>
    <w:sdtContent>
      <w:p w:rsidR="00376FA8" w:rsidRDefault="00D857E4">
        <w:pPr>
          <w:pStyle w:val="Header"/>
          <w:jc w:val="right"/>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1" o:spid="_x0000_s2069" type="#_x0000_t75" style="position:absolute;left:0;text-align:left;margin-left:0;margin-top:0;width:299.95pt;height:295.95pt;z-index:-251637760;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FB385C">
          <w:rPr>
            <w:noProof/>
          </w:rPr>
          <w:t>167</w:t>
        </w:r>
        <w:r>
          <w:rPr>
            <w:noProof/>
          </w:rPr>
          <w:fldChar w:fldCharType="end"/>
        </w:r>
      </w:p>
    </w:sdtContent>
  </w:sdt>
  <w:p w:rsidR="00376FA8" w:rsidRDefault="00376FA8" w:rsidP="002829A8">
    <w:pPr>
      <w:pStyle w:val="BodyText"/>
      <w:spacing w:line="14" w:lineRule="auto"/>
      <w:jc w:val="righ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9" o:spid="_x0000_s2067" type="#_x0000_t75" style="position:absolute;margin-left:0;margin-top:0;width:299.95pt;height:295.95pt;z-index:-2516398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3" o:spid="_x0000_s2071" type="#_x0000_t75" style="position:absolute;margin-left:0;margin-top:0;width:299.95pt;height:295.95pt;z-index:-25163571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609306"/>
      <w:docPartObj>
        <w:docPartGallery w:val="Page Numbers (Top of Page)"/>
        <w:docPartUnique/>
      </w:docPartObj>
    </w:sdtPr>
    <w:sdtEndPr>
      <w:rPr>
        <w:noProof/>
      </w:rPr>
    </w:sdtEndPr>
    <w:sdtContent>
      <w:p w:rsidR="00376FA8" w:rsidRDefault="00D857E4">
        <w:pPr>
          <w:pStyle w:val="Header"/>
          <w:jc w:val="right"/>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4" o:spid="_x0000_s2072" type="#_x0000_t75" style="position:absolute;left:0;text-align:left;margin-left:0;margin-top:0;width:299.95pt;height:295.95pt;z-index:-251634688;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FB385C">
          <w:rPr>
            <w:noProof/>
          </w:rPr>
          <w:t>167</w:t>
        </w:r>
        <w:r>
          <w:rPr>
            <w:noProof/>
          </w:rPr>
          <w:fldChar w:fldCharType="end"/>
        </w:r>
      </w:p>
    </w:sdtContent>
  </w:sdt>
  <w:p w:rsidR="00376FA8" w:rsidRDefault="00376FA8">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2" o:spid="_x0000_s2070" type="#_x0000_t75" style="position:absolute;margin-left:0;margin-top:0;width:299.95pt;height:295.95pt;z-index:-25163673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6" o:spid="_x0000_s2074" type="#_x0000_t75" style="position:absolute;margin-left:0;margin-top:0;width:299.95pt;height:295.95pt;z-index:-25163264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591120"/>
      <w:docPartObj>
        <w:docPartGallery w:val="Page Numbers (Top of Page)"/>
        <w:docPartUnique/>
      </w:docPartObj>
    </w:sdtPr>
    <w:sdtEndPr>
      <w:rPr>
        <w:noProof/>
      </w:rPr>
    </w:sdtEndPr>
    <w:sdtContent>
      <w:p w:rsidR="00376FA8" w:rsidRDefault="00D857E4">
        <w:pPr>
          <w:pStyle w:val="Header"/>
          <w:jc w:val="right"/>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7" o:spid="_x0000_s2075" type="#_x0000_t75" style="position:absolute;left:0;text-align:left;margin-left:0;margin-top:0;width:299.95pt;height:295.95pt;z-index:-251631616;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FB385C">
          <w:rPr>
            <w:noProof/>
          </w:rPr>
          <w:t>179</w:t>
        </w:r>
        <w:r>
          <w:rPr>
            <w:noProof/>
          </w:rPr>
          <w:fldChar w:fldCharType="end"/>
        </w:r>
      </w:p>
    </w:sdtContent>
  </w:sdt>
  <w:p w:rsidR="00376FA8" w:rsidRPr="00A00216" w:rsidRDefault="00376FA8" w:rsidP="00A00216">
    <w:pPr>
      <w:pStyle w:val="Header"/>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857E4">
    <w:pPr>
      <w:pStyle w:val="Header"/>
    </w:pPr>
    <w:r w:rsidRPr="00D857E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5" o:spid="_x0000_s2073" type="#_x0000_t75" style="position:absolute;margin-left:0;margin-top:0;width:299.95pt;height:295.95pt;z-index:-251633664;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documentProtection w:edit="forms" w:enforcement="1" w:cryptProviderType="rsaFull" w:cryptAlgorithmClass="hash" w:cryptAlgorithmType="typeAny" w:cryptAlgorithmSid="4" w:cryptSpinCount="50000" w:hash="AJpUBpDiQOjglei5v+xDaefvbc8=" w:salt="Z+lRqJeEgDcZ5UN0SooTng=="/>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C34"/>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5A7"/>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99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5598"/>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084E"/>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9B1"/>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589"/>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5FF9"/>
    <w:rsid w:val="00D76C57"/>
    <w:rsid w:val="00D770C3"/>
    <w:rsid w:val="00D773B0"/>
    <w:rsid w:val="00D77B08"/>
    <w:rsid w:val="00D81398"/>
    <w:rsid w:val="00D8159B"/>
    <w:rsid w:val="00D81AB6"/>
    <w:rsid w:val="00D857E4"/>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85C"/>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header" Target="header10.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12.jpe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header" Target="header17.xm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eader" Target="header9.xml"/><Relationship Id="rId33" Type="http://schemas.openxmlformats.org/officeDocument/2006/relationships/image" Target="media/image11.jpeg"/><Relationship Id="rId38" Type="http://schemas.openxmlformats.org/officeDocument/2006/relationships/footer" Target="footer3.xml"/><Relationship Id="rId46"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29" Type="http://schemas.openxmlformats.org/officeDocument/2006/relationships/header" Target="header12.xml"/><Relationship Id="rId41" Type="http://schemas.openxmlformats.org/officeDocument/2006/relationships/image" Target="media/image15.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image" Target="media/image10.jpeg"/><Relationship Id="rId37" Type="http://schemas.openxmlformats.org/officeDocument/2006/relationships/header" Target="header14.xml"/><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eader" Target="header7.xml"/><Relationship Id="rId28" Type="http://schemas.openxmlformats.org/officeDocument/2006/relationships/footer" Target="footer2.xml"/><Relationship Id="rId36" Type="http://schemas.openxmlformats.org/officeDocument/2006/relationships/header" Target="header13.xml"/><Relationship Id="rId49" Type="http://schemas.openxmlformats.org/officeDocument/2006/relationships/header" Target="header16.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9.jpeg"/><Relationship Id="rId44" Type="http://schemas.openxmlformats.org/officeDocument/2006/relationships/image" Target="media/image18.jpeg"/><Relationship Id="rId52"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17.jpeg"/><Relationship Id="rId48" Type="http://schemas.openxmlformats.org/officeDocument/2006/relationships/image" Target="media/image22.jpeg"/><Relationship Id="rId8" Type="http://schemas.openxmlformats.org/officeDocument/2006/relationships/header" Target="header1.xml"/><Relationship Id="rId51"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5DD9-4B19-48C4-8C4D-881468EF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11289</Words>
  <Characters>64350</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2026-08-20T04:12:00Z</dcterms:created>
  <dcterms:modified xsi:type="dcterms:W3CDTF">2026-08-20T04:12:00Z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