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AAC" w:rsidRDefault="00C275DD">
      <w:pPr>
        <w:spacing w:before="62"/>
        <w:ind w:left="211"/>
        <w:jc w:val="center"/>
        <w:rPr>
          <w:b/>
          <w:sz w:val="24"/>
        </w:rPr>
      </w:pPr>
      <w:r>
        <w:rPr>
          <w:b/>
          <w:sz w:val="24"/>
        </w:rPr>
        <w:t xml:space="preserve">BAB </w:t>
      </w:r>
      <w:r>
        <w:rPr>
          <w:b/>
          <w:spacing w:val="-5"/>
          <w:sz w:val="24"/>
        </w:rPr>
        <w:t>IV</w:t>
      </w:r>
    </w:p>
    <w:p w:rsidR="007A6AAC" w:rsidRDefault="007A6AAC">
      <w:pPr>
        <w:pStyle w:val="BodyText"/>
        <w:spacing w:before="24"/>
        <w:rPr>
          <w:b/>
        </w:rPr>
      </w:pPr>
    </w:p>
    <w:p w:rsidR="007A6AAC" w:rsidRDefault="00C275DD">
      <w:pPr>
        <w:ind w:left="211" w:right="2"/>
        <w:jc w:val="center"/>
        <w:rPr>
          <w:b/>
          <w:sz w:val="24"/>
        </w:rPr>
      </w:pPr>
      <w:r>
        <w:rPr>
          <w:b/>
          <w:sz w:val="24"/>
        </w:rPr>
        <w:t>HASILDAN</w:t>
      </w:r>
      <w:r>
        <w:rPr>
          <w:b/>
          <w:spacing w:val="-2"/>
          <w:sz w:val="24"/>
        </w:rPr>
        <w:t xml:space="preserve"> PEMBAHASAN</w:t>
      </w:r>
    </w:p>
    <w:p w:rsidR="007A6AAC" w:rsidRDefault="007A6AAC">
      <w:pPr>
        <w:pStyle w:val="BodyText"/>
        <w:spacing w:before="26"/>
        <w:rPr>
          <w:b/>
        </w:rPr>
      </w:pPr>
    </w:p>
    <w:p w:rsidR="007A6AAC" w:rsidRDefault="00C275DD">
      <w:pPr>
        <w:pStyle w:val="ListParagraph"/>
        <w:numPr>
          <w:ilvl w:val="1"/>
          <w:numId w:val="1"/>
        </w:numPr>
        <w:tabs>
          <w:tab w:val="left" w:pos="828"/>
        </w:tabs>
        <w:spacing w:before="0"/>
        <w:rPr>
          <w:b/>
          <w:sz w:val="24"/>
        </w:rPr>
      </w:pPr>
      <w:r>
        <w:rPr>
          <w:b/>
          <w:sz w:val="24"/>
        </w:rPr>
        <w:t xml:space="preserve">HasilDeterminasi </w:t>
      </w:r>
      <w:r>
        <w:rPr>
          <w:b/>
          <w:spacing w:val="-2"/>
          <w:sz w:val="24"/>
        </w:rPr>
        <w:t>Sampel</w:t>
      </w:r>
    </w:p>
    <w:p w:rsidR="007A6AAC" w:rsidRDefault="007A6AAC">
      <w:pPr>
        <w:pStyle w:val="BodyText"/>
        <w:spacing w:before="80"/>
        <w:rPr>
          <w:b/>
        </w:rPr>
      </w:pPr>
    </w:p>
    <w:p w:rsidR="007A6AAC" w:rsidRDefault="00C275DD">
      <w:pPr>
        <w:pStyle w:val="BodyText"/>
        <w:spacing w:line="480" w:lineRule="auto"/>
        <w:ind w:left="468" w:right="257" w:firstLine="720"/>
        <w:jc w:val="both"/>
      </w:pPr>
      <w:r>
        <w:rPr>
          <w:noProof/>
          <w:lang w:val="id-ID" w:eastAsia="id-ID"/>
        </w:rPr>
        <w:drawing>
          <wp:anchor distT="0" distB="0" distL="0" distR="0" simplePos="0" relativeHeight="486632448" behindDoc="1" locked="0" layoutInCell="1" allowOverlap="1">
            <wp:simplePos x="0" y="0"/>
            <wp:positionH relativeFrom="page">
              <wp:posOffset>1705610</wp:posOffset>
            </wp:positionH>
            <wp:positionV relativeFrom="paragraph">
              <wp:posOffset>659473</wp:posOffset>
            </wp:positionV>
            <wp:extent cx="4374007" cy="4309871"/>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4374007" cy="4309871"/>
                    </a:xfrm>
                    <a:prstGeom prst="rect">
                      <a:avLst/>
                    </a:prstGeom>
                  </pic:spPr>
                </pic:pic>
              </a:graphicData>
            </a:graphic>
          </wp:anchor>
        </w:drawing>
      </w:r>
      <w:r>
        <w:t>DeterminasitanamanpadapenelitianinidilakukandiLaboratorium</w:t>
      </w:r>
      <w:r>
        <w:rPr>
          <w:i/>
        </w:rPr>
        <w:t>Herbarium Medanese</w:t>
      </w:r>
      <w:r>
        <w:t>(MEDA),UniversitasSumateraUtara.Identifikasitanamanbertujuan</w:t>
      </w:r>
      <w:r>
        <w:t>untuk mengetahui kebenaran tanaman yang diambil, menghindari kesalahan dalam pengambilan bahan atau sampel dan tercampurnya sampel dengan bahan tanaman lainnya, serta mencocokkan ciri morfologi pada tanaman yang diteliti, berdasarkan hasil determinasi dapa</w:t>
      </w:r>
      <w:r>
        <w:t>t dipastikan bahwa tanaman yang digunakan dalam penelitian adalah daun kersen (</w:t>
      </w:r>
      <w:r>
        <w:rPr>
          <w:i/>
        </w:rPr>
        <w:t xml:space="preserve">Muntingia calabura </w:t>
      </w:r>
      <w:r>
        <w:t>L.). Hasil determinasi dapat dilihat pada lampiran 1.</w:t>
      </w:r>
    </w:p>
    <w:p w:rsidR="007A6AAC" w:rsidRDefault="00C275DD">
      <w:pPr>
        <w:pStyle w:val="Heading1"/>
        <w:numPr>
          <w:ilvl w:val="1"/>
          <w:numId w:val="1"/>
        </w:numPr>
        <w:tabs>
          <w:tab w:val="left" w:pos="828"/>
        </w:tabs>
      </w:pPr>
      <w:r>
        <w:t>HasilPemeriksaanKarakterisasiDaun</w:t>
      </w:r>
      <w:r>
        <w:rPr>
          <w:spacing w:val="-2"/>
        </w:rPr>
        <w:t>Kersen</w:t>
      </w:r>
    </w:p>
    <w:p w:rsidR="007A6AAC" w:rsidRDefault="00C275DD">
      <w:pPr>
        <w:pStyle w:val="ListParagraph"/>
        <w:numPr>
          <w:ilvl w:val="2"/>
          <w:numId w:val="1"/>
        </w:numPr>
        <w:tabs>
          <w:tab w:val="left" w:pos="1008"/>
        </w:tabs>
        <w:spacing w:before="182"/>
        <w:rPr>
          <w:b/>
          <w:sz w:val="24"/>
        </w:rPr>
      </w:pPr>
      <w:r>
        <w:rPr>
          <w:b/>
          <w:sz w:val="24"/>
        </w:rPr>
        <w:t>PemeriksaanMakroskopikdanMikroskopikDaun</w:t>
      </w:r>
      <w:r>
        <w:rPr>
          <w:b/>
          <w:spacing w:val="-2"/>
          <w:sz w:val="24"/>
        </w:rPr>
        <w:t>Kersen</w:t>
      </w:r>
    </w:p>
    <w:p w:rsidR="007A6AAC" w:rsidRDefault="007A6AAC">
      <w:pPr>
        <w:pStyle w:val="BodyText"/>
        <w:spacing w:before="26"/>
        <w:rPr>
          <w:b/>
        </w:rPr>
      </w:pPr>
    </w:p>
    <w:p w:rsidR="007A6AAC" w:rsidRDefault="00C275DD">
      <w:pPr>
        <w:pStyle w:val="BodyText"/>
        <w:spacing w:line="480" w:lineRule="auto"/>
        <w:ind w:left="468" w:right="258" w:firstLine="720"/>
        <w:jc w:val="both"/>
      </w:pPr>
      <w:r>
        <w:t>Hasilpengamatanm</w:t>
      </w:r>
      <w:r>
        <w:t>akroskopikdaunkersendilakukandengancaramengamati secara langsung kondisi fisik dari daun kersen (</w:t>
      </w:r>
      <w:r>
        <w:rPr>
          <w:i/>
        </w:rPr>
        <w:t xml:space="preserve">Muntingia calabura </w:t>
      </w:r>
      <w:r>
        <w:t>L.) yang digunakan. Hasil pengamatan secara makroskopik daun kersen (</w:t>
      </w:r>
      <w:r>
        <w:rPr>
          <w:i/>
        </w:rPr>
        <w:t xml:space="preserve">Muntingia calabura </w:t>
      </w:r>
      <w:r>
        <w:t>L.) dapat dilihat pada Tabel 4.1 berikut :</w:t>
      </w:r>
    </w:p>
    <w:p w:rsidR="007A6AAC" w:rsidRDefault="00C275DD">
      <w:pPr>
        <w:spacing w:before="1"/>
        <w:ind w:left="468"/>
        <w:jc w:val="both"/>
        <w:rPr>
          <w:sz w:val="24"/>
        </w:rPr>
      </w:pPr>
      <w:r>
        <w:rPr>
          <w:b/>
          <w:sz w:val="24"/>
        </w:rPr>
        <w:t>Tabel4.1</w:t>
      </w:r>
      <w:r>
        <w:rPr>
          <w:sz w:val="24"/>
        </w:rPr>
        <w:t>P</w:t>
      </w:r>
      <w:r>
        <w:rPr>
          <w:sz w:val="24"/>
        </w:rPr>
        <w:t>engamatanMakroskopikDaun</w:t>
      </w:r>
      <w:r>
        <w:rPr>
          <w:spacing w:val="-2"/>
          <w:sz w:val="24"/>
        </w:rPr>
        <w:t>Kersen</w:t>
      </w:r>
    </w:p>
    <w:p w:rsidR="007A6AAC" w:rsidRDefault="007A6AAC">
      <w:pPr>
        <w:pStyle w:val="BodyText"/>
        <w:spacing w:before="4" w:after="1"/>
        <w:rPr>
          <w:sz w:val="17"/>
        </w:rPr>
      </w:pPr>
    </w:p>
    <w:tbl>
      <w:tblPr>
        <w:tblW w:w="0" w:type="auto"/>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0"/>
        <w:gridCol w:w="2746"/>
        <w:gridCol w:w="5005"/>
      </w:tblGrid>
      <w:tr w:rsidR="007A6AAC">
        <w:trPr>
          <w:trHeight w:val="317"/>
        </w:trPr>
        <w:tc>
          <w:tcPr>
            <w:tcW w:w="510" w:type="dxa"/>
          </w:tcPr>
          <w:p w:rsidR="007A6AAC" w:rsidRDefault="00C275DD">
            <w:pPr>
              <w:pStyle w:val="TableParagraph"/>
              <w:ind w:left="8"/>
              <w:rPr>
                <w:b/>
                <w:sz w:val="24"/>
              </w:rPr>
            </w:pPr>
            <w:r>
              <w:rPr>
                <w:b/>
                <w:spacing w:val="-5"/>
                <w:sz w:val="24"/>
              </w:rPr>
              <w:t>No</w:t>
            </w:r>
          </w:p>
        </w:tc>
        <w:tc>
          <w:tcPr>
            <w:tcW w:w="2746" w:type="dxa"/>
          </w:tcPr>
          <w:p w:rsidR="007A6AAC" w:rsidRDefault="00C275DD">
            <w:pPr>
              <w:pStyle w:val="TableParagraph"/>
              <w:ind w:left="8" w:right="1"/>
              <w:rPr>
                <w:b/>
                <w:sz w:val="24"/>
              </w:rPr>
            </w:pPr>
            <w:r>
              <w:rPr>
                <w:b/>
                <w:sz w:val="24"/>
              </w:rPr>
              <w:t>Parameter</w:t>
            </w:r>
            <w:r>
              <w:rPr>
                <w:b/>
                <w:spacing w:val="-2"/>
                <w:sz w:val="24"/>
              </w:rPr>
              <w:t>Organoleptis</w:t>
            </w:r>
          </w:p>
        </w:tc>
        <w:tc>
          <w:tcPr>
            <w:tcW w:w="5005" w:type="dxa"/>
          </w:tcPr>
          <w:p w:rsidR="007A6AAC" w:rsidRDefault="00C275DD">
            <w:pPr>
              <w:pStyle w:val="TableParagraph"/>
              <w:ind w:left="6" w:right="3"/>
              <w:rPr>
                <w:b/>
                <w:sz w:val="24"/>
              </w:rPr>
            </w:pPr>
            <w:r>
              <w:rPr>
                <w:b/>
                <w:spacing w:val="-2"/>
                <w:sz w:val="24"/>
              </w:rPr>
              <w:t>Keterangan</w:t>
            </w:r>
          </w:p>
        </w:tc>
      </w:tr>
      <w:tr w:rsidR="007A6AAC">
        <w:trPr>
          <w:trHeight w:val="316"/>
        </w:trPr>
        <w:tc>
          <w:tcPr>
            <w:tcW w:w="510" w:type="dxa"/>
          </w:tcPr>
          <w:p w:rsidR="007A6AAC" w:rsidRDefault="00C275DD">
            <w:pPr>
              <w:pStyle w:val="TableParagraph"/>
              <w:ind w:left="8" w:right="3"/>
              <w:rPr>
                <w:sz w:val="24"/>
              </w:rPr>
            </w:pPr>
            <w:r>
              <w:rPr>
                <w:spacing w:val="-5"/>
                <w:sz w:val="24"/>
              </w:rPr>
              <w:t>1.</w:t>
            </w:r>
          </w:p>
        </w:tc>
        <w:tc>
          <w:tcPr>
            <w:tcW w:w="2746" w:type="dxa"/>
          </w:tcPr>
          <w:p w:rsidR="007A6AAC" w:rsidRDefault="00C275DD">
            <w:pPr>
              <w:pStyle w:val="TableParagraph"/>
              <w:ind w:left="8" w:right="3"/>
              <w:rPr>
                <w:sz w:val="24"/>
              </w:rPr>
            </w:pPr>
            <w:r>
              <w:rPr>
                <w:spacing w:val="-2"/>
                <w:sz w:val="24"/>
              </w:rPr>
              <w:t>Bentuk</w:t>
            </w:r>
          </w:p>
        </w:tc>
        <w:tc>
          <w:tcPr>
            <w:tcW w:w="5005" w:type="dxa"/>
          </w:tcPr>
          <w:p w:rsidR="007A6AAC" w:rsidRDefault="00C275DD">
            <w:pPr>
              <w:pStyle w:val="TableParagraph"/>
              <w:ind w:left="6" w:right="2"/>
              <w:rPr>
                <w:sz w:val="24"/>
              </w:rPr>
            </w:pPr>
            <w:r>
              <w:rPr>
                <w:sz w:val="24"/>
              </w:rPr>
              <w:t>Lonjong</w:t>
            </w:r>
            <w:r>
              <w:rPr>
                <w:spacing w:val="-2"/>
                <w:sz w:val="24"/>
              </w:rPr>
              <w:t>(oval)</w:t>
            </w:r>
          </w:p>
        </w:tc>
      </w:tr>
      <w:tr w:rsidR="007A6AAC">
        <w:trPr>
          <w:trHeight w:val="317"/>
        </w:trPr>
        <w:tc>
          <w:tcPr>
            <w:tcW w:w="510" w:type="dxa"/>
          </w:tcPr>
          <w:p w:rsidR="007A6AAC" w:rsidRDefault="00C275DD">
            <w:pPr>
              <w:pStyle w:val="TableParagraph"/>
              <w:spacing w:line="276" w:lineRule="exact"/>
              <w:ind w:left="8" w:right="3"/>
              <w:rPr>
                <w:sz w:val="24"/>
              </w:rPr>
            </w:pPr>
            <w:r>
              <w:rPr>
                <w:spacing w:val="-5"/>
                <w:sz w:val="24"/>
              </w:rPr>
              <w:t>2.</w:t>
            </w:r>
          </w:p>
        </w:tc>
        <w:tc>
          <w:tcPr>
            <w:tcW w:w="2746" w:type="dxa"/>
          </w:tcPr>
          <w:p w:rsidR="007A6AAC" w:rsidRDefault="00C275DD">
            <w:pPr>
              <w:pStyle w:val="TableParagraph"/>
              <w:spacing w:line="276" w:lineRule="exact"/>
              <w:ind w:left="8" w:right="1"/>
              <w:rPr>
                <w:sz w:val="24"/>
              </w:rPr>
            </w:pPr>
            <w:r>
              <w:rPr>
                <w:spacing w:val="-2"/>
                <w:sz w:val="24"/>
              </w:rPr>
              <w:t>Warna</w:t>
            </w:r>
          </w:p>
        </w:tc>
        <w:tc>
          <w:tcPr>
            <w:tcW w:w="5005" w:type="dxa"/>
          </w:tcPr>
          <w:p w:rsidR="007A6AAC" w:rsidRDefault="00C275DD">
            <w:pPr>
              <w:pStyle w:val="TableParagraph"/>
              <w:spacing w:line="276" w:lineRule="exact"/>
              <w:ind w:left="6" w:right="1"/>
              <w:rPr>
                <w:sz w:val="24"/>
              </w:rPr>
            </w:pPr>
            <w:r>
              <w:rPr>
                <w:sz w:val="24"/>
              </w:rPr>
              <w:t>Hijau</w:t>
            </w:r>
            <w:r>
              <w:rPr>
                <w:spacing w:val="-5"/>
                <w:sz w:val="24"/>
              </w:rPr>
              <w:t>tua</w:t>
            </w:r>
          </w:p>
        </w:tc>
      </w:tr>
      <w:tr w:rsidR="007A6AAC">
        <w:trPr>
          <w:trHeight w:val="318"/>
        </w:trPr>
        <w:tc>
          <w:tcPr>
            <w:tcW w:w="510" w:type="dxa"/>
          </w:tcPr>
          <w:p w:rsidR="007A6AAC" w:rsidRDefault="00C275DD">
            <w:pPr>
              <w:pStyle w:val="TableParagraph"/>
              <w:ind w:left="8" w:right="3"/>
              <w:rPr>
                <w:sz w:val="24"/>
              </w:rPr>
            </w:pPr>
            <w:r>
              <w:rPr>
                <w:spacing w:val="-5"/>
                <w:sz w:val="24"/>
              </w:rPr>
              <w:t>3.</w:t>
            </w:r>
          </w:p>
        </w:tc>
        <w:tc>
          <w:tcPr>
            <w:tcW w:w="2746" w:type="dxa"/>
          </w:tcPr>
          <w:p w:rsidR="007A6AAC" w:rsidRDefault="00C275DD">
            <w:pPr>
              <w:pStyle w:val="TableParagraph"/>
              <w:ind w:left="8"/>
              <w:rPr>
                <w:sz w:val="24"/>
              </w:rPr>
            </w:pPr>
            <w:r>
              <w:rPr>
                <w:spacing w:val="-5"/>
                <w:sz w:val="24"/>
              </w:rPr>
              <w:t>Bau</w:t>
            </w:r>
          </w:p>
        </w:tc>
        <w:tc>
          <w:tcPr>
            <w:tcW w:w="5005" w:type="dxa"/>
          </w:tcPr>
          <w:p w:rsidR="007A6AAC" w:rsidRDefault="00C275DD">
            <w:pPr>
              <w:pStyle w:val="TableParagraph"/>
              <w:ind w:left="6"/>
              <w:rPr>
                <w:sz w:val="24"/>
              </w:rPr>
            </w:pPr>
            <w:r>
              <w:rPr>
                <w:sz w:val="24"/>
              </w:rPr>
              <w:t>Khasdaun</w:t>
            </w:r>
            <w:r>
              <w:rPr>
                <w:spacing w:val="-4"/>
                <w:sz w:val="24"/>
              </w:rPr>
              <w:t>segar</w:t>
            </w:r>
          </w:p>
        </w:tc>
      </w:tr>
      <w:tr w:rsidR="007A6AAC">
        <w:trPr>
          <w:trHeight w:val="316"/>
        </w:trPr>
        <w:tc>
          <w:tcPr>
            <w:tcW w:w="510" w:type="dxa"/>
          </w:tcPr>
          <w:p w:rsidR="007A6AAC" w:rsidRDefault="00C275DD">
            <w:pPr>
              <w:pStyle w:val="TableParagraph"/>
              <w:ind w:left="8" w:right="3"/>
              <w:rPr>
                <w:sz w:val="24"/>
              </w:rPr>
            </w:pPr>
            <w:r>
              <w:rPr>
                <w:spacing w:val="-5"/>
                <w:sz w:val="24"/>
              </w:rPr>
              <w:t>4.</w:t>
            </w:r>
          </w:p>
        </w:tc>
        <w:tc>
          <w:tcPr>
            <w:tcW w:w="2746" w:type="dxa"/>
          </w:tcPr>
          <w:p w:rsidR="007A6AAC" w:rsidRDefault="00C275DD">
            <w:pPr>
              <w:pStyle w:val="TableParagraph"/>
              <w:ind w:left="8" w:right="3"/>
              <w:rPr>
                <w:sz w:val="24"/>
              </w:rPr>
            </w:pPr>
            <w:r>
              <w:rPr>
                <w:spacing w:val="-2"/>
                <w:sz w:val="24"/>
              </w:rPr>
              <w:t>Ukuran</w:t>
            </w:r>
          </w:p>
        </w:tc>
        <w:tc>
          <w:tcPr>
            <w:tcW w:w="5005" w:type="dxa"/>
          </w:tcPr>
          <w:p w:rsidR="007A6AAC" w:rsidRDefault="00C275DD">
            <w:pPr>
              <w:pStyle w:val="TableParagraph"/>
              <w:ind w:left="6" w:right="1"/>
              <w:rPr>
                <w:sz w:val="24"/>
              </w:rPr>
            </w:pPr>
            <w:r>
              <w:rPr>
                <w:sz w:val="24"/>
              </w:rPr>
              <w:t xml:space="preserve">7,5 cmx3,3 </w:t>
            </w:r>
            <w:r>
              <w:rPr>
                <w:spacing w:val="-5"/>
                <w:sz w:val="24"/>
              </w:rPr>
              <w:t>cm</w:t>
            </w:r>
          </w:p>
        </w:tc>
      </w:tr>
    </w:tbl>
    <w:p w:rsidR="007A6AAC" w:rsidRDefault="007A6AAC">
      <w:pPr>
        <w:pStyle w:val="BodyText"/>
      </w:pPr>
    </w:p>
    <w:p w:rsidR="007A6AAC" w:rsidRDefault="007A6AAC">
      <w:pPr>
        <w:pStyle w:val="BodyText"/>
      </w:pPr>
    </w:p>
    <w:p w:rsidR="007A6AAC" w:rsidRDefault="007A6AAC">
      <w:pPr>
        <w:pStyle w:val="BodyText"/>
      </w:pPr>
    </w:p>
    <w:p w:rsidR="007A6AAC" w:rsidRDefault="007A6AAC">
      <w:pPr>
        <w:pStyle w:val="BodyText"/>
        <w:spacing w:before="36"/>
      </w:pPr>
    </w:p>
    <w:p w:rsidR="007A6AAC" w:rsidRDefault="00C275DD">
      <w:pPr>
        <w:pStyle w:val="BodyText"/>
        <w:ind w:left="211" w:right="1"/>
        <w:jc w:val="center"/>
      </w:pPr>
      <w:r>
        <w:rPr>
          <w:spacing w:val="-5"/>
        </w:rPr>
        <w:t>56</w:t>
      </w:r>
    </w:p>
    <w:p w:rsidR="007A6AAC" w:rsidRDefault="007A6AAC">
      <w:pPr>
        <w:pStyle w:val="BodyText"/>
        <w:jc w:val="center"/>
        <w:sectPr w:rsidR="007A6AAC">
          <w:type w:val="continuous"/>
          <w:pgSz w:w="12240" w:h="15840"/>
          <w:pgMar w:top="1640" w:right="1440" w:bottom="280" w:left="1800" w:header="720" w:footer="720" w:gutter="0"/>
          <w:cols w:space="720"/>
        </w:sectPr>
      </w:pPr>
    </w:p>
    <w:p w:rsidR="007A6AAC" w:rsidRDefault="00C275DD">
      <w:pPr>
        <w:pStyle w:val="BodyText"/>
        <w:spacing w:before="80" w:line="480" w:lineRule="auto"/>
        <w:ind w:left="468" w:right="258" w:firstLine="720"/>
        <w:jc w:val="both"/>
      </w:pPr>
      <w:r>
        <w:rPr>
          <w:noProof/>
          <w:lang w:val="id-ID" w:eastAsia="id-ID"/>
        </w:rPr>
        <w:lastRenderedPageBreak/>
        <w:drawing>
          <wp:anchor distT="0" distB="0" distL="0" distR="0" simplePos="0" relativeHeight="486632960" behindDoc="1" locked="0" layoutInCell="1" allowOverlap="1">
            <wp:simplePos x="0" y="0"/>
            <wp:positionH relativeFrom="page">
              <wp:posOffset>1705610</wp:posOffset>
            </wp:positionH>
            <wp:positionV relativeFrom="paragraph">
              <wp:posOffset>1843828</wp:posOffset>
            </wp:positionV>
            <wp:extent cx="4374007" cy="4309871"/>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4374007" cy="4309871"/>
                    </a:xfrm>
                    <a:prstGeom prst="rect">
                      <a:avLst/>
                    </a:prstGeom>
                  </pic:spPr>
                </pic:pic>
              </a:graphicData>
            </a:graphic>
          </wp:anchor>
        </w:drawing>
      </w:r>
      <w:r>
        <w:t>Pemeriksaan makroskopik daun kersen dilakukan dengan pengamatan langsung dengan melihat kondisi fisik seperti bentuk, warna, bau, dan ukuran daun. Tujuan dilakukan pengamatan secara makroskopik untuk identifikasi awal dan memastikan keaslian simplisia daun</w:t>
      </w:r>
      <w:r>
        <w:t>. Hasil dari pemeriksaan diperoleh bentuk daun kersen yaitu berbentuk bulat lonjong (oval), aroma daun kersen seperti aroma khas daun segar, dan ukuran panjang daunnya yaitu 7,5 cm dan lebar buahnya 3,3 cm.</w:t>
      </w:r>
    </w:p>
    <w:p w:rsidR="007A6AAC" w:rsidRDefault="007A6AAC">
      <w:pPr>
        <w:pStyle w:val="BodyText"/>
        <w:spacing w:before="2"/>
      </w:pPr>
    </w:p>
    <w:p w:rsidR="007A6AAC" w:rsidRDefault="00C275DD">
      <w:pPr>
        <w:pStyle w:val="BodyText"/>
        <w:spacing w:line="480" w:lineRule="auto"/>
        <w:ind w:left="468" w:right="259" w:firstLine="720"/>
        <w:jc w:val="both"/>
      </w:pPr>
      <w:r>
        <w:t xml:space="preserve">Berdasarkan hasil pengamatan secara mikroskopik </w:t>
      </w:r>
      <w:r>
        <w:t>dari simplisia daun kersen dapat dilihat pada Lampiran 8. Tujuan dilakukkan pengamatan secara mikroskopik yaitu untuk melihat dan memastikan fragmen yang terdapat sesuai dengan literatur. Fragmensimplisiadaunkersenyaituberkaspembuluhdengantipetanggadan</w:t>
      </w:r>
      <w:r>
        <w:rPr>
          <w:spacing w:val="-2"/>
        </w:rPr>
        <w:t>trik</w:t>
      </w:r>
      <w:r>
        <w:rPr>
          <w:spacing w:val="-2"/>
        </w:rPr>
        <w:t>oma.</w:t>
      </w:r>
    </w:p>
    <w:p w:rsidR="007A6AAC" w:rsidRDefault="00C275DD">
      <w:pPr>
        <w:pStyle w:val="Heading1"/>
        <w:numPr>
          <w:ilvl w:val="2"/>
          <w:numId w:val="1"/>
        </w:numPr>
        <w:tabs>
          <w:tab w:val="left" w:pos="1008"/>
        </w:tabs>
        <w:spacing w:before="160"/>
      </w:pPr>
      <w:r>
        <w:t>PemeriksaanKarakterisasiSimplisiaDaun</w:t>
      </w:r>
      <w:r>
        <w:rPr>
          <w:spacing w:val="-2"/>
        </w:rPr>
        <w:t>Kersen</w:t>
      </w:r>
    </w:p>
    <w:p w:rsidR="007A6AAC" w:rsidRDefault="007A6AAC">
      <w:pPr>
        <w:pStyle w:val="BodyText"/>
        <w:spacing w:before="26"/>
        <w:rPr>
          <w:b/>
        </w:rPr>
      </w:pPr>
    </w:p>
    <w:p w:rsidR="007A6AAC" w:rsidRDefault="00C275DD">
      <w:pPr>
        <w:pStyle w:val="BodyText"/>
        <w:spacing w:line="480" w:lineRule="auto"/>
        <w:ind w:left="468" w:right="258" w:firstLine="720"/>
        <w:jc w:val="both"/>
      </w:pPr>
      <w:r>
        <w:t>Hasilpengamatankarakterisasisimplisiadaunkersen(</w:t>
      </w:r>
      <w:r>
        <w:rPr>
          <w:i/>
        </w:rPr>
        <w:t>Muntingiacalabura</w:t>
      </w:r>
      <w:r>
        <w:t>L.) meliputi kadar air, kadar sari larut dalam air, kadar sari larut dalam etnaol, kadar abu tidak larut asam, dan kadar abu total. Hasil pem</w:t>
      </w:r>
      <w:r>
        <w:t>eriksaan dapat dilihat pada Tabel 4.2 berikut :</w:t>
      </w:r>
    </w:p>
    <w:p w:rsidR="007A6AAC" w:rsidRDefault="00C275DD">
      <w:pPr>
        <w:pStyle w:val="BodyText"/>
        <w:spacing w:before="1"/>
        <w:ind w:left="468"/>
        <w:jc w:val="both"/>
      </w:pPr>
      <w:r>
        <w:rPr>
          <w:b/>
        </w:rPr>
        <w:t>Tabel4.2</w:t>
      </w:r>
      <w:r>
        <w:t>PemeriksaanKarakterisasiSimplisiaDaun</w:t>
      </w:r>
      <w:r>
        <w:rPr>
          <w:spacing w:val="-2"/>
        </w:rPr>
        <w:t>Kersen</w:t>
      </w:r>
    </w:p>
    <w:p w:rsidR="007A6AAC" w:rsidRDefault="007A6AAC">
      <w:pPr>
        <w:pStyle w:val="BodyText"/>
        <w:spacing w:before="4" w:after="1"/>
        <w:rPr>
          <w:sz w:val="17"/>
        </w:rPr>
      </w:pPr>
    </w:p>
    <w:tbl>
      <w:tblPr>
        <w:tblW w:w="0" w:type="auto"/>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2"/>
        <w:gridCol w:w="3118"/>
        <w:gridCol w:w="2268"/>
        <w:gridCol w:w="2552"/>
      </w:tblGrid>
      <w:tr w:rsidR="007A6AAC">
        <w:trPr>
          <w:trHeight w:val="318"/>
        </w:trPr>
        <w:tc>
          <w:tcPr>
            <w:tcW w:w="562" w:type="dxa"/>
          </w:tcPr>
          <w:p w:rsidR="007A6AAC" w:rsidRDefault="00C275DD">
            <w:pPr>
              <w:pStyle w:val="TableParagraph"/>
              <w:ind w:left="7"/>
              <w:rPr>
                <w:b/>
                <w:sz w:val="24"/>
              </w:rPr>
            </w:pPr>
            <w:r>
              <w:rPr>
                <w:b/>
                <w:spacing w:val="-5"/>
                <w:sz w:val="24"/>
              </w:rPr>
              <w:t>No</w:t>
            </w:r>
          </w:p>
        </w:tc>
        <w:tc>
          <w:tcPr>
            <w:tcW w:w="3118" w:type="dxa"/>
          </w:tcPr>
          <w:p w:rsidR="007A6AAC" w:rsidRDefault="00C275DD">
            <w:pPr>
              <w:pStyle w:val="TableParagraph"/>
              <w:ind w:left="6"/>
              <w:rPr>
                <w:b/>
                <w:sz w:val="24"/>
              </w:rPr>
            </w:pPr>
            <w:r>
              <w:rPr>
                <w:b/>
                <w:sz w:val="24"/>
              </w:rPr>
              <w:t>Parameter</w:t>
            </w:r>
            <w:r>
              <w:rPr>
                <w:b/>
                <w:spacing w:val="-2"/>
                <w:sz w:val="24"/>
              </w:rPr>
              <w:t>pemeriksaan</w:t>
            </w:r>
          </w:p>
        </w:tc>
        <w:tc>
          <w:tcPr>
            <w:tcW w:w="2268" w:type="dxa"/>
          </w:tcPr>
          <w:p w:rsidR="007A6AAC" w:rsidRDefault="00C275DD">
            <w:pPr>
              <w:pStyle w:val="TableParagraph"/>
              <w:ind w:left="12" w:right="4"/>
              <w:rPr>
                <w:b/>
                <w:sz w:val="24"/>
              </w:rPr>
            </w:pPr>
            <w:r>
              <w:rPr>
                <w:b/>
                <w:sz w:val="24"/>
              </w:rPr>
              <w:t>Hasil</w:t>
            </w:r>
            <w:r>
              <w:rPr>
                <w:b/>
                <w:spacing w:val="-5"/>
                <w:sz w:val="24"/>
              </w:rPr>
              <w:t>(%)</w:t>
            </w:r>
          </w:p>
        </w:tc>
        <w:tc>
          <w:tcPr>
            <w:tcW w:w="2552" w:type="dxa"/>
          </w:tcPr>
          <w:p w:rsidR="007A6AAC" w:rsidRDefault="00C275DD">
            <w:pPr>
              <w:pStyle w:val="TableParagraph"/>
              <w:ind w:left="13"/>
              <w:rPr>
                <w:b/>
                <w:sz w:val="24"/>
              </w:rPr>
            </w:pPr>
            <w:r>
              <w:rPr>
                <w:b/>
                <w:sz w:val="24"/>
              </w:rPr>
              <w:t>PersyaratanMMI</w:t>
            </w:r>
            <w:r>
              <w:rPr>
                <w:b/>
                <w:spacing w:val="-5"/>
                <w:sz w:val="24"/>
              </w:rPr>
              <w:t>(%)</w:t>
            </w:r>
          </w:p>
        </w:tc>
      </w:tr>
      <w:tr w:rsidR="007A6AAC">
        <w:trPr>
          <w:trHeight w:val="315"/>
        </w:trPr>
        <w:tc>
          <w:tcPr>
            <w:tcW w:w="562" w:type="dxa"/>
          </w:tcPr>
          <w:p w:rsidR="007A6AAC" w:rsidRDefault="00C275DD">
            <w:pPr>
              <w:pStyle w:val="TableParagraph"/>
              <w:ind w:left="7" w:right="2"/>
              <w:rPr>
                <w:sz w:val="24"/>
              </w:rPr>
            </w:pPr>
            <w:r>
              <w:rPr>
                <w:spacing w:val="-5"/>
                <w:sz w:val="24"/>
              </w:rPr>
              <w:t>1.</w:t>
            </w:r>
          </w:p>
        </w:tc>
        <w:tc>
          <w:tcPr>
            <w:tcW w:w="3118" w:type="dxa"/>
          </w:tcPr>
          <w:p w:rsidR="007A6AAC" w:rsidRDefault="00C275DD">
            <w:pPr>
              <w:pStyle w:val="TableParagraph"/>
              <w:ind w:left="6" w:right="2"/>
              <w:rPr>
                <w:sz w:val="24"/>
              </w:rPr>
            </w:pPr>
            <w:r>
              <w:rPr>
                <w:sz w:val="24"/>
              </w:rPr>
              <w:t xml:space="preserve">Kadar </w:t>
            </w:r>
            <w:r>
              <w:rPr>
                <w:spacing w:val="-5"/>
                <w:sz w:val="24"/>
              </w:rPr>
              <w:t>air</w:t>
            </w:r>
          </w:p>
        </w:tc>
        <w:tc>
          <w:tcPr>
            <w:tcW w:w="2268" w:type="dxa"/>
          </w:tcPr>
          <w:p w:rsidR="007A6AAC" w:rsidRDefault="00C275DD">
            <w:pPr>
              <w:pStyle w:val="TableParagraph"/>
              <w:ind w:left="12"/>
              <w:rPr>
                <w:sz w:val="24"/>
              </w:rPr>
            </w:pPr>
            <w:r>
              <w:rPr>
                <w:spacing w:val="-5"/>
                <w:sz w:val="24"/>
              </w:rPr>
              <w:t>4,6</w:t>
            </w:r>
          </w:p>
        </w:tc>
        <w:tc>
          <w:tcPr>
            <w:tcW w:w="2552" w:type="dxa"/>
          </w:tcPr>
          <w:p w:rsidR="007A6AAC" w:rsidRDefault="00C275DD">
            <w:pPr>
              <w:pStyle w:val="TableParagraph"/>
              <w:ind w:left="13"/>
              <w:rPr>
                <w:sz w:val="24"/>
              </w:rPr>
            </w:pPr>
            <w:r>
              <w:rPr>
                <w:sz w:val="24"/>
              </w:rPr>
              <w:t xml:space="preserve">≤ </w:t>
            </w:r>
            <w:r>
              <w:rPr>
                <w:spacing w:val="-5"/>
                <w:sz w:val="24"/>
              </w:rPr>
              <w:t>10</w:t>
            </w:r>
          </w:p>
        </w:tc>
      </w:tr>
      <w:tr w:rsidR="007A6AAC">
        <w:trPr>
          <w:trHeight w:val="318"/>
        </w:trPr>
        <w:tc>
          <w:tcPr>
            <w:tcW w:w="562" w:type="dxa"/>
          </w:tcPr>
          <w:p w:rsidR="007A6AAC" w:rsidRDefault="00C275DD">
            <w:pPr>
              <w:pStyle w:val="TableParagraph"/>
              <w:ind w:left="7" w:right="2"/>
              <w:rPr>
                <w:sz w:val="24"/>
              </w:rPr>
            </w:pPr>
            <w:r>
              <w:rPr>
                <w:spacing w:val="-5"/>
                <w:sz w:val="24"/>
              </w:rPr>
              <w:t>2.</w:t>
            </w:r>
          </w:p>
        </w:tc>
        <w:tc>
          <w:tcPr>
            <w:tcW w:w="3118" w:type="dxa"/>
          </w:tcPr>
          <w:p w:rsidR="007A6AAC" w:rsidRDefault="00C275DD">
            <w:pPr>
              <w:pStyle w:val="TableParagraph"/>
              <w:ind w:left="6" w:right="3"/>
              <w:rPr>
                <w:sz w:val="24"/>
              </w:rPr>
            </w:pPr>
            <w:r>
              <w:rPr>
                <w:sz w:val="24"/>
              </w:rPr>
              <w:t>Kadarsarilarutdalam</w:t>
            </w:r>
            <w:r>
              <w:rPr>
                <w:spacing w:val="-5"/>
                <w:sz w:val="24"/>
              </w:rPr>
              <w:t>air</w:t>
            </w:r>
          </w:p>
        </w:tc>
        <w:tc>
          <w:tcPr>
            <w:tcW w:w="2268" w:type="dxa"/>
          </w:tcPr>
          <w:p w:rsidR="007A6AAC" w:rsidRDefault="00C275DD">
            <w:pPr>
              <w:pStyle w:val="TableParagraph"/>
              <w:ind w:left="12"/>
              <w:rPr>
                <w:sz w:val="24"/>
              </w:rPr>
            </w:pPr>
            <w:r>
              <w:rPr>
                <w:spacing w:val="-5"/>
                <w:sz w:val="24"/>
              </w:rPr>
              <w:t>38</w:t>
            </w:r>
          </w:p>
        </w:tc>
        <w:tc>
          <w:tcPr>
            <w:tcW w:w="2552" w:type="dxa"/>
          </w:tcPr>
          <w:p w:rsidR="007A6AAC" w:rsidRDefault="00C275DD">
            <w:pPr>
              <w:pStyle w:val="TableParagraph"/>
              <w:ind w:left="13"/>
              <w:rPr>
                <w:sz w:val="24"/>
              </w:rPr>
            </w:pPr>
            <w:r>
              <w:rPr>
                <w:sz w:val="24"/>
              </w:rPr>
              <w:t xml:space="preserve">≥ </w:t>
            </w:r>
            <w:r>
              <w:rPr>
                <w:spacing w:val="-10"/>
                <w:sz w:val="24"/>
              </w:rPr>
              <w:t>7</w:t>
            </w:r>
          </w:p>
        </w:tc>
      </w:tr>
      <w:tr w:rsidR="007A6AAC">
        <w:trPr>
          <w:trHeight w:val="317"/>
        </w:trPr>
        <w:tc>
          <w:tcPr>
            <w:tcW w:w="562" w:type="dxa"/>
          </w:tcPr>
          <w:p w:rsidR="007A6AAC" w:rsidRDefault="00C275DD">
            <w:pPr>
              <w:pStyle w:val="TableParagraph"/>
              <w:spacing w:line="276" w:lineRule="exact"/>
              <w:ind w:left="7" w:right="2"/>
              <w:rPr>
                <w:sz w:val="24"/>
              </w:rPr>
            </w:pPr>
            <w:r>
              <w:rPr>
                <w:spacing w:val="-5"/>
                <w:sz w:val="24"/>
              </w:rPr>
              <w:t>3.</w:t>
            </w:r>
          </w:p>
        </w:tc>
        <w:tc>
          <w:tcPr>
            <w:tcW w:w="3118" w:type="dxa"/>
          </w:tcPr>
          <w:p w:rsidR="007A6AAC" w:rsidRDefault="00C275DD">
            <w:pPr>
              <w:pStyle w:val="TableParagraph"/>
              <w:spacing w:line="276" w:lineRule="exact"/>
              <w:ind w:left="6"/>
              <w:rPr>
                <w:sz w:val="24"/>
              </w:rPr>
            </w:pPr>
            <w:r>
              <w:rPr>
                <w:sz w:val="24"/>
              </w:rPr>
              <w:t>Kadarsarilarutdalam</w:t>
            </w:r>
            <w:r>
              <w:rPr>
                <w:spacing w:val="-2"/>
                <w:sz w:val="24"/>
              </w:rPr>
              <w:t>etanol</w:t>
            </w:r>
          </w:p>
        </w:tc>
        <w:tc>
          <w:tcPr>
            <w:tcW w:w="2268" w:type="dxa"/>
          </w:tcPr>
          <w:p w:rsidR="007A6AAC" w:rsidRDefault="00C275DD">
            <w:pPr>
              <w:pStyle w:val="TableParagraph"/>
              <w:spacing w:line="276" w:lineRule="exact"/>
              <w:ind w:left="12"/>
              <w:rPr>
                <w:sz w:val="24"/>
              </w:rPr>
            </w:pPr>
            <w:r>
              <w:rPr>
                <w:spacing w:val="-4"/>
                <w:sz w:val="24"/>
              </w:rPr>
              <w:t>21,3</w:t>
            </w:r>
          </w:p>
        </w:tc>
        <w:tc>
          <w:tcPr>
            <w:tcW w:w="2552" w:type="dxa"/>
          </w:tcPr>
          <w:p w:rsidR="007A6AAC" w:rsidRDefault="00C275DD">
            <w:pPr>
              <w:pStyle w:val="TableParagraph"/>
              <w:spacing w:line="276" w:lineRule="exact"/>
              <w:ind w:left="13"/>
              <w:rPr>
                <w:sz w:val="24"/>
              </w:rPr>
            </w:pPr>
            <w:r>
              <w:rPr>
                <w:sz w:val="24"/>
              </w:rPr>
              <w:t xml:space="preserve">≥ </w:t>
            </w:r>
            <w:r>
              <w:rPr>
                <w:spacing w:val="-10"/>
                <w:sz w:val="24"/>
              </w:rPr>
              <w:t>3</w:t>
            </w:r>
          </w:p>
        </w:tc>
      </w:tr>
      <w:tr w:rsidR="007A6AAC">
        <w:trPr>
          <w:trHeight w:val="318"/>
        </w:trPr>
        <w:tc>
          <w:tcPr>
            <w:tcW w:w="562" w:type="dxa"/>
          </w:tcPr>
          <w:p w:rsidR="007A6AAC" w:rsidRDefault="00C275DD">
            <w:pPr>
              <w:pStyle w:val="TableParagraph"/>
              <w:ind w:left="7" w:right="2"/>
              <w:rPr>
                <w:sz w:val="24"/>
              </w:rPr>
            </w:pPr>
            <w:r>
              <w:rPr>
                <w:spacing w:val="-5"/>
                <w:sz w:val="24"/>
              </w:rPr>
              <w:t>4.</w:t>
            </w:r>
          </w:p>
        </w:tc>
        <w:tc>
          <w:tcPr>
            <w:tcW w:w="3118" w:type="dxa"/>
          </w:tcPr>
          <w:p w:rsidR="007A6AAC" w:rsidRDefault="00C275DD">
            <w:pPr>
              <w:pStyle w:val="TableParagraph"/>
              <w:ind w:left="6" w:right="2"/>
              <w:rPr>
                <w:sz w:val="24"/>
              </w:rPr>
            </w:pPr>
            <w:r>
              <w:rPr>
                <w:sz w:val="24"/>
              </w:rPr>
              <w:t xml:space="preserve">Kadarabu </w:t>
            </w:r>
            <w:r>
              <w:rPr>
                <w:spacing w:val="-2"/>
                <w:sz w:val="24"/>
              </w:rPr>
              <w:t>total</w:t>
            </w:r>
          </w:p>
        </w:tc>
        <w:tc>
          <w:tcPr>
            <w:tcW w:w="2268" w:type="dxa"/>
          </w:tcPr>
          <w:p w:rsidR="007A6AAC" w:rsidRDefault="00C275DD">
            <w:pPr>
              <w:pStyle w:val="TableParagraph"/>
              <w:ind w:left="12"/>
              <w:rPr>
                <w:sz w:val="24"/>
              </w:rPr>
            </w:pPr>
            <w:r>
              <w:rPr>
                <w:spacing w:val="-5"/>
                <w:sz w:val="24"/>
              </w:rPr>
              <w:t>0,3</w:t>
            </w:r>
          </w:p>
        </w:tc>
        <w:tc>
          <w:tcPr>
            <w:tcW w:w="2552" w:type="dxa"/>
          </w:tcPr>
          <w:p w:rsidR="007A6AAC" w:rsidRDefault="00C275DD">
            <w:pPr>
              <w:pStyle w:val="TableParagraph"/>
              <w:ind w:left="13"/>
              <w:rPr>
                <w:sz w:val="24"/>
              </w:rPr>
            </w:pPr>
            <w:r>
              <w:rPr>
                <w:sz w:val="24"/>
              </w:rPr>
              <w:t xml:space="preserve">≤ </w:t>
            </w:r>
            <w:r>
              <w:rPr>
                <w:spacing w:val="-5"/>
                <w:sz w:val="24"/>
              </w:rPr>
              <w:t>15</w:t>
            </w:r>
          </w:p>
        </w:tc>
      </w:tr>
      <w:tr w:rsidR="007A6AAC">
        <w:trPr>
          <w:trHeight w:val="315"/>
        </w:trPr>
        <w:tc>
          <w:tcPr>
            <w:tcW w:w="562" w:type="dxa"/>
          </w:tcPr>
          <w:p w:rsidR="007A6AAC" w:rsidRDefault="00C275DD">
            <w:pPr>
              <w:pStyle w:val="TableParagraph"/>
              <w:ind w:left="7" w:right="2"/>
              <w:rPr>
                <w:sz w:val="24"/>
              </w:rPr>
            </w:pPr>
            <w:r>
              <w:rPr>
                <w:spacing w:val="-5"/>
                <w:sz w:val="24"/>
              </w:rPr>
              <w:t>5.</w:t>
            </w:r>
          </w:p>
        </w:tc>
        <w:tc>
          <w:tcPr>
            <w:tcW w:w="3118" w:type="dxa"/>
          </w:tcPr>
          <w:p w:rsidR="007A6AAC" w:rsidRDefault="00C275DD">
            <w:pPr>
              <w:pStyle w:val="TableParagraph"/>
              <w:ind w:left="6"/>
              <w:rPr>
                <w:sz w:val="24"/>
              </w:rPr>
            </w:pPr>
            <w:r>
              <w:rPr>
                <w:sz w:val="24"/>
              </w:rPr>
              <w:t xml:space="preserve">Kadarabutidak larut </w:t>
            </w:r>
            <w:r>
              <w:rPr>
                <w:spacing w:val="-4"/>
                <w:sz w:val="24"/>
              </w:rPr>
              <w:t>asam</w:t>
            </w:r>
          </w:p>
        </w:tc>
        <w:tc>
          <w:tcPr>
            <w:tcW w:w="2268" w:type="dxa"/>
          </w:tcPr>
          <w:p w:rsidR="007A6AAC" w:rsidRDefault="00C275DD">
            <w:pPr>
              <w:pStyle w:val="TableParagraph"/>
              <w:ind w:left="12"/>
              <w:rPr>
                <w:sz w:val="24"/>
              </w:rPr>
            </w:pPr>
            <w:r>
              <w:rPr>
                <w:spacing w:val="-5"/>
                <w:sz w:val="24"/>
              </w:rPr>
              <w:t>0,6</w:t>
            </w:r>
          </w:p>
        </w:tc>
        <w:tc>
          <w:tcPr>
            <w:tcW w:w="2552" w:type="dxa"/>
          </w:tcPr>
          <w:p w:rsidR="007A6AAC" w:rsidRDefault="00C275DD">
            <w:pPr>
              <w:pStyle w:val="TableParagraph"/>
              <w:ind w:left="13"/>
              <w:rPr>
                <w:sz w:val="24"/>
              </w:rPr>
            </w:pPr>
            <w:r>
              <w:rPr>
                <w:sz w:val="24"/>
              </w:rPr>
              <w:t xml:space="preserve">≤ </w:t>
            </w:r>
            <w:r>
              <w:rPr>
                <w:spacing w:val="-10"/>
                <w:sz w:val="24"/>
              </w:rPr>
              <w:t>1</w:t>
            </w:r>
          </w:p>
        </w:tc>
      </w:tr>
    </w:tbl>
    <w:p w:rsidR="007A6AAC" w:rsidRDefault="007A6AAC">
      <w:pPr>
        <w:pStyle w:val="TableParagraph"/>
        <w:rPr>
          <w:sz w:val="24"/>
        </w:rPr>
        <w:sectPr w:rsidR="007A6AAC">
          <w:headerReference w:type="default" r:id="rId8"/>
          <w:pgSz w:w="12240" w:h="15840"/>
          <w:pgMar w:top="1620" w:right="1440" w:bottom="280" w:left="1800" w:header="730" w:footer="0" w:gutter="0"/>
          <w:pgNumType w:start="57"/>
          <w:cols w:space="720"/>
        </w:sectPr>
      </w:pPr>
    </w:p>
    <w:p w:rsidR="007A6AAC" w:rsidRDefault="00C275DD">
      <w:pPr>
        <w:pStyle w:val="BodyText"/>
        <w:spacing w:before="80"/>
        <w:ind w:left="468"/>
      </w:pPr>
      <w:r>
        <w:lastRenderedPageBreak/>
        <w:t>Keterangan</w:t>
      </w:r>
      <w:r>
        <w:rPr>
          <w:spacing w:val="-10"/>
        </w:rPr>
        <w:t>:</w:t>
      </w:r>
    </w:p>
    <w:p w:rsidR="007A6AAC" w:rsidRDefault="00C275DD">
      <w:pPr>
        <w:pStyle w:val="BodyText"/>
        <w:tabs>
          <w:tab w:val="left" w:pos="1188"/>
        </w:tabs>
        <w:spacing w:before="274"/>
        <w:ind w:left="468"/>
      </w:pPr>
      <w:r>
        <w:rPr>
          <w:spacing w:val="-10"/>
        </w:rPr>
        <w:t>≥</w:t>
      </w:r>
      <w:r>
        <w:tab/>
        <w:t>=Lebih</w:t>
      </w:r>
      <w:r>
        <w:rPr>
          <w:spacing w:val="-4"/>
        </w:rPr>
        <w:t>dari</w:t>
      </w:r>
    </w:p>
    <w:p w:rsidR="007A6AAC" w:rsidRDefault="00C275DD">
      <w:pPr>
        <w:pStyle w:val="BodyText"/>
        <w:tabs>
          <w:tab w:val="left" w:pos="1188"/>
        </w:tabs>
        <w:spacing w:before="275"/>
        <w:ind w:left="468"/>
      </w:pPr>
      <w:r>
        <w:rPr>
          <w:spacing w:val="-10"/>
        </w:rPr>
        <w:t>≤</w:t>
      </w:r>
      <w:r>
        <w:tab/>
        <w:t>=Tidaklebihdari/kurang</w:t>
      </w:r>
      <w:r>
        <w:rPr>
          <w:spacing w:val="-4"/>
        </w:rPr>
        <w:t>dari</w:t>
      </w:r>
    </w:p>
    <w:p w:rsidR="007A6AAC" w:rsidRDefault="007A6AAC">
      <w:pPr>
        <w:pStyle w:val="BodyText"/>
      </w:pPr>
    </w:p>
    <w:p w:rsidR="007A6AAC" w:rsidRDefault="00C275DD">
      <w:pPr>
        <w:pStyle w:val="BodyText"/>
        <w:spacing w:before="1" w:line="480" w:lineRule="auto"/>
        <w:ind w:left="468" w:right="257" w:firstLine="720"/>
        <w:jc w:val="both"/>
      </w:pPr>
      <w:r>
        <w:rPr>
          <w:noProof/>
          <w:lang w:val="id-ID" w:eastAsia="id-ID"/>
        </w:rPr>
        <w:drawing>
          <wp:anchor distT="0" distB="0" distL="0" distR="0" simplePos="0" relativeHeight="486633472" behindDoc="1" locked="0" layoutInCell="1" allowOverlap="1">
            <wp:simplePos x="0" y="0"/>
            <wp:positionH relativeFrom="page">
              <wp:posOffset>1705610</wp:posOffset>
            </wp:positionH>
            <wp:positionV relativeFrom="paragraph">
              <wp:posOffset>743433</wp:posOffset>
            </wp:positionV>
            <wp:extent cx="4374007" cy="4309871"/>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4374007" cy="4309871"/>
                    </a:xfrm>
                    <a:prstGeom prst="rect">
                      <a:avLst/>
                    </a:prstGeom>
                  </pic:spPr>
                </pic:pic>
              </a:graphicData>
            </a:graphic>
          </wp:anchor>
        </w:drawing>
      </w:r>
      <w:r>
        <w:t>Berdasarkan hasil pada Tabel 4.2 menunjukkan bahwa hasil kadar air dari sampel yang diperolehyaitu 4,6%. Hasil yang diperoleh memenuhi syarat dan sesuai standardisasi kadar air simplisia secara umum, yang tercantum pada MMI yaitu tidak lebihdaridari10%.Pen</w:t>
      </w:r>
      <w:r>
        <w:t>entuankadarairbertujuanuntukmenentukanbatasataukisaran minimum kadar air yang ada pada bahan.</w:t>
      </w:r>
    </w:p>
    <w:p w:rsidR="007A6AAC" w:rsidRDefault="00C275DD">
      <w:pPr>
        <w:pStyle w:val="BodyText"/>
        <w:spacing w:line="480" w:lineRule="auto"/>
        <w:ind w:left="468" w:right="258" w:firstLine="720"/>
        <w:jc w:val="both"/>
      </w:pPr>
      <w:r>
        <w:t xml:space="preserve">Hasilpenetapankadarsarilarutdalamairyangdiperolehyaitu38%hasilyang diperolehmemenuhisyaratdansesuaistandardisasikadarsarilarutdalamairsimplisia secara umum, yang </w:t>
      </w:r>
      <w:r>
        <w:t xml:space="preserve">tercantum pada MMI yaitu lebih dari 7%. Hal ini bertujuan untuk memberikan gambaran kandungan senyawa yang dapat terlarut dalam pelarut air (Safrina </w:t>
      </w:r>
      <w:r>
        <w:rPr>
          <w:i/>
        </w:rPr>
        <w:t>et al</w:t>
      </w:r>
      <w:r>
        <w:t>., 2021).</w:t>
      </w:r>
    </w:p>
    <w:p w:rsidR="007A6AAC" w:rsidRDefault="00C275DD">
      <w:pPr>
        <w:pStyle w:val="BodyText"/>
        <w:spacing w:line="480" w:lineRule="auto"/>
        <w:ind w:left="468" w:right="257" w:firstLine="720"/>
        <w:jc w:val="both"/>
      </w:pPr>
      <w:r>
        <w:t>Hasilpenetapankadarsarilarutdalametanolyaitu21,3%.Hasilyang</w:t>
      </w:r>
      <w:r>
        <w:t>diperoleh memenuhi syarat dan sesuai standardisasi kadar sari larut dalam etanol secara umum yang tercantum pada MMI yaitu lebih dari 3%. Kadar sari larut dalam etanol menunjukkan banyaknya senyawa aktif yang bersifat nonpolar, larut dalam pelarut etanol (</w:t>
      </w:r>
      <w:r>
        <w:t xml:space="preserve">Latifa </w:t>
      </w:r>
      <w:r>
        <w:rPr>
          <w:i/>
        </w:rPr>
        <w:t>et al</w:t>
      </w:r>
      <w:r>
        <w:t>., 2022).</w:t>
      </w:r>
    </w:p>
    <w:p w:rsidR="007A6AAC" w:rsidRDefault="00C275DD">
      <w:pPr>
        <w:pStyle w:val="BodyText"/>
        <w:spacing w:before="1" w:line="480" w:lineRule="auto"/>
        <w:ind w:left="468" w:right="257" w:firstLine="720"/>
        <w:jc w:val="both"/>
      </w:pPr>
      <w:r>
        <w:t>Hasil penetapan kadar abu total yaitu 0,3%. Hasil yang diperoleh memenuhi syaratdansesuaistandardisasikadarabutotalsecaraumum,yangtercantumpadaMMI yaitutidaklebihdari1%.Kadarabutotalyangtinggimenujukkantingginyakandungan mineral inter</w:t>
      </w:r>
      <w:r>
        <w:t>nal didalam daun. Semakin tinggi kadar abu yang diperoleh maka kandungan mineral dalam bahan juga semakin tinggi.</w:t>
      </w:r>
    </w:p>
    <w:p w:rsidR="007A6AAC" w:rsidRDefault="007A6AAC">
      <w:pPr>
        <w:pStyle w:val="BodyText"/>
        <w:spacing w:line="480" w:lineRule="auto"/>
        <w:jc w:val="both"/>
        <w:sectPr w:rsidR="007A6AAC">
          <w:pgSz w:w="12240" w:h="15840"/>
          <w:pgMar w:top="1620" w:right="1440" w:bottom="280" w:left="1800" w:header="730" w:footer="0" w:gutter="0"/>
          <w:cols w:space="720"/>
        </w:sectPr>
      </w:pPr>
    </w:p>
    <w:p w:rsidR="007A6AAC" w:rsidRDefault="00C275DD">
      <w:pPr>
        <w:pStyle w:val="BodyText"/>
        <w:spacing w:before="80" w:line="480" w:lineRule="auto"/>
        <w:ind w:left="468" w:right="257" w:firstLine="720"/>
        <w:jc w:val="both"/>
      </w:pPr>
      <w:r>
        <w:rPr>
          <w:noProof/>
          <w:lang w:val="id-ID" w:eastAsia="id-ID"/>
        </w:rPr>
        <w:lastRenderedPageBreak/>
        <w:drawing>
          <wp:anchor distT="0" distB="0" distL="0" distR="0" simplePos="0" relativeHeight="486633984" behindDoc="1" locked="0" layoutInCell="1" allowOverlap="1">
            <wp:simplePos x="0" y="0"/>
            <wp:positionH relativeFrom="page">
              <wp:posOffset>1705610</wp:posOffset>
            </wp:positionH>
            <wp:positionV relativeFrom="paragraph">
              <wp:posOffset>1843828</wp:posOffset>
            </wp:positionV>
            <wp:extent cx="4374007" cy="4309871"/>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4374007" cy="4309871"/>
                    </a:xfrm>
                    <a:prstGeom prst="rect">
                      <a:avLst/>
                    </a:prstGeom>
                  </pic:spPr>
                </pic:pic>
              </a:graphicData>
            </a:graphic>
          </wp:anchor>
        </w:drawing>
      </w:r>
      <w:r>
        <w:t>Hasil penetapan kadar abu tidak larut asam yaitu 0,6%. Hasil yang diperoleh memenuhi syarat dan sesuai standardisasi kadar abu ti</w:t>
      </w:r>
      <w:r>
        <w:t xml:space="preserve">dak larut asam secara umum, yang tercantum pada MMI yaitu tidak lebih dari 15%. Kadar abu tidak larut asam mencerminkan adanya kontaminasi mineral atau logam yang tidak larut asam dalam suatu produk. Tingginya kadar abu tidak larut asam menunjukkan adanya </w:t>
      </w:r>
      <w:r>
        <w:t xml:space="preserve">kandungan silikat yang berasal dari tanah atau pasir, tanah dan unsur logam perak, timbal dan merkuri (Utami </w:t>
      </w:r>
      <w:r>
        <w:rPr>
          <w:i/>
        </w:rPr>
        <w:t>et al</w:t>
      </w:r>
      <w:r>
        <w:t>., 2017).</w:t>
      </w:r>
    </w:p>
    <w:p w:rsidR="007A6AAC" w:rsidRDefault="00C275DD">
      <w:pPr>
        <w:pStyle w:val="Heading1"/>
        <w:numPr>
          <w:ilvl w:val="1"/>
          <w:numId w:val="1"/>
        </w:numPr>
        <w:tabs>
          <w:tab w:val="left" w:pos="828"/>
        </w:tabs>
        <w:spacing w:before="158"/>
      </w:pPr>
      <w:r>
        <w:t>HasilSkrinningFitokimiaSerbukdanEkstrakDaun</w:t>
      </w:r>
      <w:r>
        <w:rPr>
          <w:spacing w:val="-2"/>
        </w:rPr>
        <w:t>Kersen</w:t>
      </w:r>
    </w:p>
    <w:p w:rsidR="007A6AAC" w:rsidRDefault="007A6AAC">
      <w:pPr>
        <w:pStyle w:val="BodyText"/>
        <w:spacing w:before="26"/>
        <w:rPr>
          <w:b/>
        </w:rPr>
      </w:pPr>
    </w:p>
    <w:p w:rsidR="007A6AAC" w:rsidRDefault="00C275DD">
      <w:pPr>
        <w:pStyle w:val="BodyText"/>
        <w:spacing w:line="480" w:lineRule="auto"/>
        <w:ind w:left="468" w:right="258" w:firstLine="720"/>
        <w:jc w:val="both"/>
      </w:pPr>
      <w:r>
        <w:t>Skrinningfitokimiaserbuksimplisiadanekstraketanoldaunkersen(</w:t>
      </w:r>
      <w:r>
        <w:rPr>
          <w:i/>
        </w:rPr>
        <w:t xml:space="preserve">Muntingia calabura </w:t>
      </w:r>
      <w:r>
        <w:t>L.</w:t>
      </w:r>
      <w:r>
        <w:t>) terdiri dari pemeriksaan Alkaloid, Flavonoid, Saponin, Tanin, Steroid/TriterpenoiddanGlikosida.Hasilskrinningfitokimiaserbukdanekstraketanol daun kersen dapat dilihat pada tabel 4.3 berikut :</w:t>
      </w:r>
    </w:p>
    <w:p w:rsidR="007A6AAC" w:rsidRDefault="00C275DD">
      <w:pPr>
        <w:pStyle w:val="BodyText"/>
        <w:ind w:left="468"/>
        <w:jc w:val="both"/>
      </w:pPr>
      <w:r>
        <w:rPr>
          <w:b/>
        </w:rPr>
        <w:t>Tabel4.3</w:t>
      </w:r>
      <w:r>
        <w:t>SkriningFitokimiaSerbukSimplisiadanEkstrakDaun</w:t>
      </w:r>
      <w:r>
        <w:rPr>
          <w:spacing w:val="-2"/>
        </w:rPr>
        <w:t>Kersen</w:t>
      </w:r>
    </w:p>
    <w:p w:rsidR="007A6AAC" w:rsidRDefault="007A6AAC">
      <w:pPr>
        <w:pStyle w:val="BodyText"/>
        <w:spacing w:before="5"/>
        <w:rPr>
          <w:sz w:val="17"/>
        </w:rPr>
      </w:pPr>
    </w:p>
    <w:tbl>
      <w:tblPr>
        <w:tblW w:w="0" w:type="auto"/>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2"/>
        <w:gridCol w:w="2976"/>
        <w:gridCol w:w="2126"/>
        <w:gridCol w:w="2128"/>
      </w:tblGrid>
      <w:tr w:rsidR="007A6AAC">
        <w:trPr>
          <w:trHeight w:val="828"/>
        </w:trPr>
        <w:tc>
          <w:tcPr>
            <w:tcW w:w="562" w:type="dxa"/>
          </w:tcPr>
          <w:p w:rsidR="007A6AAC" w:rsidRDefault="00C275DD">
            <w:pPr>
              <w:pStyle w:val="TableParagraph"/>
              <w:ind w:left="7"/>
              <w:rPr>
                <w:b/>
                <w:sz w:val="24"/>
              </w:rPr>
            </w:pPr>
            <w:r>
              <w:rPr>
                <w:b/>
                <w:spacing w:val="-5"/>
                <w:sz w:val="24"/>
              </w:rPr>
              <w:t>No</w:t>
            </w:r>
          </w:p>
        </w:tc>
        <w:tc>
          <w:tcPr>
            <w:tcW w:w="2976" w:type="dxa"/>
          </w:tcPr>
          <w:p w:rsidR="007A6AAC" w:rsidRDefault="00C275DD">
            <w:pPr>
              <w:pStyle w:val="TableParagraph"/>
              <w:ind w:left="12" w:right="3"/>
              <w:rPr>
                <w:b/>
                <w:sz w:val="24"/>
              </w:rPr>
            </w:pPr>
            <w:r>
              <w:rPr>
                <w:b/>
                <w:sz w:val="24"/>
              </w:rPr>
              <w:t>Senyawa</w:t>
            </w:r>
            <w:r>
              <w:rPr>
                <w:b/>
                <w:spacing w:val="-2"/>
                <w:sz w:val="24"/>
              </w:rPr>
              <w:t>Metabolit</w:t>
            </w:r>
          </w:p>
          <w:p w:rsidR="007A6AAC" w:rsidRDefault="00C275DD">
            <w:pPr>
              <w:pStyle w:val="TableParagraph"/>
              <w:spacing w:before="138"/>
              <w:ind w:left="12"/>
              <w:rPr>
                <w:b/>
                <w:sz w:val="24"/>
              </w:rPr>
            </w:pPr>
            <w:r>
              <w:rPr>
                <w:b/>
                <w:spacing w:val="-2"/>
                <w:sz w:val="24"/>
              </w:rPr>
              <w:t>Sekunder</w:t>
            </w:r>
          </w:p>
        </w:tc>
        <w:tc>
          <w:tcPr>
            <w:tcW w:w="2126" w:type="dxa"/>
          </w:tcPr>
          <w:p w:rsidR="007A6AAC" w:rsidRDefault="00C275DD">
            <w:pPr>
              <w:pStyle w:val="TableParagraph"/>
              <w:ind w:left="12"/>
              <w:rPr>
                <w:b/>
                <w:sz w:val="24"/>
              </w:rPr>
            </w:pPr>
            <w:r>
              <w:rPr>
                <w:b/>
                <w:sz w:val="24"/>
              </w:rPr>
              <w:t>Serbuk</w:t>
            </w:r>
            <w:r>
              <w:rPr>
                <w:b/>
                <w:spacing w:val="-2"/>
                <w:sz w:val="24"/>
              </w:rPr>
              <w:t>Simplisia</w:t>
            </w:r>
          </w:p>
        </w:tc>
        <w:tc>
          <w:tcPr>
            <w:tcW w:w="2128" w:type="dxa"/>
          </w:tcPr>
          <w:p w:rsidR="007A6AAC" w:rsidRDefault="00C275DD">
            <w:pPr>
              <w:pStyle w:val="TableParagraph"/>
              <w:ind w:left="13"/>
              <w:rPr>
                <w:b/>
                <w:sz w:val="24"/>
              </w:rPr>
            </w:pPr>
            <w:r>
              <w:rPr>
                <w:b/>
                <w:sz w:val="24"/>
              </w:rPr>
              <w:t>Ekstrak</w:t>
            </w:r>
            <w:r>
              <w:rPr>
                <w:b/>
                <w:spacing w:val="-2"/>
                <w:sz w:val="24"/>
              </w:rPr>
              <w:t>Etanol</w:t>
            </w:r>
          </w:p>
        </w:tc>
      </w:tr>
      <w:tr w:rsidR="007A6AAC">
        <w:trPr>
          <w:trHeight w:val="414"/>
        </w:trPr>
        <w:tc>
          <w:tcPr>
            <w:tcW w:w="562" w:type="dxa"/>
          </w:tcPr>
          <w:p w:rsidR="007A6AAC" w:rsidRDefault="00C275DD">
            <w:pPr>
              <w:pStyle w:val="TableParagraph"/>
              <w:ind w:left="7" w:right="2"/>
              <w:rPr>
                <w:sz w:val="24"/>
              </w:rPr>
            </w:pPr>
            <w:r>
              <w:rPr>
                <w:spacing w:val="-5"/>
                <w:sz w:val="24"/>
              </w:rPr>
              <w:t>1.</w:t>
            </w:r>
          </w:p>
        </w:tc>
        <w:tc>
          <w:tcPr>
            <w:tcW w:w="2976" w:type="dxa"/>
          </w:tcPr>
          <w:p w:rsidR="007A6AAC" w:rsidRDefault="00C275DD">
            <w:pPr>
              <w:pStyle w:val="TableParagraph"/>
              <w:ind w:left="106"/>
              <w:jc w:val="left"/>
              <w:rPr>
                <w:sz w:val="24"/>
              </w:rPr>
            </w:pPr>
            <w:r>
              <w:rPr>
                <w:spacing w:val="-2"/>
                <w:sz w:val="24"/>
              </w:rPr>
              <w:t>Alkaloid</w:t>
            </w:r>
          </w:p>
        </w:tc>
        <w:tc>
          <w:tcPr>
            <w:tcW w:w="2126" w:type="dxa"/>
          </w:tcPr>
          <w:p w:rsidR="007A6AAC" w:rsidRDefault="00C275DD">
            <w:pPr>
              <w:pStyle w:val="TableParagraph"/>
              <w:rPr>
                <w:sz w:val="24"/>
              </w:rPr>
            </w:pPr>
            <w:r>
              <w:rPr>
                <w:spacing w:val="-10"/>
                <w:sz w:val="24"/>
              </w:rPr>
              <w:t>+</w:t>
            </w:r>
          </w:p>
        </w:tc>
        <w:tc>
          <w:tcPr>
            <w:tcW w:w="2128" w:type="dxa"/>
          </w:tcPr>
          <w:p w:rsidR="007A6AAC" w:rsidRDefault="00C275DD">
            <w:pPr>
              <w:pStyle w:val="TableParagraph"/>
              <w:ind w:left="12"/>
              <w:rPr>
                <w:sz w:val="24"/>
              </w:rPr>
            </w:pPr>
            <w:r>
              <w:rPr>
                <w:spacing w:val="-10"/>
                <w:sz w:val="24"/>
              </w:rPr>
              <w:t>+</w:t>
            </w:r>
          </w:p>
        </w:tc>
      </w:tr>
      <w:tr w:rsidR="007A6AAC">
        <w:trPr>
          <w:trHeight w:val="413"/>
        </w:trPr>
        <w:tc>
          <w:tcPr>
            <w:tcW w:w="562" w:type="dxa"/>
          </w:tcPr>
          <w:p w:rsidR="007A6AAC" w:rsidRDefault="00C275DD">
            <w:pPr>
              <w:pStyle w:val="TableParagraph"/>
              <w:spacing w:line="276" w:lineRule="exact"/>
              <w:ind w:left="7" w:right="2"/>
              <w:rPr>
                <w:sz w:val="24"/>
              </w:rPr>
            </w:pPr>
            <w:r>
              <w:rPr>
                <w:spacing w:val="-5"/>
                <w:sz w:val="24"/>
              </w:rPr>
              <w:t>2.</w:t>
            </w:r>
          </w:p>
        </w:tc>
        <w:tc>
          <w:tcPr>
            <w:tcW w:w="2976" w:type="dxa"/>
          </w:tcPr>
          <w:p w:rsidR="007A6AAC" w:rsidRDefault="00C275DD">
            <w:pPr>
              <w:pStyle w:val="TableParagraph"/>
              <w:spacing w:line="276" w:lineRule="exact"/>
              <w:ind w:left="106"/>
              <w:jc w:val="left"/>
              <w:rPr>
                <w:sz w:val="24"/>
              </w:rPr>
            </w:pPr>
            <w:r>
              <w:rPr>
                <w:spacing w:val="-2"/>
                <w:sz w:val="24"/>
              </w:rPr>
              <w:t>Flavonoid</w:t>
            </w:r>
          </w:p>
        </w:tc>
        <w:tc>
          <w:tcPr>
            <w:tcW w:w="2126" w:type="dxa"/>
          </w:tcPr>
          <w:p w:rsidR="007A6AAC" w:rsidRDefault="00C275DD">
            <w:pPr>
              <w:pStyle w:val="TableParagraph"/>
              <w:spacing w:line="276" w:lineRule="exact"/>
              <w:rPr>
                <w:sz w:val="24"/>
              </w:rPr>
            </w:pPr>
            <w:r>
              <w:rPr>
                <w:spacing w:val="-10"/>
                <w:sz w:val="24"/>
              </w:rPr>
              <w:t>+</w:t>
            </w:r>
          </w:p>
        </w:tc>
        <w:tc>
          <w:tcPr>
            <w:tcW w:w="2128" w:type="dxa"/>
          </w:tcPr>
          <w:p w:rsidR="007A6AAC" w:rsidRDefault="00C275DD">
            <w:pPr>
              <w:pStyle w:val="TableParagraph"/>
              <w:spacing w:line="276" w:lineRule="exact"/>
              <w:ind w:left="12"/>
              <w:rPr>
                <w:sz w:val="24"/>
              </w:rPr>
            </w:pPr>
            <w:r>
              <w:rPr>
                <w:spacing w:val="-10"/>
                <w:sz w:val="24"/>
              </w:rPr>
              <w:t>+</w:t>
            </w:r>
          </w:p>
        </w:tc>
      </w:tr>
      <w:tr w:rsidR="007A6AAC">
        <w:trPr>
          <w:trHeight w:val="413"/>
        </w:trPr>
        <w:tc>
          <w:tcPr>
            <w:tcW w:w="562" w:type="dxa"/>
          </w:tcPr>
          <w:p w:rsidR="007A6AAC" w:rsidRDefault="00C275DD">
            <w:pPr>
              <w:pStyle w:val="TableParagraph"/>
              <w:ind w:left="7" w:right="2"/>
              <w:rPr>
                <w:sz w:val="24"/>
              </w:rPr>
            </w:pPr>
            <w:r>
              <w:rPr>
                <w:spacing w:val="-5"/>
                <w:sz w:val="24"/>
              </w:rPr>
              <w:t>3.</w:t>
            </w:r>
          </w:p>
        </w:tc>
        <w:tc>
          <w:tcPr>
            <w:tcW w:w="2976" w:type="dxa"/>
          </w:tcPr>
          <w:p w:rsidR="007A6AAC" w:rsidRDefault="00C275DD">
            <w:pPr>
              <w:pStyle w:val="TableParagraph"/>
              <w:ind w:left="106"/>
              <w:jc w:val="left"/>
              <w:rPr>
                <w:sz w:val="24"/>
              </w:rPr>
            </w:pPr>
            <w:r>
              <w:rPr>
                <w:spacing w:val="-2"/>
                <w:sz w:val="24"/>
              </w:rPr>
              <w:t>Saponin</w:t>
            </w:r>
          </w:p>
        </w:tc>
        <w:tc>
          <w:tcPr>
            <w:tcW w:w="2126" w:type="dxa"/>
          </w:tcPr>
          <w:p w:rsidR="007A6AAC" w:rsidRDefault="00C275DD">
            <w:pPr>
              <w:pStyle w:val="TableParagraph"/>
              <w:rPr>
                <w:sz w:val="24"/>
              </w:rPr>
            </w:pPr>
            <w:r>
              <w:rPr>
                <w:spacing w:val="-10"/>
                <w:sz w:val="24"/>
              </w:rPr>
              <w:t>+</w:t>
            </w:r>
          </w:p>
        </w:tc>
        <w:tc>
          <w:tcPr>
            <w:tcW w:w="2128" w:type="dxa"/>
          </w:tcPr>
          <w:p w:rsidR="007A6AAC" w:rsidRDefault="00C275DD">
            <w:pPr>
              <w:pStyle w:val="TableParagraph"/>
              <w:ind w:left="12"/>
              <w:rPr>
                <w:sz w:val="24"/>
              </w:rPr>
            </w:pPr>
            <w:r>
              <w:rPr>
                <w:spacing w:val="-10"/>
                <w:sz w:val="24"/>
              </w:rPr>
              <w:t>+</w:t>
            </w:r>
          </w:p>
        </w:tc>
      </w:tr>
      <w:tr w:rsidR="007A6AAC">
        <w:trPr>
          <w:trHeight w:val="414"/>
        </w:trPr>
        <w:tc>
          <w:tcPr>
            <w:tcW w:w="562" w:type="dxa"/>
          </w:tcPr>
          <w:p w:rsidR="007A6AAC" w:rsidRDefault="00C275DD">
            <w:pPr>
              <w:pStyle w:val="TableParagraph"/>
              <w:ind w:left="7" w:right="2"/>
              <w:rPr>
                <w:sz w:val="24"/>
              </w:rPr>
            </w:pPr>
            <w:r>
              <w:rPr>
                <w:spacing w:val="-5"/>
                <w:sz w:val="24"/>
              </w:rPr>
              <w:t>4.</w:t>
            </w:r>
          </w:p>
        </w:tc>
        <w:tc>
          <w:tcPr>
            <w:tcW w:w="2976" w:type="dxa"/>
          </w:tcPr>
          <w:p w:rsidR="007A6AAC" w:rsidRDefault="00C275DD">
            <w:pPr>
              <w:pStyle w:val="TableParagraph"/>
              <w:ind w:left="106"/>
              <w:jc w:val="left"/>
              <w:rPr>
                <w:sz w:val="24"/>
              </w:rPr>
            </w:pPr>
            <w:r>
              <w:rPr>
                <w:spacing w:val="-2"/>
                <w:sz w:val="24"/>
              </w:rPr>
              <w:t>Tanin</w:t>
            </w:r>
          </w:p>
        </w:tc>
        <w:tc>
          <w:tcPr>
            <w:tcW w:w="2126" w:type="dxa"/>
          </w:tcPr>
          <w:p w:rsidR="007A6AAC" w:rsidRDefault="00C275DD">
            <w:pPr>
              <w:pStyle w:val="TableParagraph"/>
              <w:rPr>
                <w:sz w:val="24"/>
              </w:rPr>
            </w:pPr>
            <w:r>
              <w:rPr>
                <w:spacing w:val="-10"/>
                <w:sz w:val="24"/>
              </w:rPr>
              <w:t>+</w:t>
            </w:r>
          </w:p>
        </w:tc>
        <w:tc>
          <w:tcPr>
            <w:tcW w:w="2128" w:type="dxa"/>
          </w:tcPr>
          <w:p w:rsidR="007A6AAC" w:rsidRDefault="00C275DD">
            <w:pPr>
              <w:pStyle w:val="TableParagraph"/>
              <w:ind w:left="12"/>
              <w:rPr>
                <w:sz w:val="24"/>
              </w:rPr>
            </w:pPr>
            <w:r>
              <w:rPr>
                <w:spacing w:val="-10"/>
                <w:sz w:val="24"/>
              </w:rPr>
              <w:t>+</w:t>
            </w:r>
          </w:p>
        </w:tc>
      </w:tr>
      <w:tr w:rsidR="007A6AAC">
        <w:trPr>
          <w:trHeight w:val="413"/>
        </w:trPr>
        <w:tc>
          <w:tcPr>
            <w:tcW w:w="562" w:type="dxa"/>
          </w:tcPr>
          <w:p w:rsidR="007A6AAC" w:rsidRDefault="00C275DD">
            <w:pPr>
              <w:pStyle w:val="TableParagraph"/>
              <w:ind w:left="7" w:right="2"/>
              <w:rPr>
                <w:sz w:val="24"/>
              </w:rPr>
            </w:pPr>
            <w:r>
              <w:rPr>
                <w:spacing w:val="-5"/>
                <w:sz w:val="24"/>
              </w:rPr>
              <w:t>5.</w:t>
            </w:r>
          </w:p>
        </w:tc>
        <w:tc>
          <w:tcPr>
            <w:tcW w:w="2976" w:type="dxa"/>
          </w:tcPr>
          <w:p w:rsidR="007A6AAC" w:rsidRDefault="00C275DD">
            <w:pPr>
              <w:pStyle w:val="TableParagraph"/>
              <w:ind w:left="106"/>
              <w:jc w:val="left"/>
              <w:rPr>
                <w:sz w:val="24"/>
              </w:rPr>
            </w:pPr>
            <w:r>
              <w:rPr>
                <w:spacing w:val="-2"/>
                <w:sz w:val="24"/>
              </w:rPr>
              <w:t>Steroid/Triterpenoid</w:t>
            </w:r>
          </w:p>
        </w:tc>
        <w:tc>
          <w:tcPr>
            <w:tcW w:w="2126" w:type="dxa"/>
          </w:tcPr>
          <w:p w:rsidR="007A6AAC" w:rsidRDefault="00C275DD">
            <w:pPr>
              <w:pStyle w:val="TableParagraph"/>
              <w:rPr>
                <w:sz w:val="24"/>
              </w:rPr>
            </w:pPr>
            <w:r>
              <w:rPr>
                <w:spacing w:val="-10"/>
                <w:sz w:val="24"/>
              </w:rPr>
              <w:t>+</w:t>
            </w:r>
          </w:p>
        </w:tc>
        <w:tc>
          <w:tcPr>
            <w:tcW w:w="2128" w:type="dxa"/>
          </w:tcPr>
          <w:p w:rsidR="007A6AAC" w:rsidRDefault="00C275DD">
            <w:pPr>
              <w:pStyle w:val="TableParagraph"/>
              <w:ind w:left="12"/>
              <w:rPr>
                <w:sz w:val="24"/>
              </w:rPr>
            </w:pPr>
            <w:r>
              <w:rPr>
                <w:spacing w:val="-10"/>
                <w:sz w:val="24"/>
              </w:rPr>
              <w:t>+</w:t>
            </w:r>
          </w:p>
        </w:tc>
      </w:tr>
      <w:tr w:rsidR="007A6AAC">
        <w:trPr>
          <w:trHeight w:val="413"/>
        </w:trPr>
        <w:tc>
          <w:tcPr>
            <w:tcW w:w="562" w:type="dxa"/>
          </w:tcPr>
          <w:p w:rsidR="007A6AAC" w:rsidRDefault="00C275DD">
            <w:pPr>
              <w:pStyle w:val="TableParagraph"/>
              <w:spacing w:line="276" w:lineRule="exact"/>
              <w:ind w:left="7" w:right="2"/>
              <w:rPr>
                <w:sz w:val="24"/>
              </w:rPr>
            </w:pPr>
            <w:r>
              <w:rPr>
                <w:spacing w:val="-5"/>
                <w:sz w:val="24"/>
              </w:rPr>
              <w:t>6.</w:t>
            </w:r>
          </w:p>
        </w:tc>
        <w:tc>
          <w:tcPr>
            <w:tcW w:w="2976" w:type="dxa"/>
          </w:tcPr>
          <w:p w:rsidR="007A6AAC" w:rsidRDefault="00C275DD">
            <w:pPr>
              <w:pStyle w:val="TableParagraph"/>
              <w:spacing w:line="276" w:lineRule="exact"/>
              <w:ind w:left="106"/>
              <w:jc w:val="left"/>
              <w:rPr>
                <w:sz w:val="24"/>
              </w:rPr>
            </w:pPr>
            <w:r>
              <w:rPr>
                <w:spacing w:val="-2"/>
                <w:sz w:val="24"/>
              </w:rPr>
              <w:t>Glikosida</w:t>
            </w:r>
          </w:p>
        </w:tc>
        <w:tc>
          <w:tcPr>
            <w:tcW w:w="2126" w:type="dxa"/>
          </w:tcPr>
          <w:p w:rsidR="007A6AAC" w:rsidRDefault="00C275DD">
            <w:pPr>
              <w:pStyle w:val="TableParagraph"/>
              <w:spacing w:line="276" w:lineRule="exact"/>
              <w:rPr>
                <w:b/>
                <w:sz w:val="24"/>
              </w:rPr>
            </w:pPr>
            <w:r>
              <w:rPr>
                <w:b/>
                <w:sz w:val="24"/>
              </w:rPr>
              <w:t>-</w:t>
            </w:r>
          </w:p>
        </w:tc>
        <w:tc>
          <w:tcPr>
            <w:tcW w:w="2128" w:type="dxa"/>
          </w:tcPr>
          <w:p w:rsidR="007A6AAC" w:rsidRDefault="00C275DD">
            <w:pPr>
              <w:pStyle w:val="TableParagraph"/>
              <w:spacing w:line="276" w:lineRule="exact"/>
              <w:ind w:left="13"/>
              <w:rPr>
                <w:b/>
                <w:sz w:val="24"/>
              </w:rPr>
            </w:pPr>
            <w:r>
              <w:rPr>
                <w:b/>
                <w:sz w:val="24"/>
              </w:rPr>
              <w:t>-</w:t>
            </w:r>
          </w:p>
        </w:tc>
      </w:tr>
    </w:tbl>
    <w:p w:rsidR="007A6AAC" w:rsidRDefault="00C275DD">
      <w:pPr>
        <w:pStyle w:val="BodyText"/>
        <w:spacing w:before="4"/>
        <w:ind w:left="468"/>
        <w:jc w:val="both"/>
      </w:pPr>
      <w:r>
        <w:t>Keterangan</w:t>
      </w:r>
      <w:r>
        <w:rPr>
          <w:spacing w:val="-10"/>
        </w:rPr>
        <w:t>:</w:t>
      </w:r>
    </w:p>
    <w:p w:rsidR="007A6AAC" w:rsidRDefault="007A6AAC">
      <w:pPr>
        <w:pStyle w:val="BodyText"/>
      </w:pPr>
    </w:p>
    <w:p w:rsidR="007A6AAC" w:rsidRDefault="00C275DD">
      <w:pPr>
        <w:pStyle w:val="BodyText"/>
        <w:ind w:left="468"/>
        <w:jc w:val="both"/>
      </w:pPr>
      <w:r>
        <w:t xml:space="preserve">+= Mengandung golongan </w:t>
      </w:r>
      <w:r>
        <w:rPr>
          <w:spacing w:val="-2"/>
        </w:rPr>
        <w:t>senyawa</w:t>
      </w:r>
    </w:p>
    <w:p w:rsidR="007A6AAC" w:rsidRDefault="007A6AAC">
      <w:pPr>
        <w:pStyle w:val="BodyText"/>
        <w:spacing w:before="1"/>
      </w:pPr>
    </w:p>
    <w:p w:rsidR="007A6AAC" w:rsidRDefault="00C275DD">
      <w:pPr>
        <w:pStyle w:val="BodyText"/>
        <w:tabs>
          <w:tab w:val="left" w:pos="1188"/>
        </w:tabs>
        <w:ind w:left="468"/>
        <w:jc w:val="both"/>
      </w:pPr>
      <w:r>
        <w:t>-</w:t>
      </w:r>
      <w:r>
        <w:tab/>
        <w:t>=Tidakmengandunggolongan</w:t>
      </w:r>
      <w:r>
        <w:rPr>
          <w:spacing w:val="-2"/>
        </w:rPr>
        <w:t>senyawa</w:t>
      </w:r>
    </w:p>
    <w:p w:rsidR="007A6AAC" w:rsidRDefault="007A6AAC">
      <w:pPr>
        <w:pStyle w:val="BodyText"/>
        <w:jc w:val="both"/>
        <w:sectPr w:rsidR="007A6AAC">
          <w:pgSz w:w="12240" w:h="15840"/>
          <w:pgMar w:top="1620" w:right="1440" w:bottom="280" w:left="1800" w:header="730" w:footer="0" w:gutter="0"/>
          <w:cols w:space="720"/>
        </w:sectPr>
      </w:pPr>
    </w:p>
    <w:p w:rsidR="007A6AAC" w:rsidRDefault="00C275DD">
      <w:pPr>
        <w:pStyle w:val="BodyText"/>
        <w:spacing w:before="80" w:line="480" w:lineRule="auto"/>
        <w:ind w:left="468" w:right="255" w:firstLine="720"/>
        <w:jc w:val="both"/>
      </w:pPr>
      <w:r>
        <w:rPr>
          <w:noProof/>
          <w:lang w:val="id-ID" w:eastAsia="id-ID"/>
        </w:rPr>
        <w:lastRenderedPageBreak/>
        <w:drawing>
          <wp:anchor distT="0" distB="0" distL="0" distR="0" simplePos="0" relativeHeight="486634496" behindDoc="1" locked="0" layoutInCell="1" allowOverlap="1">
            <wp:simplePos x="0" y="0"/>
            <wp:positionH relativeFrom="page">
              <wp:posOffset>1705610</wp:posOffset>
            </wp:positionH>
            <wp:positionV relativeFrom="paragraph">
              <wp:posOffset>1843828</wp:posOffset>
            </wp:positionV>
            <wp:extent cx="4374007" cy="4309871"/>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4374007" cy="4309871"/>
                    </a:xfrm>
                    <a:prstGeom prst="rect">
                      <a:avLst/>
                    </a:prstGeom>
                  </pic:spPr>
                </pic:pic>
              </a:graphicData>
            </a:graphic>
          </wp:anchor>
        </w:drawing>
      </w:r>
      <w:r>
        <w:t>Hasil skrinning fitokimia pada serbuk dan ekstrak daun kersen (</w:t>
      </w:r>
      <w:r>
        <w:rPr>
          <w:i/>
        </w:rPr>
        <w:t xml:space="preserve">Muntingia calabura </w:t>
      </w:r>
      <w:r>
        <w:t>L.) menunjukkan adanya golongan senyawa alkaloid, flavonoid, saponin, tanin, steroid/triterpenoid. Hasil uji alkaloid pada serbuk simplisia daun kersen menunjuk</w:t>
      </w:r>
      <w:r>
        <w:t>kan positif hal ini dapat dilihat dengan penambahan pereaksi Bouchardat terdapat endapan berwarna jingga, lalu pada pereaksi Mayer terdapat endapan berwarna putih, pada penambahan pereaksi Dragendorff terdapat endapan berwarna kuning,sedangkanpadaekstrakda</w:t>
      </w:r>
      <w:r>
        <w:t>unkersendenganpenambahanpereaksiBouchardatt terdapatendapanberwanacoklat,penambahanpereaksiMayertidakterdapatendapan putih, penambahan pereaksi Dragendroff terdapat endapan jingga. Pada pengujian alkaloid diperoleh hasil positif dengan terbentuknya endapan</w:t>
      </w:r>
      <w:r>
        <w:t xml:space="preserve"> dari penggantian ligan. Atomnitrogenyangmempunyaipasanganelectronbebaspadaalkaloidmenggantiion dalampereaksiDragendorff,BouchardatdanMayer.Mekanismekerjaalkaloidadalah dengancaramengganggukomponenpenyusunpeptidoglikanpadaselbakterisehingga pembentukan sel</w:t>
      </w:r>
      <w:r>
        <w:t xml:space="preserve"> tidak sempurna yang mengakibatan terhambatnya pertumbuhan sel bakteri dan akhirnya bakteri akan mati (Mayefis et </w:t>
      </w:r>
      <w:r>
        <w:rPr>
          <w:i/>
        </w:rPr>
        <w:t>al</w:t>
      </w:r>
      <w:r>
        <w:t>., 2020).</w:t>
      </w:r>
    </w:p>
    <w:p w:rsidR="007A6AAC" w:rsidRDefault="00C275DD">
      <w:pPr>
        <w:pStyle w:val="BodyText"/>
        <w:spacing w:line="480" w:lineRule="auto"/>
        <w:ind w:left="468" w:right="260" w:firstLine="720"/>
        <w:jc w:val="both"/>
      </w:pPr>
      <w:r>
        <w:t>Hasilujiflavonoidpadaserbuksimplisiadaunkersenterdapatperubahanwarna jingga, sedangkan pada ekstrak daun kersen terdapat perubahan</w:t>
      </w:r>
      <w:r>
        <w:t xml:space="preserve"> warna merah kecoklatan. Dapat disimpulkan bahwa serbuk simplisia dan ekstrak daun kersen mengandung senyawa flavonoid. Mekanisme kerja flavonoid yaitu mendenaturasi protein sel dan merusak membran sel (Mayefis </w:t>
      </w:r>
      <w:r>
        <w:rPr>
          <w:i/>
        </w:rPr>
        <w:t>et al</w:t>
      </w:r>
      <w:r>
        <w:t>., 2020).</w:t>
      </w:r>
    </w:p>
    <w:p w:rsidR="007A6AAC" w:rsidRDefault="00C275DD">
      <w:pPr>
        <w:pStyle w:val="BodyText"/>
        <w:spacing w:line="480" w:lineRule="auto"/>
        <w:ind w:left="468" w:right="259" w:firstLine="720"/>
        <w:jc w:val="both"/>
      </w:pPr>
      <w:r>
        <w:t>Hasiluji saponin serbuk simpli</w:t>
      </w:r>
      <w:r>
        <w:t>sia dan ekstrak daun kersen menunjukkan hasil positif dikarenakan adanya busa yang terbentuk. Saponin merupakan senyawa yang mempunyaigugushidrofilikdanhidrofobikyangdimanapadasaatdigojok</w:t>
      </w:r>
      <w:r>
        <w:rPr>
          <w:spacing w:val="-4"/>
        </w:rPr>
        <w:t>akan</w:t>
      </w:r>
    </w:p>
    <w:p w:rsidR="007A6AAC" w:rsidRDefault="007A6AAC">
      <w:pPr>
        <w:pStyle w:val="BodyText"/>
        <w:spacing w:line="480" w:lineRule="auto"/>
        <w:jc w:val="both"/>
        <w:sectPr w:rsidR="007A6AAC">
          <w:pgSz w:w="12240" w:h="15840"/>
          <w:pgMar w:top="1620" w:right="1440" w:bottom="280" w:left="1800" w:header="730" w:footer="0" w:gutter="0"/>
          <w:cols w:space="720"/>
        </w:sectPr>
      </w:pPr>
    </w:p>
    <w:p w:rsidR="007A6AAC" w:rsidRDefault="00C275DD">
      <w:pPr>
        <w:pStyle w:val="BodyText"/>
        <w:spacing w:before="80" w:line="480" w:lineRule="auto"/>
        <w:ind w:left="468" w:right="256"/>
        <w:jc w:val="both"/>
      </w:pPr>
      <w:r>
        <w:rPr>
          <w:noProof/>
          <w:lang w:val="id-ID" w:eastAsia="id-ID"/>
        </w:rPr>
        <w:lastRenderedPageBreak/>
        <w:drawing>
          <wp:anchor distT="0" distB="0" distL="0" distR="0" simplePos="0" relativeHeight="486635008" behindDoc="1" locked="0" layoutInCell="1" allowOverlap="1">
            <wp:simplePos x="0" y="0"/>
            <wp:positionH relativeFrom="page">
              <wp:posOffset>1705610</wp:posOffset>
            </wp:positionH>
            <wp:positionV relativeFrom="paragraph">
              <wp:posOffset>1843828</wp:posOffset>
            </wp:positionV>
            <wp:extent cx="4374007" cy="4309871"/>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4374007" cy="4309871"/>
                    </a:xfrm>
                    <a:prstGeom prst="rect">
                      <a:avLst/>
                    </a:prstGeom>
                  </pic:spPr>
                </pic:pic>
              </a:graphicData>
            </a:graphic>
          </wp:anchor>
        </w:drawing>
      </w:r>
      <w:r>
        <w:t>terbentuk buih karena adanya gugus hidrofil yang be</w:t>
      </w:r>
      <w:r>
        <w:t xml:space="preserve">rikatan dengan air sedangkan hidrofob akan berikatan dengan udara. Pada penambahan HCl bertujuan untuk menambahkepolaransehinggagugushidrofilakanberikatanlebihstabildanbuihyang terbentuk menjadi stabil (Rubianti </w:t>
      </w:r>
      <w:r>
        <w:rPr>
          <w:i/>
        </w:rPr>
        <w:t>et al</w:t>
      </w:r>
      <w:r>
        <w:t>., 2022). Saponin bekerja dengan cara m</w:t>
      </w:r>
      <w:r>
        <w:t xml:space="preserve">engganggu stabilitas membran sel bakteri sehingga menyebabkan bakterilisis (Mayefis </w:t>
      </w:r>
      <w:r>
        <w:rPr>
          <w:i/>
        </w:rPr>
        <w:t>et al</w:t>
      </w:r>
      <w:r>
        <w:t>., 2020)</w:t>
      </w:r>
    </w:p>
    <w:p w:rsidR="007A6AAC" w:rsidRDefault="00C275DD">
      <w:pPr>
        <w:pStyle w:val="BodyText"/>
        <w:spacing w:line="480" w:lineRule="auto"/>
        <w:ind w:left="468" w:right="257" w:firstLine="720"/>
        <w:jc w:val="both"/>
      </w:pPr>
      <w:r>
        <w:t>Pada pengujian tanin serbuk simplisia dan ekstrak daun kersen menunjukkan hasil positif karena terdapat warna hijau kehitaman. Reaksi akan menghasilkan endapa</w:t>
      </w:r>
      <w:r>
        <w:t>n hitam kehijauan melalui penambahan FeCl</w:t>
      </w:r>
      <w:r>
        <w:rPr>
          <w:vertAlign w:val="subscript"/>
        </w:rPr>
        <w:t>3</w:t>
      </w:r>
      <w:r>
        <w:t xml:space="preserve"> jika mengandung tanin terkondensasi (Adu </w:t>
      </w:r>
      <w:r>
        <w:rPr>
          <w:i/>
        </w:rPr>
        <w:t>et al</w:t>
      </w:r>
      <w:r>
        <w:t>., 2022). Tanin bekerja dengan cara melalui perusakan membran sel bakteri karena toksisitas tanin dan pembentukan ikatan komplek ion logam tanin yang berperan dalam to</w:t>
      </w:r>
      <w:r>
        <w:t>ksisitas tanin.</w:t>
      </w:r>
    </w:p>
    <w:p w:rsidR="007A6AAC" w:rsidRDefault="00C275DD">
      <w:pPr>
        <w:pStyle w:val="BodyText"/>
        <w:spacing w:line="480" w:lineRule="auto"/>
        <w:ind w:left="468" w:right="256" w:firstLine="720"/>
        <w:jc w:val="both"/>
      </w:pPr>
      <w:r>
        <w:t xml:space="preserve">Hasil uji steroid/triterpenoid pada serbuk simplisia dan ekstrak daun kersen terdapat warna hijau yang menunjukkan hasil positif steroid. Proses terbentuknya warna pada pengujian Lieberman-Burchard yaitu setelah air terserap oleh anhidrida </w:t>
      </w:r>
      <w:r>
        <w:t xml:space="preserve">asetatterjadipengoksidasianasamolehasamsulfat,kemudiangugushidrogenbeserta elektronnya dilepas, akibatnya senyawa mengalami perpanjangan konjugasi yang memperlihatkan munculnya warna merah dan hijau (Fransiska </w:t>
      </w:r>
      <w:r>
        <w:rPr>
          <w:i/>
        </w:rPr>
        <w:t>et al</w:t>
      </w:r>
      <w:r>
        <w:t>., 2021). Steroid sebagai antibakteri dap</w:t>
      </w:r>
      <w:r>
        <w:t xml:space="preserve">at merusak membran lipid, sehingga liposom mengalami kebocoran (Widhowati </w:t>
      </w:r>
      <w:r>
        <w:rPr>
          <w:i/>
        </w:rPr>
        <w:t>et al</w:t>
      </w:r>
      <w:r>
        <w:t>., 2022)</w:t>
      </w:r>
    </w:p>
    <w:p w:rsidR="007A6AAC" w:rsidRDefault="00C275DD">
      <w:pPr>
        <w:pStyle w:val="BodyText"/>
        <w:spacing w:line="480" w:lineRule="auto"/>
        <w:ind w:left="468" w:right="257" w:firstLine="720"/>
        <w:jc w:val="both"/>
      </w:pPr>
      <w:r>
        <w:t xml:space="preserve">Hasilujiglikosidaserbuksimplisiadanekstrakdaunkersenmenunjukkanhasil negatif, dimana pada saat penambahan pereaksi Molisch dan asam sulfat tidak </w:t>
      </w:r>
      <w:r>
        <w:rPr>
          <w:spacing w:val="-2"/>
        </w:rPr>
        <w:t>terbentukcincinungu.</w:t>
      </w:r>
      <w:r>
        <w:rPr>
          <w:spacing w:val="-2"/>
        </w:rPr>
        <w:t>Hasilpositif glikosida ditandaidenganterbentuknya cincin</w:t>
      </w:r>
      <w:r>
        <w:rPr>
          <w:spacing w:val="-4"/>
        </w:rPr>
        <w:t>ungu</w:t>
      </w:r>
    </w:p>
    <w:p w:rsidR="007A6AAC" w:rsidRDefault="007A6AAC">
      <w:pPr>
        <w:pStyle w:val="BodyText"/>
        <w:spacing w:line="480" w:lineRule="auto"/>
        <w:jc w:val="both"/>
        <w:sectPr w:rsidR="007A6AAC">
          <w:pgSz w:w="12240" w:h="15840"/>
          <w:pgMar w:top="1620" w:right="1440" w:bottom="280" w:left="1800" w:header="730" w:footer="0" w:gutter="0"/>
          <w:cols w:space="720"/>
        </w:sectPr>
      </w:pPr>
    </w:p>
    <w:p w:rsidR="007A6AAC" w:rsidRDefault="00C275DD">
      <w:pPr>
        <w:pStyle w:val="BodyText"/>
        <w:spacing w:before="80" w:line="480" w:lineRule="auto"/>
        <w:ind w:left="468" w:right="260"/>
        <w:jc w:val="both"/>
      </w:pPr>
      <w:r>
        <w:lastRenderedPageBreak/>
        <w:t>karena adanya karbohidrat yang mengalami hidrolisis oleh asam kondensasi membentukfurturalyangbereaksidenganalfanaftolsehinggamembentukcincinungu (Ulandari &amp; Sani, 2023).</w:t>
      </w:r>
    </w:p>
    <w:p w:rsidR="007A6AAC" w:rsidRDefault="00C275DD">
      <w:pPr>
        <w:pStyle w:val="Heading1"/>
        <w:numPr>
          <w:ilvl w:val="1"/>
          <w:numId w:val="1"/>
        </w:numPr>
        <w:tabs>
          <w:tab w:val="left" w:pos="828"/>
        </w:tabs>
        <w:spacing w:before="158"/>
      </w:pPr>
      <w:r>
        <w:t>Hasil</w:t>
      </w:r>
      <w:r>
        <w:t>EkstraksiDaun</w:t>
      </w:r>
      <w:r>
        <w:rPr>
          <w:spacing w:val="-2"/>
        </w:rPr>
        <w:t>Kersen</w:t>
      </w:r>
    </w:p>
    <w:p w:rsidR="007A6AAC" w:rsidRDefault="007A6AAC">
      <w:pPr>
        <w:pStyle w:val="BodyText"/>
        <w:spacing w:before="25"/>
        <w:rPr>
          <w:b/>
        </w:rPr>
      </w:pPr>
    </w:p>
    <w:p w:rsidR="007A6AAC" w:rsidRDefault="00C275DD">
      <w:pPr>
        <w:pStyle w:val="BodyText"/>
        <w:spacing w:line="480" w:lineRule="auto"/>
        <w:ind w:left="468" w:firstLine="720"/>
      </w:pPr>
      <w:r>
        <w:rPr>
          <w:noProof/>
          <w:lang w:val="id-ID" w:eastAsia="id-ID"/>
        </w:rPr>
        <w:drawing>
          <wp:anchor distT="0" distB="0" distL="0" distR="0" simplePos="0" relativeHeight="486635520" behindDoc="1" locked="0" layoutInCell="1" allowOverlap="1">
            <wp:simplePos x="0" y="0"/>
            <wp:positionH relativeFrom="page">
              <wp:posOffset>1705610</wp:posOffset>
            </wp:positionH>
            <wp:positionV relativeFrom="paragraph">
              <wp:posOffset>274862</wp:posOffset>
            </wp:positionV>
            <wp:extent cx="4374007" cy="4309871"/>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4374007" cy="4309871"/>
                    </a:xfrm>
                    <a:prstGeom prst="rect">
                      <a:avLst/>
                    </a:prstGeom>
                  </pic:spPr>
                </pic:pic>
              </a:graphicData>
            </a:graphic>
          </wp:anchor>
        </w:drawing>
      </w:r>
      <w:r>
        <w:t>Hasilekstraksidari1000gdaunkersenmenggunakanetanol70%sebanyak10 Liter yaitu 70,30 g dengan rendemen 7,03%.</w:t>
      </w:r>
    </w:p>
    <w:p w:rsidR="007A6AAC" w:rsidRDefault="00C275DD">
      <w:pPr>
        <w:pStyle w:val="Heading1"/>
        <w:numPr>
          <w:ilvl w:val="1"/>
          <w:numId w:val="1"/>
        </w:numPr>
        <w:tabs>
          <w:tab w:val="left" w:pos="828"/>
        </w:tabs>
      </w:pPr>
      <w:r>
        <w:t>Evaluasi</w:t>
      </w:r>
      <w:r>
        <w:rPr>
          <w:spacing w:val="-2"/>
        </w:rPr>
        <w:t>Nanopartikel</w:t>
      </w:r>
    </w:p>
    <w:p w:rsidR="007A6AAC" w:rsidRDefault="00C275DD">
      <w:pPr>
        <w:pStyle w:val="BodyText"/>
        <w:spacing w:before="262"/>
        <w:ind w:left="1188"/>
      </w:pPr>
      <w:r>
        <w:t>Hasilevaluasinano</w:t>
      </w:r>
      <w:r>
        <w:rPr>
          <w:i/>
        </w:rPr>
        <w:t>Pointclear</w:t>
      </w:r>
      <w:r>
        <w:t>ekstrakdaunkersendapatdilihatpada</w:t>
      </w:r>
      <w:r>
        <w:rPr>
          <w:spacing w:val="-2"/>
        </w:rPr>
        <w:t>Tabel</w:t>
      </w:r>
    </w:p>
    <w:p w:rsidR="007A6AAC" w:rsidRDefault="007A6AAC">
      <w:pPr>
        <w:pStyle w:val="BodyText"/>
      </w:pPr>
    </w:p>
    <w:p w:rsidR="007A6AAC" w:rsidRDefault="00C275DD">
      <w:pPr>
        <w:pStyle w:val="BodyText"/>
        <w:ind w:left="468"/>
        <w:jc w:val="both"/>
      </w:pPr>
      <w:r>
        <w:t>4.4berikut</w:t>
      </w:r>
      <w:r>
        <w:rPr>
          <w:spacing w:val="-10"/>
        </w:rPr>
        <w:t>:</w:t>
      </w:r>
    </w:p>
    <w:p w:rsidR="007A6AAC" w:rsidRDefault="007A6AAC">
      <w:pPr>
        <w:pStyle w:val="BodyText"/>
        <w:spacing w:before="160"/>
      </w:pPr>
    </w:p>
    <w:p w:rsidR="007A6AAC" w:rsidRDefault="00C275DD">
      <w:pPr>
        <w:ind w:left="468"/>
        <w:jc w:val="both"/>
        <w:rPr>
          <w:i/>
          <w:sz w:val="24"/>
        </w:rPr>
      </w:pPr>
      <w:r>
        <w:rPr>
          <w:b/>
          <w:sz w:val="24"/>
        </w:rPr>
        <w:t>Tabel4.4</w:t>
      </w:r>
      <w:r>
        <w:rPr>
          <w:sz w:val="24"/>
        </w:rPr>
        <w:t>Evaluasinano</w:t>
      </w:r>
      <w:r>
        <w:rPr>
          <w:i/>
          <w:sz w:val="24"/>
        </w:rPr>
        <w:t>Point</w:t>
      </w:r>
      <w:r>
        <w:rPr>
          <w:i/>
          <w:spacing w:val="-2"/>
          <w:sz w:val="24"/>
        </w:rPr>
        <w:t>c</w:t>
      </w:r>
      <w:r>
        <w:rPr>
          <w:i/>
          <w:spacing w:val="-2"/>
          <w:sz w:val="24"/>
        </w:rPr>
        <w:t>lear</w:t>
      </w:r>
    </w:p>
    <w:p w:rsidR="007A6AAC" w:rsidRDefault="007A6AAC">
      <w:pPr>
        <w:pStyle w:val="BodyText"/>
        <w:spacing w:before="5"/>
        <w:rPr>
          <w:i/>
          <w:sz w:val="17"/>
        </w:rPr>
      </w:pPr>
    </w:p>
    <w:tbl>
      <w:tblPr>
        <w:tblW w:w="0" w:type="auto"/>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70"/>
        <w:gridCol w:w="1702"/>
        <w:gridCol w:w="1700"/>
        <w:gridCol w:w="1987"/>
      </w:tblGrid>
      <w:tr w:rsidR="007A6AAC">
        <w:trPr>
          <w:trHeight w:val="813"/>
        </w:trPr>
        <w:tc>
          <w:tcPr>
            <w:tcW w:w="1270" w:type="dxa"/>
            <w:vMerge w:val="restart"/>
          </w:tcPr>
          <w:p w:rsidR="007A6AAC" w:rsidRDefault="007A6AAC">
            <w:pPr>
              <w:pStyle w:val="TableParagraph"/>
              <w:ind w:left="0"/>
              <w:jc w:val="left"/>
              <w:rPr>
                <w:i/>
                <w:sz w:val="24"/>
              </w:rPr>
            </w:pPr>
          </w:p>
          <w:p w:rsidR="007A6AAC" w:rsidRDefault="007A6AAC">
            <w:pPr>
              <w:pStyle w:val="TableParagraph"/>
              <w:spacing w:before="47"/>
              <w:ind w:left="0"/>
              <w:jc w:val="left"/>
              <w:rPr>
                <w:i/>
                <w:sz w:val="24"/>
              </w:rPr>
            </w:pPr>
          </w:p>
          <w:p w:rsidR="007A6AAC" w:rsidRDefault="00C275DD">
            <w:pPr>
              <w:pStyle w:val="TableParagraph"/>
              <w:spacing w:before="1"/>
              <w:ind w:left="188"/>
              <w:jc w:val="left"/>
              <w:rPr>
                <w:b/>
                <w:sz w:val="24"/>
              </w:rPr>
            </w:pPr>
            <w:r>
              <w:rPr>
                <w:b/>
                <w:spacing w:val="-2"/>
                <w:sz w:val="24"/>
              </w:rPr>
              <w:t>Formula</w:t>
            </w:r>
          </w:p>
        </w:tc>
        <w:tc>
          <w:tcPr>
            <w:tcW w:w="3402" w:type="dxa"/>
            <w:gridSpan w:val="2"/>
          </w:tcPr>
          <w:p w:rsidR="007A6AAC" w:rsidRDefault="00C275DD">
            <w:pPr>
              <w:pStyle w:val="TableParagraph"/>
              <w:spacing w:before="240"/>
              <w:ind w:left="120"/>
              <w:jc w:val="left"/>
              <w:rPr>
                <w:b/>
                <w:sz w:val="24"/>
              </w:rPr>
            </w:pPr>
            <w:r>
              <w:rPr>
                <w:b/>
                <w:i/>
                <w:sz w:val="24"/>
              </w:rPr>
              <w:t>Particlesizeanalyzer</w:t>
            </w:r>
            <w:r>
              <w:rPr>
                <w:b/>
                <w:sz w:val="24"/>
              </w:rPr>
              <w:t xml:space="preserve">(PSA) </w:t>
            </w:r>
            <w:r>
              <w:rPr>
                <w:b/>
                <w:spacing w:val="-5"/>
                <w:sz w:val="24"/>
              </w:rPr>
              <w:t>nm</w:t>
            </w:r>
          </w:p>
        </w:tc>
        <w:tc>
          <w:tcPr>
            <w:tcW w:w="1987" w:type="dxa"/>
            <w:vMerge w:val="restart"/>
          </w:tcPr>
          <w:p w:rsidR="007A6AAC" w:rsidRDefault="007A6AAC">
            <w:pPr>
              <w:pStyle w:val="TableParagraph"/>
              <w:spacing w:before="49"/>
              <w:ind w:left="0"/>
              <w:jc w:val="left"/>
              <w:rPr>
                <w:i/>
                <w:sz w:val="24"/>
              </w:rPr>
            </w:pPr>
          </w:p>
          <w:p w:rsidR="007A6AAC" w:rsidRDefault="00C275DD">
            <w:pPr>
              <w:pStyle w:val="TableParagraph"/>
              <w:spacing w:before="1" w:line="550" w:lineRule="atLeast"/>
              <w:ind w:left="314" w:right="209" w:hanging="92"/>
              <w:jc w:val="left"/>
              <w:rPr>
                <w:b/>
                <w:sz w:val="24"/>
              </w:rPr>
            </w:pPr>
            <w:r>
              <w:rPr>
                <w:b/>
                <w:sz w:val="24"/>
              </w:rPr>
              <w:t xml:space="preserve">SyaratUkuran </w:t>
            </w:r>
            <w:r>
              <w:rPr>
                <w:b/>
                <w:spacing w:val="-2"/>
                <w:sz w:val="24"/>
              </w:rPr>
              <w:t>Nanopartikel</w:t>
            </w:r>
          </w:p>
        </w:tc>
      </w:tr>
      <w:tr w:rsidR="007A6AAC">
        <w:trPr>
          <w:trHeight w:val="880"/>
        </w:trPr>
        <w:tc>
          <w:tcPr>
            <w:tcW w:w="1270" w:type="dxa"/>
            <w:vMerge/>
            <w:tcBorders>
              <w:top w:val="nil"/>
            </w:tcBorders>
          </w:tcPr>
          <w:p w:rsidR="007A6AAC" w:rsidRDefault="007A6AAC">
            <w:pPr>
              <w:rPr>
                <w:sz w:val="2"/>
                <w:szCs w:val="2"/>
              </w:rPr>
            </w:pPr>
          </w:p>
        </w:tc>
        <w:tc>
          <w:tcPr>
            <w:tcW w:w="1702" w:type="dxa"/>
          </w:tcPr>
          <w:p w:rsidR="007A6AAC" w:rsidRDefault="00C275DD">
            <w:pPr>
              <w:pStyle w:val="TableParagraph"/>
              <w:ind w:left="410"/>
              <w:jc w:val="left"/>
              <w:rPr>
                <w:b/>
                <w:sz w:val="24"/>
              </w:rPr>
            </w:pPr>
            <w:r>
              <w:rPr>
                <w:b/>
                <w:spacing w:val="-2"/>
                <w:sz w:val="24"/>
              </w:rPr>
              <w:t>Sebelum</w:t>
            </w:r>
          </w:p>
          <w:p w:rsidR="007A6AAC" w:rsidRDefault="00C275DD">
            <w:pPr>
              <w:pStyle w:val="TableParagraph"/>
              <w:spacing w:before="138"/>
              <w:ind w:left="300"/>
              <w:jc w:val="left"/>
              <w:rPr>
                <w:b/>
                <w:i/>
                <w:sz w:val="24"/>
              </w:rPr>
            </w:pPr>
            <w:r>
              <w:rPr>
                <w:b/>
                <w:i/>
                <w:sz w:val="24"/>
              </w:rPr>
              <w:t>cycling</w:t>
            </w:r>
            <w:r>
              <w:rPr>
                <w:b/>
                <w:i/>
                <w:spacing w:val="-4"/>
                <w:sz w:val="24"/>
              </w:rPr>
              <w:t>test</w:t>
            </w:r>
          </w:p>
        </w:tc>
        <w:tc>
          <w:tcPr>
            <w:tcW w:w="1700" w:type="dxa"/>
          </w:tcPr>
          <w:p w:rsidR="007A6AAC" w:rsidRDefault="00C275DD">
            <w:pPr>
              <w:pStyle w:val="TableParagraph"/>
              <w:ind w:left="421"/>
              <w:jc w:val="left"/>
              <w:rPr>
                <w:b/>
                <w:sz w:val="24"/>
              </w:rPr>
            </w:pPr>
            <w:r>
              <w:rPr>
                <w:b/>
                <w:spacing w:val="-2"/>
                <w:sz w:val="24"/>
              </w:rPr>
              <w:t>Sesudah</w:t>
            </w:r>
          </w:p>
          <w:p w:rsidR="007A6AAC" w:rsidRDefault="00C275DD">
            <w:pPr>
              <w:pStyle w:val="TableParagraph"/>
              <w:spacing w:before="138"/>
              <w:ind w:left="299"/>
              <w:jc w:val="left"/>
              <w:rPr>
                <w:b/>
                <w:i/>
                <w:sz w:val="24"/>
              </w:rPr>
            </w:pPr>
            <w:r>
              <w:rPr>
                <w:b/>
                <w:i/>
                <w:sz w:val="24"/>
              </w:rPr>
              <w:t>cycling</w:t>
            </w:r>
            <w:r>
              <w:rPr>
                <w:b/>
                <w:i/>
                <w:spacing w:val="-4"/>
                <w:sz w:val="24"/>
              </w:rPr>
              <w:t>test</w:t>
            </w:r>
          </w:p>
        </w:tc>
        <w:tc>
          <w:tcPr>
            <w:tcW w:w="1987" w:type="dxa"/>
            <w:vMerge/>
            <w:tcBorders>
              <w:top w:val="nil"/>
            </w:tcBorders>
          </w:tcPr>
          <w:p w:rsidR="007A6AAC" w:rsidRDefault="007A6AAC">
            <w:pPr>
              <w:rPr>
                <w:sz w:val="2"/>
                <w:szCs w:val="2"/>
              </w:rPr>
            </w:pPr>
          </w:p>
        </w:tc>
      </w:tr>
      <w:tr w:rsidR="007A6AAC">
        <w:trPr>
          <w:trHeight w:val="414"/>
        </w:trPr>
        <w:tc>
          <w:tcPr>
            <w:tcW w:w="1270" w:type="dxa"/>
          </w:tcPr>
          <w:p w:rsidR="007A6AAC" w:rsidRDefault="00C275DD">
            <w:pPr>
              <w:pStyle w:val="TableParagraph"/>
              <w:ind w:left="8" w:right="1"/>
              <w:rPr>
                <w:sz w:val="24"/>
              </w:rPr>
            </w:pPr>
            <w:r>
              <w:rPr>
                <w:spacing w:val="-5"/>
                <w:sz w:val="24"/>
              </w:rPr>
              <w:t>F0</w:t>
            </w:r>
          </w:p>
        </w:tc>
        <w:tc>
          <w:tcPr>
            <w:tcW w:w="1702" w:type="dxa"/>
          </w:tcPr>
          <w:p w:rsidR="007A6AAC" w:rsidRDefault="00C275DD">
            <w:pPr>
              <w:pStyle w:val="TableParagraph"/>
              <w:rPr>
                <w:sz w:val="24"/>
              </w:rPr>
            </w:pPr>
            <w:r>
              <w:rPr>
                <w:spacing w:val="-2"/>
                <w:sz w:val="24"/>
              </w:rPr>
              <w:t>43,46</w:t>
            </w:r>
          </w:p>
        </w:tc>
        <w:tc>
          <w:tcPr>
            <w:tcW w:w="1700" w:type="dxa"/>
          </w:tcPr>
          <w:p w:rsidR="007A6AAC" w:rsidRDefault="00C275DD">
            <w:pPr>
              <w:pStyle w:val="TableParagraph"/>
              <w:ind w:right="2"/>
              <w:rPr>
                <w:sz w:val="24"/>
              </w:rPr>
            </w:pPr>
            <w:r>
              <w:rPr>
                <w:spacing w:val="-2"/>
                <w:sz w:val="24"/>
              </w:rPr>
              <w:t>45,52</w:t>
            </w:r>
          </w:p>
        </w:tc>
        <w:tc>
          <w:tcPr>
            <w:tcW w:w="1987" w:type="dxa"/>
            <w:vMerge w:val="restart"/>
          </w:tcPr>
          <w:p w:rsidR="007A6AAC" w:rsidRDefault="007A6AAC">
            <w:pPr>
              <w:pStyle w:val="TableParagraph"/>
              <w:spacing w:before="16"/>
              <w:ind w:left="0"/>
              <w:jc w:val="left"/>
              <w:rPr>
                <w:i/>
                <w:sz w:val="24"/>
              </w:rPr>
            </w:pPr>
          </w:p>
          <w:p w:rsidR="007A6AAC" w:rsidRDefault="00C275DD">
            <w:pPr>
              <w:pStyle w:val="TableParagraph"/>
              <w:ind w:left="529"/>
              <w:jc w:val="left"/>
              <w:rPr>
                <w:sz w:val="24"/>
              </w:rPr>
            </w:pPr>
            <w:r>
              <w:rPr>
                <w:sz w:val="24"/>
              </w:rPr>
              <w:t>1-100</w:t>
            </w:r>
            <w:r>
              <w:rPr>
                <w:spacing w:val="-5"/>
                <w:sz w:val="24"/>
              </w:rPr>
              <w:t>nm</w:t>
            </w:r>
          </w:p>
        </w:tc>
      </w:tr>
      <w:tr w:rsidR="007A6AAC">
        <w:trPr>
          <w:trHeight w:val="414"/>
        </w:trPr>
        <w:tc>
          <w:tcPr>
            <w:tcW w:w="1270" w:type="dxa"/>
          </w:tcPr>
          <w:p w:rsidR="007A6AAC" w:rsidRDefault="00C275DD">
            <w:pPr>
              <w:pStyle w:val="TableParagraph"/>
              <w:ind w:left="8"/>
              <w:rPr>
                <w:sz w:val="24"/>
              </w:rPr>
            </w:pPr>
            <w:r>
              <w:rPr>
                <w:spacing w:val="-5"/>
                <w:sz w:val="24"/>
              </w:rPr>
              <w:t>F1</w:t>
            </w:r>
          </w:p>
        </w:tc>
        <w:tc>
          <w:tcPr>
            <w:tcW w:w="1702" w:type="dxa"/>
          </w:tcPr>
          <w:p w:rsidR="007A6AAC" w:rsidRDefault="00C275DD">
            <w:pPr>
              <w:pStyle w:val="TableParagraph"/>
              <w:rPr>
                <w:sz w:val="24"/>
              </w:rPr>
            </w:pPr>
            <w:r>
              <w:rPr>
                <w:spacing w:val="-2"/>
                <w:sz w:val="24"/>
              </w:rPr>
              <w:t>42,73</w:t>
            </w:r>
          </w:p>
        </w:tc>
        <w:tc>
          <w:tcPr>
            <w:tcW w:w="1700" w:type="dxa"/>
          </w:tcPr>
          <w:p w:rsidR="007A6AAC" w:rsidRDefault="00C275DD">
            <w:pPr>
              <w:pStyle w:val="TableParagraph"/>
              <w:ind w:right="2"/>
              <w:rPr>
                <w:sz w:val="24"/>
              </w:rPr>
            </w:pPr>
            <w:r>
              <w:rPr>
                <w:spacing w:val="-2"/>
                <w:sz w:val="24"/>
              </w:rPr>
              <w:t>44,94</w:t>
            </w:r>
          </w:p>
        </w:tc>
        <w:tc>
          <w:tcPr>
            <w:tcW w:w="1987" w:type="dxa"/>
            <w:vMerge/>
            <w:tcBorders>
              <w:top w:val="nil"/>
            </w:tcBorders>
          </w:tcPr>
          <w:p w:rsidR="007A6AAC" w:rsidRDefault="007A6AAC">
            <w:pPr>
              <w:rPr>
                <w:sz w:val="2"/>
                <w:szCs w:val="2"/>
              </w:rPr>
            </w:pPr>
          </w:p>
        </w:tc>
      </w:tr>
      <w:tr w:rsidR="007A6AAC">
        <w:trPr>
          <w:trHeight w:val="413"/>
        </w:trPr>
        <w:tc>
          <w:tcPr>
            <w:tcW w:w="1270" w:type="dxa"/>
          </w:tcPr>
          <w:p w:rsidR="007A6AAC" w:rsidRDefault="00C275DD">
            <w:pPr>
              <w:pStyle w:val="TableParagraph"/>
              <w:spacing w:line="276" w:lineRule="exact"/>
              <w:ind w:left="8"/>
              <w:rPr>
                <w:sz w:val="24"/>
              </w:rPr>
            </w:pPr>
            <w:r>
              <w:rPr>
                <w:spacing w:val="-5"/>
                <w:sz w:val="24"/>
              </w:rPr>
              <w:t>F2</w:t>
            </w:r>
          </w:p>
        </w:tc>
        <w:tc>
          <w:tcPr>
            <w:tcW w:w="1702" w:type="dxa"/>
          </w:tcPr>
          <w:p w:rsidR="007A6AAC" w:rsidRDefault="00C275DD">
            <w:pPr>
              <w:pStyle w:val="TableParagraph"/>
              <w:spacing w:line="276" w:lineRule="exact"/>
              <w:rPr>
                <w:sz w:val="24"/>
              </w:rPr>
            </w:pPr>
            <w:r>
              <w:rPr>
                <w:spacing w:val="-2"/>
                <w:sz w:val="24"/>
              </w:rPr>
              <w:t>43,27</w:t>
            </w:r>
          </w:p>
        </w:tc>
        <w:tc>
          <w:tcPr>
            <w:tcW w:w="1700" w:type="dxa"/>
          </w:tcPr>
          <w:p w:rsidR="007A6AAC" w:rsidRDefault="00C275DD">
            <w:pPr>
              <w:pStyle w:val="TableParagraph"/>
              <w:spacing w:line="276" w:lineRule="exact"/>
              <w:ind w:right="2"/>
              <w:rPr>
                <w:sz w:val="24"/>
              </w:rPr>
            </w:pPr>
            <w:r>
              <w:rPr>
                <w:spacing w:val="-2"/>
                <w:sz w:val="24"/>
              </w:rPr>
              <w:t>49,51</w:t>
            </w:r>
          </w:p>
        </w:tc>
        <w:tc>
          <w:tcPr>
            <w:tcW w:w="1987" w:type="dxa"/>
            <w:vMerge/>
            <w:tcBorders>
              <w:top w:val="nil"/>
            </w:tcBorders>
          </w:tcPr>
          <w:p w:rsidR="007A6AAC" w:rsidRDefault="007A6AAC">
            <w:pPr>
              <w:rPr>
                <w:sz w:val="2"/>
                <w:szCs w:val="2"/>
              </w:rPr>
            </w:pPr>
          </w:p>
        </w:tc>
      </w:tr>
      <w:tr w:rsidR="007A6AAC">
        <w:trPr>
          <w:trHeight w:val="413"/>
        </w:trPr>
        <w:tc>
          <w:tcPr>
            <w:tcW w:w="1270" w:type="dxa"/>
          </w:tcPr>
          <w:p w:rsidR="007A6AAC" w:rsidRDefault="00C275DD">
            <w:pPr>
              <w:pStyle w:val="TableParagraph"/>
              <w:ind w:left="8"/>
              <w:rPr>
                <w:sz w:val="24"/>
              </w:rPr>
            </w:pPr>
            <w:r>
              <w:rPr>
                <w:spacing w:val="-5"/>
                <w:sz w:val="24"/>
              </w:rPr>
              <w:t>F3</w:t>
            </w:r>
          </w:p>
        </w:tc>
        <w:tc>
          <w:tcPr>
            <w:tcW w:w="1702" w:type="dxa"/>
          </w:tcPr>
          <w:p w:rsidR="007A6AAC" w:rsidRDefault="00C275DD">
            <w:pPr>
              <w:pStyle w:val="TableParagraph"/>
              <w:rPr>
                <w:sz w:val="24"/>
              </w:rPr>
            </w:pPr>
            <w:r>
              <w:rPr>
                <w:spacing w:val="-2"/>
                <w:sz w:val="24"/>
              </w:rPr>
              <w:t>41,70</w:t>
            </w:r>
          </w:p>
        </w:tc>
        <w:tc>
          <w:tcPr>
            <w:tcW w:w="1700" w:type="dxa"/>
          </w:tcPr>
          <w:p w:rsidR="007A6AAC" w:rsidRDefault="00C275DD">
            <w:pPr>
              <w:pStyle w:val="TableParagraph"/>
              <w:ind w:right="2"/>
              <w:rPr>
                <w:sz w:val="24"/>
              </w:rPr>
            </w:pPr>
            <w:r>
              <w:rPr>
                <w:spacing w:val="-2"/>
                <w:sz w:val="24"/>
              </w:rPr>
              <w:t>53,26</w:t>
            </w:r>
          </w:p>
        </w:tc>
        <w:tc>
          <w:tcPr>
            <w:tcW w:w="1987" w:type="dxa"/>
            <w:vMerge/>
            <w:tcBorders>
              <w:top w:val="nil"/>
            </w:tcBorders>
          </w:tcPr>
          <w:p w:rsidR="007A6AAC" w:rsidRDefault="007A6AAC">
            <w:pPr>
              <w:rPr>
                <w:sz w:val="2"/>
                <w:szCs w:val="2"/>
              </w:rPr>
            </w:pPr>
          </w:p>
        </w:tc>
      </w:tr>
    </w:tbl>
    <w:p w:rsidR="007A6AAC" w:rsidRDefault="00C275DD">
      <w:pPr>
        <w:pStyle w:val="BodyText"/>
        <w:spacing w:before="163"/>
        <w:ind w:left="468"/>
        <w:jc w:val="both"/>
      </w:pPr>
      <w:r>
        <w:t>Keterangan</w:t>
      </w:r>
      <w:r>
        <w:rPr>
          <w:spacing w:val="-10"/>
        </w:rPr>
        <w:t>:</w:t>
      </w:r>
    </w:p>
    <w:p w:rsidR="007A6AAC" w:rsidRDefault="007A6AAC">
      <w:pPr>
        <w:pStyle w:val="BodyText"/>
        <w:spacing w:before="80"/>
      </w:pPr>
    </w:p>
    <w:p w:rsidR="007A6AAC" w:rsidRDefault="00C275DD">
      <w:pPr>
        <w:pStyle w:val="BodyText"/>
        <w:tabs>
          <w:tab w:val="left" w:pos="1280"/>
        </w:tabs>
        <w:spacing w:line="480" w:lineRule="auto"/>
        <w:ind w:left="692" w:right="2039"/>
      </w:pPr>
      <w:r>
        <w:rPr>
          <w:spacing w:val="-6"/>
        </w:rPr>
        <w:t>F0</w:t>
      </w:r>
      <w:r>
        <w:tab/>
        <w:t xml:space="preserve">: Dasar nano </w:t>
      </w:r>
      <w:r>
        <w:rPr>
          <w:i/>
        </w:rPr>
        <w:t xml:space="preserve">point clear </w:t>
      </w:r>
      <w:r>
        <w:t>tanpa ekstra etanol daun kersen</w:t>
      </w:r>
      <w:r>
        <w:rPr>
          <w:spacing w:val="-6"/>
        </w:rPr>
        <w:t>F1</w:t>
      </w:r>
      <w:r>
        <w:tab/>
        <w:t>:Nano</w:t>
      </w:r>
      <w:r>
        <w:rPr>
          <w:i/>
        </w:rPr>
        <w:t>pointclear</w:t>
      </w:r>
      <w:r>
        <w:t xml:space="preserve">denganekstraketanoldaunkersen2,5% </w:t>
      </w:r>
      <w:r>
        <w:rPr>
          <w:spacing w:val="-6"/>
        </w:rPr>
        <w:t>F2</w:t>
      </w:r>
      <w:r>
        <w:tab/>
        <w:t xml:space="preserve">: Nano </w:t>
      </w:r>
      <w:r>
        <w:rPr>
          <w:i/>
        </w:rPr>
        <w:t xml:space="preserve">point clear </w:t>
      </w:r>
      <w:r>
        <w:t xml:space="preserve">dengan ekstrak etanol daun kersen 5% </w:t>
      </w:r>
      <w:r>
        <w:rPr>
          <w:spacing w:val="-6"/>
        </w:rPr>
        <w:t>F3</w:t>
      </w:r>
      <w:r>
        <w:tab/>
        <w:t>:Nano</w:t>
      </w:r>
      <w:r>
        <w:rPr>
          <w:i/>
        </w:rPr>
        <w:t>pointclear</w:t>
      </w:r>
      <w:r>
        <w:t>denganekstraketanoldaunkersen7,5%</w:t>
      </w:r>
    </w:p>
    <w:p w:rsidR="007A6AAC" w:rsidRDefault="007A6AAC">
      <w:pPr>
        <w:pStyle w:val="BodyText"/>
        <w:spacing w:line="480" w:lineRule="auto"/>
        <w:sectPr w:rsidR="007A6AAC">
          <w:pgSz w:w="12240" w:h="15840"/>
          <w:pgMar w:top="1620" w:right="1440" w:bottom="280" w:left="1800" w:header="730" w:footer="0" w:gutter="0"/>
          <w:cols w:space="720"/>
        </w:sectPr>
      </w:pPr>
    </w:p>
    <w:p w:rsidR="007A6AAC" w:rsidRDefault="00C275DD">
      <w:pPr>
        <w:pStyle w:val="BodyText"/>
        <w:spacing w:before="80" w:line="480" w:lineRule="auto"/>
        <w:ind w:left="468" w:right="257" w:firstLine="720"/>
        <w:jc w:val="both"/>
      </w:pPr>
      <w:r>
        <w:rPr>
          <w:noProof/>
          <w:lang w:val="id-ID" w:eastAsia="id-ID"/>
        </w:rPr>
        <w:lastRenderedPageBreak/>
        <w:drawing>
          <wp:anchor distT="0" distB="0" distL="0" distR="0" simplePos="0" relativeHeight="486636032" behindDoc="1" locked="0" layoutInCell="1" allowOverlap="1">
            <wp:simplePos x="0" y="0"/>
            <wp:positionH relativeFrom="page">
              <wp:posOffset>1705610</wp:posOffset>
            </wp:positionH>
            <wp:positionV relativeFrom="paragraph">
              <wp:posOffset>1843828</wp:posOffset>
            </wp:positionV>
            <wp:extent cx="4374007" cy="4309871"/>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4374007" cy="4309871"/>
                    </a:xfrm>
                    <a:prstGeom prst="rect">
                      <a:avLst/>
                    </a:prstGeom>
                  </pic:spPr>
                </pic:pic>
              </a:graphicData>
            </a:graphic>
          </wp:anchor>
        </w:drawing>
      </w:r>
      <w:r>
        <w:t xml:space="preserve">. Hasil pengukuran ukuran partikel pada nano </w:t>
      </w:r>
      <w:r>
        <w:rPr>
          <w:i/>
        </w:rPr>
        <w:t>Poin</w:t>
      </w:r>
      <w:r>
        <w:rPr>
          <w:i/>
        </w:rPr>
        <w:t xml:space="preserve">t clear </w:t>
      </w:r>
      <w:r>
        <w:t xml:space="preserve">pada sebelum dan setelah </w:t>
      </w:r>
      <w:r>
        <w:rPr>
          <w:i/>
        </w:rPr>
        <w:t xml:space="preserve">cycling test </w:t>
      </w:r>
      <w:r>
        <w:t>yang dilakukan pada 6 siklus menunjukkan bahwa pada formulasi F0danF1memilikistabilitasyanglebihbaik.PadaF2danF3mengalamipeningkatan ukuran partikel yang lebih tinggi yang dimana peningkatan ini kemungkinan dis</w:t>
      </w:r>
      <w:r>
        <w:t>ebabkan terjadinya pengumpulan/penggumpalan partikel pada sediaan. Pada pengukuranPSAterhadap</w:t>
      </w:r>
      <w:r>
        <w:rPr>
          <w:i/>
        </w:rPr>
        <w:t>Pointclear</w:t>
      </w:r>
      <w:r>
        <w:t>ekstrakdaunkersenmemenuhisyaratskalanano menurut ISO (2014) yaitu ukuran rentang berkisar antara 1 nm hingga 100 nm.</w:t>
      </w:r>
    </w:p>
    <w:p w:rsidR="007A6AAC" w:rsidRDefault="00C275DD">
      <w:pPr>
        <w:pStyle w:val="ListParagraph"/>
        <w:numPr>
          <w:ilvl w:val="1"/>
          <w:numId w:val="1"/>
        </w:numPr>
        <w:tabs>
          <w:tab w:val="left" w:pos="828"/>
        </w:tabs>
        <w:spacing w:before="158"/>
        <w:rPr>
          <w:b/>
          <w:i/>
          <w:sz w:val="24"/>
        </w:rPr>
      </w:pPr>
      <w:r>
        <w:rPr>
          <w:b/>
          <w:sz w:val="24"/>
        </w:rPr>
        <w:t>HasilEvaluasiSediaan</w:t>
      </w:r>
      <w:r>
        <w:rPr>
          <w:b/>
          <w:i/>
          <w:sz w:val="24"/>
        </w:rPr>
        <w:t>Point</w:t>
      </w:r>
      <w:r>
        <w:rPr>
          <w:b/>
          <w:i/>
          <w:spacing w:val="-2"/>
          <w:sz w:val="24"/>
        </w:rPr>
        <w:t>clear</w:t>
      </w:r>
    </w:p>
    <w:p w:rsidR="007A6AAC" w:rsidRDefault="00C275DD">
      <w:pPr>
        <w:pStyle w:val="Heading1"/>
        <w:numPr>
          <w:ilvl w:val="2"/>
          <w:numId w:val="1"/>
        </w:numPr>
        <w:tabs>
          <w:tab w:val="left" w:pos="1008"/>
        </w:tabs>
        <w:spacing w:before="182"/>
      </w:pPr>
      <w:r>
        <w:t>Uji</w:t>
      </w:r>
      <w:r>
        <w:rPr>
          <w:spacing w:val="-2"/>
        </w:rPr>
        <w:t>Organoleptis</w:t>
      </w:r>
    </w:p>
    <w:p w:rsidR="007A6AAC" w:rsidRDefault="007A6AAC">
      <w:pPr>
        <w:pStyle w:val="BodyText"/>
        <w:spacing w:before="26"/>
        <w:rPr>
          <w:b/>
        </w:rPr>
      </w:pPr>
    </w:p>
    <w:p w:rsidR="007A6AAC" w:rsidRDefault="00C275DD">
      <w:pPr>
        <w:pStyle w:val="BodyText"/>
        <w:spacing w:line="480" w:lineRule="auto"/>
        <w:ind w:left="468" w:right="258" w:firstLine="720"/>
        <w:jc w:val="both"/>
      </w:pPr>
      <w:r>
        <w:t>Hasilorganoleptisnano</w:t>
      </w:r>
      <w:r>
        <w:rPr>
          <w:i/>
        </w:rPr>
        <w:t>pointclear</w:t>
      </w:r>
      <w:r>
        <w:t>ekstrakdaunkersendenganmetode</w:t>
      </w:r>
      <w:r>
        <w:rPr>
          <w:i/>
        </w:rPr>
        <w:t xml:space="preserve">cycling test, </w:t>
      </w:r>
      <w:r>
        <w:t>pengujian dilakukan sebanyak 6 siklus dapat dilihat pada Tabel 4.5 berikut:</w:t>
      </w:r>
    </w:p>
    <w:p w:rsidR="007A6AAC" w:rsidRDefault="00C275DD">
      <w:pPr>
        <w:ind w:left="468"/>
        <w:rPr>
          <w:i/>
          <w:sz w:val="24"/>
        </w:rPr>
      </w:pPr>
      <w:r>
        <w:rPr>
          <w:b/>
          <w:sz w:val="24"/>
        </w:rPr>
        <w:t>Tabel4.5</w:t>
      </w:r>
      <w:r>
        <w:rPr>
          <w:sz w:val="24"/>
        </w:rPr>
        <w:t>DataPengamatanOrganoleptisNano</w:t>
      </w:r>
      <w:r>
        <w:rPr>
          <w:i/>
          <w:sz w:val="24"/>
        </w:rPr>
        <w:t>Point</w:t>
      </w:r>
      <w:r>
        <w:rPr>
          <w:i/>
          <w:spacing w:val="-2"/>
          <w:sz w:val="24"/>
        </w:rPr>
        <w:t>clear</w:t>
      </w:r>
    </w:p>
    <w:p w:rsidR="007A6AAC" w:rsidRDefault="007A6AAC">
      <w:pPr>
        <w:pStyle w:val="BodyText"/>
        <w:spacing w:before="5"/>
        <w:rPr>
          <w:i/>
          <w:sz w:val="17"/>
        </w:rPr>
      </w:pPr>
    </w:p>
    <w:tbl>
      <w:tblPr>
        <w:tblW w:w="0" w:type="auto"/>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44"/>
        <w:gridCol w:w="1304"/>
        <w:gridCol w:w="1532"/>
        <w:gridCol w:w="1703"/>
        <w:gridCol w:w="1396"/>
        <w:gridCol w:w="1482"/>
      </w:tblGrid>
      <w:tr w:rsidR="007A6AAC">
        <w:trPr>
          <w:trHeight w:val="341"/>
        </w:trPr>
        <w:tc>
          <w:tcPr>
            <w:tcW w:w="844" w:type="dxa"/>
            <w:vMerge w:val="restart"/>
          </w:tcPr>
          <w:p w:rsidR="007A6AAC" w:rsidRDefault="00C275DD">
            <w:pPr>
              <w:pStyle w:val="TableParagraph"/>
              <w:ind w:left="106"/>
              <w:jc w:val="left"/>
              <w:rPr>
                <w:b/>
                <w:sz w:val="24"/>
              </w:rPr>
            </w:pPr>
            <w:r>
              <w:rPr>
                <w:b/>
                <w:spacing w:val="-2"/>
                <w:sz w:val="24"/>
              </w:rPr>
              <w:t>Siklus</w:t>
            </w:r>
          </w:p>
        </w:tc>
        <w:tc>
          <w:tcPr>
            <w:tcW w:w="1304" w:type="dxa"/>
            <w:vMerge w:val="restart"/>
          </w:tcPr>
          <w:p w:rsidR="007A6AAC" w:rsidRDefault="00C275DD">
            <w:pPr>
              <w:pStyle w:val="TableParagraph"/>
              <w:ind w:left="106"/>
              <w:jc w:val="left"/>
              <w:rPr>
                <w:b/>
                <w:sz w:val="24"/>
              </w:rPr>
            </w:pPr>
            <w:r>
              <w:rPr>
                <w:b/>
                <w:spacing w:val="-2"/>
                <w:sz w:val="24"/>
              </w:rPr>
              <w:t>Parameter</w:t>
            </w:r>
          </w:p>
        </w:tc>
        <w:tc>
          <w:tcPr>
            <w:tcW w:w="6113" w:type="dxa"/>
            <w:gridSpan w:val="4"/>
          </w:tcPr>
          <w:p w:rsidR="007A6AAC" w:rsidRDefault="00C275DD">
            <w:pPr>
              <w:pStyle w:val="TableParagraph"/>
              <w:ind w:left="11"/>
              <w:rPr>
                <w:b/>
                <w:sz w:val="24"/>
              </w:rPr>
            </w:pPr>
            <w:r>
              <w:rPr>
                <w:b/>
                <w:spacing w:val="-2"/>
                <w:sz w:val="24"/>
              </w:rPr>
              <w:t>Formula</w:t>
            </w:r>
          </w:p>
        </w:tc>
      </w:tr>
      <w:tr w:rsidR="007A6AAC">
        <w:trPr>
          <w:trHeight w:val="318"/>
        </w:trPr>
        <w:tc>
          <w:tcPr>
            <w:tcW w:w="844" w:type="dxa"/>
            <w:vMerge/>
            <w:tcBorders>
              <w:top w:val="nil"/>
            </w:tcBorders>
          </w:tcPr>
          <w:p w:rsidR="007A6AAC" w:rsidRDefault="007A6AAC">
            <w:pPr>
              <w:rPr>
                <w:sz w:val="2"/>
                <w:szCs w:val="2"/>
              </w:rPr>
            </w:pPr>
          </w:p>
        </w:tc>
        <w:tc>
          <w:tcPr>
            <w:tcW w:w="1304" w:type="dxa"/>
            <w:vMerge/>
            <w:tcBorders>
              <w:top w:val="nil"/>
            </w:tcBorders>
          </w:tcPr>
          <w:p w:rsidR="007A6AAC" w:rsidRDefault="007A6AAC">
            <w:pPr>
              <w:rPr>
                <w:sz w:val="2"/>
                <w:szCs w:val="2"/>
              </w:rPr>
            </w:pPr>
          </w:p>
        </w:tc>
        <w:tc>
          <w:tcPr>
            <w:tcW w:w="1532" w:type="dxa"/>
          </w:tcPr>
          <w:p w:rsidR="007A6AAC" w:rsidRDefault="00C275DD">
            <w:pPr>
              <w:pStyle w:val="TableParagraph"/>
              <w:ind w:left="12" w:right="2"/>
              <w:rPr>
                <w:b/>
                <w:sz w:val="24"/>
              </w:rPr>
            </w:pPr>
            <w:r>
              <w:rPr>
                <w:b/>
                <w:spacing w:val="-5"/>
                <w:sz w:val="24"/>
              </w:rPr>
              <w:t>F0</w:t>
            </w:r>
          </w:p>
        </w:tc>
        <w:tc>
          <w:tcPr>
            <w:tcW w:w="1703" w:type="dxa"/>
          </w:tcPr>
          <w:p w:rsidR="007A6AAC" w:rsidRDefault="00C275DD">
            <w:pPr>
              <w:pStyle w:val="TableParagraph"/>
              <w:ind w:left="11"/>
              <w:rPr>
                <w:b/>
                <w:sz w:val="24"/>
              </w:rPr>
            </w:pPr>
            <w:r>
              <w:rPr>
                <w:b/>
                <w:spacing w:val="-5"/>
                <w:sz w:val="24"/>
              </w:rPr>
              <w:t>F1</w:t>
            </w:r>
          </w:p>
        </w:tc>
        <w:tc>
          <w:tcPr>
            <w:tcW w:w="1396" w:type="dxa"/>
          </w:tcPr>
          <w:p w:rsidR="007A6AAC" w:rsidRDefault="00C275DD">
            <w:pPr>
              <w:pStyle w:val="TableParagraph"/>
              <w:ind w:left="9" w:right="1"/>
              <w:rPr>
                <w:b/>
                <w:sz w:val="24"/>
              </w:rPr>
            </w:pPr>
            <w:r>
              <w:rPr>
                <w:b/>
                <w:spacing w:val="-5"/>
                <w:sz w:val="24"/>
              </w:rPr>
              <w:t>F2</w:t>
            </w:r>
          </w:p>
        </w:tc>
        <w:tc>
          <w:tcPr>
            <w:tcW w:w="1482" w:type="dxa"/>
          </w:tcPr>
          <w:p w:rsidR="007A6AAC" w:rsidRDefault="00C275DD">
            <w:pPr>
              <w:pStyle w:val="TableParagraph"/>
              <w:ind w:left="11" w:right="1"/>
              <w:rPr>
                <w:b/>
                <w:sz w:val="24"/>
              </w:rPr>
            </w:pPr>
            <w:r>
              <w:rPr>
                <w:b/>
                <w:spacing w:val="-5"/>
                <w:sz w:val="24"/>
              </w:rPr>
              <w:t>F3</w:t>
            </w:r>
          </w:p>
        </w:tc>
      </w:tr>
      <w:tr w:rsidR="007A6AAC">
        <w:trPr>
          <w:trHeight w:val="470"/>
        </w:trPr>
        <w:tc>
          <w:tcPr>
            <w:tcW w:w="844" w:type="dxa"/>
            <w:vMerge w:val="restart"/>
          </w:tcPr>
          <w:p w:rsidR="007A6AAC" w:rsidRDefault="00C275DD">
            <w:pPr>
              <w:pStyle w:val="TableParagraph"/>
              <w:ind w:left="68" w:right="60"/>
              <w:rPr>
                <w:sz w:val="24"/>
              </w:rPr>
            </w:pPr>
            <w:r>
              <w:rPr>
                <w:spacing w:val="-10"/>
                <w:sz w:val="24"/>
              </w:rPr>
              <w:t>1</w:t>
            </w:r>
          </w:p>
        </w:tc>
        <w:tc>
          <w:tcPr>
            <w:tcW w:w="1304" w:type="dxa"/>
          </w:tcPr>
          <w:p w:rsidR="007A6AAC" w:rsidRDefault="00C275DD">
            <w:pPr>
              <w:pStyle w:val="TableParagraph"/>
              <w:ind w:left="8" w:right="5"/>
              <w:rPr>
                <w:sz w:val="24"/>
              </w:rPr>
            </w:pPr>
            <w:r>
              <w:rPr>
                <w:spacing w:val="-2"/>
                <w:sz w:val="24"/>
              </w:rPr>
              <w:t>Bentuk</w:t>
            </w:r>
          </w:p>
        </w:tc>
        <w:tc>
          <w:tcPr>
            <w:tcW w:w="1532" w:type="dxa"/>
          </w:tcPr>
          <w:p w:rsidR="007A6AAC" w:rsidRDefault="00C275DD">
            <w:pPr>
              <w:pStyle w:val="TableParagraph"/>
              <w:ind w:left="12"/>
              <w:rPr>
                <w:sz w:val="24"/>
              </w:rPr>
            </w:pPr>
            <w:r>
              <w:rPr>
                <w:spacing w:val="-4"/>
                <w:sz w:val="24"/>
              </w:rPr>
              <w:t>Cair</w:t>
            </w:r>
          </w:p>
        </w:tc>
        <w:tc>
          <w:tcPr>
            <w:tcW w:w="1703" w:type="dxa"/>
          </w:tcPr>
          <w:p w:rsidR="007A6AAC" w:rsidRDefault="00C275DD">
            <w:pPr>
              <w:pStyle w:val="TableParagraph"/>
              <w:ind w:left="11" w:right="2"/>
              <w:rPr>
                <w:sz w:val="24"/>
              </w:rPr>
            </w:pPr>
            <w:r>
              <w:rPr>
                <w:spacing w:val="-4"/>
                <w:sz w:val="24"/>
              </w:rPr>
              <w:t>Cair</w:t>
            </w:r>
          </w:p>
        </w:tc>
        <w:tc>
          <w:tcPr>
            <w:tcW w:w="1396" w:type="dxa"/>
          </w:tcPr>
          <w:p w:rsidR="007A6AAC" w:rsidRDefault="00C275DD">
            <w:pPr>
              <w:pStyle w:val="TableParagraph"/>
              <w:ind w:left="9" w:right="2"/>
              <w:rPr>
                <w:sz w:val="24"/>
              </w:rPr>
            </w:pPr>
            <w:r>
              <w:rPr>
                <w:spacing w:val="-4"/>
                <w:sz w:val="24"/>
              </w:rPr>
              <w:t>Cair</w:t>
            </w:r>
          </w:p>
        </w:tc>
        <w:tc>
          <w:tcPr>
            <w:tcW w:w="1482" w:type="dxa"/>
          </w:tcPr>
          <w:p w:rsidR="007A6AAC" w:rsidRDefault="00C275DD">
            <w:pPr>
              <w:pStyle w:val="TableParagraph"/>
              <w:ind w:left="11" w:right="2"/>
              <w:rPr>
                <w:sz w:val="24"/>
              </w:rPr>
            </w:pPr>
            <w:r>
              <w:rPr>
                <w:spacing w:val="-4"/>
                <w:sz w:val="24"/>
              </w:rPr>
              <w:t>Cair</w:t>
            </w:r>
          </w:p>
        </w:tc>
      </w:tr>
      <w:tr w:rsidR="007A6AAC">
        <w:trPr>
          <w:trHeight w:val="428"/>
        </w:trPr>
        <w:tc>
          <w:tcPr>
            <w:tcW w:w="844" w:type="dxa"/>
            <w:vMerge/>
            <w:tcBorders>
              <w:top w:val="nil"/>
            </w:tcBorders>
          </w:tcPr>
          <w:p w:rsidR="007A6AAC" w:rsidRDefault="007A6AAC">
            <w:pPr>
              <w:rPr>
                <w:sz w:val="2"/>
                <w:szCs w:val="2"/>
              </w:rPr>
            </w:pPr>
          </w:p>
        </w:tc>
        <w:tc>
          <w:tcPr>
            <w:tcW w:w="1304" w:type="dxa"/>
          </w:tcPr>
          <w:p w:rsidR="007A6AAC" w:rsidRDefault="00C275DD">
            <w:pPr>
              <w:pStyle w:val="TableParagraph"/>
              <w:ind w:left="8" w:right="2"/>
              <w:rPr>
                <w:sz w:val="24"/>
              </w:rPr>
            </w:pPr>
            <w:r>
              <w:rPr>
                <w:spacing w:val="-5"/>
                <w:sz w:val="24"/>
              </w:rPr>
              <w:t>Bau</w:t>
            </w:r>
          </w:p>
        </w:tc>
        <w:tc>
          <w:tcPr>
            <w:tcW w:w="1532" w:type="dxa"/>
          </w:tcPr>
          <w:p w:rsidR="007A6AAC" w:rsidRDefault="00C275DD">
            <w:pPr>
              <w:pStyle w:val="TableParagraph"/>
              <w:ind w:left="12" w:right="1"/>
              <w:rPr>
                <w:sz w:val="24"/>
              </w:rPr>
            </w:pPr>
            <w:r>
              <w:rPr>
                <w:sz w:val="24"/>
              </w:rPr>
              <w:t>Tidak</w:t>
            </w:r>
            <w:r>
              <w:rPr>
                <w:spacing w:val="-2"/>
                <w:sz w:val="24"/>
              </w:rPr>
              <w:t>berbau</w:t>
            </w:r>
          </w:p>
        </w:tc>
        <w:tc>
          <w:tcPr>
            <w:tcW w:w="1703" w:type="dxa"/>
          </w:tcPr>
          <w:p w:rsidR="007A6AAC" w:rsidRDefault="00C275DD">
            <w:pPr>
              <w:pStyle w:val="TableParagraph"/>
              <w:ind w:left="11" w:right="1"/>
              <w:rPr>
                <w:sz w:val="24"/>
              </w:rPr>
            </w:pPr>
            <w:r>
              <w:rPr>
                <w:spacing w:val="-4"/>
                <w:sz w:val="24"/>
              </w:rPr>
              <w:t>Khas</w:t>
            </w:r>
          </w:p>
        </w:tc>
        <w:tc>
          <w:tcPr>
            <w:tcW w:w="1396" w:type="dxa"/>
          </w:tcPr>
          <w:p w:rsidR="007A6AAC" w:rsidRDefault="00C275DD">
            <w:pPr>
              <w:pStyle w:val="TableParagraph"/>
              <w:ind w:left="9"/>
              <w:rPr>
                <w:sz w:val="24"/>
              </w:rPr>
            </w:pPr>
            <w:r>
              <w:rPr>
                <w:spacing w:val="-4"/>
                <w:sz w:val="24"/>
              </w:rPr>
              <w:t>Khas</w:t>
            </w:r>
          </w:p>
        </w:tc>
        <w:tc>
          <w:tcPr>
            <w:tcW w:w="1482" w:type="dxa"/>
          </w:tcPr>
          <w:p w:rsidR="007A6AAC" w:rsidRDefault="00C275DD">
            <w:pPr>
              <w:pStyle w:val="TableParagraph"/>
              <w:ind w:left="11"/>
              <w:rPr>
                <w:sz w:val="24"/>
              </w:rPr>
            </w:pPr>
            <w:r>
              <w:rPr>
                <w:spacing w:val="-4"/>
                <w:sz w:val="24"/>
              </w:rPr>
              <w:t>Khas</w:t>
            </w:r>
          </w:p>
        </w:tc>
      </w:tr>
      <w:tr w:rsidR="007A6AAC">
        <w:trPr>
          <w:trHeight w:val="635"/>
        </w:trPr>
        <w:tc>
          <w:tcPr>
            <w:tcW w:w="844" w:type="dxa"/>
            <w:vMerge/>
            <w:tcBorders>
              <w:top w:val="nil"/>
            </w:tcBorders>
          </w:tcPr>
          <w:p w:rsidR="007A6AAC" w:rsidRDefault="007A6AAC">
            <w:pPr>
              <w:rPr>
                <w:sz w:val="2"/>
                <w:szCs w:val="2"/>
              </w:rPr>
            </w:pPr>
          </w:p>
        </w:tc>
        <w:tc>
          <w:tcPr>
            <w:tcW w:w="1304" w:type="dxa"/>
          </w:tcPr>
          <w:p w:rsidR="007A6AAC" w:rsidRDefault="00C275DD">
            <w:pPr>
              <w:pStyle w:val="TableParagraph"/>
              <w:spacing w:line="276" w:lineRule="exact"/>
              <w:ind w:left="8"/>
              <w:rPr>
                <w:sz w:val="24"/>
              </w:rPr>
            </w:pPr>
            <w:r>
              <w:rPr>
                <w:spacing w:val="-2"/>
                <w:sz w:val="24"/>
              </w:rPr>
              <w:t>Warna</w:t>
            </w:r>
          </w:p>
        </w:tc>
        <w:tc>
          <w:tcPr>
            <w:tcW w:w="1532" w:type="dxa"/>
          </w:tcPr>
          <w:p w:rsidR="007A6AAC" w:rsidRDefault="00C275DD">
            <w:pPr>
              <w:pStyle w:val="TableParagraph"/>
              <w:spacing w:line="276" w:lineRule="exact"/>
              <w:ind w:left="12" w:right="1"/>
              <w:rPr>
                <w:sz w:val="24"/>
              </w:rPr>
            </w:pPr>
            <w:r>
              <w:rPr>
                <w:spacing w:val="-2"/>
                <w:sz w:val="24"/>
              </w:rPr>
              <w:t>Jernih</w:t>
            </w:r>
          </w:p>
        </w:tc>
        <w:tc>
          <w:tcPr>
            <w:tcW w:w="1703" w:type="dxa"/>
          </w:tcPr>
          <w:p w:rsidR="007A6AAC" w:rsidRDefault="00C275DD">
            <w:pPr>
              <w:pStyle w:val="TableParagraph"/>
              <w:spacing w:line="276" w:lineRule="exact"/>
              <w:ind w:left="11" w:right="2"/>
              <w:rPr>
                <w:sz w:val="24"/>
              </w:rPr>
            </w:pPr>
            <w:r>
              <w:rPr>
                <w:spacing w:val="-2"/>
                <w:sz w:val="24"/>
              </w:rPr>
              <w:t>Kuning</w:t>
            </w:r>
          </w:p>
          <w:p w:rsidR="007A6AAC" w:rsidRDefault="00C275DD">
            <w:pPr>
              <w:pStyle w:val="TableParagraph"/>
              <w:spacing w:before="42"/>
              <w:ind w:left="11" w:right="2"/>
              <w:rPr>
                <w:sz w:val="24"/>
              </w:rPr>
            </w:pPr>
            <w:r>
              <w:rPr>
                <w:spacing w:val="-2"/>
                <w:sz w:val="24"/>
              </w:rPr>
              <w:t>kecokelatan</w:t>
            </w:r>
          </w:p>
        </w:tc>
        <w:tc>
          <w:tcPr>
            <w:tcW w:w="1396" w:type="dxa"/>
          </w:tcPr>
          <w:p w:rsidR="007A6AAC" w:rsidRDefault="00C275DD">
            <w:pPr>
              <w:pStyle w:val="TableParagraph"/>
              <w:spacing w:line="276" w:lineRule="exact"/>
              <w:ind w:left="9"/>
              <w:rPr>
                <w:sz w:val="24"/>
              </w:rPr>
            </w:pPr>
            <w:r>
              <w:rPr>
                <w:spacing w:val="-2"/>
                <w:sz w:val="24"/>
              </w:rPr>
              <w:t>Merah</w:t>
            </w:r>
          </w:p>
          <w:p w:rsidR="007A6AAC" w:rsidRDefault="00C275DD">
            <w:pPr>
              <w:pStyle w:val="TableParagraph"/>
              <w:spacing w:before="42"/>
              <w:ind w:left="9" w:right="2"/>
              <w:rPr>
                <w:sz w:val="24"/>
              </w:rPr>
            </w:pPr>
            <w:r>
              <w:rPr>
                <w:spacing w:val="-2"/>
                <w:sz w:val="24"/>
              </w:rPr>
              <w:t>kecokelatan</w:t>
            </w:r>
          </w:p>
        </w:tc>
        <w:tc>
          <w:tcPr>
            <w:tcW w:w="1482" w:type="dxa"/>
          </w:tcPr>
          <w:p w:rsidR="007A6AAC" w:rsidRDefault="00C275DD">
            <w:pPr>
              <w:pStyle w:val="TableParagraph"/>
              <w:spacing w:line="276" w:lineRule="exact"/>
              <w:ind w:left="369"/>
              <w:jc w:val="left"/>
              <w:rPr>
                <w:sz w:val="24"/>
              </w:rPr>
            </w:pPr>
            <w:r>
              <w:rPr>
                <w:spacing w:val="-2"/>
                <w:sz w:val="24"/>
              </w:rPr>
              <w:t>Cokelat</w:t>
            </w:r>
          </w:p>
          <w:p w:rsidR="007A6AAC" w:rsidRDefault="00C275DD">
            <w:pPr>
              <w:pStyle w:val="TableParagraph"/>
              <w:spacing w:before="42"/>
              <w:ind w:left="240"/>
              <w:jc w:val="left"/>
              <w:rPr>
                <w:sz w:val="24"/>
              </w:rPr>
            </w:pPr>
            <w:r>
              <w:rPr>
                <w:spacing w:val="-2"/>
                <w:sz w:val="24"/>
              </w:rPr>
              <w:t>kehitaman</w:t>
            </w:r>
          </w:p>
        </w:tc>
      </w:tr>
      <w:tr w:rsidR="007A6AAC">
        <w:trPr>
          <w:trHeight w:val="316"/>
        </w:trPr>
        <w:tc>
          <w:tcPr>
            <w:tcW w:w="844" w:type="dxa"/>
            <w:vMerge w:val="restart"/>
          </w:tcPr>
          <w:p w:rsidR="007A6AAC" w:rsidRDefault="00C275DD">
            <w:pPr>
              <w:pStyle w:val="TableParagraph"/>
              <w:spacing w:line="276" w:lineRule="exact"/>
              <w:ind w:left="68" w:right="60"/>
              <w:rPr>
                <w:sz w:val="24"/>
              </w:rPr>
            </w:pPr>
            <w:r>
              <w:rPr>
                <w:spacing w:val="-10"/>
                <w:sz w:val="24"/>
              </w:rPr>
              <w:t>2</w:t>
            </w:r>
          </w:p>
        </w:tc>
        <w:tc>
          <w:tcPr>
            <w:tcW w:w="1304" w:type="dxa"/>
          </w:tcPr>
          <w:p w:rsidR="007A6AAC" w:rsidRDefault="00C275DD">
            <w:pPr>
              <w:pStyle w:val="TableParagraph"/>
              <w:spacing w:line="276" w:lineRule="exact"/>
              <w:ind w:left="8" w:right="5"/>
              <w:rPr>
                <w:sz w:val="24"/>
              </w:rPr>
            </w:pPr>
            <w:r>
              <w:rPr>
                <w:spacing w:val="-2"/>
                <w:sz w:val="24"/>
              </w:rPr>
              <w:t>Bentuk</w:t>
            </w:r>
          </w:p>
        </w:tc>
        <w:tc>
          <w:tcPr>
            <w:tcW w:w="1532" w:type="dxa"/>
          </w:tcPr>
          <w:p w:rsidR="007A6AAC" w:rsidRDefault="00C275DD">
            <w:pPr>
              <w:pStyle w:val="TableParagraph"/>
              <w:spacing w:line="276" w:lineRule="exact"/>
              <w:ind w:left="12"/>
              <w:rPr>
                <w:sz w:val="24"/>
              </w:rPr>
            </w:pPr>
            <w:r>
              <w:rPr>
                <w:spacing w:val="-4"/>
                <w:sz w:val="24"/>
              </w:rPr>
              <w:t>Cair</w:t>
            </w:r>
          </w:p>
        </w:tc>
        <w:tc>
          <w:tcPr>
            <w:tcW w:w="1703" w:type="dxa"/>
          </w:tcPr>
          <w:p w:rsidR="007A6AAC" w:rsidRDefault="00C275DD">
            <w:pPr>
              <w:pStyle w:val="TableParagraph"/>
              <w:spacing w:line="276" w:lineRule="exact"/>
              <w:ind w:left="11" w:right="2"/>
              <w:rPr>
                <w:sz w:val="24"/>
              </w:rPr>
            </w:pPr>
            <w:r>
              <w:rPr>
                <w:spacing w:val="-4"/>
                <w:sz w:val="24"/>
              </w:rPr>
              <w:t>Cair</w:t>
            </w:r>
          </w:p>
        </w:tc>
        <w:tc>
          <w:tcPr>
            <w:tcW w:w="1396" w:type="dxa"/>
          </w:tcPr>
          <w:p w:rsidR="007A6AAC" w:rsidRDefault="00C275DD">
            <w:pPr>
              <w:pStyle w:val="TableParagraph"/>
              <w:spacing w:line="276" w:lineRule="exact"/>
              <w:ind w:left="9" w:right="2"/>
              <w:rPr>
                <w:sz w:val="24"/>
              </w:rPr>
            </w:pPr>
            <w:r>
              <w:rPr>
                <w:spacing w:val="-4"/>
                <w:sz w:val="24"/>
              </w:rPr>
              <w:t>Cair</w:t>
            </w:r>
          </w:p>
        </w:tc>
        <w:tc>
          <w:tcPr>
            <w:tcW w:w="1482" w:type="dxa"/>
          </w:tcPr>
          <w:p w:rsidR="007A6AAC" w:rsidRDefault="00C275DD">
            <w:pPr>
              <w:pStyle w:val="TableParagraph"/>
              <w:spacing w:line="276" w:lineRule="exact"/>
              <w:ind w:left="11" w:right="2"/>
              <w:rPr>
                <w:sz w:val="24"/>
              </w:rPr>
            </w:pPr>
            <w:r>
              <w:rPr>
                <w:spacing w:val="-4"/>
                <w:sz w:val="24"/>
              </w:rPr>
              <w:t>Cair</w:t>
            </w:r>
          </w:p>
        </w:tc>
      </w:tr>
      <w:tr w:rsidR="007A6AAC">
        <w:trPr>
          <w:trHeight w:val="317"/>
        </w:trPr>
        <w:tc>
          <w:tcPr>
            <w:tcW w:w="844" w:type="dxa"/>
            <w:vMerge/>
            <w:tcBorders>
              <w:top w:val="nil"/>
            </w:tcBorders>
          </w:tcPr>
          <w:p w:rsidR="007A6AAC" w:rsidRDefault="007A6AAC">
            <w:pPr>
              <w:rPr>
                <w:sz w:val="2"/>
                <w:szCs w:val="2"/>
              </w:rPr>
            </w:pPr>
          </w:p>
        </w:tc>
        <w:tc>
          <w:tcPr>
            <w:tcW w:w="1304" w:type="dxa"/>
          </w:tcPr>
          <w:p w:rsidR="007A6AAC" w:rsidRDefault="00C275DD">
            <w:pPr>
              <w:pStyle w:val="TableParagraph"/>
              <w:ind w:left="8" w:right="2"/>
              <w:rPr>
                <w:sz w:val="24"/>
              </w:rPr>
            </w:pPr>
            <w:r>
              <w:rPr>
                <w:spacing w:val="-5"/>
                <w:sz w:val="24"/>
              </w:rPr>
              <w:t>Bau</w:t>
            </w:r>
          </w:p>
        </w:tc>
        <w:tc>
          <w:tcPr>
            <w:tcW w:w="1532" w:type="dxa"/>
          </w:tcPr>
          <w:p w:rsidR="007A6AAC" w:rsidRDefault="00C275DD">
            <w:pPr>
              <w:pStyle w:val="TableParagraph"/>
              <w:ind w:left="12" w:right="1"/>
              <w:rPr>
                <w:sz w:val="24"/>
              </w:rPr>
            </w:pPr>
            <w:r>
              <w:rPr>
                <w:sz w:val="24"/>
              </w:rPr>
              <w:t>Tidak</w:t>
            </w:r>
            <w:r>
              <w:rPr>
                <w:spacing w:val="-2"/>
                <w:sz w:val="24"/>
              </w:rPr>
              <w:t>berbau</w:t>
            </w:r>
          </w:p>
        </w:tc>
        <w:tc>
          <w:tcPr>
            <w:tcW w:w="1703" w:type="dxa"/>
          </w:tcPr>
          <w:p w:rsidR="007A6AAC" w:rsidRDefault="00C275DD">
            <w:pPr>
              <w:pStyle w:val="TableParagraph"/>
              <w:ind w:left="11" w:right="1"/>
              <w:rPr>
                <w:sz w:val="24"/>
              </w:rPr>
            </w:pPr>
            <w:r>
              <w:rPr>
                <w:spacing w:val="-4"/>
                <w:sz w:val="24"/>
              </w:rPr>
              <w:t>Khas</w:t>
            </w:r>
          </w:p>
        </w:tc>
        <w:tc>
          <w:tcPr>
            <w:tcW w:w="1396" w:type="dxa"/>
          </w:tcPr>
          <w:p w:rsidR="007A6AAC" w:rsidRDefault="00C275DD">
            <w:pPr>
              <w:pStyle w:val="TableParagraph"/>
              <w:ind w:left="9"/>
              <w:rPr>
                <w:sz w:val="24"/>
              </w:rPr>
            </w:pPr>
            <w:r>
              <w:rPr>
                <w:spacing w:val="-4"/>
                <w:sz w:val="24"/>
              </w:rPr>
              <w:t>Khas</w:t>
            </w:r>
          </w:p>
        </w:tc>
        <w:tc>
          <w:tcPr>
            <w:tcW w:w="1482" w:type="dxa"/>
          </w:tcPr>
          <w:p w:rsidR="007A6AAC" w:rsidRDefault="00C275DD">
            <w:pPr>
              <w:pStyle w:val="TableParagraph"/>
              <w:ind w:left="11"/>
              <w:rPr>
                <w:sz w:val="24"/>
              </w:rPr>
            </w:pPr>
            <w:r>
              <w:rPr>
                <w:spacing w:val="-4"/>
                <w:sz w:val="24"/>
              </w:rPr>
              <w:t>Khas</w:t>
            </w:r>
          </w:p>
        </w:tc>
      </w:tr>
      <w:tr w:rsidR="007A6AAC">
        <w:trPr>
          <w:trHeight w:val="633"/>
        </w:trPr>
        <w:tc>
          <w:tcPr>
            <w:tcW w:w="844" w:type="dxa"/>
            <w:vMerge/>
            <w:tcBorders>
              <w:top w:val="nil"/>
            </w:tcBorders>
          </w:tcPr>
          <w:p w:rsidR="007A6AAC" w:rsidRDefault="007A6AAC">
            <w:pPr>
              <w:rPr>
                <w:sz w:val="2"/>
                <w:szCs w:val="2"/>
              </w:rPr>
            </w:pPr>
          </w:p>
        </w:tc>
        <w:tc>
          <w:tcPr>
            <w:tcW w:w="1304" w:type="dxa"/>
          </w:tcPr>
          <w:p w:rsidR="007A6AAC" w:rsidRDefault="00C275DD">
            <w:pPr>
              <w:pStyle w:val="TableParagraph"/>
              <w:spacing w:line="276" w:lineRule="exact"/>
              <w:ind w:left="8"/>
              <w:rPr>
                <w:sz w:val="24"/>
              </w:rPr>
            </w:pPr>
            <w:r>
              <w:rPr>
                <w:spacing w:val="-2"/>
                <w:sz w:val="24"/>
              </w:rPr>
              <w:t>Warna</w:t>
            </w:r>
          </w:p>
        </w:tc>
        <w:tc>
          <w:tcPr>
            <w:tcW w:w="1532" w:type="dxa"/>
          </w:tcPr>
          <w:p w:rsidR="007A6AAC" w:rsidRDefault="00C275DD">
            <w:pPr>
              <w:pStyle w:val="TableParagraph"/>
              <w:spacing w:line="276" w:lineRule="exact"/>
              <w:ind w:left="12" w:right="1"/>
              <w:rPr>
                <w:sz w:val="24"/>
              </w:rPr>
            </w:pPr>
            <w:r>
              <w:rPr>
                <w:spacing w:val="-2"/>
                <w:sz w:val="24"/>
              </w:rPr>
              <w:t>Jernih</w:t>
            </w:r>
          </w:p>
        </w:tc>
        <w:tc>
          <w:tcPr>
            <w:tcW w:w="1703" w:type="dxa"/>
          </w:tcPr>
          <w:p w:rsidR="007A6AAC" w:rsidRDefault="00C275DD">
            <w:pPr>
              <w:pStyle w:val="TableParagraph"/>
              <w:spacing w:line="276" w:lineRule="exact"/>
              <w:ind w:left="11" w:right="2"/>
              <w:rPr>
                <w:sz w:val="24"/>
              </w:rPr>
            </w:pPr>
            <w:r>
              <w:rPr>
                <w:spacing w:val="-2"/>
                <w:sz w:val="24"/>
              </w:rPr>
              <w:t>Kuning</w:t>
            </w:r>
          </w:p>
          <w:p w:rsidR="007A6AAC" w:rsidRDefault="00C275DD">
            <w:pPr>
              <w:pStyle w:val="TableParagraph"/>
              <w:spacing w:before="42"/>
              <w:ind w:left="11" w:right="2"/>
              <w:rPr>
                <w:sz w:val="24"/>
              </w:rPr>
            </w:pPr>
            <w:r>
              <w:rPr>
                <w:spacing w:val="-2"/>
                <w:sz w:val="24"/>
              </w:rPr>
              <w:t>kecokelatan</w:t>
            </w:r>
          </w:p>
        </w:tc>
        <w:tc>
          <w:tcPr>
            <w:tcW w:w="1396" w:type="dxa"/>
          </w:tcPr>
          <w:p w:rsidR="007A6AAC" w:rsidRDefault="00C275DD">
            <w:pPr>
              <w:pStyle w:val="TableParagraph"/>
              <w:spacing w:line="276" w:lineRule="exact"/>
              <w:ind w:left="9"/>
              <w:rPr>
                <w:sz w:val="24"/>
              </w:rPr>
            </w:pPr>
            <w:r>
              <w:rPr>
                <w:spacing w:val="-2"/>
                <w:sz w:val="24"/>
              </w:rPr>
              <w:t>Merah</w:t>
            </w:r>
          </w:p>
          <w:p w:rsidR="007A6AAC" w:rsidRDefault="00C275DD">
            <w:pPr>
              <w:pStyle w:val="TableParagraph"/>
              <w:spacing w:before="42"/>
              <w:ind w:left="9" w:right="2"/>
              <w:rPr>
                <w:sz w:val="24"/>
              </w:rPr>
            </w:pPr>
            <w:r>
              <w:rPr>
                <w:spacing w:val="-2"/>
                <w:sz w:val="24"/>
              </w:rPr>
              <w:t>kecokelatan</w:t>
            </w:r>
          </w:p>
        </w:tc>
        <w:tc>
          <w:tcPr>
            <w:tcW w:w="1482" w:type="dxa"/>
          </w:tcPr>
          <w:p w:rsidR="007A6AAC" w:rsidRDefault="00C275DD">
            <w:pPr>
              <w:pStyle w:val="TableParagraph"/>
              <w:spacing w:line="276" w:lineRule="exact"/>
              <w:ind w:left="369"/>
              <w:jc w:val="left"/>
              <w:rPr>
                <w:sz w:val="24"/>
              </w:rPr>
            </w:pPr>
            <w:r>
              <w:rPr>
                <w:spacing w:val="-2"/>
                <w:sz w:val="24"/>
              </w:rPr>
              <w:t>Cokelat</w:t>
            </w:r>
          </w:p>
          <w:p w:rsidR="007A6AAC" w:rsidRDefault="00C275DD">
            <w:pPr>
              <w:pStyle w:val="TableParagraph"/>
              <w:spacing w:before="42"/>
              <w:ind w:left="240"/>
              <w:jc w:val="left"/>
              <w:rPr>
                <w:sz w:val="24"/>
              </w:rPr>
            </w:pPr>
            <w:r>
              <w:rPr>
                <w:spacing w:val="-2"/>
                <w:sz w:val="24"/>
              </w:rPr>
              <w:t>kehitaman</w:t>
            </w:r>
          </w:p>
        </w:tc>
      </w:tr>
      <w:tr w:rsidR="007A6AAC">
        <w:trPr>
          <w:trHeight w:val="328"/>
        </w:trPr>
        <w:tc>
          <w:tcPr>
            <w:tcW w:w="844" w:type="dxa"/>
            <w:vMerge w:val="restart"/>
          </w:tcPr>
          <w:p w:rsidR="007A6AAC" w:rsidRDefault="00C275DD">
            <w:pPr>
              <w:pStyle w:val="TableParagraph"/>
              <w:ind w:left="68"/>
              <w:rPr>
                <w:sz w:val="24"/>
              </w:rPr>
            </w:pPr>
            <w:r>
              <w:rPr>
                <w:spacing w:val="-10"/>
                <w:sz w:val="24"/>
              </w:rPr>
              <w:t>3</w:t>
            </w:r>
          </w:p>
        </w:tc>
        <w:tc>
          <w:tcPr>
            <w:tcW w:w="1304" w:type="dxa"/>
          </w:tcPr>
          <w:p w:rsidR="007A6AAC" w:rsidRDefault="00C275DD">
            <w:pPr>
              <w:pStyle w:val="TableParagraph"/>
              <w:ind w:left="8" w:right="5"/>
              <w:rPr>
                <w:sz w:val="24"/>
              </w:rPr>
            </w:pPr>
            <w:r>
              <w:rPr>
                <w:spacing w:val="-2"/>
                <w:sz w:val="24"/>
              </w:rPr>
              <w:t>Bentuk</w:t>
            </w:r>
          </w:p>
        </w:tc>
        <w:tc>
          <w:tcPr>
            <w:tcW w:w="1532" w:type="dxa"/>
          </w:tcPr>
          <w:p w:rsidR="007A6AAC" w:rsidRDefault="00C275DD">
            <w:pPr>
              <w:pStyle w:val="TableParagraph"/>
              <w:ind w:left="12"/>
              <w:rPr>
                <w:sz w:val="24"/>
              </w:rPr>
            </w:pPr>
            <w:r>
              <w:rPr>
                <w:spacing w:val="-4"/>
                <w:sz w:val="24"/>
              </w:rPr>
              <w:t>Cair</w:t>
            </w:r>
          </w:p>
        </w:tc>
        <w:tc>
          <w:tcPr>
            <w:tcW w:w="1703" w:type="dxa"/>
          </w:tcPr>
          <w:p w:rsidR="007A6AAC" w:rsidRDefault="00C275DD">
            <w:pPr>
              <w:pStyle w:val="TableParagraph"/>
              <w:ind w:left="11" w:right="2"/>
              <w:rPr>
                <w:sz w:val="24"/>
              </w:rPr>
            </w:pPr>
            <w:r>
              <w:rPr>
                <w:spacing w:val="-4"/>
                <w:sz w:val="24"/>
              </w:rPr>
              <w:t>Cair</w:t>
            </w:r>
          </w:p>
        </w:tc>
        <w:tc>
          <w:tcPr>
            <w:tcW w:w="1396" w:type="dxa"/>
          </w:tcPr>
          <w:p w:rsidR="007A6AAC" w:rsidRDefault="00C275DD">
            <w:pPr>
              <w:pStyle w:val="TableParagraph"/>
              <w:ind w:left="9" w:right="2"/>
              <w:rPr>
                <w:sz w:val="24"/>
              </w:rPr>
            </w:pPr>
            <w:r>
              <w:rPr>
                <w:spacing w:val="-4"/>
                <w:sz w:val="24"/>
              </w:rPr>
              <w:t>Cair</w:t>
            </w:r>
          </w:p>
        </w:tc>
        <w:tc>
          <w:tcPr>
            <w:tcW w:w="1482" w:type="dxa"/>
          </w:tcPr>
          <w:p w:rsidR="007A6AAC" w:rsidRDefault="00C275DD">
            <w:pPr>
              <w:pStyle w:val="TableParagraph"/>
              <w:ind w:left="11" w:right="2"/>
              <w:rPr>
                <w:sz w:val="24"/>
              </w:rPr>
            </w:pPr>
            <w:r>
              <w:rPr>
                <w:spacing w:val="-4"/>
                <w:sz w:val="24"/>
              </w:rPr>
              <w:t>Cair</w:t>
            </w:r>
          </w:p>
        </w:tc>
      </w:tr>
      <w:tr w:rsidR="007A6AAC">
        <w:trPr>
          <w:trHeight w:val="317"/>
        </w:trPr>
        <w:tc>
          <w:tcPr>
            <w:tcW w:w="844" w:type="dxa"/>
            <w:vMerge/>
            <w:tcBorders>
              <w:top w:val="nil"/>
            </w:tcBorders>
          </w:tcPr>
          <w:p w:rsidR="007A6AAC" w:rsidRDefault="007A6AAC">
            <w:pPr>
              <w:rPr>
                <w:sz w:val="2"/>
                <w:szCs w:val="2"/>
              </w:rPr>
            </w:pPr>
          </w:p>
        </w:tc>
        <w:tc>
          <w:tcPr>
            <w:tcW w:w="1304" w:type="dxa"/>
          </w:tcPr>
          <w:p w:rsidR="007A6AAC" w:rsidRDefault="00C275DD">
            <w:pPr>
              <w:pStyle w:val="TableParagraph"/>
              <w:spacing w:line="276" w:lineRule="exact"/>
              <w:ind w:left="8" w:right="2"/>
              <w:rPr>
                <w:sz w:val="24"/>
              </w:rPr>
            </w:pPr>
            <w:r>
              <w:rPr>
                <w:spacing w:val="-5"/>
                <w:sz w:val="24"/>
              </w:rPr>
              <w:t>Bau</w:t>
            </w:r>
          </w:p>
        </w:tc>
        <w:tc>
          <w:tcPr>
            <w:tcW w:w="1532" w:type="dxa"/>
          </w:tcPr>
          <w:p w:rsidR="007A6AAC" w:rsidRDefault="00C275DD">
            <w:pPr>
              <w:pStyle w:val="TableParagraph"/>
              <w:spacing w:line="276" w:lineRule="exact"/>
              <w:ind w:left="12" w:right="1"/>
              <w:rPr>
                <w:sz w:val="24"/>
              </w:rPr>
            </w:pPr>
            <w:r>
              <w:rPr>
                <w:sz w:val="24"/>
              </w:rPr>
              <w:t>Tidak</w:t>
            </w:r>
            <w:r>
              <w:rPr>
                <w:spacing w:val="-2"/>
                <w:sz w:val="24"/>
              </w:rPr>
              <w:t>berbau</w:t>
            </w:r>
          </w:p>
        </w:tc>
        <w:tc>
          <w:tcPr>
            <w:tcW w:w="1703" w:type="dxa"/>
          </w:tcPr>
          <w:p w:rsidR="007A6AAC" w:rsidRDefault="00C275DD">
            <w:pPr>
              <w:pStyle w:val="TableParagraph"/>
              <w:spacing w:line="276" w:lineRule="exact"/>
              <w:ind w:left="11" w:right="1"/>
              <w:rPr>
                <w:sz w:val="24"/>
              </w:rPr>
            </w:pPr>
            <w:r>
              <w:rPr>
                <w:spacing w:val="-4"/>
                <w:sz w:val="24"/>
              </w:rPr>
              <w:t>Khas</w:t>
            </w:r>
          </w:p>
        </w:tc>
        <w:tc>
          <w:tcPr>
            <w:tcW w:w="1396" w:type="dxa"/>
          </w:tcPr>
          <w:p w:rsidR="007A6AAC" w:rsidRDefault="00C275DD">
            <w:pPr>
              <w:pStyle w:val="TableParagraph"/>
              <w:spacing w:line="276" w:lineRule="exact"/>
              <w:ind w:left="9"/>
              <w:rPr>
                <w:sz w:val="24"/>
              </w:rPr>
            </w:pPr>
            <w:r>
              <w:rPr>
                <w:spacing w:val="-4"/>
                <w:sz w:val="24"/>
              </w:rPr>
              <w:t>Khas</w:t>
            </w:r>
          </w:p>
        </w:tc>
        <w:tc>
          <w:tcPr>
            <w:tcW w:w="1482" w:type="dxa"/>
          </w:tcPr>
          <w:p w:rsidR="007A6AAC" w:rsidRDefault="00C275DD">
            <w:pPr>
              <w:pStyle w:val="TableParagraph"/>
              <w:spacing w:line="276" w:lineRule="exact"/>
              <w:ind w:left="11"/>
              <w:rPr>
                <w:sz w:val="24"/>
              </w:rPr>
            </w:pPr>
            <w:r>
              <w:rPr>
                <w:spacing w:val="-4"/>
                <w:sz w:val="24"/>
              </w:rPr>
              <w:t>Khas</w:t>
            </w:r>
          </w:p>
        </w:tc>
      </w:tr>
      <w:tr w:rsidR="007A6AAC">
        <w:trPr>
          <w:trHeight w:val="633"/>
        </w:trPr>
        <w:tc>
          <w:tcPr>
            <w:tcW w:w="844" w:type="dxa"/>
            <w:vMerge/>
            <w:tcBorders>
              <w:top w:val="nil"/>
            </w:tcBorders>
          </w:tcPr>
          <w:p w:rsidR="007A6AAC" w:rsidRDefault="007A6AAC">
            <w:pPr>
              <w:rPr>
                <w:sz w:val="2"/>
                <w:szCs w:val="2"/>
              </w:rPr>
            </w:pPr>
          </w:p>
        </w:tc>
        <w:tc>
          <w:tcPr>
            <w:tcW w:w="1304" w:type="dxa"/>
          </w:tcPr>
          <w:p w:rsidR="007A6AAC" w:rsidRDefault="00C275DD">
            <w:pPr>
              <w:pStyle w:val="TableParagraph"/>
              <w:ind w:left="8"/>
              <w:rPr>
                <w:sz w:val="24"/>
              </w:rPr>
            </w:pPr>
            <w:r>
              <w:rPr>
                <w:spacing w:val="-2"/>
                <w:sz w:val="24"/>
              </w:rPr>
              <w:t>Warna</w:t>
            </w:r>
          </w:p>
        </w:tc>
        <w:tc>
          <w:tcPr>
            <w:tcW w:w="1532" w:type="dxa"/>
          </w:tcPr>
          <w:p w:rsidR="007A6AAC" w:rsidRDefault="00C275DD">
            <w:pPr>
              <w:pStyle w:val="TableParagraph"/>
              <w:ind w:left="12" w:right="1"/>
              <w:rPr>
                <w:sz w:val="24"/>
              </w:rPr>
            </w:pPr>
            <w:r>
              <w:rPr>
                <w:spacing w:val="-2"/>
                <w:sz w:val="24"/>
              </w:rPr>
              <w:t>Jernih</w:t>
            </w:r>
          </w:p>
        </w:tc>
        <w:tc>
          <w:tcPr>
            <w:tcW w:w="1703" w:type="dxa"/>
          </w:tcPr>
          <w:p w:rsidR="007A6AAC" w:rsidRDefault="00C275DD">
            <w:pPr>
              <w:pStyle w:val="TableParagraph"/>
              <w:ind w:left="11" w:right="2"/>
              <w:rPr>
                <w:sz w:val="24"/>
              </w:rPr>
            </w:pPr>
            <w:r>
              <w:rPr>
                <w:spacing w:val="-2"/>
                <w:sz w:val="24"/>
              </w:rPr>
              <w:t>Kuning</w:t>
            </w:r>
          </w:p>
          <w:p w:rsidR="007A6AAC" w:rsidRDefault="00C275DD">
            <w:pPr>
              <w:pStyle w:val="TableParagraph"/>
              <w:spacing w:before="42"/>
              <w:ind w:left="11" w:right="2"/>
              <w:rPr>
                <w:sz w:val="24"/>
              </w:rPr>
            </w:pPr>
            <w:r>
              <w:rPr>
                <w:spacing w:val="-2"/>
                <w:sz w:val="24"/>
              </w:rPr>
              <w:t>kecokelatan</w:t>
            </w:r>
          </w:p>
        </w:tc>
        <w:tc>
          <w:tcPr>
            <w:tcW w:w="1396" w:type="dxa"/>
          </w:tcPr>
          <w:p w:rsidR="007A6AAC" w:rsidRDefault="00C275DD">
            <w:pPr>
              <w:pStyle w:val="TableParagraph"/>
              <w:ind w:left="9"/>
              <w:rPr>
                <w:sz w:val="24"/>
              </w:rPr>
            </w:pPr>
            <w:r>
              <w:rPr>
                <w:spacing w:val="-2"/>
                <w:sz w:val="24"/>
              </w:rPr>
              <w:t>Merah</w:t>
            </w:r>
          </w:p>
          <w:p w:rsidR="007A6AAC" w:rsidRDefault="00C275DD">
            <w:pPr>
              <w:pStyle w:val="TableParagraph"/>
              <w:spacing w:before="42"/>
              <w:ind w:left="9" w:right="2"/>
              <w:rPr>
                <w:sz w:val="24"/>
              </w:rPr>
            </w:pPr>
            <w:r>
              <w:rPr>
                <w:spacing w:val="-2"/>
                <w:sz w:val="24"/>
              </w:rPr>
              <w:t>kecokelatan</w:t>
            </w:r>
          </w:p>
        </w:tc>
        <w:tc>
          <w:tcPr>
            <w:tcW w:w="1482" w:type="dxa"/>
          </w:tcPr>
          <w:p w:rsidR="007A6AAC" w:rsidRDefault="00C275DD">
            <w:pPr>
              <w:pStyle w:val="TableParagraph"/>
              <w:ind w:left="369"/>
              <w:jc w:val="left"/>
              <w:rPr>
                <w:sz w:val="24"/>
              </w:rPr>
            </w:pPr>
            <w:r>
              <w:rPr>
                <w:spacing w:val="-2"/>
                <w:sz w:val="24"/>
              </w:rPr>
              <w:t>Cokelat</w:t>
            </w:r>
          </w:p>
          <w:p w:rsidR="007A6AAC" w:rsidRDefault="00C275DD">
            <w:pPr>
              <w:pStyle w:val="TableParagraph"/>
              <w:spacing w:before="42"/>
              <w:ind w:left="240"/>
              <w:jc w:val="left"/>
              <w:rPr>
                <w:sz w:val="24"/>
              </w:rPr>
            </w:pPr>
            <w:r>
              <w:rPr>
                <w:spacing w:val="-2"/>
                <w:sz w:val="24"/>
              </w:rPr>
              <w:t>kehitaman</w:t>
            </w:r>
          </w:p>
        </w:tc>
      </w:tr>
      <w:tr w:rsidR="007A6AAC">
        <w:trPr>
          <w:trHeight w:val="318"/>
        </w:trPr>
        <w:tc>
          <w:tcPr>
            <w:tcW w:w="844" w:type="dxa"/>
            <w:vMerge w:val="restart"/>
          </w:tcPr>
          <w:p w:rsidR="007A6AAC" w:rsidRDefault="00C275DD">
            <w:pPr>
              <w:pStyle w:val="TableParagraph"/>
              <w:ind w:left="68" w:right="60"/>
              <w:rPr>
                <w:sz w:val="24"/>
              </w:rPr>
            </w:pPr>
            <w:r>
              <w:rPr>
                <w:spacing w:val="-10"/>
                <w:sz w:val="24"/>
              </w:rPr>
              <w:t>4</w:t>
            </w:r>
          </w:p>
        </w:tc>
        <w:tc>
          <w:tcPr>
            <w:tcW w:w="1304" w:type="dxa"/>
          </w:tcPr>
          <w:p w:rsidR="007A6AAC" w:rsidRDefault="00C275DD">
            <w:pPr>
              <w:pStyle w:val="TableParagraph"/>
              <w:ind w:left="8" w:right="5"/>
              <w:rPr>
                <w:sz w:val="24"/>
              </w:rPr>
            </w:pPr>
            <w:r>
              <w:rPr>
                <w:spacing w:val="-2"/>
                <w:sz w:val="24"/>
              </w:rPr>
              <w:t>Bentuk</w:t>
            </w:r>
          </w:p>
        </w:tc>
        <w:tc>
          <w:tcPr>
            <w:tcW w:w="1532" w:type="dxa"/>
          </w:tcPr>
          <w:p w:rsidR="007A6AAC" w:rsidRDefault="00C275DD">
            <w:pPr>
              <w:pStyle w:val="TableParagraph"/>
              <w:ind w:left="12"/>
              <w:rPr>
                <w:sz w:val="24"/>
              </w:rPr>
            </w:pPr>
            <w:r>
              <w:rPr>
                <w:spacing w:val="-4"/>
                <w:sz w:val="24"/>
              </w:rPr>
              <w:t>Cair</w:t>
            </w:r>
          </w:p>
        </w:tc>
        <w:tc>
          <w:tcPr>
            <w:tcW w:w="1703" w:type="dxa"/>
          </w:tcPr>
          <w:p w:rsidR="007A6AAC" w:rsidRDefault="00C275DD">
            <w:pPr>
              <w:pStyle w:val="TableParagraph"/>
              <w:ind w:left="11" w:right="2"/>
              <w:rPr>
                <w:sz w:val="24"/>
              </w:rPr>
            </w:pPr>
            <w:r>
              <w:rPr>
                <w:spacing w:val="-4"/>
                <w:sz w:val="24"/>
              </w:rPr>
              <w:t>Cair</w:t>
            </w:r>
          </w:p>
        </w:tc>
        <w:tc>
          <w:tcPr>
            <w:tcW w:w="1396" w:type="dxa"/>
          </w:tcPr>
          <w:p w:rsidR="007A6AAC" w:rsidRDefault="00C275DD">
            <w:pPr>
              <w:pStyle w:val="TableParagraph"/>
              <w:ind w:left="9" w:right="2"/>
              <w:rPr>
                <w:sz w:val="24"/>
              </w:rPr>
            </w:pPr>
            <w:r>
              <w:rPr>
                <w:spacing w:val="-4"/>
                <w:sz w:val="24"/>
              </w:rPr>
              <w:t>Cair</w:t>
            </w:r>
          </w:p>
        </w:tc>
        <w:tc>
          <w:tcPr>
            <w:tcW w:w="1482" w:type="dxa"/>
          </w:tcPr>
          <w:p w:rsidR="007A6AAC" w:rsidRDefault="00C275DD">
            <w:pPr>
              <w:pStyle w:val="TableParagraph"/>
              <w:ind w:left="11" w:right="2"/>
              <w:rPr>
                <w:sz w:val="24"/>
              </w:rPr>
            </w:pPr>
            <w:r>
              <w:rPr>
                <w:spacing w:val="-4"/>
                <w:sz w:val="24"/>
              </w:rPr>
              <w:t>Cair</w:t>
            </w:r>
          </w:p>
        </w:tc>
      </w:tr>
      <w:tr w:rsidR="007A6AAC">
        <w:trPr>
          <w:trHeight w:val="318"/>
        </w:trPr>
        <w:tc>
          <w:tcPr>
            <w:tcW w:w="844" w:type="dxa"/>
            <w:vMerge/>
            <w:tcBorders>
              <w:top w:val="nil"/>
            </w:tcBorders>
          </w:tcPr>
          <w:p w:rsidR="007A6AAC" w:rsidRDefault="007A6AAC">
            <w:pPr>
              <w:rPr>
                <w:sz w:val="2"/>
                <w:szCs w:val="2"/>
              </w:rPr>
            </w:pPr>
          </w:p>
        </w:tc>
        <w:tc>
          <w:tcPr>
            <w:tcW w:w="1304" w:type="dxa"/>
          </w:tcPr>
          <w:p w:rsidR="007A6AAC" w:rsidRDefault="00C275DD">
            <w:pPr>
              <w:pStyle w:val="TableParagraph"/>
              <w:ind w:left="8" w:right="2"/>
              <w:rPr>
                <w:sz w:val="24"/>
              </w:rPr>
            </w:pPr>
            <w:r>
              <w:rPr>
                <w:spacing w:val="-5"/>
                <w:sz w:val="24"/>
              </w:rPr>
              <w:t>Bau</w:t>
            </w:r>
          </w:p>
        </w:tc>
        <w:tc>
          <w:tcPr>
            <w:tcW w:w="1532" w:type="dxa"/>
          </w:tcPr>
          <w:p w:rsidR="007A6AAC" w:rsidRDefault="00C275DD">
            <w:pPr>
              <w:pStyle w:val="TableParagraph"/>
              <w:ind w:left="12" w:right="1"/>
              <w:rPr>
                <w:sz w:val="24"/>
              </w:rPr>
            </w:pPr>
            <w:r>
              <w:rPr>
                <w:sz w:val="24"/>
              </w:rPr>
              <w:t>Tidak</w:t>
            </w:r>
            <w:r>
              <w:rPr>
                <w:spacing w:val="-2"/>
                <w:sz w:val="24"/>
              </w:rPr>
              <w:t>berbau</w:t>
            </w:r>
          </w:p>
        </w:tc>
        <w:tc>
          <w:tcPr>
            <w:tcW w:w="1703" w:type="dxa"/>
          </w:tcPr>
          <w:p w:rsidR="007A6AAC" w:rsidRDefault="00C275DD">
            <w:pPr>
              <w:pStyle w:val="TableParagraph"/>
              <w:ind w:left="11" w:right="1"/>
              <w:rPr>
                <w:sz w:val="24"/>
              </w:rPr>
            </w:pPr>
            <w:r>
              <w:rPr>
                <w:spacing w:val="-4"/>
                <w:sz w:val="24"/>
              </w:rPr>
              <w:t>Khas</w:t>
            </w:r>
          </w:p>
        </w:tc>
        <w:tc>
          <w:tcPr>
            <w:tcW w:w="1396" w:type="dxa"/>
          </w:tcPr>
          <w:p w:rsidR="007A6AAC" w:rsidRDefault="00C275DD">
            <w:pPr>
              <w:pStyle w:val="TableParagraph"/>
              <w:ind w:left="9"/>
              <w:rPr>
                <w:sz w:val="24"/>
              </w:rPr>
            </w:pPr>
            <w:r>
              <w:rPr>
                <w:spacing w:val="-4"/>
                <w:sz w:val="24"/>
              </w:rPr>
              <w:t>Khas</w:t>
            </w:r>
          </w:p>
        </w:tc>
        <w:tc>
          <w:tcPr>
            <w:tcW w:w="1482" w:type="dxa"/>
          </w:tcPr>
          <w:p w:rsidR="007A6AAC" w:rsidRDefault="00C275DD">
            <w:pPr>
              <w:pStyle w:val="TableParagraph"/>
              <w:ind w:left="11"/>
              <w:rPr>
                <w:sz w:val="24"/>
              </w:rPr>
            </w:pPr>
            <w:r>
              <w:rPr>
                <w:spacing w:val="-4"/>
                <w:sz w:val="24"/>
              </w:rPr>
              <w:t>Khas</w:t>
            </w:r>
          </w:p>
        </w:tc>
      </w:tr>
    </w:tbl>
    <w:p w:rsidR="007A6AAC" w:rsidRDefault="007A6AAC">
      <w:pPr>
        <w:pStyle w:val="TableParagraph"/>
        <w:rPr>
          <w:sz w:val="24"/>
        </w:rPr>
        <w:sectPr w:rsidR="007A6AAC">
          <w:pgSz w:w="12240" w:h="15840"/>
          <w:pgMar w:top="1620" w:right="1440" w:bottom="280" w:left="1800" w:header="730" w:footer="0" w:gutter="0"/>
          <w:cols w:space="720"/>
        </w:sectPr>
      </w:pPr>
    </w:p>
    <w:p w:rsidR="007A6AAC" w:rsidRDefault="007A6AAC">
      <w:pPr>
        <w:pStyle w:val="BodyText"/>
        <w:spacing w:before="10"/>
        <w:rPr>
          <w:i/>
          <w:sz w:val="6"/>
        </w:rPr>
      </w:pPr>
    </w:p>
    <w:tbl>
      <w:tblPr>
        <w:tblW w:w="0" w:type="auto"/>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44"/>
        <w:gridCol w:w="1304"/>
        <w:gridCol w:w="1532"/>
        <w:gridCol w:w="1703"/>
        <w:gridCol w:w="1396"/>
        <w:gridCol w:w="1482"/>
      </w:tblGrid>
      <w:tr w:rsidR="007A6AAC">
        <w:trPr>
          <w:trHeight w:val="634"/>
        </w:trPr>
        <w:tc>
          <w:tcPr>
            <w:tcW w:w="844" w:type="dxa"/>
          </w:tcPr>
          <w:p w:rsidR="007A6AAC" w:rsidRDefault="007A6AAC">
            <w:pPr>
              <w:pStyle w:val="TableParagraph"/>
              <w:ind w:left="0"/>
              <w:jc w:val="left"/>
            </w:pPr>
          </w:p>
        </w:tc>
        <w:tc>
          <w:tcPr>
            <w:tcW w:w="1304" w:type="dxa"/>
          </w:tcPr>
          <w:p w:rsidR="007A6AAC" w:rsidRDefault="00C275DD">
            <w:pPr>
              <w:pStyle w:val="TableParagraph"/>
              <w:ind w:left="8"/>
              <w:rPr>
                <w:sz w:val="24"/>
              </w:rPr>
            </w:pPr>
            <w:r>
              <w:rPr>
                <w:spacing w:val="-2"/>
                <w:sz w:val="24"/>
              </w:rPr>
              <w:t>Warna</w:t>
            </w:r>
          </w:p>
        </w:tc>
        <w:tc>
          <w:tcPr>
            <w:tcW w:w="1532" w:type="dxa"/>
          </w:tcPr>
          <w:p w:rsidR="007A6AAC" w:rsidRDefault="00C275DD">
            <w:pPr>
              <w:pStyle w:val="TableParagraph"/>
              <w:ind w:left="12" w:right="1"/>
              <w:rPr>
                <w:sz w:val="24"/>
              </w:rPr>
            </w:pPr>
            <w:r>
              <w:rPr>
                <w:spacing w:val="-2"/>
                <w:sz w:val="24"/>
              </w:rPr>
              <w:t>Jernih</w:t>
            </w:r>
          </w:p>
        </w:tc>
        <w:tc>
          <w:tcPr>
            <w:tcW w:w="1703" w:type="dxa"/>
          </w:tcPr>
          <w:p w:rsidR="007A6AAC" w:rsidRDefault="00C275DD">
            <w:pPr>
              <w:pStyle w:val="TableParagraph"/>
              <w:ind w:left="11" w:right="2"/>
              <w:rPr>
                <w:sz w:val="24"/>
              </w:rPr>
            </w:pPr>
            <w:r>
              <w:rPr>
                <w:spacing w:val="-2"/>
                <w:sz w:val="24"/>
              </w:rPr>
              <w:t>Kuning</w:t>
            </w:r>
          </w:p>
          <w:p w:rsidR="007A6AAC" w:rsidRDefault="00C275DD">
            <w:pPr>
              <w:pStyle w:val="TableParagraph"/>
              <w:spacing w:before="40"/>
              <w:ind w:left="11" w:right="2"/>
              <w:rPr>
                <w:sz w:val="24"/>
              </w:rPr>
            </w:pPr>
            <w:r>
              <w:rPr>
                <w:spacing w:val="-2"/>
                <w:sz w:val="24"/>
              </w:rPr>
              <w:t>kecokelatan</w:t>
            </w:r>
          </w:p>
        </w:tc>
        <w:tc>
          <w:tcPr>
            <w:tcW w:w="1396" w:type="dxa"/>
          </w:tcPr>
          <w:p w:rsidR="007A6AAC" w:rsidRDefault="00C275DD">
            <w:pPr>
              <w:pStyle w:val="TableParagraph"/>
              <w:ind w:left="9"/>
              <w:rPr>
                <w:sz w:val="24"/>
              </w:rPr>
            </w:pPr>
            <w:r>
              <w:rPr>
                <w:spacing w:val="-2"/>
                <w:sz w:val="24"/>
              </w:rPr>
              <w:t>Merah</w:t>
            </w:r>
          </w:p>
          <w:p w:rsidR="007A6AAC" w:rsidRDefault="00C275DD">
            <w:pPr>
              <w:pStyle w:val="TableParagraph"/>
              <w:spacing w:before="40"/>
              <w:ind w:left="9" w:right="2"/>
              <w:rPr>
                <w:sz w:val="24"/>
              </w:rPr>
            </w:pPr>
            <w:r>
              <w:rPr>
                <w:spacing w:val="-2"/>
                <w:sz w:val="24"/>
              </w:rPr>
              <w:t>kecokelatan</w:t>
            </w:r>
          </w:p>
        </w:tc>
        <w:tc>
          <w:tcPr>
            <w:tcW w:w="1482" w:type="dxa"/>
          </w:tcPr>
          <w:p w:rsidR="007A6AAC" w:rsidRDefault="00C275DD">
            <w:pPr>
              <w:pStyle w:val="TableParagraph"/>
              <w:ind w:left="369"/>
              <w:jc w:val="left"/>
              <w:rPr>
                <w:sz w:val="24"/>
              </w:rPr>
            </w:pPr>
            <w:r>
              <w:rPr>
                <w:spacing w:val="-2"/>
                <w:sz w:val="24"/>
              </w:rPr>
              <w:t>Cokelat</w:t>
            </w:r>
          </w:p>
          <w:p w:rsidR="007A6AAC" w:rsidRDefault="00C275DD">
            <w:pPr>
              <w:pStyle w:val="TableParagraph"/>
              <w:spacing w:before="40"/>
              <w:ind w:left="240"/>
              <w:jc w:val="left"/>
              <w:rPr>
                <w:sz w:val="24"/>
              </w:rPr>
            </w:pPr>
            <w:r>
              <w:rPr>
                <w:spacing w:val="-2"/>
                <w:sz w:val="24"/>
              </w:rPr>
              <w:t>kehitaman</w:t>
            </w:r>
          </w:p>
        </w:tc>
      </w:tr>
      <w:tr w:rsidR="007A6AAC">
        <w:trPr>
          <w:trHeight w:val="317"/>
        </w:trPr>
        <w:tc>
          <w:tcPr>
            <w:tcW w:w="844" w:type="dxa"/>
            <w:vMerge w:val="restart"/>
          </w:tcPr>
          <w:p w:rsidR="007A6AAC" w:rsidRDefault="00C275DD">
            <w:pPr>
              <w:pStyle w:val="TableParagraph"/>
              <w:ind w:left="68" w:right="60"/>
              <w:rPr>
                <w:sz w:val="24"/>
              </w:rPr>
            </w:pPr>
            <w:r>
              <w:rPr>
                <w:spacing w:val="-10"/>
                <w:sz w:val="24"/>
              </w:rPr>
              <w:t>5</w:t>
            </w:r>
          </w:p>
        </w:tc>
        <w:tc>
          <w:tcPr>
            <w:tcW w:w="1304" w:type="dxa"/>
          </w:tcPr>
          <w:p w:rsidR="007A6AAC" w:rsidRDefault="00C275DD">
            <w:pPr>
              <w:pStyle w:val="TableParagraph"/>
              <w:ind w:left="8" w:right="5"/>
              <w:rPr>
                <w:sz w:val="24"/>
              </w:rPr>
            </w:pPr>
            <w:r>
              <w:rPr>
                <w:spacing w:val="-2"/>
                <w:sz w:val="24"/>
              </w:rPr>
              <w:t>Bentuk</w:t>
            </w:r>
          </w:p>
        </w:tc>
        <w:tc>
          <w:tcPr>
            <w:tcW w:w="1532" w:type="dxa"/>
          </w:tcPr>
          <w:p w:rsidR="007A6AAC" w:rsidRDefault="00C275DD">
            <w:pPr>
              <w:pStyle w:val="TableParagraph"/>
              <w:ind w:left="12"/>
              <w:rPr>
                <w:sz w:val="24"/>
              </w:rPr>
            </w:pPr>
            <w:r>
              <w:rPr>
                <w:spacing w:val="-4"/>
                <w:sz w:val="24"/>
              </w:rPr>
              <w:t>Cair</w:t>
            </w:r>
          </w:p>
        </w:tc>
        <w:tc>
          <w:tcPr>
            <w:tcW w:w="1703" w:type="dxa"/>
          </w:tcPr>
          <w:p w:rsidR="007A6AAC" w:rsidRDefault="00C275DD">
            <w:pPr>
              <w:pStyle w:val="TableParagraph"/>
              <w:ind w:left="11" w:right="2"/>
              <w:rPr>
                <w:sz w:val="24"/>
              </w:rPr>
            </w:pPr>
            <w:r>
              <w:rPr>
                <w:spacing w:val="-4"/>
                <w:sz w:val="24"/>
              </w:rPr>
              <w:t>Cair</w:t>
            </w:r>
          </w:p>
        </w:tc>
        <w:tc>
          <w:tcPr>
            <w:tcW w:w="1396" w:type="dxa"/>
          </w:tcPr>
          <w:p w:rsidR="007A6AAC" w:rsidRDefault="00C275DD">
            <w:pPr>
              <w:pStyle w:val="TableParagraph"/>
              <w:ind w:left="9" w:right="2"/>
              <w:rPr>
                <w:sz w:val="24"/>
              </w:rPr>
            </w:pPr>
            <w:r>
              <w:rPr>
                <w:spacing w:val="-4"/>
                <w:sz w:val="24"/>
              </w:rPr>
              <w:t>Cair</w:t>
            </w:r>
          </w:p>
        </w:tc>
        <w:tc>
          <w:tcPr>
            <w:tcW w:w="1482" w:type="dxa"/>
          </w:tcPr>
          <w:p w:rsidR="007A6AAC" w:rsidRDefault="00C275DD">
            <w:pPr>
              <w:pStyle w:val="TableParagraph"/>
              <w:ind w:left="11" w:right="2"/>
              <w:rPr>
                <w:sz w:val="24"/>
              </w:rPr>
            </w:pPr>
            <w:r>
              <w:rPr>
                <w:spacing w:val="-4"/>
                <w:sz w:val="24"/>
              </w:rPr>
              <w:t>Cair</w:t>
            </w:r>
          </w:p>
        </w:tc>
      </w:tr>
      <w:tr w:rsidR="007A6AAC">
        <w:trPr>
          <w:trHeight w:val="316"/>
        </w:trPr>
        <w:tc>
          <w:tcPr>
            <w:tcW w:w="844" w:type="dxa"/>
            <w:vMerge/>
            <w:tcBorders>
              <w:top w:val="nil"/>
            </w:tcBorders>
          </w:tcPr>
          <w:p w:rsidR="007A6AAC" w:rsidRDefault="007A6AAC">
            <w:pPr>
              <w:rPr>
                <w:sz w:val="2"/>
                <w:szCs w:val="2"/>
              </w:rPr>
            </w:pPr>
          </w:p>
        </w:tc>
        <w:tc>
          <w:tcPr>
            <w:tcW w:w="1304" w:type="dxa"/>
          </w:tcPr>
          <w:p w:rsidR="007A6AAC" w:rsidRDefault="00C275DD">
            <w:pPr>
              <w:pStyle w:val="TableParagraph"/>
              <w:ind w:left="8" w:right="2"/>
              <w:rPr>
                <w:sz w:val="24"/>
              </w:rPr>
            </w:pPr>
            <w:r>
              <w:rPr>
                <w:spacing w:val="-5"/>
                <w:sz w:val="24"/>
              </w:rPr>
              <w:t>Bau</w:t>
            </w:r>
          </w:p>
        </w:tc>
        <w:tc>
          <w:tcPr>
            <w:tcW w:w="1532" w:type="dxa"/>
          </w:tcPr>
          <w:p w:rsidR="007A6AAC" w:rsidRDefault="00C275DD">
            <w:pPr>
              <w:pStyle w:val="TableParagraph"/>
              <w:ind w:left="12" w:right="1"/>
              <w:rPr>
                <w:sz w:val="24"/>
              </w:rPr>
            </w:pPr>
            <w:r>
              <w:rPr>
                <w:sz w:val="24"/>
              </w:rPr>
              <w:t>Tidak</w:t>
            </w:r>
            <w:r>
              <w:rPr>
                <w:spacing w:val="-2"/>
                <w:sz w:val="24"/>
              </w:rPr>
              <w:t>berbau</w:t>
            </w:r>
          </w:p>
        </w:tc>
        <w:tc>
          <w:tcPr>
            <w:tcW w:w="1703" w:type="dxa"/>
          </w:tcPr>
          <w:p w:rsidR="007A6AAC" w:rsidRDefault="00C275DD">
            <w:pPr>
              <w:pStyle w:val="TableParagraph"/>
              <w:ind w:left="11" w:right="1"/>
              <w:rPr>
                <w:sz w:val="24"/>
              </w:rPr>
            </w:pPr>
            <w:r>
              <w:rPr>
                <w:spacing w:val="-4"/>
                <w:sz w:val="24"/>
              </w:rPr>
              <w:t>Khas</w:t>
            </w:r>
          </w:p>
        </w:tc>
        <w:tc>
          <w:tcPr>
            <w:tcW w:w="1396" w:type="dxa"/>
          </w:tcPr>
          <w:p w:rsidR="007A6AAC" w:rsidRDefault="00C275DD">
            <w:pPr>
              <w:pStyle w:val="TableParagraph"/>
              <w:ind w:left="9"/>
              <w:rPr>
                <w:sz w:val="24"/>
              </w:rPr>
            </w:pPr>
            <w:r>
              <w:rPr>
                <w:spacing w:val="-4"/>
                <w:sz w:val="24"/>
              </w:rPr>
              <w:t>Khas</w:t>
            </w:r>
          </w:p>
        </w:tc>
        <w:tc>
          <w:tcPr>
            <w:tcW w:w="1482" w:type="dxa"/>
          </w:tcPr>
          <w:p w:rsidR="007A6AAC" w:rsidRDefault="00C275DD">
            <w:pPr>
              <w:pStyle w:val="TableParagraph"/>
              <w:ind w:left="11"/>
              <w:rPr>
                <w:sz w:val="24"/>
              </w:rPr>
            </w:pPr>
            <w:r>
              <w:rPr>
                <w:spacing w:val="-4"/>
                <w:sz w:val="24"/>
              </w:rPr>
              <w:t>Khas</w:t>
            </w:r>
          </w:p>
        </w:tc>
      </w:tr>
      <w:tr w:rsidR="007A6AAC">
        <w:trPr>
          <w:trHeight w:val="636"/>
        </w:trPr>
        <w:tc>
          <w:tcPr>
            <w:tcW w:w="844" w:type="dxa"/>
            <w:vMerge/>
            <w:tcBorders>
              <w:top w:val="nil"/>
            </w:tcBorders>
          </w:tcPr>
          <w:p w:rsidR="007A6AAC" w:rsidRDefault="007A6AAC">
            <w:pPr>
              <w:rPr>
                <w:sz w:val="2"/>
                <w:szCs w:val="2"/>
              </w:rPr>
            </w:pPr>
          </w:p>
        </w:tc>
        <w:tc>
          <w:tcPr>
            <w:tcW w:w="1304" w:type="dxa"/>
          </w:tcPr>
          <w:p w:rsidR="007A6AAC" w:rsidRDefault="00C275DD">
            <w:pPr>
              <w:pStyle w:val="TableParagraph"/>
              <w:spacing w:line="276" w:lineRule="exact"/>
              <w:ind w:left="8"/>
              <w:rPr>
                <w:sz w:val="24"/>
              </w:rPr>
            </w:pPr>
            <w:r>
              <w:rPr>
                <w:spacing w:val="-2"/>
                <w:sz w:val="24"/>
              </w:rPr>
              <w:t>Warna</w:t>
            </w:r>
          </w:p>
        </w:tc>
        <w:tc>
          <w:tcPr>
            <w:tcW w:w="1532" w:type="dxa"/>
          </w:tcPr>
          <w:p w:rsidR="007A6AAC" w:rsidRDefault="00C275DD">
            <w:pPr>
              <w:pStyle w:val="TableParagraph"/>
              <w:spacing w:line="276" w:lineRule="exact"/>
              <w:ind w:left="12" w:right="1"/>
              <w:rPr>
                <w:sz w:val="24"/>
              </w:rPr>
            </w:pPr>
            <w:r>
              <w:rPr>
                <w:spacing w:val="-2"/>
                <w:sz w:val="24"/>
              </w:rPr>
              <w:t>Jernih</w:t>
            </w:r>
          </w:p>
        </w:tc>
        <w:tc>
          <w:tcPr>
            <w:tcW w:w="1703" w:type="dxa"/>
          </w:tcPr>
          <w:p w:rsidR="007A6AAC" w:rsidRDefault="00C275DD">
            <w:pPr>
              <w:pStyle w:val="TableParagraph"/>
              <w:spacing w:line="276" w:lineRule="exact"/>
              <w:ind w:left="11" w:right="2"/>
              <w:rPr>
                <w:sz w:val="24"/>
              </w:rPr>
            </w:pPr>
            <w:r>
              <w:rPr>
                <w:spacing w:val="-2"/>
                <w:sz w:val="24"/>
              </w:rPr>
              <w:t>Kuning</w:t>
            </w:r>
          </w:p>
          <w:p w:rsidR="007A6AAC" w:rsidRDefault="00C275DD">
            <w:pPr>
              <w:pStyle w:val="TableParagraph"/>
              <w:spacing w:before="42"/>
              <w:ind w:left="11" w:right="2"/>
              <w:rPr>
                <w:sz w:val="24"/>
              </w:rPr>
            </w:pPr>
            <w:r>
              <w:rPr>
                <w:spacing w:val="-2"/>
                <w:sz w:val="24"/>
              </w:rPr>
              <w:t>kecokelatan</w:t>
            </w:r>
          </w:p>
        </w:tc>
        <w:tc>
          <w:tcPr>
            <w:tcW w:w="1396" w:type="dxa"/>
          </w:tcPr>
          <w:p w:rsidR="007A6AAC" w:rsidRDefault="00C275DD">
            <w:pPr>
              <w:pStyle w:val="TableParagraph"/>
              <w:spacing w:line="276" w:lineRule="exact"/>
              <w:ind w:left="9"/>
              <w:rPr>
                <w:sz w:val="24"/>
              </w:rPr>
            </w:pPr>
            <w:r>
              <w:rPr>
                <w:spacing w:val="-2"/>
                <w:sz w:val="24"/>
              </w:rPr>
              <w:t>Merah</w:t>
            </w:r>
          </w:p>
          <w:p w:rsidR="007A6AAC" w:rsidRDefault="00C275DD">
            <w:pPr>
              <w:pStyle w:val="TableParagraph"/>
              <w:spacing w:before="42"/>
              <w:ind w:left="9" w:right="2"/>
              <w:rPr>
                <w:sz w:val="24"/>
              </w:rPr>
            </w:pPr>
            <w:r>
              <w:rPr>
                <w:spacing w:val="-2"/>
                <w:sz w:val="24"/>
              </w:rPr>
              <w:t>kecokelatan</w:t>
            </w:r>
          </w:p>
        </w:tc>
        <w:tc>
          <w:tcPr>
            <w:tcW w:w="1482" w:type="dxa"/>
          </w:tcPr>
          <w:p w:rsidR="007A6AAC" w:rsidRDefault="00C275DD">
            <w:pPr>
              <w:pStyle w:val="TableParagraph"/>
              <w:spacing w:line="276" w:lineRule="exact"/>
              <w:ind w:left="369"/>
              <w:jc w:val="left"/>
              <w:rPr>
                <w:sz w:val="24"/>
              </w:rPr>
            </w:pPr>
            <w:r>
              <w:rPr>
                <w:spacing w:val="-2"/>
                <w:sz w:val="24"/>
              </w:rPr>
              <w:t>Cokelat</w:t>
            </w:r>
          </w:p>
          <w:p w:rsidR="007A6AAC" w:rsidRDefault="00C275DD">
            <w:pPr>
              <w:pStyle w:val="TableParagraph"/>
              <w:spacing w:before="42"/>
              <w:ind w:left="240"/>
              <w:jc w:val="left"/>
              <w:rPr>
                <w:sz w:val="24"/>
              </w:rPr>
            </w:pPr>
            <w:r>
              <w:rPr>
                <w:spacing w:val="-2"/>
                <w:sz w:val="24"/>
              </w:rPr>
              <w:t>kehitaman</w:t>
            </w:r>
          </w:p>
        </w:tc>
      </w:tr>
      <w:tr w:rsidR="007A6AAC">
        <w:trPr>
          <w:trHeight w:val="315"/>
        </w:trPr>
        <w:tc>
          <w:tcPr>
            <w:tcW w:w="844" w:type="dxa"/>
            <w:vMerge w:val="restart"/>
          </w:tcPr>
          <w:p w:rsidR="007A6AAC" w:rsidRDefault="00C275DD">
            <w:pPr>
              <w:pStyle w:val="TableParagraph"/>
              <w:ind w:left="68" w:right="60"/>
              <w:rPr>
                <w:sz w:val="24"/>
              </w:rPr>
            </w:pPr>
            <w:r>
              <w:rPr>
                <w:spacing w:val="-10"/>
                <w:sz w:val="24"/>
              </w:rPr>
              <w:t>6</w:t>
            </w:r>
          </w:p>
        </w:tc>
        <w:tc>
          <w:tcPr>
            <w:tcW w:w="1304" w:type="dxa"/>
          </w:tcPr>
          <w:p w:rsidR="007A6AAC" w:rsidRDefault="00C275DD">
            <w:pPr>
              <w:pStyle w:val="TableParagraph"/>
              <w:ind w:left="8" w:right="5"/>
              <w:rPr>
                <w:sz w:val="24"/>
              </w:rPr>
            </w:pPr>
            <w:r>
              <w:rPr>
                <w:spacing w:val="-2"/>
                <w:sz w:val="24"/>
              </w:rPr>
              <w:t>Bentuk</w:t>
            </w:r>
          </w:p>
        </w:tc>
        <w:tc>
          <w:tcPr>
            <w:tcW w:w="1532" w:type="dxa"/>
          </w:tcPr>
          <w:p w:rsidR="007A6AAC" w:rsidRDefault="00C275DD">
            <w:pPr>
              <w:pStyle w:val="TableParagraph"/>
              <w:ind w:left="12"/>
              <w:rPr>
                <w:sz w:val="24"/>
              </w:rPr>
            </w:pPr>
            <w:r>
              <w:rPr>
                <w:spacing w:val="-4"/>
                <w:sz w:val="24"/>
              </w:rPr>
              <w:t>Cair</w:t>
            </w:r>
          </w:p>
        </w:tc>
        <w:tc>
          <w:tcPr>
            <w:tcW w:w="1703" w:type="dxa"/>
          </w:tcPr>
          <w:p w:rsidR="007A6AAC" w:rsidRDefault="00C275DD">
            <w:pPr>
              <w:pStyle w:val="TableParagraph"/>
              <w:ind w:left="11" w:right="2"/>
              <w:rPr>
                <w:sz w:val="24"/>
              </w:rPr>
            </w:pPr>
            <w:r>
              <w:rPr>
                <w:spacing w:val="-4"/>
                <w:sz w:val="24"/>
              </w:rPr>
              <w:t>Cair</w:t>
            </w:r>
          </w:p>
        </w:tc>
        <w:tc>
          <w:tcPr>
            <w:tcW w:w="1396" w:type="dxa"/>
          </w:tcPr>
          <w:p w:rsidR="007A6AAC" w:rsidRDefault="00C275DD">
            <w:pPr>
              <w:pStyle w:val="TableParagraph"/>
              <w:ind w:left="9" w:right="2"/>
              <w:rPr>
                <w:sz w:val="24"/>
              </w:rPr>
            </w:pPr>
            <w:r>
              <w:rPr>
                <w:spacing w:val="-4"/>
                <w:sz w:val="24"/>
              </w:rPr>
              <w:t>Cair</w:t>
            </w:r>
          </w:p>
        </w:tc>
        <w:tc>
          <w:tcPr>
            <w:tcW w:w="1482" w:type="dxa"/>
          </w:tcPr>
          <w:p w:rsidR="007A6AAC" w:rsidRDefault="00C275DD">
            <w:pPr>
              <w:pStyle w:val="TableParagraph"/>
              <w:ind w:left="11" w:right="2"/>
              <w:rPr>
                <w:sz w:val="24"/>
              </w:rPr>
            </w:pPr>
            <w:r>
              <w:rPr>
                <w:spacing w:val="-4"/>
                <w:sz w:val="24"/>
              </w:rPr>
              <w:t>Cair</w:t>
            </w:r>
          </w:p>
        </w:tc>
      </w:tr>
      <w:tr w:rsidR="007A6AAC">
        <w:trPr>
          <w:trHeight w:val="318"/>
        </w:trPr>
        <w:tc>
          <w:tcPr>
            <w:tcW w:w="844" w:type="dxa"/>
            <w:vMerge/>
            <w:tcBorders>
              <w:top w:val="nil"/>
            </w:tcBorders>
          </w:tcPr>
          <w:p w:rsidR="007A6AAC" w:rsidRDefault="007A6AAC">
            <w:pPr>
              <w:rPr>
                <w:sz w:val="2"/>
                <w:szCs w:val="2"/>
              </w:rPr>
            </w:pPr>
          </w:p>
        </w:tc>
        <w:tc>
          <w:tcPr>
            <w:tcW w:w="1304" w:type="dxa"/>
          </w:tcPr>
          <w:p w:rsidR="007A6AAC" w:rsidRDefault="00C275DD">
            <w:pPr>
              <w:pStyle w:val="TableParagraph"/>
              <w:ind w:left="8" w:right="2"/>
              <w:rPr>
                <w:sz w:val="24"/>
              </w:rPr>
            </w:pPr>
            <w:r>
              <w:rPr>
                <w:spacing w:val="-5"/>
                <w:sz w:val="24"/>
              </w:rPr>
              <w:t>Bau</w:t>
            </w:r>
          </w:p>
        </w:tc>
        <w:tc>
          <w:tcPr>
            <w:tcW w:w="1532" w:type="dxa"/>
          </w:tcPr>
          <w:p w:rsidR="007A6AAC" w:rsidRDefault="00C275DD">
            <w:pPr>
              <w:pStyle w:val="TableParagraph"/>
              <w:ind w:left="12" w:right="1"/>
              <w:rPr>
                <w:sz w:val="24"/>
              </w:rPr>
            </w:pPr>
            <w:r>
              <w:rPr>
                <w:sz w:val="24"/>
              </w:rPr>
              <w:t>Tidak</w:t>
            </w:r>
            <w:r>
              <w:rPr>
                <w:spacing w:val="-2"/>
                <w:sz w:val="24"/>
              </w:rPr>
              <w:t>berbau</w:t>
            </w:r>
          </w:p>
        </w:tc>
        <w:tc>
          <w:tcPr>
            <w:tcW w:w="1703" w:type="dxa"/>
          </w:tcPr>
          <w:p w:rsidR="007A6AAC" w:rsidRDefault="00C275DD">
            <w:pPr>
              <w:pStyle w:val="TableParagraph"/>
              <w:ind w:left="11" w:right="1"/>
              <w:rPr>
                <w:sz w:val="24"/>
              </w:rPr>
            </w:pPr>
            <w:r>
              <w:rPr>
                <w:spacing w:val="-4"/>
                <w:sz w:val="24"/>
              </w:rPr>
              <w:t>Khas</w:t>
            </w:r>
          </w:p>
        </w:tc>
        <w:tc>
          <w:tcPr>
            <w:tcW w:w="1396" w:type="dxa"/>
          </w:tcPr>
          <w:p w:rsidR="007A6AAC" w:rsidRDefault="00C275DD">
            <w:pPr>
              <w:pStyle w:val="TableParagraph"/>
              <w:ind w:left="9"/>
              <w:rPr>
                <w:sz w:val="24"/>
              </w:rPr>
            </w:pPr>
            <w:r>
              <w:rPr>
                <w:spacing w:val="-4"/>
                <w:sz w:val="24"/>
              </w:rPr>
              <w:t>Khas</w:t>
            </w:r>
          </w:p>
        </w:tc>
        <w:tc>
          <w:tcPr>
            <w:tcW w:w="1482" w:type="dxa"/>
          </w:tcPr>
          <w:p w:rsidR="007A6AAC" w:rsidRDefault="00C275DD">
            <w:pPr>
              <w:pStyle w:val="TableParagraph"/>
              <w:ind w:left="11"/>
              <w:rPr>
                <w:sz w:val="24"/>
              </w:rPr>
            </w:pPr>
            <w:r>
              <w:rPr>
                <w:spacing w:val="-4"/>
                <w:sz w:val="24"/>
              </w:rPr>
              <w:t>Khas</w:t>
            </w:r>
          </w:p>
        </w:tc>
      </w:tr>
      <w:tr w:rsidR="007A6AAC">
        <w:trPr>
          <w:trHeight w:val="633"/>
        </w:trPr>
        <w:tc>
          <w:tcPr>
            <w:tcW w:w="844" w:type="dxa"/>
            <w:vMerge/>
            <w:tcBorders>
              <w:top w:val="nil"/>
            </w:tcBorders>
          </w:tcPr>
          <w:p w:rsidR="007A6AAC" w:rsidRDefault="007A6AAC">
            <w:pPr>
              <w:rPr>
                <w:sz w:val="2"/>
                <w:szCs w:val="2"/>
              </w:rPr>
            </w:pPr>
          </w:p>
        </w:tc>
        <w:tc>
          <w:tcPr>
            <w:tcW w:w="1304" w:type="dxa"/>
          </w:tcPr>
          <w:p w:rsidR="007A6AAC" w:rsidRDefault="00C275DD">
            <w:pPr>
              <w:pStyle w:val="TableParagraph"/>
              <w:spacing w:line="276" w:lineRule="exact"/>
              <w:ind w:left="8"/>
              <w:rPr>
                <w:sz w:val="24"/>
              </w:rPr>
            </w:pPr>
            <w:r>
              <w:rPr>
                <w:spacing w:val="-2"/>
                <w:sz w:val="24"/>
              </w:rPr>
              <w:t>Warna</w:t>
            </w:r>
          </w:p>
        </w:tc>
        <w:tc>
          <w:tcPr>
            <w:tcW w:w="1532" w:type="dxa"/>
          </w:tcPr>
          <w:p w:rsidR="007A6AAC" w:rsidRDefault="00C275DD">
            <w:pPr>
              <w:pStyle w:val="TableParagraph"/>
              <w:spacing w:line="276" w:lineRule="exact"/>
              <w:ind w:left="12" w:right="1"/>
              <w:rPr>
                <w:sz w:val="24"/>
              </w:rPr>
            </w:pPr>
            <w:r>
              <w:rPr>
                <w:spacing w:val="-2"/>
                <w:sz w:val="24"/>
              </w:rPr>
              <w:t>Jernih</w:t>
            </w:r>
          </w:p>
        </w:tc>
        <w:tc>
          <w:tcPr>
            <w:tcW w:w="1703" w:type="dxa"/>
          </w:tcPr>
          <w:p w:rsidR="007A6AAC" w:rsidRDefault="00C275DD">
            <w:pPr>
              <w:pStyle w:val="TableParagraph"/>
              <w:spacing w:line="276" w:lineRule="exact"/>
              <w:ind w:left="11" w:right="2"/>
              <w:rPr>
                <w:sz w:val="24"/>
              </w:rPr>
            </w:pPr>
            <w:r>
              <w:rPr>
                <w:spacing w:val="-2"/>
                <w:sz w:val="24"/>
              </w:rPr>
              <w:t>Kuning</w:t>
            </w:r>
          </w:p>
          <w:p w:rsidR="007A6AAC" w:rsidRDefault="00C275DD">
            <w:pPr>
              <w:pStyle w:val="TableParagraph"/>
              <w:spacing w:before="42"/>
              <w:ind w:left="11" w:right="2"/>
              <w:rPr>
                <w:sz w:val="24"/>
              </w:rPr>
            </w:pPr>
            <w:r>
              <w:rPr>
                <w:spacing w:val="-2"/>
                <w:sz w:val="24"/>
              </w:rPr>
              <w:t>kecokelatan</w:t>
            </w:r>
          </w:p>
        </w:tc>
        <w:tc>
          <w:tcPr>
            <w:tcW w:w="1396" w:type="dxa"/>
          </w:tcPr>
          <w:p w:rsidR="007A6AAC" w:rsidRDefault="00C275DD">
            <w:pPr>
              <w:pStyle w:val="TableParagraph"/>
              <w:spacing w:line="276" w:lineRule="exact"/>
              <w:ind w:left="9"/>
              <w:rPr>
                <w:sz w:val="24"/>
              </w:rPr>
            </w:pPr>
            <w:r>
              <w:rPr>
                <w:spacing w:val="-2"/>
                <w:sz w:val="24"/>
              </w:rPr>
              <w:t>Merah</w:t>
            </w:r>
          </w:p>
          <w:p w:rsidR="007A6AAC" w:rsidRDefault="00C275DD">
            <w:pPr>
              <w:pStyle w:val="TableParagraph"/>
              <w:spacing w:before="42"/>
              <w:ind w:left="9" w:right="2"/>
              <w:rPr>
                <w:sz w:val="24"/>
              </w:rPr>
            </w:pPr>
            <w:r>
              <w:rPr>
                <w:spacing w:val="-2"/>
                <w:sz w:val="24"/>
              </w:rPr>
              <w:t>kecokelatan</w:t>
            </w:r>
          </w:p>
        </w:tc>
        <w:tc>
          <w:tcPr>
            <w:tcW w:w="1482" w:type="dxa"/>
          </w:tcPr>
          <w:p w:rsidR="007A6AAC" w:rsidRDefault="00C275DD">
            <w:pPr>
              <w:pStyle w:val="TableParagraph"/>
              <w:spacing w:line="276" w:lineRule="exact"/>
              <w:ind w:left="369"/>
              <w:jc w:val="left"/>
              <w:rPr>
                <w:sz w:val="24"/>
              </w:rPr>
            </w:pPr>
            <w:r>
              <w:rPr>
                <w:spacing w:val="-2"/>
                <w:sz w:val="24"/>
              </w:rPr>
              <w:t>Cokelat</w:t>
            </w:r>
          </w:p>
          <w:p w:rsidR="007A6AAC" w:rsidRDefault="00C275DD">
            <w:pPr>
              <w:pStyle w:val="TableParagraph"/>
              <w:spacing w:before="42"/>
              <w:ind w:left="240"/>
              <w:jc w:val="left"/>
              <w:rPr>
                <w:sz w:val="24"/>
              </w:rPr>
            </w:pPr>
            <w:r>
              <w:rPr>
                <w:spacing w:val="-2"/>
                <w:sz w:val="24"/>
              </w:rPr>
              <w:t>kehitaman</w:t>
            </w:r>
          </w:p>
        </w:tc>
      </w:tr>
    </w:tbl>
    <w:p w:rsidR="007A6AAC" w:rsidRDefault="007A6AAC">
      <w:pPr>
        <w:pStyle w:val="BodyText"/>
        <w:spacing w:before="7"/>
        <w:rPr>
          <w:i/>
        </w:rPr>
      </w:pPr>
    </w:p>
    <w:p w:rsidR="007A6AAC" w:rsidRDefault="00C275DD">
      <w:pPr>
        <w:pStyle w:val="BodyText"/>
        <w:spacing w:before="1"/>
        <w:ind w:left="468"/>
      </w:pPr>
      <w:r>
        <w:rPr>
          <w:noProof/>
          <w:lang w:val="id-ID" w:eastAsia="id-ID"/>
        </w:rPr>
        <w:drawing>
          <wp:anchor distT="0" distB="0" distL="0" distR="0" simplePos="0" relativeHeight="486636544" behindDoc="1" locked="0" layoutInCell="1" allowOverlap="1">
            <wp:simplePos x="0" y="0"/>
            <wp:positionH relativeFrom="page">
              <wp:posOffset>1705610</wp:posOffset>
            </wp:positionH>
            <wp:positionV relativeFrom="paragraph">
              <wp:posOffset>-449137</wp:posOffset>
            </wp:positionV>
            <wp:extent cx="4374007" cy="4309871"/>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4374007" cy="4309871"/>
                    </a:xfrm>
                    <a:prstGeom prst="rect">
                      <a:avLst/>
                    </a:prstGeom>
                  </pic:spPr>
                </pic:pic>
              </a:graphicData>
            </a:graphic>
          </wp:anchor>
        </w:drawing>
      </w:r>
      <w:r>
        <w:t>Keterangan</w:t>
      </w:r>
      <w:r>
        <w:rPr>
          <w:spacing w:val="-10"/>
        </w:rPr>
        <w:t>:</w:t>
      </w:r>
    </w:p>
    <w:p w:rsidR="007A6AAC" w:rsidRDefault="007A6AAC">
      <w:pPr>
        <w:pStyle w:val="BodyText"/>
      </w:pPr>
    </w:p>
    <w:p w:rsidR="007A6AAC" w:rsidRDefault="00C275DD">
      <w:pPr>
        <w:pStyle w:val="BodyText"/>
        <w:tabs>
          <w:tab w:val="left" w:pos="1280"/>
        </w:tabs>
        <w:spacing w:line="480" w:lineRule="auto"/>
        <w:ind w:left="692" w:right="2039"/>
      </w:pPr>
      <w:r>
        <w:rPr>
          <w:spacing w:val="-6"/>
        </w:rPr>
        <w:t>F0</w:t>
      </w:r>
      <w:r>
        <w:tab/>
        <w:t xml:space="preserve">: Dasar nano </w:t>
      </w:r>
      <w:r>
        <w:rPr>
          <w:i/>
        </w:rPr>
        <w:t xml:space="preserve">point clear </w:t>
      </w:r>
      <w:r>
        <w:t>tanpa ekstra etanol daun kersen</w:t>
      </w:r>
      <w:r>
        <w:rPr>
          <w:spacing w:val="-6"/>
        </w:rPr>
        <w:t>F1</w:t>
      </w:r>
      <w:r>
        <w:tab/>
        <w:t>:Nano</w:t>
      </w:r>
      <w:r>
        <w:rPr>
          <w:i/>
        </w:rPr>
        <w:t>pointclear</w:t>
      </w:r>
      <w:r>
        <w:t xml:space="preserve">denganekstraketanoldaunkersen2,5% </w:t>
      </w:r>
      <w:r>
        <w:rPr>
          <w:spacing w:val="-6"/>
        </w:rPr>
        <w:t>F2</w:t>
      </w:r>
      <w:r>
        <w:tab/>
        <w:t xml:space="preserve">: Nano </w:t>
      </w:r>
      <w:r>
        <w:rPr>
          <w:i/>
        </w:rPr>
        <w:t xml:space="preserve">point clear </w:t>
      </w:r>
      <w:r>
        <w:t xml:space="preserve">dengan ekstrak etanol daun kersen 5% </w:t>
      </w:r>
      <w:r>
        <w:rPr>
          <w:spacing w:val="-6"/>
        </w:rPr>
        <w:t>F3</w:t>
      </w:r>
      <w:r>
        <w:tab/>
        <w:t>:Nano</w:t>
      </w:r>
      <w:r>
        <w:rPr>
          <w:i/>
        </w:rPr>
        <w:t>pointclear</w:t>
      </w:r>
      <w:r>
        <w:t>denganekstraketanoldaunkersen7,5%</w:t>
      </w:r>
    </w:p>
    <w:p w:rsidR="007A6AAC" w:rsidRDefault="00C275DD">
      <w:pPr>
        <w:pStyle w:val="BodyText"/>
        <w:spacing w:line="480" w:lineRule="auto"/>
        <w:ind w:left="468" w:right="257" w:firstLine="720"/>
        <w:jc w:val="both"/>
      </w:pPr>
      <w:r>
        <w:t xml:space="preserve">Pada evaluasi sediaan nano </w:t>
      </w:r>
      <w:r>
        <w:rPr>
          <w:i/>
        </w:rPr>
        <w:t xml:space="preserve">Point clear </w:t>
      </w:r>
      <w:r>
        <w:t xml:space="preserve">terhadap uji organoleptis dengan metode </w:t>
      </w:r>
      <w:r>
        <w:rPr>
          <w:i/>
        </w:rPr>
        <w:t xml:space="preserve">cycling test </w:t>
      </w:r>
      <w:r>
        <w:t>yang merupakan salah satu pendekatan yang sering digunakan dalampengujianstabilitasdengancarasediaandisimpandalamsuhurendahdanting</w:t>
      </w:r>
      <w:r>
        <w:t xml:space="preserve">gi secara bergantian untuk mempercepat perubahan yang biasanya terlihat setelah penyimpanan jangka panjang dan melihat perubahan fisik yang terjadi (Hafifah </w:t>
      </w:r>
      <w:r>
        <w:rPr>
          <w:i/>
        </w:rPr>
        <w:t>et al</w:t>
      </w:r>
      <w:r>
        <w:t>., 2025).Padatabel4.5menunjukkanbahwasediaannano</w:t>
      </w:r>
      <w:r>
        <w:rPr>
          <w:i/>
        </w:rPr>
        <w:t>Pointclear</w:t>
      </w:r>
      <w:r>
        <w:t>F0,F1,F2,danF3 yangdisimpanpadasuhu4</w:t>
      </w:r>
      <w:r>
        <w:rPr>
          <w:vertAlign w:val="superscript"/>
        </w:rPr>
        <w:t>o</w:t>
      </w:r>
      <w:r>
        <w:t>Cdan40</w:t>
      </w:r>
      <w:r>
        <w:rPr>
          <w:vertAlign w:val="superscript"/>
        </w:rPr>
        <w:t>o</w:t>
      </w:r>
      <w:r>
        <w:t xml:space="preserve">Cdapatdilihatbahwabentuk,warnadanbaunya tidak terdapat perubahan yang signifikan dari siklus 1 hingga siklus 6. Hal ini menunjukkan bahwa sediaan nano </w:t>
      </w:r>
      <w:r>
        <w:rPr>
          <w:i/>
        </w:rPr>
        <w:t xml:space="preserve">Point clear </w:t>
      </w:r>
      <w:r>
        <w:t>F0, F1, F2, dan F3 stabil secara fisik.</w:t>
      </w:r>
    </w:p>
    <w:p w:rsidR="007A6AAC" w:rsidRDefault="007A6AAC">
      <w:pPr>
        <w:pStyle w:val="BodyText"/>
        <w:spacing w:line="480" w:lineRule="auto"/>
        <w:jc w:val="both"/>
        <w:sectPr w:rsidR="007A6AAC">
          <w:pgSz w:w="12240" w:h="15840"/>
          <w:pgMar w:top="1620" w:right="1440" w:bottom="280" w:left="1800" w:header="730" w:footer="0" w:gutter="0"/>
          <w:cols w:space="720"/>
        </w:sectPr>
      </w:pPr>
    </w:p>
    <w:p w:rsidR="007A6AAC" w:rsidRDefault="00C275DD">
      <w:pPr>
        <w:pStyle w:val="Heading1"/>
        <w:numPr>
          <w:ilvl w:val="2"/>
          <w:numId w:val="1"/>
        </w:numPr>
        <w:tabs>
          <w:tab w:val="left" w:pos="1008"/>
        </w:tabs>
        <w:spacing w:before="80"/>
      </w:pPr>
      <w:r>
        <w:lastRenderedPageBreak/>
        <w:t>HasilPemeriksaan</w:t>
      </w:r>
      <w:r>
        <w:rPr>
          <w:spacing w:val="-2"/>
        </w:rPr>
        <w:t>Homogenitas</w:t>
      </w:r>
    </w:p>
    <w:p w:rsidR="007A6AAC" w:rsidRDefault="007A6AAC">
      <w:pPr>
        <w:pStyle w:val="BodyText"/>
        <w:spacing w:before="23"/>
        <w:rPr>
          <w:b/>
        </w:rPr>
      </w:pPr>
    </w:p>
    <w:p w:rsidR="007A6AAC" w:rsidRDefault="00C275DD">
      <w:pPr>
        <w:spacing w:line="480" w:lineRule="auto"/>
        <w:ind w:left="468" w:right="260" w:firstLine="720"/>
        <w:jc w:val="both"/>
        <w:rPr>
          <w:sz w:val="24"/>
        </w:rPr>
      </w:pPr>
      <w:r>
        <w:rPr>
          <w:sz w:val="24"/>
        </w:rPr>
        <w:t xml:space="preserve">Hasil pengujian homogenitas pada sediaan </w:t>
      </w:r>
      <w:r>
        <w:rPr>
          <w:i/>
          <w:sz w:val="24"/>
        </w:rPr>
        <w:t xml:space="preserve">Point clear </w:t>
      </w:r>
      <w:r>
        <w:rPr>
          <w:sz w:val="24"/>
        </w:rPr>
        <w:t>ekstrak daun kersen (</w:t>
      </w:r>
      <w:r>
        <w:rPr>
          <w:i/>
          <w:sz w:val="24"/>
        </w:rPr>
        <w:t xml:space="preserve">Muntingia calabura </w:t>
      </w:r>
      <w:r>
        <w:rPr>
          <w:sz w:val="24"/>
        </w:rPr>
        <w:t>L.) dapat dilihat pada Tabel 4.6 berikut :</w:t>
      </w:r>
    </w:p>
    <w:p w:rsidR="007A6AAC" w:rsidRDefault="00C275DD">
      <w:pPr>
        <w:spacing w:before="1"/>
        <w:ind w:left="468"/>
        <w:rPr>
          <w:i/>
          <w:sz w:val="24"/>
        </w:rPr>
      </w:pPr>
      <w:r>
        <w:rPr>
          <w:i/>
          <w:noProof/>
          <w:sz w:val="24"/>
          <w:lang w:val="id-ID" w:eastAsia="id-ID"/>
        </w:rPr>
        <w:drawing>
          <wp:anchor distT="0" distB="0" distL="0" distR="0" simplePos="0" relativeHeight="486637056" behindDoc="1" locked="0" layoutInCell="1" allowOverlap="1">
            <wp:simplePos x="0" y="0"/>
            <wp:positionH relativeFrom="page">
              <wp:posOffset>1705610</wp:posOffset>
            </wp:positionH>
            <wp:positionV relativeFrom="paragraph">
              <wp:posOffset>726952</wp:posOffset>
            </wp:positionV>
            <wp:extent cx="4374007" cy="4309871"/>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7" cstate="print"/>
                    <a:stretch>
                      <a:fillRect/>
                    </a:stretch>
                  </pic:blipFill>
                  <pic:spPr>
                    <a:xfrm>
                      <a:off x="0" y="0"/>
                      <a:ext cx="4374007" cy="4309871"/>
                    </a:xfrm>
                    <a:prstGeom prst="rect">
                      <a:avLst/>
                    </a:prstGeom>
                  </pic:spPr>
                </pic:pic>
              </a:graphicData>
            </a:graphic>
          </wp:anchor>
        </w:drawing>
      </w:r>
      <w:r>
        <w:rPr>
          <w:b/>
          <w:sz w:val="24"/>
        </w:rPr>
        <w:t>Tabel4.6</w:t>
      </w:r>
      <w:r>
        <w:rPr>
          <w:sz w:val="24"/>
        </w:rPr>
        <w:t>HasilPemeriksaanHomogenitasPadaNano</w:t>
      </w:r>
      <w:r>
        <w:rPr>
          <w:i/>
          <w:sz w:val="24"/>
        </w:rPr>
        <w:t>Point</w:t>
      </w:r>
      <w:r>
        <w:rPr>
          <w:i/>
          <w:spacing w:val="-2"/>
          <w:sz w:val="24"/>
        </w:rPr>
        <w:t>Clear</w:t>
      </w:r>
    </w:p>
    <w:p w:rsidR="007A6AAC" w:rsidRDefault="007A6AAC">
      <w:pPr>
        <w:pStyle w:val="BodyText"/>
        <w:spacing w:before="4"/>
        <w:rPr>
          <w:i/>
          <w:sz w:val="17"/>
        </w:rPr>
      </w:pPr>
    </w:p>
    <w:tbl>
      <w:tblPr>
        <w:tblW w:w="0" w:type="auto"/>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546"/>
        <w:gridCol w:w="3686"/>
      </w:tblGrid>
      <w:tr w:rsidR="007A6AAC">
        <w:trPr>
          <w:trHeight w:val="414"/>
        </w:trPr>
        <w:tc>
          <w:tcPr>
            <w:tcW w:w="2546" w:type="dxa"/>
          </w:tcPr>
          <w:p w:rsidR="007A6AAC" w:rsidRDefault="00C275DD">
            <w:pPr>
              <w:pStyle w:val="TableParagraph"/>
              <w:rPr>
                <w:b/>
                <w:sz w:val="24"/>
              </w:rPr>
            </w:pPr>
            <w:r>
              <w:rPr>
                <w:b/>
                <w:spacing w:val="-2"/>
                <w:sz w:val="24"/>
              </w:rPr>
              <w:t>Formula</w:t>
            </w:r>
          </w:p>
        </w:tc>
        <w:tc>
          <w:tcPr>
            <w:tcW w:w="3686" w:type="dxa"/>
          </w:tcPr>
          <w:p w:rsidR="007A6AAC" w:rsidRDefault="00C275DD">
            <w:pPr>
              <w:pStyle w:val="TableParagraph"/>
              <w:rPr>
                <w:b/>
                <w:sz w:val="24"/>
              </w:rPr>
            </w:pPr>
            <w:r>
              <w:rPr>
                <w:b/>
                <w:spacing w:val="-2"/>
                <w:sz w:val="24"/>
              </w:rPr>
              <w:t>Keterangan</w:t>
            </w:r>
          </w:p>
        </w:tc>
      </w:tr>
      <w:tr w:rsidR="007A6AAC">
        <w:trPr>
          <w:trHeight w:val="414"/>
        </w:trPr>
        <w:tc>
          <w:tcPr>
            <w:tcW w:w="2546" w:type="dxa"/>
          </w:tcPr>
          <w:p w:rsidR="007A6AAC" w:rsidRDefault="00C275DD">
            <w:pPr>
              <w:pStyle w:val="TableParagraph"/>
              <w:ind w:right="2"/>
              <w:rPr>
                <w:sz w:val="24"/>
              </w:rPr>
            </w:pPr>
            <w:r>
              <w:rPr>
                <w:spacing w:val="-5"/>
                <w:sz w:val="24"/>
              </w:rPr>
              <w:t>F0</w:t>
            </w:r>
          </w:p>
        </w:tc>
        <w:tc>
          <w:tcPr>
            <w:tcW w:w="3686" w:type="dxa"/>
          </w:tcPr>
          <w:p w:rsidR="007A6AAC" w:rsidRDefault="00C275DD">
            <w:pPr>
              <w:pStyle w:val="TableParagraph"/>
              <w:ind w:right="1"/>
              <w:rPr>
                <w:sz w:val="24"/>
              </w:rPr>
            </w:pPr>
            <w:r>
              <w:rPr>
                <w:spacing w:val="-2"/>
                <w:sz w:val="24"/>
              </w:rPr>
              <w:t>Homogen</w:t>
            </w:r>
          </w:p>
        </w:tc>
      </w:tr>
      <w:tr w:rsidR="007A6AAC">
        <w:trPr>
          <w:trHeight w:val="413"/>
        </w:trPr>
        <w:tc>
          <w:tcPr>
            <w:tcW w:w="2546" w:type="dxa"/>
          </w:tcPr>
          <w:p w:rsidR="007A6AAC" w:rsidRDefault="00C275DD">
            <w:pPr>
              <w:pStyle w:val="TableParagraph"/>
              <w:ind w:right="2"/>
              <w:rPr>
                <w:sz w:val="24"/>
              </w:rPr>
            </w:pPr>
            <w:r>
              <w:rPr>
                <w:spacing w:val="-5"/>
                <w:sz w:val="24"/>
              </w:rPr>
              <w:t>F1</w:t>
            </w:r>
          </w:p>
        </w:tc>
        <w:tc>
          <w:tcPr>
            <w:tcW w:w="3686" w:type="dxa"/>
          </w:tcPr>
          <w:p w:rsidR="007A6AAC" w:rsidRDefault="00C275DD">
            <w:pPr>
              <w:pStyle w:val="TableParagraph"/>
              <w:ind w:right="1"/>
              <w:rPr>
                <w:sz w:val="24"/>
              </w:rPr>
            </w:pPr>
            <w:r>
              <w:rPr>
                <w:spacing w:val="-2"/>
                <w:sz w:val="24"/>
              </w:rPr>
              <w:t>Homogen</w:t>
            </w:r>
          </w:p>
        </w:tc>
      </w:tr>
      <w:tr w:rsidR="007A6AAC">
        <w:trPr>
          <w:trHeight w:val="413"/>
        </w:trPr>
        <w:tc>
          <w:tcPr>
            <w:tcW w:w="2546" w:type="dxa"/>
          </w:tcPr>
          <w:p w:rsidR="007A6AAC" w:rsidRDefault="00C275DD">
            <w:pPr>
              <w:pStyle w:val="TableParagraph"/>
              <w:spacing w:line="276" w:lineRule="exact"/>
              <w:ind w:right="2"/>
              <w:rPr>
                <w:sz w:val="24"/>
              </w:rPr>
            </w:pPr>
            <w:r>
              <w:rPr>
                <w:spacing w:val="-5"/>
                <w:sz w:val="24"/>
              </w:rPr>
              <w:t>F2</w:t>
            </w:r>
          </w:p>
        </w:tc>
        <w:tc>
          <w:tcPr>
            <w:tcW w:w="3686" w:type="dxa"/>
          </w:tcPr>
          <w:p w:rsidR="007A6AAC" w:rsidRDefault="00C275DD">
            <w:pPr>
              <w:pStyle w:val="TableParagraph"/>
              <w:spacing w:line="276" w:lineRule="exact"/>
              <w:ind w:right="1"/>
              <w:rPr>
                <w:sz w:val="24"/>
              </w:rPr>
            </w:pPr>
            <w:r>
              <w:rPr>
                <w:spacing w:val="-2"/>
                <w:sz w:val="24"/>
              </w:rPr>
              <w:t>Homogen</w:t>
            </w:r>
          </w:p>
        </w:tc>
      </w:tr>
      <w:tr w:rsidR="007A6AAC">
        <w:trPr>
          <w:trHeight w:val="414"/>
        </w:trPr>
        <w:tc>
          <w:tcPr>
            <w:tcW w:w="2546" w:type="dxa"/>
          </w:tcPr>
          <w:p w:rsidR="007A6AAC" w:rsidRDefault="00C275DD">
            <w:pPr>
              <w:pStyle w:val="TableParagraph"/>
              <w:ind w:right="2"/>
              <w:rPr>
                <w:sz w:val="24"/>
              </w:rPr>
            </w:pPr>
            <w:r>
              <w:rPr>
                <w:spacing w:val="-5"/>
                <w:sz w:val="24"/>
              </w:rPr>
              <w:t>F3</w:t>
            </w:r>
          </w:p>
        </w:tc>
        <w:tc>
          <w:tcPr>
            <w:tcW w:w="3686" w:type="dxa"/>
          </w:tcPr>
          <w:p w:rsidR="007A6AAC" w:rsidRDefault="00C275DD">
            <w:pPr>
              <w:pStyle w:val="TableParagraph"/>
              <w:ind w:right="1"/>
              <w:rPr>
                <w:sz w:val="24"/>
              </w:rPr>
            </w:pPr>
            <w:r>
              <w:rPr>
                <w:spacing w:val="-2"/>
                <w:sz w:val="24"/>
              </w:rPr>
              <w:t>Homogen</w:t>
            </w:r>
          </w:p>
        </w:tc>
      </w:tr>
    </w:tbl>
    <w:p w:rsidR="007A6AAC" w:rsidRDefault="007A6AAC">
      <w:pPr>
        <w:pStyle w:val="BodyText"/>
        <w:spacing w:before="6"/>
        <w:rPr>
          <w:i/>
        </w:rPr>
      </w:pPr>
    </w:p>
    <w:p w:rsidR="007A6AAC" w:rsidRDefault="00C275DD">
      <w:pPr>
        <w:pStyle w:val="BodyText"/>
        <w:ind w:left="468"/>
      </w:pPr>
      <w:r>
        <w:t>Keterangan</w:t>
      </w:r>
      <w:r>
        <w:rPr>
          <w:spacing w:val="-10"/>
        </w:rPr>
        <w:t>:</w:t>
      </w:r>
    </w:p>
    <w:p w:rsidR="007A6AAC" w:rsidRDefault="007A6AAC">
      <w:pPr>
        <w:pStyle w:val="BodyText"/>
      </w:pPr>
    </w:p>
    <w:p w:rsidR="007A6AAC" w:rsidRDefault="00C275DD">
      <w:pPr>
        <w:pStyle w:val="BodyText"/>
        <w:tabs>
          <w:tab w:val="left" w:pos="1280"/>
        </w:tabs>
        <w:spacing w:line="480" w:lineRule="auto"/>
        <w:ind w:left="692" w:right="2039"/>
      </w:pPr>
      <w:r>
        <w:rPr>
          <w:spacing w:val="-6"/>
        </w:rPr>
        <w:t>F0</w:t>
      </w:r>
      <w:r>
        <w:tab/>
        <w:t xml:space="preserve">: Dasar nano </w:t>
      </w:r>
      <w:r>
        <w:rPr>
          <w:i/>
        </w:rPr>
        <w:t xml:space="preserve">point clear </w:t>
      </w:r>
      <w:r>
        <w:t>tanpa ekstra etanol daun kersen</w:t>
      </w:r>
      <w:r>
        <w:rPr>
          <w:spacing w:val="-6"/>
        </w:rPr>
        <w:t>F1</w:t>
      </w:r>
      <w:r>
        <w:tab/>
        <w:t>:Nano</w:t>
      </w:r>
      <w:r>
        <w:rPr>
          <w:i/>
        </w:rPr>
        <w:t>pointclear</w:t>
      </w:r>
      <w:r>
        <w:t xml:space="preserve">denganekstraketanoldaunkersen2,5% </w:t>
      </w:r>
      <w:r>
        <w:rPr>
          <w:spacing w:val="-6"/>
        </w:rPr>
        <w:t>F2</w:t>
      </w:r>
      <w:r>
        <w:tab/>
        <w:t xml:space="preserve">: Nano </w:t>
      </w:r>
      <w:r>
        <w:rPr>
          <w:i/>
        </w:rPr>
        <w:t xml:space="preserve">point clear </w:t>
      </w:r>
      <w:r>
        <w:t xml:space="preserve">dengan ekstrak etanol daun kersen 5% </w:t>
      </w:r>
      <w:r>
        <w:rPr>
          <w:spacing w:val="-6"/>
        </w:rPr>
        <w:t>F3</w:t>
      </w:r>
      <w:r>
        <w:tab/>
        <w:t>:Nano</w:t>
      </w:r>
      <w:r>
        <w:rPr>
          <w:i/>
        </w:rPr>
        <w:t>pointclear</w:t>
      </w:r>
      <w:r>
        <w:t>denganekstraketanoldaunkersen7,5%</w:t>
      </w:r>
    </w:p>
    <w:p w:rsidR="007A6AAC" w:rsidRDefault="00C275DD">
      <w:pPr>
        <w:pStyle w:val="BodyText"/>
        <w:spacing w:before="241" w:line="480" w:lineRule="auto"/>
        <w:ind w:left="468" w:right="255" w:firstLine="720"/>
        <w:jc w:val="both"/>
      </w:pPr>
      <w:r>
        <w:t xml:space="preserve">Hasil pemeriksaan homogenitas pada Tabel 4.6 menunjukkan bahwa sediaan nano </w:t>
      </w:r>
      <w:r>
        <w:rPr>
          <w:i/>
        </w:rPr>
        <w:t xml:space="preserve">Point clear </w:t>
      </w:r>
      <w:r>
        <w:t>ekstrak daun kersen (</w:t>
      </w:r>
      <w:r>
        <w:rPr>
          <w:i/>
        </w:rPr>
        <w:t xml:space="preserve">Muntingia calabura </w:t>
      </w:r>
      <w:r>
        <w:t xml:space="preserve">L.) F0, F1, F2, dan F3 memilikisifathomogenitasyangbaik,dikarenakantidakadanyapartikelyangterlihat secara visual dan fisik maka </w:t>
      </w:r>
      <w:r>
        <w:t xml:space="preserve">dikatakan homogen. Uji homogenitas bertujuan untuk mengetahui apakah formulasi nano </w:t>
      </w:r>
      <w:r>
        <w:rPr>
          <w:i/>
        </w:rPr>
        <w:t xml:space="preserve">Point clear </w:t>
      </w:r>
      <w:r>
        <w:t>tersebut homogen. Syarat uji homogenitas harus menunjukkan susunan dan hasil yang homogen dan tidak menunjukkan butiran kasar (Setiani &amp; Endriyatno, 2023).</w:t>
      </w:r>
    </w:p>
    <w:p w:rsidR="007A6AAC" w:rsidRDefault="007A6AAC">
      <w:pPr>
        <w:pStyle w:val="BodyText"/>
        <w:spacing w:line="480" w:lineRule="auto"/>
        <w:jc w:val="both"/>
        <w:sectPr w:rsidR="007A6AAC">
          <w:pgSz w:w="12240" w:h="15840"/>
          <w:pgMar w:top="1620" w:right="1440" w:bottom="280" w:left="1800" w:header="730" w:footer="0" w:gutter="0"/>
          <w:cols w:space="720"/>
        </w:sectPr>
      </w:pPr>
    </w:p>
    <w:p w:rsidR="007A6AAC" w:rsidRDefault="00C275DD">
      <w:pPr>
        <w:pStyle w:val="Heading1"/>
        <w:numPr>
          <w:ilvl w:val="2"/>
          <w:numId w:val="1"/>
        </w:numPr>
        <w:tabs>
          <w:tab w:val="left" w:pos="1008"/>
        </w:tabs>
        <w:spacing w:before="80"/>
      </w:pPr>
      <w:r>
        <w:lastRenderedPageBreak/>
        <w:t>HasilPengukuran</w:t>
      </w:r>
      <w:r>
        <w:rPr>
          <w:spacing w:val="-5"/>
        </w:rPr>
        <w:t xml:space="preserve"> pH</w:t>
      </w:r>
    </w:p>
    <w:p w:rsidR="007A6AAC" w:rsidRDefault="007A6AAC">
      <w:pPr>
        <w:pStyle w:val="BodyText"/>
        <w:spacing w:before="23"/>
        <w:rPr>
          <w:b/>
        </w:rPr>
      </w:pPr>
    </w:p>
    <w:p w:rsidR="007A6AAC" w:rsidRDefault="00C275DD">
      <w:pPr>
        <w:spacing w:line="480" w:lineRule="auto"/>
        <w:ind w:left="468" w:firstLine="720"/>
        <w:rPr>
          <w:sz w:val="24"/>
        </w:rPr>
      </w:pPr>
      <w:r>
        <w:rPr>
          <w:sz w:val="24"/>
        </w:rPr>
        <w:t>HasilpengukuranpHpadasediaannano</w:t>
      </w:r>
      <w:r>
        <w:rPr>
          <w:i/>
          <w:sz w:val="24"/>
        </w:rPr>
        <w:t>Pointclear</w:t>
      </w:r>
      <w:r>
        <w:rPr>
          <w:sz w:val="24"/>
        </w:rPr>
        <w:t>ekstrakdaunkersen (</w:t>
      </w:r>
      <w:r>
        <w:rPr>
          <w:i/>
          <w:sz w:val="24"/>
        </w:rPr>
        <w:t xml:space="preserve">Muntingia calabura </w:t>
      </w:r>
      <w:r>
        <w:rPr>
          <w:sz w:val="24"/>
        </w:rPr>
        <w:t>L.)dapat dilihat pada Tabel 4.7 berikut :</w:t>
      </w:r>
    </w:p>
    <w:p w:rsidR="007A6AAC" w:rsidRDefault="00C275DD">
      <w:pPr>
        <w:spacing w:before="1"/>
        <w:ind w:left="468"/>
        <w:rPr>
          <w:i/>
          <w:sz w:val="24"/>
        </w:rPr>
      </w:pPr>
      <w:r>
        <w:rPr>
          <w:b/>
          <w:sz w:val="24"/>
        </w:rPr>
        <w:t>Tabel4.7</w:t>
      </w:r>
      <w:r>
        <w:rPr>
          <w:sz w:val="24"/>
        </w:rPr>
        <w:t>HasilPengukuranpHpadaNano</w:t>
      </w:r>
      <w:r>
        <w:rPr>
          <w:i/>
          <w:sz w:val="24"/>
        </w:rPr>
        <w:t>Point</w:t>
      </w:r>
      <w:r>
        <w:rPr>
          <w:i/>
          <w:spacing w:val="-2"/>
          <w:sz w:val="24"/>
        </w:rPr>
        <w:t>clear</w:t>
      </w:r>
    </w:p>
    <w:p w:rsidR="007A6AAC" w:rsidRDefault="007A6AAC">
      <w:pPr>
        <w:pStyle w:val="BodyText"/>
        <w:spacing w:before="4"/>
        <w:rPr>
          <w:i/>
          <w:sz w:val="17"/>
        </w:rPr>
      </w:pPr>
    </w:p>
    <w:tbl>
      <w:tblPr>
        <w:tblW w:w="0" w:type="auto"/>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10"/>
        <w:gridCol w:w="1176"/>
        <w:gridCol w:w="1820"/>
        <w:gridCol w:w="1700"/>
        <w:gridCol w:w="1844"/>
      </w:tblGrid>
      <w:tr w:rsidR="007A6AAC">
        <w:trPr>
          <w:trHeight w:val="438"/>
        </w:trPr>
        <w:tc>
          <w:tcPr>
            <w:tcW w:w="1110" w:type="dxa"/>
            <w:vMerge w:val="restart"/>
          </w:tcPr>
          <w:p w:rsidR="007A6AAC" w:rsidRDefault="007A6AAC">
            <w:pPr>
              <w:pStyle w:val="TableParagraph"/>
              <w:spacing w:before="203"/>
              <w:ind w:left="0"/>
              <w:jc w:val="left"/>
              <w:rPr>
                <w:i/>
                <w:sz w:val="24"/>
              </w:rPr>
            </w:pPr>
          </w:p>
          <w:p w:rsidR="007A6AAC" w:rsidRDefault="007A6AAC">
            <w:pPr>
              <w:pStyle w:val="TableParagraph"/>
              <w:spacing w:before="1"/>
              <w:ind w:left="106"/>
              <w:jc w:val="left"/>
              <w:rPr>
                <w:b/>
                <w:sz w:val="24"/>
              </w:rPr>
            </w:pPr>
            <w:r w:rsidRPr="007A6AAC">
              <w:rPr>
                <w:b/>
                <w:sz w:val="24"/>
              </w:rPr>
              <w:pict>
                <v:group id="docshapegroup2" o:spid="_x0000_s2080" style="position:absolute;left:0;text-align:left;margin-left:20.6pt;margin-top:8.95pt;width:344.45pt;height:339.4pt;z-index:-16678912" coordorigin="412,179" coordsize="6889,67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2081" type="#_x0000_t75" style="position:absolute;left:412;top:179;width:6889;height:6788">
                    <v:imagedata r:id="rId9" o:title=""/>
                  </v:shape>
                </v:group>
              </w:pict>
            </w:r>
            <w:r w:rsidR="00C275DD">
              <w:rPr>
                <w:b/>
                <w:spacing w:val="-2"/>
                <w:sz w:val="24"/>
              </w:rPr>
              <w:t>Formula</w:t>
            </w:r>
          </w:p>
        </w:tc>
        <w:tc>
          <w:tcPr>
            <w:tcW w:w="1176" w:type="dxa"/>
            <w:vMerge w:val="restart"/>
          </w:tcPr>
          <w:p w:rsidR="007A6AAC" w:rsidRDefault="007A6AAC">
            <w:pPr>
              <w:pStyle w:val="TableParagraph"/>
              <w:spacing w:before="203"/>
              <w:ind w:left="0"/>
              <w:jc w:val="left"/>
              <w:rPr>
                <w:i/>
                <w:sz w:val="24"/>
              </w:rPr>
            </w:pPr>
          </w:p>
          <w:p w:rsidR="007A6AAC" w:rsidRDefault="00C275DD">
            <w:pPr>
              <w:pStyle w:val="TableParagraph"/>
              <w:spacing w:before="1"/>
              <w:ind w:left="106"/>
              <w:jc w:val="left"/>
              <w:rPr>
                <w:b/>
                <w:sz w:val="24"/>
              </w:rPr>
            </w:pPr>
            <w:r>
              <w:rPr>
                <w:b/>
                <w:spacing w:val="-2"/>
                <w:sz w:val="24"/>
              </w:rPr>
              <w:t>Replikasi</w:t>
            </w:r>
          </w:p>
        </w:tc>
        <w:tc>
          <w:tcPr>
            <w:tcW w:w="3520" w:type="dxa"/>
            <w:gridSpan w:val="2"/>
          </w:tcPr>
          <w:p w:rsidR="007A6AAC" w:rsidRDefault="00C275DD">
            <w:pPr>
              <w:pStyle w:val="TableParagraph"/>
              <w:spacing w:before="120"/>
              <w:ind w:left="14"/>
              <w:rPr>
                <w:b/>
                <w:sz w:val="24"/>
              </w:rPr>
            </w:pPr>
            <w:r>
              <w:rPr>
                <w:b/>
                <w:spacing w:val="-5"/>
                <w:sz w:val="24"/>
              </w:rPr>
              <w:t>pH</w:t>
            </w:r>
          </w:p>
        </w:tc>
        <w:tc>
          <w:tcPr>
            <w:tcW w:w="1844" w:type="dxa"/>
            <w:vMerge w:val="restart"/>
          </w:tcPr>
          <w:p w:rsidR="007A6AAC" w:rsidRDefault="007A6AAC">
            <w:pPr>
              <w:pStyle w:val="TableParagraph"/>
              <w:spacing w:before="203"/>
              <w:ind w:left="0"/>
              <w:jc w:val="left"/>
              <w:rPr>
                <w:i/>
                <w:sz w:val="24"/>
              </w:rPr>
            </w:pPr>
          </w:p>
          <w:p w:rsidR="007A6AAC" w:rsidRDefault="00C275DD">
            <w:pPr>
              <w:pStyle w:val="TableParagraph"/>
              <w:spacing w:before="1"/>
              <w:ind w:left="583"/>
              <w:jc w:val="left"/>
              <w:rPr>
                <w:b/>
                <w:sz w:val="24"/>
              </w:rPr>
            </w:pPr>
            <w:r>
              <w:rPr>
                <w:b/>
                <w:spacing w:val="-2"/>
                <w:sz w:val="24"/>
              </w:rPr>
              <w:t>Syarat</w:t>
            </w:r>
          </w:p>
        </w:tc>
      </w:tr>
      <w:tr w:rsidR="007A6AAC">
        <w:trPr>
          <w:trHeight w:val="753"/>
        </w:trPr>
        <w:tc>
          <w:tcPr>
            <w:tcW w:w="1110" w:type="dxa"/>
            <w:vMerge/>
            <w:tcBorders>
              <w:top w:val="nil"/>
            </w:tcBorders>
          </w:tcPr>
          <w:p w:rsidR="007A6AAC" w:rsidRDefault="007A6AAC">
            <w:pPr>
              <w:rPr>
                <w:sz w:val="2"/>
                <w:szCs w:val="2"/>
              </w:rPr>
            </w:pPr>
          </w:p>
        </w:tc>
        <w:tc>
          <w:tcPr>
            <w:tcW w:w="1176" w:type="dxa"/>
            <w:vMerge/>
            <w:tcBorders>
              <w:top w:val="nil"/>
            </w:tcBorders>
          </w:tcPr>
          <w:p w:rsidR="007A6AAC" w:rsidRDefault="007A6AAC">
            <w:pPr>
              <w:rPr>
                <w:sz w:val="2"/>
                <w:szCs w:val="2"/>
              </w:rPr>
            </w:pPr>
          </w:p>
        </w:tc>
        <w:tc>
          <w:tcPr>
            <w:tcW w:w="1820" w:type="dxa"/>
          </w:tcPr>
          <w:p w:rsidR="007A6AAC" w:rsidRDefault="00C275DD">
            <w:pPr>
              <w:pStyle w:val="TableParagraph"/>
              <w:spacing w:before="120"/>
              <w:ind w:left="469"/>
              <w:jc w:val="left"/>
              <w:rPr>
                <w:b/>
                <w:sz w:val="24"/>
              </w:rPr>
            </w:pPr>
            <w:r>
              <w:rPr>
                <w:b/>
                <w:spacing w:val="-2"/>
                <w:sz w:val="24"/>
              </w:rPr>
              <w:t>Sebelum</w:t>
            </w:r>
          </w:p>
          <w:p w:rsidR="007A6AAC" w:rsidRDefault="00C275DD">
            <w:pPr>
              <w:pStyle w:val="TableParagraph"/>
              <w:spacing w:before="41"/>
              <w:ind w:left="359"/>
              <w:jc w:val="left"/>
              <w:rPr>
                <w:b/>
                <w:i/>
                <w:sz w:val="24"/>
              </w:rPr>
            </w:pPr>
            <w:r>
              <w:rPr>
                <w:b/>
                <w:i/>
                <w:sz w:val="24"/>
              </w:rPr>
              <w:t>cycling</w:t>
            </w:r>
            <w:r>
              <w:rPr>
                <w:b/>
                <w:i/>
                <w:spacing w:val="-4"/>
                <w:sz w:val="24"/>
              </w:rPr>
              <w:t>test</w:t>
            </w:r>
          </w:p>
        </w:tc>
        <w:tc>
          <w:tcPr>
            <w:tcW w:w="1700" w:type="dxa"/>
          </w:tcPr>
          <w:p w:rsidR="007A6AAC" w:rsidRDefault="00C275DD">
            <w:pPr>
              <w:pStyle w:val="TableParagraph"/>
              <w:spacing w:before="120"/>
              <w:rPr>
                <w:b/>
                <w:sz w:val="24"/>
              </w:rPr>
            </w:pPr>
            <w:r>
              <w:rPr>
                <w:b/>
                <w:spacing w:val="-2"/>
                <w:sz w:val="24"/>
              </w:rPr>
              <w:t>Setelah</w:t>
            </w:r>
          </w:p>
          <w:p w:rsidR="007A6AAC" w:rsidRDefault="00C275DD">
            <w:pPr>
              <w:pStyle w:val="TableParagraph"/>
              <w:spacing w:before="41"/>
              <w:ind w:right="4"/>
              <w:rPr>
                <w:b/>
                <w:i/>
                <w:sz w:val="24"/>
              </w:rPr>
            </w:pPr>
            <w:r>
              <w:rPr>
                <w:b/>
                <w:i/>
                <w:sz w:val="24"/>
              </w:rPr>
              <w:t>cycling</w:t>
            </w:r>
            <w:r>
              <w:rPr>
                <w:b/>
                <w:i/>
                <w:spacing w:val="-4"/>
                <w:sz w:val="24"/>
              </w:rPr>
              <w:t>test</w:t>
            </w:r>
          </w:p>
        </w:tc>
        <w:tc>
          <w:tcPr>
            <w:tcW w:w="1844" w:type="dxa"/>
            <w:vMerge/>
            <w:tcBorders>
              <w:top w:val="nil"/>
            </w:tcBorders>
          </w:tcPr>
          <w:p w:rsidR="007A6AAC" w:rsidRDefault="007A6AAC">
            <w:pPr>
              <w:rPr>
                <w:sz w:val="2"/>
                <w:szCs w:val="2"/>
              </w:rPr>
            </w:pPr>
          </w:p>
        </w:tc>
      </w:tr>
      <w:tr w:rsidR="007A6AAC">
        <w:trPr>
          <w:trHeight w:val="317"/>
        </w:trPr>
        <w:tc>
          <w:tcPr>
            <w:tcW w:w="1110" w:type="dxa"/>
            <w:vMerge w:val="restart"/>
          </w:tcPr>
          <w:p w:rsidR="007A6AAC" w:rsidRDefault="007A6AAC">
            <w:pPr>
              <w:pStyle w:val="TableParagraph"/>
              <w:ind w:left="0"/>
              <w:jc w:val="left"/>
              <w:rPr>
                <w:i/>
                <w:sz w:val="24"/>
              </w:rPr>
            </w:pPr>
          </w:p>
          <w:p w:rsidR="007A6AAC" w:rsidRDefault="007A6AAC">
            <w:pPr>
              <w:pStyle w:val="TableParagraph"/>
              <w:ind w:left="0"/>
              <w:jc w:val="left"/>
              <w:rPr>
                <w:i/>
                <w:sz w:val="24"/>
              </w:rPr>
            </w:pPr>
          </w:p>
          <w:p w:rsidR="007A6AAC" w:rsidRDefault="007A6AAC">
            <w:pPr>
              <w:pStyle w:val="TableParagraph"/>
              <w:spacing w:before="132"/>
              <w:ind w:left="0"/>
              <w:jc w:val="left"/>
              <w:rPr>
                <w:i/>
                <w:sz w:val="24"/>
              </w:rPr>
            </w:pPr>
          </w:p>
          <w:p w:rsidR="007A6AAC" w:rsidRDefault="00C275DD">
            <w:pPr>
              <w:pStyle w:val="TableParagraph"/>
              <w:ind w:left="8"/>
              <w:rPr>
                <w:sz w:val="24"/>
              </w:rPr>
            </w:pPr>
            <w:r>
              <w:rPr>
                <w:spacing w:val="-5"/>
                <w:sz w:val="24"/>
              </w:rPr>
              <w:t>F0</w:t>
            </w:r>
          </w:p>
        </w:tc>
        <w:tc>
          <w:tcPr>
            <w:tcW w:w="1176" w:type="dxa"/>
          </w:tcPr>
          <w:p w:rsidR="007A6AAC" w:rsidRDefault="00C275DD">
            <w:pPr>
              <w:pStyle w:val="TableParagraph"/>
              <w:spacing w:line="276" w:lineRule="exact"/>
              <w:ind w:left="7"/>
              <w:rPr>
                <w:sz w:val="24"/>
              </w:rPr>
            </w:pPr>
            <w:r>
              <w:rPr>
                <w:spacing w:val="-10"/>
                <w:sz w:val="24"/>
              </w:rPr>
              <w:t>I</w:t>
            </w:r>
          </w:p>
        </w:tc>
        <w:tc>
          <w:tcPr>
            <w:tcW w:w="1820" w:type="dxa"/>
          </w:tcPr>
          <w:p w:rsidR="007A6AAC" w:rsidRDefault="00C275DD">
            <w:pPr>
              <w:pStyle w:val="TableParagraph"/>
              <w:spacing w:line="276" w:lineRule="exact"/>
              <w:ind w:left="8"/>
              <w:rPr>
                <w:sz w:val="24"/>
              </w:rPr>
            </w:pPr>
            <w:r>
              <w:rPr>
                <w:spacing w:val="-4"/>
                <w:sz w:val="24"/>
              </w:rPr>
              <w:t>6,10</w:t>
            </w:r>
          </w:p>
        </w:tc>
        <w:tc>
          <w:tcPr>
            <w:tcW w:w="1700" w:type="dxa"/>
          </w:tcPr>
          <w:p w:rsidR="007A6AAC" w:rsidRDefault="00C275DD">
            <w:pPr>
              <w:pStyle w:val="TableParagraph"/>
              <w:spacing w:line="276" w:lineRule="exact"/>
              <w:ind w:right="2"/>
              <w:rPr>
                <w:sz w:val="24"/>
              </w:rPr>
            </w:pPr>
            <w:r>
              <w:rPr>
                <w:spacing w:val="-4"/>
                <w:sz w:val="24"/>
              </w:rPr>
              <w:t>5,38</w:t>
            </w:r>
          </w:p>
        </w:tc>
        <w:tc>
          <w:tcPr>
            <w:tcW w:w="1844" w:type="dxa"/>
            <w:vMerge w:val="restart"/>
          </w:tcPr>
          <w:p w:rsidR="007A6AAC" w:rsidRDefault="007A6AAC">
            <w:pPr>
              <w:pStyle w:val="TableParagraph"/>
              <w:ind w:left="0"/>
              <w:jc w:val="left"/>
              <w:rPr>
                <w:i/>
                <w:sz w:val="24"/>
              </w:rPr>
            </w:pPr>
          </w:p>
          <w:p w:rsidR="007A6AAC" w:rsidRDefault="007A6AAC">
            <w:pPr>
              <w:pStyle w:val="TableParagraph"/>
              <w:ind w:left="0"/>
              <w:jc w:val="left"/>
              <w:rPr>
                <w:i/>
                <w:sz w:val="24"/>
              </w:rPr>
            </w:pPr>
          </w:p>
          <w:p w:rsidR="007A6AAC" w:rsidRDefault="007A6AAC">
            <w:pPr>
              <w:pStyle w:val="TableParagraph"/>
              <w:ind w:left="0"/>
              <w:jc w:val="left"/>
              <w:rPr>
                <w:i/>
                <w:sz w:val="24"/>
              </w:rPr>
            </w:pPr>
          </w:p>
          <w:p w:rsidR="007A6AAC" w:rsidRDefault="007A6AAC">
            <w:pPr>
              <w:pStyle w:val="TableParagraph"/>
              <w:ind w:left="0"/>
              <w:jc w:val="left"/>
              <w:rPr>
                <w:i/>
                <w:sz w:val="24"/>
              </w:rPr>
            </w:pPr>
          </w:p>
          <w:p w:rsidR="007A6AAC" w:rsidRDefault="007A6AAC">
            <w:pPr>
              <w:pStyle w:val="TableParagraph"/>
              <w:ind w:left="0"/>
              <w:jc w:val="left"/>
              <w:rPr>
                <w:i/>
                <w:sz w:val="24"/>
              </w:rPr>
            </w:pPr>
          </w:p>
          <w:p w:rsidR="007A6AAC" w:rsidRDefault="007A6AAC">
            <w:pPr>
              <w:pStyle w:val="TableParagraph"/>
              <w:ind w:left="0"/>
              <w:jc w:val="left"/>
              <w:rPr>
                <w:i/>
                <w:sz w:val="24"/>
              </w:rPr>
            </w:pPr>
          </w:p>
          <w:p w:rsidR="007A6AAC" w:rsidRDefault="007A6AAC">
            <w:pPr>
              <w:pStyle w:val="TableParagraph"/>
              <w:ind w:left="0"/>
              <w:jc w:val="left"/>
              <w:rPr>
                <w:i/>
                <w:sz w:val="24"/>
              </w:rPr>
            </w:pPr>
          </w:p>
          <w:p w:rsidR="007A6AAC" w:rsidRDefault="007A6AAC">
            <w:pPr>
              <w:pStyle w:val="TableParagraph"/>
              <w:ind w:left="0"/>
              <w:jc w:val="left"/>
              <w:rPr>
                <w:i/>
                <w:sz w:val="24"/>
              </w:rPr>
            </w:pPr>
          </w:p>
          <w:p w:rsidR="007A6AAC" w:rsidRDefault="007A6AAC">
            <w:pPr>
              <w:pStyle w:val="TableParagraph"/>
              <w:ind w:left="0"/>
              <w:jc w:val="left"/>
              <w:rPr>
                <w:i/>
                <w:sz w:val="24"/>
              </w:rPr>
            </w:pPr>
          </w:p>
          <w:p w:rsidR="007A6AAC" w:rsidRDefault="007A6AAC">
            <w:pPr>
              <w:pStyle w:val="TableParagraph"/>
              <w:ind w:left="0"/>
              <w:jc w:val="left"/>
              <w:rPr>
                <w:i/>
                <w:sz w:val="24"/>
              </w:rPr>
            </w:pPr>
          </w:p>
          <w:p w:rsidR="007A6AAC" w:rsidRDefault="007A6AAC">
            <w:pPr>
              <w:pStyle w:val="TableParagraph"/>
              <w:ind w:left="0"/>
              <w:jc w:val="left"/>
              <w:rPr>
                <w:i/>
                <w:sz w:val="24"/>
              </w:rPr>
            </w:pPr>
          </w:p>
          <w:p w:rsidR="007A6AAC" w:rsidRDefault="007A6AAC">
            <w:pPr>
              <w:pStyle w:val="TableParagraph"/>
              <w:ind w:left="0"/>
              <w:jc w:val="left"/>
              <w:rPr>
                <w:i/>
                <w:sz w:val="24"/>
              </w:rPr>
            </w:pPr>
          </w:p>
          <w:p w:rsidR="007A6AAC" w:rsidRDefault="007A6AAC">
            <w:pPr>
              <w:pStyle w:val="TableParagraph"/>
              <w:ind w:left="0"/>
              <w:jc w:val="left"/>
              <w:rPr>
                <w:i/>
                <w:sz w:val="24"/>
              </w:rPr>
            </w:pPr>
          </w:p>
          <w:p w:rsidR="007A6AAC" w:rsidRDefault="007A6AAC">
            <w:pPr>
              <w:pStyle w:val="TableParagraph"/>
              <w:ind w:left="0"/>
              <w:jc w:val="left"/>
              <w:rPr>
                <w:i/>
                <w:sz w:val="24"/>
              </w:rPr>
            </w:pPr>
          </w:p>
          <w:p w:rsidR="007A6AAC" w:rsidRDefault="007A6AAC">
            <w:pPr>
              <w:pStyle w:val="TableParagraph"/>
              <w:ind w:left="0"/>
              <w:jc w:val="left"/>
              <w:rPr>
                <w:i/>
                <w:sz w:val="24"/>
              </w:rPr>
            </w:pPr>
          </w:p>
          <w:p w:rsidR="007A6AAC" w:rsidRDefault="007A6AAC">
            <w:pPr>
              <w:pStyle w:val="TableParagraph"/>
              <w:ind w:left="0"/>
              <w:jc w:val="left"/>
              <w:rPr>
                <w:i/>
                <w:sz w:val="24"/>
              </w:rPr>
            </w:pPr>
          </w:p>
          <w:p w:rsidR="007A6AAC" w:rsidRDefault="007A6AAC">
            <w:pPr>
              <w:pStyle w:val="TableParagraph"/>
              <w:ind w:left="0"/>
              <w:jc w:val="left"/>
              <w:rPr>
                <w:i/>
                <w:sz w:val="24"/>
              </w:rPr>
            </w:pPr>
          </w:p>
          <w:p w:rsidR="007A6AAC" w:rsidRDefault="007A6AAC">
            <w:pPr>
              <w:pStyle w:val="TableParagraph"/>
              <w:ind w:left="0"/>
              <w:jc w:val="left"/>
              <w:rPr>
                <w:i/>
                <w:sz w:val="24"/>
              </w:rPr>
            </w:pPr>
          </w:p>
          <w:p w:rsidR="007A6AAC" w:rsidRDefault="007A6AAC">
            <w:pPr>
              <w:pStyle w:val="TableParagraph"/>
              <w:ind w:left="0"/>
              <w:jc w:val="left"/>
              <w:rPr>
                <w:i/>
                <w:sz w:val="24"/>
              </w:rPr>
            </w:pPr>
          </w:p>
          <w:p w:rsidR="007A6AAC" w:rsidRDefault="007A6AAC">
            <w:pPr>
              <w:pStyle w:val="TableParagraph"/>
              <w:ind w:left="0"/>
              <w:jc w:val="left"/>
              <w:rPr>
                <w:i/>
                <w:sz w:val="24"/>
              </w:rPr>
            </w:pPr>
          </w:p>
          <w:p w:rsidR="007A6AAC" w:rsidRDefault="007A6AAC">
            <w:pPr>
              <w:pStyle w:val="TableParagraph"/>
              <w:ind w:left="0"/>
              <w:jc w:val="left"/>
              <w:rPr>
                <w:i/>
                <w:sz w:val="24"/>
              </w:rPr>
            </w:pPr>
          </w:p>
          <w:p w:rsidR="007A6AAC" w:rsidRDefault="007A6AAC">
            <w:pPr>
              <w:pStyle w:val="TableParagraph"/>
              <w:ind w:left="0"/>
              <w:jc w:val="left"/>
              <w:rPr>
                <w:i/>
                <w:sz w:val="24"/>
              </w:rPr>
            </w:pPr>
          </w:p>
          <w:p w:rsidR="007A6AAC" w:rsidRDefault="007A6AAC">
            <w:pPr>
              <w:pStyle w:val="TableParagraph"/>
              <w:spacing w:before="19"/>
              <w:ind w:left="0"/>
              <w:jc w:val="left"/>
              <w:rPr>
                <w:i/>
                <w:sz w:val="24"/>
              </w:rPr>
            </w:pPr>
          </w:p>
          <w:p w:rsidR="007A6AAC" w:rsidRDefault="00C275DD">
            <w:pPr>
              <w:pStyle w:val="TableParagraph"/>
              <w:ind w:left="583"/>
              <w:jc w:val="left"/>
              <w:rPr>
                <w:sz w:val="24"/>
              </w:rPr>
            </w:pPr>
            <w:r>
              <w:rPr>
                <w:sz w:val="24"/>
              </w:rPr>
              <w:t>4,5-</w:t>
            </w:r>
            <w:r>
              <w:rPr>
                <w:spacing w:val="-5"/>
                <w:sz w:val="24"/>
              </w:rPr>
              <w:t>6,5</w:t>
            </w:r>
          </w:p>
        </w:tc>
      </w:tr>
      <w:tr w:rsidR="007A6AAC">
        <w:trPr>
          <w:trHeight w:val="318"/>
        </w:trPr>
        <w:tc>
          <w:tcPr>
            <w:tcW w:w="1110" w:type="dxa"/>
            <w:vMerge/>
            <w:tcBorders>
              <w:top w:val="nil"/>
            </w:tcBorders>
          </w:tcPr>
          <w:p w:rsidR="007A6AAC" w:rsidRDefault="007A6AAC">
            <w:pPr>
              <w:rPr>
                <w:sz w:val="2"/>
                <w:szCs w:val="2"/>
              </w:rPr>
            </w:pPr>
          </w:p>
        </w:tc>
        <w:tc>
          <w:tcPr>
            <w:tcW w:w="1176" w:type="dxa"/>
          </w:tcPr>
          <w:p w:rsidR="007A6AAC" w:rsidRDefault="00C275DD">
            <w:pPr>
              <w:pStyle w:val="TableParagraph"/>
              <w:ind w:left="8"/>
              <w:rPr>
                <w:sz w:val="24"/>
              </w:rPr>
            </w:pPr>
            <w:r>
              <w:rPr>
                <w:spacing w:val="-5"/>
                <w:sz w:val="24"/>
              </w:rPr>
              <w:t>II</w:t>
            </w:r>
          </w:p>
        </w:tc>
        <w:tc>
          <w:tcPr>
            <w:tcW w:w="1820" w:type="dxa"/>
          </w:tcPr>
          <w:p w:rsidR="007A6AAC" w:rsidRDefault="00C275DD">
            <w:pPr>
              <w:pStyle w:val="TableParagraph"/>
              <w:ind w:left="8"/>
              <w:rPr>
                <w:sz w:val="24"/>
              </w:rPr>
            </w:pPr>
            <w:r>
              <w:rPr>
                <w:spacing w:val="-4"/>
                <w:sz w:val="24"/>
              </w:rPr>
              <w:t>6,08</w:t>
            </w:r>
          </w:p>
        </w:tc>
        <w:tc>
          <w:tcPr>
            <w:tcW w:w="1700" w:type="dxa"/>
          </w:tcPr>
          <w:p w:rsidR="007A6AAC" w:rsidRDefault="00C275DD">
            <w:pPr>
              <w:pStyle w:val="TableParagraph"/>
              <w:ind w:right="2"/>
              <w:rPr>
                <w:sz w:val="24"/>
              </w:rPr>
            </w:pPr>
            <w:r>
              <w:rPr>
                <w:spacing w:val="-4"/>
                <w:sz w:val="24"/>
              </w:rPr>
              <w:t>5,37</w:t>
            </w:r>
          </w:p>
        </w:tc>
        <w:tc>
          <w:tcPr>
            <w:tcW w:w="1844" w:type="dxa"/>
            <w:vMerge/>
            <w:tcBorders>
              <w:top w:val="nil"/>
            </w:tcBorders>
          </w:tcPr>
          <w:p w:rsidR="007A6AAC" w:rsidRDefault="007A6AAC">
            <w:pPr>
              <w:rPr>
                <w:sz w:val="2"/>
                <w:szCs w:val="2"/>
              </w:rPr>
            </w:pPr>
          </w:p>
        </w:tc>
      </w:tr>
      <w:tr w:rsidR="007A6AAC">
        <w:trPr>
          <w:trHeight w:val="370"/>
        </w:trPr>
        <w:tc>
          <w:tcPr>
            <w:tcW w:w="1110" w:type="dxa"/>
            <w:vMerge/>
            <w:tcBorders>
              <w:top w:val="nil"/>
            </w:tcBorders>
          </w:tcPr>
          <w:p w:rsidR="007A6AAC" w:rsidRDefault="007A6AAC">
            <w:pPr>
              <w:rPr>
                <w:sz w:val="2"/>
                <w:szCs w:val="2"/>
              </w:rPr>
            </w:pPr>
          </w:p>
        </w:tc>
        <w:tc>
          <w:tcPr>
            <w:tcW w:w="1176" w:type="dxa"/>
          </w:tcPr>
          <w:p w:rsidR="007A6AAC" w:rsidRDefault="00C275DD">
            <w:pPr>
              <w:pStyle w:val="TableParagraph"/>
              <w:ind w:left="7"/>
              <w:rPr>
                <w:sz w:val="24"/>
              </w:rPr>
            </w:pPr>
            <w:r>
              <w:rPr>
                <w:spacing w:val="-5"/>
                <w:sz w:val="24"/>
              </w:rPr>
              <w:t>III</w:t>
            </w:r>
          </w:p>
        </w:tc>
        <w:tc>
          <w:tcPr>
            <w:tcW w:w="1820" w:type="dxa"/>
          </w:tcPr>
          <w:p w:rsidR="007A6AAC" w:rsidRDefault="00C275DD">
            <w:pPr>
              <w:pStyle w:val="TableParagraph"/>
              <w:ind w:left="8"/>
              <w:rPr>
                <w:sz w:val="24"/>
              </w:rPr>
            </w:pPr>
            <w:r>
              <w:rPr>
                <w:spacing w:val="-4"/>
                <w:sz w:val="24"/>
              </w:rPr>
              <w:t>6,07</w:t>
            </w:r>
          </w:p>
        </w:tc>
        <w:tc>
          <w:tcPr>
            <w:tcW w:w="1700" w:type="dxa"/>
          </w:tcPr>
          <w:p w:rsidR="007A6AAC" w:rsidRDefault="00C275DD">
            <w:pPr>
              <w:pStyle w:val="TableParagraph"/>
              <w:ind w:right="2"/>
              <w:rPr>
                <w:sz w:val="24"/>
              </w:rPr>
            </w:pPr>
            <w:r>
              <w:rPr>
                <w:spacing w:val="-4"/>
                <w:sz w:val="24"/>
              </w:rPr>
              <w:t>5,36</w:t>
            </w:r>
          </w:p>
        </w:tc>
        <w:tc>
          <w:tcPr>
            <w:tcW w:w="1844" w:type="dxa"/>
            <w:vMerge/>
            <w:tcBorders>
              <w:top w:val="nil"/>
            </w:tcBorders>
          </w:tcPr>
          <w:p w:rsidR="007A6AAC" w:rsidRDefault="007A6AAC">
            <w:pPr>
              <w:rPr>
                <w:sz w:val="2"/>
                <w:szCs w:val="2"/>
              </w:rPr>
            </w:pPr>
          </w:p>
        </w:tc>
      </w:tr>
      <w:tr w:rsidR="007A6AAC">
        <w:trPr>
          <w:trHeight w:val="463"/>
        </w:trPr>
        <w:tc>
          <w:tcPr>
            <w:tcW w:w="1110" w:type="dxa"/>
            <w:vMerge/>
            <w:tcBorders>
              <w:top w:val="nil"/>
            </w:tcBorders>
          </w:tcPr>
          <w:p w:rsidR="007A6AAC" w:rsidRDefault="007A6AAC">
            <w:pPr>
              <w:rPr>
                <w:sz w:val="2"/>
                <w:szCs w:val="2"/>
              </w:rPr>
            </w:pPr>
          </w:p>
        </w:tc>
        <w:tc>
          <w:tcPr>
            <w:tcW w:w="1176" w:type="dxa"/>
          </w:tcPr>
          <w:p w:rsidR="007A6AAC" w:rsidRDefault="00C275DD">
            <w:pPr>
              <w:pStyle w:val="TableParagraph"/>
              <w:ind w:left="6"/>
              <w:rPr>
                <w:sz w:val="24"/>
              </w:rPr>
            </w:pPr>
            <w:r>
              <w:rPr>
                <w:spacing w:val="-2"/>
                <w:sz w:val="24"/>
              </w:rPr>
              <w:t>Rata-</w:t>
            </w:r>
            <w:r>
              <w:rPr>
                <w:spacing w:val="-4"/>
                <w:sz w:val="24"/>
              </w:rPr>
              <w:t>rata</w:t>
            </w:r>
          </w:p>
        </w:tc>
        <w:tc>
          <w:tcPr>
            <w:tcW w:w="1820" w:type="dxa"/>
          </w:tcPr>
          <w:p w:rsidR="007A6AAC" w:rsidRDefault="00C275DD">
            <w:pPr>
              <w:pStyle w:val="TableParagraph"/>
              <w:ind w:left="8"/>
              <w:rPr>
                <w:sz w:val="24"/>
              </w:rPr>
            </w:pPr>
            <w:r>
              <w:rPr>
                <w:spacing w:val="-4"/>
                <w:sz w:val="24"/>
              </w:rPr>
              <w:t>6,08</w:t>
            </w:r>
          </w:p>
        </w:tc>
        <w:tc>
          <w:tcPr>
            <w:tcW w:w="1700" w:type="dxa"/>
          </w:tcPr>
          <w:p w:rsidR="007A6AAC" w:rsidRDefault="00C275DD">
            <w:pPr>
              <w:pStyle w:val="TableParagraph"/>
              <w:ind w:right="2"/>
              <w:rPr>
                <w:sz w:val="24"/>
              </w:rPr>
            </w:pPr>
            <w:r>
              <w:rPr>
                <w:spacing w:val="-4"/>
                <w:sz w:val="24"/>
              </w:rPr>
              <w:t>5,37</w:t>
            </w:r>
          </w:p>
        </w:tc>
        <w:tc>
          <w:tcPr>
            <w:tcW w:w="1844" w:type="dxa"/>
            <w:vMerge/>
            <w:tcBorders>
              <w:top w:val="nil"/>
            </w:tcBorders>
          </w:tcPr>
          <w:p w:rsidR="007A6AAC" w:rsidRDefault="007A6AAC">
            <w:pPr>
              <w:rPr>
                <w:sz w:val="2"/>
                <w:szCs w:val="2"/>
              </w:rPr>
            </w:pPr>
          </w:p>
        </w:tc>
      </w:tr>
      <w:tr w:rsidR="007A6AAC">
        <w:trPr>
          <w:trHeight w:val="461"/>
        </w:trPr>
        <w:tc>
          <w:tcPr>
            <w:tcW w:w="1110" w:type="dxa"/>
            <w:vMerge/>
            <w:tcBorders>
              <w:top w:val="nil"/>
            </w:tcBorders>
          </w:tcPr>
          <w:p w:rsidR="007A6AAC" w:rsidRDefault="007A6AAC">
            <w:pPr>
              <w:rPr>
                <w:sz w:val="2"/>
                <w:szCs w:val="2"/>
              </w:rPr>
            </w:pPr>
          </w:p>
        </w:tc>
        <w:tc>
          <w:tcPr>
            <w:tcW w:w="1176" w:type="dxa"/>
          </w:tcPr>
          <w:p w:rsidR="007A6AAC" w:rsidRDefault="00C275DD">
            <w:pPr>
              <w:pStyle w:val="TableParagraph"/>
              <w:ind w:left="11"/>
              <w:rPr>
                <w:sz w:val="24"/>
              </w:rPr>
            </w:pPr>
            <w:r>
              <w:rPr>
                <w:sz w:val="24"/>
              </w:rPr>
              <w:t xml:space="preserve">SD </w:t>
            </w:r>
            <w:r>
              <w:rPr>
                <w:spacing w:val="-5"/>
                <w:sz w:val="24"/>
              </w:rPr>
              <w:t>(±)</w:t>
            </w:r>
          </w:p>
        </w:tc>
        <w:tc>
          <w:tcPr>
            <w:tcW w:w="1820" w:type="dxa"/>
          </w:tcPr>
          <w:p w:rsidR="007A6AAC" w:rsidRDefault="00C275DD">
            <w:pPr>
              <w:pStyle w:val="TableParagraph"/>
              <w:ind w:left="8"/>
              <w:rPr>
                <w:sz w:val="24"/>
              </w:rPr>
            </w:pPr>
            <w:r>
              <w:rPr>
                <w:spacing w:val="-4"/>
                <w:sz w:val="24"/>
              </w:rPr>
              <w:t>0,01</w:t>
            </w:r>
          </w:p>
        </w:tc>
        <w:tc>
          <w:tcPr>
            <w:tcW w:w="1700" w:type="dxa"/>
          </w:tcPr>
          <w:p w:rsidR="007A6AAC" w:rsidRDefault="00C275DD">
            <w:pPr>
              <w:pStyle w:val="TableParagraph"/>
              <w:ind w:right="2"/>
              <w:rPr>
                <w:sz w:val="24"/>
              </w:rPr>
            </w:pPr>
            <w:r>
              <w:rPr>
                <w:spacing w:val="-4"/>
                <w:sz w:val="24"/>
              </w:rPr>
              <w:t>0,01</w:t>
            </w:r>
          </w:p>
        </w:tc>
        <w:tc>
          <w:tcPr>
            <w:tcW w:w="1844" w:type="dxa"/>
            <w:vMerge/>
            <w:tcBorders>
              <w:top w:val="nil"/>
            </w:tcBorders>
          </w:tcPr>
          <w:p w:rsidR="007A6AAC" w:rsidRDefault="007A6AAC">
            <w:pPr>
              <w:rPr>
                <w:sz w:val="2"/>
                <w:szCs w:val="2"/>
              </w:rPr>
            </w:pPr>
          </w:p>
        </w:tc>
      </w:tr>
      <w:tr w:rsidR="007A6AAC">
        <w:trPr>
          <w:trHeight w:val="318"/>
        </w:trPr>
        <w:tc>
          <w:tcPr>
            <w:tcW w:w="1110" w:type="dxa"/>
            <w:vMerge w:val="restart"/>
          </w:tcPr>
          <w:p w:rsidR="007A6AAC" w:rsidRDefault="007A6AAC">
            <w:pPr>
              <w:pStyle w:val="TableParagraph"/>
              <w:ind w:left="0"/>
              <w:jc w:val="left"/>
              <w:rPr>
                <w:i/>
                <w:sz w:val="24"/>
              </w:rPr>
            </w:pPr>
          </w:p>
          <w:p w:rsidR="007A6AAC" w:rsidRDefault="007A6AAC">
            <w:pPr>
              <w:pStyle w:val="TableParagraph"/>
              <w:ind w:left="0"/>
              <w:jc w:val="left"/>
              <w:rPr>
                <w:i/>
                <w:sz w:val="24"/>
              </w:rPr>
            </w:pPr>
          </w:p>
          <w:p w:rsidR="007A6AAC" w:rsidRDefault="007A6AAC">
            <w:pPr>
              <w:pStyle w:val="TableParagraph"/>
              <w:spacing w:before="132"/>
              <w:ind w:left="0"/>
              <w:jc w:val="left"/>
              <w:rPr>
                <w:i/>
                <w:sz w:val="24"/>
              </w:rPr>
            </w:pPr>
          </w:p>
          <w:p w:rsidR="007A6AAC" w:rsidRDefault="00C275DD">
            <w:pPr>
              <w:pStyle w:val="TableParagraph"/>
              <w:ind w:left="8"/>
              <w:rPr>
                <w:sz w:val="24"/>
              </w:rPr>
            </w:pPr>
            <w:r>
              <w:rPr>
                <w:spacing w:val="-5"/>
                <w:sz w:val="24"/>
              </w:rPr>
              <w:t>F1</w:t>
            </w:r>
          </w:p>
        </w:tc>
        <w:tc>
          <w:tcPr>
            <w:tcW w:w="1176" w:type="dxa"/>
          </w:tcPr>
          <w:p w:rsidR="007A6AAC" w:rsidRDefault="00C275DD">
            <w:pPr>
              <w:pStyle w:val="TableParagraph"/>
              <w:ind w:left="7"/>
              <w:rPr>
                <w:sz w:val="24"/>
              </w:rPr>
            </w:pPr>
            <w:r>
              <w:rPr>
                <w:spacing w:val="-10"/>
                <w:sz w:val="24"/>
              </w:rPr>
              <w:t>I</w:t>
            </w:r>
          </w:p>
        </w:tc>
        <w:tc>
          <w:tcPr>
            <w:tcW w:w="1820" w:type="dxa"/>
          </w:tcPr>
          <w:p w:rsidR="007A6AAC" w:rsidRDefault="00C275DD">
            <w:pPr>
              <w:pStyle w:val="TableParagraph"/>
              <w:ind w:left="8"/>
              <w:rPr>
                <w:sz w:val="24"/>
              </w:rPr>
            </w:pPr>
            <w:r>
              <w:rPr>
                <w:spacing w:val="-4"/>
                <w:sz w:val="24"/>
              </w:rPr>
              <w:t>5,09</w:t>
            </w:r>
          </w:p>
        </w:tc>
        <w:tc>
          <w:tcPr>
            <w:tcW w:w="1700" w:type="dxa"/>
          </w:tcPr>
          <w:p w:rsidR="007A6AAC" w:rsidRDefault="00C275DD">
            <w:pPr>
              <w:pStyle w:val="TableParagraph"/>
              <w:ind w:right="2"/>
              <w:rPr>
                <w:sz w:val="24"/>
              </w:rPr>
            </w:pPr>
            <w:r>
              <w:rPr>
                <w:spacing w:val="-4"/>
                <w:sz w:val="24"/>
              </w:rPr>
              <w:t>4,89</w:t>
            </w:r>
          </w:p>
        </w:tc>
        <w:tc>
          <w:tcPr>
            <w:tcW w:w="1844" w:type="dxa"/>
            <w:vMerge/>
            <w:tcBorders>
              <w:top w:val="nil"/>
            </w:tcBorders>
          </w:tcPr>
          <w:p w:rsidR="007A6AAC" w:rsidRDefault="007A6AAC">
            <w:pPr>
              <w:rPr>
                <w:sz w:val="2"/>
                <w:szCs w:val="2"/>
              </w:rPr>
            </w:pPr>
          </w:p>
        </w:tc>
      </w:tr>
      <w:tr w:rsidR="007A6AAC">
        <w:trPr>
          <w:trHeight w:val="317"/>
        </w:trPr>
        <w:tc>
          <w:tcPr>
            <w:tcW w:w="1110" w:type="dxa"/>
            <w:vMerge/>
            <w:tcBorders>
              <w:top w:val="nil"/>
            </w:tcBorders>
          </w:tcPr>
          <w:p w:rsidR="007A6AAC" w:rsidRDefault="007A6AAC">
            <w:pPr>
              <w:rPr>
                <w:sz w:val="2"/>
                <w:szCs w:val="2"/>
              </w:rPr>
            </w:pPr>
          </w:p>
        </w:tc>
        <w:tc>
          <w:tcPr>
            <w:tcW w:w="1176" w:type="dxa"/>
          </w:tcPr>
          <w:p w:rsidR="007A6AAC" w:rsidRDefault="00C275DD">
            <w:pPr>
              <w:pStyle w:val="TableParagraph"/>
              <w:ind w:left="8"/>
              <w:rPr>
                <w:sz w:val="24"/>
              </w:rPr>
            </w:pPr>
            <w:r>
              <w:rPr>
                <w:spacing w:val="-5"/>
                <w:sz w:val="24"/>
              </w:rPr>
              <w:t>II</w:t>
            </w:r>
          </w:p>
        </w:tc>
        <w:tc>
          <w:tcPr>
            <w:tcW w:w="1820" w:type="dxa"/>
          </w:tcPr>
          <w:p w:rsidR="007A6AAC" w:rsidRDefault="00C275DD">
            <w:pPr>
              <w:pStyle w:val="TableParagraph"/>
              <w:ind w:left="8"/>
              <w:rPr>
                <w:sz w:val="24"/>
              </w:rPr>
            </w:pPr>
            <w:r>
              <w:rPr>
                <w:spacing w:val="-4"/>
                <w:sz w:val="24"/>
              </w:rPr>
              <w:t>5,05</w:t>
            </w:r>
          </w:p>
        </w:tc>
        <w:tc>
          <w:tcPr>
            <w:tcW w:w="1700" w:type="dxa"/>
          </w:tcPr>
          <w:p w:rsidR="007A6AAC" w:rsidRDefault="00C275DD">
            <w:pPr>
              <w:pStyle w:val="TableParagraph"/>
              <w:ind w:right="2"/>
              <w:rPr>
                <w:sz w:val="24"/>
              </w:rPr>
            </w:pPr>
            <w:r>
              <w:rPr>
                <w:spacing w:val="-4"/>
                <w:sz w:val="24"/>
              </w:rPr>
              <w:t>4,88</w:t>
            </w:r>
          </w:p>
        </w:tc>
        <w:tc>
          <w:tcPr>
            <w:tcW w:w="1844" w:type="dxa"/>
            <w:vMerge/>
            <w:tcBorders>
              <w:top w:val="nil"/>
            </w:tcBorders>
          </w:tcPr>
          <w:p w:rsidR="007A6AAC" w:rsidRDefault="007A6AAC">
            <w:pPr>
              <w:rPr>
                <w:sz w:val="2"/>
                <w:szCs w:val="2"/>
              </w:rPr>
            </w:pPr>
          </w:p>
        </w:tc>
      </w:tr>
      <w:tr w:rsidR="007A6AAC">
        <w:trPr>
          <w:trHeight w:val="316"/>
        </w:trPr>
        <w:tc>
          <w:tcPr>
            <w:tcW w:w="1110" w:type="dxa"/>
            <w:vMerge/>
            <w:tcBorders>
              <w:top w:val="nil"/>
            </w:tcBorders>
          </w:tcPr>
          <w:p w:rsidR="007A6AAC" w:rsidRDefault="007A6AAC">
            <w:pPr>
              <w:rPr>
                <w:sz w:val="2"/>
                <w:szCs w:val="2"/>
              </w:rPr>
            </w:pPr>
          </w:p>
        </w:tc>
        <w:tc>
          <w:tcPr>
            <w:tcW w:w="1176" w:type="dxa"/>
          </w:tcPr>
          <w:p w:rsidR="007A6AAC" w:rsidRDefault="00C275DD">
            <w:pPr>
              <w:pStyle w:val="TableParagraph"/>
              <w:ind w:left="7"/>
              <w:rPr>
                <w:sz w:val="24"/>
              </w:rPr>
            </w:pPr>
            <w:r>
              <w:rPr>
                <w:spacing w:val="-5"/>
                <w:sz w:val="24"/>
              </w:rPr>
              <w:t>III</w:t>
            </w:r>
          </w:p>
        </w:tc>
        <w:tc>
          <w:tcPr>
            <w:tcW w:w="1820" w:type="dxa"/>
          </w:tcPr>
          <w:p w:rsidR="007A6AAC" w:rsidRDefault="00C275DD">
            <w:pPr>
              <w:pStyle w:val="TableParagraph"/>
              <w:ind w:left="8"/>
              <w:rPr>
                <w:sz w:val="24"/>
              </w:rPr>
            </w:pPr>
            <w:r>
              <w:rPr>
                <w:spacing w:val="-4"/>
                <w:sz w:val="24"/>
              </w:rPr>
              <w:t>5,03</w:t>
            </w:r>
          </w:p>
        </w:tc>
        <w:tc>
          <w:tcPr>
            <w:tcW w:w="1700" w:type="dxa"/>
          </w:tcPr>
          <w:p w:rsidR="007A6AAC" w:rsidRDefault="00C275DD">
            <w:pPr>
              <w:pStyle w:val="TableParagraph"/>
              <w:ind w:right="2"/>
              <w:rPr>
                <w:sz w:val="24"/>
              </w:rPr>
            </w:pPr>
            <w:r>
              <w:rPr>
                <w:spacing w:val="-4"/>
                <w:sz w:val="24"/>
              </w:rPr>
              <w:t>4,88</w:t>
            </w:r>
          </w:p>
        </w:tc>
        <w:tc>
          <w:tcPr>
            <w:tcW w:w="1844" w:type="dxa"/>
            <w:vMerge/>
            <w:tcBorders>
              <w:top w:val="nil"/>
            </w:tcBorders>
          </w:tcPr>
          <w:p w:rsidR="007A6AAC" w:rsidRDefault="007A6AAC">
            <w:pPr>
              <w:rPr>
                <w:sz w:val="2"/>
                <w:szCs w:val="2"/>
              </w:rPr>
            </w:pPr>
          </w:p>
        </w:tc>
      </w:tr>
      <w:tr w:rsidR="007A6AAC">
        <w:trPr>
          <w:trHeight w:val="317"/>
        </w:trPr>
        <w:tc>
          <w:tcPr>
            <w:tcW w:w="1110" w:type="dxa"/>
            <w:vMerge/>
            <w:tcBorders>
              <w:top w:val="nil"/>
            </w:tcBorders>
          </w:tcPr>
          <w:p w:rsidR="007A6AAC" w:rsidRDefault="007A6AAC">
            <w:pPr>
              <w:rPr>
                <w:sz w:val="2"/>
                <w:szCs w:val="2"/>
              </w:rPr>
            </w:pPr>
          </w:p>
        </w:tc>
        <w:tc>
          <w:tcPr>
            <w:tcW w:w="1176" w:type="dxa"/>
          </w:tcPr>
          <w:p w:rsidR="007A6AAC" w:rsidRDefault="00C275DD">
            <w:pPr>
              <w:pStyle w:val="TableParagraph"/>
              <w:ind w:left="6"/>
              <w:rPr>
                <w:sz w:val="24"/>
              </w:rPr>
            </w:pPr>
            <w:r>
              <w:rPr>
                <w:spacing w:val="-2"/>
                <w:sz w:val="24"/>
              </w:rPr>
              <w:t>Rata-</w:t>
            </w:r>
            <w:r>
              <w:rPr>
                <w:spacing w:val="-4"/>
                <w:sz w:val="24"/>
              </w:rPr>
              <w:t>rata</w:t>
            </w:r>
          </w:p>
        </w:tc>
        <w:tc>
          <w:tcPr>
            <w:tcW w:w="1820" w:type="dxa"/>
          </w:tcPr>
          <w:p w:rsidR="007A6AAC" w:rsidRDefault="00C275DD">
            <w:pPr>
              <w:pStyle w:val="TableParagraph"/>
              <w:ind w:left="8"/>
              <w:rPr>
                <w:sz w:val="24"/>
              </w:rPr>
            </w:pPr>
            <w:r>
              <w:rPr>
                <w:spacing w:val="-4"/>
                <w:sz w:val="24"/>
              </w:rPr>
              <w:t>5,05</w:t>
            </w:r>
          </w:p>
        </w:tc>
        <w:tc>
          <w:tcPr>
            <w:tcW w:w="1700" w:type="dxa"/>
          </w:tcPr>
          <w:p w:rsidR="007A6AAC" w:rsidRDefault="00C275DD">
            <w:pPr>
              <w:pStyle w:val="TableParagraph"/>
              <w:ind w:right="2"/>
              <w:rPr>
                <w:sz w:val="24"/>
              </w:rPr>
            </w:pPr>
            <w:r>
              <w:rPr>
                <w:spacing w:val="-4"/>
                <w:sz w:val="24"/>
              </w:rPr>
              <w:t>4,88</w:t>
            </w:r>
          </w:p>
        </w:tc>
        <w:tc>
          <w:tcPr>
            <w:tcW w:w="1844" w:type="dxa"/>
            <w:vMerge/>
            <w:tcBorders>
              <w:top w:val="nil"/>
            </w:tcBorders>
          </w:tcPr>
          <w:p w:rsidR="007A6AAC" w:rsidRDefault="007A6AAC">
            <w:pPr>
              <w:rPr>
                <w:sz w:val="2"/>
                <w:szCs w:val="2"/>
              </w:rPr>
            </w:pPr>
          </w:p>
        </w:tc>
      </w:tr>
      <w:tr w:rsidR="007A6AAC">
        <w:trPr>
          <w:trHeight w:val="318"/>
        </w:trPr>
        <w:tc>
          <w:tcPr>
            <w:tcW w:w="1110" w:type="dxa"/>
            <w:vMerge/>
            <w:tcBorders>
              <w:top w:val="nil"/>
            </w:tcBorders>
          </w:tcPr>
          <w:p w:rsidR="007A6AAC" w:rsidRDefault="007A6AAC">
            <w:pPr>
              <w:rPr>
                <w:sz w:val="2"/>
                <w:szCs w:val="2"/>
              </w:rPr>
            </w:pPr>
          </w:p>
        </w:tc>
        <w:tc>
          <w:tcPr>
            <w:tcW w:w="1176" w:type="dxa"/>
          </w:tcPr>
          <w:p w:rsidR="007A6AAC" w:rsidRDefault="00C275DD">
            <w:pPr>
              <w:pStyle w:val="TableParagraph"/>
              <w:ind w:left="11"/>
              <w:rPr>
                <w:sz w:val="24"/>
              </w:rPr>
            </w:pPr>
            <w:r>
              <w:rPr>
                <w:sz w:val="24"/>
              </w:rPr>
              <w:t xml:space="preserve">SD </w:t>
            </w:r>
            <w:r>
              <w:rPr>
                <w:spacing w:val="-5"/>
                <w:sz w:val="24"/>
              </w:rPr>
              <w:t>(±)</w:t>
            </w:r>
          </w:p>
        </w:tc>
        <w:tc>
          <w:tcPr>
            <w:tcW w:w="1820" w:type="dxa"/>
          </w:tcPr>
          <w:p w:rsidR="007A6AAC" w:rsidRDefault="00C275DD">
            <w:pPr>
              <w:pStyle w:val="TableParagraph"/>
              <w:ind w:left="8"/>
              <w:rPr>
                <w:sz w:val="24"/>
              </w:rPr>
            </w:pPr>
            <w:r>
              <w:rPr>
                <w:spacing w:val="-4"/>
                <w:sz w:val="24"/>
              </w:rPr>
              <w:t>0,02</w:t>
            </w:r>
          </w:p>
        </w:tc>
        <w:tc>
          <w:tcPr>
            <w:tcW w:w="1700" w:type="dxa"/>
          </w:tcPr>
          <w:p w:rsidR="007A6AAC" w:rsidRDefault="00C275DD">
            <w:pPr>
              <w:pStyle w:val="TableParagraph"/>
              <w:ind w:right="2"/>
              <w:rPr>
                <w:sz w:val="24"/>
              </w:rPr>
            </w:pPr>
            <w:r>
              <w:rPr>
                <w:spacing w:val="-4"/>
                <w:sz w:val="24"/>
              </w:rPr>
              <w:t>0,04</w:t>
            </w:r>
          </w:p>
        </w:tc>
        <w:tc>
          <w:tcPr>
            <w:tcW w:w="1844" w:type="dxa"/>
            <w:vMerge/>
            <w:tcBorders>
              <w:top w:val="nil"/>
            </w:tcBorders>
          </w:tcPr>
          <w:p w:rsidR="007A6AAC" w:rsidRDefault="007A6AAC">
            <w:pPr>
              <w:rPr>
                <w:sz w:val="2"/>
                <w:szCs w:val="2"/>
              </w:rPr>
            </w:pPr>
          </w:p>
        </w:tc>
      </w:tr>
      <w:tr w:rsidR="007A6AAC">
        <w:trPr>
          <w:trHeight w:val="341"/>
        </w:trPr>
        <w:tc>
          <w:tcPr>
            <w:tcW w:w="1110" w:type="dxa"/>
            <w:vMerge w:val="restart"/>
          </w:tcPr>
          <w:p w:rsidR="007A6AAC" w:rsidRDefault="007A6AAC">
            <w:pPr>
              <w:pStyle w:val="TableParagraph"/>
              <w:ind w:left="0"/>
              <w:jc w:val="left"/>
              <w:rPr>
                <w:i/>
                <w:sz w:val="24"/>
              </w:rPr>
            </w:pPr>
          </w:p>
          <w:p w:rsidR="007A6AAC" w:rsidRDefault="007A6AAC">
            <w:pPr>
              <w:pStyle w:val="TableParagraph"/>
              <w:ind w:left="0"/>
              <w:jc w:val="left"/>
              <w:rPr>
                <w:i/>
                <w:sz w:val="24"/>
              </w:rPr>
            </w:pPr>
          </w:p>
          <w:p w:rsidR="007A6AAC" w:rsidRDefault="007A6AAC">
            <w:pPr>
              <w:pStyle w:val="TableParagraph"/>
              <w:spacing w:before="132"/>
              <w:ind w:left="0"/>
              <w:jc w:val="left"/>
              <w:rPr>
                <w:i/>
                <w:sz w:val="24"/>
              </w:rPr>
            </w:pPr>
          </w:p>
          <w:p w:rsidR="007A6AAC" w:rsidRDefault="00C275DD">
            <w:pPr>
              <w:pStyle w:val="TableParagraph"/>
              <w:ind w:left="8"/>
              <w:rPr>
                <w:sz w:val="24"/>
              </w:rPr>
            </w:pPr>
            <w:r>
              <w:rPr>
                <w:spacing w:val="-5"/>
                <w:sz w:val="24"/>
              </w:rPr>
              <w:t>F2</w:t>
            </w:r>
          </w:p>
        </w:tc>
        <w:tc>
          <w:tcPr>
            <w:tcW w:w="1176" w:type="dxa"/>
          </w:tcPr>
          <w:p w:rsidR="007A6AAC" w:rsidRDefault="00C275DD">
            <w:pPr>
              <w:pStyle w:val="TableParagraph"/>
              <w:ind w:left="7"/>
              <w:rPr>
                <w:sz w:val="24"/>
              </w:rPr>
            </w:pPr>
            <w:r>
              <w:rPr>
                <w:spacing w:val="-10"/>
                <w:sz w:val="24"/>
              </w:rPr>
              <w:t>I</w:t>
            </w:r>
          </w:p>
        </w:tc>
        <w:tc>
          <w:tcPr>
            <w:tcW w:w="1820" w:type="dxa"/>
          </w:tcPr>
          <w:p w:rsidR="007A6AAC" w:rsidRDefault="00C275DD">
            <w:pPr>
              <w:pStyle w:val="TableParagraph"/>
              <w:ind w:left="8"/>
              <w:rPr>
                <w:sz w:val="24"/>
              </w:rPr>
            </w:pPr>
            <w:r>
              <w:rPr>
                <w:spacing w:val="-4"/>
                <w:sz w:val="24"/>
              </w:rPr>
              <w:t>5,67</w:t>
            </w:r>
          </w:p>
        </w:tc>
        <w:tc>
          <w:tcPr>
            <w:tcW w:w="1700" w:type="dxa"/>
          </w:tcPr>
          <w:p w:rsidR="007A6AAC" w:rsidRDefault="00C275DD">
            <w:pPr>
              <w:pStyle w:val="TableParagraph"/>
              <w:ind w:right="2"/>
              <w:rPr>
                <w:sz w:val="24"/>
              </w:rPr>
            </w:pPr>
            <w:r>
              <w:rPr>
                <w:spacing w:val="-4"/>
                <w:sz w:val="24"/>
              </w:rPr>
              <w:t>5,03</w:t>
            </w:r>
          </w:p>
        </w:tc>
        <w:tc>
          <w:tcPr>
            <w:tcW w:w="1844" w:type="dxa"/>
            <w:vMerge/>
            <w:tcBorders>
              <w:top w:val="nil"/>
            </w:tcBorders>
          </w:tcPr>
          <w:p w:rsidR="007A6AAC" w:rsidRDefault="007A6AAC">
            <w:pPr>
              <w:rPr>
                <w:sz w:val="2"/>
                <w:szCs w:val="2"/>
              </w:rPr>
            </w:pPr>
          </w:p>
        </w:tc>
      </w:tr>
      <w:tr w:rsidR="007A6AAC">
        <w:trPr>
          <w:trHeight w:val="316"/>
        </w:trPr>
        <w:tc>
          <w:tcPr>
            <w:tcW w:w="1110" w:type="dxa"/>
            <w:vMerge/>
            <w:tcBorders>
              <w:top w:val="nil"/>
            </w:tcBorders>
          </w:tcPr>
          <w:p w:rsidR="007A6AAC" w:rsidRDefault="007A6AAC">
            <w:pPr>
              <w:rPr>
                <w:sz w:val="2"/>
                <w:szCs w:val="2"/>
              </w:rPr>
            </w:pPr>
          </w:p>
        </w:tc>
        <w:tc>
          <w:tcPr>
            <w:tcW w:w="1176" w:type="dxa"/>
          </w:tcPr>
          <w:p w:rsidR="007A6AAC" w:rsidRDefault="00C275DD">
            <w:pPr>
              <w:pStyle w:val="TableParagraph"/>
              <w:ind w:left="8"/>
              <w:rPr>
                <w:sz w:val="24"/>
              </w:rPr>
            </w:pPr>
            <w:r>
              <w:rPr>
                <w:spacing w:val="-5"/>
                <w:sz w:val="24"/>
              </w:rPr>
              <w:t>II</w:t>
            </w:r>
          </w:p>
        </w:tc>
        <w:tc>
          <w:tcPr>
            <w:tcW w:w="1820" w:type="dxa"/>
          </w:tcPr>
          <w:p w:rsidR="007A6AAC" w:rsidRDefault="00C275DD">
            <w:pPr>
              <w:pStyle w:val="TableParagraph"/>
              <w:ind w:left="8"/>
              <w:rPr>
                <w:sz w:val="24"/>
              </w:rPr>
            </w:pPr>
            <w:r>
              <w:rPr>
                <w:spacing w:val="-4"/>
                <w:sz w:val="24"/>
              </w:rPr>
              <w:t>5,48</w:t>
            </w:r>
          </w:p>
        </w:tc>
        <w:tc>
          <w:tcPr>
            <w:tcW w:w="1700" w:type="dxa"/>
          </w:tcPr>
          <w:p w:rsidR="007A6AAC" w:rsidRDefault="00C275DD">
            <w:pPr>
              <w:pStyle w:val="TableParagraph"/>
              <w:ind w:right="2"/>
              <w:rPr>
                <w:sz w:val="24"/>
              </w:rPr>
            </w:pPr>
            <w:r>
              <w:rPr>
                <w:spacing w:val="-4"/>
                <w:sz w:val="24"/>
              </w:rPr>
              <w:t>4,91</w:t>
            </w:r>
          </w:p>
        </w:tc>
        <w:tc>
          <w:tcPr>
            <w:tcW w:w="1844" w:type="dxa"/>
            <w:vMerge/>
            <w:tcBorders>
              <w:top w:val="nil"/>
            </w:tcBorders>
          </w:tcPr>
          <w:p w:rsidR="007A6AAC" w:rsidRDefault="007A6AAC">
            <w:pPr>
              <w:rPr>
                <w:sz w:val="2"/>
                <w:szCs w:val="2"/>
              </w:rPr>
            </w:pPr>
          </w:p>
        </w:tc>
      </w:tr>
      <w:tr w:rsidR="007A6AAC">
        <w:trPr>
          <w:trHeight w:val="318"/>
        </w:trPr>
        <w:tc>
          <w:tcPr>
            <w:tcW w:w="1110" w:type="dxa"/>
            <w:vMerge/>
            <w:tcBorders>
              <w:top w:val="nil"/>
            </w:tcBorders>
          </w:tcPr>
          <w:p w:rsidR="007A6AAC" w:rsidRDefault="007A6AAC">
            <w:pPr>
              <w:rPr>
                <w:sz w:val="2"/>
                <w:szCs w:val="2"/>
              </w:rPr>
            </w:pPr>
          </w:p>
        </w:tc>
        <w:tc>
          <w:tcPr>
            <w:tcW w:w="1176" w:type="dxa"/>
          </w:tcPr>
          <w:p w:rsidR="007A6AAC" w:rsidRDefault="00C275DD">
            <w:pPr>
              <w:pStyle w:val="TableParagraph"/>
              <w:ind w:left="7"/>
              <w:rPr>
                <w:sz w:val="24"/>
              </w:rPr>
            </w:pPr>
            <w:r>
              <w:rPr>
                <w:spacing w:val="-5"/>
                <w:sz w:val="24"/>
              </w:rPr>
              <w:t>III</w:t>
            </w:r>
          </w:p>
        </w:tc>
        <w:tc>
          <w:tcPr>
            <w:tcW w:w="1820" w:type="dxa"/>
          </w:tcPr>
          <w:p w:rsidR="007A6AAC" w:rsidRDefault="00C275DD">
            <w:pPr>
              <w:pStyle w:val="TableParagraph"/>
              <w:ind w:left="8"/>
              <w:rPr>
                <w:sz w:val="24"/>
              </w:rPr>
            </w:pPr>
            <w:r>
              <w:rPr>
                <w:spacing w:val="-4"/>
                <w:sz w:val="24"/>
              </w:rPr>
              <w:t>5,46</w:t>
            </w:r>
          </w:p>
        </w:tc>
        <w:tc>
          <w:tcPr>
            <w:tcW w:w="1700" w:type="dxa"/>
          </w:tcPr>
          <w:p w:rsidR="007A6AAC" w:rsidRDefault="00C275DD">
            <w:pPr>
              <w:pStyle w:val="TableParagraph"/>
              <w:ind w:right="2"/>
              <w:rPr>
                <w:sz w:val="24"/>
              </w:rPr>
            </w:pPr>
            <w:r>
              <w:rPr>
                <w:spacing w:val="-4"/>
                <w:sz w:val="24"/>
              </w:rPr>
              <w:t>4,88</w:t>
            </w:r>
          </w:p>
        </w:tc>
        <w:tc>
          <w:tcPr>
            <w:tcW w:w="1844" w:type="dxa"/>
            <w:vMerge/>
            <w:tcBorders>
              <w:top w:val="nil"/>
            </w:tcBorders>
          </w:tcPr>
          <w:p w:rsidR="007A6AAC" w:rsidRDefault="007A6AAC">
            <w:pPr>
              <w:rPr>
                <w:sz w:val="2"/>
                <w:szCs w:val="2"/>
              </w:rPr>
            </w:pPr>
          </w:p>
        </w:tc>
      </w:tr>
      <w:tr w:rsidR="007A6AAC">
        <w:trPr>
          <w:trHeight w:val="317"/>
        </w:trPr>
        <w:tc>
          <w:tcPr>
            <w:tcW w:w="1110" w:type="dxa"/>
            <w:vMerge/>
            <w:tcBorders>
              <w:top w:val="nil"/>
            </w:tcBorders>
          </w:tcPr>
          <w:p w:rsidR="007A6AAC" w:rsidRDefault="007A6AAC">
            <w:pPr>
              <w:rPr>
                <w:sz w:val="2"/>
                <w:szCs w:val="2"/>
              </w:rPr>
            </w:pPr>
          </w:p>
        </w:tc>
        <w:tc>
          <w:tcPr>
            <w:tcW w:w="1176" w:type="dxa"/>
          </w:tcPr>
          <w:p w:rsidR="007A6AAC" w:rsidRDefault="00C275DD">
            <w:pPr>
              <w:pStyle w:val="TableParagraph"/>
              <w:ind w:left="6"/>
              <w:rPr>
                <w:sz w:val="24"/>
              </w:rPr>
            </w:pPr>
            <w:r>
              <w:rPr>
                <w:spacing w:val="-2"/>
                <w:sz w:val="24"/>
              </w:rPr>
              <w:t>Rata-</w:t>
            </w:r>
            <w:r>
              <w:rPr>
                <w:spacing w:val="-4"/>
                <w:sz w:val="24"/>
              </w:rPr>
              <w:t>rata</w:t>
            </w:r>
          </w:p>
        </w:tc>
        <w:tc>
          <w:tcPr>
            <w:tcW w:w="1820" w:type="dxa"/>
          </w:tcPr>
          <w:p w:rsidR="007A6AAC" w:rsidRDefault="00C275DD">
            <w:pPr>
              <w:pStyle w:val="TableParagraph"/>
              <w:ind w:left="8"/>
              <w:rPr>
                <w:sz w:val="24"/>
              </w:rPr>
            </w:pPr>
            <w:r>
              <w:rPr>
                <w:spacing w:val="-4"/>
                <w:sz w:val="24"/>
              </w:rPr>
              <w:t>5,53</w:t>
            </w:r>
          </w:p>
        </w:tc>
        <w:tc>
          <w:tcPr>
            <w:tcW w:w="1700" w:type="dxa"/>
          </w:tcPr>
          <w:p w:rsidR="007A6AAC" w:rsidRDefault="00C275DD">
            <w:pPr>
              <w:pStyle w:val="TableParagraph"/>
              <w:ind w:right="2"/>
              <w:rPr>
                <w:sz w:val="24"/>
              </w:rPr>
            </w:pPr>
            <w:r>
              <w:rPr>
                <w:spacing w:val="-4"/>
                <w:sz w:val="24"/>
              </w:rPr>
              <w:t>4,94</w:t>
            </w:r>
          </w:p>
        </w:tc>
        <w:tc>
          <w:tcPr>
            <w:tcW w:w="1844" w:type="dxa"/>
            <w:vMerge/>
            <w:tcBorders>
              <w:top w:val="nil"/>
            </w:tcBorders>
          </w:tcPr>
          <w:p w:rsidR="007A6AAC" w:rsidRDefault="007A6AAC">
            <w:pPr>
              <w:rPr>
                <w:sz w:val="2"/>
                <w:szCs w:val="2"/>
              </w:rPr>
            </w:pPr>
          </w:p>
        </w:tc>
      </w:tr>
      <w:tr w:rsidR="007A6AAC">
        <w:trPr>
          <w:trHeight w:val="316"/>
        </w:trPr>
        <w:tc>
          <w:tcPr>
            <w:tcW w:w="1110" w:type="dxa"/>
            <w:vMerge/>
            <w:tcBorders>
              <w:top w:val="nil"/>
            </w:tcBorders>
          </w:tcPr>
          <w:p w:rsidR="007A6AAC" w:rsidRDefault="007A6AAC">
            <w:pPr>
              <w:rPr>
                <w:sz w:val="2"/>
                <w:szCs w:val="2"/>
              </w:rPr>
            </w:pPr>
          </w:p>
        </w:tc>
        <w:tc>
          <w:tcPr>
            <w:tcW w:w="1176" w:type="dxa"/>
          </w:tcPr>
          <w:p w:rsidR="007A6AAC" w:rsidRDefault="00C275DD">
            <w:pPr>
              <w:pStyle w:val="TableParagraph"/>
              <w:ind w:left="11"/>
              <w:rPr>
                <w:sz w:val="24"/>
              </w:rPr>
            </w:pPr>
            <w:r>
              <w:rPr>
                <w:spacing w:val="-2"/>
                <w:sz w:val="24"/>
              </w:rPr>
              <w:t>SD(±)</w:t>
            </w:r>
          </w:p>
        </w:tc>
        <w:tc>
          <w:tcPr>
            <w:tcW w:w="1820" w:type="dxa"/>
          </w:tcPr>
          <w:p w:rsidR="007A6AAC" w:rsidRDefault="00C275DD">
            <w:pPr>
              <w:pStyle w:val="TableParagraph"/>
              <w:ind w:left="8"/>
              <w:rPr>
                <w:sz w:val="24"/>
              </w:rPr>
            </w:pPr>
            <w:r>
              <w:rPr>
                <w:spacing w:val="-4"/>
                <w:sz w:val="24"/>
              </w:rPr>
              <w:t>0,09</w:t>
            </w:r>
          </w:p>
        </w:tc>
        <w:tc>
          <w:tcPr>
            <w:tcW w:w="1700" w:type="dxa"/>
          </w:tcPr>
          <w:p w:rsidR="007A6AAC" w:rsidRDefault="00C275DD">
            <w:pPr>
              <w:pStyle w:val="TableParagraph"/>
              <w:ind w:right="2"/>
              <w:rPr>
                <w:sz w:val="24"/>
              </w:rPr>
            </w:pPr>
            <w:r>
              <w:rPr>
                <w:spacing w:val="-4"/>
                <w:sz w:val="24"/>
              </w:rPr>
              <w:t>0,06</w:t>
            </w:r>
          </w:p>
        </w:tc>
        <w:tc>
          <w:tcPr>
            <w:tcW w:w="1844" w:type="dxa"/>
            <w:vMerge/>
            <w:tcBorders>
              <w:top w:val="nil"/>
            </w:tcBorders>
          </w:tcPr>
          <w:p w:rsidR="007A6AAC" w:rsidRDefault="007A6AAC">
            <w:pPr>
              <w:rPr>
                <w:sz w:val="2"/>
                <w:szCs w:val="2"/>
              </w:rPr>
            </w:pPr>
          </w:p>
        </w:tc>
      </w:tr>
      <w:tr w:rsidR="007A6AAC">
        <w:trPr>
          <w:trHeight w:val="328"/>
        </w:trPr>
        <w:tc>
          <w:tcPr>
            <w:tcW w:w="1110" w:type="dxa"/>
            <w:vMerge w:val="restart"/>
          </w:tcPr>
          <w:p w:rsidR="007A6AAC" w:rsidRDefault="007A6AAC">
            <w:pPr>
              <w:pStyle w:val="TableParagraph"/>
              <w:ind w:left="0"/>
              <w:jc w:val="left"/>
              <w:rPr>
                <w:i/>
                <w:sz w:val="24"/>
              </w:rPr>
            </w:pPr>
          </w:p>
          <w:p w:rsidR="007A6AAC" w:rsidRDefault="007A6AAC">
            <w:pPr>
              <w:pStyle w:val="TableParagraph"/>
              <w:ind w:left="0"/>
              <w:jc w:val="left"/>
              <w:rPr>
                <w:i/>
                <w:sz w:val="24"/>
              </w:rPr>
            </w:pPr>
          </w:p>
          <w:p w:rsidR="007A6AAC" w:rsidRDefault="007A6AAC">
            <w:pPr>
              <w:pStyle w:val="TableParagraph"/>
              <w:spacing w:before="132"/>
              <w:ind w:left="0"/>
              <w:jc w:val="left"/>
              <w:rPr>
                <w:i/>
                <w:sz w:val="24"/>
              </w:rPr>
            </w:pPr>
          </w:p>
          <w:p w:rsidR="007A6AAC" w:rsidRDefault="00C275DD">
            <w:pPr>
              <w:pStyle w:val="TableParagraph"/>
              <w:ind w:left="8"/>
              <w:rPr>
                <w:sz w:val="24"/>
              </w:rPr>
            </w:pPr>
            <w:r>
              <w:rPr>
                <w:spacing w:val="-5"/>
                <w:sz w:val="24"/>
              </w:rPr>
              <w:t>F3</w:t>
            </w:r>
          </w:p>
        </w:tc>
        <w:tc>
          <w:tcPr>
            <w:tcW w:w="1176" w:type="dxa"/>
          </w:tcPr>
          <w:p w:rsidR="007A6AAC" w:rsidRDefault="00C275DD">
            <w:pPr>
              <w:pStyle w:val="TableParagraph"/>
              <w:ind w:left="7"/>
              <w:rPr>
                <w:sz w:val="24"/>
              </w:rPr>
            </w:pPr>
            <w:r>
              <w:rPr>
                <w:spacing w:val="-10"/>
                <w:sz w:val="24"/>
              </w:rPr>
              <w:t>I</w:t>
            </w:r>
          </w:p>
        </w:tc>
        <w:tc>
          <w:tcPr>
            <w:tcW w:w="1820" w:type="dxa"/>
          </w:tcPr>
          <w:p w:rsidR="007A6AAC" w:rsidRDefault="00C275DD">
            <w:pPr>
              <w:pStyle w:val="TableParagraph"/>
              <w:ind w:left="8"/>
              <w:rPr>
                <w:sz w:val="24"/>
              </w:rPr>
            </w:pPr>
            <w:r>
              <w:rPr>
                <w:spacing w:val="-4"/>
                <w:sz w:val="24"/>
              </w:rPr>
              <w:t>5,95</w:t>
            </w:r>
          </w:p>
        </w:tc>
        <w:tc>
          <w:tcPr>
            <w:tcW w:w="1700" w:type="dxa"/>
          </w:tcPr>
          <w:p w:rsidR="007A6AAC" w:rsidRDefault="00C275DD">
            <w:pPr>
              <w:pStyle w:val="TableParagraph"/>
              <w:ind w:right="2"/>
              <w:rPr>
                <w:sz w:val="24"/>
              </w:rPr>
            </w:pPr>
            <w:r>
              <w:rPr>
                <w:spacing w:val="-4"/>
                <w:sz w:val="24"/>
              </w:rPr>
              <w:t>5,58</w:t>
            </w:r>
          </w:p>
        </w:tc>
        <w:tc>
          <w:tcPr>
            <w:tcW w:w="1844" w:type="dxa"/>
            <w:vMerge/>
            <w:tcBorders>
              <w:top w:val="nil"/>
            </w:tcBorders>
          </w:tcPr>
          <w:p w:rsidR="007A6AAC" w:rsidRDefault="007A6AAC">
            <w:pPr>
              <w:rPr>
                <w:sz w:val="2"/>
                <w:szCs w:val="2"/>
              </w:rPr>
            </w:pPr>
          </w:p>
        </w:tc>
      </w:tr>
      <w:tr w:rsidR="007A6AAC">
        <w:trPr>
          <w:trHeight w:val="317"/>
        </w:trPr>
        <w:tc>
          <w:tcPr>
            <w:tcW w:w="1110" w:type="dxa"/>
            <w:vMerge/>
            <w:tcBorders>
              <w:top w:val="nil"/>
            </w:tcBorders>
          </w:tcPr>
          <w:p w:rsidR="007A6AAC" w:rsidRDefault="007A6AAC">
            <w:pPr>
              <w:rPr>
                <w:sz w:val="2"/>
                <w:szCs w:val="2"/>
              </w:rPr>
            </w:pPr>
          </w:p>
        </w:tc>
        <w:tc>
          <w:tcPr>
            <w:tcW w:w="1176" w:type="dxa"/>
          </w:tcPr>
          <w:p w:rsidR="007A6AAC" w:rsidRDefault="00C275DD">
            <w:pPr>
              <w:pStyle w:val="TableParagraph"/>
              <w:spacing w:line="276" w:lineRule="exact"/>
              <w:ind w:left="8"/>
              <w:rPr>
                <w:sz w:val="24"/>
              </w:rPr>
            </w:pPr>
            <w:r>
              <w:rPr>
                <w:spacing w:val="-5"/>
                <w:sz w:val="24"/>
              </w:rPr>
              <w:t>II</w:t>
            </w:r>
          </w:p>
        </w:tc>
        <w:tc>
          <w:tcPr>
            <w:tcW w:w="1820" w:type="dxa"/>
          </w:tcPr>
          <w:p w:rsidR="007A6AAC" w:rsidRDefault="00C275DD">
            <w:pPr>
              <w:pStyle w:val="TableParagraph"/>
              <w:spacing w:line="276" w:lineRule="exact"/>
              <w:ind w:left="8"/>
              <w:rPr>
                <w:sz w:val="24"/>
              </w:rPr>
            </w:pPr>
            <w:r>
              <w:rPr>
                <w:spacing w:val="-4"/>
                <w:sz w:val="24"/>
              </w:rPr>
              <w:t>5,94</w:t>
            </w:r>
          </w:p>
        </w:tc>
        <w:tc>
          <w:tcPr>
            <w:tcW w:w="1700" w:type="dxa"/>
          </w:tcPr>
          <w:p w:rsidR="007A6AAC" w:rsidRDefault="00C275DD">
            <w:pPr>
              <w:pStyle w:val="TableParagraph"/>
              <w:spacing w:line="276" w:lineRule="exact"/>
              <w:ind w:right="2"/>
              <w:rPr>
                <w:sz w:val="24"/>
              </w:rPr>
            </w:pPr>
            <w:r>
              <w:rPr>
                <w:spacing w:val="-4"/>
                <w:sz w:val="24"/>
              </w:rPr>
              <w:t>5,57</w:t>
            </w:r>
          </w:p>
        </w:tc>
        <w:tc>
          <w:tcPr>
            <w:tcW w:w="1844" w:type="dxa"/>
            <w:vMerge/>
            <w:tcBorders>
              <w:top w:val="nil"/>
            </w:tcBorders>
          </w:tcPr>
          <w:p w:rsidR="007A6AAC" w:rsidRDefault="007A6AAC">
            <w:pPr>
              <w:rPr>
                <w:sz w:val="2"/>
                <w:szCs w:val="2"/>
              </w:rPr>
            </w:pPr>
          </w:p>
        </w:tc>
      </w:tr>
      <w:tr w:rsidR="007A6AAC">
        <w:trPr>
          <w:trHeight w:val="318"/>
        </w:trPr>
        <w:tc>
          <w:tcPr>
            <w:tcW w:w="1110" w:type="dxa"/>
            <w:vMerge/>
            <w:tcBorders>
              <w:top w:val="nil"/>
            </w:tcBorders>
          </w:tcPr>
          <w:p w:rsidR="007A6AAC" w:rsidRDefault="007A6AAC">
            <w:pPr>
              <w:rPr>
                <w:sz w:val="2"/>
                <w:szCs w:val="2"/>
              </w:rPr>
            </w:pPr>
          </w:p>
        </w:tc>
        <w:tc>
          <w:tcPr>
            <w:tcW w:w="1176" w:type="dxa"/>
          </w:tcPr>
          <w:p w:rsidR="007A6AAC" w:rsidRDefault="00C275DD">
            <w:pPr>
              <w:pStyle w:val="TableParagraph"/>
              <w:ind w:left="7"/>
              <w:rPr>
                <w:sz w:val="24"/>
              </w:rPr>
            </w:pPr>
            <w:r>
              <w:rPr>
                <w:spacing w:val="-5"/>
                <w:sz w:val="24"/>
              </w:rPr>
              <w:t>III</w:t>
            </w:r>
          </w:p>
        </w:tc>
        <w:tc>
          <w:tcPr>
            <w:tcW w:w="1820" w:type="dxa"/>
          </w:tcPr>
          <w:p w:rsidR="007A6AAC" w:rsidRDefault="00C275DD">
            <w:pPr>
              <w:pStyle w:val="TableParagraph"/>
              <w:ind w:left="8"/>
              <w:rPr>
                <w:sz w:val="24"/>
              </w:rPr>
            </w:pPr>
            <w:r>
              <w:rPr>
                <w:spacing w:val="-4"/>
                <w:sz w:val="24"/>
              </w:rPr>
              <w:t>5,93</w:t>
            </w:r>
          </w:p>
        </w:tc>
        <w:tc>
          <w:tcPr>
            <w:tcW w:w="1700" w:type="dxa"/>
          </w:tcPr>
          <w:p w:rsidR="007A6AAC" w:rsidRDefault="00C275DD">
            <w:pPr>
              <w:pStyle w:val="TableParagraph"/>
              <w:ind w:right="2"/>
              <w:rPr>
                <w:sz w:val="24"/>
              </w:rPr>
            </w:pPr>
            <w:r>
              <w:rPr>
                <w:spacing w:val="-4"/>
                <w:sz w:val="24"/>
              </w:rPr>
              <w:t>5,56</w:t>
            </w:r>
          </w:p>
        </w:tc>
        <w:tc>
          <w:tcPr>
            <w:tcW w:w="1844" w:type="dxa"/>
            <w:vMerge/>
            <w:tcBorders>
              <w:top w:val="nil"/>
            </w:tcBorders>
          </w:tcPr>
          <w:p w:rsidR="007A6AAC" w:rsidRDefault="007A6AAC">
            <w:pPr>
              <w:rPr>
                <w:sz w:val="2"/>
                <w:szCs w:val="2"/>
              </w:rPr>
            </w:pPr>
          </w:p>
        </w:tc>
      </w:tr>
      <w:tr w:rsidR="007A6AAC">
        <w:trPr>
          <w:trHeight w:val="317"/>
        </w:trPr>
        <w:tc>
          <w:tcPr>
            <w:tcW w:w="1110" w:type="dxa"/>
            <w:vMerge/>
            <w:tcBorders>
              <w:top w:val="nil"/>
            </w:tcBorders>
          </w:tcPr>
          <w:p w:rsidR="007A6AAC" w:rsidRDefault="007A6AAC">
            <w:pPr>
              <w:rPr>
                <w:sz w:val="2"/>
                <w:szCs w:val="2"/>
              </w:rPr>
            </w:pPr>
          </w:p>
        </w:tc>
        <w:tc>
          <w:tcPr>
            <w:tcW w:w="1176" w:type="dxa"/>
          </w:tcPr>
          <w:p w:rsidR="007A6AAC" w:rsidRDefault="00C275DD">
            <w:pPr>
              <w:pStyle w:val="TableParagraph"/>
              <w:ind w:left="6"/>
              <w:rPr>
                <w:sz w:val="24"/>
              </w:rPr>
            </w:pPr>
            <w:r>
              <w:rPr>
                <w:spacing w:val="-2"/>
                <w:sz w:val="24"/>
              </w:rPr>
              <w:t>Rata-</w:t>
            </w:r>
            <w:r>
              <w:rPr>
                <w:spacing w:val="-4"/>
                <w:sz w:val="24"/>
              </w:rPr>
              <w:t>rata</w:t>
            </w:r>
          </w:p>
        </w:tc>
        <w:tc>
          <w:tcPr>
            <w:tcW w:w="1820" w:type="dxa"/>
          </w:tcPr>
          <w:p w:rsidR="007A6AAC" w:rsidRDefault="00C275DD">
            <w:pPr>
              <w:pStyle w:val="TableParagraph"/>
              <w:ind w:left="8"/>
              <w:rPr>
                <w:sz w:val="24"/>
              </w:rPr>
            </w:pPr>
            <w:r>
              <w:rPr>
                <w:spacing w:val="-4"/>
                <w:sz w:val="24"/>
              </w:rPr>
              <w:t>5,94</w:t>
            </w:r>
          </w:p>
        </w:tc>
        <w:tc>
          <w:tcPr>
            <w:tcW w:w="1700" w:type="dxa"/>
          </w:tcPr>
          <w:p w:rsidR="007A6AAC" w:rsidRDefault="00C275DD">
            <w:pPr>
              <w:pStyle w:val="TableParagraph"/>
              <w:ind w:right="2"/>
              <w:rPr>
                <w:sz w:val="24"/>
              </w:rPr>
            </w:pPr>
            <w:r>
              <w:rPr>
                <w:spacing w:val="-4"/>
                <w:sz w:val="24"/>
              </w:rPr>
              <w:t>5,57</w:t>
            </w:r>
          </w:p>
        </w:tc>
        <w:tc>
          <w:tcPr>
            <w:tcW w:w="1844" w:type="dxa"/>
            <w:vMerge/>
            <w:tcBorders>
              <w:top w:val="nil"/>
            </w:tcBorders>
          </w:tcPr>
          <w:p w:rsidR="007A6AAC" w:rsidRDefault="007A6AAC">
            <w:pPr>
              <w:rPr>
                <w:sz w:val="2"/>
                <w:szCs w:val="2"/>
              </w:rPr>
            </w:pPr>
          </w:p>
        </w:tc>
      </w:tr>
      <w:tr w:rsidR="007A6AAC">
        <w:trPr>
          <w:trHeight w:val="316"/>
        </w:trPr>
        <w:tc>
          <w:tcPr>
            <w:tcW w:w="1110" w:type="dxa"/>
            <w:vMerge/>
            <w:tcBorders>
              <w:top w:val="nil"/>
            </w:tcBorders>
          </w:tcPr>
          <w:p w:rsidR="007A6AAC" w:rsidRDefault="007A6AAC">
            <w:pPr>
              <w:rPr>
                <w:sz w:val="2"/>
                <w:szCs w:val="2"/>
              </w:rPr>
            </w:pPr>
          </w:p>
        </w:tc>
        <w:tc>
          <w:tcPr>
            <w:tcW w:w="1176" w:type="dxa"/>
          </w:tcPr>
          <w:p w:rsidR="007A6AAC" w:rsidRDefault="00C275DD">
            <w:pPr>
              <w:pStyle w:val="TableParagraph"/>
              <w:ind w:left="11"/>
              <w:rPr>
                <w:sz w:val="24"/>
              </w:rPr>
            </w:pPr>
            <w:r>
              <w:rPr>
                <w:sz w:val="24"/>
              </w:rPr>
              <w:t xml:space="preserve">SD </w:t>
            </w:r>
            <w:r>
              <w:rPr>
                <w:spacing w:val="-5"/>
                <w:sz w:val="24"/>
              </w:rPr>
              <w:t>(±)</w:t>
            </w:r>
          </w:p>
        </w:tc>
        <w:tc>
          <w:tcPr>
            <w:tcW w:w="1820" w:type="dxa"/>
          </w:tcPr>
          <w:p w:rsidR="007A6AAC" w:rsidRDefault="00C275DD">
            <w:pPr>
              <w:pStyle w:val="TableParagraph"/>
              <w:ind w:left="8"/>
              <w:rPr>
                <w:sz w:val="24"/>
              </w:rPr>
            </w:pPr>
            <w:r>
              <w:rPr>
                <w:spacing w:val="-4"/>
                <w:sz w:val="24"/>
              </w:rPr>
              <w:t>0,01</w:t>
            </w:r>
          </w:p>
        </w:tc>
        <w:tc>
          <w:tcPr>
            <w:tcW w:w="1700" w:type="dxa"/>
          </w:tcPr>
          <w:p w:rsidR="007A6AAC" w:rsidRDefault="00C275DD">
            <w:pPr>
              <w:pStyle w:val="TableParagraph"/>
              <w:ind w:right="2"/>
              <w:rPr>
                <w:sz w:val="24"/>
              </w:rPr>
            </w:pPr>
            <w:r>
              <w:rPr>
                <w:spacing w:val="-4"/>
                <w:sz w:val="24"/>
              </w:rPr>
              <w:t>0,01</w:t>
            </w:r>
          </w:p>
        </w:tc>
        <w:tc>
          <w:tcPr>
            <w:tcW w:w="1844" w:type="dxa"/>
            <w:vMerge/>
            <w:tcBorders>
              <w:top w:val="nil"/>
            </w:tcBorders>
          </w:tcPr>
          <w:p w:rsidR="007A6AAC" w:rsidRDefault="007A6AAC">
            <w:pPr>
              <w:rPr>
                <w:sz w:val="2"/>
                <w:szCs w:val="2"/>
              </w:rPr>
            </w:pPr>
          </w:p>
        </w:tc>
      </w:tr>
    </w:tbl>
    <w:p w:rsidR="007A6AAC" w:rsidRDefault="007A6AAC">
      <w:pPr>
        <w:pStyle w:val="BodyText"/>
        <w:spacing w:before="15"/>
        <w:rPr>
          <w:i/>
        </w:rPr>
      </w:pPr>
    </w:p>
    <w:p w:rsidR="007A6AAC" w:rsidRDefault="00C275DD">
      <w:pPr>
        <w:pStyle w:val="BodyText"/>
        <w:ind w:left="468"/>
      </w:pPr>
      <w:r>
        <w:t>Keterangan</w:t>
      </w:r>
      <w:r>
        <w:rPr>
          <w:spacing w:val="-10"/>
        </w:rPr>
        <w:t>:</w:t>
      </w:r>
    </w:p>
    <w:p w:rsidR="007A6AAC" w:rsidRDefault="007A6AAC">
      <w:pPr>
        <w:pStyle w:val="BodyText"/>
      </w:pPr>
    </w:p>
    <w:p w:rsidR="007A6AAC" w:rsidRDefault="00C275DD">
      <w:pPr>
        <w:pStyle w:val="BodyText"/>
        <w:tabs>
          <w:tab w:val="left" w:pos="1280"/>
        </w:tabs>
        <w:spacing w:line="480" w:lineRule="auto"/>
        <w:ind w:left="692" w:right="2039"/>
      </w:pPr>
      <w:r>
        <w:rPr>
          <w:spacing w:val="-6"/>
        </w:rPr>
        <w:t>F0</w:t>
      </w:r>
      <w:r>
        <w:tab/>
        <w:t xml:space="preserve">: Dasar nano </w:t>
      </w:r>
      <w:r>
        <w:rPr>
          <w:i/>
        </w:rPr>
        <w:t xml:space="preserve">point clear </w:t>
      </w:r>
      <w:r>
        <w:t>tanpa ekstra etanol daun kersen</w:t>
      </w:r>
      <w:r>
        <w:rPr>
          <w:spacing w:val="-6"/>
        </w:rPr>
        <w:t>F1</w:t>
      </w:r>
      <w:r>
        <w:tab/>
        <w:t>:</w:t>
      </w:r>
      <w:r>
        <w:t>Nano</w:t>
      </w:r>
      <w:r>
        <w:rPr>
          <w:i/>
        </w:rPr>
        <w:t>pointclear</w:t>
      </w:r>
      <w:r>
        <w:t>denganekstraketanoldaunkersen2,5%</w:t>
      </w:r>
    </w:p>
    <w:p w:rsidR="007A6AAC" w:rsidRDefault="007A6AAC">
      <w:pPr>
        <w:pStyle w:val="BodyText"/>
        <w:spacing w:line="480" w:lineRule="auto"/>
        <w:sectPr w:rsidR="007A6AAC">
          <w:pgSz w:w="12240" w:h="15840"/>
          <w:pgMar w:top="1620" w:right="1440" w:bottom="280" w:left="1800" w:header="730" w:footer="0" w:gutter="0"/>
          <w:cols w:space="720"/>
        </w:sectPr>
      </w:pPr>
    </w:p>
    <w:p w:rsidR="007A6AAC" w:rsidRDefault="00C275DD">
      <w:pPr>
        <w:tabs>
          <w:tab w:val="left" w:pos="1280"/>
        </w:tabs>
        <w:spacing w:before="80" w:line="477" w:lineRule="auto"/>
        <w:ind w:left="692" w:right="2039"/>
        <w:rPr>
          <w:sz w:val="24"/>
        </w:rPr>
      </w:pPr>
      <w:r>
        <w:rPr>
          <w:spacing w:val="-6"/>
          <w:sz w:val="24"/>
        </w:rPr>
        <w:lastRenderedPageBreak/>
        <w:t>F2</w:t>
      </w:r>
      <w:r>
        <w:rPr>
          <w:sz w:val="24"/>
        </w:rPr>
        <w:tab/>
        <w:t xml:space="preserve">: Nano </w:t>
      </w:r>
      <w:r>
        <w:rPr>
          <w:i/>
          <w:sz w:val="24"/>
        </w:rPr>
        <w:t xml:space="preserve">point clear </w:t>
      </w:r>
      <w:r>
        <w:rPr>
          <w:sz w:val="24"/>
        </w:rPr>
        <w:t xml:space="preserve">dengan ekstrak etanol daun kersen 5% </w:t>
      </w:r>
      <w:r>
        <w:rPr>
          <w:spacing w:val="-6"/>
          <w:sz w:val="24"/>
        </w:rPr>
        <w:t>F3</w:t>
      </w:r>
      <w:r>
        <w:rPr>
          <w:sz w:val="24"/>
        </w:rPr>
        <w:tab/>
        <w:t>:Nano</w:t>
      </w:r>
      <w:r>
        <w:rPr>
          <w:i/>
          <w:sz w:val="24"/>
        </w:rPr>
        <w:t>pointclear</w:t>
      </w:r>
      <w:r>
        <w:rPr>
          <w:sz w:val="24"/>
        </w:rPr>
        <w:t>denganekstraketanoldaunkersen7,5%</w:t>
      </w:r>
    </w:p>
    <w:p w:rsidR="007A6AAC" w:rsidRDefault="007A6AAC">
      <w:pPr>
        <w:pStyle w:val="BodyText"/>
        <w:spacing w:before="7"/>
      </w:pPr>
    </w:p>
    <w:p w:rsidR="007A6AAC" w:rsidRDefault="00C275DD">
      <w:pPr>
        <w:pStyle w:val="BodyText"/>
        <w:spacing w:line="480" w:lineRule="auto"/>
        <w:ind w:left="468" w:right="257" w:firstLine="720"/>
        <w:jc w:val="both"/>
      </w:pPr>
      <w:r>
        <w:rPr>
          <w:noProof/>
          <w:lang w:val="id-ID" w:eastAsia="id-ID"/>
        </w:rPr>
        <w:drawing>
          <wp:anchor distT="0" distB="0" distL="0" distR="0" simplePos="0" relativeHeight="486638080" behindDoc="1" locked="0" layoutInCell="1" allowOverlap="1">
            <wp:simplePos x="0" y="0"/>
            <wp:positionH relativeFrom="page">
              <wp:posOffset>1705610</wp:posOffset>
            </wp:positionH>
            <wp:positionV relativeFrom="paragraph">
              <wp:posOffset>915862</wp:posOffset>
            </wp:positionV>
            <wp:extent cx="4374007" cy="4309871"/>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7" cstate="print"/>
                    <a:stretch>
                      <a:fillRect/>
                    </a:stretch>
                  </pic:blipFill>
                  <pic:spPr>
                    <a:xfrm>
                      <a:off x="0" y="0"/>
                      <a:ext cx="4374007" cy="4309871"/>
                    </a:xfrm>
                    <a:prstGeom prst="rect">
                      <a:avLst/>
                    </a:prstGeom>
                  </pic:spPr>
                </pic:pic>
              </a:graphicData>
            </a:graphic>
          </wp:anchor>
        </w:drawing>
      </w:r>
      <w:r>
        <w:t>Pada F1 dan F2 mengalami penurunan yang lebih jauh dibandingkan dengan F3yang</w:t>
      </w:r>
      <w:r>
        <w:t>memilikinilaipHyangstabilakantetapihasilujipHformulaF0,F1,F2,dan F3memenuhisyaratdikarenakanmasihdalamrentangpHkulityangsudahditentukan. FormuladenganpersyaratanpHyangbaikadalahformulayangmemilikipHsebelum dansetelahpenyimpananyangsesuaipersyaratanpHsediaa</w:t>
      </w:r>
      <w:r>
        <w:t xml:space="preserve">ntopikalyaitupH4,5-6,5 yang merupakan pH kulit (Hikma </w:t>
      </w:r>
      <w:r>
        <w:rPr>
          <w:i/>
        </w:rPr>
        <w:t>et al</w:t>
      </w:r>
      <w:r>
        <w:t>., 2022).</w:t>
      </w:r>
    </w:p>
    <w:p w:rsidR="007A6AAC" w:rsidRDefault="00C275DD">
      <w:pPr>
        <w:pStyle w:val="Heading1"/>
        <w:numPr>
          <w:ilvl w:val="2"/>
          <w:numId w:val="1"/>
        </w:numPr>
        <w:tabs>
          <w:tab w:val="left" w:pos="1008"/>
        </w:tabs>
      </w:pPr>
      <w:r>
        <w:t>HasilPengukuran</w:t>
      </w:r>
      <w:r>
        <w:rPr>
          <w:spacing w:val="-2"/>
        </w:rPr>
        <w:t>Viskositas</w:t>
      </w:r>
    </w:p>
    <w:p w:rsidR="007A6AAC" w:rsidRDefault="007A6AAC">
      <w:pPr>
        <w:pStyle w:val="BodyText"/>
        <w:spacing w:before="26"/>
        <w:rPr>
          <w:b/>
        </w:rPr>
      </w:pPr>
    </w:p>
    <w:p w:rsidR="007A6AAC" w:rsidRDefault="00C275DD">
      <w:pPr>
        <w:spacing w:line="480" w:lineRule="auto"/>
        <w:ind w:left="468" w:right="256" w:firstLine="720"/>
        <w:jc w:val="both"/>
        <w:rPr>
          <w:sz w:val="24"/>
        </w:rPr>
      </w:pPr>
      <w:r>
        <w:rPr>
          <w:sz w:val="24"/>
        </w:rPr>
        <w:t xml:space="preserve">Hasil pengukuran viskositas pada nano </w:t>
      </w:r>
      <w:r>
        <w:rPr>
          <w:i/>
          <w:sz w:val="24"/>
        </w:rPr>
        <w:t xml:space="preserve">point clear </w:t>
      </w:r>
      <w:r>
        <w:rPr>
          <w:sz w:val="24"/>
        </w:rPr>
        <w:t>ekstrak daun kersen (</w:t>
      </w:r>
      <w:r>
        <w:rPr>
          <w:i/>
          <w:sz w:val="24"/>
        </w:rPr>
        <w:t xml:space="preserve">Muntingia calabura </w:t>
      </w:r>
      <w:r>
        <w:rPr>
          <w:sz w:val="24"/>
        </w:rPr>
        <w:t>L.)dapat dilihat pada Tabel 4.8 berikut :</w:t>
      </w:r>
    </w:p>
    <w:p w:rsidR="007A6AAC" w:rsidRDefault="00C275DD">
      <w:pPr>
        <w:ind w:left="468"/>
        <w:rPr>
          <w:sz w:val="24"/>
        </w:rPr>
      </w:pPr>
      <w:r>
        <w:rPr>
          <w:b/>
          <w:sz w:val="24"/>
        </w:rPr>
        <w:t>Tabel4.8</w:t>
      </w:r>
      <w:r>
        <w:rPr>
          <w:sz w:val="24"/>
        </w:rPr>
        <w:t>DataPengukuran</w:t>
      </w:r>
      <w:r>
        <w:rPr>
          <w:spacing w:val="-2"/>
          <w:sz w:val="24"/>
        </w:rPr>
        <w:t>Viskos</w:t>
      </w:r>
      <w:r>
        <w:rPr>
          <w:spacing w:val="-2"/>
          <w:sz w:val="24"/>
        </w:rPr>
        <w:t>itas</w:t>
      </w:r>
    </w:p>
    <w:p w:rsidR="007A6AAC" w:rsidRDefault="007A6AAC">
      <w:pPr>
        <w:pStyle w:val="BodyText"/>
        <w:spacing w:before="4" w:after="1"/>
        <w:rPr>
          <w:sz w:val="17"/>
        </w:rPr>
      </w:pPr>
    </w:p>
    <w:tbl>
      <w:tblPr>
        <w:tblW w:w="0" w:type="auto"/>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10"/>
        <w:gridCol w:w="1176"/>
        <w:gridCol w:w="1820"/>
        <w:gridCol w:w="1700"/>
        <w:gridCol w:w="1844"/>
      </w:tblGrid>
      <w:tr w:rsidR="007A6AAC">
        <w:trPr>
          <w:trHeight w:val="437"/>
        </w:trPr>
        <w:tc>
          <w:tcPr>
            <w:tcW w:w="1110" w:type="dxa"/>
            <w:vMerge w:val="restart"/>
          </w:tcPr>
          <w:p w:rsidR="007A6AAC" w:rsidRDefault="007A6AAC">
            <w:pPr>
              <w:pStyle w:val="TableParagraph"/>
              <w:spacing w:before="203"/>
              <w:ind w:left="0"/>
              <w:jc w:val="left"/>
              <w:rPr>
                <w:sz w:val="24"/>
              </w:rPr>
            </w:pPr>
          </w:p>
          <w:p w:rsidR="007A6AAC" w:rsidRDefault="00C275DD">
            <w:pPr>
              <w:pStyle w:val="TableParagraph"/>
              <w:spacing w:before="1"/>
              <w:ind w:left="106"/>
              <w:jc w:val="left"/>
              <w:rPr>
                <w:b/>
                <w:sz w:val="24"/>
              </w:rPr>
            </w:pPr>
            <w:r>
              <w:rPr>
                <w:b/>
                <w:spacing w:val="-2"/>
                <w:sz w:val="24"/>
              </w:rPr>
              <w:t>Formula</w:t>
            </w:r>
          </w:p>
        </w:tc>
        <w:tc>
          <w:tcPr>
            <w:tcW w:w="1176" w:type="dxa"/>
            <w:vMerge w:val="restart"/>
          </w:tcPr>
          <w:p w:rsidR="007A6AAC" w:rsidRDefault="007A6AAC">
            <w:pPr>
              <w:pStyle w:val="TableParagraph"/>
              <w:spacing w:before="203"/>
              <w:ind w:left="0"/>
              <w:jc w:val="left"/>
              <w:rPr>
                <w:sz w:val="24"/>
              </w:rPr>
            </w:pPr>
          </w:p>
          <w:p w:rsidR="007A6AAC" w:rsidRDefault="00C275DD">
            <w:pPr>
              <w:pStyle w:val="TableParagraph"/>
              <w:spacing w:before="1"/>
              <w:ind w:left="106"/>
              <w:jc w:val="left"/>
              <w:rPr>
                <w:b/>
                <w:sz w:val="24"/>
              </w:rPr>
            </w:pPr>
            <w:r>
              <w:rPr>
                <w:b/>
                <w:spacing w:val="-2"/>
                <w:sz w:val="24"/>
              </w:rPr>
              <w:t>Replikasi</w:t>
            </w:r>
          </w:p>
        </w:tc>
        <w:tc>
          <w:tcPr>
            <w:tcW w:w="3520" w:type="dxa"/>
            <w:gridSpan w:val="2"/>
          </w:tcPr>
          <w:p w:rsidR="007A6AAC" w:rsidRDefault="00C275DD">
            <w:pPr>
              <w:pStyle w:val="TableParagraph"/>
              <w:spacing w:before="120"/>
              <w:ind w:left="14" w:right="2"/>
              <w:rPr>
                <w:b/>
                <w:sz w:val="24"/>
              </w:rPr>
            </w:pPr>
            <w:r>
              <w:rPr>
                <w:b/>
                <w:spacing w:val="-2"/>
                <w:sz w:val="24"/>
              </w:rPr>
              <w:t>Viskositas</w:t>
            </w:r>
          </w:p>
        </w:tc>
        <w:tc>
          <w:tcPr>
            <w:tcW w:w="1844" w:type="dxa"/>
            <w:vMerge w:val="restart"/>
          </w:tcPr>
          <w:p w:rsidR="007A6AAC" w:rsidRDefault="007A6AAC">
            <w:pPr>
              <w:pStyle w:val="TableParagraph"/>
              <w:spacing w:before="203"/>
              <w:ind w:left="0"/>
              <w:jc w:val="left"/>
              <w:rPr>
                <w:sz w:val="24"/>
              </w:rPr>
            </w:pPr>
          </w:p>
          <w:p w:rsidR="007A6AAC" w:rsidRDefault="00C275DD">
            <w:pPr>
              <w:pStyle w:val="TableParagraph"/>
              <w:spacing w:before="1"/>
              <w:ind w:left="583"/>
              <w:jc w:val="left"/>
              <w:rPr>
                <w:b/>
                <w:sz w:val="24"/>
              </w:rPr>
            </w:pPr>
            <w:r>
              <w:rPr>
                <w:b/>
                <w:spacing w:val="-2"/>
                <w:sz w:val="24"/>
              </w:rPr>
              <w:t>Syarat</w:t>
            </w:r>
          </w:p>
        </w:tc>
      </w:tr>
      <w:tr w:rsidR="007A6AAC">
        <w:trPr>
          <w:trHeight w:val="754"/>
        </w:trPr>
        <w:tc>
          <w:tcPr>
            <w:tcW w:w="1110" w:type="dxa"/>
            <w:vMerge/>
            <w:tcBorders>
              <w:top w:val="nil"/>
            </w:tcBorders>
          </w:tcPr>
          <w:p w:rsidR="007A6AAC" w:rsidRDefault="007A6AAC">
            <w:pPr>
              <w:rPr>
                <w:sz w:val="2"/>
                <w:szCs w:val="2"/>
              </w:rPr>
            </w:pPr>
          </w:p>
        </w:tc>
        <w:tc>
          <w:tcPr>
            <w:tcW w:w="1176" w:type="dxa"/>
            <w:vMerge/>
            <w:tcBorders>
              <w:top w:val="nil"/>
            </w:tcBorders>
          </w:tcPr>
          <w:p w:rsidR="007A6AAC" w:rsidRDefault="007A6AAC">
            <w:pPr>
              <w:rPr>
                <w:sz w:val="2"/>
                <w:szCs w:val="2"/>
              </w:rPr>
            </w:pPr>
          </w:p>
        </w:tc>
        <w:tc>
          <w:tcPr>
            <w:tcW w:w="1820" w:type="dxa"/>
          </w:tcPr>
          <w:p w:rsidR="007A6AAC" w:rsidRDefault="00C275DD">
            <w:pPr>
              <w:pStyle w:val="TableParagraph"/>
              <w:spacing w:before="120"/>
              <w:ind w:left="469"/>
              <w:jc w:val="left"/>
              <w:rPr>
                <w:b/>
                <w:sz w:val="24"/>
              </w:rPr>
            </w:pPr>
            <w:r>
              <w:rPr>
                <w:b/>
                <w:spacing w:val="-2"/>
                <w:sz w:val="24"/>
              </w:rPr>
              <w:t>Sebelum</w:t>
            </w:r>
          </w:p>
          <w:p w:rsidR="007A6AAC" w:rsidRDefault="00C275DD">
            <w:pPr>
              <w:pStyle w:val="TableParagraph"/>
              <w:spacing w:before="42"/>
              <w:ind w:left="359"/>
              <w:jc w:val="left"/>
              <w:rPr>
                <w:b/>
                <w:i/>
                <w:sz w:val="24"/>
              </w:rPr>
            </w:pPr>
            <w:r>
              <w:rPr>
                <w:b/>
                <w:i/>
                <w:sz w:val="24"/>
              </w:rPr>
              <w:t>cycling</w:t>
            </w:r>
            <w:r>
              <w:rPr>
                <w:b/>
                <w:i/>
                <w:spacing w:val="-4"/>
                <w:sz w:val="24"/>
              </w:rPr>
              <w:t>test</w:t>
            </w:r>
          </w:p>
        </w:tc>
        <w:tc>
          <w:tcPr>
            <w:tcW w:w="1700" w:type="dxa"/>
          </w:tcPr>
          <w:p w:rsidR="007A6AAC" w:rsidRDefault="00C275DD">
            <w:pPr>
              <w:pStyle w:val="TableParagraph"/>
              <w:spacing w:before="120"/>
              <w:rPr>
                <w:b/>
                <w:sz w:val="24"/>
              </w:rPr>
            </w:pPr>
            <w:r>
              <w:rPr>
                <w:b/>
                <w:spacing w:val="-2"/>
                <w:sz w:val="24"/>
              </w:rPr>
              <w:t>Setelah</w:t>
            </w:r>
          </w:p>
          <w:p w:rsidR="007A6AAC" w:rsidRDefault="00C275DD">
            <w:pPr>
              <w:pStyle w:val="TableParagraph"/>
              <w:spacing w:before="42"/>
              <w:ind w:right="4"/>
              <w:rPr>
                <w:b/>
                <w:i/>
                <w:sz w:val="24"/>
              </w:rPr>
            </w:pPr>
            <w:r>
              <w:rPr>
                <w:b/>
                <w:i/>
                <w:sz w:val="24"/>
              </w:rPr>
              <w:t>cycling</w:t>
            </w:r>
            <w:r>
              <w:rPr>
                <w:b/>
                <w:i/>
                <w:spacing w:val="-4"/>
                <w:sz w:val="24"/>
              </w:rPr>
              <w:t>test</w:t>
            </w:r>
          </w:p>
        </w:tc>
        <w:tc>
          <w:tcPr>
            <w:tcW w:w="1844" w:type="dxa"/>
            <w:vMerge/>
            <w:tcBorders>
              <w:top w:val="nil"/>
            </w:tcBorders>
          </w:tcPr>
          <w:p w:rsidR="007A6AAC" w:rsidRDefault="007A6AAC">
            <w:pPr>
              <w:rPr>
                <w:sz w:val="2"/>
                <w:szCs w:val="2"/>
              </w:rPr>
            </w:pPr>
          </w:p>
        </w:tc>
      </w:tr>
      <w:tr w:rsidR="007A6AAC">
        <w:trPr>
          <w:trHeight w:val="318"/>
        </w:trPr>
        <w:tc>
          <w:tcPr>
            <w:tcW w:w="1110" w:type="dxa"/>
            <w:vMerge w:val="restart"/>
          </w:tcPr>
          <w:p w:rsidR="007A6AAC" w:rsidRDefault="007A6AAC">
            <w:pPr>
              <w:pStyle w:val="TableParagraph"/>
              <w:ind w:left="0"/>
              <w:jc w:val="left"/>
              <w:rPr>
                <w:sz w:val="24"/>
              </w:rPr>
            </w:pPr>
          </w:p>
          <w:p w:rsidR="007A6AAC" w:rsidRDefault="007A6AAC">
            <w:pPr>
              <w:pStyle w:val="TableParagraph"/>
              <w:ind w:left="0"/>
              <w:jc w:val="left"/>
              <w:rPr>
                <w:sz w:val="24"/>
              </w:rPr>
            </w:pPr>
          </w:p>
          <w:p w:rsidR="007A6AAC" w:rsidRDefault="007A6AAC">
            <w:pPr>
              <w:pStyle w:val="TableParagraph"/>
              <w:spacing w:before="132"/>
              <w:ind w:left="0"/>
              <w:jc w:val="left"/>
              <w:rPr>
                <w:sz w:val="24"/>
              </w:rPr>
            </w:pPr>
          </w:p>
          <w:p w:rsidR="007A6AAC" w:rsidRDefault="00C275DD">
            <w:pPr>
              <w:pStyle w:val="TableParagraph"/>
              <w:ind w:left="8"/>
              <w:rPr>
                <w:sz w:val="24"/>
              </w:rPr>
            </w:pPr>
            <w:r>
              <w:rPr>
                <w:spacing w:val="-5"/>
                <w:sz w:val="24"/>
              </w:rPr>
              <w:t>F0</w:t>
            </w:r>
          </w:p>
        </w:tc>
        <w:tc>
          <w:tcPr>
            <w:tcW w:w="1176" w:type="dxa"/>
          </w:tcPr>
          <w:p w:rsidR="007A6AAC" w:rsidRDefault="00C275DD">
            <w:pPr>
              <w:pStyle w:val="TableParagraph"/>
              <w:ind w:left="7"/>
              <w:rPr>
                <w:sz w:val="24"/>
              </w:rPr>
            </w:pPr>
            <w:r>
              <w:rPr>
                <w:spacing w:val="-10"/>
                <w:sz w:val="24"/>
              </w:rPr>
              <w:t>I</w:t>
            </w:r>
          </w:p>
        </w:tc>
        <w:tc>
          <w:tcPr>
            <w:tcW w:w="1820" w:type="dxa"/>
          </w:tcPr>
          <w:p w:rsidR="007A6AAC" w:rsidRDefault="00C275DD">
            <w:pPr>
              <w:pStyle w:val="TableParagraph"/>
              <w:ind w:left="8"/>
              <w:rPr>
                <w:sz w:val="24"/>
              </w:rPr>
            </w:pPr>
            <w:r>
              <w:rPr>
                <w:spacing w:val="-4"/>
                <w:sz w:val="24"/>
              </w:rPr>
              <w:t>4,23</w:t>
            </w:r>
          </w:p>
        </w:tc>
        <w:tc>
          <w:tcPr>
            <w:tcW w:w="1700" w:type="dxa"/>
          </w:tcPr>
          <w:p w:rsidR="007A6AAC" w:rsidRDefault="00C275DD">
            <w:pPr>
              <w:pStyle w:val="TableParagraph"/>
              <w:ind w:right="2"/>
              <w:rPr>
                <w:sz w:val="24"/>
              </w:rPr>
            </w:pPr>
            <w:r>
              <w:rPr>
                <w:spacing w:val="-4"/>
                <w:sz w:val="24"/>
              </w:rPr>
              <w:t>2,72</w:t>
            </w:r>
          </w:p>
        </w:tc>
        <w:tc>
          <w:tcPr>
            <w:tcW w:w="1844" w:type="dxa"/>
            <w:vMerge w:val="restart"/>
          </w:tcPr>
          <w:p w:rsidR="007A6AAC" w:rsidRDefault="007A6AAC">
            <w:pPr>
              <w:pStyle w:val="TableParagraph"/>
              <w:ind w:left="0"/>
              <w:jc w:val="left"/>
              <w:rPr>
                <w:sz w:val="24"/>
              </w:rPr>
            </w:pPr>
          </w:p>
          <w:p w:rsidR="007A6AAC" w:rsidRDefault="007A6AAC">
            <w:pPr>
              <w:pStyle w:val="TableParagraph"/>
              <w:ind w:left="0"/>
              <w:jc w:val="left"/>
              <w:rPr>
                <w:sz w:val="24"/>
              </w:rPr>
            </w:pPr>
          </w:p>
          <w:p w:rsidR="007A6AAC" w:rsidRDefault="007A6AAC">
            <w:pPr>
              <w:pStyle w:val="TableParagraph"/>
              <w:ind w:left="0"/>
              <w:jc w:val="left"/>
              <w:rPr>
                <w:sz w:val="24"/>
              </w:rPr>
            </w:pPr>
          </w:p>
          <w:p w:rsidR="007A6AAC" w:rsidRDefault="007A6AAC">
            <w:pPr>
              <w:pStyle w:val="TableParagraph"/>
              <w:ind w:left="0"/>
              <w:jc w:val="left"/>
              <w:rPr>
                <w:sz w:val="24"/>
              </w:rPr>
            </w:pPr>
          </w:p>
          <w:p w:rsidR="007A6AAC" w:rsidRDefault="007A6AAC">
            <w:pPr>
              <w:pStyle w:val="TableParagraph"/>
              <w:ind w:left="0"/>
              <w:jc w:val="left"/>
              <w:rPr>
                <w:sz w:val="24"/>
              </w:rPr>
            </w:pPr>
          </w:p>
          <w:p w:rsidR="007A6AAC" w:rsidRDefault="007A6AAC">
            <w:pPr>
              <w:pStyle w:val="TableParagraph"/>
              <w:spacing w:before="66"/>
              <w:ind w:left="0"/>
              <w:jc w:val="left"/>
              <w:rPr>
                <w:sz w:val="24"/>
              </w:rPr>
            </w:pPr>
          </w:p>
          <w:p w:rsidR="007A6AAC" w:rsidRDefault="00C275DD">
            <w:pPr>
              <w:pStyle w:val="TableParagraph"/>
              <w:ind w:left="600"/>
              <w:jc w:val="left"/>
              <w:rPr>
                <w:sz w:val="24"/>
              </w:rPr>
            </w:pPr>
            <w:r>
              <w:rPr>
                <w:sz w:val="24"/>
              </w:rPr>
              <w:t xml:space="preserve">&lt;5 </w:t>
            </w:r>
            <w:r>
              <w:rPr>
                <w:spacing w:val="-5"/>
                <w:sz w:val="24"/>
              </w:rPr>
              <w:t>cPs</w:t>
            </w:r>
          </w:p>
        </w:tc>
      </w:tr>
      <w:tr w:rsidR="007A6AAC">
        <w:trPr>
          <w:trHeight w:val="317"/>
        </w:trPr>
        <w:tc>
          <w:tcPr>
            <w:tcW w:w="1110" w:type="dxa"/>
            <w:vMerge/>
            <w:tcBorders>
              <w:top w:val="nil"/>
            </w:tcBorders>
          </w:tcPr>
          <w:p w:rsidR="007A6AAC" w:rsidRDefault="007A6AAC">
            <w:pPr>
              <w:rPr>
                <w:sz w:val="2"/>
                <w:szCs w:val="2"/>
              </w:rPr>
            </w:pPr>
          </w:p>
        </w:tc>
        <w:tc>
          <w:tcPr>
            <w:tcW w:w="1176" w:type="dxa"/>
          </w:tcPr>
          <w:p w:rsidR="007A6AAC" w:rsidRDefault="00C275DD">
            <w:pPr>
              <w:pStyle w:val="TableParagraph"/>
              <w:ind w:left="8"/>
              <w:rPr>
                <w:sz w:val="24"/>
              </w:rPr>
            </w:pPr>
            <w:r>
              <w:rPr>
                <w:spacing w:val="-5"/>
                <w:sz w:val="24"/>
              </w:rPr>
              <w:t>II</w:t>
            </w:r>
          </w:p>
        </w:tc>
        <w:tc>
          <w:tcPr>
            <w:tcW w:w="1820" w:type="dxa"/>
          </w:tcPr>
          <w:p w:rsidR="007A6AAC" w:rsidRDefault="00C275DD">
            <w:pPr>
              <w:pStyle w:val="TableParagraph"/>
              <w:ind w:left="8"/>
              <w:rPr>
                <w:sz w:val="24"/>
              </w:rPr>
            </w:pPr>
            <w:r>
              <w:rPr>
                <w:spacing w:val="-4"/>
                <w:sz w:val="24"/>
              </w:rPr>
              <w:t>4,27</w:t>
            </w:r>
          </w:p>
        </w:tc>
        <w:tc>
          <w:tcPr>
            <w:tcW w:w="1700" w:type="dxa"/>
          </w:tcPr>
          <w:p w:rsidR="007A6AAC" w:rsidRDefault="00C275DD">
            <w:pPr>
              <w:pStyle w:val="TableParagraph"/>
              <w:ind w:right="2"/>
              <w:rPr>
                <w:sz w:val="24"/>
              </w:rPr>
            </w:pPr>
            <w:r>
              <w:rPr>
                <w:spacing w:val="-4"/>
                <w:sz w:val="24"/>
              </w:rPr>
              <w:t>2,71</w:t>
            </w:r>
          </w:p>
        </w:tc>
        <w:tc>
          <w:tcPr>
            <w:tcW w:w="1844" w:type="dxa"/>
            <w:vMerge/>
            <w:tcBorders>
              <w:top w:val="nil"/>
            </w:tcBorders>
          </w:tcPr>
          <w:p w:rsidR="007A6AAC" w:rsidRDefault="007A6AAC">
            <w:pPr>
              <w:rPr>
                <w:sz w:val="2"/>
                <w:szCs w:val="2"/>
              </w:rPr>
            </w:pPr>
          </w:p>
        </w:tc>
      </w:tr>
      <w:tr w:rsidR="007A6AAC">
        <w:trPr>
          <w:trHeight w:val="369"/>
        </w:trPr>
        <w:tc>
          <w:tcPr>
            <w:tcW w:w="1110" w:type="dxa"/>
            <w:vMerge/>
            <w:tcBorders>
              <w:top w:val="nil"/>
            </w:tcBorders>
          </w:tcPr>
          <w:p w:rsidR="007A6AAC" w:rsidRDefault="007A6AAC">
            <w:pPr>
              <w:rPr>
                <w:sz w:val="2"/>
                <w:szCs w:val="2"/>
              </w:rPr>
            </w:pPr>
          </w:p>
        </w:tc>
        <w:tc>
          <w:tcPr>
            <w:tcW w:w="1176" w:type="dxa"/>
          </w:tcPr>
          <w:p w:rsidR="007A6AAC" w:rsidRDefault="00C275DD">
            <w:pPr>
              <w:pStyle w:val="TableParagraph"/>
              <w:spacing w:before="26"/>
              <w:ind w:left="7"/>
              <w:rPr>
                <w:sz w:val="24"/>
              </w:rPr>
            </w:pPr>
            <w:r>
              <w:rPr>
                <w:spacing w:val="-5"/>
                <w:sz w:val="24"/>
              </w:rPr>
              <w:t>III</w:t>
            </w:r>
          </w:p>
        </w:tc>
        <w:tc>
          <w:tcPr>
            <w:tcW w:w="1820" w:type="dxa"/>
          </w:tcPr>
          <w:p w:rsidR="007A6AAC" w:rsidRDefault="00C275DD">
            <w:pPr>
              <w:pStyle w:val="TableParagraph"/>
              <w:spacing w:before="26"/>
              <w:ind w:left="8"/>
              <w:rPr>
                <w:sz w:val="24"/>
              </w:rPr>
            </w:pPr>
            <w:r>
              <w:rPr>
                <w:spacing w:val="-4"/>
                <w:sz w:val="24"/>
              </w:rPr>
              <w:t>4,11</w:t>
            </w:r>
          </w:p>
        </w:tc>
        <w:tc>
          <w:tcPr>
            <w:tcW w:w="1700" w:type="dxa"/>
          </w:tcPr>
          <w:p w:rsidR="007A6AAC" w:rsidRDefault="00C275DD">
            <w:pPr>
              <w:pStyle w:val="TableParagraph"/>
              <w:spacing w:before="26"/>
              <w:ind w:right="2"/>
              <w:rPr>
                <w:sz w:val="24"/>
              </w:rPr>
            </w:pPr>
            <w:r>
              <w:rPr>
                <w:spacing w:val="-4"/>
                <w:sz w:val="24"/>
              </w:rPr>
              <w:t>2,78</w:t>
            </w:r>
          </w:p>
        </w:tc>
        <w:tc>
          <w:tcPr>
            <w:tcW w:w="1844" w:type="dxa"/>
            <w:vMerge/>
            <w:tcBorders>
              <w:top w:val="nil"/>
            </w:tcBorders>
          </w:tcPr>
          <w:p w:rsidR="007A6AAC" w:rsidRDefault="007A6AAC">
            <w:pPr>
              <w:rPr>
                <w:sz w:val="2"/>
                <w:szCs w:val="2"/>
              </w:rPr>
            </w:pPr>
          </w:p>
        </w:tc>
      </w:tr>
      <w:tr w:rsidR="007A6AAC">
        <w:trPr>
          <w:trHeight w:val="318"/>
        </w:trPr>
        <w:tc>
          <w:tcPr>
            <w:tcW w:w="1110" w:type="dxa"/>
            <w:vMerge/>
            <w:tcBorders>
              <w:top w:val="nil"/>
            </w:tcBorders>
          </w:tcPr>
          <w:p w:rsidR="007A6AAC" w:rsidRDefault="007A6AAC">
            <w:pPr>
              <w:rPr>
                <w:sz w:val="2"/>
                <w:szCs w:val="2"/>
              </w:rPr>
            </w:pPr>
          </w:p>
        </w:tc>
        <w:tc>
          <w:tcPr>
            <w:tcW w:w="1176" w:type="dxa"/>
          </w:tcPr>
          <w:p w:rsidR="007A6AAC" w:rsidRDefault="00C275DD">
            <w:pPr>
              <w:pStyle w:val="TableParagraph"/>
              <w:ind w:left="6"/>
              <w:rPr>
                <w:sz w:val="24"/>
              </w:rPr>
            </w:pPr>
            <w:r>
              <w:rPr>
                <w:spacing w:val="-2"/>
                <w:sz w:val="24"/>
              </w:rPr>
              <w:t>Rata-</w:t>
            </w:r>
            <w:r>
              <w:rPr>
                <w:spacing w:val="-4"/>
                <w:sz w:val="24"/>
              </w:rPr>
              <w:t>rata</w:t>
            </w:r>
          </w:p>
        </w:tc>
        <w:tc>
          <w:tcPr>
            <w:tcW w:w="1820" w:type="dxa"/>
          </w:tcPr>
          <w:p w:rsidR="007A6AAC" w:rsidRDefault="00C275DD">
            <w:pPr>
              <w:pStyle w:val="TableParagraph"/>
              <w:ind w:left="8"/>
              <w:rPr>
                <w:sz w:val="24"/>
              </w:rPr>
            </w:pPr>
            <w:r>
              <w:rPr>
                <w:spacing w:val="-4"/>
                <w:sz w:val="24"/>
              </w:rPr>
              <w:t>4,20</w:t>
            </w:r>
          </w:p>
        </w:tc>
        <w:tc>
          <w:tcPr>
            <w:tcW w:w="1700" w:type="dxa"/>
          </w:tcPr>
          <w:p w:rsidR="007A6AAC" w:rsidRDefault="00C275DD">
            <w:pPr>
              <w:pStyle w:val="TableParagraph"/>
              <w:ind w:right="2"/>
              <w:rPr>
                <w:sz w:val="24"/>
              </w:rPr>
            </w:pPr>
            <w:r>
              <w:rPr>
                <w:spacing w:val="-4"/>
                <w:sz w:val="24"/>
              </w:rPr>
              <w:t>2,73</w:t>
            </w:r>
          </w:p>
        </w:tc>
        <w:tc>
          <w:tcPr>
            <w:tcW w:w="1844" w:type="dxa"/>
            <w:vMerge/>
            <w:tcBorders>
              <w:top w:val="nil"/>
            </w:tcBorders>
          </w:tcPr>
          <w:p w:rsidR="007A6AAC" w:rsidRDefault="007A6AAC">
            <w:pPr>
              <w:rPr>
                <w:sz w:val="2"/>
                <w:szCs w:val="2"/>
              </w:rPr>
            </w:pPr>
          </w:p>
        </w:tc>
      </w:tr>
      <w:tr w:rsidR="007A6AAC">
        <w:trPr>
          <w:trHeight w:val="315"/>
        </w:trPr>
        <w:tc>
          <w:tcPr>
            <w:tcW w:w="1110" w:type="dxa"/>
            <w:vMerge/>
            <w:tcBorders>
              <w:top w:val="nil"/>
            </w:tcBorders>
          </w:tcPr>
          <w:p w:rsidR="007A6AAC" w:rsidRDefault="007A6AAC">
            <w:pPr>
              <w:rPr>
                <w:sz w:val="2"/>
                <w:szCs w:val="2"/>
              </w:rPr>
            </w:pPr>
          </w:p>
        </w:tc>
        <w:tc>
          <w:tcPr>
            <w:tcW w:w="1176" w:type="dxa"/>
          </w:tcPr>
          <w:p w:rsidR="007A6AAC" w:rsidRDefault="00C275DD">
            <w:pPr>
              <w:pStyle w:val="TableParagraph"/>
              <w:ind w:left="11"/>
              <w:rPr>
                <w:sz w:val="24"/>
              </w:rPr>
            </w:pPr>
            <w:r>
              <w:rPr>
                <w:sz w:val="24"/>
              </w:rPr>
              <w:t xml:space="preserve">SD </w:t>
            </w:r>
            <w:r>
              <w:rPr>
                <w:spacing w:val="-5"/>
                <w:sz w:val="24"/>
              </w:rPr>
              <w:t>(±)</w:t>
            </w:r>
          </w:p>
        </w:tc>
        <w:tc>
          <w:tcPr>
            <w:tcW w:w="1820" w:type="dxa"/>
          </w:tcPr>
          <w:p w:rsidR="007A6AAC" w:rsidRDefault="00C275DD">
            <w:pPr>
              <w:pStyle w:val="TableParagraph"/>
              <w:ind w:left="8"/>
              <w:rPr>
                <w:sz w:val="24"/>
              </w:rPr>
            </w:pPr>
            <w:r>
              <w:rPr>
                <w:spacing w:val="-4"/>
                <w:sz w:val="24"/>
              </w:rPr>
              <w:t>0,06</w:t>
            </w:r>
          </w:p>
        </w:tc>
        <w:tc>
          <w:tcPr>
            <w:tcW w:w="1700" w:type="dxa"/>
          </w:tcPr>
          <w:p w:rsidR="007A6AAC" w:rsidRDefault="00C275DD">
            <w:pPr>
              <w:pStyle w:val="TableParagraph"/>
              <w:ind w:right="2"/>
              <w:rPr>
                <w:sz w:val="24"/>
              </w:rPr>
            </w:pPr>
            <w:r>
              <w:rPr>
                <w:spacing w:val="-4"/>
                <w:sz w:val="24"/>
              </w:rPr>
              <w:t>0,03</w:t>
            </w:r>
          </w:p>
        </w:tc>
        <w:tc>
          <w:tcPr>
            <w:tcW w:w="1844" w:type="dxa"/>
            <w:vMerge/>
            <w:tcBorders>
              <w:top w:val="nil"/>
            </w:tcBorders>
          </w:tcPr>
          <w:p w:rsidR="007A6AAC" w:rsidRDefault="007A6AAC">
            <w:pPr>
              <w:rPr>
                <w:sz w:val="2"/>
                <w:szCs w:val="2"/>
              </w:rPr>
            </w:pPr>
          </w:p>
        </w:tc>
      </w:tr>
      <w:tr w:rsidR="007A6AAC">
        <w:trPr>
          <w:trHeight w:val="318"/>
        </w:trPr>
        <w:tc>
          <w:tcPr>
            <w:tcW w:w="1110" w:type="dxa"/>
            <w:vMerge w:val="restart"/>
          </w:tcPr>
          <w:p w:rsidR="007A6AAC" w:rsidRDefault="007A6AAC">
            <w:pPr>
              <w:pStyle w:val="TableParagraph"/>
              <w:ind w:left="0"/>
              <w:jc w:val="left"/>
              <w:rPr>
                <w:sz w:val="24"/>
              </w:rPr>
            </w:pPr>
          </w:p>
          <w:p w:rsidR="007A6AAC" w:rsidRDefault="007A6AAC">
            <w:pPr>
              <w:pStyle w:val="TableParagraph"/>
              <w:ind w:left="0"/>
              <w:jc w:val="left"/>
              <w:rPr>
                <w:sz w:val="24"/>
              </w:rPr>
            </w:pPr>
          </w:p>
          <w:p w:rsidR="007A6AAC" w:rsidRDefault="007A6AAC">
            <w:pPr>
              <w:pStyle w:val="TableParagraph"/>
              <w:spacing w:before="132"/>
              <w:ind w:left="0"/>
              <w:jc w:val="left"/>
              <w:rPr>
                <w:sz w:val="24"/>
              </w:rPr>
            </w:pPr>
          </w:p>
          <w:p w:rsidR="007A6AAC" w:rsidRDefault="00C275DD">
            <w:pPr>
              <w:pStyle w:val="TableParagraph"/>
              <w:ind w:left="8"/>
              <w:rPr>
                <w:sz w:val="24"/>
              </w:rPr>
            </w:pPr>
            <w:r>
              <w:rPr>
                <w:spacing w:val="-5"/>
                <w:sz w:val="24"/>
              </w:rPr>
              <w:t>F1</w:t>
            </w:r>
          </w:p>
        </w:tc>
        <w:tc>
          <w:tcPr>
            <w:tcW w:w="1176" w:type="dxa"/>
          </w:tcPr>
          <w:p w:rsidR="007A6AAC" w:rsidRDefault="00C275DD">
            <w:pPr>
              <w:pStyle w:val="TableParagraph"/>
              <w:ind w:left="7"/>
              <w:rPr>
                <w:sz w:val="24"/>
              </w:rPr>
            </w:pPr>
            <w:r>
              <w:rPr>
                <w:spacing w:val="-10"/>
                <w:sz w:val="24"/>
              </w:rPr>
              <w:t>I</w:t>
            </w:r>
          </w:p>
        </w:tc>
        <w:tc>
          <w:tcPr>
            <w:tcW w:w="1820" w:type="dxa"/>
          </w:tcPr>
          <w:p w:rsidR="007A6AAC" w:rsidRDefault="00C275DD">
            <w:pPr>
              <w:pStyle w:val="TableParagraph"/>
              <w:ind w:left="8"/>
              <w:rPr>
                <w:sz w:val="24"/>
              </w:rPr>
            </w:pPr>
            <w:r>
              <w:rPr>
                <w:spacing w:val="-4"/>
                <w:sz w:val="24"/>
              </w:rPr>
              <w:t>3,27</w:t>
            </w:r>
          </w:p>
        </w:tc>
        <w:tc>
          <w:tcPr>
            <w:tcW w:w="1700" w:type="dxa"/>
          </w:tcPr>
          <w:p w:rsidR="007A6AAC" w:rsidRDefault="00C275DD">
            <w:pPr>
              <w:pStyle w:val="TableParagraph"/>
              <w:ind w:right="2"/>
              <w:rPr>
                <w:sz w:val="24"/>
              </w:rPr>
            </w:pPr>
            <w:r>
              <w:rPr>
                <w:spacing w:val="-4"/>
                <w:sz w:val="24"/>
              </w:rPr>
              <w:t>1,67</w:t>
            </w:r>
          </w:p>
        </w:tc>
        <w:tc>
          <w:tcPr>
            <w:tcW w:w="1844" w:type="dxa"/>
            <w:vMerge/>
            <w:tcBorders>
              <w:top w:val="nil"/>
            </w:tcBorders>
          </w:tcPr>
          <w:p w:rsidR="007A6AAC" w:rsidRDefault="007A6AAC">
            <w:pPr>
              <w:rPr>
                <w:sz w:val="2"/>
                <w:szCs w:val="2"/>
              </w:rPr>
            </w:pPr>
          </w:p>
        </w:tc>
      </w:tr>
      <w:tr w:rsidR="007A6AAC">
        <w:trPr>
          <w:trHeight w:val="317"/>
        </w:trPr>
        <w:tc>
          <w:tcPr>
            <w:tcW w:w="1110" w:type="dxa"/>
            <w:vMerge/>
            <w:tcBorders>
              <w:top w:val="nil"/>
            </w:tcBorders>
          </w:tcPr>
          <w:p w:rsidR="007A6AAC" w:rsidRDefault="007A6AAC">
            <w:pPr>
              <w:rPr>
                <w:sz w:val="2"/>
                <w:szCs w:val="2"/>
              </w:rPr>
            </w:pPr>
          </w:p>
        </w:tc>
        <w:tc>
          <w:tcPr>
            <w:tcW w:w="1176" w:type="dxa"/>
          </w:tcPr>
          <w:p w:rsidR="007A6AAC" w:rsidRDefault="00C275DD">
            <w:pPr>
              <w:pStyle w:val="TableParagraph"/>
              <w:spacing w:line="276" w:lineRule="exact"/>
              <w:ind w:left="8"/>
              <w:rPr>
                <w:sz w:val="24"/>
              </w:rPr>
            </w:pPr>
            <w:r>
              <w:rPr>
                <w:spacing w:val="-5"/>
                <w:sz w:val="24"/>
              </w:rPr>
              <w:t>II</w:t>
            </w:r>
          </w:p>
        </w:tc>
        <w:tc>
          <w:tcPr>
            <w:tcW w:w="1820" w:type="dxa"/>
          </w:tcPr>
          <w:p w:rsidR="007A6AAC" w:rsidRDefault="00C275DD">
            <w:pPr>
              <w:pStyle w:val="TableParagraph"/>
              <w:spacing w:line="276" w:lineRule="exact"/>
              <w:ind w:left="8"/>
              <w:rPr>
                <w:sz w:val="24"/>
              </w:rPr>
            </w:pPr>
            <w:r>
              <w:rPr>
                <w:spacing w:val="-4"/>
                <w:sz w:val="24"/>
              </w:rPr>
              <w:t>3,27</w:t>
            </w:r>
          </w:p>
        </w:tc>
        <w:tc>
          <w:tcPr>
            <w:tcW w:w="1700" w:type="dxa"/>
          </w:tcPr>
          <w:p w:rsidR="007A6AAC" w:rsidRDefault="00C275DD">
            <w:pPr>
              <w:pStyle w:val="TableParagraph"/>
              <w:spacing w:line="276" w:lineRule="exact"/>
              <w:ind w:right="2"/>
              <w:rPr>
                <w:sz w:val="24"/>
              </w:rPr>
            </w:pPr>
            <w:r>
              <w:rPr>
                <w:spacing w:val="-4"/>
                <w:sz w:val="24"/>
              </w:rPr>
              <w:t>1,73</w:t>
            </w:r>
          </w:p>
        </w:tc>
        <w:tc>
          <w:tcPr>
            <w:tcW w:w="1844" w:type="dxa"/>
            <w:vMerge/>
            <w:tcBorders>
              <w:top w:val="nil"/>
            </w:tcBorders>
          </w:tcPr>
          <w:p w:rsidR="007A6AAC" w:rsidRDefault="007A6AAC">
            <w:pPr>
              <w:rPr>
                <w:sz w:val="2"/>
                <w:szCs w:val="2"/>
              </w:rPr>
            </w:pPr>
          </w:p>
        </w:tc>
      </w:tr>
      <w:tr w:rsidR="007A6AAC">
        <w:trPr>
          <w:trHeight w:val="318"/>
        </w:trPr>
        <w:tc>
          <w:tcPr>
            <w:tcW w:w="1110" w:type="dxa"/>
            <w:vMerge/>
            <w:tcBorders>
              <w:top w:val="nil"/>
            </w:tcBorders>
          </w:tcPr>
          <w:p w:rsidR="007A6AAC" w:rsidRDefault="007A6AAC">
            <w:pPr>
              <w:rPr>
                <w:sz w:val="2"/>
                <w:szCs w:val="2"/>
              </w:rPr>
            </w:pPr>
          </w:p>
        </w:tc>
        <w:tc>
          <w:tcPr>
            <w:tcW w:w="1176" w:type="dxa"/>
          </w:tcPr>
          <w:p w:rsidR="007A6AAC" w:rsidRDefault="00C275DD">
            <w:pPr>
              <w:pStyle w:val="TableParagraph"/>
              <w:ind w:left="7"/>
              <w:rPr>
                <w:sz w:val="24"/>
              </w:rPr>
            </w:pPr>
            <w:r>
              <w:rPr>
                <w:spacing w:val="-5"/>
                <w:sz w:val="24"/>
              </w:rPr>
              <w:t>III</w:t>
            </w:r>
          </w:p>
        </w:tc>
        <w:tc>
          <w:tcPr>
            <w:tcW w:w="1820" w:type="dxa"/>
          </w:tcPr>
          <w:p w:rsidR="007A6AAC" w:rsidRDefault="00C275DD">
            <w:pPr>
              <w:pStyle w:val="TableParagraph"/>
              <w:ind w:left="8"/>
              <w:rPr>
                <w:sz w:val="24"/>
              </w:rPr>
            </w:pPr>
            <w:r>
              <w:rPr>
                <w:spacing w:val="-4"/>
                <w:sz w:val="24"/>
              </w:rPr>
              <w:t>3,27</w:t>
            </w:r>
          </w:p>
        </w:tc>
        <w:tc>
          <w:tcPr>
            <w:tcW w:w="1700" w:type="dxa"/>
          </w:tcPr>
          <w:p w:rsidR="007A6AAC" w:rsidRDefault="00C275DD">
            <w:pPr>
              <w:pStyle w:val="TableParagraph"/>
              <w:ind w:right="2"/>
              <w:rPr>
                <w:sz w:val="24"/>
              </w:rPr>
            </w:pPr>
            <w:r>
              <w:rPr>
                <w:spacing w:val="-4"/>
                <w:sz w:val="24"/>
              </w:rPr>
              <w:t>1,68</w:t>
            </w:r>
          </w:p>
        </w:tc>
        <w:tc>
          <w:tcPr>
            <w:tcW w:w="1844" w:type="dxa"/>
            <w:vMerge/>
            <w:tcBorders>
              <w:top w:val="nil"/>
            </w:tcBorders>
          </w:tcPr>
          <w:p w:rsidR="007A6AAC" w:rsidRDefault="007A6AAC">
            <w:pPr>
              <w:rPr>
                <w:sz w:val="2"/>
                <w:szCs w:val="2"/>
              </w:rPr>
            </w:pPr>
          </w:p>
        </w:tc>
      </w:tr>
      <w:tr w:rsidR="007A6AAC">
        <w:trPr>
          <w:trHeight w:val="315"/>
        </w:trPr>
        <w:tc>
          <w:tcPr>
            <w:tcW w:w="1110" w:type="dxa"/>
            <w:vMerge/>
            <w:tcBorders>
              <w:top w:val="nil"/>
            </w:tcBorders>
          </w:tcPr>
          <w:p w:rsidR="007A6AAC" w:rsidRDefault="007A6AAC">
            <w:pPr>
              <w:rPr>
                <w:sz w:val="2"/>
                <w:szCs w:val="2"/>
              </w:rPr>
            </w:pPr>
          </w:p>
        </w:tc>
        <w:tc>
          <w:tcPr>
            <w:tcW w:w="1176" w:type="dxa"/>
          </w:tcPr>
          <w:p w:rsidR="007A6AAC" w:rsidRDefault="00C275DD">
            <w:pPr>
              <w:pStyle w:val="TableParagraph"/>
              <w:ind w:left="6"/>
              <w:rPr>
                <w:sz w:val="24"/>
              </w:rPr>
            </w:pPr>
            <w:r>
              <w:rPr>
                <w:spacing w:val="-2"/>
                <w:sz w:val="24"/>
              </w:rPr>
              <w:t>Rata-</w:t>
            </w:r>
            <w:r>
              <w:rPr>
                <w:spacing w:val="-4"/>
                <w:sz w:val="24"/>
              </w:rPr>
              <w:t>rata</w:t>
            </w:r>
          </w:p>
        </w:tc>
        <w:tc>
          <w:tcPr>
            <w:tcW w:w="1820" w:type="dxa"/>
          </w:tcPr>
          <w:p w:rsidR="007A6AAC" w:rsidRDefault="00C275DD">
            <w:pPr>
              <w:pStyle w:val="TableParagraph"/>
              <w:ind w:left="8"/>
              <w:rPr>
                <w:sz w:val="24"/>
              </w:rPr>
            </w:pPr>
            <w:r>
              <w:rPr>
                <w:spacing w:val="-4"/>
                <w:sz w:val="24"/>
              </w:rPr>
              <w:t>3,27</w:t>
            </w:r>
          </w:p>
        </w:tc>
        <w:tc>
          <w:tcPr>
            <w:tcW w:w="1700" w:type="dxa"/>
          </w:tcPr>
          <w:p w:rsidR="007A6AAC" w:rsidRDefault="00C275DD">
            <w:pPr>
              <w:pStyle w:val="TableParagraph"/>
              <w:ind w:right="2"/>
              <w:rPr>
                <w:sz w:val="24"/>
              </w:rPr>
            </w:pPr>
            <w:r>
              <w:rPr>
                <w:spacing w:val="-4"/>
                <w:sz w:val="24"/>
              </w:rPr>
              <w:t>1,69</w:t>
            </w:r>
          </w:p>
        </w:tc>
        <w:tc>
          <w:tcPr>
            <w:tcW w:w="1844" w:type="dxa"/>
            <w:vMerge/>
            <w:tcBorders>
              <w:top w:val="nil"/>
            </w:tcBorders>
          </w:tcPr>
          <w:p w:rsidR="007A6AAC" w:rsidRDefault="007A6AAC">
            <w:pPr>
              <w:rPr>
                <w:sz w:val="2"/>
                <w:szCs w:val="2"/>
              </w:rPr>
            </w:pPr>
          </w:p>
        </w:tc>
      </w:tr>
      <w:tr w:rsidR="007A6AAC">
        <w:trPr>
          <w:trHeight w:val="318"/>
        </w:trPr>
        <w:tc>
          <w:tcPr>
            <w:tcW w:w="1110" w:type="dxa"/>
            <w:vMerge/>
            <w:tcBorders>
              <w:top w:val="nil"/>
            </w:tcBorders>
          </w:tcPr>
          <w:p w:rsidR="007A6AAC" w:rsidRDefault="007A6AAC">
            <w:pPr>
              <w:rPr>
                <w:sz w:val="2"/>
                <w:szCs w:val="2"/>
              </w:rPr>
            </w:pPr>
          </w:p>
        </w:tc>
        <w:tc>
          <w:tcPr>
            <w:tcW w:w="1176" w:type="dxa"/>
          </w:tcPr>
          <w:p w:rsidR="007A6AAC" w:rsidRDefault="00C275DD">
            <w:pPr>
              <w:pStyle w:val="TableParagraph"/>
              <w:ind w:left="11"/>
              <w:rPr>
                <w:sz w:val="24"/>
              </w:rPr>
            </w:pPr>
            <w:r>
              <w:rPr>
                <w:sz w:val="24"/>
              </w:rPr>
              <w:t xml:space="preserve">SD </w:t>
            </w:r>
            <w:r>
              <w:rPr>
                <w:spacing w:val="-5"/>
                <w:sz w:val="24"/>
              </w:rPr>
              <w:t>(±)</w:t>
            </w:r>
          </w:p>
        </w:tc>
        <w:tc>
          <w:tcPr>
            <w:tcW w:w="1820" w:type="dxa"/>
          </w:tcPr>
          <w:p w:rsidR="007A6AAC" w:rsidRDefault="00C275DD">
            <w:pPr>
              <w:pStyle w:val="TableParagraph"/>
              <w:ind w:left="8"/>
              <w:rPr>
                <w:sz w:val="24"/>
              </w:rPr>
            </w:pPr>
            <w:r>
              <w:rPr>
                <w:spacing w:val="-4"/>
                <w:sz w:val="24"/>
              </w:rPr>
              <w:t>0,00</w:t>
            </w:r>
          </w:p>
        </w:tc>
        <w:tc>
          <w:tcPr>
            <w:tcW w:w="1700" w:type="dxa"/>
          </w:tcPr>
          <w:p w:rsidR="007A6AAC" w:rsidRDefault="00C275DD">
            <w:pPr>
              <w:pStyle w:val="TableParagraph"/>
              <w:ind w:right="2"/>
              <w:rPr>
                <w:sz w:val="24"/>
              </w:rPr>
            </w:pPr>
            <w:r>
              <w:rPr>
                <w:spacing w:val="-4"/>
                <w:sz w:val="24"/>
              </w:rPr>
              <w:t>0,13</w:t>
            </w:r>
          </w:p>
        </w:tc>
        <w:tc>
          <w:tcPr>
            <w:tcW w:w="1844" w:type="dxa"/>
            <w:vMerge/>
            <w:tcBorders>
              <w:top w:val="nil"/>
            </w:tcBorders>
          </w:tcPr>
          <w:p w:rsidR="007A6AAC" w:rsidRDefault="007A6AAC">
            <w:pPr>
              <w:rPr>
                <w:sz w:val="2"/>
                <w:szCs w:val="2"/>
              </w:rPr>
            </w:pPr>
          </w:p>
        </w:tc>
      </w:tr>
      <w:tr w:rsidR="007A6AAC">
        <w:trPr>
          <w:trHeight w:val="342"/>
        </w:trPr>
        <w:tc>
          <w:tcPr>
            <w:tcW w:w="1110" w:type="dxa"/>
            <w:vMerge w:val="restart"/>
          </w:tcPr>
          <w:p w:rsidR="007A6AAC" w:rsidRDefault="007A6AAC">
            <w:pPr>
              <w:pStyle w:val="TableParagraph"/>
              <w:ind w:left="0"/>
              <w:jc w:val="left"/>
              <w:rPr>
                <w:sz w:val="24"/>
              </w:rPr>
            </w:pPr>
          </w:p>
        </w:tc>
        <w:tc>
          <w:tcPr>
            <w:tcW w:w="1176" w:type="dxa"/>
          </w:tcPr>
          <w:p w:rsidR="007A6AAC" w:rsidRDefault="00C275DD">
            <w:pPr>
              <w:pStyle w:val="TableParagraph"/>
              <w:spacing w:before="12"/>
              <w:ind w:left="7"/>
              <w:rPr>
                <w:sz w:val="24"/>
              </w:rPr>
            </w:pPr>
            <w:r>
              <w:rPr>
                <w:spacing w:val="-10"/>
                <w:sz w:val="24"/>
              </w:rPr>
              <w:t>I</w:t>
            </w:r>
          </w:p>
        </w:tc>
        <w:tc>
          <w:tcPr>
            <w:tcW w:w="1820" w:type="dxa"/>
          </w:tcPr>
          <w:p w:rsidR="007A6AAC" w:rsidRDefault="00C275DD">
            <w:pPr>
              <w:pStyle w:val="TableParagraph"/>
              <w:spacing w:before="12"/>
              <w:ind w:left="8"/>
              <w:rPr>
                <w:sz w:val="24"/>
              </w:rPr>
            </w:pPr>
            <w:r>
              <w:rPr>
                <w:spacing w:val="-4"/>
                <w:sz w:val="24"/>
              </w:rPr>
              <w:t>3,41</w:t>
            </w:r>
          </w:p>
        </w:tc>
        <w:tc>
          <w:tcPr>
            <w:tcW w:w="1700" w:type="dxa"/>
          </w:tcPr>
          <w:p w:rsidR="007A6AAC" w:rsidRDefault="00C275DD">
            <w:pPr>
              <w:pStyle w:val="TableParagraph"/>
              <w:spacing w:before="12"/>
              <w:ind w:right="2"/>
              <w:rPr>
                <w:sz w:val="24"/>
              </w:rPr>
            </w:pPr>
            <w:r>
              <w:rPr>
                <w:spacing w:val="-4"/>
                <w:sz w:val="24"/>
              </w:rPr>
              <w:t>2,96</w:t>
            </w:r>
          </w:p>
        </w:tc>
        <w:tc>
          <w:tcPr>
            <w:tcW w:w="1844" w:type="dxa"/>
            <w:vMerge/>
            <w:tcBorders>
              <w:top w:val="nil"/>
            </w:tcBorders>
          </w:tcPr>
          <w:p w:rsidR="007A6AAC" w:rsidRDefault="007A6AAC">
            <w:pPr>
              <w:rPr>
                <w:sz w:val="2"/>
                <w:szCs w:val="2"/>
              </w:rPr>
            </w:pPr>
          </w:p>
        </w:tc>
      </w:tr>
      <w:tr w:rsidR="007A6AAC">
        <w:trPr>
          <w:trHeight w:val="317"/>
        </w:trPr>
        <w:tc>
          <w:tcPr>
            <w:tcW w:w="1110" w:type="dxa"/>
            <w:vMerge/>
            <w:tcBorders>
              <w:top w:val="nil"/>
            </w:tcBorders>
          </w:tcPr>
          <w:p w:rsidR="007A6AAC" w:rsidRDefault="007A6AAC">
            <w:pPr>
              <w:rPr>
                <w:sz w:val="2"/>
                <w:szCs w:val="2"/>
              </w:rPr>
            </w:pPr>
          </w:p>
        </w:tc>
        <w:tc>
          <w:tcPr>
            <w:tcW w:w="1176" w:type="dxa"/>
          </w:tcPr>
          <w:p w:rsidR="007A6AAC" w:rsidRDefault="00C275DD">
            <w:pPr>
              <w:pStyle w:val="TableParagraph"/>
              <w:ind w:left="8"/>
              <w:rPr>
                <w:sz w:val="24"/>
              </w:rPr>
            </w:pPr>
            <w:r>
              <w:rPr>
                <w:spacing w:val="-5"/>
                <w:sz w:val="24"/>
              </w:rPr>
              <w:t>II</w:t>
            </w:r>
          </w:p>
        </w:tc>
        <w:tc>
          <w:tcPr>
            <w:tcW w:w="1820" w:type="dxa"/>
          </w:tcPr>
          <w:p w:rsidR="007A6AAC" w:rsidRDefault="00C275DD">
            <w:pPr>
              <w:pStyle w:val="TableParagraph"/>
              <w:ind w:left="8"/>
              <w:rPr>
                <w:sz w:val="24"/>
              </w:rPr>
            </w:pPr>
            <w:r>
              <w:rPr>
                <w:spacing w:val="-4"/>
                <w:sz w:val="24"/>
              </w:rPr>
              <w:t>3,17</w:t>
            </w:r>
          </w:p>
        </w:tc>
        <w:tc>
          <w:tcPr>
            <w:tcW w:w="1700" w:type="dxa"/>
          </w:tcPr>
          <w:p w:rsidR="007A6AAC" w:rsidRDefault="00C275DD">
            <w:pPr>
              <w:pStyle w:val="TableParagraph"/>
              <w:ind w:right="2"/>
              <w:rPr>
                <w:sz w:val="24"/>
              </w:rPr>
            </w:pPr>
            <w:r>
              <w:rPr>
                <w:spacing w:val="-4"/>
                <w:sz w:val="24"/>
              </w:rPr>
              <w:t>3,25</w:t>
            </w:r>
          </w:p>
        </w:tc>
        <w:tc>
          <w:tcPr>
            <w:tcW w:w="1844" w:type="dxa"/>
            <w:vMerge/>
            <w:tcBorders>
              <w:top w:val="nil"/>
            </w:tcBorders>
          </w:tcPr>
          <w:p w:rsidR="007A6AAC" w:rsidRDefault="007A6AAC">
            <w:pPr>
              <w:rPr>
                <w:sz w:val="2"/>
                <w:szCs w:val="2"/>
              </w:rPr>
            </w:pPr>
          </w:p>
        </w:tc>
      </w:tr>
    </w:tbl>
    <w:p w:rsidR="007A6AAC" w:rsidRDefault="007A6AAC">
      <w:pPr>
        <w:rPr>
          <w:sz w:val="2"/>
          <w:szCs w:val="2"/>
        </w:rPr>
        <w:sectPr w:rsidR="007A6AAC">
          <w:pgSz w:w="12240" w:h="15840"/>
          <w:pgMar w:top="1620" w:right="1440" w:bottom="280" w:left="1800" w:header="730" w:footer="0" w:gutter="0"/>
          <w:cols w:space="720"/>
        </w:sectPr>
      </w:pPr>
    </w:p>
    <w:p w:rsidR="007A6AAC" w:rsidRDefault="007A6AAC">
      <w:pPr>
        <w:pStyle w:val="BodyText"/>
        <w:spacing w:before="10"/>
        <w:rPr>
          <w:sz w:val="6"/>
        </w:rPr>
      </w:pPr>
    </w:p>
    <w:tbl>
      <w:tblPr>
        <w:tblW w:w="0" w:type="auto"/>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10"/>
        <w:gridCol w:w="1176"/>
        <w:gridCol w:w="1820"/>
        <w:gridCol w:w="1700"/>
        <w:gridCol w:w="1844"/>
      </w:tblGrid>
      <w:tr w:rsidR="007A6AAC">
        <w:trPr>
          <w:trHeight w:val="316"/>
        </w:trPr>
        <w:tc>
          <w:tcPr>
            <w:tcW w:w="1110" w:type="dxa"/>
            <w:vMerge w:val="restart"/>
          </w:tcPr>
          <w:p w:rsidR="007A6AAC" w:rsidRDefault="007A6AAC">
            <w:pPr>
              <w:pStyle w:val="TableParagraph"/>
              <w:ind w:left="0"/>
              <w:jc w:val="left"/>
              <w:rPr>
                <w:sz w:val="24"/>
              </w:rPr>
            </w:pPr>
          </w:p>
          <w:p w:rsidR="007A6AAC" w:rsidRDefault="007A6AAC">
            <w:pPr>
              <w:pStyle w:val="TableParagraph"/>
              <w:ind w:left="0"/>
              <w:jc w:val="left"/>
              <w:rPr>
                <w:sz w:val="24"/>
              </w:rPr>
            </w:pPr>
          </w:p>
          <w:p w:rsidR="007A6AAC" w:rsidRDefault="007A6AAC">
            <w:pPr>
              <w:pStyle w:val="TableParagraph"/>
              <w:spacing w:before="132"/>
              <w:ind w:left="0"/>
              <w:jc w:val="left"/>
              <w:rPr>
                <w:sz w:val="24"/>
              </w:rPr>
            </w:pPr>
          </w:p>
          <w:p w:rsidR="007A6AAC" w:rsidRDefault="00C275DD">
            <w:pPr>
              <w:pStyle w:val="TableParagraph"/>
              <w:ind w:left="8"/>
              <w:rPr>
                <w:sz w:val="24"/>
              </w:rPr>
            </w:pPr>
            <w:r>
              <w:rPr>
                <w:spacing w:val="-5"/>
                <w:sz w:val="24"/>
              </w:rPr>
              <w:t>F2</w:t>
            </w:r>
          </w:p>
        </w:tc>
        <w:tc>
          <w:tcPr>
            <w:tcW w:w="1176" w:type="dxa"/>
          </w:tcPr>
          <w:p w:rsidR="007A6AAC" w:rsidRDefault="00C275DD">
            <w:pPr>
              <w:pStyle w:val="TableParagraph"/>
              <w:ind w:left="7"/>
              <w:rPr>
                <w:sz w:val="24"/>
              </w:rPr>
            </w:pPr>
            <w:r>
              <w:rPr>
                <w:spacing w:val="-5"/>
                <w:sz w:val="24"/>
              </w:rPr>
              <w:t>III</w:t>
            </w:r>
          </w:p>
        </w:tc>
        <w:tc>
          <w:tcPr>
            <w:tcW w:w="1820" w:type="dxa"/>
          </w:tcPr>
          <w:p w:rsidR="007A6AAC" w:rsidRDefault="00C275DD">
            <w:pPr>
              <w:pStyle w:val="TableParagraph"/>
              <w:ind w:left="8"/>
              <w:rPr>
                <w:sz w:val="24"/>
              </w:rPr>
            </w:pPr>
            <w:r>
              <w:rPr>
                <w:spacing w:val="-4"/>
                <w:sz w:val="24"/>
              </w:rPr>
              <w:t>3,11</w:t>
            </w:r>
          </w:p>
        </w:tc>
        <w:tc>
          <w:tcPr>
            <w:tcW w:w="1700" w:type="dxa"/>
          </w:tcPr>
          <w:p w:rsidR="007A6AAC" w:rsidRDefault="00C275DD">
            <w:pPr>
              <w:pStyle w:val="TableParagraph"/>
              <w:ind w:right="2"/>
              <w:rPr>
                <w:sz w:val="24"/>
              </w:rPr>
            </w:pPr>
            <w:r>
              <w:rPr>
                <w:spacing w:val="-4"/>
                <w:sz w:val="24"/>
              </w:rPr>
              <w:t>3,40</w:t>
            </w:r>
          </w:p>
        </w:tc>
        <w:tc>
          <w:tcPr>
            <w:tcW w:w="1844" w:type="dxa"/>
            <w:vMerge w:val="restart"/>
          </w:tcPr>
          <w:p w:rsidR="007A6AAC" w:rsidRDefault="007A6AAC">
            <w:pPr>
              <w:pStyle w:val="TableParagraph"/>
              <w:ind w:left="0"/>
              <w:jc w:val="left"/>
              <w:rPr>
                <w:sz w:val="24"/>
              </w:rPr>
            </w:pPr>
          </w:p>
        </w:tc>
      </w:tr>
      <w:tr w:rsidR="007A6AAC">
        <w:trPr>
          <w:trHeight w:val="318"/>
        </w:trPr>
        <w:tc>
          <w:tcPr>
            <w:tcW w:w="1110" w:type="dxa"/>
            <w:vMerge/>
            <w:tcBorders>
              <w:top w:val="nil"/>
            </w:tcBorders>
          </w:tcPr>
          <w:p w:rsidR="007A6AAC" w:rsidRDefault="007A6AAC">
            <w:pPr>
              <w:rPr>
                <w:sz w:val="2"/>
                <w:szCs w:val="2"/>
              </w:rPr>
            </w:pPr>
          </w:p>
        </w:tc>
        <w:tc>
          <w:tcPr>
            <w:tcW w:w="1176" w:type="dxa"/>
          </w:tcPr>
          <w:p w:rsidR="007A6AAC" w:rsidRDefault="00C275DD">
            <w:pPr>
              <w:pStyle w:val="TableParagraph"/>
              <w:ind w:left="6"/>
              <w:rPr>
                <w:sz w:val="24"/>
              </w:rPr>
            </w:pPr>
            <w:r>
              <w:rPr>
                <w:spacing w:val="-2"/>
                <w:sz w:val="24"/>
              </w:rPr>
              <w:t>Rata-</w:t>
            </w:r>
            <w:r>
              <w:rPr>
                <w:spacing w:val="-4"/>
                <w:sz w:val="24"/>
              </w:rPr>
              <w:t>rata</w:t>
            </w:r>
          </w:p>
        </w:tc>
        <w:tc>
          <w:tcPr>
            <w:tcW w:w="1820" w:type="dxa"/>
          </w:tcPr>
          <w:p w:rsidR="007A6AAC" w:rsidRDefault="00C275DD">
            <w:pPr>
              <w:pStyle w:val="TableParagraph"/>
              <w:ind w:left="8"/>
              <w:rPr>
                <w:sz w:val="24"/>
              </w:rPr>
            </w:pPr>
            <w:r>
              <w:rPr>
                <w:spacing w:val="-4"/>
                <w:sz w:val="24"/>
              </w:rPr>
              <w:t>3,23</w:t>
            </w:r>
          </w:p>
        </w:tc>
        <w:tc>
          <w:tcPr>
            <w:tcW w:w="1700" w:type="dxa"/>
          </w:tcPr>
          <w:p w:rsidR="007A6AAC" w:rsidRDefault="00C275DD">
            <w:pPr>
              <w:pStyle w:val="TableParagraph"/>
              <w:ind w:right="2"/>
              <w:rPr>
                <w:sz w:val="24"/>
              </w:rPr>
            </w:pPr>
            <w:r>
              <w:rPr>
                <w:spacing w:val="-4"/>
                <w:sz w:val="24"/>
              </w:rPr>
              <w:t>3,20</w:t>
            </w:r>
          </w:p>
        </w:tc>
        <w:tc>
          <w:tcPr>
            <w:tcW w:w="1844" w:type="dxa"/>
            <w:vMerge/>
            <w:tcBorders>
              <w:top w:val="nil"/>
            </w:tcBorders>
          </w:tcPr>
          <w:p w:rsidR="007A6AAC" w:rsidRDefault="007A6AAC">
            <w:pPr>
              <w:rPr>
                <w:sz w:val="2"/>
                <w:szCs w:val="2"/>
              </w:rPr>
            </w:pPr>
          </w:p>
        </w:tc>
      </w:tr>
      <w:tr w:rsidR="007A6AAC">
        <w:trPr>
          <w:trHeight w:val="621"/>
        </w:trPr>
        <w:tc>
          <w:tcPr>
            <w:tcW w:w="1110" w:type="dxa"/>
            <w:vMerge/>
            <w:tcBorders>
              <w:top w:val="nil"/>
            </w:tcBorders>
          </w:tcPr>
          <w:p w:rsidR="007A6AAC" w:rsidRDefault="007A6AAC">
            <w:pPr>
              <w:rPr>
                <w:sz w:val="2"/>
                <w:szCs w:val="2"/>
              </w:rPr>
            </w:pPr>
          </w:p>
        </w:tc>
        <w:tc>
          <w:tcPr>
            <w:tcW w:w="1176" w:type="dxa"/>
          </w:tcPr>
          <w:p w:rsidR="007A6AAC" w:rsidRDefault="00C275DD">
            <w:pPr>
              <w:pStyle w:val="TableParagraph"/>
              <w:spacing w:before="151"/>
              <w:ind w:left="11"/>
              <w:rPr>
                <w:sz w:val="24"/>
              </w:rPr>
            </w:pPr>
            <w:r>
              <w:rPr>
                <w:sz w:val="24"/>
              </w:rPr>
              <w:t xml:space="preserve">SD </w:t>
            </w:r>
            <w:r>
              <w:rPr>
                <w:spacing w:val="-5"/>
                <w:sz w:val="24"/>
              </w:rPr>
              <w:t>(±)</w:t>
            </w:r>
          </w:p>
        </w:tc>
        <w:tc>
          <w:tcPr>
            <w:tcW w:w="1820" w:type="dxa"/>
          </w:tcPr>
          <w:p w:rsidR="007A6AAC" w:rsidRDefault="00C275DD">
            <w:pPr>
              <w:pStyle w:val="TableParagraph"/>
              <w:spacing w:before="151"/>
              <w:ind w:left="8"/>
              <w:rPr>
                <w:sz w:val="24"/>
              </w:rPr>
            </w:pPr>
            <w:r>
              <w:rPr>
                <w:spacing w:val="-5"/>
                <w:sz w:val="24"/>
              </w:rPr>
              <w:t>0,1</w:t>
            </w:r>
          </w:p>
        </w:tc>
        <w:tc>
          <w:tcPr>
            <w:tcW w:w="1700" w:type="dxa"/>
          </w:tcPr>
          <w:p w:rsidR="007A6AAC" w:rsidRDefault="00C275DD">
            <w:pPr>
              <w:pStyle w:val="TableParagraph"/>
              <w:spacing w:before="151"/>
              <w:ind w:right="2"/>
              <w:rPr>
                <w:sz w:val="24"/>
              </w:rPr>
            </w:pPr>
            <w:r>
              <w:rPr>
                <w:spacing w:val="-5"/>
                <w:sz w:val="24"/>
              </w:rPr>
              <w:t>0,1</w:t>
            </w:r>
          </w:p>
        </w:tc>
        <w:tc>
          <w:tcPr>
            <w:tcW w:w="1844" w:type="dxa"/>
            <w:vMerge/>
            <w:tcBorders>
              <w:top w:val="nil"/>
            </w:tcBorders>
          </w:tcPr>
          <w:p w:rsidR="007A6AAC" w:rsidRDefault="007A6AAC">
            <w:pPr>
              <w:rPr>
                <w:sz w:val="2"/>
                <w:szCs w:val="2"/>
              </w:rPr>
            </w:pPr>
          </w:p>
        </w:tc>
      </w:tr>
      <w:tr w:rsidR="007A6AAC">
        <w:trPr>
          <w:trHeight w:val="328"/>
        </w:trPr>
        <w:tc>
          <w:tcPr>
            <w:tcW w:w="1110" w:type="dxa"/>
            <w:vMerge w:val="restart"/>
          </w:tcPr>
          <w:p w:rsidR="007A6AAC" w:rsidRDefault="007A6AAC">
            <w:pPr>
              <w:pStyle w:val="TableParagraph"/>
              <w:ind w:left="0"/>
              <w:jc w:val="left"/>
              <w:rPr>
                <w:sz w:val="24"/>
              </w:rPr>
            </w:pPr>
          </w:p>
          <w:p w:rsidR="007A6AAC" w:rsidRDefault="007A6AAC">
            <w:pPr>
              <w:pStyle w:val="TableParagraph"/>
              <w:ind w:left="0"/>
              <w:jc w:val="left"/>
              <w:rPr>
                <w:sz w:val="24"/>
              </w:rPr>
            </w:pPr>
          </w:p>
          <w:p w:rsidR="007A6AAC" w:rsidRDefault="007A6AAC">
            <w:pPr>
              <w:pStyle w:val="TableParagraph"/>
              <w:spacing w:before="132"/>
              <w:ind w:left="0"/>
              <w:jc w:val="left"/>
              <w:rPr>
                <w:sz w:val="24"/>
              </w:rPr>
            </w:pPr>
          </w:p>
          <w:p w:rsidR="007A6AAC" w:rsidRDefault="00C275DD">
            <w:pPr>
              <w:pStyle w:val="TableParagraph"/>
              <w:ind w:left="8"/>
              <w:rPr>
                <w:sz w:val="24"/>
              </w:rPr>
            </w:pPr>
            <w:r>
              <w:rPr>
                <w:spacing w:val="-5"/>
                <w:sz w:val="24"/>
              </w:rPr>
              <w:t>F3</w:t>
            </w:r>
          </w:p>
        </w:tc>
        <w:tc>
          <w:tcPr>
            <w:tcW w:w="1176" w:type="dxa"/>
          </w:tcPr>
          <w:p w:rsidR="007A6AAC" w:rsidRDefault="00C275DD">
            <w:pPr>
              <w:pStyle w:val="TableParagraph"/>
              <w:spacing w:before="6"/>
              <w:ind w:left="7"/>
              <w:rPr>
                <w:sz w:val="24"/>
              </w:rPr>
            </w:pPr>
            <w:r>
              <w:rPr>
                <w:spacing w:val="-10"/>
                <w:sz w:val="24"/>
              </w:rPr>
              <w:t>I</w:t>
            </w:r>
          </w:p>
        </w:tc>
        <w:tc>
          <w:tcPr>
            <w:tcW w:w="1820" w:type="dxa"/>
          </w:tcPr>
          <w:p w:rsidR="007A6AAC" w:rsidRDefault="00C275DD">
            <w:pPr>
              <w:pStyle w:val="TableParagraph"/>
              <w:spacing w:before="6"/>
              <w:ind w:left="8"/>
              <w:rPr>
                <w:sz w:val="24"/>
              </w:rPr>
            </w:pPr>
            <w:r>
              <w:rPr>
                <w:spacing w:val="-4"/>
                <w:sz w:val="24"/>
              </w:rPr>
              <w:t>4,85</w:t>
            </w:r>
          </w:p>
        </w:tc>
        <w:tc>
          <w:tcPr>
            <w:tcW w:w="1700" w:type="dxa"/>
          </w:tcPr>
          <w:p w:rsidR="007A6AAC" w:rsidRDefault="00C275DD">
            <w:pPr>
              <w:pStyle w:val="TableParagraph"/>
              <w:spacing w:before="6"/>
              <w:ind w:right="2"/>
              <w:rPr>
                <w:sz w:val="24"/>
              </w:rPr>
            </w:pPr>
            <w:r>
              <w:rPr>
                <w:spacing w:val="-4"/>
                <w:sz w:val="24"/>
              </w:rPr>
              <w:t>3,85</w:t>
            </w:r>
          </w:p>
        </w:tc>
        <w:tc>
          <w:tcPr>
            <w:tcW w:w="1844" w:type="dxa"/>
            <w:vMerge/>
            <w:tcBorders>
              <w:top w:val="nil"/>
            </w:tcBorders>
          </w:tcPr>
          <w:p w:rsidR="007A6AAC" w:rsidRDefault="007A6AAC">
            <w:pPr>
              <w:rPr>
                <w:sz w:val="2"/>
                <w:szCs w:val="2"/>
              </w:rPr>
            </w:pPr>
          </w:p>
        </w:tc>
      </w:tr>
      <w:tr w:rsidR="007A6AAC">
        <w:trPr>
          <w:trHeight w:val="317"/>
        </w:trPr>
        <w:tc>
          <w:tcPr>
            <w:tcW w:w="1110" w:type="dxa"/>
            <w:vMerge/>
            <w:tcBorders>
              <w:top w:val="nil"/>
            </w:tcBorders>
          </w:tcPr>
          <w:p w:rsidR="007A6AAC" w:rsidRDefault="007A6AAC">
            <w:pPr>
              <w:rPr>
                <w:sz w:val="2"/>
                <w:szCs w:val="2"/>
              </w:rPr>
            </w:pPr>
          </w:p>
        </w:tc>
        <w:tc>
          <w:tcPr>
            <w:tcW w:w="1176" w:type="dxa"/>
          </w:tcPr>
          <w:p w:rsidR="007A6AAC" w:rsidRDefault="00C275DD">
            <w:pPr>
              <w:pStyle w:val="TableParagraph"/>
              <w:ind w:left="8"/>
              <w:rPr>
                <w:sz w:val="24"/>
              </w:rPr>
            </w:pPr>
            <w:r>
              <w:rPr>
                <w:spacing w:val="-5"/>
                <w:sz w:val="24"/>
              </w:rPr>
              <w:t>II</w:t>
            </w:r>
          </w:p>
        </w:tc>
        <w:tc>
          <w:tcPr>
            <w:tcW w:w="1820" w:type="dxa"/>
          </w:tcPr>
          <w:p w:rsidR="007A6AAC" w:rsidRDefault="00C275DD">
            <w:pPr>
              <w:pStyle w:val="TableParagraph"/>
              <w:ind w:left="8"/>
              <w:rPr>
                <w:sz w:val="24"/>
              </w:rPr>
            </w:pPr>
            <w:r>
              <w:rPr>
                <w:spacing w:val="-4"/>
                <w:sz w:val="24"/>
              </w:rPr>
              <w:t>4,76</w:t>
            </w:r>
          </w:p>
        </w:tc>
        <w:tc>
          <w:tcPr>
            <w:tcW w:w="1700" w:type="dxa"/>
          </w:tcPr>
          <w:p w:rsidR="007A6AAC" w:rsidRDefault="00C275DD">
            <w:pPr>
              <w:pStyle w:val="TableParagraph"/>
              <w:ind w:right="2"/>
              <w:rPr>
                <w:sz w:val="24"/>
              </w:rPr>
            </w:pPr>
            <w:r>
              <w:rPr>
                <w:spacing w:val="-4"/>
                <w:sz w:val="24"/>
              </w:rPr>
              <w:t>3,82</w:t>
            </w:r>
          </w:p>
        </w:tc>
        <w:tc>
          <w:tcPr>
            <w:tcW w:w="1844" w:type="dxa"/>
            <w:vMerge/>
            <w:tcBorders>
              <w:top w:val="nil"/>
            </w:tcBorders>
          </w:tcPr>
          <w:p w:rsidR="007A6AAC" w:rsidRDefault="007A6AAC">
            <w:pPr>
              <w:rPr>
                <w:sz w:val="2"/>
                <w:szCs w:val="2"/>
              </w:rPr>
            </w:pPr>
          </w:p>
        </w:tc>
      </w:tr>
      <w:tr w:rsidR="007A6AAC">
        <w:trPr>
          <w:trHeight w:val="317"/>
        </w:trPr>
        <w:tc>
          <w:tcPr>
            <w:tcW w:w="1110" w:type="dxa"/>
            <w:vMerge/>
            <w:tcBorders>
              <w:top w:val="nil"/>
            </w:tcBorders>
          </w:tcPr>
          <w:p w:rsidR="007A6AAC" w:rsidRDefault="007A6AAC">
            <w:pPr>
              <w:rPr>
                <w:sz w:val="2"/>
                <w:szCs w:val="2"/>
              </w:rPr>
            </w:pPr>
          </w:p>
        </w:tc>
        <w:tc>
          <w:tcPr>
            <w:tcW w:w="1176" w:type="dxa"/>
          </w:tcPr>
          <w:p w:rsidR="007A6AAC" w:rsidRDefault="00C275DD">
            <w:pPr>
              <w:pStyle w:val="TableParagraph"/>
              <w:ind w:left="7"/>
              <w:rPr>
                <w:sz w:val="24"/>
              </w:rPr>
            </w:pPr>
            <w:r>
              <w:rPr>
                <w:spacing w:val="-5"/>
                <w:sz w:val="24"/>
              </w:rPr>
              <w:t>III</w:t>
            </w:r>
          </w:p>
        </w:tc>
        <w:tc>
          <w:tcPr>
            <w:tcW w:w="1820" w:type="dxa"/>
          </w:tcPr>
          <w:p w:rsidR="007A6AAC" w:rsidRDefault="00C275DD">
            <w:pPr>
              <w:pStyle w:val="TableParagraph"/>
              <w:ind w:left="8"/>
              <w:rPr>
                <w:sz w:val="24"/>
              </w:rPr>
            </w:pPr>
            <w:r>
              <w:rPr>
                <w:spacing w:val="-4"/>
                <w:sz w:val="24"/>
              </w:rPr>
              <w:t>4,82</w:t>
            </w:r>
          </w:p>
        </w:tc>
        <w:tc>
          <w:tcPr>
            <w:tcW w:w="1700" w:type="dxa"/>
          </w:tcPr>
          <w:p w:rsidR="007A6AAC" w:rsidRDefault="00C275DD">
            <w:pPr>
              <w:pStyle w:val="TableParagraph"/>
              <w:ind w:right="2"/>
              <w:rPr>
                <w:sz w:val="24"/>
              </w:rPr>
            </w:pPr>
            <w:r>
              <w:rPr>
                <w:spacing w:val="-4"/>
                <w:sz w:val="24"/>
              </w:rPr>
              <w:t>3,75</w:t>
            </w:r>
          </w:p>
        </w:tc>
        <w:tc>
          <w:tcPr>
            <w:tcW w:w="1844" w:type="dxa"/>
            <w:vMerge/>
            <w:tcBorders>
              <w:top w:val="nil"/>
            </w:tcBorders>
          </w:tcPr>
          <w:p w:rsidR="007A6AAC" w:rsidRDefault="007A6AAC">
            <w:pPr>
              <w:rPr>
                <w:sz w:val="2"/>
                <w:szCs w:val="2"/>
              </w:rPr>
            </w:pPr>
          </w:p>
        </w:tc>
      </w:tr>
      <w:tr w:rsidR="007A6AAC">
        <w:trPr>
          <w:trHeight w:val="345"/>
        </w:trPr>
        <w:tc>
          <w:tcPr>
            <w:tcW w:w="1110" w:type="dxa"/>
            <w:vMerge/>
            <w:tcBorders>
              <w:top w:val="nil"/>
            </w:tcBorders>
          </w:tcPr>
          <w:p w:rsidR="007A6AAC" w:rsidRDefault="007A6AAC">
            <w:pPr>
              <w:rPr>
                <w:sz w:val="2"/>
                <w:szCs w:val="2"/>
              </w:rPr>
            </w:pPr>
          </w:p>
        </w:tc>
        <w:tc>
          <w:tcPr>
            <w:tcW w:w="1176" w:type="dxa"/>
          </w:tcPr>
          <w:p w:rsidR="007A6AAC" w:rsidRDefault="00C275DD">
            <w:pPr>
              <w:pStyle w:val="TableParagraph"/>
              <w:spacing w:before="14"/>
              <w:ind w:left="6"/>
              <w:rPr>
                <w:sz w:val="24"/>
              </w:rPr>
            </w:pPr>
            <w:r>
              <w:rPr>
                <w:spacing w:val="-2"/>
                <w:sz w:val="24"/>
              </w:rPr>
              <w:t>Rata-</w:t>
            </w:r>
            <w:r>
              <w:rPr>
                <w:spacing w:val="-4"/>
                <w:sz w:val="24"/>
              </w:rPr>
              <w:t>rata</w:t>
            </w:r>
          </w:p>
        </w:tc>
        <w:tc>
          <w:tcPr>
            <w:tcW w:w="1820" w:type="dxa"/>
          </w:tcPr>
          <w:p w:rsidR="007A6AAC" w:rsidRDefault="00C275DD">
            <w:pPr>
              <w:pStyle w:val="TableParagraph"/>
              <w:spacing w:before="14"/>
              <w:ind w:left="8"/>
              <w:rPr>
                <w:sz w:val="24"/>
              </w:rPr>
            </w:pPr>
            <w:r>
              <w:rPr>
                <w:spacing w:val="-4"/>
                <w:sz w:val="24"/>
              </w:rPr>
              <w:t>4,81</w:t>
            </w:r>
          </w:p>
        </w:tc>
        <w:tc>
          <w:tcPr>
            <w:tcW w:w="1700" w:type="dxa"/>
          </w:tcPr>
          <w:p w:rsidR="007A6AAC" w:rsidRDefault="00C275DD">
            <w:pPr>
              <w:pStyle w:val="TableParagraph"/>
              <w:spacing w:before="14"/>
              <w:ind w:right="2"/>
              <w:rPr>
                <w:sz w:val="24"/>
              </w:rPr>
            </w:pPr>
            <w:r>
              <w:rPr>
                <w:spacing w:val="-4"/>
                <w:sz w:val="24"/>
              </w:rPr>
              <w:t>3,80</w:t>
            </w:r>
          </w:p>
        </w:tc>
        <w:tc>
          <w:tcPr>
            <w:tcW w:w="1844" w:type="dxa"/>
            <w:vMerge/>
            <w:tcBorders>
              <w:top w:val="nil"/>
            </w:tcBorders>
          </w:tcPr>
          <w:p w:rsidR="007A6AAC" w:rsidRDefault="007A6AAC">
            <w:pPr>
              <w:rPr>
                <w:sz w:val="2"/>
                <w:szCs w:val="2"/>
              </w:rPr>
            </w:pPr>
          </w:p>
        </w:tc>
      </w:tr>
      <w:tr w:rsidR="007A6AAC">
        <w:trPr>
          <w:trHeight w:val="318"/>
        </w:trPr>
        <w:tc>
          <w:tcPr>
            <w:tcW w:w="1110" w:type="dxa"/>
            <w:vMerge/>
            <w:tcBorders>
              <w:top w:val="nil"/>
            </w:tcBorders>
          </w:tcPr>
          <w:p w:rsidR="007A6AAC" w:rsidRDefault="007A6AAC">
            <w:pPr>
              <w:rPr>
                <w:sz w:val="2"/>
                <w:szCs w:val="2"/>
              </w:rPr>
            </w:pPr>
          </w:p>
        </w:tc>
        <w:tc>
          <w:tcPr>
            <w:tcW w:w="1176" w:type="dxa"/>
          </w:tcPr>
          <w:p w:rsidR="007A6AAC" w:rsidRDefault="00C275DD">
            <w:pPr>
              <w:pStyle w:val="TableParagraph"/>
              <w:ind w:left="11"/>
              <w:rPr>
                <w:sz w:val="24"/>
              </w:rPr>
            </w:pPr>
            <w:r>
              <w:rPr>
                <w:sz w:val="24"/>
              </w:rPr>
              <w:t xml:space="preserve">SD </w:t>
            </w:r>
            <w:r>
              <w:rPr>
                <w:spacing w:val="-5"/>
                <w:sz w:val="24"/>
              </w:rPr>
              <w:t>(±)</w:t>
            </w:r>
          </w:p>
        </w:tc>
        <w:tc>
          <w:tcPr>
            <w:tcW w:w="1820" w:type="dxa"/>
          </w:tcPr>
          <w:p w:rsidR="007A6AAC" w:rsidRDefault="00C275DD">
            <w:pPr>
              <w:pStyle w:val="TableParagraph"/>
              <w:ind w:left="8"/>
              <w:rPr>
                <w:sz w:val="24"/>
              </w:rPr>
            </w:pPr>
            <w:r>
              <w:rPr>
                <w:spacing w:val="-4"/>
                <w:sz w:val="24"/>
              </w:rPr>
              <w:t>0,04</w:t>
            </w:r>
          </w:p>
        </w:tc>
        <w:tc>
          <w:tcPr>
            <w:tcW w:w="1700" w:type="dxa"/>
          </w:tcPr>
          <w:p w:rsidR="007A6AAC" w:rsidRDefault="00C275DD">
            <w:pPr>
              <w:pStyle w:val="TableParagraph"/>
              <w:ind w:right="2"/>
              <w:rPr>
                <w:sz w:val="24"/>
              </w:rPr>
            </w:pPr>
            <w:r>
              <w:rPr>
                <w:spacing w:val="-4"/>
                <w:sz w:val="24"/>
              </w:rPr>
              <w:t>0,05</w:t>
            </w:r>
          </w:p>
        </w:tc>
        <w:tc>
          <w:tcPr>
            <w:tcW w:w="1844" w:type="dxa"/>
            <w:vMerge/>
            <w:tcBorders>
              <w:top w:val="nil"/>
            </w:tcBorders>
          </w:tcPr>
          <w:p w:rsidR="007A6AAC" w:rsidRDefault="007A6AAC">
            <w:pPr>
              <w:rPr>
                <w:sz w:val="2"/>
                <w:szCs w:val="2"/>
              </w:rPr>
            </w:pPr>
          </w:p>
        </w:tc>
      </w:tr>
    </w:tbl>
    <w:p w:rsidR="007A6AAC" w:rsidRDefault="00C275DD">
      <w:pPr>
        <w:pStyle w:val="BodyText"/>
        <w:spacing w:before="5"/>
        <w:ind w:left="468"/>
      </w:pPr>
      <w:r>
        <w:rPr>
          <w:noProof/>
          <w:lang w:val="id-ID" w:eastAsia="id-ID"/>
        </w:rPr>
        <w:drawing>
          <wp:anchor distT="0" distB="0" distL="0" distR="0" simplePos="0" relativeHeight="486638592" behindDoc="1" locked="0" layoutInCell="1" allowOverlap="1">
            <wp:simplePos x="0" y="0"/>
            <wp:positionH relativeFrom="page">
              <wp:posOffset>1705610</wp:posOffset>
            </wp:positionH>
            <wp:positionV relativeFrom="paragraph">
              <wp:posOffset>-92282</wp:posOffset>
            </wp:positionV>
            <wp:extent cx="4374007" cy="4309871"/>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7" cstate="print"/>
                    <a:stretch>
                      <a:fillRect/>
                    </a:stretch>
                  </pic:blipFill>
                  <pic:spPr>
                    <a:xfrm>
                      <a:off x="0" y="0"/>
                      <a:ext cx="4374007" cy="4309871"/>
                    </a:xfrm>
                    <a:prstGeom prst="rect">
                      <a:avLst/>
                    </a:prstGeom>
                  </pic:spPr>
                </pic:pic>
              </a:graphicData>
            </a:graphic>
          </wp:anchor>
        </w:drawing>
      </w:r>
      <w:r>
        <w:t>Keterangan</w:t>
      </w:r>
      <w:r>
        <w:rPr>
          <w:spacing w:val="-10"/>
        </w:rPr>
        <w:t>:</w:t>
      </w:r>
    </w:p>
    <w:p w:rsidR="007A6AAC" w:rsidRDefault="00C275DD">
      <w:pPr>
        <w:pStyle w:val="BodyText"/>
        <w:tabs>
          <w:tab w:val="left" w:pos="1280"/>
        </w:tabs>
        <w:spacing w:before="275" w:line="480" w:lineRule="auto"/>
        <w:ind w:left="692" w:right="2039"/>
      </w:pPr>
      <w:r>
        <w:rPr>
          <w:spacing w:val="-6"/>
        </w:rPr>
        <w:t>F0</w:t>
      </w:r>
      <w:r>
        <w:tab/>
        <w:t xml:space="preserve">: Dasar nano </w:t>
      </w:r>
      <w:r>
        <w:rPr>
          <w:i/>
        </w:rPr>
        <w:t xml:space="preserve">point clear </w:t>
      </w:r>
      <w:r>
        <w:t>tanpa ekstra etanol daun kersen</w:t>
      </w:r>
      <w:r>
        <w:rPr>
          <w:spacing w:val="-6"/>
        </w:rPr>
        <w:t>F1</w:t>
      </w:r>
      <w:r>
        <w:tab/>
        <w:t>:Nano</w:t>
      </w:r>
      <w:r>
        <w:rPr>
          <w:i/>
        </w:rPr>
        <w:t>pointclear</w:t>
      </w:r>
      <w:r>
        <w:t xml:space="preserve">denganekstraketanoldaunkersen2,5% </w:t>
      </w:r>
      <w:r>
        <w:rPr>
          <w:spacing w:val="-6"/>
        </w:rPr>
        <w:t>F2</w:t>
      </w:r>
      <w:r>
        <w:tab/>
        <w:t xml:space="preserve">: Nano </w:t>
      </w:r>
      <w:r>
        <w:rPr>
          <w:i/>
        </w:rPr>
        <w:t xml:space="preserve">point clear </w:t>
      </w:r>
      <w:r>
        <w:t xml:space="preserve">dengan ekstrak etanol daun kersen 5% </w:t>
      </w:r>
      <w:r>
        <w:rPr>
          <w:spacing w:val="-6"/>
        </w:rPr>
        <w:t>F3</w:t>
      </w:r>
      <w:r>
        <w:tab/>
        <w:t>:Nano</w:t>
      </w:r>
      <w:r>
        <w:rPr>
          <w:i/>
        </w:rPr>
        <w:t>pointclear</w:t>
      </w:r>
      <w:r>
        <w:t>denganekstraketanoldaunkersen7,5%</w:t>
      </w:r>
    </w:p>
    <w:p w:rsidR="007A6AAC" w:rsidRDefault="00C275DD">
      <w:pPr>
        <w:pStyle w:val="BodyText"/>
        <w:spacing w:before="1" w:line="480" w:lineRule="auto"/>
        <w:ind w:left="468" w:right="257" w:firstLine="720"/>
        <w:jc w:val="both"/>
      </w:pPr>
      <w:r>
        <w:t>PadaF1mengalamipenurunan</w:t>
      </w:r>
      <w:r>
        <w:t>viskositasyanglebihjauhdibandingkandengan F2danF3yangmemilikinilaiviskositasyanglebihstabil.Namun,hasilyangdiperoleh padaformulaF0,F1,F2,danF3memenuhisyaratyaituhasilviskositaslarutan&lt;5cPs. Penurunanataupeningkatannilaiviskositasdapatdisebabkankarenaadanya</w:t>
      </w:r>
      <w:r>
        <w:t xml:space="preserve">pengaruh darisuhuyangmenyebabkanadanyaperubahanstrukturpolimerbasissediaanmenjadi lebih renggang atau lebih rapat(Noor </w:t>
      </w:r>
      <w:r>
        <w:rPr>
          <w:i/>
        </w:rPr>
        <w:t>et al</w:t>
      </w:r>
      <w:r>
        <w:t>., 2023).</w:t>
      </w:r>
    </w:p>
    <w:p w:rsidR="007A6AAC" w:rsidRDefault="00C275DD">
      <w:pPr>
        <w:pStyle w:val="Heading1"/>
        <w:numPr>
          <w:ilvl w:val="2"/>
          <w:numId w:val="1"/>
        </w:numPr>
        <w:tabs>
          <w:tab w:val="left" w:pos="1008"/>
        </w:tabs>
        <w:spacing w:before="159"/>
      </w:pPr>
      <w:r>
        <w:t>HasilPengamatanUji</w:t>
      </w:r>
      <w:r>
        <w:rPr>
          <w:spacing w:val="-2"/>
        </w:rPr>
        <w:t>Iritasi</w:t>
      </w:r>
    </w:p>
    <w:p w:rsidR="007A6AAC" w:rsidRDefault="00C275DD">
      <w:pPr>
        <w:pStyle w:val="BodyText"/>
        <w:spacing w:before="262" w:line="480" w:lineRule="auto"/>
        <w:ind w:left="468" w:right="259" w:firstLine="720"/>
        <w:jc w:val="both"/>
      </w:pPr>
      <w:r>
        <w:t>Hasilujiiritasipadasediaannano</w:t>
      </w:r>
      <w:r>
        <w:rPr>
          <w:i/>
        </w:rPr>
        <w:t>pointclear</w:t>
      </w:r>
      <w:r>
        <w:t>denganmenggunakan10</w:t>
      </w:r>
      <w:r>
        <w:t>relawan yang dibagi dalam 4 kelompok dapat dilihat pada Tabel 4.9 berikut :</w:t>
      </w:r>
    </w:p>
    <w:p w:rsidR="007A6AAC" w:rsidRDefault="007A6AAC">
      <w:pPr>
        <w:pStyle w:val="BodyText"/>
        <w:spacing w:line="480" w:lineRule="auto"/>
        <w:jc w:val="both"/>
        <w:sectPr w:rsidR="007A6AAC">
          <w:pgSz w:w="12240" w:h="15840"/>
          <w:pgMar w:top="1620" w:right="1440" w:bottom="280" w:left="1800" w:header="730" w:footer="0" w:gutter="0"/>
          <w:cols w:space="720"/>
        </w:sectPr>
      </w:pPr>
    </w:p>
    <w:p w:rsidR="007A6AAC" w:rsidRDefault="00C275DD">
      <w:pPr>
        <w:spacing w:before="80"/>
        <w:ind w:left="468"/>
        <w:rPr>
          <w:sz w:val="24"/>
        </w:rPr>
      </w:pPr>
      <w:r>
        <w:rPr>
          <w:b/>
          <w:sz w:val="24"/>
        </w:rPr>
        <w:lastRenderedPageBreak/>
        <w:t>Tabel4.9</w:t>
      </w:r>
      <w:r>
        <w:rPr>
          <w:sz w:val="24"/>
        </w:rPr>
        <w:t>HasilUji</w:t>
      </w:r>
      <w:r>
        <w:rPr>
          <w:spacing w:val="-2"/>
          <w:sz w:val="24"/>
        </w:rPr>
        <w:t>Iritasi</w:t>
      </w:r>
    </w:p>
    <w:p w:rsidR="007A6AAC" w:rsidRDefault="007A6AAC">
      <w:pPr>
        <w:pStyle w:val="BodyText"/>
        <w:spacing w:before="2"/>
        <w:rPr>
          <w:sz w:val="17"/>
        </w:rPr>
      </w:pPr>
    </w:p>
    <w:tbl>
      <w:tblPr>
        <w:tblW w:w="0" w:type="auto"/>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10"/>
        <w:gridCol w:w="586"/>
        <w:gridCol w:w="566"/>
        <w:gridCol w:w="568"/>
        <w:gridCol w:w="566"/>
        <w:gridCol w:w="568"/>
        <w:gridCol w:w="566"/>
        <w:gridCol w:w="569"/>
        <w:gridCol w:w="566"/>
        <w:gridCol w:w="568"/>
        <w:gridCol w:w="566"/>
      </w:tblGrid>
      <w:tr w:rsidR="007A6AAC">
        <w:trPr>
          <w:trHeight w:val="275"/>
        </w:trPr>
        <w:tc>
          <w:tcPr>
            <w:tcW w:w="1110" w:type="dxa"/>
            <w:vMerge w:val="restart"/>
          </w:tcPr>
          <w:p w:rsidR="007A6AAC" w:rsidRDefault="00C275DD">
            <w:pPr>
              <w:pStyle w:val="TableParagraph"/>
              <w:ind w:left="108"/>
              <w:jc w:val="left"/>
              <w:rPr>
                <w:b/>
                <w:sz w:val="24"/>
              </w:rPr>
            </w:pPr>
            <w:r>
              <w:rPr>
                <w:b/>
                <w:spacing w:val="-2"/>
                <w:sz w:val="24"/>
              </w:rPr>
              <w:t>Formula</w:t>
            </w:r>
          </w:p>
        </w:tc>
        <w:tc>
          <w:tcPr>
            <w:tcW w:w="5689" w:type="dxa"/>
            <w:gridSpan w:val="10"/>
          </w:tcPr>
          <w:p w:rsidR="007A6AAC" w:rsidRDefault="00C275DD">
            <w:pPr>
              <w:pStyle w:val="TableParagraph"/>
              <w:spacing w:line="256" w:lineRule="exact"/>
              <w:ind w:left="8"/>
              <w:rPr>
                <w:b/>
                <w:sz w:val="24"/>
              </w:rPr>
            </w:pPr>
            <w:r>
              <w:rPr>
                <w:b/>
                <w:spacing w:val="-2"/>
                <w:sz w:val="24"/>
              </w:rPr>
              <w:t>Relawan</w:t>
            </w:r>
          </w:p>
        </w:tc>
      </w:tr>
      <w:tr w:rsidR="007A6AAC">
        <w:trPr>
          <w:trHeight w:val="275"/>
        </w:trPr>
        <w:tc>
          <w:tcPr>
            <w:tcW w:w="1110" w:type="dxa"/>
            <w:vMerge/>
            <w:tcBorders>
              <w:top w:val="nil"/>
            </w:tcBorders>
          </w:tcPr>
          <w:p w:rsidR="007A6AAC" w:rsidRDefault="007A6AAC">
            <w:pPr>
              <w:rPr>
                <w:sz w:val="2"/>
                <w:szCs w:val="2"/>
              </w:rPr>
            </w:pPr>
          </w:p>
        </w:tc>
        <w:tc>
          <w:tcPr>
            <w:tcW w:w="586" w:type="dxa"/>
          </w:tcPr>
          <w:p w:rsidR="007A6AAC" w:rsidRDefault="00C275DD">
            <w:pPr>
              <w:pStyle w:val="TableParagraph"/>
              <w:spacing w:line="256" w:lineRule="exact"/>
              <w:rPr>
                <w:b/>
                <w:sz w:val="24"/>
              </w:rPr>
            </w:pPr>
            <w:r>
              <w:rPr>
                <w:b/>
                <w:spacing w:val="-10"/>
                <w:sz w:val="24"/>
              </w:rPr>
              <w:t>1</w:t>
            </w:r>
          </w:p>
        </w:tc>
        <w:tc>
          <w:tcPr>
            <w:tcW w:w="566" w:type="dxa"/>
          </w:tcPr>
          <w:p w:rsidR="007A6AAC" w:rsidRDefault="00C275DD">
            <w:pPr>
              <w:pStyle w:val="TableParagraph"/>
              <w:spacing w:line="256" w:lineRule="exact"/>
              <w:rPr>
                <w:b/>
                <w:sz w:val="24"/>
              </w:rPr>
            </w:pPr>
            <w:r>
              <w:rPr>
                <w:b/>
                <w:spacing w:val="-10"/>
                <w:sz w:val="24"/>
              </w:rPr>
              <w:t>2</w:t>
            </w:r>
          </w:p>
        </w:tc>
        <w:tc>
          <w:tcPr>
            <w:tcW w:w="568" w:type="dxa"/>
          </w:tcPr>
          <w:p w:rsidR="007A6AAC" w:rsidRDefault="00C275DD">
            <w:pPr>
              <w:pStyle w:val="TableParagraph"/>
              <w:spacing w:line="256" w:lineRule="exact"/>
              <w:ind w:left="12"/>
              <w:rPr>
                <w:b/>
                <w:sz w:val="24"/>
              </w:rPr>
            </w:pPr>
            <w:r>
              <w:rPr>
                <w:b/>
                <w:spacing w:val="-10"/>
                <w:sz w:val="24"/>
              </w:rPr>
              <w:t>3</w:t>
            </w:r>
          </w:p>
        </w:tc>
        <w:tc>
          <w:tcPr>
            <w:tcW w:w="566" w:type="dxa"/>
          </w:tcPr>
          <w:p w:rsidR="007A6AAC" w:rsidRDefault="00C275DD">
            <w:pPr>
              <w:pStyle w:val="TableParagraph"/>
              <w:spacing w:line="256" w:lineRule="exact"/>
              <w:rPr>
                <w:b/>
                <w:sz w:val="24"/>
              </w:rPr>
            </w:pPr>
            <w:r>
              <w:rPr>
                <w:b/>
                <w:spacing w:val="-10"/>
                <w:sz w:val="24"/>
              </w:rPr>
              <w:t>4</w:t>
            </w:r>
          </w:p>
        </w:tc>
        <w:tc>
          <w:tcPr>
            <w:tcW w:w="568" w:type="dxa"/>
          </w:tcPr>
          <w:p w:rsidR="007A6AAC" w:rsidRDefault="00C275DD">
            <w:pPr>
              <w:pStyle w:val="TableParagraph"/>
              <w:spacing w:line="256" w:lineRule="exact"/>
              <w:ind w:left="12"/>
              <w:rPr>
                <w:b/>
                <w:sz w:val="24"/>
              </w:rPr>
            </w:pPr>
            <w:r>
              <w:rPr>
                <w:b/>
                <w:spacing w:val="-10"/>
                <w:sz w:val="24"/>
              </w:rPr>
              <w:t>5</w:t>
            </w:r>
          </w:p>
        </w:tc>
        <w:tc>
          <w:tcPr>
            <w:tcW w:w="566" w:type="dxa"/>
          </w:tcPr>
          <w:p w:rsidR="007A6AAC" w:rsidRDefault="00C275DD">
            <w:pPr>
              <w:pStyle w:val="TableParagraph"/>
              <w:spacing w:line="256" w:lineRule="exact"/>
              <w:rPr>
                <w:b/>
                <w:sz w:val="24"/>
              </w:rPr>
            </w:pPr>
            <w:r>
              <w:rPr>
                <w:b/>
                <w:spacing w:val="-10"/>
                <w:sz w:val="24"/>
              </w:rPr>
              <w:t>6</w:t>
            </w:r>
          </w:p>
        </w:tc>
        <w:tc>
          <w:tcPr>
            <w:tcW w:w="569" w:type="dxa"/>
          </w:tcPr>
          <w:p w:rsidR="007A6AAC" w:rsidRDefault="00C275DD">
            <w:pPr>
              <w:pStyle w:val="TableParagraph"/>
              <w:spacing w:line="256" w:lineRule="exact"/>
              <w:ind w:left="11"/>
              <w:rPr>
                <w:b/>
                <w:sz w:val="24"/>
              </w:rPr>
            </w:pPr>
            <w:r>
              <w:rPr>
                <w:b/>
                <w:spacing w:val="-10"/>
                <w:sz w:val="24"/>
              </w:rPr>
              <w:t>7</w:t>
            </w:r>
          </w:p>
        </w:tc>
        <w:tc>
          <w:tcPr>
            <w:tcW w:w="566" w:type="dxa"/>
          </w:tcPr>
          <w:p w:rsidR="007A6AAC" w:rsidRDefault="00C275DD">
            <w:pPr>
              <w:pStyle w:val="TableParagraph"/>
              <w:spacing w:line="256" w:lineRule="exact"/>
              <w:rPr>
                <w:b/>
                <w:sz w:val="24"/>
              </w:rPr>
            </w:pPr>
            <w:r>
              <w:rPr>
                <w:b/>
                <w:spacing w:val="-10"/>
                <w:sz w:val="24"/>
              </w:rPr>
              <w:t>8</w:t>
            </w:r>
          </w:p>
        </w:tc>
        <w:tc>
          <w:tcPr>
            <w:tcW w:w="568" w:type="dxa"/>
          </w:tcPr>
          <w:p w:rsidR="007A6AAC" w:rsidRDefault="00C275DD">
            <w:pPr>
              <w:pStyle w:val="TableParagraph"/>
              <w:spacing w:line="256" w:lineRule="exact"/>
              <w:ind w:left="12"/>
              <w:rPr>
                <w:b/>
                <w:sz w:val="24"/>
              </w:rPr>
            </w:pPr>
            <w:r>
              <w:rPr>
                <w:b/>
                <w:spacing w:val="-10"/>
                <w:sz w:val="24"/>
              </w:rPr>
              <w:t>9</w:t>
            </w:r>
          </w:p>
        </w:tc>
        <w:tc>
          <w:tcPr>
            <w:tcW w:w="566" w:type="dxa"/>
          </w:tcPr>
          <w:p w:rsidR="007A6AAC" w:rsidRDefault="00C275DD">
            <w:pPr>
              <w:pStyle w:val="TableParagraph"/>
              <w:spacing w:line="256" w:lineRule="exact"/>
              <w:ind w:left="9"/>
              <w:rPr>
                <w:b/>
                <w:sz w:val="24"/>
              </w:rPr>
            </w:pPr>
            <w:r>
              <w:rPr>
                <w:b/>
                <w:spacing w:val="-5"/>
                <w:sz w:val="24"/>
              </w:rPr>
              <w:t>10</w:t>
            </w:r>
          </w:p>
        </w:tc>
      </w:tr>
      <w:tr w:rsidR="007A6AAC">
        <w:trPr>
          <w:trHeight w:val="276"/>
        </w:trPr>
        <w:tc>
          <w:tcPr>
            <w:tcW w:w="1110" w:type="dxa"/>
          </w:tcPr>
          <w:p w:rsidR="007A6AAC" w:rsidRDefault="00C275DD">
            <w:pPr>
              <w:pStyle w:val="TableParagraph"/>
              <w:spacing w:line="256" w:lineRule="exact"/>
              <w:ind w:left="8"/>
              <w:rPr>
                <w:sz w:val="24"/>
              </w:rPr>
            </w:pPr>
            <w:r>
              <w:rPr>
                <w:spacing w:val="-5"/>
                <w:sz w:val="24"/>
              </w:rPr>
              <w:t>F0</w:t>
            </w:r>
          </w:p>
        </w:tc>
        <w:tc>
          <w:tcPr>
            <w:tcW w:w="586" w:type="dxa"/>
          </w:tcPr>
          <w:p w:rsidR="007A6AAC" w:rsidRDefault="00C275DD">
            <w:pPr>
              <w:pStyle w:val="TableParagraph"/>
              <w:spacing w:line="256" w:lineRule="exact"/>
              <w:ind w:left="9"/>
              <w:rPr>
                <w:sz w:val="24"/>
              </w:rPr>
            </w:pPr>
            <w:r>
              <w:rPr>
                <w:sz w:val="24"/>
              </w:rPr>
              <w:t>-</w:t>
            </w:r>
          </w:p>
        </w:tc>
        <w:tc>
          <w:tcPr>
            <w:tcW w:w="566" w:type="dxa"/>
          </w:tcPr>
          <w:p w:rsidR="007A6AAC" w:rsidRDefault="00C275DD">
            <w:pPr>
              <w:pStyle w:val="TableParagraph"/>
              <w:spacing w:line="256" w:lineRule="exact"/>
              <w:ind w:left="9"/>
              <w:rPr>
                <w:sz w:val="24"/>
              </w:rPr>
            </w:pPr>
            <w:r>
              <w:rPr>
                <w:sz w:val="24"/>
              </w:rPr>
              <w:t>-</w:t>
            </w:r>
          </w:p>
        </w:tc>
        <w:tc>
          <w:tcPr>
            <w:tcW w:w="568" w:type="dxa"/>
          </w:tcPr>
          <w:p w:rsidR="007A6AAC" w:rsidRDefault="00C275DD">
            <w:pPr>
              <w:pStyle w:val="TableParagraph"/>
              <w:spacing w:line="256" w:lineRule="exact"/>
              <w:ind w:left="12"/>
              <w:rPr>
                <w:sz w:val="24"/>
              </w:rPr>
            </w:pPr>
            <w:r>
              <w:rPr>
                <w:sz w:val="24"/>
              </w:rPr>
              <w:t>-</w:t>
            </w:r>
          </w:p>
        </w:tc>
        <w:tc>
          <w:tcPr>
            <w:tcW w:w="566" w:type="dxa"/>
          </w:tcPr>
          <w:p w:rsidR="007A6AAC" w:rsidRDefault="00C275DD">
            <w:pPr>
              <w:pStyle w:val="TableParagraph"/>
              <w:spacing w:line="256" w:lineRule="exact"/>
              <w:rPr>
                <w:sz w:val="24"/>
              </w:rPr>
            </w:pPr>
            <w:r>
              <w:rPr>
                <w:sz w:val="24"/>
              </w:rPr>
              <w:t>-</w:t>
            </w:r>
          </w:p>
        </w:tc>
        <w:tc>
          <w:tcPr>
            <w:tcW w:w="568" w:type="dxa"/>
          </w:tcPr>
          <w:p w:rsidR="007A6AAC" w:rsidRDefault="00C275DD">
            <w:pPr>
              <w:pStyle w:val="TableParagraph"/>
              <w:spacing w:line="256" w:lineRule="exact"/>
              <w:ind w:left="12"/>
              <w:rPr>
                <w:sz w:val="24"/>
              </w:rPr>
            </w:pPr>
            <w:r>
              <w:rPr>
                <w:sz w:val="24"/>
              </w:rPr>
              <w:t>-</w:t>
            </w:r>
          </w:p>
        </w:tc>
        <w:tc>
          <w:tcPr>
            <w:tcW w:w="566" w:type="dxa"/>
          </w:tcPr>
          <w:p w:rsidR="007A6AAC" w:rsidRDefault="00C275DD">
            <w:pPr>
              <w:pStyle w:val="TableParagraph"/>
              <w:spacing w:line="256" w:lineRule="exact"/>
              <w:rPr>
                <w:sz w:val="24"/>
              </w:rPr>
            </w:pPr>
            <w:r>
              <w:rPr>
                <w:sz w:val="24"/>
              </w:rPr>
              <w:t>-</w:t>
            </w:r>
          </w:p>
        </w:tc>
        <w:tc>
          <w:tcPr>
            <w:tcW w:w="569" w:type="dxa"/>
          </w:tcPr>
          <w:p w:rsidR="007A6AAC" w:rsidRDefault="00C275DD">
            <w:pPr>
              <w:pStyle w:val="TableParagraph"/>
              <w:spacing w:line="256" w:lineRule="exact"/>
              <w:ind w:left="11"/>
              <w:rPr>
                <w:sz w:val="24"/>
              </w:rPr>
            </w:pPr>
            <w:r>
              <w:rPr>
                <w:sz w:val="24"/>
              </w:rPr>
              <w:t>-</w:t>
            </w:r>
          </w:p>
        </w:tc>
        <w:tc>
          <w:tcPr>
            <w:tcW w:w="566" w:type="dxa"/>
          </w:tcPr>
          <w:p w:rsidR="007A6AAC" w:rsidRDefault="00C275DD">
            <w:pPr>
              <w:pStyle w:val="TableParagraph"/>
              <w:spacing w:line="256" w:lineRule="exact"/>
              <w:ind w:left="9"/>
              <w:rPr>
                <w:sz w:val="24"/>
              </w:rPr>
            </w:pPr>
            <w:r>
              <w:rPr>
                <w:sz w:val="24"/>
              </w:rPr>
              <w:t>-</w:t>
            </w:r>
          </w:p>
        </w:tc>
        <w:tc>
          <w:tcPr>
            <w:tcW w:w="568" w:type="dxa"/>
          </w:tcPr>
          <w:p w:rsidR="007A6AAC" w:rsidRDefault="00C275DD">
            <w:pPr>
              <w:pStyle w:val="TableParagraph"/>
              <w:spacing w:line="256" w:lineRule="exact"/>
              <w:ind w:left="11"/>
              <w:rPr>
                <w:sz w:val="24"/>
              </w:rPr>
            </w:pPr>
            <w:r>
              <w:rPr>
                <w:sz w:val="24"/>
              </w:rPr>
              <w:t>-</w:t>
            </w:r>
          </w:p>
        </w:tc>
        <w:tc>
          <w:tcPr>
            <w:tcW w:w="566" w:type="dxa"/>
          </w:tcPr>
          <w:p w:rsidR="007A6AAC" w:rsidRDefault="00C275DD">
            <w:pPr>
              <w:pStyle w:val="TableParagraph"/>
              <w:spacing w:line="256" w:lineRule="exact"/>
              <w:ind w:left="9"/>
              <w:rPr>
                <w:sz w:val="24"/>
              </w:rPr>
            </w:pPr>
            <w:r>
              <w:rPr>
                <w:sz w:val="24"/>
              </w:rPr>
              <w:t>-</w:t>
            </w:r>
          </w:p>
        </w:tc>
      </w:tr>
      <w:tr w:rsidR="007A6AAC">
        <w:trPr>
          <w:trHeight w:val="276"/>
        </w:trPr>
        <w:tc>
          <w:tcPr>
            <w:tcW w:w="1110" w:type="dxa"/>
          </w:tcPr>
          <w:p w:rsidR="007A6AAC" w:rsidRDefault="00C275DD">
            <w:pPr>
              <w:pStyle w:val="TableParagraph"/>
              <w:spacing w:line="256" w:lineRule="exact"/>
              <w:ind w:left="8"/>
              <w:rPr>
                <w:sz w:val="24"/>
              </w:rPr>
            </w:pPr>
            <w:r>
              <w:rPr>
                <w:spacing w:val="-5"/>
                <w:sz w:val="24"/>
              </w:rPr>
              <w:t>F1</w:t>
            </w:r>
          </w:p>
        </w:tc>
        <w:tc>
          <w:tcPr>
            <w:tcW w:w="586" w:type="dxa"/>
          </w:tcPr>
          <w:p w:rsidR="007A6AAC" w:rsidRDefault="00C275DD">
            <w:pPr>
              <w:pStyle w:val="TableParagraph"/>
              <w:spacing w:line="256" w:lineRule="exact"/>
              <w:ind w:left="9"/>
              <w:rPr>
                <w:sz w:val="24"/>
              </w:rPr>
            </w:pPr>
            <w:r>
              <w:rPr>
                <w:sz w:val="24"/>
              </w:rPr>
              <w:t>-</w:t>
            </w:r>
          </w:p>
        </w:tc>
        <w:tc>
          <w:tcPr>
            <w:tcW w:w="566" w:type="dxa"/>
          </w:tcPr>
          <w:p w:rsidR="007A6AAC" w:rsidRDefault="00C275DD">
            <w:pPr>
              <w:pStyle w:val="TableParagraph"/>
              <w:spacing w:line="256" w:lineRule="exact"/>
              <w:ind w:left="9"/>
              <w:rPr>
                <w:sz w:val="24"/>
              </w:rPr>
            </w:pPr>
            <w:r>
              <w:rPr>
                <w:sz w:val="24"/>
              </w:rPr>
              <w:t>-</w:t>
            </w:r>
          </w:p>
        </w:tc>
        <w:tc>
          <w:tcPr>
            <w:tcW w:w="568" w:type="dxa"/>
          </w:tcPr>
          <w:p w:rsidR="007A6AAC" w:rsidRDefault="00C275DD">
            <w:pPr>
              <w:pStyle w:val="TableParagraph"/>
              <w:spacing w:line="256" w:lineRule="exact"/>
              <w:ind w:left="12"/>
              <w:rPr>
                <w:sz w:val="24"/>
              </w:rPr>
            </w:pPr>
            <w:r>
              <w:rPr>
                <w:sz w:val="24"/>
              </w:rPr>
              <w:t>-</w:t>
            </w:r>
          </w:p>
        </w:tc>
        <w:tc>
          <w:tcPr>
            <w:tcW w:w="566" w:type="dxa"/>
          </w:tcPr>
          <w:p w:rsidR="007A6AAC" w:rsidRDefault="00C275DD">
            <w:pPr>
              <w:pStyle w:val="TableParagraph"/>
              <w:spacing w:line="256" w:lineRule="exact"/>
              <w:rPr>
                <w:sz w:val="24"/>
              </w:rPr>
            </w:pPr>
            <w:r>
              <w:rPr>
                <w:sz w:val="24"/>
              </w:rPr>
              <w:t>-</w:t>
            </w:r>
          </w:p>
        </w:tc>
        <w:tc>
          <w:tcPr>
            <w:tcW w:w="568" w:type="dxa"/>
          </w:tcPr>
          <w:p w:rsidR="007A6AAC" w:rsidRDefault="00C275DD">
            <w:pPr>
              <w:pStyle w:val="TableParagraph"/>
              <w:spacing w:line="256" w:lineRule="exact"/>
              <w:ind w:left="12"/>
              <w:rPr>
                <w:sz w:val="24"/>
              </w:rPr>
            </w:pPr>
            <w:r>
              <w:rPr>
                <w:sz w:val="24"/>
              </w:rPr>
              <w:t>-</w:t>
            </w:r>
          </w:p>
        </w:tc>
        <w:tc>
          <w:tcPr>
            <w:tcW w:w="566" w:type="dxa"/>
          </w:tcPr>
          <w:p w:rsidR="007A6AAC" w:rsidRDefault="00C275DD">
            <w:pPr>
              <w:pStyle w:val="TableParagraph"/>
              <w:spacing w:line="256" w:lineRule="exact"/>
              <w:rPr>
                <w:sz w:val="24"/>
              </w:rPr>
            </w:pPr>
            <w:r>
              <w:rPr>
                <w:sz w:val="24"/>
              </w:rPr>
              <w:t>-</w:t>
            </w:r>
          </w:p>
        </w:tc>
        <w:tc>
          <w:tcPr>
            <w:tcW w:w="569" w:type="dxa"/>
          </w:tcPr>
          <w:p w:rsidR="007A6AAC" w:rsidRDefault="00C275DD">
            <w:pPr>
              <w:pStyle w:val="TableParagraph"/>
              <w:spacing w:line="256" w:lineRule="exact"/>
              <w:ind w:left="11"/>
              <w:rPr>
                <w:sz w:val="24"/>
              </w:rPr>
            </w:pPr>
            <w:r>
              <w:rPr>
                <w:sz w:val="24"/>
              </w:rPr>
              <w:t>-</w:t>
            </w:r>
          </w:p>
        </w:tc>
        <w:tc>
          <w:tcPr>
            <w:tcW w:w="566" w:type="dxa"/>
          </w:tcPr>
          <w:p w:rsidR="007A6AAC" w:rsidRDefault="00C275DD">
            <w:pPr>
              <w:pStyle w:val="TableParagraph"/>
              <w:spacing w:line="256" w:lineRule="exact"/>
              <w:ind w:left="9"/>
              <w:rPr>
                <w:sz w:val="24"/>
              </w:rPr>
            </w:pPr>
            <w:r>
              <w:rPr>
                <w:sz w:val="24"/>
              </w:rPr>
              <w:t>-</w:t>
            </w:r>
          </w:p>
        </w:tc>
        <w:tc>
          <w:tcPr>
            <w:tcW w:w="568" w:type="dxa"/>
          </w:tcPr>
          <w:p w:rsidR="007A6AAC" w:rsidRDefault="00C275DD">
            <w:pPr>
              <w:pStyle w:val="TableParagraph"/>
              <w:spacing w:line="256" w:lineRule="exact"/>
              <w:ind w:left="11"/>
              <w:rPr>
                <w:sz w:val="24"/>
              </w:rPr>
            </w:pPr>
            <w:r>
              <w:rPr>
                <w:sz w:val="24"/>
              </w:rPr>
              <w:t>-</w:t>
            </w:r>
          </w:p>
        </w:tc>
        <w:tc>
          <w:tcPr>
            <w:tcW w:w="566" w:type="dxa"/>
          </w:tcPr>
          <w:p w:rsidR="007A6AAC" w:rsidRDefault="00C275DD">
            <w:pPr>
              <w:pStyle w:val="TableParagraph"/>
              <w:spacing w:line="256" w:lineRule="exact"/>
              <w:ind w:left="9"/>
              <w:rPr>
                <w:sz w:val="24"/>
              </w:rPr>
            </w:pPr>
            <w:r>
              <w:rPr>
                <w:sz w:val="24"/>
              </w:rPr>
              <w:t>-</w:t>
            </w:r>
          </w:p>
        </w:tc>
      </w:tr>
      <w:tr w:rsidR="007A6AAC">
        <w:trPr>
          <w:trHeight w:val="276"/>
        </w:trPr>
        <w:tc>
          <w:tcPr>
            <w:tcW w:w="1110" w:type="dxa"/>
          </w:tcPr>
          <w:p w:rsidR="007A6AAC" w:rsidRDefault="00C275DD">
            <w:pPr>
              <w:pStyle w:val="TableParagraph"/>
              <w:spacing w:line="256" w:lineRule="exact"/>
              <w:ind w:left="8"/>
              <w:rPr>
                <w:sz w:val="24"/>
              </w:rPr>
            </w:pPr>
            <w:r>
              <w:rPr>
                <w:spacing w:val="-5"/>
                <w:sz w:val="24"/>
              </w:rPr>
              <w:t>F2</w:t>
            </w:r>
          </w:p>
        </w:tc>
        <w:tc>
          <w:tcPr>
            <w:tcW w:w="586" w:type="dxa"/>
          </w:tcPr>
          <w:p w:rsidR="007A6AAC" w:rsidRDefault="00C275DD">
            <w:pPr>
              <w:pStyle w:val="TableParagraph"/>
              <w:spacing w:line="256" w:lineRule="exact"/>
              <w:ind w:left="9"/>
              <w:rPr>
                <w:sz w:val="24"/>
              </w:rPr>
            </w:pPr>
            <w:r>
              <w:rPr>
                <w:sz w:val="24"/>
              </w:rPr>
              <w:t>-</w:t>
            </w:r>
          </w:p>
        </w:tc>
        <w:tc>
          <w:tcPr>
            <w:tcW w:w="566" w:type="dxa"/>
          </w:tcPr>
          <w:p w:rsidR="007A6AAC" w:rsidRDefault="00C275DD">
            <w:pPr>
              <w:pStyle w:val="TableParagraph"/>
              <w:spacing w:line="256" w:lineRule="exact"/>
              <w:ind w:left="9"/>
              <w:rPr>
                <w:sz w:val="24"/>
              </w:rPr>
            </w:pPr>
            <w:r>
              <w:rPr>
                <w:sz w:val="24"/>
              </w:rPr>
              <w:t>-</w:t>
            </w:r>
          </w:p>
        </w:tc>
        <w:tc>
          <w:tcPr>
            <w:tcW w:w="568" w:type="dxa"/>
          </w:tcPr>
          <w:p w:rsidR="007A6AAC" w:rsidRDefault="00C275DD">
            <w:pPr>
              <w:pStyle w:val="TableParagraph"/>
              <w:spacing w:line="256" w:lineRule="exact"/>
              <w:ind w:left="12"/>
              <w:rPr>
                <w:sz w:val="24"/>
              </w:rPr>
            </w:pPr>
            <w:r>
              <w:rPr>
                <w:sz w:val="24"/>
              </w:rPr>
              <w:t>-</w:t>
            </w:r>
          </w:p>
        </w:tc>
        <w:tc>
          <w:tcPr>
            <w:tcW w:w="566" w:type="dxa"/>
          </w:tcPr>
          <w:p w:rsidR="007A6AAC" w:rsidRDefault="00C275DD">
            <w:pPr>
              <w:pStyle w:val="TableParagraph"/>
              <w:spacing w:line="256" w:lineRule="exact"/>
              <w:rPr>
                <w:sz w:val="24"/>
              </w:rPr>
            </w:pPr>
            <w:r>
              <w:rPr>
                <w:sz w:val="24"/>
              </w:rPr>
              <w:t>-</w:t>
            </w:r>
          </w:p>
        </w:tc>
        <w:tc>
          <w:tcPr>
            <w:tcW w:w="568" w:type="dxa"/>
          </w:tcPr>
          <w:p w:rsidR="007A6AAC" w:rsidRDefault="00C275DD">
            <w:pPr>
              <w:pStyle w:val="TableParagraph"/>
              <w:spacing w:line="256" w:lineRule="exact"/>
              <w:ind w:left="12"/>
              <w:rPr>
                <w:sz w:val="24"/>
              </w:rPr>
            </w:pPr>
            <w:r>
              <w:rPr>
                <w:sz w:val="24"/>
              </w:rPr>
              <w:t>-</w:t>
            </w:r>
          </w:p>
        </w:tc>
        <w:tc>
          <w:tcPr>
            <w:tcW w:w="566" w:type="dxa"/>
          </w:tcPr>
          <w:p w:rsidR="007A6AAC" w:rsidRDefault="00C275DD">
            <w:pPr>
              <w:pStyle w:val="TableParagraph"/>
              <w:spacing w:line="256" w:lineRule="exact"/>
              <w:rPr>
                <w:sz w:val="24"/>
              </w:rPr>
            </w:pPr>
            <w:r>
              <w:rPr>
                <w:sz w:val="24"/>
              </w:rPr>
              <w:t>-</w:t>
            </w:r>
          </w:p>
        </w:tc>
        <w:tc>
          <w:tcPr>
            <w:tcW w:w="569" w:type="dxa"/>
          </w:tcPr>
          <w:p w:rsidR="007A6AAC" w:rsidRDefault="00C275DD">
            <w:pPr>
              <w:pStyle w:val="TableParagraph"/>
              <w:spacing w:line="256" w:lineRule="exact"/>
              <w:ind w:left="11"/>
              <w:rPr>
                <w:sz w:val="24"/>
              </w:rPr>
            </w:pPr>
            <w:r>
              <w:rPr>
                <w:sz w:val="24"/>
              </w:rPr>
              <w:t>-</w:t>
            </w:r>
          </w:p>
        </w:tc>
        <w:tc>
          <w:tcPr>
            <w:tcW w:w="566" w:type="dxa"/>
          </w:tcPr>
          <w:p w:rsidR="007A6AAC" w:rsidRDefault="00C275DD">
            <w:pPr>
              <w:pStyle w:val="TableParagraph"/>
              <w:spacing w:line="256" w:lineRule="exact"/>
              <w:ind w:left="9"/>
              <w:rPr>
                <w:sz w:val="24"/>
              </w:rPr>
            </w:pPr>
            <w:r>
              <w:rPr>
                <w:sz w:val="24"/>
              </w:rPr>
              <w:t>-</w:t>
            </w:r>
          </w:p>
        </w:tc>
        <w:tc>
          <w:tcPr>
            <w:tcW w:w="568" w:type="dxa"/>
          </w:tcPr>
          <w:p w:rsidR="007A6AAC" w:rsidRDefault="00C275DD">
            <w:pPr>
              <w:pStyle w:val="TableParagraph"/>
              <w:spacing w:line="256" w:lineRule="exact"/>
              <w:ind w:left="11"/>
              <w:rPr>
                <w:sz w:val="24"/>
              </w:rPr>
            </w:pPr>
            <w:r>
              <w:rPr>
                <w:sz w:val="24"/>
              </w:rPr>
              <w:t>-</w:t>
            </w:r>
          </w:p>
        </w:tc>
        <w:tc>
          <w:tcPr>
            <w:tcW w:w="566" w:type="dxa"/>
          </w:tcPr>
          <w:p w:rsidR="007A6AAC" w:rsidRDefault="00C275DD">
            <w:pPr>
              <w:pStyle w:val="TableParagraph"/>
              <w:spacing w:line="256" w:lineRule="exact"/>
              <w:ind w:left="9"/>
              <w:rPr>
                <w:sz w:val="24"/>
              </w:rPr>
            </w:pPr>
            <w:r>
              <w:rPr>
                <w:sz w:val="24"/>
              </w:rPr>
              <w:t>-</w:t>
            </w:r>
          </w:p>
        </w:tc>
      </w:tr>
      <w:tr w:rsidR="007A6AAC">
        <w:trPr>
          <w:trHeight w:val="275"/>
        </w:trPr>
        <w:tc>
          <w:tcPr>
            <w:tcW w:w="1110" w:type="dxa"/>
          </w:tcPr>
          <w:p w:rsidR="007A6AAC" w:rsidRDefault="00C275DD">
            <w:pPr>
              <w:pStyle w:val="TableParagraph"/>
              <w:spacing w:line="256" w:lineRule="exact"/>
              <w:ind w:left="8"/>
              <w:rPr>
                <w:sz w:val="24"/>
              </w:rPr>
            </w:pPr>
            <w:r>
              <w:rPr>
                <w:spacing w:val="-5"/>
                <w:sz w:val="24"/>
              </w:rPr>
              <w:t>F3</w:t>
            </w:r>
          </w:p>
        </w:tc>
        <w:tc>
          <w:tcPr>
            <w:tcW w:w="586" w:type="dxa"/>
          </w:tcPr>
          <w:p w:rsidR="007A6AAC" w:rsidRDefault="00C275DD">
            <w:pPr>
              <w:pStyle w:val="TableParagraph"/>
              <w:spacing w:line="256" w:lineRule="exact"/>
              <w:ind w:left="9"/>
              <w:rPr>
                <w:sz w:val="24"/>
              </w:rPr>
            </w:pPr>
            <w:r>
              <w:rPr>
                <w:sz w:val="24"/>
              </w:rPr>
              <w:t>-</w:t>
            </w:r>
          </w:p>
        </w:tc>
        <w:tc>
          <w:tcPr>
            <w:tcW w:w="566" w:type="dxa"/>
          </w:tcPr>
          <w:p w:rsidR="007A6AAC" w:rsidRDefault="00C275DD">
            <w:pPr>
              <w:pStyle w:val="TableParagraph"/>
              <w:spacing w:line="256" w:lineRule="exact"/>
              <w:ind w:left="9"/>
              <w:rPr>
                <w:sz w:val="24"/>
              </w:rPr>
            </w:pPr>
            <w:r>
              <w:rPr>
                <w:sz w:val="24"/>
              </w:rPr>
              <w:t>-</w:t>
            </w:r>
          </w:p>
        </w:tc>
        <w:tc>
          <w:tcPr>
            <w:tcW w:w="568" w:type="dxa"/>
          </w:tcPr>
          <w:p w:rsidR="007A6AAC" w:rsidRDefault="00C275DD">
            <w:pPr>
              <w:pStyle w:val="TableParagraph"/>
              <w:spacing w:line="256" w:lineRule="exact"/>
              <w:ind w:left="12"/>
              <w:rPr>
                <w:sz w:val="24"/>
              </w:rPr>
            </w:pPr>
            <w:r>
              <w:rPr>
                <w:sz w:val="24"/>
              </w:rPr>
              <w:t>-</w:t>
            </w:r>
          </w:p>
        </w:tc>
        <w:tc>
          <w:tcPr>
            <w:tcW w:w="566" w:type="dxa"/>
          </w:tcPr>
          <w:p w:rsidR="007A6AAC" w:rsidRDefault="00C275DD">
            <w:pPr>
              <w:pStyle w:val="TableParagraph"/>
              <w:spacing w:line="256" w:lineRule="exact"/>
              <w:rPr>
                <w:sz w:val="24"/>
              </w:rPr>
            </w:pPr>
            <w:r>
              <w:rPr>
                <w:sz w:val="24"/>
              </w:rPr>
              <w:t>-</w:t>
            </w:r>
          </w:p>
        </w:tc>
        <w:tc>
          <w:tcPr>
            <w:tcW w:w="568" w:type="dxa"/>
          </w:tcPr>
          <w:p w:rsidR="007A6AAC" w:rsidRDefault="00C275DD">
            <w:pPr>
              <w:pStyle w:val="TableParagraph"/>
              <w:spacing w:line="256" w:lineRule="exact"/>
              <w:ind w:left="12"/>
              <w:rPr>
                <w:sz w:val="24"/>
              </w:rPr>
            </w:pPr>
            <w:r>
              <w:rPr>
                <w:sz w:val="24"/>
              </w:rPr>
              <w:t>-</w:t>
            </w:r>
          </w:p>
        </w:tc>
        <w:tc>
          <w:tcPr>
            <w:tcW w:w="566" w:type="dxa"/>
          </w:tcPr>
          <w:p w:rsidR="007A6AAC" w:rsidRDefault="00C275DD">
            <w:pPr>
              <w:pStyle w:val="TableParagraph"/>
              <w:spacing w:line="256" w:lineRule="exact"/>
              <w:rPr>
                <w:sz w:val="24"/>
              </w:rPr>
            </w:pPr>
            <w:r>
              <w:rPr>
                <w:sz w:val="24"/>
              </w:rPr>
              <w:t>-</w:t>
            </w:r>
          </w:p>
        </w:tc>
        <w:tc>
          <w:tcPr>
            <w:tcW w:w="569" w:type="dxa"/>
          </w:tcPr>
          <w:p w:rsidR="007A6AAC" w:rsidRDefault="00C275DD">
            <w:pPr>
              <w:pStyle w:val="TableParagraph"/>
              <w:spacing w:line="256" w:lineRule="exact"/>
              <w:ind w:left="11"/>
              <w:rPr>
                <w:sz w:val="24"/>
              </w:rPr>
            </w:pPr>
            <w:r>
              <w:rPr>
                <w:sz w:val="24"/>
              </w:rPr>
              <w:t>-</w:t>
            </w:r>
          </w:p>
        </w:tc>
        <w:tc>
          <w:tcPr>
            <w:tcW w:w="566" w:type="dxa"/>
          </w:tcPr>
          <w:p w:rsidR="007A6AAC" w:rsidRDefault="00C275DD">
            <w:pPr>
              <w:pStyle w:val="TableParagraph"/>
              <w:spacing w:line="256" w:lineRule="exact"/>
              <w:ind w:left="9"/>
              <w:rPr>
                <w:sz w:val="24"/>
              </w:rPr>
            </w:pPr>
            <w:r>
              <w:rPr>
                <w:sz w:val="24"/>
              </w:rPr>
              <w:t>-</w:t>
            </w:r>
          </w:p>
        </w:tc>
        <w:tc>
          <w:tcPr>
            <w:tcW w:w="568" w:type="dxa"/>
          </w:tcPr>
          <w:p w:rsidR="007A6AAC" w:rsidRDefault="00C275DD">
            <w:pPr>
              <w:pStyle w:val="TableParagraph"/>
              <w:spacing w:line="256" w:lineRule="exact"/>
              <w:ind w:left="11"/>
              <w:rPr>
                <w:sz w:val="24"/>
              </w:rPr>
            </w:pPr>
            <w:r>
              <w:rPr>
                <w:sz w:val="24"/>
              </w:rPr>
              <w:t>-</w:t>
            </w:r>
          </w:p>
        </w:tc>
        <w:tc>
          <w:tcPr>
            <w:tcW w:w="566" w:type="dxa"/>
          </w:tcPr>
          <w:p w:rsidR="007A6AAC" w:rsidRDefault="00C275DD">
            <w:pPr>
              <w:pStyle w:val="TableParagraph"/>
              <w:spacing w:line="256" w:lineRule="exact"/>
              <w:ind w:left="9"/>
              <w:rPr>
                <w:sz w:val="24"/>
              </w:rPr>
            </w:pPr>
            <w:r>
              <w:rPr>
                <w:sz w:val="24"/>
              </w:rPr>
              <w:t>-</w:t>
            </w:r>
          </w:p>
        </w:tc>
      </w:tr>
    </w:tbl>
    <w:p w:rsidR="007A6AAC" w:rsidRDefault="00C275DD">
      <w:pPr>
        <w:pStyle w:val="BodyText"/>
        <w:spacing w:before="3"/>
        <w:ind w:left="468"/>
      </w:pPr>
      <w:r>
        <w:t>Keterangan</w:t>
      </w:r>
      <w:r>
        <w:rPr>
          <w:spacing w:val="-10"/>
        </w:rPr>
        <w:t>:</w:t>
      </w:r>
    </w:p>
    <w:p w:rsidR="007A6AAC" w:rsidRDefault="00C275DD">
      <w:pPr>
        <w:pStyle w:val="BodyText"/>
        <w:tabs>
          <w:tab w:val="left" w:pos="1138"/>
        </w:tabs>
        <w:spacing w:before="275" w:line="480" w:lineRule="auto"/>
        <w:ind w:left="576" w:right="6161"/>
      </w:pPr>
      <w:r>
        <w:rPr>
          <w:noProof/>
          <w:lang w:val="id-ID" w:eastAsia="id-ID"/>
        </w:rPr>
        <w:drawing>
          <wp:anchor distT="0" distB="0" distL="0" distR="0" simplePos="0" relativeHeight="486639104" behindDoc="1" locked="0" layoutInCell="1" allowOverlap="1">
            <wp:simplePos x="0" y="0"/>
            <wp:positionH relativeFrom="page">
              <wp:posOffset>1705610</wp:posOffset>
            </wp:positionH>
            <wp:positionV relativeFrom="paragraph">
              <wp:posOffset>220867</wp:posOffset>
            </wp:positionV>
            <wp:extent cx="4374007" cy="4309871"/>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7" cstate="print"/>
                    <a:stretch>
                      <a:fillRect/>
                    </a:stretch>
                  </pic:blipFill>
                  <pic:spPr>
                    <a:xfrm>
                      <a:off x="0" y="0"/>
                      <a:ext cx="4374007" cy="4309871"/>
                    </a:xfrm>
                    <a:prstGeom prst="rect">
                      <a:avLst/>
                    </a:prstGeom>
                  </pic:spPr>
                </pic:pic>
              </a:graphicData>
            </a:graphic>
          </wp:anchor>
        </w:drawing>
      </w:r>
      <w:r>
        <w:rPr>
          <w:spacing w:val="-4"/>
        </w:rPr>
        <w:t>(-)</w:t>
      </w:r>
      <w:r>
        <w:tab/>
        <w:t xml:space="preserve">:Tidakadareaksi </w:t>
      </w:r>
      <w:r>
        <w:rPr>
          <w:spacing w:val="-4"/>
        </w:rPr>
        <w:t>(+)</w:t>
      </w:r>
      <w:r>
        <w:tab/>
        <w:t>: Terjadi iritasi</w:t>
      </w:r>
    </w:p>
    <w:p w:rsidR="007A6AAC" w:rsidRDefault="00C275DD">
      <w:pPr>
        <w:pStyle w:val="BodyText"/>
        <w:tabs>
          <w:tab w:val="left" w:pos="1138"/>
        </w:tabs>
        <w:spacing w:before="1" w:line="480" w:lineRule="auto"/>
        <w:ind w:left="622" w:right="2181"/>
      </w:pPr>
      <w:r>
        <w:rPr>
          <w:spacing w:val="-6"/>
        </w:rPr>
        <w:t>F0</w:t>
      </w:r>
      <w:r>
        <w:tab/>
        <w:t xml:space="preserve">: Dasar nano </w:t>
      </w:r>
      <w:r>
        <w:rPr>
          <w:i/>
        </w:rPr>
        <w:t xml:space="preserve">point clear </w:t>
      </w:r>
      <w:r>
        <w:t>tanpa ekstra etanol daun kersen</w:t>
      </w:r>
      <w:r>
        <w:rPr>
          <w:spacing w:val="-6"/>
        </w:rPr>
        <w:t>F1</w:t>
      </w:r>
      <w:r>
        <w:tab/>
        <w:t>:Nano</w:t>
      </w:r>
      <w:r>
        <w:rPr>
          <w:i/>
        </w:rPr>
        <w:t>pointclear</w:t>
      </w:r>
      <w:r>
        <w:t xml:space="preserve">denganekstraketanoldaunkersen2,5% </w:t>
      </w:r>
      <w:r>
        <w:rPr>
          <w:spacing w:val="-6"/>
        </w:rPr>
        <w:t>F2</w:t>
      </w:r>
      <w:r>
        <w:tab/>
        <w:t xml:space="preserve">: Nano </w:t>
      </w:r>
      <w:r>
        <w:rPr>
          <w:i/>
        </w:rPr>
        <w:t xml:space="preserve">point clear </w:t>
      </w:r>
      <w:r>
        <w:t xml:space="preserve">dengan ekstrak etanol daun kersen 5% </w:t>
      </w:r>
      <w:r>
        <w:rPr>
          <w:spacing w:val="-6"/>
        </w:rPr>
        <w:t>F3</w:t>
      </w:r>
      <w:r>
        <w:tab/>
        <w:t>:Nano</w:t>
      </w:r>
      <w:r>
        <w:rPr>
          <w:i/>
        </w:rPr>
        <w:t>pointclear</w:t>
      </w:r>
      <w:r>
        <w:t>denganekstrak</w:t>
      </w:r>
      <w:r>
        <w:t>etanoldaunkersen7,5%</w:t>
      </w:r>
    </w:p>
    <w:p w:rsidR="007A6AAC" w:rsidRDefault="00C275DD">
      <w:pPr>
        <w:pStyle w:val="BodyText"/>
        <w:spacing w:line="480" w:lineRule="auto"/>
        <w:ind w:left="468" w:right="258" w:firstLine="720"/>
        <w:jc w:val="both"/>
      </w:pPr>
      <w:r>
        <w:t>Pada hasil uji iritasi terhadap 10 relawan dilakukan pada kulit lengan bawah bagian dalam dan menunjukkan tidak adanya reaksi merugikan pada kulit saat digunakan, termasuk kemerahan, gatal, atau bengkak.</w:t>
      </w:r>
      <w:r>
        <w:t xml:space="preserve">Maka dapat dikatakan pada sediaan nano </w:t>
      </w:r>
      <w:r>
        <w:rPr>
          <w:i/>
        </w:rPr>
        <w:t xml:space="preserve">Point clear </w:t>
      </w:r>
      <w:r>
        <w:t>tidak menimbulkan iritasi pada kulit. Pada pengujian iritasi dilakukan pada kulit lengan bawah bagian dalam, karena sifat sensitif kulit pada kulit lengan bagian dalam, sepuluh orang relawan berpartisipasi</w:t>
      </w:r>
      <w:r>
        <w:t xml:space="preserve"> dalam uji iritasi yang menggunakanformulasinano</w:t>
      </w:r>
      <w:r>
        <w:rPr>
          <w:i/>
        </w:rPr>
        <w:t>Pointclear</w:t>
      </w:r>
      <w:r>
        <w:t xml:space="preserve">denganempatformulayaituF0,F1,F2,dan F3 pada area tersebut (Hainil </w:t>
      </w:r>
      <w:r>
        <w:rPr>
          <w:i/>
        </w:rPr>
        <w:t>et al</w:t>
      </w:r>
      <w:r>
        <w:t>., 2025).</w:t>
      </w:r>
    </w:p>
    <w:p w:rsidR="007A6AAC" w:rsidRDefault="00C275DD">
      <w:pPr>
        <w:pStyle w:val="Heading1"/>
        <w:numPr>
          <w:ilvl w:val="1"/>
          <w:numId w:val="1"/>
        </w:numPr>
        <w:tabs>
          <w:tab w:val="left" w:pos="828"/>
        </w:tabs>
      </w:pPr>
      <w:r>
        <w:rPr>
          <w:spacing w:val="-2"/>
        </w:rPr>
        <w:t>UjiAktivitasAntibakteri</w:t>
      </w:r>
    </w:p>
    <w:p w:rsidR="007A6AAC" w:rsidRDefault="007A6AAC">
      <w:pPr>
        <w:pStyle w:val="BodyText"/>
        <w:spacing w:before="26"/>
        <w:rPr>
          <w:b/>
        </w:rPr>
      </w:pPr>
    </w:p>
    <w:p w:rsidR="007A6AAC" w:rsidRDefault="00C275DD">
      <w:pPr>
        <w:spacing w:line="480" w:lineRule="auto"/>
        <w:ind w:left="468" w:right="258" w:firstLine="720"/>
        <w:jc w:val="both"/>
        <w:rPr>
          <w:sz w:val="24"/>
        </w:rPr>
      </w:pPr>
      <w:r>
        <w:rPr>
          <w:sz w:val="24"/>
        </w:rPr>
        <w:t xml:space="preserve">Hasilpengujianaktivitasantibakteri dilakukanpada nano </w:t>
      </w:r>
      <w:r>
        <w:rPr>
          <w:i/>
          <w:sz w:val="24"/>
        </w:rPr>
        <w:t xml:space="preserve">pointclear </w:t>
      </w:r>
      <w:r>
        <w:rPr>
          <w:sz w:val="24"/>
        </w:rPr>
        <w:t>terhadap bakteri</w:t>
      </w:r>
      <w:r>
        <w:rPr>
          <w:i/>
          <w:sz w:val="24"/>
        </w:rPr>
        <w:t>Propionibac</w:t>
      </w:r>
      <w:r>
        <w:rPr>
          <w:i/>
          <w:sz w:val="24"/>
        </w:rPr>
        <w:t>teriumacnes</w:t>
      </w:r>
      <w:r>
        <w:rPr>
          <w:sz w:val="24"/>
        </w:rPr>
        <w:t>dan</w:t>
      </w:r>
      <w:r>
        <w:rPr>
          <w:i/>
          <w:sz w:val="24"/>
        </w:rPr>
        <w:t>Staphylococcusaureus</w:t>
      </w:r>
      <w:r>
        <w:rPr>
          <w:sz w:val="24"/>
        </w:rPr>
        <w:t>dilakukan</w:t>
      </w:r>
      <w:r>
        <w:rPr>
          <w:spacing w:val="-2"/>
          <w:sz w:val="24"/>
        </w:rPr>
        <w:t>dengan</w:t>
      </w:r>
    </w:p>
    <w:p w:rsidR="007A6AAC" w:rsidRDefault="007A6AAC">
      <w:pPr>
        <w:spacing w:line="480" w:lineRule="auto"/>
        <w:jc w:val="both"/>
        <w:rPr>
          <w:sz w:val="24"/>
        </w:rPr>
        <w:sectPr w:rsidR="007A6AAC">
          <w:pgSz w:w="12240" w:h="15840"/>
          <w:pgMar w:top="1620" w:right="1440" w:bottom="280" w:left="1800" w:header="730" w:footer="0" w:gutter="0"/>
          <w:cols w:space="720"/>
        </w:sectPr>
      </w:pPr>
    </w:p>
    <w:p w:rsidR="007A6AAC" w:rsidRDefault="00C275DD">
      <w:pPr>
        <w:pStyle w:val="BodyText"/>
        <w:spacing w:before="80" w:line="477" w:lineRule="auto"/>
        <w:ind w:left="468" w:right="95"/>
      </w:pPr>
      <w:r>
        <w:lastRenderedPageBreak/>
        <w:t>menggunakan metode difusi agar dengan menggunakan kertas cakram dapat dilihatpada Tabel 4.10 berikut :</w:t>
      </w:r>
    </w:p>
    <w:p w:rsidR="007A6AAC" w:rsidRDefault="00C275DD">
      <w:pPr>
        <w:spacing w:before="3" w:line="360" w:lineRule="auto"/>
        <w:ind w:left="1602" w:hanging="1135"/>
        <w:rPr>
          <w:i/>
          <w:sz w:val="24"/>
        </w:rPr>
      </w:pPr>
      <w:r>
        <w:rPr>
          <w:b/>
          <w:sz w:val="24"/>
        </w:rPr>
        <w:t>Tabel4.10</w:t>
      </w:r>
      <w:r>
        <w:rPr>
          <w:sz w:val="24"/>
        </w:rPr>
        <w:t>HasilUjiDayaHambatNano</w:t>
      </w:r>
      <w:r>
        <w:rPr>
          <w:i/>
          <w:sz w:val="24"/>
        </w:rPr>
        <w:t xml:space="preserve">Pointclear </w:t>
      </w:r>
      <w:r>
        <w:rPr>
          <w:sz w:val="24"/>
        </w:rPr>
        <w:t>Terhadap</w:t>
      </w:r>
      <w:r>
        <w:rPr>
          <w:i/>
          <w:sz w:val="24"/>
        </w:rPr>
        <w:t xml:space="preserve">Propionibacterium acnes </w:t>
      </w:r>
      <w:r>
        <w:rPr>
          <w:sz w:val="24"/>
        </w:rPr>
        <w:t xml:space="preserve">dan </w:t>
      </w:r>
      <w:r>
        <w:rPr>
          <w:i/>
          <w:sz w:val="24"/>
        </w:rPr>
        <w:t>Staphylococcu</w:t>
      </w:r>
      <w:r>
        <w:rPr>
          <w:i/>
          <w:sz w:val="24"/>
        </w:rPr>
        <w:t>s aureus</w:t>
      </w:r>
    </w:p>
    <w:p w:rsidR="007A6AAC" w:rsidRDefault="007A6AAC">
      <w:pPr>
        <w:pStyle w:val="BodyText"/>
        <w:spacing w:before="4" w:after="1"/>
        <w:rPr>
          <w:i/>
          <w:sz w:val="17"/>
        </w:rPr>
      </w:pPr>
    </w:p>
    <w:tbl>
      <w:tblPr>
        <w:tblW w:w="0" w:type="auto"/>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34"/>
        <w:gridCol w:w="1608"/>
        <w:gridCol w:w="748"/>
        <w:gridCol w:w="709"/>
        <w:gridCol w:w="708"/>
        <w:gridCol w:w="1134"/>
        <w:gridCol w:w="1320"/>
      </w:tblGrid>
      <w:tr w:rsidR="007A6AAC">
        <w:trPr>
          <w:trHeight w:val="1104"/>
        </w:trPr>
        <w:tc>
          <w:tcPr>
            <w:tcW w:w="2034" w:type="dxa"/>
            <w:vMerge w:val="restart"/>
          </w:tcPr>
          <w:p w:rsidR="007A6AAC" w:rsidRDefault="007A6AAC">
            <w:pPr>
              <w:pStyle w:val="TableParagraph"/>
              <w:ind w:left="0"/>
              <w:jc w:val="left"/>
              <w:rPr>
                <w:i/>
                <w:sz w:val="24"/>
              </w:rPr>
            </w:pPr>
          </w:p>
          <w:p w:rsidR="007A6AAC" w:rsidRDefault="007A6AAC">
            <w:pPr>
              <w:pStyle w:val="TableParagraph"/>
              <w:spacing w:before="23"/>
              <w:ind w:left="0"/>
              <w:jc w:val="left"/>
              <w:rPr>
                <w:i/>
                <w:sz w:val="24"/>
              </w:rPr>
            </w:pPr>
          </w:p>
          <w:p w:rsidR="007A6AAC" w:rsidRDefault="007A6AAC">
            <w:pPr>
              <w:pStyle w:val="TableParagraph"/>
              <w:spacing w:before="1"/>
              <w:ind w:left="438"/>
              <w:jc w:val="left"/>
              <w:rPr>
                <w:b/>
                <w:sz w:val="24"/>
              </w:rPr>
            </w:pPr>
            <w:r w:rsidRPr="007A6AAC">
              <w:rPr>
                <w:b/>
                <w:sz w:val="24"/>
              </w:rPr>
              <w:pict>
                <v:group id="docshapegroup4" o:spid="_x0000_s2078" style="position:absolute;left:0;text-align:left;margin-left:20.6pt;margin-top:5.45pt;width:344.45pt;height:339.4pt;z-index:-16676864" coordorigin="412,109" coordsize="6889,6788">
                  <v:shape id="docshape5" o:spid="_x0000_s2079" type="#_x0000_t75" style="position:absolute;left:412;top:109;width:6889;height:6788">
                    <v:imagedata r:id="rId9" o:title=""/>
                  </v:shape>
                </v:group>
              </w:pict>
            </w:r>
            <w:r w:rsidR="00C275DD">
              <w:rPr>
                <w:b/>
                <w:sz w:val="24"/>
              </w:rPr>
              <w:t>Bakteri</w:t>
            </w:r>
            <w:r w:rsidR="00C275DD">
              <w:rPr>
                <w:b/>
                <w:spacing w:val="-5"/>
                <w:sz w:val="24"/>
              </w:rPr>
              <w:t>Uji</w:t>
            </w:r>
          </w:p>
        </w:tc>
        <w:tc>
          <w:tcPr>
            <w:tcW w:w="1608" w:type="dxa"/>
            <w:vMerge w:val="restart"/>
          </w:tcPr>
          <w:p w:rsidR="007A6AAC" w:rsidRDefault="007A6AAC">
            <w:pPr>
              <w:pStyle w:val="TableParagraph"/>
              <w:spacing w:before="24"/>
              <w:ind w:left="0"/>
              <w:jc w:val="left"/>
              <w:rPr>
                <w:i/>
                <w:sz w:val="24"/>
              </w:rPr>
            </w:pPr>
          </w:p>
          <w:p w:rsidR="007A6AAC" w:rsidRDefault="00C275DD">
            <w:pPr>
              <w:pStyle w:val="TableParagraph"/>
              <w:spacing w:line="480" w:lineRule="auto"/>
              <w:ind w:left="167" w:firstLine="18"/>
              <w:jc w:val="left"/>
              <w:rPr>
                <w:b/>
                <w:sz w:val="24"/>
              </w:rPr>
            </w:pPr>
            <w:r>
              <w:rPr>
                <w:b/>
                <w:spacing w:val="-2"/>
                <w:sz w:val="24"/>
              </w:rPr>
              <w:t xml:space="preserve">Konsentrasi </w:t>
            </w:r>
            <w:r>
              <w:rPr>
                <w:b/>
                <w:sz w:val="24"/>
              </w:rPr>
              <w:t>Sediaan</w:t>
            </w:r>
            <w:r>
              <w:rPr>
                <w:b/>
                <w:spacing w:val="-5"/>
                <w:sz w:val="24"/>
              </w:rPr>
              <w:t>(%)</w:t>
            </w:r>
          </w:p>
        </w:tc>
        <w:tc>
          <w:tcPr>
            <w:tcW w:w="2165" w:type="dxa"/>
            <w:gridSpan w:val="3"/>
          </w:tcPr>
          <w:p w:rsidR="007A6AAC" w:rsidRDefault="00C275DD">
            <w:pPr>
              <w:pStyle w:val="TableParagraph"/>
              <w:ind w:left="7" w:right="2"/>
              <w:rPr>
                <w:b/>
                <w:sz w:val="24"/>
              </w:rPr>
            </w:pPr>
            <w:r>
              <w:rPr>
                <w:b/>
                <w:sz w:val="24"/>
              </w:rPr>
              <w:t xml:space="preserve">Zona </w:t>
            </w:r>
            <w:r>
              <w:rPr>
                <w:b/>
                <w:spacing w:val="-2"/>
                <w:sz w:val="24"/>
              </w:rPr>
              <w:t>Hambat</w:t>
            </w:r>
          </w:p>
          <w:p w:rsidR="007A6AAC" w:rsidRDefault="00C275DD">
            <w:pPr>
              <w:pStyle w:val="TableParagraph"/>
              <w:spacing w:before="276"/>
              <w:ind w:left="7"/>
              <w:rPr>
                <w:b/>
                <w:sz w:val="24"/>
              </w:rPr>
            </w:pPr>
            <w:r>
              <w:rPr>
                <w:b/>
                <w:spacing w:val="-4"/>
                <w:sz w:val="24"/>
              </w:rPr>
              <w:t>(mm)</w:t>
            </w:r>
          </w:p>
        </w:tc>
        <w:tc>
          <w:tcPr>
            <w:tcW w:w="1134" w:type="dxa"/>
            <w:vMerge w:val="restart"/>
          </w:tcPr>
          <w:p w:rsidR="007A6AAC" w:rsidRDefault="00C275DD">
            <w:pPr>
              <w:pStyle w:val="TableParagraph"/>
              <w:spacing w:before="24" w:line="480" w:lineRule="auto"/>
              <w:ind w:left="354" w:right="267" w:hanging="74"/>
              <w:jc w:val="left"/>
              <w:rPr>
                <w:b/>
                <w:sz w:val="24"/>
              </w:rPr>
            </w:pPr>
            <w:r>
              <w:rPr>
                <w:b/>
                <w:sz w:val="24"/>
              </w:rPr>
              <w:t>Rata-</w:t>
            </w:r>
            <w:r>
              <w:rPr>
                <w:b/>
                <w:spacing w:val="-4"/>
                <w:sz w:val="24"/>
              </w:rPr>
              <w:t>rata</w:t>
            </w:r>
          </w:p>
          <w:p w:rsidR="007A6AAC" w:rsidRDefault="00C275DD">
            <w:pPr>
              <w:pStyle w:val="TableParagraph"/>
              <w:ind w:left="287"/>
              <w:jc w:val="left"/>
              <w:rPr>
                <w:b/>
                <w:sz w:val="24"/>
              </w:rPr>
            </w:pPr>
            <w:r>
              <w:rPr>
                <w:b/>
                <w:spacing w:val="-4"/>
                <w:sz w:val="24"/>
              </w:rPr>
              <w:t>(mm)</w:t>
            </w:r>
          </w:p>
        </w:tc>
        <w:tc>
          <w:tcPr>
            <w:tcW w:w="1320" w:type="dxa"/>
            <w:vMerge w:val="restart"/>
          </w:tcPr>
          <w:p w:rsidR="007A6AAC" w:rsidRDefault="007A6AAC">
            <w:pPr>
              <w:pStyle w:val="TableParagraph"/>
              <w:ind w:left="0"/>
              <w:jc w:val="left"/>
              <w:rPr>
                <w:i/>
                <w:sz w:val="24"/>
              </w:rPr>
            </w:pPr>
          </w:p>
          <w:p w:rsidR="007A6AAC" w:rsidRDefault="007A6AAC">
            <w:pPr>
              <w:pStyle w:val="TableParagraph"/>
              <w:spacing w:before="23"/>
              <w:ind w:left="0"/>
              <w:jc w:val="left"/>
              <w:rPr>
                <w:i/>
                <w:sz w:val="24"/>
              </w:rPr>
            </w:pPr>
          </w:p>
          <w:p w:rsidR="007A6AAC" w:rsidRDefault="00C275DD">
            <w:pPr>
              <w:pStyle w:val="TableParagraph"/>
              <w:spacing w:before="1"/>
              <w:ind w:left="207"/>
              <w:jc w:val="left"/>
              <w:rPr>
                <w:b/>
                <w:sz w:val="24"/>
              </w:rPr>
            </w:pPr>
            <w:r>
              <w:rPr>
                <w:b/>
                <w:spacing w:val="-2"/>
                <w:sz w:val="24"/>
              </w:rPr>
              <w:t>Kategori</w:t>
            </w:r>
          </w:p>
        </w:tc>
      </w:tr>
      <w:tr w:rsidR="007A6AAC">
        <w:trPr>
          <w:trHeight w:val="587"/>
        </w:trPr>
        <w:tc>
          <w:tcPr>
            <w:tcW w:w="2034" w:type="dxa"/>
            <w:vMerge/>
            <w:tcBorders>
              <w:top w:val="nil"/>
            </w:tcBorders>
          </w:tcPr>
          <w:p w:rsidR="007A6AAC" w:rsidRDefault="007A6AAC">
            <w:pPr>
              <w:rPr>
                <w:sz w:val="2"/>
                <w:szCs w:val="2"/>
              </w:rPr>
            </w:pPr>
          </w:p>
        </w:tc>
        <w:tc>
          <w:tcPr>
            <w:tcW w:w="1608" w:type="dxa"/>
            <w:vMerge/>
            <w:tcBorders>
              <w:top w:val="nil"/>
            </w:tcBorders>
          </w:tcPr>
          <w:p w:rsidR="007A6AAC" w:rsidRDefault="007A6AAC">
            <w:pPr>
              <w:rPr>
                <w:sz w:val="2"/>
                <w:szCs w:val="2"/>
              </w:rPr>
            </w:pPr>
          </w:p>
        </w:tc>
        <w:tc>
          <w:tcPr>
            <w:tcW w:w="748" w:type="dxa"/>
          </w:tcPr>
          <w:p w:rsidR="007A6AAC" w:rsidRDefault="00C275DD">
            <w:pPr>
              <w:pStyle w:val="TableParagraph"/>
              <w:spacing w:before="18"/>
              <w:ind w:left="6"/>
              <w:rPr>
                <w:b/>
                <w:sz w:val="24"/>
              </w:rPr>
            </w:pPr>
            <w:r>
              <w:rPr>
                <w:b/>
                <w:spacing w:val="-10"/>
                <w:sz w:val="24"/>
              </w:rPr>
              <w:t>I</w:t>
            </w:r>
          </w:p>
        </w:tc>
        <w:tc>
          <w:tcPr>
            <w:tcW w:w="709" w:type="dxa"/>
          </w:tcPr>
          <w:p w:rsidR="007A6AAC" w:rsidRDefault="00C275DD">
            <w:pPr>
              <w:pStyle w:val="TableParagraph"/>
              <w:spacing w:before="18"/>
              <w:ind w:left="7"/>
              <w:rPr>
                <w:b/>
                <w:sz w:val="24"/>
              </w:rPr>
            </w:pPr>
            <w:r>
              <w:rPr>
                <w:b/>
                <w:spacing w:val="-5"/>
                <w:sz w:val="24"/>
              </w:rPr>
              <w:t>II</w:t>
            </w:r>
          </w:p>
        </w:tc>
        <w:tc>
          <w:tcPr>
            <w:tcW w:w="708" w:type="dxa"/>
          </w:tcPr>
          <w:p w:rsidR="007A6AAC" w:rsidRDefault="00C275DD">
            <w:pPr>
              <w:pStyle w:val="TableParagraph"/>
              <w:spacing w:before="18"/>
              <w:ind w:left="9"/>
              <w:rPr>
                <w:b/>
                <w:sz w:val="24"/>
              </w:rPr>
            </w:pPr>
            <w:r>
              <w:rPr>
                <w:b/>
                <w:spacing w:val="-5"/>
                <w:sz w:val="24"/>
              </w:rPr>
              <w:t>III</w:t>
            </w:r>
          </w:p>
        </w:tc>
        <w:tc>
          <w:tcPr>
            <w:tcW w:w="1134" w:type="dxa"/>
            <w:vMerge/>
            <w:tcBorders>
              <w:top w:val="nil"/>
            </w:tcBorders>
          </w:tcPr>
          <w:p w:rsidR="007A6AAC" w:rsidRDefault="007A6AAC">
            <w:pPr>
              <w:rPr>
                <w:sz w:val="2"/>
                <w:szCs w:val="2"/>
              </w:rPr>
            </w:pPr>
          </w:p>
        </w:tc>
        <w:tc>
          <w:tcPr>
            <w:tcW w:w="1320" w:type="dxa"/>
            <w:vMerge/>
            <w:tcBorders>
              <w:top w:val="nil"/>
            </w:tcBorders>
          </w:tcPr>
          <w:p w:rsidR="007A6AAC" w:rsidRDefault="007A6AAC">
            <w:pPr>
              <w:rPr>
                <w:sz w:val="2"/>
                <w:szCs w:val="2"/>
              </w:rPr>
            </w:pPr>
          </w:p>
        </w:tc>
      </w:tr>
      <w:tr w:rsidR="007A6AAC">
        <w:trPr>
          <w:trHeight w:val="552"/>
        </w:trPr>
        <w:tc>
          <w:tcPr>
            <w:tcW w:w="2034" w:type="dxa"/>
            <w:vMerge w:val="restart"/>
          </w:tcPr>
          <w:p w:rsidR="007A6AAC" w:rsidRDefault="007A6AAC">
            <w:pPr>
              <w:pStyle w:val="TableParagraph"/>
              <w:ind w:left="0"/>
              <w:jc w:val="left"/>
              <w:rPr>
                <w:i/>
                <w:sz w:val="24"/>
              </w:rPr>
            </w:pPr>
          </w:p>
          <w:p w:rsidR="007A6AAC" w:rsidRDefault="007A6AAC">
            <w:pPr>
              <w:pStyle w:val="TableParagraph"/>
              <w:ind w:left="0"/>
              <w:jc w:val="left"/>
              <w:rPr>
                <w:i/>
                <w:sz w:val="24"/>
              </w:rPr>
            </w:pPr>
          </w:p>
          <w:p w:rsidR="007A6AAC" w:rsidRDefault="007A6AAC">
            <w:pPr>
              <w:pStyle w:val="TableParagraph"/>
              <w:spacing w:before="20"/>
              <w:ind w:left="0"/>
              <w:jc w:val="left"/>
              <w:rPr>
                <w:i/>
                <w:sz w:val="24"/>
              </w:rPr>
            </w:pPr>
          </w:p>
          <w:p w:rsidR="007A6AAC" w:rsidRDefault="00C275DD">
            <w:pPr>
              <w:pStyle w:val="TableParagraph"/>
              <w:spacing w:line="480" w:lineRule="auto"/>
              <w:ind w:left="743" w:hanging="637"/>
              <w:jc w:val="left"/>
              <w:rPr>
                <w:i/>
                <w:sz w:val="24"/>
              </w:rPr>
            </w:pPr>
            <w:r>
              <w:rPr>
                <w:i/>
                <w:spacing w:val="-2"/>
                <w:sz w:val="24"/>
              </w:rPr>
              <w:t>Propionibacterium acnes</w:t>
            </w:r>
          </w:p>
        </w:tc>
        <w:tc>
          <w:tcPr>
            <w:tcW w:w="1608" w:type="dxa"/>
          </w:tcPr>
          <w:p w:rsidR="007A6AAC" w:rsidRDefault="00C275DD">
            <w:pPr>
              <w:pStyle w:val="TableParagraph"/>
              <w:rPr>
                <w:sz w:val="24"/>
              </w:rPr>
            </w:pPr>
            <w:r>
              <w:rPr>
                <w:sz w:val="24"/>
              </w:rPr>
              <w:t xml:space="preserve">Kontrol </w:t>
            </w:r>
            <w:r>
              <w:rPr>
                <w:spacing w:val="-5"/>
                <w:sz w:val="24"/>
              </w:rPr>
              <w:t>(+)</w:t>
            </w:r>
          </w:p>
        </w:tc>
        <w:tc>
          <w:tcPr>
            <w:tcW w:w="748" w:type="dxa"/>
          </w:tcPr>
          <w:p w:rsidR="007A6AAC" w:rsidRDefault="00C275DD">
            <w:pPr>
              <w:pStyle w:val="TableParagraph"/>
              <w:ind w:left="8"/>
              <w:rPr>
                <w:sz w:val="24"/>
              </w:rPr>
            </w:pPr>
            <w:r>
              <w:rPr>
                <w:spacing w:val="-4"/>
                <w:sz w:val="24"/>
              </w:rPr>
              <w:t>17,5</w:t>
            </w:r>
          </w:p>
        </w:tc>
        <w:tc>
          <w:tcPr>
            <w:tcW w:w="709" w:type="dxa"/>
          </w:tcPr>
          <w:p w:rsidR="007A6AAC" w:rsidRDefault="00C275DD">
            <w:pPr>
              <w:pStyle w:val="TableParagraph"/>
              <w:ind w:left="7"/>
              <w:rPr>
                <w:sz w:val="24"/>
              </w:rPr>
            </w:pPr>
            <w:r>
              <w:rPr>
                <w:spacing w:val="-4"/>
                <w:sz w:val="24"/>
              </w:rPr>
              <w:t>17,5</w:t>
            </w:r>
          </w:p>
        </w:tc>
        <w:tc>
          <w:tcPr>
            <w:tcW w:w="708" w:type="dxa"/>
          </w:tcPr>
          <w:p w:rsidR="007A6AAC" w:rsidRDefault="00C275DD">
            <w:pPr>
              <w:pStyle w:val="TableParagraph"/>
              <w:ind w:left="7"/>
              <w:rPr>
                <w:sz w:val="24"/>
              </w:rPr>
            </w:pPr>
            <w:r>
              <w:rPr>
                <w:spacing w:val="-4"/>
                <w:sz w:val="24"/>
              </w:rPr>
              <w:t>17,5</w:t>
            </w:r>
          </w:p>
        </w:tc>
        <w:tc>
          <w:tcPr>
            <w:tcW w:w="1134" w:type="dxa"/>
          </w:tcPr>
          <w:p w:rsidR="007A6AAC" w:rsidRDefault="00C275DD">
            <w:pPr>
              <w:pStyle w:val="TableParagraph"/>
              <w:rPr>
                <w:sz w:val="24"/>
              </w:rPr>
            </w:pPr>
            <w:r>
              <w:rPr>
                <w:spacing w:val="-4"/>
                <w:sz w:val="24"/>
              </w:rPr>
              <w:t>17,5</w:t>
            </w:r>
          </w:p>
        </w:tc>
        <w:tc>
          <w:tcPr>
            <w:tcW w:w="1320" w:type="dxa"/>
          </w:tcPr>
          <w:p w:rsidR="007A6AAC" w:rsidRDefault="00C275DD">
            <w:pPr>
              <w:pStyle w:val="TableParagraph"/>
              <w:rPr>
                <w:sz w:val="24"/>
              </w:rPr>
            </w:pPr>
            <w:r>
              <w:rPr>
                <w:spacing w:val="-4"/>
                <w:sz w:val="24"/>
              </w:rPr>
              <w:t>Kuat</w:t>
            </w:r>
          </w:p>
        </w:tc>
      </w:tr>
      <w:tr w:rsidR="007A6AAC">
        <w:trPr>
          <w:trHeight w:val="551"/>
        </w:trPr>
        <w:tc>
          <w:tcPr>
            <w:tcW w:w="2034" w:type="dxa"/>
            <w:vMerge/>
            <w:tcBorders>
              <w:top w:val="nil"/>
            </w:tcBorders>
          </w:tcPr>
          <w:p w:rsidR="007A6AAC" w:rsidRDefault="007A6AAC">
            <w:pPr>
              <w:rPr>
                <w:sz w:val="2"/>
                <w:szCs w:val="2"/>
              </w:rPr>
            </w:pPr>
          </w:p>
        </w:tc>
        <w:tc>
          <w:tcPr>
            <w:tcW w:w="1608" w:type="dxa"/>
          </w:tcPr>
          <w:p w:rsidR="007A6AAC" w:rsidRDefault="00C275DD">
            <w:pPr>
              <w:pStyle w:val="TableParagraph"/>
              <w:rPr>
                <w:sz w:val="24"/>
              </w:rPr>
            </w:pPr>
            <w:r>
              <w:rPr>
                <w:sz w:val="24"/>
              </w:rPr>
              <w:t>Kontrol(-</w:t>
            </w:r>
            <w:r>
              <w:rPr>
                <w:spacing w:val="-10"/>
                <w:sz w:val="24"/>
              </w:rPr>
              <w:t>)</w:t>
            </w:r>
          </w:p>
        </w:tc>
        <w:tc>
          <w:tcPr>
            <w:tcW w:w="748" w:type="dxa"/>
          </w:tcPr>
          <w:p w:rsidR="007A6AAC" w:rsidRDefault="00C275DD">
            <w:pPr>
              <w:pStyle w:val="TableParagraph"/>
              <w:ind w:left="8"/>
              <w:rPr>
                <w:sz w:val="24"/>
              </w:rPr>
            </w:pPr>
            <w:r>
              <w:rPr>
                <w:sz w:val="24"/>
              </w:rPr>
              <w:t>-</w:t>
            </w:r>
          </w:p>
        </w:tc>
        <w:tc>
          <w:tcPr>
            <w:tcW w:w="709" w:type="dxa"/>
          </w:tcPr>
          <w:p w:rsidR="007A6AAC" w:rsidRDefault="00C275DD">
            <w:pPr>
              <w:pStyle w:val="TableParagraph"/>
              <w:ind w:left="7"/>
              <w:rPr>
                <w:sz w:val="24"/>
              </w:rPr>
            </w:pPr>
            <w:r>
              <w:rPr>
                <w:sz w:val="24"/>
              </w:rPr>
              <w:t>-</w:t>
            </w:r>
          </w:p>
        </w:tc>
        <w:tc>
          <w:tcPr>
            <w:tcW w:w="708" w:type="dxa"/>
          </w:tcPr>
          <w:p w:rsidR="007A6AAC" w:rsidRDefault="00C275DD">
            <w:pPr>
              <w:pStyle w:val="TableParagraph"/>
              <w:ind w:left="7"/>
              <w:rPr>
                <w:sz w:val="24"/>
              </w:rPr>
            </w:pPr>
            <w:r>
              <w:rPr>
                <w:sz w:val="24"/>
              </w:rPr>
              <w:t>-</w:t>
            </w:r>
          </w:p>
        </w:tc>
        <w:tc>
          <w:tcPr>
            <w:tcW w:w="1134" w:type="dxa"/>
          </w:tcPr>
          <w:p w:rsidR="007A6AAC" w:rsidRDefault="00C275DD">
            <w:pPr>
              <w:pStyle w:val="TableParagraph"/>
              <w:ind w:left="9"/>
              <w:rPr>
                <w:sz w:val="24"/>
              </w:rPr>
            </w:pPr>
            <w:r>
              <w:rPr>
                <w:sz w:val="24"/>
              </w:rPr>
              <w:t>-</w:t>
            </w:r>
          </w:p>
        </w:tc>
        <w:tc>
          <w:tcPr>
            <w:tcW w:w="1320" w:type="dxa"/>
          </w:tcPr>
          <w:p w:rsidR="007A6AAC" w:rsidRDefault="00C275DD">
            <w:pPr>
              <w:pStyle w:val="TableParagraph"/>
              <w:ind w:left="11"/>
              <w:rPr>
                <w:sz w:val="24"/>
              </w:rPr>
            </w:pPr>
            <w:r>
              <w:rPr>
                <w:sz w:val="24"/>
              </w:rPr>
              <w:t>-</w:t>
            </w:r>
          </w:p>
        </w:tc>
      </w:tr>
      <w:tr w:rsidR="007A6AAC">
        <w:trPr>
          <w:trHeight w:val="552"/>
        </w:trPr>
        <w:tc>
          <w:tcPr>
            <w:tcW w:w="2034" w:type="dxa"/>
            <w:vMerge/>
            <w:tcBorders>
              <w:top w:val="nil"/>
            </w:tcBorders>
          </w:tcPr>
          <w:p w:rsidR="007A6AAC" w:rsidRDefault="007A6AAC">
            <w:pPr>
              <w:rPr>
                <w:sz w:val="2"/>
                <w:szCs w:val="2"/>
              </w:rPr>
            </w:pPr>
          </w:p>
        </w:tc>
        <w:tc>
          <w:tcPr>
            <w:tcW w:w="1608" w:type="dxa"/>
          </w:tcPr>
          <w:p w:rsidR="007A6AAC" w:rsidRDefault="00C275DD">
            <w:pPr>
              <w:pStyle w:val="TableParagraph"/>
              <w:rPr>
                <w:sz w:val="24"/>
              </w:rPr>
            </w:pPr>
            <w:r>
              <w:rPr>
                <w:sz w:val="24"/>
              </w:rPr>
              <w:t xml:space="preserve">F1 </w:t>
            </w:r>
            <w:r>
              <w:rPr>
                <w:spacing w:val="-2"/>
                <w:sz w:val="24"/>
              </w:rPr>
              <w:t>(2,5%)</w:t>
            </w:r>
          </w:p>
        </w:tc>
        <w:tc>
          <w:tcPr>
            <w:tcW w:w="748" w:type="dxa"/>
          </w:tcPr>
          <w:p w:rsidR="007A6AAC" w:rsidRDefault="00C275DD">
            <w:pPr>
              <w:pStyle w:val="TableParagraph"/>
              <w:ind w:left="8"/>
              <w:rPr>
                <w:sz w:val="24"/>
              </w:rPr>
            </w:pPr>
            <w:r>
              <w:rPr>
                <w:spacing w:val="-4"/>
                <w:sz w:val="24"/>
              </w:rPr>
              <w:t>11,3</w:t>
            </w:r>
          </w:p>
        </w:tc>
        <w:tc>
          <w:tcPr>
            <w:tcW w:w="709" w:type="dxa"/>
          </w:tcPr>
          <w:p w:rsidR="007A6AAC" w:rsidRDefault="00C275DD">
            <w:pPr>
              <w:pStyle w:val="TableParagraph"/>
              <w:ind w:left="7"/>
              <w:rPr>
                <w:sz w:val="24"/>
              </w:rPr>
            </w:pPr>
            <w:r>
              <w:rPr>
                <w:spacing w:val="-5"/>
                <w:sz w:val="24"/>
              </w:rPr>
              <w:t>13</w:t>
            </w:r>
          </w:p>
        </w:tc>
        <w:tc>
          <w:tcPr>
            <w:tcW w:w="708" w:type="dxa"/>
          </w:tcPr>
          <w:p w:rsidR="007A6AAC" w:rsidRDefault="00C275DD">
            <w:pPr>
              <w:pStyle w:val="TableParagraph"/>
              <w:ind w:left="7"/>
              <w:rPr>
                <w:sz w:val="24"/>
              </w:rPr>
            </w:pPr>
            <w:r>
              <w:rPr>
                <w:spacing w:val="-4"/>
                <w:sz w:val="24"/>
              </w:rPr>
              <w:t>12,2</w:t>
            </w:r>
          </w:p>
        </w:tc>
        <w:tc>
          <w:tcPr>
            <w:tcW w:w="1134" w:type="dxa"/>
          </w:tcPr>
          <w:p w:rsidR="007A6AAC" w:rsidRDefault="00C275DD">
            <w:pPr>
              <w:pStyle w:val="TableParagraph"/>
              <w:rPr>
                <w:sz w:val="24"/>
              </w:rPr>
            </w:pPr>
            <w:r>
              <w:rPr>
                <w:spacing w:val="-4"/>
                <w:sz w:val="24"/>
              </w:rPr>
              <w:t>12,1</w:t>
            </w:r>
          </w:p>
        </w:tc>
        <w:tc>
          <w:tcPr>
            <w:tcW w:w="1320" w:type="dxa"/>
          </w:tcPr>
          <w:p w:rsidR="007A6AAC" w:rsidRDefault="00C275DD">
            <w:pPr>
              <w:pStyle w:val="TableParagraph"/>
              <w:rPr>
                <w:sz w:val="24"/>
              </w:rPr>
            </w:pPr>
            <w:r>
              <w:rPr>
                <w:spacing w:val="-4"/>
                <w:sz w:val="24"/>
              </w:rPr>
              <w:t>Kuat</w:t>
            </w:r>
          </w:p>
        </w:tc>
      </w:tr>
      <w:tr w:rsidR="007A6AAC">
        <w:trPr>
          <w:trHeight w:val="551"/>
        </w:trPr>
        <w:tc>
          <w:tcPr>
            <w:tcW w:w="2034" w:type="dxa"/>
            <w:vMerge/>
            <w:tcBorders>
              <w:top w:val="nil"/>
            </w:tcBorders>
          </w:tcPr>
          <w:p w:rsidR="007A6AAC" w:rsidRDefault="007A6AAC">
            <w:pPr>
              <w:rPr>
                <w:sz w:val="2"/>
                <w:szCs w:val="2"/>
              </w:rPr>
            </w:pPr>
          </w:p>
        </w:tc>
        <w:tc>
          <w:tcPr>
            <w:tcW w:w="1608" w:type="dxa"/>
          </w:tcPr>
          <w:p w:rsidR="007A6AAC" w:rsidRDefault="00C275DD">
            <w:pPr>
              <w:pStyle w:val="TableParagraph"/>
              <w:rPr>
                <w:sz w:val="24"/>
              </w:rPr>
            </w:pPr>
            <w:r>
              <w:rPr>
                <w:sz w:val="24"/>
              </w:rPr>
              <w:t xml:space="preserve">F2 </w:t>
            </w:r>
            <w:r>
              <w:rPr>
                <w:spacing w:val="-4"/>
                <w:sz w:val="24"/>
              </w:rPr>
              <w:t>(5%)</w:t>
            </w:r>
          </w:p>
        </w:tc>
        <w:tc>
          <w:tcPr>
            <w:tcW w:w="748" w:type="dxa"/>
          </w:tcPr>
          <w:p w:rsidR="007A6AAC" w:rsidRDefault="00C275DD">
            <w:pPr>
              <w:pStyle w:val="TableParagraph"/>
              <w:ind w:left="8"/>
              <w:rPr>
                <w:sz w:val="24"/>
              </w:rPr>
            </w:pPr>
            <w:r>
              <w:rPr>
                <w:spacing w:val="-4"/>
                <w:sz w:val="24"/>
              </w:rPr>
              <w:t>14,2</w:t>
            </w:r>
          </w:p>
        </w:tc>
        <w:tc>
          <w:tcPr>
            <w:tcW w:w="709" w:type="dxa"/>
          </w:tcPr>
          <w:p w:rsidR="007A6AAC" w:rsidRDefault="00C275DD">
            <w:pPr>
              <w:pStyle w:val="TableParagraph"/>
              <w:ind w:left="7"/>
              <w:rPr>
                <w:sz w:val="24"/>
              </w:rPr>
            </w:pPr>
            <w:r>
              <w:rPr>
                <w:spacing w:val="-4"/>
                <w:sz w:val="24"/>
              </w:rPr>
              <w:t>15,5</w:t>
            </w:r>
          </w:p>
        </w:tc>
        <w:tc>
          <w:tcPr>
            <w:tcW w:w="708" w:type="dxa"/>
          </w:tcPr>
          <w:p w:rsidR="007A6AAC" w:rsidRDefault="00C275DD">
            <w:pPr>
              <w:pStyle w:val="TableParagraph"/>
              <w:ind w:left="7"/>
              <w:rPr>
                <w:sz w:val="24"/>
              </w:rPr>
            </w:pPr>
            <w:r>
              <w:rPr>
                <w:spacing w:val="-4"/>
                <w:sz w:val="24"/>
              </w:rPr>
              <w:t>15,7</w:t>
            </w:r>
          </w:p>
        </w:tc>
        <w:tc>
          <w:tcPr>
            <w:tcW w:w="1134" w:type="dxa"/>
          </w:tcPr>
          <w:p w:rsidR="007A6AAC" w:rsidRDefault="00C275DD">
            <w:pPr>
              <w:pStyle w:val="TableParagraph"/>
              <w:rPr>
                <w:sz w:val="24"/>
              </w:rPr>
            </w:pPr>
            <w:r>
              <w:rPr>
                <w:spacing w:val="-4"/>
                <w:sz w:val="24"/>
              </w:rPr>
              <w:t>15,1</w:t>
            </w:r>
          </w:p>
        </w:tc>
        <w:tc>
          <w:tcPr>
            <w:tcW w:w="1320" w:type="dxa"/>
          </w:tcPr>
          <w:p w:rsidR="007A6AAC" w:rsidRDefault="00C275DD">
            <w:pPr>
              <w:pStyle w:val="TableParagraph"/>
              <w:rPr>
                <w:sz w:val="24"/>
              </w:rPr>
            </w:pPr>
            <w:r>
              <w:rPr>
                <w:spacing w:val="-4"/>
                <w:sz w:val="24"/>
              </w:rPr>
              <w:t>Kuat</w:t>
            </w:r>
          </w:p>
        </w:tc>
      </w:tr>
      <w:tr w:rsidR="007A6AAC">
        <w:trPr>
          <w:trHeight w:val="552"/>
        </w:trPr>
        <w:tc>
          <w:tcPr>
            <w:tcW w:w="2034" w:type="dxa"/>
            <w:vMerge/>
            <w:tcBorders>
              <w:top w:val="nil"/>
            </w:tcBorders>
          </w:tcPr>
          <w:p w:rsidR="007A6AAC" w:rsidRDefault="007A6AAC">
            <w:pPr>
              <w:rPr>
                <w:sz w:val="2"/>
                <w:szCs w:val="2"/>
              </w:rPr>
            </w:pPr>
          </w:p>
        </w:tc>
        <w:tc>
          <w:tcPr>
            <w:tcW w:w="1608" w:type="dxa"/>
          </w:tcPr>
          <w:p w:rsidR="007A6AAC" w:rsidRDefault="00C275DD">
            <w:pPr>
              <w:pStyle w:val="TableParagraph"/>
              <w:rPr>
                <w:sz w:val="24"/>
              </w:rPr>
            </w:pPr>
            <w:r>
              <w:rPr>
                <w:sz w:val="24"/>
              </w:rPr>
              <w:t xml:space="preserve">F3 </w:t>
            </w:r>
            <w:r>
              <w:rPr>
                <w:spacing w:val="-2"/>
                <w:sz w:val="24"/>
              </w:rPr>
              <w:t>(7,5%)</w:t>
            </w:r>
          </w:p>
        </w:tc>
        <w:tc>
          <w:tcPr>
            <w:tcW w:w="748" w:type="dxa"/>
          </w:tcPr>
          <w:p w:rsidR="007A6AAC" w:rsidRDefault="00C275DD">
            <w:pPr>
              <w:pStyle w:val="TableParagraph"/>
              <w:ind w:left="8"/>
              <w:rPr>
                <w:sz w:val="24"/>
              </w:rPr>
            </w:pPr>
            <w:r>
              <w:rPr>
                <w:spacing w:val="-4"/>
                <w:sz w:val="24"/>
              </w:rPr>
              <w:t>17,7</w:t>
            </w:r>
          </w:p>
        </w:tc>
        <w:tc>
          <w:tcPr>
            <w:tcW w:w="709" w:type="dxa"/>
          </w:tcPr>
          <w:p w:rsidR="007A6AAC" w:rsidRDefault="00C275DD">
            <w:pPr>
              <w:pStyle w:val="TableParagraph"/>
              <w:ind w:left="7"/>
              <w:rPr>
                <w:sz w:val="24"/>
              </w:rPr>
            </w:pPr>
            <w:r>
              <w:rPr>
                <w:spacing w:val="-4"/>
                <w:sz w:val="24"/>
              </w:rPr>
              <w:t>17,9</w:t>
            </w:r>
          </w:p>
        </w:tc>
        <w:tc>
          <w:tcPr>
            <w:tcW w:w="708" w:type="dxa"/>
          </w:tcPr>
          <w:p w:rsidR="007A6AAC" w:rsidRDefault="00C275DD">
            <w:pPr>
              <w:pStyle w:val="TableParagraph"/>
              <w:ind w:left="7"/>
              <w:rPr>
                <w:sz w:val="24"/>
              </w:rPr>
            </w:pPr>
            <w:r>
              <w:rPr>
                <w:spacing w:val="-4"/>
                <w:sz w:val="24"/>
              </w:rPr>
              <w:t>17,5</w:t>
            </w:r>
          </w:p>
        </w:tc>
        <w:tc>
          <w:tcPr>
            <w:tcW w:w="1134" w:type="dxa"/>
          </w:tcPr>
          <w:p w:rsidR="007A6AAC" w:rsidRDefault="00C275DD">
            <w:pPr>
              <w:pStyle w:val="TableParagraph"/>
              <w:rPr>
                <w:sz w:val="24"/>
              </w:rPr>
            </w:pPr>
            <w:r>
              <w:rPr>
                <w:spacing w:val="-4"/>
                <w:sz w:val="24"/>
              </w:rPr>
              <w:t>17,7</w:t>
            </w:r>
          </w:p>
        </w:tc>
        <w:tc>
          <w:tcPr>
            <w:tcW w:w="1320" w:type="dxa"/>
          </w:tcPr>
          <w:p w:rsidR="007A6AAC" w:rsidRDefault="00C275DD">
            <w:pPr>
              <w:pStyle w:val="TableParagraph"/>
              <w:rPr>
                <w:sz w:val="24"/>
              </w:rPr>
            </w:pPr>
            <w:r>
              <w:rPr>
                <w:spacing w:val="-4"/>
                <w:sz w:val="24"/>
              </w:rPr>
              <w:t>Kuat</w:t>
            </w:r>
          </w:p>
        </w:tc>
      </w:tr>
      <w:tr w:rsidR="007A6AAC">
        <w:trPr>
          <w:trHeight w:val="552"/>
        </w:trPr>
        <w:tc>
          <w:tcPr>
            <w:tcW w:w="2034" w:type="dxa"/>
            <w:vMerge w:val="restart"/>
          </w:tcPr>
          <w:p w:rsidR="007A6AAC" w:rsidRDefault="00C275DD">
            <w:pPr>
              <w:pStyle w:val="TableParagraph"/>
              <w:spacing w:before="20" w:line="480" w:lineRule="auto"/>
              <w:ind w:left="693" w:hanging="425"/>
              <w:jc w:val="left"/>
              <w:rPr>
                <w:i/>
                <w:sz w:val="24"/>
              </w:rPr>
            </w:pPr>
            <w:r>
              <w:rPr>
                <w:i/>
                <w:spacing w:val="-2"/>
                <w:sz w:val="24"/>
              </w:rPr>
              <w:t>Staphylococcus aureus</w:t>
            </w:r>
          </w:p>
        </w:tc>
        <w:tc>
          <w:tcPr>
            <w:tcW w:w="1608" w:type="dxa"/>
          </w:tcPr>
          <w:p w:rsidR="007A6AAC" w:rsidRDefault="00C275DD">
            <w:pPr>
              <w:pStyle w:val="TableParagraph"/>
              <w:rPr>
                <w:sz w:val="24"/>
              </w:rPr>
            </w:pPr>
            <w:r>
              <w:rPr>
                <w:sz w:val="24"/>
              </w:rPr>
              <w:t xml:space="preserve">Kontrol </w:t>
            </w:r>
            <w:r>
              <w:rPr>
                <w:spacing w:val="-5"/>
                <w:sz w:val="24"/>
              </w:rPr>
              <w:t>(+)</w:t>
            </w:r>
          </w:p>
        </w:tc>
        <w:tc>
          <w:tcPr>
            <w:tcW w:w="748" w:type="dxa"/>
          </w:tcPr>
          <w:p w:rsidR="007A6AAC" w:rsidRDefault="00C275DD">
            <w:pPr>
              <w:pStyle w:val="TableParagraph"/>
              <w:ind w:left="8"/>
              <w:rPr>
                <w:sz w:val="24"/>
              </w:rPr>
            </w:pPr>
            <w:r>
              <w:rPr>
                <w:spacing w:val="-4"/>
                <w:sz w:val="24"/>
              </w:rPr>
              <w:t>17,2</w:t>
            </w:r>
          </w:p>
        </w:tc>
        <w:tc>
          <w:tcPr>
            <w:tcW w:w="709" w:type="dxa"/>
          </w:tcPr>
          <w:p w:rsidR="007A6AAC" w:rsidRDefault="00C275DD">
            <w:pPr>
              <w:pStyle w:val="TableParagraph"/>
              <w:ind w:left="7"/>
              <w:rPr>
                <w:sz w:val="24"/>
              </w:rPr>
            </w:pPr>
            <w:r>
              <w:rPr>
                <w:spacing w:val="-4"/>
                <w:sz w:val="24"/>
              </w:rPr>
              <w:t>17,2</w:t>
            </w:r>
          </w:p>
        </w:tc>
        <w:tc>
          <w:tcPr>
            <w:tcW w:w="708" w:type="dxa"/>
          </w:tcPr>
          <w:p w:rsidR="007A6AAC" w:rsidRDefault="00C275DD">
            <w:pPr>
              <w:pStyle w:val="TableParagraph"/>
              <w:ind w:left="7"/>
              <w:rPr>
                <w:sz w:val="24"/>
              </w:rPr>
            </w:pPr>
            <w:r>
              <w:rPr>
                <w:spacing w:val="-4"/>
                <w:sz w:val="24"/>
              </w:rPr>
              <w:t>17,2</w:t>
            </w:r>
          </w:p>
        </w:tc>
        <w:tc>
          <w:tcPr>
            <w:tcW w:w="1134" w:type="dxa"/>
          </w:tcPr>
          <w:p w:rsidR="007A6AAC" w:rsidRDefault="00C275DD">
            <w:pPr>
              <w:pStyle w:val="TableParagraph"/>
              <w:rPr>
                <w:sz w:val="24"/>
              </w:rPr>
            </w:pPr>
            <w:r>
              <w:rPr>
                <w:spacing w:val="-4"/>
                <w:sz w:val="24"/>
              </w:rPr>
              <w:t>17,2</w:t>
            </w:r>
          </w:p>
        </w:tc>
        <w:tc>
          <w:tcPr>
            <w:tcW w:w="1320" w:type="dxa"/>
          </w:tcPr>
          <w:p w:rsidR="007A6AAC" w:rsidRDefault="00C275DD">
            <w:pPr>
              <w:pStyle w:val="TableParagraph"/>
              <w:rPr>
                <w:sz w:val="24"/>
              </w:rPr>
            </w:pPr>
            <w:r>
              <w:rPr>
                <w:spacing w:val="-4"/>
                <w:sz w:val="24"/>
              </w:rPr>
              <w:t>Kuat</w:t>
            </w:r>
          </w:p>
        </w:tc>
      </w:tr>
      <w:tr w:rsidR="007A6AAC">
        <w:trPr>
          <w:trHeight w:val="552"/>
        </w:trPr>
        <w:tc>
          <w:tcPr>
            <w:tcW w:w="2034" w:type="dxa"/>
            <w:vMerge/>
            <w:tcBorders>
              <w:top w:val="nil"/>
            </w:tcBorders>
          </w:tcPr>
          <w:p w:rsidR="007A6AAC" w:rsidRDefault="007A6AAC">
            <w:pPr>
              <w:rPr>
                <w:sz w:val="2"/>
                <w:szCs w:val="2"/>
              </w:rPr>
            </w:pPr>
          </w:p>
        </w:tc>
        <w:tc>
          <w:tcPr>
            <w:tcW w:w="1608" w:type="dxa"/>
          </w:tcPr>
          <w:p w:rsidR="007A6AAC" w:rsidRDefault="00C275DD">
            <w:pPr>
              <w:pStyle w:val="TableParagraph"/>
              <w:rPr>
                <w:sz w:val="24"/>
              </w:rPr>
            </w:pPr>
            <w:r>
              <w:rPr>
                <w:sz w:val="24"/>
              </w:rPr>
              <w:t>Kontrol(-</w:t>
            </w:r>
            <w:r>
              <w:rPr>
                <w:spacing w:val="-10"/>
                <w:sz w:val="24"/>
              </w:rPr>
              <w:t>)</w:t>
            </w:r>
          </w:p>
        </w:tc>
        <w:tc>
          <w:tcPr>
            <w:tcW w:w="748" w:type="dxa"/>
          </w:tcPr>
          <w:p w:rsidR="007A6AAC" w:rsidRDefault="00C275DD">
            <w:pPr>
              <w:pStyle w:val="TableParagraph"/>
              <w:ind w:left="8"/>
              <w:rPr>
                <w:sz w:val="24"/>
              </w:rPr>
            </w:pPr>
            <w:r>
              <w:rPr>
                <w:sz w:val="24"/>
              </w:rPr>
              <w:t>-</w:t>
            </w:r>
          </w:p>
        </w:tc>
        <w:tc>
          <w:tcPr>
            <w:tcW w:w="709" w:type="dxa"/>
          </w:tcPr>
          <w:p w:rsidR="007A6AAC" w:rsidRDefault="00C275DD">
            <w:pPr>
              <w:pStyle w:val="TableParagraph"/>
              <w:ind w:left="7"/>
              <w:rPr>
                <w:sz w:val="24"/>
              </w:rPr>
            </w:pPr>
            <w:r>
              <w:rPr>
                <w:sz w:val="24"/>
              </w:rPr>
              <w:t>-</w:t>
            </w:r>
          </w:p>
        </w:tc>
        <w:tc>
          <w:tcPr>
            <w:tcW w:w="708" w:type="dxa"/>
          </w:tcPr>
          <w:p w:rsidR="007A6AAC" w:rsidRDefault="00C275DD">
            <w:pPr>
              <w:pStyle w:val="TableParagraph"/>
              <w:ind w:left="7"/>
              <w:rPr>
                <w:sz w:val="24"/>
              </w:rPr>
            </w:pPr>
            <w:r>
              <w:rPr>
                <w:sz w:val="24"/>
              </w:rPr>
              <w:t>-</w:t>
            </w:r>
          </w:p>
        </w:tc>
        <w:tc>
          <w:tcPr>
            <w:tcW w:w="1134" w:type="dxa"/>
          </w:tcPr>
          <w:p w:rsidR="007A6AAC" w:rsidRDefault="00C275DD">
            <w:pPr>
              <w:pStyle w:val="TableParagraph"/>
              <w:ind w:left="9"/>
              <w:rPr>
                <w:sz w:val="24"/>
              </w:rPr>
            </w:pPr>
            <w:r>
              <w:rPr>
                <w:sz w:val="24"/>
              </w:rPr>
              <w:t>-</w:t>
            </w:r>
          </w:p>
        </w:tc>
        <w:tc>
          <w:tcPr>
            <w:tcW w:w="1320" w:type="dxa"/>
          </w:tcPr>
          <w:p w:rsidR="007A6AAC" w:rsidRDefault="00C275DD">
            <w:pPr>
              <w:pStyle w:val="TableParagraph"/>
              <w:ind w:left="11"/>
              <w:rPr>
                <w:sz w:val="24"/>
              </w:rPr>
            </w:pPr>
            <w:r>
              <w:rPr>
                <w:sz w:val="24"/>
              </w:rPr>
              <w:t>-</w:t>
            </w:r>
          </w:p>
        </w:tc>
      </w:tr>
      <w:tr w:rsidR="007A6AAC">
        <w:trPr>
          <w:trHeight w:val="551"/>
        </w:trPr>
        <w:tc>
          <w:tcPr>
            <w:tcW w:w="2034" w:type="dxa"/>
            <w:vMerge/>
            <w:tcBorders>
              <w:top w:val="nil"/>
            </w:tcBorders>
          </w:tcPr>
          <w:p w:rsidR="007A6AAC" w:rsidRDefault="007A6AAC">
            <w:pPr>
              <w:rPr>
                <w:sz w:val="2"/>
                <w:szCs w:val="2"/>
              </w:rPr>
            </w:pPr>
          </w:p>
        </w:tc>
        <w:tc>
          <w:tcPr>
            <w:tcW w:w="1608" w:type="dxa"/>
          </w:tcPr>
          <w:p w:rsidR="007A6AAC" w:rsidRDefault="00C275DD">
            <w:pPr>
              <w:pStyle w:val="TableParagraph"/>
              <w:rPr>
                <w:sz w:val="24"/>
              </w:rPr>
            </w:pPr>
            <w:r>
              <w:rPr>
                <w:sz w:val="24"/>
              </w:rPr>
              <w:t xml:space="preserve">F1 </w:t>
            </w:r>
            <w:r>
              <w:rPr>
                <w:spacing w:val="-2"/>
                <w:sz w:val="24"/>
              </w:rPr>
              <w:t>(2,5%)</w:t>
            </w:r>
          </w:p>
        </w:tc>
        <w:tc>
          <w:tcPr>
            <w:tcW w:w="748" w:type="dxa"/>
          </w:tcPr>
          <w:p w:rsidR="007A6AAC" w:rsidRDefault="00C275DD">
            <w:pPr>
              <w:pStyle w:val="TableParagraph"/>
              <w:ind w:left="8"/>
              <w:rPr>
                <w:sz w:val="24"/>
              </w:rPr>
            </w:pPr>
            <w:r>
              <w:rPr>
                <w:spacing w:val="-4"/>
                <w:sz w:val="24"/>
              </w:rPr>
              <w:t>10,4</w:t>
            </w:r>
          </w:p>
        </w:tc>
        <w:tc>
          <w:tcPr>
            <w:tcW w:w="709" w:type="dxa"/>
          </w:tcPr>
          <w:p w:rsidR="007A6AAC" w:rsidRDefault="00C275DD">
            <w:pPr>
              <w:pStyle w:val="TableParagraph"/>
              <w:ind w:left="7"/>
              <w:rPr>
                <w:sz w:val="24"/>
              </w:rPr>
            </w:pPr>
            <w:r>
              <w:rPr>
                <w:spacing w:val="-4"/>
                <w:sz w:val="24"/>
              </w:rPr>
              <w:t>10,7</w:t>
            </w:r>
          </w:p>
        </w:tc>
        <w:tc>
          <w:tcPr>
            <w:tcW w:w="708" w:type="dxa"/>
          </w:tcPr>
          <w:p w:rsidR="007A6AAC" w:rsidRDefault="00C275DD">
            <w:pPr>
              <w:pStyle w:val="TableParagraph"/>
              <w:ind w:left="7"/>
              <w:rPr>
                <w:sz w:val="24"/>
              </w:rPr>
            </w:pPr>
            <w:r>
              <w:rPr>
                <w:spacing w:val="-4"/>
                <w:sz w:val="24"/>
              </w:rPr>
              <w:t>10,9</w:t>
            </w:r>
          </w:p>
        </w:tc>
        <w:tc>
          <w:tcPr>
            <w:tcW w:w="1134" w:type="dxa"/>
          </w:tcPr>
          <w:p w:rsidR="007A6AAC" w:rsidRDefault="00C275DD">
            <w:pPr>
              <w:pStyle w:val="TableParagraph"/>
              <w:rPr>
                <w:sz w:val="24"/>
              </w:rPr>
            </w:pPr>
            <w:r>
              <w:rPr>
                <w:spacing w:val="-4"/>
                <w:sz w:val="24"/>
              </w:rPr>
              <w:t>10,6</w:t>
            </w:r>
          </w:p>
        </w:tc>
        <w:tc>
          <w:tcPr>
            <w:tcW w:w="1320" w:type="dxa"/>
          </w:tcPr>
          <w:p w:rsidR="007A6AAC" w:rsidRDefault="00C275DD">
            <w:pPr>
              <w:pStyle w:val="TableParagraph"/>
              <w:rPr>
                <w:sz w:val="24"/>
              </w:rPr>
            </w:pPr>
            <w:r>
              <w:rPr>
                <w:spacing w:val="-4"/>
                <w:sz w:val="24"/>
              </w:rPr>
              <w:t>Kuat</w:t>
            </w:r>
          </w:p>
        </w:tc>
      </w:tr>
      <w:tr w:rsidR="007A6AAC">
        <w:trPr>
          <w:trHeight w:val="551"/>
        </w:trPr>
        <w:tc>
          <w:tcPr>
            <w:tcW w:w="2034" w:type="dxa"/>
            <w:vMerge/>
            <w:tcBorders>
              <w:top w:val="nil"/>
            </w:tcBorders>
          </w:tcPr>
          <w:p w:rsidR="007A6AAC" w:rsidRDefault="007A6AAC">
            <w:pPr>
              <w:rPr>
                <w:sz w:val="2"/>
                <w:szCs w:val="2"/>
              </w:rPr>
            </w:pPr>
          </w:p>
        </w:tc>
        <w:tc>
          <w:tcPr>
            <w:tcW w:w="1608" w:type="dxa"/>
          </w:tcPr>
          <w:p w:rsidR="007A6AAC" w:rsidRDefault="00C275DD">
            <w:pPr>
              <w:pStyle w:val="TableParagraph"/>
              <w:rPr>
                <w:sz w:val="24"/>
              </w:rPr>
            </w:pPr>
            <w:r>
              <w:rPr>
                <w:sz w:val="24"/>
              </w:rPr>
              <w:t xml:space="preserve">F2 </w:t>
            </w:r>
            <w:r>
              <w:rPr>
                <w:spacing w:val="-4"/>
                <w:sz w:val="24"/>
              </w:rPr>
              <w:t>(5%)</w:t>
            </w:r>
          </w:p>
        </w:tc>
        <w:tc>
          <w:tcPr>
            <w:tcW w:w="748" w:type="dxa"/>
          </w:tcPr>
          <w:p w:rsidR="007A6AAC" w:rsidRDefault="00C275DD">
            <w:pPr>
              <w:pStyle w:val="TableParagraph"/>
              <w:ind w:left="8"/>
              <w:rPr>
                <w:sz w:val="24"/>
              </w:rPr>
            </w:pPr>
            <w:r>
              <w:rPr>
                <w:spacing w:val="-4"/>
                <w:sz w:val="24"/>
              </w:rPr>
              <w:t>12,3</w:t>
            </w:r>
          </w:p>
        </w:tc>
        <w:tc>
          <w:tcPr>
            <w:tcW w:w="709" w:type="dxa"/>
          </w:tcPr>
          <w:p w:rsidR="007A6AAC" w:rsidRDefault="00C275DD">
            <w:pPr>
              <w:pStyle w:val="TableParagraph"/>
              <w:ind w:left="7"/>
              <w:rPr>
                <w:sz w:val="24"/>
              </w:rPr>
            </w:pPr>
            <w:r>
              <w:rPr>
                <w:spacing w:val="-4"/>
                <w:sz w:val="24"/>
              </w:rPr>
              <w:t>13,2</w:t>
            </w:r>
          </w:p>
        </w:tc>
        <w:tc>
          <w:tcPr>
            <w:tcW w:w="708" w:type="dxa"/>
          </w:tcPr>
          <w:p w:rsidR="007A6AAC" w:rsidRDefault="00C275DD">
            <w:pPr>
              <w:pStyle w:val="TableParagraph"/>
              <w:ind w:left="7"/>
              <w:rPr>
                <w:sz w:val="24"/>
              </w:rPr>
            </w:pPr>
            <w:r>
              <w:rPr>
                <w:spacing w:val="-4"/>
                <w:sz w:val="24"/>
              </w:rPr>
              <w:t>13,6</w:t>
            </w:r>
          </w:p>
        </w:tc>
        <w:tc>
          <w:tcPr>
            <w:tcW w:w="1134" w:type="dxa"/>
          </w:tcPr>
          <w:p w:rsidR="007A6AAC" w:rsidRDefault="00C275DD">
            <w:pPr>
              <w:pStyle w:val="TableParagraph"/>
              <w:rPr>
                <w:sz w:val="24"/>
              </w:rPr>
            </w:pPr>
            <w:r>
              <w:rPr>
                <w:spacing w:val="-5"/>
                <w:sz w:val="24"/>
              </w:rPr>
              <w:t>13</w:t>
            </w:r>
          </w:p>
        </w:tc>
        <w:tc>
          <w:tcPr>
            <w:tcW w:w="1320" w:type="dxa"/>
          </w:tcPr>
          <w:p w:rsidR="007A6AAC" w:rsidRDefault="00C275DD">
            <w:pPr>
              <w:pStyle w:val="TableParagraph"/>
              <w:rPr>
                <w:sz w:val="24"/>
              </w:rPr>
            </w:pPr>
            <w:r>
              <w:rPr>
                <w:spacing w:val="-4"/>
                <w:sz w:val="24"/>
              </w:rPr>
              <w:t>Kuat</w:t>
            </w:r>
          </w:p>
        </w:tc>
      </w:tr>
      <w:tr w:rsidR="007A6AAC">
        <w:trPr>
          <w:trHeight w:val="552"/>
        </w:trPr>
        <w:tc>
          <w:tcPr>
            <w:tcW w:w="2034" w:type="dxa"/>
            <w:vMerge/>
            <w:tcBorders>
              <w:top w:val="nil"/>
            </w:tcBorders>
          </w:tcPr>
          <w:p w:rsidR="007A6AAC" w:rsidRDefault="007A6AAC">
            <w:pPr>
              <w:rPr>
                <w:sz w:val="2"/>
                <w:szCs w:val="2"/>
              </w:rPr>
            </w:pPr>
          </w:p>
        </w:tc>
        <w:tc>
          <w:tcPr>
            <w:tcW w:w="1608" w:type="dxa"/>
          </w:tcPr>
          <w:p w:rsidR="007A6AAC" w:rsidRDefault="00C275DD">
            <w:pPr>
              <w:pStyle w:val="TableParagraph"/>
              <w:rPr>
                <w:sz w:val="24"/>
              </w:rPr>
            </w:pPr>
            <w:r>
              <w:rPr>
                <w:sz w:val="24"/>
              </w:rPr>
              <w:t xml:space="preserve">F3 </w:t>
            </w:r>
            <w:r>
              <w:rPr>
                <w:spacing w:val="-2"/>
                <w:sz w:val="24"/>
              </w:rPr>
              <w:t>(7,5%)</w:t>
            </w:r>
          </w:p>
        </w:tc>
        <w:tc>
          <w:tcPr>
            <w:tcW w:w="748" w:type="dxa"/>
          </w:tcPr>
          <w:p w:rsidR="007A6AAC" w:rsidRDefault="00C275DD">
            <w:pPr>
              <w:pStyle w:val="TableParagraph"/>
              <w:ind w:left="8"/>
              <w:rPr>
                <w:sz w:val="24"/>
              </w:rPr>
            </w:pPr>
            <w:r>
              <w:rPr>
                <w:spacing w:val="-4"/>
                <w:sz w:val="24"/>
              </w:rPr>
              <w:t>16,3</w:t>
            </w:r>
          </w:p>
        </w:tc>
        <w:tc>
          <w:tcPr>
            <w:tcW w:w="709" w:type="dxa"/>
          </w:tcPr>
          <w:p w:rsidR="007A6AAC" w:rsidRDefault="00C275DD">
            <w:pPr>
              <w:pStyle w:val="TableParagraph"/>
              <w:ind w:left="7"/>
              <w:rPr>
                <w:sz w:val="24"/>
              </w:rPr>
            </w:pPr>
            <w:r>
              <w:rPr>
                <w:spacing w:val="-4"/>
                <w:sz w:val="24"/>
              </w:rPr>
              <w:t>16,1</w:t>
            </w:r>
          </w:p>
        </w:tc>
        <w:tc>
          <w:tcPr>
            <w:tcW w:w="708" w:type="dxa"/>
          </w:tcPr>
          <w:p w:rsidR="007A6AAC" w:rsidRDefault="00C275DD">
            <w:pPr>
              <w:pStyle w:val="TableParagraph"/>
              <w:ind w:left="7"/>
              <w:rPr>
                <w:sz w:val="24"/>
              </w:rPr>
            </w:pPr>
            <w:r>
              <w:rPr>
                <w:spacing w:val="-4"/>
                <w:sz w:val="24"/>
              </w:rPr>
              <w:t>15,5</w:t>
            </w:r>
          </w:p>
        </w:tc>
        <w:tc>
          <w:tcPr>
            <w:tcW w:w="1134" w:type="dxa"/>
          </w:tcPr>
          <w:p w:rsidR="007A6AAC" w:rsidRDefault="00C275DD">
            <w:pPr>
              <w:pStyle w:val="TableParagraph"/>
              <w:rPr>
                <w:sz w:val="24"/>
              </w:rPr>
            </w:pPr>
            <w:r>
              <w:rPr>
                <w:spacing w:val="-4"/>
                <w:sz w:val="24"/>
              </w:rPr>
              <w:t>15,9</w:t>
            </w:r>
          </w:p>
        </w:tc>
        <w:tc>
          <w:tcPr>
            <w:tcW w:w="1320" w:type="dxa"/>
          </w:tcPr>
          <w:p w:rsidR="007A6AAC" w:rsidRDefault="00C275DD">
            <w:pPr>
              <w:pStyle w:val="TableParagraph"/>
              <w:rPr>
                <w:sz w:val="24"/>
              </w:rPr>
            </w:pPr>
            <w:r>
              <w:rPr>
                <w:spacing w:val="-4"/>
                <w:sz w:val="24"/>
              </w:rPr>
              <w:t>Kuat</w:t>
            </w:r>
          </w:p>
        </w:tc>
      </w:tr>
    </w:tbl>
    <w:p w:rsidR="007A6AAC" w:rsidRDefault="00C275DD">
      <w:pPr>
        <w:spacing w:before="246"/>
        <w:ind w:right="259"/>
        <w:jc w:val="right"/>
        <w:rPr>
          <w:i/>
          <w:sz w:val="24"/>
        </w:rPr>
      </w:pPr>
      <w:r>
        <w:rPr>
          <w:sz w:val="24"/>
        </w:rPr>
        <w:t>Hasilrata-ratazona</w:t>
      </w:r>
      <w:r>
        <w:rPr>
          <w:sz w:val="24"/>
        </w:rPr>
        <w:t>hambatnano</w:t>
      </w:r>
      <w:r>
        <w:rPr>
          <w:i/>
          <w:sz w:val="24"/>
        </w:rPr>
        <w:t>pointclear</w:t>
      </w:r>
      <w:r>
        <w:rPr>
          <w:sz w:val="24"/>
        </w:rPr>
        <w:t>terhadap</w:t>
      </w:r>
      <w:r>
        <w:rPr>
          <w:i/>
          <w:sz w:val="24"/>
        </w:rPr>
        <w:t>Propionibacterium</w:t>
      </w:r>
      <w:r>
        <w:rPr>
          <w:i/>
          <w:spacing w:val="-2"/>
          <w:sz w:val="24"/>
        </w:rPr>
        <w:t>acnes</w:t>
      </w:r>
    </w:p>
    <w:p w:rsidR="007A6AAC" w:rsidRDefault="00C275DD">
      <w:pPr>
        <w:spacing w:before="276"/>
        <w:ind w:right="261"/>
        <w:jc w:val="right"/>
        <w:rPr>
          <w:sz w:val="24"/>
        </w:rPr>
      </w:pPr>
      <w:r>
        <w:rPr>
          <w:sz w:val="24"/>
        </w:rPr>
        <w:t>dan</w:t>
      </w:r>
      <w:r>
        <w:rPr>
          <w:i/>
          <w:sz w:val="24"/>
        </w:rPr>
        <w:t>Staphylococcusaureus</w:t>
      </w:r>
      <w:r>
        <w:rPr>
          <w:sz w:val="24"/>
        </w:rPr>
        <w:t>dibuatkandalamgrafikyaitudapatdilihatpada</w:t>
      </w:r>
      <w:r>
        <w:rPr>
          <w:spacing w:val="-2"/>
          <w:sz w:val="24"/>
        </w:rPr>
        <w:t>gambar</w:t>
      </w:r>
    </w:p>
    <w:p w:rsidR="007A6AAC" w:rsidRDefault="007A6AAC">
      <w:pPr>
        <w:pStyle w:val="BodyText"/>
      </w:pPr>
    </w:p>
    <w:p w:rsidR="007A6AAC" w:rsidRDefault="00C275DD">
      <w:pPr>
        <w:pStyle w:val="BodyText"/>
        <w:ind w:left="468"/>
      </w:pPr>
      <w:r>
        <w:t xml:space="preserve">2.13 </w:t>
      </w:r>
      <w:r>
        <w:rPr>
          <w:spacing w:val="-2"/>
        </w:rPr>
        <w:t>berikut:</w:t>
      </w:r>
    </w:p>
    <w:p w:rsidR="007A6AAC" w:rsidRDefault="007A6AAC">
      <w:pPr>
        <w:pStyle w:val="BodyText"/>
        <w:sectPr w:rsidR="007A6AAC">
          <w:pgSz w:w="12240" w:h="15840"/>
          <w:pgMar w:top="1620" w:right="1440" w:bottom="280" w:left="1800" w:header="730" w:footer="0" w:gutter="0"/>
          <w:cols w:space="720"/>
        </w:sectPr>
      </w:pPr>
    </w:p>
    <w:p w:rsidR="007A6AAC" w:rsidRDefault="007A6AAC">
      <w:pPr>
        <w:pStyle w:val="BodyText"/>
      </w:pPr>
      <w:r w:rsidRPr="007A6AAC">
        <w:lastRenderedPageBreak/>
        <w:pict>
          <v:shapetype id="_x0000_t202" coordsize="21600,21600" o:spt="202" path="m,l,21600r21600,l21600,xe">
            <v:stroke joinstyle="miter"/>
            <v:path gradientshapeok="t" o:connecttype="rect"/>
          </v:shapetype>
          <v:shape id="docshape6" o:spid="_x0000_s2077" type="#_x0000_t202" style="position:absolute;margin-left:126.95pt;margin-top:161.75pt;width:12pt;height:56.7pt;z-index:15737344;mso-position-horizontal-relative:page;mso-position-vertical-relative:page" filled="f" stroked="f">
            <v:textbox style="layout-flow:vertical;mso-layout-flow-alt:bottom-to-top" inset="0,0,0,0">
              <w:txbxContent>
                <w:p w:rsidR="007A6AAC" w:rsidRDefault="00C275DD">
                  <w:pPr>
                    <w:spacing w:line="224" w:lineRule="exact"/>
                    <w:ind w:left="20"/>
                    <w:rPr>
                      <w:rFonts w:ascii="Calibri"/>
                      <w:sz w:val="20"/>
                    </w:rPr>
                  </w:pPr>
                  <w:r>
                    <w:rPr>
                      <w:rFonts w:ascii="Calibri"/>
                      <w:color w:val="585858"/>
                      <w:sz w:val="20"/>
                    </w:rPr>
                    <w:t>Zona</w:t>
                  </w:r>
                  <w:r>
                    <w:rPr>
                      <w:rFonts w:ascii="Calibri"/>
                      <w:color w:val="585858"/>
                      <w:spacing w:val="-2"/>
                      <w:sz w:val="20"/>
                    </w:rPr>
                    <w:t>Hambat</w:t>
                  </w:r>
                </w:p>
              </w:txbxContent>
            </v:textbox>
            <w10:wrap anchorx="page" anchory="page"/>
          </v:shape>
        </w:pict>
      </w:r>
    </w:p>
    <w:p w:rsidR="007A6AAC" w:rsidRDefault="007A6AAC">
      <w:pPr>
        <w:pStyle w:val="BodyText"/>
      </w:pPr>
    </w:p>
    <w:p w:rsidR="007A6AAC" w:rsidRDefault="007A6AAC">
      <w:pPr>
        <w:pStyle w:val="BodyText"/>
      </w:pPr>
    </w:p>
    <w:p w:rsidR="007A6AAC" w:rsidRDefault="007A6AAC">
      <w:pPr>
        <w:pStyle w:val="BodyText"/>
      </w:pPr>
    </w:p>
    <w:p w:rsidR="007A6AAC" w:rsidRDefault="007A6AAC">
      <w:pPr>
        <w:pStyle w:val="BodyText"/>
      </w:pPr>
    </w:p>
    <w:p w:rsidR="007A6AAC" w:rsidRDefault="007A6AAC">
      <w:pPr>
        <w:pStyle w:val="BodyText"/>
      </w:pPr>
    </w:p>
    <w:p w:rsidR="007A6AAC" w:rsidRDefault="007A6AAC">
      <w:pPr>
        <w:pStyle w:val="BodyText"/>
      </w:pPr>
    </w:p>
    <w:p w:rsidR="007A6AAC" w:rsidRDefault="007A6AAC">
      <w:pPr>
        <w:pStyle w:val="BodyText"/>
      </w:pPr>
    </w:p>
    <w:p w:rsidR="007A6AAC" w:rsidRDefault="007A6AAC">
      <w:pPr>
        <w:pStyle w:val="BodyText"/>
      </w:pPr>
    </w:p>
    <w:p w:rsidR="007A6AAC" w:rsidRDefault="007A6AAC">
      <w:pPr>
        <w:pStyle w:val="BodyText"/>
      </w:pPr>
    </w:p>
    <w:p w:rsidR="007A6AAC" w:rsidRDefault="007A6AAC">
      <w:pPr>
        <w:pStyle w:val="BodyText"/>
      </w:pPr>
    </w:p>
    <w:p w:rsidR="007A6AAC" w:rsidRDefault="007A6AAC">
      <w:pPr>
        <w:pStyle w:val="BodyText"/>
      </w:pPr>
    </w:p>
    <w:p w:rsidR="007A6AAC" w:rsidRDefault="007A6AAC">
      <w:pPr>
        <w:pStyle w:val="BodyText"/>
      </w:pPr>
    </w:p>
    <w:p w:rsidR="007A6AAC" w:rsidRDefault="007A6AAC">
      <w:pPr>
        <w:pStyle w:val="BodyText"/>
      </w:pPr>
    </w:p>
    <w:p w:rsidR="007A6AAC" w:rsidRDefault="007A6AAC">
      <w:pPr>
        <w:pStyle w:val="BodyText"/>
      </w:pPr>
    </w:p>
    <w:p w:rsidR="007A6AAC" w:rsidRDefault="007A6AAC">
      <w:pPr>
        <w:pStyle w:val="BodyText"/>
      </w:pPr>
    </w:p>
    <w:p w:rsidR="007A6AAC" w:rsidRDefault="007A6AAC">
      <w:pPr>
        <w:pStyle w:val="BodyText"/>
      </w:pPr>
    </w:p>
    <w:p w:rsidR="007A6AAC" w:rsidRDefault="007A6AAC">
      <w:pPr>
        <w:pStyle w:val="BodyText"/>
      </w:pPr>
    </w:p>
    <w:p w:rsidR="007A6AAC" w:rsidRDefault="007A6AAC">
      <w:pPr>
        <w:pStyle w:val="BodyText"/>
        <w:spacing w:before="100"/>
      </w:pPr>
    </w:p>
    <w:p w:rsidR="007A6AAC" w:rsidRDefault="00C275DD">
      <w:pPr>
        <w:ind w:left="1984"/>
        <w:jc w:val="both"/>
        <w:rPr>
          <w:i/>
          <w:sz w:val="24"/>
        </w:rPr>
      </w:pPr>
      <w:r>
        <w:rPr>
          <w:i/>
          <w:noProof/>
          <w:sz w:val="24"/>
          <w:lang w:val="id-ID" w:eastAsia="id-ID"/>
        </w:rPr>
        <w:drawing>
          <wp:anchor distT="0" distB="0" distL="0" distR="0" simplePos="0" relativeHeight="486640128" behindDoc="1" locked="0" layoutInCell="1" allowOverlap="1">
            <wp:simplePos x="0" y="0"/>
            <wp:positionH relativeFrom="page">
              <wp:posOffset>1705610</wp:posOffset>
            </wp:positionH>
            <wp:positionV relativeFrom="paragraph">
              <wp:posOffset>-1549328</wp:posOffset>
            </wp:positionV>
            <wp:extent cx="4374007" cy="4309871"/>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7" cstate="print"/>
                    <a:stretch>
                      <a:fillRect/>
                    </a:stretch>
                  </pic:blipFill>
                  <pic:spPr>
                    <a:xfrm>
                      <a:off x="0" y="0"/>
                      <a:ext cx="4374007" cy="4309871"/>
                    </a:xfrm>
                    <a:prstGeom prst="rect">
                      <a:avLst/>
                    </a:prstGeom>
                  </pic:spPr>
                </pic:pic>
              </a:graphicData>
            </a:graphic>
          </wp:anchor>
        </w:drawing>
      </w:r>
      <w:r w:rsidR="007A6AAC" w:rsidRPr="007A6AAC">
        <w:rPr>
          <w:i/>
          <w:sz w:val="24"/>
        </w:rPr>
        <w:pict>
          <v:group id="docshapegroup7" o:spid="_x0000_s2050" style="position:absolute;left:0;text-align:left;margin-left:113.05pt;margin-top:-263.65pt;width:414.3pt;height:241.95pt;z-index:15736832;mso-position-horizontal-relative:page;mso-position-vertical-relative:text" coordorigin="2261,-5273" coordsize="8286,4839">
            <v:rect id="docshape8" o:spid="_x0000_s2076" style="position:absolute;left:2268;top:-5266;width:8271;height:4824" stroked="f"/>
            <v:shape id="docshape9" o:spid="_x0000_s2075" style="position:absolute;left:3171;top:-4544;width:7148;height:2481" coordorigin="3171,-4543" coordsize="7148,2481" o:spt="100" adj="0,,0" path="m3171,-2062r1781,m5272,-2062r88,m5680,-2062r702,m6702,-2062r86,m7110,-2062r700,m8132,-2062r86,m8538,-2062r702,m9560,-2062r88,m9968,-2062r351,m5272,-2338r88,m9968,-2338r351,m9560,-2338r88,m8538,-2338r702,m8132,-2338r86,m7110,-2338r700,m6702,-2338r86,m5680,-2338r702,m3171,-2338r1781,m8538,-2614r702,m9968,-2614r351,m9560,-2614r88,m8132,-2614r86,m6702,-2614r86,m3171,-2614r1781,m5680,-2614r702,m5272,-2614r88,m7110,-2614r700,m9968,-2890r351,m9560,-2890r88,m8538,-2890r702,m8132,-2890r86,m6702,-2890r86,m5680,-2890r702,m5272,-2890r88,m3171,-2890r1781,m7110,-2890r700,m7110,-3164r700,m9968,-3164r351,m9560,-3164r88,m8538,-3164r702,m8132,-3164r86,m6702,-3164r86,m5680,-3164r702,m5272,-3164r88,m3171,-3164r1781,m9968,-3440r351,m9560,-3440r88,m5680,-3440r702,m8538,-3440r702,m6702,-3440r1108,m8132,-3440r86,m3171,-3440r1781,m5272,-3440r88,m3171,-3716r1781,m5272,-3716r88,m5680,-3716r2130,m8132,-3716r1108,m9560,-3716r88,m9968,-3716r351,m9560,-3992r759,m5680,-3992r3560,m5272,-3992r88,m3171,-3992r1781,m3171,-4268r7148,m3171,-4543r7148,e" filled="f" strokecolor="#d9d9d9">
              <v:stroke joinstyle="round"/>
              <v:formulas/>
              <v:path arrowok="t" o:connecttype="segments"/>
            </v:shape>
            <v:shape id="docshape10" o:spid="_x0000_s2074" style="position:absolute;left:4952;top:-4227;width:4608;height:2440" coordorigin="4952,-4226" coordsize="4608,2440" o:spt="100" adj="0,,0" path="m5272,-4198r-320,l4952,-1787r320,l5272,-4198xm6702,-3454r-320,l6382,-1787r320,l6702,-3454xm8132,-3868r-322,l7810,-1787r322,l8132,-3868xm9560,-4226r-320,l9240,-1787r320,l9560,-4226xe" fillcolor="#4471c4" stroked="f">
              <v:stroke joinstyle="round"/>
              <v:formulas/>
              <v:path arrowok="t" o:connecttype="segments"/>
            </v:shape>
            <v:shape id="docshape11" o:spid="_x0000_s2073" style="position:absolute;left:5360;top:-4159;width:4608;height:2372" coordorigin="5360,-4158" coordsize="4608,2372" o:spt="100" adj="0,,0" path="m5680,-4158r-320,l5360,-1787r320,l5680,-4158xm7110,-3248r-322,l6788,-1787r322,l7110,-3248xm8538,-3578r-320,l8218,-1787r320,l8538,-3578xm9968,-3978r-320,l9648,-1787r320,l9968,-3978xe" fillcolor="#ec7c30" stroked="f">
              <v:stroke joinstyle="round"/>
              <v:formulas/>
              <v:path arrowok="t" o:connecttype="segments"/>
            </v:shape>
            <v:line id="_x0000_s2072" style="position:absolute" from="3171,-1787" to="10319,-1787" strokecolor="#d9d9d9"/>
            <v:rect id="docshape12" o:spid="_x0000_s2071" style="position:absolute;left:4397;top:-780;width:99;height:99" fillcolor="#4471c4" stroked="f"/>
            <v:rect id="docshape13" o:spid="_x0000_s2070" style="position:absolute;left:6678;top:-780;width:99;height:99" fillcolor="#ec7c30" stroked="f"/>
            <v:rect id="docshape14" o:spid="_x0000_s2069" style="position:absolute;left:2268;top:-5266;width:8271;height:4824" filled="f" strokecolor="#d9d9d9"/>
            <v:shape id="docshape15" o:spid="_x0000_s2068" type="#_x0000_t202" style="position:absolute;left:6820;top:-812;width:1682;height:180" filled="f" stroked="f">
              <v:textbox inset="0,0,0,0">
                <w:txbxContent>
                  <w:p w:rsidR="007A6AAC" w:rsidRDefault="00C275DD">
                    <w:pPr>
                      <w:spacing w:line="180" w:lineRule="exact"/>
                      <w:rPr>
                        <w:rFonts w:ascii="Calibri"/>
                        <w:sz w:val="18"/>
                      </w:rPr>
                    </w:pPr>
                    <w:r>
                      <w:rPr>
                        <w:rFonts w:ascii="Calibri"/>
                        <w:color w:val="585858"/>
                        <w:sz w:val="18"/>
                      </w:rPr>
                      <w:t>Staphylococcus</w:t>
                    </w:r>
                    <w:r>
                      <w:rPr>
                        <w:rFonts w:ascii="Calibri"/>
                        <w:color w:val="585858"/>
                        <w:spacing w:val="-2"/>
                        <w:sz w:val="18"/>
                      </w:rPr>
                      <w:t>aureus</w:t>
                    </w:r>
                  </w:p>
                </w:txbxContent>
              </v:textbox>
            </v:shape>
            <v:shape id="docshape16" o:spid="_x0000_s2067" type="#_x0000_t202" style="position:absolute;left:4538;top:-812;width:1843;height:180" filled="f" stroked="f">
              <v:textbox inset="0,0,0,0">
                <w:txbxContent>
                  <w:p w:rsidR="007A6AAC" w:rsidRDefault="00C275DD">
                    <w:pPr>
                      <w:spacing w:line="180" w:lineRule="exact"/>
                      <w:rPr>
                        <w:rFonts w:ascii="Calibri"/>
                        <w:sz w:val="18"/>
                      </w:rPr>
                    </w:pPr>
                    <w:r>
                      <w:rPr>
                        <w:rFonts w:ascii="Calibri"/>
                        <w:color w:val="585858"/>
                        <w:sz w:val="18"/>
                      </w:rPr>
                      <w:t>Propionibacterium</w:t>
                    </w:r>
                    <w:r>
                      <w:rPr>
                        <w:rFonts w:ascii="Calibri"/>
                        <w:color w:val="585858"/>
                        <w:spacing w:val="-2"/>
                        <w:sz w:val="18"/>
                      </w:rPr>
                      <w:t>acnes</w:t>
                    </w:r>
                  </w:p>
                </w:txbxContent>
              </v:textbox>
            </v:shape>
            <v:shape id="docshape17" o:spid="_x0000_s2066" type="#_x0000_t202" style="position:absolute;left:9428;top:-1635;width:377;height:180" filled="f" stroked="f">
              <v:textbox inset="0,0,0,0">
                <w:txbxContent>
                  <w:p w:rsidR="007A6AAC" w:rsidRDefault="00C275DD">
                    <w:pPr>
                      <w:spacing w:line="180" w:lineRule="exact"/>
                      <w:rPr>
                        <w:rFonts w:ascii="Calibri"/>
                        <w:sz w:val="18"/>
                      </w:rPr>
                    </w:pPr>
                    <w:r>
                      <w:rPr>
                        <w:rFonts w:ascii="Calibri"/>
                        <w:color w:val="585858"/>
                        <w:spacing w:val="-4"/>
                        <w:sz w:val="18"/>
                      </w:rPr>
                      <w:t>7,5%</w:t>
                    </w:r>
                  </w:p>
                </w:txbxContent>
              </v:textbox>
            </v:shape>
            <v:shape id="docshape18" o:spid="_x0000_s2065" type="#_x0000_t202" style="position:absolute;left:8066;top:-1635;width:242;height:180" filled="f" stroked="f">
              <v:textbox inset="0,0,0,0">
                <w:txbxContent>
                  <w:p w:rsidR="007A6AAC" w:rsidRDefault="00C275DD">
                    <w:pPr>
                      <w:spacing w:line="180" w:lineRule="exact"/>
                      <w:rPr>
                        <w:rFonts w:ascii="Calibri"/>
                        <w:sz w:val="18"/>
                      </w:rPr>
                    </w:pPr>
                    <w:r>
                      <w:rPr>
                        <w:rFonts w:ascii="Calibri"/>
                        <w:color w:val="585858"/>
                        <w:spacing w:val="-5"/>
                        <w:sz w:val="18"/>
                      </w:rPr>
                      <w:t>5%</w:t>
                    </w:r>
                  </w:p>
                </w:txbxContent>
              </v:textbox>
            </v:shape>
            <v:shape id="docshape19" o:spid="_x0000_s2064" type="#_x0000_t202" style="position:absolute;left:6266;top:-1635;width:977;height:483" filled="f" stroked="f">
              <v:textbox inset="0,0,0,0">
                <w:txbxContent>
                  <w:p w:rsidR="007A6AAC" w:rsidRDefault="00C275DD">
                    <w:pPr>
                      <w:spacing w:line="183" w:lineRule="exact"/>
                      <w:ind w:left="5" w:right="18"/>
                      <w:jc w:val="center"/>
                      <w:rPr>
                        <w:rFonts w:ascii="Calibri"/>
                        <w:sz w:val="18"/>
                      </w:rPr>
                    </w:pPr>
                    <w:r>
                      <w:rPr>
                        <w:rFonts w:ascii="Calibri"/>
                        <w:color w:val="585858"/>
                        <w:spacing w:val="-4"/>
                        <w:sz w:val="18"/>
                      </w:rPr>
                      <w:t>2,5%</w:t>
                    </w:r>
                  </w:p>
                  <w:p w:rsidR="007A6AAC" w:rsidRDefault="00C275DD">
                    <w:pPr>
                      <w:spacing w:before="59" w:line="240" w:lineRule="exact"/>
                      <w:ind w:left="-1" w:right="18"/>
                      <w:jc w:val="center"/>
                      <w:rPr>
                        <w:rFonts w:ascii="Calibri"/>
                        <w:sz w:val="20"/>
                      </w:rPr>
                    </w:pPr>
                    <w:r>
                      <w:rPr>
                        <w:rFonts w:ascii="Calibri"/>
                        <w:color w:val="585858"/>
                        <w:spacing w:val="-2"/>
                        <w:sz w:val="20"/>
                      </w:rPr>
                      <w:t>Konsentrasi</w:t>
                    </w:r>
                  </w:p>
                </w:txbxContent>
              </v:textbox>
            </v:shape>
            <v:shape id="docshape20" o:spid="_x0000_s2063" type="#_x0000_t202" style="position:absolute;left:5225;top:-1635;width:204;height:180" filled="f" stroked="f">
              <v:textbox inset="0,0,0,0">
                <w:txbxContent>
                  <w:p w:rsidR="007A6AAC" w:rsidRDefault="00C275DD">
                    <w:pPr>
                      <w:spacing w:line="180" w:lineRule="exact"/>
                      <w:rPr>
                        <w:rFonts w:ascii="Calibri"/>
                        <w:sz w:val="18"/>
                      </w:rPr>
                    </w:pPr>
                    <w:r>
                      <w:rPr>
                        <w:rFonts w:ascii="Calibri"/>
                        <w:color w:val="585858"/>
                        <w:spacing w:val="-5"/>
                        <w:sz w:val="18"/>
                      </w:rPr>
                      <w:t>K+</w:t>
                    </w:r>
                  </w:p>
                </w:txbxContent>
              </v:textbox>
            </v:shape>
            <v:shape id="docshape21" o:spid="_x0000_s2062" type="#_x0000_t202" style="position:absolute;left:3812;top:-1635;width:170;height:180" filled="f" stroked="f">
              <v:textbox inset="0,0,0,0">
                <w:txbxContent>
                  <w:p w:rsidR="007A6AAC" w:rsidRDefault="00C275DD">
                    <w:pPr>
                      <w:spacing w:line="180" w:lineRule="exact"/>
                      <w:rPr>
                        <w:rFonts w:ascii="Calibri"/>
                        <w:sz w:val="18"/>
                      </w:rPr>
                    </w:pPr>
                    <w:r>
                      <w:rPr>
                        <w:rFonts w:ascii="Calibri"/>
                        <w:color w:val="585858"/>
                        <w:sz w:val="18"/>
                      </w:rPr>
                      <w:t>K-</w:t>
                    </w:r>
                  </w:p>
                </w:txbxContent>
              </v:textbox>
            </v:shape>
            <v:shape id="docshape22" o:spid="_x0000_s2061" type="#_x0000_t202" style="position:absolute;left:3636;top:-2059;width:519;height:180" filled="f" stroked="f">
              <v:textbox inset="0,0,0,0">
                <w:txbxContent>
                  <w:p w:rsidR="007A6AAC" w:rsidRDefault="00C275DD">
                    <w:pPr>
                      <w:tabs>
                        <w:tab w:val="left" w:pos="406"/>
                      </w:tabs>
                      <w:spacing w:line="180" w:lineRule="exact"/>
                      <w:rPr>
                        <w:rFonts w:ascii="Calibri"/>
                        <w:sz w:val="18"/>
                      </w:rPr>
                    </w:pPr>
                    <w:r>
                      <w:rPr>
                        <w:rFonts w:ascii="Calibri"/>
                        <w:color w:val="404040"/>
                        <w:spacing w:val="-10"/>
                        <w:sz w:val="18"/>
                      </w:rPr>
                      <w:t>0</w:t>
                    </w:r>
                    <w:r>
                      <w:rPr>
                        <w:rFonts w:ascii="Calibri"/>
                        <w:color w:val="404040"/>
                        <w:sz w:val="18"/>
                      </w:rPr>
                      <w:tab/>
                    </w:r>
                    <w:r>
                      <w:rPr>
                        <w:rFonts w:ascii="Calibri"/>
                        <w:color w:val="404040"/>
                        <w:spacing w:val="-10"/>
                        <w:sz w:val="18"/>
                      </w:rPr>
                      <w:t>0</w:t>
                    </w:r>
                  </w:p>
                </w:txbxContent>
              </v:textbox>
            </v:shape>
            <v:shape id="docshape23" o:spid="_x0000_s2060" type="#_x0000_t202" style="position:absolute;left:2914;top:-2145;width:112;height:456" filled="f" stroked="f">
              <v:textbox inset="0,0,0,0">
                <w:txbxContent>
                  <w:p w:rsidR="007A6AAC" w:rsidRDefault="00C275DD">
                    <w:pPr>
                      <w:spacing w:line="183" w:lineRule="exact"/>
                      <w:rPr>
                        <w:rFonts w:ascii="Calibri"/>
                        <w:sz w:val="18"/>
                      </w:rPr>
                    </w:pPr>
                    <w:r>
                      <w:rPr>
                        <w:rFonts w:ascii="Calibri"/>
                        <w:color w:val="585858"/>
                        <w:spacing w:val="-10"/>
                        <w:sz w:val="18"/>
                      </w:rPr>
                      <w:t>2</w:t>
                    </w:r>
                  </w:p>
                  <w:p w:rsidR="007A6AAC" w:rsidRDefault="00C275DD">
                    <w:pPr>
                      <w:spacing w:before="56" w:line="216" w:lineRule="exact"/>
                      <w:rPr>
                        <w:rFonts w:ascii="Calibri"/>
                        <w:sz w:val="18"/>
                      </w:rPr>
                    </w:pPr>
                    <w:r>
                      <w:rPr>
                        <w:rFonts w:ascii="Calibri"/>
                        <w:color w:val="585858"/>
                        <w:spacing w:val="-10"/>
                        <w:sz w:val="18"/>
                      </w:rPr>
                      <w:t>0</w:t>
                    </w:r>
                  </w:p>
                </w:txbxContent>
              </v:textbox>
            </v:shape>
            <v:shape id="docshape24" o:spid="_x0000_s2059" type="#_x0000_t202" style="position:absolute;left:6789;top:-3520;width:339;height:180" filled="f" stroked="f">
              <v:textbox inset="0,0,0,0">
                <w:txbxContent>
                  <w:p w:rsidR="007A6AAC" w:rsidRDefault="00C275DD">
                    <w:pPr>
                      <w:spacing w:line="180" w:lineRule="exact"/>
                      <w:rPr>
                        <w:rFonts w:ascii="Calibri"/>
                        <w:sz w:val="18"/>
                      </w:rPr>
                    </w:pPr>
                    <w:r>
                      <w:rPr>
                        <w:rFonts w:ascii="Calibri"/>
                        <w:color w:val="404040"/>
                        <w:spacing w:val="-4"/>
                        <w:sz w:val="18"/>
                      </w:rPr>
                      <w:t>10,6</w:t>
                    </w:r>
                  </w:p>
                </w:txbxContent>
              </v:textbox>
            </v:shape>
            <v:shape id="docshape25" o:spid="_x0000_s2058" type="#_x0000_t202" style="position:absolute;left:8286;top:-3851;width:204;height:180" filled="f" stroked="f">
              <v:textbox inset="0,0,0,0">
                <w:txbxContent>
                  <w:p w:rsidR="007A6AAC" w:rsidRDefault="00C275DD">
                    <w:pPr>
                      <w:spacing w:line="180" w:lineRule="exact"/>
                      <w:rPr>
                        <w:rFonts w:ascii="Calibri"/>
                        <w:sz w:val="18"/>
                      </w:rPr>
                    </w:pPr>
                    <w:r>
                      <w:rPr>
                        <w:rFonts w:ascii="Calibri"/>
                        <w:color w:val="404040"/>
                        <w:spacing w:val="-5"/>
                        <w:sz w:val="18"/>
                      </w:rPr>
                      <w:t>13</w:t>
                    </w:r>
                  </w:p>
                </w:txbxContent>
              </v:textbox>
            </v:shape>
            <v:shape id="docshape26" o:spid="_x0000_s2057" type="#_x0000_t202" style="position:absolute;left:6382;top:-3727;width:339;height:180" filled="f" stroked="f">
              <v:textbox inset="0,0,0,0">
                <w:txbxContent>
                  <w:p w:rsidR="007A6AAC" w:rsidRDefault="00C275DD">
                    <w:pPr>
                      <w:spacing w:line="180" w:lineRule="exact"/>
                      <w:rPr>
                        <w:rFonts w:ascii="Calibri"/>
                        <w:sz w:val="18"/>
                      </w:rPr>
                    </w:pPr>
                    <w:r>
                      <w:rPr>
                        <w:rFonts w:ascii="Calibri"/>
                        <w:color w:val="404040"/>
                        <w:spacing w:val="-4"/>
                        <w:sz w:val="18"/>
                      </w:rPr>
                      <w:t>12,1</w:t>
                    </w:r>
                  </w:p>
                </w:txbxContent>
              </v:textbox>
            </v:shape>
            <v:shape id="docshape27" o:spid="_x0000_s2056" type="#_x0000_t202" style="position:absolute;left:9648;top:-4251;width:339;height:180" filled="f" stroked="f">
              <v:textbox inset="0,0,0,0">
                <w:txbxContent>
                  <w:p w:rsidR="007A6AAC" w:rsidRDefault="00C275DD">
                    <w:pPr>
                      <w:spacing w:line="180" w:lineRule="exact"/>
                      <w:rPr>
                        <w:rFonts w:ascii="Calibri"/>
                        <w:sz w:val="18"/>
                      </w:rPr>
                    </w:pPr>
                    <w:r>
                      <w:rPr>
                        <w:rFonts w:ascii="Calibri"/>
                        <w:color w:val="404040"/>
                        <w:spacing w:val="-4"/>
                        <w:sz w:val="18"/>
                      </w:rPr>
                      <w:t>15,9</w:t>
                    </w:r>
                  </w:p>
                </w:txbxContent>
              </v:textbox>
            </v:shape>
            <v:shape id="docshape28" o:spid="_x0000_s2055" type="#_x0000_t202" style="position:absolute;left:7811;top:-4141;width:339;height:180" filled="f" stroked="f">
              <v:textbox inset="0,0,0,0">
                <w:txbxContent>
                  <w:p w:rsidR="007A6AAC" w:rsidRDefault="00C275DD">
                    <w:pPr>
                      <w:spacing w:line="180" w:lineRule="exact"/>
                      <w:rPr>
                        <w:rFonts w:ascii="Calibri"/>
                        <w:sz w:val="18"/>
                      </w:rPr>
                    </w:pPr>
                    <w:r>
                      <w:rPr>
                        <w:rFonts w:ascii="Calibri"/>
                        <w:color w:val="404040"/>
                        <w:spacing w:val="-4"/>
                        <w:sz w:val="18"/>
                      </w:rPr>
                      <w:t>15,1</w:t>
                    </w:r>
                  </w:p>
                </w:txbxContent>
              </v:textbox>
            </v:shape>
            <v:shape id="docshape29" o:spid="_x0000_s2054" type="#_x0000_t202" style="position:absolute;left:9241;top:-4499;width:339;height:180" filled="f" stroked="f">
              <v:textbox inset="0,0,0,0">
                <w:txbxContent>
                  <w:p w:rsidR="007A6AAC" w:rsidRDefault="00C275DD">
                    <w:pPr>
                      <w:spacing w:line="180" w:lineRule="exact"/>
                      <w:rPr>
                        <w:rFonts w:ascii="Calibri"/>
                        <w:sz w:val="18"/>
                      </w:rPr>
                    </w:pPr>
                    <w:r>
                      <w:rPr>
                        <w:rFonts w:ascii="Calibri"/>
                        <w:color w:val="404040"/>
                        <w:spacing w:val="-4"/>
                        <w:sz w:val="18"/>
                      </w:rPr>
                      <w:t>17,7</w:t>
                    </w:r>
                  </w:p>
                </w:txbxContent>
              </v:textbox>
            </v:shape>
            <v:shape id="docshape30" o:spid="_x0000_s2053" type="#_x0000_t202" style="position:absolute;left:4952;top:-4472;width:746;height:222" filled="f" stroked="f">
              <v:textbox inset="0,0,0,0">
                <w:txbxContent>
                  <w:p w:rsidR="007A6AAC" w:rsidRDefault="00C275DD">
                    <w:pPr>
                      <w:spacing w:line="187" w:lineRule="auto"/>
                      <w:rPr>
                        <w:rFonts w:ascii="Calibri"/>
                        <w:position w:val="-3"/>
                        <w:sz w:val="18"/>
                      </w:rPr>
                    </w:pPr>
                    <w:r>
                      <w:rPr>
                        <w:rFonts w:ascii="Calibri"/>
                        <w:color w:val="404040"/>
                        <w:sz w:val="18"/>
                      </w:rPr>
                      <w:t>17,5</w:t>
                    </w:r>
                    <w:r>
                      <w:rPr>
                        <w:rFonts w:ascii="Calibri"/>
                        <w:color w:val="404040"/>
                        <w:spacing w:val="-4"/>
                        <w:position w:val="-3"/>
                        <w:sz w:val="18"/>
                      </w:rPr>
                      <w:t>17,2</w:t>
                    </w:r>
                  </w:p>
                </w:txbxContent>
              </v:textbox>
            </v:shape>
            <v:shape id="docshape31" o:spid="_x0000_s2052" type="#_x0000_t202" style="position:absolute;left:2822;top:-4626;width:204;height:2386" filled="f" stroked="f">
              <v:textbox inset="0,0,0,0">
                <w:txbxContent>
                  <w:p w:rsidR="007A6AAC" w:rsidRDefault="00C275DD">
                    <w:pPr>
                      <w:spacing w:line="183" w:lineRule="exact"/>
                      <w:rPr>
                        <w:rFonts w:ascii="Calibri"/>
                        <w:sz w:val="18"/>
                      </w:rPr>
                    </w:pPr>
                    <w:r>
                      <w:rPr>
                        <w:rFonts w:ascii="Calibri"/>
                        <w:color w:val="585858"/>
                        <w:spacing w:val="-5"/>
                        <w:sz w:val="18"/>
                      </w:rPr>
                      <w:t>20</w:t>
                    </w:r>
                  </w:p>
                  <w:p w:rsidR="007A6AAC" w:rsidRDefault="00C275DD">
                    <w:pPr>
                      <w:spacing w:before="55"/>
                      <w:rPr>
                        <w:rFonts w:ascii="Calibri"/>
                        <w:sz w:val="18"/>
                      </w:rPr>
                    </w:pPr>
                    <w:r>
                      <w:rPr>
                        <w:rFonts w:ascii="Calibri"/>
                        <w:color w:val="585858"/>
                        <w:spacing w:val="-5"/>
                        <w:sz w:val="18"/>
                      </w:rPr>
                      <w:t>18</w:t>
                    </w:r>
                  </w:p>
                  <w:p w:rsidR="007A6AAC" w:rsidRDefault="00C275DD">
                    <w:pPr>
                      <w:spacing w:before="57"/>
                      <w:rPr>
                        <w:rFonts w:ascii="Calibri"/>
                        <w:sz w:val="18"/>
                      </w:rPr>
                    </w:pPr>
                    <w:r>
                      <w:rPr>
                        <w:rFonts w:ascii="Calibri"/>
                        <w:color w:val="585858"/>
                        <w:spacing w:val="-5"/>
                        <w:sz w:val="18"/>
                      </w:rPr>
                      <w:t>16</w:t>
                    </w:r>
                  </w:p>
                  <w:p w:rsidR="007A6AAC" w:rsidRDefault="00C275DD">
                    <w:pPr>
                      <w:spacing w:before="55"/>
                      <w:rPr>
                        <w:rFonts w:ascii="Calibri"/>
                        <w:sz w:val="18"/>
                      </w:rPr>
                    </w:pPr>
                    <w:r>
                      <w:rPr>
                        <w:rFonts w:ascii="Calibri"/>
                        <w:color w:val="585858"/>
                        <w:spacing w:val="-5"/>
                        <w:sz w:val="18"/>
                      </w:rPr>
                      <w:t>14</w:t>
                    </w:r>
                  </w:p>
                  <w:p w:rsidR="007A6AAC" w:rsidRDefault="00C275DD">
                    <w:pPr>
                      <w:spacing w:before="57"/>
                      <w:rPr>
                        <w:rFonts w:ascii="Calibri"/>
                        <w:sz w:val="18"/>
                      </w:rPr>
                    </w:pPr>
                    <w:r>
                      <w:rPr>
                        <w:rFonts w:ascii="Calibri"/>
                        <w:color w:val="585858"/>
                        <w:spacing w:val="-5"/>
                        <w:sz w:val="18"/>
                      </w:rPr>
                      <w:t>12</w:t>
                    </w:r>
                  </w:p>
                  <w:p w:rsidR="007A6AAC" w:rsidRDefault="00C275DD">
                    <w:pPr>
                      <w:spacing w:before="55"/>
                      <w:rPr>
                        <w:rFonts w:ascii="Calibri"/>
                        <w:sz w:val="18"/>
                      </w:rPr>
                    </w:pPr>
                    <w:r>
                      <w:rPr>
                        <w:rFonts w:ascii="Calibri"/>
                        <w:color w:val="585858"/>
                        <w:spacing w:val="-5"/>
                        <w:sz w:val="18"/>
                      </w:rPr>
                      <w:t>10</w:t>
                    </w:r>
                  </w:p>
                  <w:p w:rsidR="007A6AAC" w:rsidRDefault="00C275DD">
                    <w:pPr>
                      <w:spacing w:before="56"/>
                      <w:ind w:left="91"/>
                      <w:rPr>
                        <w:rFonts w:ascii="Calibri"/>
                        <w:sz w:val="18"/>
                      </w:rPr>
                    </w:pPr>
                    <w:r>
                      <w:rPr>
                        <w:rFonts w:ascii="Calibri"/>
                        <w:color w:val="585858"/>
                        <w:spacing w:val="-10"/>
                        <w:sz w:val="18"/>
                      </w:rPr>
                      <w:t>8</w:t>
                    </w:r>
                  </w:p>
                  <w:p w:rsidR="007A6AAC" w:rsidRDefault="00C275DD">
                    <w:pPr>
                      <w:spacing w:before="57"/>
                      <w:ind w:left="91"/>
                      <w:rPr>
                        <w:rFonts w:ascii="Calibri"/>
                        <w:sz w:val="18"/>
                      </w:rPr>
                    </w:pPr>
                    <w:r>
                      <w:rPr>
                        <w:rFonts w:ascii="Calibri"/>
                        <w:color w:val="585858"/>
                        <w:spacing w:val="-10"/>
                        <w:sz w:val="18"/>
                      </w:rPr>
                      <w:t>6</w:t>
                    </w:r>
                  </w:p>
                  <w:p w:rsidR="007A6AAC" w:rsidRDefault="00C275DD">
                    <w:pPr>
                      <w:spacing w:before="55" w:line="216" w:lineRule="exact"/>
                      <w:ind w:left="91"/>
                      <w:rPr>
                        <w:rFonts w:ascii="Calibri"/>
                        <w:sz w:val="18"/>
                      </w:rPr>
                    </w:pPr>
                    <w:r>
                      <w:rPr>
                        <w:rFonts w:ascii="Calibri"/>
                        <w:color w:val="585858"/>
                        <w:spacing w:val="-10"/>
                        <w:sz w:val="18"/>
                      </w:rPr>
                      <w:t>4</w:t>
                    </w:r>
                  </w:p>
                </w:txbxContent>
              </v:textbox>
            </v:shape>
            <v:shape id="docshape32" o:spid="_x0000_s2051" type="#_x0000_t202" style="position:absolute;left:4600;top:-5103;width:3628;height:311" filled="f" stroked="f">
              <v:textbox inset="0,0,0,0">
                <w:txbxContent>
                  <w:p w:rsidR="007A6AAC" w:rsidRDefault="00C275DD">
                    <w:pPr>
                      <w:spacing w:line="310" w:lineRule="exact"/>
                      <w:rPr>
                        <w:i/>
                        <w:sz w:val="28"/>
                      </w:rPr>
                    </w:pPr>
                    <w:r>
                      <w:rPr>
                        <w:color w:val="585858"/>
                        <w:sz w:val="28"/>
                      </w:rPr>
                      <w:t>DayaHambatNano</w:t>
                    </w:r>
                    <w:r>
                      <w:rPr>
                        <w:i/>
                        <w:color w:val="585858"/>
                        <w:sz w:val="28"/>
                      </w:rPr>
                      <w:t>Point</w:t>
                    </w:r>
                    <w:r>
                      <w:rPr>
                        <w:i/>
                        <w:color w:val="585858"/>
                        <w:spacing w:val="-2"/>
                        <w:sz w:val="28"/>
                      </w:rPr>
                      <w:t xml:space="preserve"> Clear</w:t>
                    </w:r>
                  </w:p>
                </w:txbxContent>
              </v:textbox>
            </v:shape>
            <w10:wrap anchorx="page"/>
          </v:group>
        </w:pict>
      </w:r>
      <w:r>
        <w:rPr>
          <w:b/>
          <w:sz w:val="24"/>
        </w:rPr>
        <w:t xml:space="preserve">Gambar2.13 </w:t>
      </w:r>
      <w:r>
        <w:rPr>
          <w:sz w:val="24"/>
        </w:rPr>
        <w:t>GrafikDayaHambatNano</w:t>
      </w:r>
      <w:r>
        <w:rPr>
          <w:i/>
          <w:sz w:val="24"/>
        </w:rPr>
        <w:t>Point</w:t>
      </w:r>
      <w:r>
        <w:rPr>
          <w:i/>
          <w:spacing w:val="-2"/>
          <w:sz w:val="24"/>
        </w:rPr>
        <w:t>Clear</w:t>
      </w:r>
    </w:p>
    <w:p w:rsidR="007A6AAC" w:rsidRDefault="00C275DD">
      <w:pPr>
        <w:pStyle w:val="BodyText"/>
        <w:spacing w:before="240" w:line="480" w:lineRule="auto"/>
        <w:ind w:left="468" w:right="256" w:firstLine="720"/>
        <w:jc w:val="both"/>
      </w:pPr>
      <w:r>
        <w:t xml:space="preserve">Berdasarkan grafik dan data tabel diatas menunjukkan bahwa hasil uji kontrol positif pada bakteri </w:t>
      </w:r>
      <w:r>
        <w:rPr>
          <w:i/>
        </w:rPr>
        <w:t xml:space="preserve">Propionibacterium acnes </w:t>
      </w:r>
      <w:r>
        <w:t>didapatkan hasil rata-rata sebesar 17,5 mm yang termasuk dalam kategori kuat dan uji kontrol negatif tidak terdapat pertumbuhan bakter</w:t>
      </w:r>
      <w:r>
        <w:t xml:space="preserve">i ditunjukkan dengan tidak adanya zona bening yang terbentuk pada permukaan media MHA. Sedangkan hasil kontrol positif pada bakteri </w:t>
      </w:r>
      <w:r>
        <w:rPr>
          <w:i/>
        </w:rPr>
        <w:t xml:space="preserve">Staphylococcus aureus </w:t>
      </w:r>
      <w:r>
        <w:t>didapatkan hasil rata-rata sebesar 17,2 mm yang terrmasuk kategori kuat dan sedangkan pada kontrol neg</w:t>
      </w:r>
      <w:r>
        <w:t xml:space="preserve">atif tidak terdapat pertumbuhan bakteri, haliniditunjukkandengantidakadanyazonabeningyangterbentuk.Berdasarkanhasil uji aktivitas antibakteri pada sediaan </w:t>
      </w:r>
      <w:r>
        <w:rPr>
          <w:i/>
        </w:rPr>
        <w:t xml:space="preserve">Point clear </w:t>
      </w:r>
      <w:r>
        <w:t>ekstrak daun kersen (</w:t>
      </w:r>
      <w:r>
        <w:rPr>
          <w:i/>
        </w:rPr>
        <w:t xml:space="preserve">Muntingia calabura </w:t>
      </w:r>
      <w:r>
        <w:t xml:space="preserve">L.) terhadap bakteri </w:t>
      </w:r>
      <w:r>
        <w:rPr>
          <w:i/>
        </w:rPr>
        <w:t xml:space="preserve">Propionibacterium acnes </w:t>
      </w:r>
      <w:r>
        <w:t>dida</w:t>
      </w:r>
      <w:r>
        <w:t>pat hasil rata-rata zona hambat yaitu pada F1 (2,5%) rata-rata diameter zona hambatnya yaitu 12,1 mm, pada F2(5%)rata-ratadiameterzonahambatnyayaitu15,1mm,padaF3(7,5%)rata-</w:t>
      </w:r>
      <w:r>
        <w:rPr>
          <w:spacing w:val="-4"/>
        </w:rPr>
        <w:t>rata</w:t>
      </w:r>
    </w:p>
    <w:p w:rsidR="007A6AAC" w:rsidRDefault="007A6AAC">
      <w:pPr>
        <w:pStyle w:val="BodyText"/>
        <w:spacing w:line="480" w:lineRule="auto"/>
        <w:jc w:val="both"/>
        <w:sectPr w:rsidR="007A6AAC">
          <w:pgSz w:w="12240" w:h="15840"/>
          <w:pgMar w:top="1620" w:right="1440" w:bottom="280" w:left="1800" w:header="730" w:footer="0" w:gutter="0"/>
          <w:cols w:space="720"/>
        </w:sectPr>
      </w:pPr>
    </w:p>
    <w:p w:rsidR="007A6AAC" w:rsidRDefault="00C275DD">
      <w:pPr>
        <w:pStyle w:val="BodyText"/>
        <w:spacing w:before="80" w:line="480" w:lineRule="auto"/>
        <w:ind w:left="468" w:right="255"/>
        <w:jc w:val="both"/>
      </w:pPr>
      <w:r>
        <w:rPr>
          <w:noProof/>
          <w:lang w:val="id-ID" w:eastAsia="id-ID"/>
        </w:rPr>
        <w:lastRenderedPageBreak/>
        <w:drawing>
          <wp:anchor distT="0" distB="0" distL="0" distR="0" simplePos="0" relativeHeight="486641664" behindDoc="1" locked="0" layoutInCell="1" allowOverlap="1">
            <wp:simplePos x="0" y="0"/>
            <wp:positionH relativeFrom="page">
              <wp:posOffset>1705610</wp:posOffset>
            </wp:positionH>
            <wp:positionV relativeFrom="paragraph">
              <wp:posOffset>1843828</wp:posOffset>
            </wp:positionV>
            <wp:extent cx="4374007" cy="4309871"/>
            <wp:effectExtent l="0" t="0" r="0" b="0"/>
            <wp:wrapNone/>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7" cstate="print"/>
                    <a:stretch>
                      <a:fillRect/>
                    </a:stretch>
                  </pic:blipFill>
                  <pic:spPr>
                    <a:xfrm>
                      <a:off x="0" y="0"/>
                      <a:ext cx="4374007" cy="4309871"/>
                    </a:xfrm>
                    <a:prstGeom prst="rect">
                      <a:avLst/>
                    </a:prstGeom>
                  </pic:spPr>
                </pic:pic>
              </a:graphicData>
            </a:graphic>
          </wp:anchor>
        </w:drawing>
      </w:r>
      <w:r>
        <w:t>zonahambatnyayaitu17,7mm,yangdimanaketiga formula tersebut termasu</w:t>
      </w:r>
      <w:r>
        <w:t xml:space="preserve">k dalam kategori kuat. Sedangkan pada bakteri </w:t>
      </w:r>
      <w:r>
        <w:rPr>
          <w:i/>
        </w:rPr>
        <w:t xml:space="preserve">Staphylococcus aureus </w:t>
      </w:r>
      <w:r>
        <w:t>didapat hasil rata-rata zona hambat yaitu pada F1 (2,5%) rata-rata diameter zona hambatnya yaitu 10,6 mm, pada F2 (5%) rata-rata diameter zona hambatnya yaitu 13 mm, pada F3 (7,5%) rata-ra</w:t>
      </w:r>
      <w:r>
        <w:t>ta diameter zona hambatnya yaitu 15,9 mm, yang dimana ketiga formula tersebut termasuk dalam kategori kuat.</w:t>
      </w:r>
    </w:p>
    <w:p w:rsidR="007A6AAC" w:rsidRDefault="00C275DD">
      <w:pPr>
        <w:pStyle w:val="BodyText"/>
        <w:spacing w:before="158" w:line="480" w:lineRule="auto"/>
        <w:ind w:left="468" w:right="257" w:firstLine="720"/>
        <w:jc w:val="both"/>
      </w:pPr>
      <w:r>
        <w:t xml:space="preserve">Sensitivitas antibakteri terhadap sediaan nano </w:t>
      </w:r>
      <w:r>
        <w:rPr>
          <w:i/>
        </w:rPr>
        <w:t xml:space="preserve">point clear </w:t>
      </w:r>
      <w:r>
        <w:t>ekstrak daun kersen (</w:t>
      </w:r>
      <w:r>
        <w:rPr>
          <w:i/>
        </w:rPr>
        <w:t xml:space="preserve">Muntingiacalabura </w:t>
      </w:r>
      <w:r>
        <w:t xml:space="preserve">L.)dalammenghambatpertumbuhanbakteri </w:t>
      </w:r>
      <w:r>
        <w:rPr>
          <w:i/>
        </w:rPr>
        <w:t>Propionibacte</w:t>
      </w:r>
      <w:r>
        <w:rPr>
          <w:i/>
        </w:rPr>
        <w:t xml:space="preserve">rium acnes </w:t>
      </w:r>
      <w:r>
        <w:t xml:space="preserve">dan </w:t>
      </w:r>
      <w:r>
        <w:rPr>
          <w:i/>
        </w:rPr>
        <w:t>Staphylococcus aureus</w:t>
      </w:r>
      <w:r>
        <w:t>, zona hambat pada F1 (2,5%) sudah menunjukkan bahwaadanyadayahambatyangtermasukkedalamkategorikuat.SedangkanpadaF3 (7,5%) memiliki daya hambat yang lebih besar dan masuk kedalam kategori kuat sehingga memiliki daya hamb</w:t>
      </w:r>
      <w:r>
        <w:t xml:space="preserve">at yang samapada kontrol positif yang merupakan sediaan </w:t>
      </w:r>
      <w:r>
        <w:rPr>
          <w:i/>
        </w:rPr>
        <w:t xml:space="preserve">Point clear </w:t>
      </w:r>
      <w:r>
        <w:t>yang ada dipasaran. Hal ini menunjukkan bahwa perbedaan konsentrasi ekstrak akan mempengaruhi daya hambat yang terbentuk. Semakin tinggi konsentrasi ektrak dalam formula maka semakin besar</w:t>
      </w:r>
      <w:r>
        <w:t xml:space="preserve"> pula respon hambatan yang dihasilkan terhadap pertumbuhan bakteri.</w:t>
      </w:r>
    </w:p>
    <w:sectPr w:rsidR="007A6AAC" w:rsidSect="007A6AAC">
      <w:pgSz w:w="12240" w:h="15840"/>
      <w:pgMar w:top="1620" w:right="1440" w:bottom="280" w:left="1800" w:header="73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75DD" w:rsidRDefault="00C275DD" w:rsidP="007A6AAC">
      <w:r>
        <w:separator/>
      </w:r>
    </w:p>
  </w:endnote>
  <w:endnote w:type="continuationSeparator" w:id="1">
    <w:p w:rsidR="00C275DD" w:rsidRDefault="00C275DD" w:rsidP="007A6A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75DD" w:rsidRDefault="00C275DD" w:rsidP="007A6AAC">
      <w:r>
        <w:separator/>
      </w:r>
    </w:p>
  </w:footnote>
  <w:footnote w:type="continuationSeparator" w:id="1">
    <w:p w:rsidR="00C275DD" w:rsidRDefault="00C275DD" w:rsidP="007A6A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AAC" w:rsidRDefault="007A6AAC">
    <w:pPr>
      <w:pStyle w:val="BodyText"/>
      <w:spacing w:line="14" w:lineRule="auto"/>
      <w:rPr>
        <w:sz w:val="20"/>
      </w:rPr>
    </w:pPr>
    <w:r w:rsidRPr="007A6AAC">
      <w:rPr>
        <w:sz w:val="20"/>
      </w:rPr>
      <w:pict>
        <v:shapetype id="_x0000_t202" coordsize="21600,21600" o:spt="202" path="m,l,21600r21600,l21600,xe">
          <v:stroke joinstyle="miter"/>
          <v:path gradientshapeok="t" o:connecttype="rect"/>
        </v:shapetype>
        <v:shape id="docshape1" o:spid="_x0000_s1025" type="#_x0000_t202" style="position:absolute;margin-left:512.1pt;margin-top:35.5pt;width:19pt;height:15.3pt;z-index:-251658752;mso-position-horizontal-relative:page;mso-position-vertical-relative:page" filled="f" stroked="f">
          <v:textbox inset="0,0,0,0">
            <w:txbxContent>
              <w:p w:rsidR="007A6AAC" w:rsidRDefault="007A6AAC">
                <w:pPr>
                  <w:pStyle w:val="BodyText"/>
                  <w:spacing w:before="10"/>
                  <w:ind w:left="60"/>
                </w:pPr>
                <w:r>
                  <w:rPr>
                    <w:spacing w:val="-5"/>
                  </w:rPr>
                  <w:fldChar w:fldCharType="begin"/>
                </w:r>
                <w:r w:rsidR="00C275DD">
                  <w:rPr>
                    <w:spacing w:val="-5"/>
                  </w:rPr>
                  <w:instrText xml:space="preserve"> PAGE </w:instrText>
                </w:r>
                <w:r>
                  <w:rPr>
                    <w:spacing w:val="-5"/>
                  </w:rPr>
                  <w:fldChar w:fldCharType="separate"/>
                </w:r>
                <w:r w:rsidR="005934C4">
                  <w:rPr>
                    <w:noProof/>
                    <w:spacing w:val="-5"/>
                  </w:rPr>
                  <w:t>72</w:t>
                </w:r>
                <w:r>
                  <w:rPr>
                    <w:spacing w:val="-5"/>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333341"/>
    <w:multiLevelType w:val="hybridMultilevel"/>
    <w:tmpl w:val="0DF6FB8E"/>
    <w:lvl w:ilvl="0" w:tplc="02C49A4E">
      <w:start w:val="4"/>
      <w:numFmt w:val="decimal"/>
      <w:lvlText w:val="%1"/>
      <w:lvlJc w:val="left"/>
      <w:pPr>
        <w:ind w:left="828" w:hanging="360"/>
        <w:jc w:val="left"/>
      </w:pPr>
      <w:rPr>
        <w:rFonts w:hint="default"/>
        <w:lang w:eastAsia="en-US" w:bidi="ar-SA"/>
      </w:rPr>
    </w:lvl>
    <w:lvl w:ilvl="1" w:tplc="1E367F86">
      <w:numFmt w:val="none"/>
      <w:lvlText w:val=""/>
      <w:lvlJc w:val="left"/>
      <w:pPr>
        <w:tabs>
          <w:tab w:val="num" w:pos="360"/>
        </w:tabs>
      </w:pPr>
    </w:lvl>
    <w:lvl w:ilvl="2" w:tplc="CAD85B34">
      <w:numFmt w:val="none"/>
      <w:lvlText w:val=""/>
      <w:lvlJc w:val="left"/>
      <w:pPr>
        <w:tabs>
          <w:tab w:val="num" w:pos="360"/>
        </w:tabs>
      </w:pPr>
    </w:lvl>
    <w:lvl w:ilvl="3" w:tplc="39A27F14">
      <w:numFmt w:val="bullet"/>
      <w:lvlText w:val="•"/>
      <w:lvlJc w:val="left"/>
      <w:pPr>
        <w:ind w:left="2777" w:hanging="540"/>
      </w:pPr>
      <w:rPr>
        <w:rFonts w:hint="default"/>
        <w:lang w:eastAsia="en-US" w:bidi="ar-SA"/>
      </w:rPr>
    </w:lvl>
    <w:lvl w:ilvl="4" w:tplc="BDD884DC">
      <w:numFmt w:val="bullet"/>
      <w:lvlText w:val="•"/>
      <w:lvlJc w:val="left"/>
      <w:pPr>
        <w:ind w:left="3666" w:hanging="540"/>
      </w:pPr>
      <w:rPr>
        <w:rFonts w:hint="default"/>
        <w:lang w:eastAsia="en-US" w:bidi="ar-SA"/>
      </w:rPr>
    </w:lvl>
    <w:lvl w:ilvl="5" w:tplc="5FDAA88C">
      <w:numFmt w:val="bullet"/>
      <w:lvlText w:val="•"/>
      <w:lvlJc w:val="left"/>
      <w:pPr>
        <w:ind w:left="4555" w:hanging="540"/>
      </w:pPr>
      <w:rPr>
        <w:rFonts w:hint="default"/>
        <w:lang w:eastAsia="en-US" w:bidi="ar-SA"/>
      </w:rPr>
    </w:lvl>
    <w:lvl w:ilvl="6" w:tplc="898E72FE">
      <w:numFmt w:val="bullet"/>
      <w:lvlText w:val="•"/>
      <w:lvlJc w:val="left"/>
      <w:pPr>
        <w:ind w:left="5444" w:hanging="540"/>
      </w:pPr>
      <w:rPr>
        <w:rFonts w:hint="default"/>
        <w:lang w:eastAsia="en-US" w:bidi="ar-SA"/>
      </w:rPr>
    </w:lvl>
    <w:lvl w:ilvl="7" w:tplc="1C6EEF8E">
      <w:numFmt w:val="bullet"/>
      <w:lvlText w:val="•"/>
      <w:lvlJc w:val="left"/>
      <w:pPr>
        <w:ind w:left="6333" w:hanging="540"/>
      </w:pPr>
      <w:rPr>
        <w:rFonts w:hint="default"/>
        <w:lang w:eastAsia="en-US" w:bidi="ar-SA"/>
      </w:rPr>
    </w:lvl>
    <w:lvl w:ilvl="8" w:tplc="9BB86838">
      <w:numFmt w:val="bullet"/>
      <w:lvlText w:val="•"/>
      <w:lvlJc w:val="left"/>
      <w:pPr>
        <w:ind w:left="7222" w:hanging="540"/>
      </w:pPr>
      <w:rPr>
        <w:rFonts w:hint="default"/>
        <w:lang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forms" w:enforcement="1" w:cryptProviderType="rsaFull" w:cryptAlgorithmClass="hash" w:cryptAlgorithmType="typeAny" w:cryptAlgorithmSid="4" w:cryptSpinCount="50000" w:hash="bMCjg7w5V7NPvusjaARMBX19j8k=" w:salt="gQJZdvCyuD7MgdkA1/pf3g=="/>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ulTrailSpace/>
    <w:shapeLayoutLikeWW8/>
  </w:compat>
  <w:rsids>
    <w:rsidRoot w:val="007A6AAC"/>
    <w:rsid w:val="005934C4"/>
    <w:rsid w:val="007A6AAC"/>
    <w:rsid w:val="00C275DD"/>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A6AAC"/>
    <w:rPr>
      <w:rFonts w:ascii="Times New Roman" w:eastAsia="Times New Roman" w:hAnsi="Times New Roman" w:cs="Times New Roman"/>
      <w:lang/>
    </w:rPr>
  </w:style>
  <w:style w:type="paragraph" w:styleId="Heading1">
    <w:name w:val="heading 1"/>
    <w:basedOn w:val="Normal"/>
    <w:uiPriority w:val="1"/>
    <w:qFormat/>
    <w:rsid w:val="007A6AAC"/>
    <w:pPr>
      <w:spacing w:before="161"/>
      <w:ind w:left="1008" w:hanging="54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7A6AAC"/>
    <w:rPr>
      <w:sz w:val="24"/>
      <w:szCs w:val="24"/>
    </w:rPr>
  </w:style>
  <w:style w:type="paragraph" w:styleId="ListParagraph">
    <w:name w:val="List Paragraph"/>
    <w:basedOn w:val="Normal"/>
    <w:uiPriority w:val="1"/>
    <w:qFormat/>
    <w:rsid w:val="007A6AAC"/>
    <w:pPr>
      <w:spacing w:before="161"/>
      <w:ind w:left="828" w:hanging="540"/>
      <w:jc w:val="both"/>
    </w:pPr>
  </w:style>
  <w:style w:type="paragraph" w:customStyle="1" w:styleId="TableParagraph">
    <w:name w:val="Table Paragraph"/>
    <w:basedOn w:val="Normal"/>
    <w:uiPriority w:val="1"/>
    <w:qFormat/>
    <w:rsid w:val="007A6AAC"/>
    <w:pPr>
      <w:ind w:left="10"/>
      <w:jc w:val="center"/>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2962</Words>
  <Characters>16888</Characters>
  <Application>Microsoft Office Word</Application>
  <DocSecurity>0</DocSecurity>
  <Lines>140</Lines>
  <Paragraphs>39</Paragraphs>
  <ScaleCrop>false</ScaleCrop>
  <Company/>
  <LinksUpToDate>false</LinksUpToDate>
  <CharactersWithSpaces>19811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AsusWin7</dc:creator>
  <cp:lastModifiedBy>AsusWin7</cp:lastModifiedBy>
  <cp:revision>2</cp:revision>
  <dcterms:created xsi:type="dcterms:W3CDTF">2026-08-21T01:29:00Z</dcterms:created>
  <dcterms:modified xsi:type="dcterms:W3CDTF">2026-08-21T01:29:00Z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2026-08-06T00:00:00Z</vt:filetime>
  </property>
  <property fmtid="{D5CDD505-2E9C-101B-9397-08002B2CF9AE}" pid="4" name="Creator">
    <vt:lpwstr>Nitro Pro</vt:lpwstr>
  </property>
  <property fmtid="{D5CDD505-2E9C-101B-9397-08002B2CF9AE}" pid="5" name="LastSaved">
    <vt:filetime>2026-08-06T00:00:00Z</vt:filetime>
  </property>
</Properties>
</file>