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455FBC">
      <w:pPr>
        <w:pStyle w:val="2"/>
      </w:pPr>
      <w:bookmarkStart w:id="203" w:name="_GoBack"/>
      <w:bookmarkEnd w:id="203"/>
      <w:bookmarkStart w:id="0" w:name="_Toc217222356"/>
      <w:r>
        <w:t xml:space="preserve">BAB </w:t>
      </w:r>
      <w:r>
        <w:rPr>
          <w:spacing w:val="-5"/>
        </w:rPr>
        <w:t>III</w:t>
      </w:r>
      <w:bookmarkEnd w:id="0"/>
    </w:p>
    <w:p w14:paraId="116F60DF">
      <w:pPr>
        <w:pStyle w:val="2"/>
      </w:pPr>
      <w:bookmarkStart w:id="1" w:name="_bookmark32"/>
      <w:bookmarkEnd w:id="1"/>
      <w:bookmarkStart w:id="2" w:name="METODE_PENELITIAN"/>
      <w:bookmarkEnd w:id="2"/>
      <w:bookmarkStart w:id="3" w:name="_Toc208403863"/>
      <w:bookmarkStart w:id="4" w:name="_Toc208863493"/>
      <w:bookmarkStart w:id="5" w:name="_Toc217222357"/>
      <w:bookmarkStart w:id="6" w:name="_Toc201086284"/>
      <w:r>
        <w:t>METODE</w:t>
      </w:r>
      <w:r>
        <w:rPr>
          <w:spacing w:val="-9"/>
        </w:rPr>
        <w:t xml:space="preserve"> </w:t>
      </w:r>
      <w:r>
        <w:t>PENELITIAN</w:t>
      </w:r>
      <w:bookmarkEnd w:id="3"/>
      <w:bookmarkEnd w:id="4"/>
      <w:bookmarkEnd w:id="5"/>
      <w:bookmarkEnd w:id="6"/>
    </w:p>
    <w:p w14:paraId="4E774376">
      <w:pPr>
        <w:pStyle w:val="3"/>
        <w:tabs>
          <w:tab w:val="left" w:pos="988"/>
        </w:tabs>
        <w:ind w:left="0" w:right="6"/>
      </w:pPr>
      <w:bookmarkStart w:id="7" w:name="_bookmark33"/>
      <w:bookmarkEnd w:id="7"/>
      <w:bookmarkStart w:id="8" w:name="3.1_Desain_Penelitian"/>
      <w:bookmarkEnd w:id="8"/>
      <w:bookmarkStart w:id="9" w:name="_TOC_250029"/>
    </w:p>
    <w:p w14:paraId="124CEF41">
      <w:pPr>
        <w:pStyle w:val="3"/>
        <w:ind w:left="0" w:right="6"/>
      </w:pPr>
      <w:bookmarkStart w:id="10" w:name="_Toc217222358"/>
      <w:r>
        <w:t>3.1 Jenis Penelitian</w:t>
      </w:r>
      <w:bookmarkEnd w:id="10"/>
    </w:p>
    <w:p w14:paraId="7F953638">
      <w:pPr>
        <w:pStyle w:val="3"/>
        <w:ind w:left="0" w:right="6"/>
      </w:pPr>
    </w:p>
    <w:p w14:paraId="51BBF07D">
      <w:pPr>
        <w:pStyle w:val="3"/>
        <w:spacing w:line="480" w:lineRule="auto"/>
        <w:ind w:left="0" w:right="6"/>
        <w:jc w:val="both"/>
        <w:rPr>
          <w:b w:val="0"/>
          <w:bCs w:val="0"/>
          <w:lang w:val="en-US"/>
        </w:rPr>
      </w:pPr>
      <w:r>
        <w:rPr>
          <w:b w:val="0"/>
          <w:bCs w:val="0"/>
          <w:lang w:val="en-US"/>
        </w:rPr>
        <w:tab/>
      </w:r>
      <w:bookmarkStart w:id="11" w:name="_Toc217222359"/>
      <w:bookmarkStart w:id="12" w:name="_Toc208863495"/>
      <w:r>
        <w:rPr>
          <w:b w:val="0"/>
          <w:bCs w:val="0"/>
          <w:lang w:val="en-US"/>
        </w:rPr>
        <w:t>Penelitian ini menerapkan metode deskriptif dengan pendekatan kuantitatif. Menurut (Sugiyono, 2020), pendekatan kuantitatif didasarkan pada pandangan filsafat positivisme dan bertujuan untuk meneliti populasi atau sampel tertentu. Teknik ini melibatkan pengumpulan data melalui alat ukur atau instrumen penelitian, kemudian dianalisis secara statistik untuk menguji hipotesis yang telah dirumuskan sebelumnya. Filsafat positivisme meyakini bahwa suatu realitas, fenomena, atau gejala bersifat tetap, konkret, dapat diamati dan diukur, serta memiliki hubungan sebab-akibat yang jelas. Penelitian deskriptif kuantitatif menghasilkan data numerik dari sampel maupun populasi, yang kemudian dianalisis dengan metode statistik yang relevan. Pendekatan kuantitatif biasanya menggunakan kuesioner sebagai alat utama dalam pengumpulan data.</w:t>
      </w:r>
      <w:bookmarkEnd w:id="11"/>
      <w:bookmarkEnd w:id="12"/>
    </w:p>
    <w:p w14:paraId="62C5B791">
      <w:pPr>
        <w:pStyle w:val="3"/>
        <w:spacing w:line="480" w:lineRule="auto"/>
        <w:ind w:left="0" w:right="6"/>
        <w:jc w:val="both"/>
        <w:rPr>
          <w:lang w:val="en-US"/>
        </w:rPr>
      </w:pPr>
      <w:bookmarkStart w:id="13" w:name="_Toc217222360"/>
      <w:r>
        <w:rPr>
          <w:lang w:val="en-US"/>
        </w:rPr>
        <w:t>3.2 Populasi Dan Sampel Penelitian</w:t>
      </w:r>
      <w:bookmarkEnd w:id="13"/>
    </w:p>
    <w:p w14:paraId="3FF4393E">
      <w:pPr>
        <w:pStyle w:val="3"/>
        <w:spacing w:line="480" w:lineRule="auto"/>
        <w:ind w:left="0" w:right="6"/>
        <w:jc w:val="both"/>
      </w:pPr>
      <w:bookmarkStart w:id="14" w:name="_Toc217222361"/>
      <w:r>
        <w:rPr>
          <w:lang w:val="en-US"/>
        </w:rPr>
        <w:t>3.2.1 Populasi</w:t>
      </w:r>
      <w:bookmarkEnd w:id="14"/>
    </w:p>
    <w:p w14:paraId="3C1E4C5E">
      <w:pPr>
        <w:pStyle w:val="3"/>
        <w:spacing w:line="480" w:lineRule="auto"/>
        <w:ind w:left="0" w:right="6"/>
        <w:jc w:val="both"/>
        <w:rPr>
          <w:b w:val="0"/>
          <w:bCs w:val="0"/>
          <w:lang w:val="en-US"/>
        </w:rPr>
        <w:sectPr>
          <w:headerReference r:id="rId7" w:type="first"/>
          <w:headerReference r:id="rId5" w:type="default"/>
          <w:footerReference r:id="rId8" w:type="default"/>
          <w:headerReference r:id="rId6" w:type="even"/>
          <w:type w:val="continuous"/>
          <w:pgSz w:w="11913" w:h="16840"/>
          <w:pgMar w:top="2268" w:right="1701" w:bottom="1701" w:left="2268" w:header="720" w:footer="720" w:gutter="0"/>
          <w:pgNumType w:start="42"/>
          <w:cols w:space="0" w:num="1"/>
          <w:docGrid w:linePitch="299" w:charSpace="0"/>
        </w:sectPr>
      </w:pPr>
      <w:r>
        <w:rPr>
          <w:b w:val="0"/>
          <w:bCs w:val="0"/>
          <w:lang w:val="en-US"/>
        </w:rPr>
        <w:tab/>
      </w:r>
      <w:bookmarkStart w:id="15" w:name="_Toc208863498"/>
      <w:bookmarkStart w:id="16" w:name="_Toc217222362"/>
      <w:r>
        <w:rPr>
          <w:b w:val="0"/>
          <w:bCs w:val="0"/>
          <w:lang w:val="en-US"/>
        </w:rPr>
        <w:t>Menurut pernyataan (Sugiyono, 2020) bahwa populasi mencakup semua komponen yang dianggap sebagai area generalisasi. Baik unit yang diteliti maupun objek yang akan diukur adalah elemen populasi. Singkatnya, populasi adalah area umum untuk objek dan subjek yang memiliki kuantitas dan fitur tertentu yang telah ditentukan oleh peneliti untuk diteliti. Populasi terdiri dari manusia dan benda alam lainnya. Selain itu, populasi mencakup semua karakteristik yang dimiliki subjek atau objek tersebut. Populasi dalam</w:t>
      </w:r>
      <w:bookmarkEnd w:id="15"/>
      <w:bookmarkEnd w:id="16"/>
      <w:r>
        <w:rPr>
          <w:b w:val="0"/>
          <w:bCs w:val="0"/>
          <w:lang w:val="en-US"/>
        </w:rPr>
        <w:t xml:space="preserve"> </w:t>
      </w:r>
    </w:p>
    <w:p w14:paraId="00E8EF8E">
      <w:pPr>
        <w:pStyle w:val="3"/>
        <w:spacing w:line="480" w:lineRule="auto"/>
        <w:ind w:left="0" w:right="6"/>
        <w:jc w:val="both"/>
        <w:rPr>
          <w:b w:val="0"/>
          <w:bCs w:val="0"/>
          <w:lang w:val="en-US"/>
        </w:rPr>
      </w:pPr>
      <w:bookmarkStart w:id="17" w:name="_Toc208863499"/>
      <w:bookmarkStart w:id="18" w:name="_Toc217222363"/>
      <w:r>
        <w:rPr>
          <w:b w:val="0"/>
          <w:bCs w:val="0"/>
          <w:lang w:val="en-US"/>
        </w:rPr>
        <w:t xml:space="preserve">penelitian ini ialah seluruh karyawan di </w:t>
      </w:r>
      <w:r>
        <w:rPr>
          <w:b w:val="0"/>
          <w:bCs w:val="0"/>
        </w:rPr>
        <w:t>PT. Panji Anugerah Sentosa Medan</w:t>
      </w:r>
      <w:r>
        <w:rPr>
          <w:b w:val="0"/>
          <w:bCs w:val="0"/>
          <w:lang w:val="en-US"/>
        </w:rPr>
        <w:t>. yakni berjumlah 31 Orang.</w:t>
      </w:r>
      <w:bookmarkEnd w:id="17"/>
      <w:bookmarkEnd w:id="18"/>
    </w:p>
    <w:p w14:paraId="69F90527">
      <w:pPr>
        <w:pStyle w:val="3"/>
        <w:spacing w:line="480" w:lineRule="auto"/>
        <w:ind w:left="0" w:right="6"/>
        <w:jc w:val="both"/>
        <w:rPr>
          <w:lang w:val="en-US"/>
        </w:rPr>
      </w:pPr>
      <w:bookmarkStart w:id="19" w:name="_Toc217222364"/>
      <w:r>
        <w:rPr>
          <w:lang w:val="en-US"/>
        </w:rPr>
        <w:t>3.2.2 Sampel</w:t>
      </w:r>
      <w:bookmarkEnd w:id="19"/>
    </w:p>
    <w:p w14:paraId="05425840">
      <w:pPr>
        <w:pStyle w:val="3"/>
        <w:spacing w:line="480" w:lineRule="auto"/>
        <w:ind w:left="0" w:right="6"/>
        <w:jc w:val="both"/>
        <w:rPr>
          <w:b w:val="0"/>
          <w:bCs w:val="0"/>
        </w:rPr>
      </w:pPr>
      <w:r>
        <w:rPr>
          <w:b w:val="0"/>
          <w:bCs w:val="0"/>
          <w:lang w:val="en-US"/>
        </w:rPr>
        <w:tab/>
      </w:r>
      <w:bookmarkStart w:id="20" w:name="_Toc217222365"/>
      <w:bookmarkStart w:id="21" w:name="_Toc208863501"/>
      <w:r>
        <w:rPr>
          <w:b w:val="0"/>
          <w:bCs w:val="0"/>
          <w:lang w:val="en-US"/>
        </w:rPr>
        <w:t xml:space="preserve">Berdasarkan pendapat (Sugiyono, 2020), dalam penelitian kuantitatif, sampel merupakan sebagian dari populasi yang memiliki karakteristik tertentu dan digunakan sebagai objek penelitian. Sampel yang diambil harus dapat merepresentasikan keseluruhan populasi. Pada penelitian ini, digunakan teknik pengambilan sampel berupa sensus atau total sampling, sehingga seluruh individu dalam populasi dijadikan sebagai responden. Oleh karena itu, jumlah sampel dalam penelitian ini adalah sebanyak 31 orang, yang merupakan seluruh karyawan </w:t>
      </w:r>
      <w:r>
        <w:rPr>
          <w:b w:val="0"/>
          <w:bCs w:val="0"/>
        </w:rPr>
        <w:t>PT. Panji Anugerah Sentosa Medan</w:t>
      </w:r>
      <w:r>
        <w:rPr>
          <w:b w:val="0"/>
          <w:bCs w:val="0"/>
          <w:lang w:val="en-US"/>
        </w:rPr>
        <w:t>.</w:t>
      </w:r>
      <w:bookmarkEnd w:id="20"/>
      <w:bookmarkEnd w:id="21"/>
    </w:p>
    <w:p w14:paraId="7759B409">
      <w:pPr>
        <w:pStyle w:val="3"/>
        <w:spacing w:line="480" w:lineRule="auto"/>
        <w:ind w:left="0" w:right="6"/>
      </w:pPr>
      <w:bookmarkStart w:id="22" w:name="_Toc217222366"/>
      <w:r>
        <w:t xml:space="preserve">3.3 Lokasi </w:t>
      </w:r>
      <w:bookmarkEnd w:id="9"/>
      <w:r>
        <w:t>dan Waktu Penelitian</w:t>
      </w:r>
      <w:bookmarkEnd w:id="22"/>
    </w:p>
    <w:p w14:paraId="1A95E0AA">
      <w:pPr>
        <w:pStyle w:val="3"/>
        <w:spacing w:line="480" w:lineRule="auto"/>
        <w:ind w:left="0" w:right="6"/>
      </w:pPr>
      <w:bookmarkStart w:id="23" w:name="_Toc217222367"/>
      <w:r>
        <w:t>3.3.1 Lokasi Penelitian</w:t>
      </w:r>
      <w:bookmarkEnd w:id="23"/>
    </w:p>
    <w:p w14:paraId="2E97C9B2">
      <w:pPr>
        <w:pStyle w:val="8"/>
        <w:spacing w:line="480" w:lineRule="auto"/>
        <w:ind w:right="6"/>
        <w:jc w:val="both"/>
      </w:pPr>
      <w:r>
        <w:tab/>
      </w:r>
      <w:r>
        <w:t>Lokasi penelitian</w:t>
      </w:r>
      <w:r>
        <w:rPr>
          <w:spacing w:val="72"/>
        </w:rPr>
        <w:t xml:space="preserve"> </w:t>
      </w:r>
      <w:r>
        <w:t>ini</w:t>
      </w:r>
      <w:r>
        <w:rPr>
          <w:spacing w:val="73"/>
        </w:rPr>
        <w:t xml:space="preserve"> </w:t>
      </w:r>
      <w:r>
        <w:t>dilakukan</w:t>
      </w:r>
      <w:r>
        <w:rPr>
          <w:spacing w:val="74"/>
        </w:rPr>
        <w:t xml:space="preserve"> </w:t>
      </w:r>
      <w:r>
        <w:t>di</w:t>
      </w:r>
      <w:r>
        <w:rPr>
          <w:spacing w:val="73"/>
        </w:rPr>
        <w:t xml:space="preserve"> </w:t>
      </w:r>
      <w:r>
        <w:t xml:space="preserve"> PT. Panji Anugerah Sentosa Medan</w:t>
      </w:r>
      <w:r>
        <w:rPr>
          <w:lang w:val="en-US"/>
        </w:rPr>
        <w:t xml:space="preserve"> </w:t>
      </w:r>
      <w:r>
        <w:t>yang</w:t>
      </w:r>
      <w:r>
        <w:rPr>
          <w:spacing w:val="74"/>
        </w:rPr>
        <w:t xml:space="preserve"> </w:t>
      </w:r>
      <w:r>
        <w:t>beralamat</w:t>
      </w:r>
      <w:r>
        <w:rPr>
          <w:lang w:val="en-US"/>
        </w:rPr>
        <w:t xml:space="preserve"> </w:t>
      </w:r>
      <w:r>
        <w:t>Di Jalan Pasar 2 Tanjung Sari Medan.</w:t>
      </w:r>
    </w:p>
    <w:p w14:paraId="36F95AF2">
      <w:pPr>
        <w:pStyle w:val="8"/>
        <w:spacing w:line="480" w:lineRule="auto"/>
        <w:ind w:right="6"/>
        <w:jc w:val="both"/>
        <w:rPr>
          <w:b/>
          <w:bCs/>
        </w:rPr>
      </w:pPr>
      <w:r>
        <w:rPr>
          <w:b/>
          <w:bCs/>
        </w:rPr>
        <w:t>3.3.2 Waktu Penelitian</w:t>
      </w:r>
    </w:p>
    <w:p w14:paraId="6689703F">
      <w:pPr>
        <w:pStyle w:val="8"/>
        <w:ind w:left="568" w:right="6"/>
        <w:jc w:val="center"/>
        <w:rPr>
          <w:b/>
          <w:bCs/>
          <w:lang w:val="en-US"/>
        </w:rPr>
      </w:pPr>
      <w:r>
        <w:rPr>
          <w:b/>
          <w:bCs/>
          <w:lang w:val="en-US"/>
        </w:rPr>
        <w:t>Tabel 3.1</w:t>
      </w:r>
      <w:r>
        <w:rPr>
          <w:rFonts w:hint="eastAsia"/>
          <w:b/>
          <w:kern w:val="2"/>
        </w:rPr>
        <w:t xml:space="preserve"> Jadwal</w:t>
      </w:r>
      <w:r>
        <w:rPr>
          <w:rFonts w:hint="eastAsia"/>
          <w:b/>
          <w:spacing w:val="-6"/>
          <w:kern w:val="2"/>
        </w:rPr>
        <w:t xml:space="preserve"> </w:t>
      </w:r>
      <w:r>
        <w:rPr>
          <w:rFonts w:hint="eastAsia"/>
          <w:b/>
          <w:spacing w:val="-2"/>
          <w:kern w:val="2"/>
        </w:rPr>
        <w:t>Penelitian</w:t>
      </w:r>
      <w:r>
        <w:rPr>
          <w:b/>
          <w:spacing w:val="-2"/>
          <w:kern w:val="2"/>
        </w:rPr>
        <w:t xml:space="preserve"> </w:t>
      </w:r>
    </w:p>
    <w:tbl>
      <w:tblPr>
        <w:tblStyle w:val="6"/>
        <w:tblpPr w:leftFromText="180" w:rightFromText="180" w:vertAnchor="text" w:horzAnchor="page" w:tblpXSpec="center" w:tblpY="370"/>
        <w:tblOverlap w:val="never"/>
        <w:tblW w:w="775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5"/>
        <w:gridCol w:w="2442"/>
        <w:gridCol w:w="510"/>
        <w:gridCol w:w="464"/>
        <w:gridCol w:w="421"/>
        <w:gridCol w:w="568"/>
        <w:gridCol w:w="463"/>
        <w:gridCol w:w="484"/>
        <w:gridCol w:w="464"/>
        <w:gridCol w:w="464"/>
        <w:gridCol w:w="464"/>
        <w:gridCol w:w="464"/>
        <w:gridCol w:w="7"/>
      </w:tblGrid>
      <w:tr w14:paraId="11B69B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 w:hRule="atLeast"/>
          <w:jc w:val="center"/>
        </w:trPr>
        <w:tc>
          <w:tcPr>
            <w:tcW w:w="535" w:type="dxa"/>
            <w:vMerge w:val="restart"/>
          </w:tcPr>
          <w:p w14:paraId="05946C0D">
            <w:pPr>
              <w:pStyle w:val="18"/>
              <w:ind w:left="57" w:right="6"/>
              <w:rPr>
                <w:b/>
                <w:kern w:val="2"/>
                <w:sz w:val="24"/>
                <w:szCs w:val="24"/>
              </w:rPr>
            </w:pPr>
          </w:p>
          <w:p w14:paraId="4E2226BF">
            <w:pPr>
              <w:pStyle w:val="18"/>
              <w:ind w:left="57" w:right="6"/>
              <w:rPr>
                <w:b/>
                <w:kern w:val="2"/>
                <w:sz w:val="24"/>
                <w:szCs w:val="24"/>
              </w:rPr>
            </w:pPr>
            <w:r>
              <w:rPr>
                <w:rFonts w:hint="eastAsia"/>
                <w:b/>
                <w:spacing w:val="-5"/>
                <w:kern w:val="2"/>
                <w:sz w:val="24"/>
                <w:szCs w:val="24"/>
              </w:rPr>
              <w:t>No</w:t>
            </w:r>
          </w:p>
        </w:tc>
        <w:tc>
          <w:tcPr>
            <w:tcW w:w="2442" w:type="dxa"/>
            <w:vMerge w:val="restart"/>
          </w:tcPr>
          <w:p w14:paraId="549372BF">
            <w:pPr>
              <w:pStyle w:val="18"/>
              <w:ind w:left="57" w:right="6"/>
              <w:rPr>
                <w:b/>
                <w:kern w:val="2"/>
                <w:sz w:val="24"/>
                <w:szCs w:val="24"/>
              </w:rPr>
            </w:pPr>
          </w:p>
          <w:p w14:paraId="60431C54">
            <w:pPr>
              <w:pStyle w:val="18"/>
              <w:ind w:left="57" w:right="6"/>
              <w:rPr>
                <w:b/>
                <w:kern w:val="2"/>
                <w:sz w:val="24"/>
                <w:szCs w:val="24"/>
              </w:rPr>
            </w:pPr>
            <w:r>
              <w:rPr>
                <w:rFonts w:hint="eastAsia"/>
                <w:b/>
                <w:kern w:val="2"/>
                <w:sz w:val="24"/>
                <w:szCs w:val="24"/>
              </w:rPr>
              <w:t>Uraian</w:t>
            </w:r>
            <w:r>
              <w:rPr>
                <w:rFonts w:hint="eastAsia"/>
                <w:b/>
                <w:spacing w:val="-5"/>
                <w:kern w:val="2"/>
                <w:sz w:val="24"/>
                <w:szCs w:val="24"/>
              </w:rPr>
              <w:t xml:space="preserve"> </w:t>
            </w:r>
            <w:r>
              <w:rPr>
                <w:rFonts w:hint="eastAsia"/>
                <w:b/>
                <w:spacing w:val="-2"/>
                <w:kern w:val="2"/>
                <w:sz w:val="24"/>
                <w:szCs w:val="24"/>
              </w:rPr>
              <w:t>Kegiatan</w:t>
            </w:r>
          </w:p>
        </w:tc>
        <w:tc>
          <w:tcPr>
            <w:tcW w:w="4773" w:type="dxa"/>
            <w:gridSpan w:val="11"/>
          </w:tcPr>
          <w:p w14:paraId="7917862A">
            <w:pPr>
              <w:pStyle w:val="18"/>
              <w:ind w:right="26" w:rightChars="12"/>
              <w:jc w:val="center"/>
              <w:rPr>
                <w:b/>
                <w:kern w:val="2"/>
                <w:sz w:val="24"/>
                <w:szCs w:val="24"/>
              </w:rPr>
            </w:pPr>
            <w:r>
              <w:rPr>
                <w:b/>
                <w:spacing w:val="-2"/>
                <w:kern w:val="2"/>
                <w:sz w:val="24"/>
                <w:szCs w:val="24"/>
                <w:lang w:val="en-US"/>
              </w:rPr>
              <w:t>2025-2026</w:t>
            </w:r>
          </w:p>
        </w:tc>
      </w:tr>
      <w:tr w14:paraId="3AAD9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7" w:type="dxa"/>
          <w:trHeight w:val="109" w:hRule="atLeast"/>
          <w:jc w:val="center"/>
        </w:trPr>
        <w:tc>
          <w:tcPr>
            <w:tcW w:w="535" w:type="dxa"/>
            <w:vMerge w:val="continue"/>
            <w:tcBorders>
              <w:top w:val="nil"/>
            </w:tcBorders>
          </w:tcPr>
          <w:p w14:paraId="2BD5977D">
            <w:pPr>
              <w:ind w:left="57" w:right="6"/>
              <w:rPr>
                <w:kern w:val="2"/>
                <w:sz w:val="24"/>
                <w:szCs w:val="24"/>
              </w:rPr>
            </w:pPr>
          </w:p>
        </w:tc>
        <w:tc>
          <w:tcPr>
            <w:tcW w:w="2442" w:type="dxa"/>
            <w:vMerge w:val="continue"/>
            <w:tcBorders>
              <w:top w:val="nil"/>
            </w:tcBorders>
          </w:tcPr>
          <w:p w14:paraId="76E8FD39">
            <w:pPr>
              <w:ind w:left="57" w:right="6"/>
              <w:rPr>
                <w:kern w:val="2"/>
                <w:sz w:val="24"/>
                <w:szCs w:val="24"/>
              </w:rPr>
            </w:pPr>
          </w:p>
        </w:tc>
        <w:tc>
          <w:tcPr>
            <w:tcW w:w="510" w:type="dxa"/>
          </w:tcPr>
          <w:p w14:paraId="7ABF3C4C">
            <w:pPr>
              <w:pStyle w:val="18"/>
              <w:tabs>
                <w:tab w:val="left" w:pos="0"/>
                <w:tab w:val="left" w:pos="660"/>
              </w:tabs>
              <w:ind w:right="6"/>
              <w:rPr>
                <w:b/>
                <w:spacing w:val="-4"/>
                <w:kern w:val="2"/>
                <w:sz w:val="24"/>
                <w:szCs w:val="24"/>
              </w:rPr>
            </w:pPr>
            <w:r>
              <w:rPr>
                <w:b/>
                <w:spacing w:val="-4"/>
                <w:kern w:val="2"/>
                <w:sz w:val="24"/>
                <w:szCs w:val="24"/>
                <w:lang w:val="en-US"/>
              </w:rPr>
              <w:t>M</w:t>
            </w:r>
            <w:r>
              <w:rPr>
                <w:rFonts w:hint="eastAsia"/>
                <w:b/>
                <w:spacing w:val="-4"/>
                <w:kern w:val="2"/>
                <w:sz w:val="24"/>
                <w:szCs w:val="24"/>
              </w:rPr>
              <w:t>e</w:t>
            </w:r>
            <w:r>
              <w:rPr>
                <w:b/>
                <w:spacing w:val="-4"/>
                <w:kern w:val="2"/>
                <w:sz w:val="24"/>
                <w:szCs w:val="24"/>
              </w:rPr>
              <w:t>i</w:t>
            </w:r>
          </w:p>
        </w:tc>
        <w:tc>
          <w:tcPr>
            <w:tcW w:w="464" w:type="dxa"/>
          </w:tcPr>
          <w:p w14:paraId="161C8823">
            <w:pPr>
              <w:pStyle w:val="18"/>
              <w:tabs>
                <w:tab w:val="left" w:pos="220"/>
                <w:tab w:val="left" w:pos="660"/>
              </w:tabs>
              <w:ind w:right="6"/>
              <w:rPr>
                <w:b/>
                <w:kern w:val="2"/>
                <w:sz w:val="24"/>
                <w:szCs w:val="24"/>
                <w:lang w:val="en-US"/>
              </w:rPr>
            </w:pPr>
            <w:r>
              <w:rPr>
                <w:rFonts w:hint="eastAsia"/>
                <w:b/>
                <w:spacing w:val="-4"/>
                <w:kern w:val="2"/>
                <w:sz w:val="24"/>
                <w:szCs w:val="24"/>
              </w:rPr>
              <w:t>Ju</w:t>
            </w:r>
            <w:r>
              <w:rPr>
                <w:b/>
                <w:spacing w:val="-4"/>
                <w:kern w:val="2"/>
                <w:sz w:val="24"/>
                <w:szCs w:val="24"/>
                <w:lang w:val="en-US"/>
              </w:rPr>
              <w:t>ni</w:t>
            </w:r>
          </w:p>
        </w:tc>
        <w:tc>
          <w:tcPr>
            <w:tcW w:w="421" w:type="dxa"/>
          </w:tcPr>
          <w:p w14:paraId="668E3CDF">
            <w:pPr>
              <w:pStyle w:val="18"/>
              <w:tabs>
                <w:tab w:val="left" w:pos="1540"/>
              </w:tabs>
              <w:ind w:right="6"/>
              <w:rPr>
                <w:b/>
                <w:kern w:val="2"/>
                <w:sz w:val="24"/>
                <w:szCs w:val="24"/>
              </w:rPr>
            </w:pPr>
            <w:r>
              <w:rPr>
                <w:rFonts w:hint="eastAsia"/>
                <w:b/>
                <w:spacing w:val="-4"/>
                <w:kern w:val="2"/>
                <w:sz w:val="24"/>
                <w:szCs w:val="24"/>
              </w:rPr>
              <w:t>Juli</w:t>
            </w:r>
          </w:p>
        </w:tc>
        <w:tc>
          <w:tcPr>
            <w:tcW w:w="568" w:type="dxa"/>
          </w:tcPr>
          <w:p w14:paraId="34FF4115">
            <w:pPr>
              <w:pStyle w:val="18"/>
              <w:ind w:left="104" w:right="6" w:hanging="49"/>
              <w:rPr>
                <w:b/>
                <w:kern w:val="2"/>
                <w:sz w:val="24"/>
                <w:szCs w:val="24"/>
              </w:rPr>
            </w:pPr>
            <w:r>
              <w:rPr>
                <w:rFonts w:hint="eastAsia"/>
                <w:b/>
                <w:spacing w:val="-4"/>
                <w:kern w:val="2"/>
                <w:sz w:val="24"/>
                <w:szCs w:val="24"/>
              </w:rPr>
              <w:t xml:space="preserve">Agst </w:t>
            </w:r>
          </w:p>
        </w:tc>
        <w:tc>
          <w:tcPr>
            <w:tcW w:w="463" w:type="dxa"/>
          </w:tcPr>
          <w:p w14:paraId="064F9C6B">
            <w:pPr>
              <w:pStyle w:val="18"/>
              <w:ind w:right="6"/>
              <w:rPr>
                <w:b/>
                <w:kern w:val="2"/>
                <w:sz w:val="24"/>
                <w:szCs w:val="24"/>
              </w:rPr>
            </w:pPr>
            <w:r>
              <w:rPr>
                <w:rFonts w:hint="eastAsia"/>
                <w:b/>
                <w:spacing w:val="-4"/>
                <w:kern w:val="2"/>
                <w:sz w:val="24"/>
                <w:szCs w:val="24"/>
              </w:rPr>
              <w:t>Sept</w:t>
            </w:r>
          </w:p>
        </w:tc>
        <w:tc>
          <w:tcPr>
            <w:tcW w:w="484" w:type="dxa"/>
          </w:tcPr>
          <w:p w14:paraId="6D9BBAAA">
            <w:pPr>
              <w:pStyle w:val="18"/>
              <w:ind w:right="6"/>
              <w:rPr>
                <w:b/>
                <w:kern w:val="2"/>
                <w:sz w:val="24"/>
                <w:szCs w:val="24"/>
              </w:rPr>
            </w:pPr>
            <w:r>
              <w:rPr>
                <w:rFonts w:hint="eastAsia"/>
                <w:b/>
                <w:spacing w:val="-4"/>
                <w:kern w:val="2"/>
                <w:sz w:val="24"/>
                <w:szCs w:val="24"/>
              </w:rPr>
              <w:t xml:space="preserve">Okt </w:t>
            </w:r>
          </w:p>
        </w:tc>
        <w:tc>
          <w:tcPr>
            <w:tcW w:w="464" w:type="dxa"/>
          </w:tcPr>
          <w:p w14:paraId="32DB9158">
            <w:pPr>
              <w:pStyle w:val="18"/>
              <w:ind w:right="6"/>
              <w:rPr>
                <w:b/>
                <w:spacing w:val="-4"/>
                <w:kern w:val="2"/>
                <w:sz w:val="24"/>
                <w:szCs w:val="24"/>
                <w:lang w:val="en-US"/>
              </w:rPr>
            </w:pPr>
            <w:r>
              <w:rPr>
                <w:b/>
                <w:spacing w:val="-4"/>
                <w:kern w:val="2"/>
                <w:sz w:val="24"/>
                <w:szCs w:val="24"/>
                <w:lang w:val="en-US"/>
              </w:rPr>
              <w:t>Nov</w:t>
            </w:r>
          </w:p>
        </w:tc>
        <w:tc>
          <w:tcPr>
            <w:tcW w:w="464" w:type="dxa"/>
          </w:tcPr>
          <w:p w14:paraId="69C8F5C3">
            <w:pPr>
              <w:pStyle w:val="18"/>
              <w:ind w:right="6"/>
              <w:rPr>
                <w:b/>
                <w:spacing w:val="-4"/>
                <w:kern w:val="2"/>
                <w:sz w:val="24"/>
                <w:szCs w:val="24"/>
                <w:lang w:val="en-US"/>
              </w:rPr>
            </w:pPr>
            <w:r>
              <w:rPr>
                <w:b/>
                <w:spacing w:val="-4"/>
                <w:kern w:val="2"/>
                <w:sz w:val="24"/>
                <w:szCs w:val="24"/>
                <w:lang w:val="en-US"/>
              </w:rPr>
              <w:t>Des</w:t>
            </w:r>
          </w:p>
        </w:tc>
        <w:tc>
          <w:tcPr>
            <w:tcW w:w="464" w:type="dxa"/>
          </w:tcPr>
          <w:p w14:paraId="587BF61F">
            <w:pPr>
              <w:pStyle w:val="18"/>
              <w:ind w:right="6"/>
              <w:rPr>
                <w:b/>
                <w:spacing w:val="-4"/>
                <w:kern w:val="2"/>
                <w:sz w:val="24"/>
                <w:szCs w:val="24"/>
                <w:lang w:val="en-US"/>
              </w:rPr>
            </w:pPr>
            <w:r>
              <w:rPr>
                <w:b/>
                <w:spacing w:val="-4"/>
                <w:kern w:val="2"/>
                <w:sz w:val="24"/>
                <w:szCs w:val="24"/>
                <w:lang w:val="en-US"/>
              </w:rPr>
              <w:t>Jan</w:t>
            </w:r>
          </w:p>
        </w:tc>
        <w:tc>
          <w:tcPr>
            <w:tcW w:w="464" w:type="dxa"/>
          </w:tcPr>
          <w:p w14:paraId="44C3544B">
            <w:pPr>
              <w:pStyle w:val="18"/>
              <w:ind w:right="6"/>
              <w:rPr>
                <w:b/>
                <w:spacing w:val="-4"/>
                <w:kern w:val="2"/>
                <w:sz w:val="24"/>
                <w:szCs w:val="24"/>
                <w:lang w:val="en-US"/>
              </w:rPr>
            </w:pPr>
            <w:r>
              <w:rPr>
                <w:b/>
                <w:spacing w:val="-4"/>
                <w:kern w:val="2"/>
                <w:sz w:val="24"/>
                <w:szCs w:val="24"/>
                <w:lang w:val="en-US"/>
              </w:rPr>
              <w:t>Feb</w:t>
            </w:r>
          </w:p>
        </w:tc>
      </w:tr>
      <w:tr w14:paraId="63716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7" w:type="dxa"/>
          <w:trHeight w:val="109" w:hRule="atLeast"/>
          <w:jc w:val="center"/>
        </w:trPr>
        <w:tc>
          <w:tcPr>
            <w:tcW w:w="535" w:type="dxa"/>
          </w:tcPr>
          <w:p w14:paraId="4892DD17">
            <w:pPr>
              <w:pStyle w:val="18"/>
              <w:ind w:left="57" w:right="6"/>
              <w:jc w:val="center"/>
              <w:rPr>
                <w:kern w:val="2"/>
                <w:sz w:val="24"/>
                <w:szCs w:val="24"/>
              </w:rPr>
            </w:pPr>
            <w:r>
              <w:rPr>
                <w:rFonts w:hint="eastAsia"/>
                <w:spacing w:val="-10"/>
                <w:kern w:val="2"/>
                <w:sz w:val="24"/>
                <w:szCs w:val="24"/>
              </w:rPr>
              <w:t>1</w:t>
            </w:r>
          </w:p>
        </w:tc>
        <w:tc>
          <w:tcPr>
            <w:tcW w:w="2442" w:type="dxa"/>
          </w:tcPr>
          <w:p w14:paraId="1E0EE0D3">
            <w:pPr>
              <w:pStyle w:val="18"/>
              <w:ind w:left="57" w:right="6"/>
              <w:rPr>
                <w:kern w:val="2"/>
                <w:sz w:val="24"/>
                <w:szCs w:val="24"/>
              </w:rPr>
            </w:pPr>
            <w:r>
              <w:rPr>
                <w:rFonts w:hint="eastAsia"/>
                <w:kern w:val="2"/>
                <w:sz w:val="24"/>
                <w:szCs w:val="24"/>
              </w:rPr>
              <w:t>Pengajuan</w:t>
            </w:r>
            <w:r>
              <w:rPr>
                <w:rFonts w:hint="eastAsia"/>
                <w:spacing w:val="-7"/>
                <w:kern w:val="2"/>
                <w:sz w:val="24"/>
                <w:szCs w:val="24"/>
              </w:rPr>
              <w:t xml:space="preserve"> </w:t>
            </w:r>
            <w:r>
              <w:rPr>
                <w:rFonts w:hint="eastAsia"/>
                <w:spacing w:val="-2"/>
                <w:kern w:val="2"/>
                <w:sz w:val="24"/>
                <w:szCs w:val="24"/>
              </w:rPr>
              <w:t>Judul</w:t>
            </w:r>
          </w:p>
        </w:tc>
        <w:tc>
          <w:tcPr>
            <w:tcW w:w="510" w:type="dxa"/>
            <w:shd w:val="clear" w:color="auto" w:fill="000000" w:themeFill="text1"/>
          </w:tcPr>
          <w:p w14:paraId="737C6391">
            <w:pPr>
              <w:pStyle w:val="18"/>
              <w:ind w:right="6"/>
              <w:rPr>
                <w:kern w:val="2"/>
                <w:sz w:val="24"/>
                <w:szCs w:val="24"/>
              </w:rPr>
            </w:pPr>
          </w:p>
        </w:tc>
        <w:tc>
          <w:tcPr>
            <w:tcW w:w="464" w:type="dxa"/>
            <w:tcBorders>
              <w:bottom w:val="single" w:color="EEECE1" w:themeColor="background2" w:sz="4" w:space="0"/>
            </w:tcBorders>
          </w:tcPr>
          <w:p w14:paraId="4CF032F2">
            <w:pPr>
              <w:pStyle w:val="18"/>
              <w:ind w:right="6"/>
              <w:rPr>
                <w:kern w:val="2"/>
                <w:sz w:val="24"/>
                <w:szCs w:val="24"/>
              </w:rPr>
            </w:pPr>
          </w:p>
        </w:tc>
        <w:tc>
          <w:tcPr>
            <w:tcW w:w="421" w:type="dxa"/>
          </w:tcPr>
          <w:p w14:paraId="7B4AEE3A">
            <w:pPr>
              <w:pStyle w:val="18"/>
              <w:ind w:right="6"/>
              <w:rPr>
                <w:kern w:val="2"/>
                <w:sz w:val="24"/>
                <w:szCs w:val="24"/>
              </w:rPr>
            </w:pPr>
          </w:p>
        </w:tc>
        <w:tc>
          <w:tcPr>
            <w:tcW w:w="568" w:type="dxa"/>
          </w:tcPr>
          <w:p w14:paraId="4C9689A4">
            <w:pPr>
              <w:pStyle w:val="18"/>
              <w:ind w:right="6"/>
              <w:rPr>
                <w:kern w:val="2"/>
                <w:sz w:val="24"/>
                <w:szCs w:val="24"/>
              </w:rPr>
            </w:pPr>
          </w:p>
        </w:tc>
        <w:tc>
          <w:tcPr>
            <w:tcW w:w="463" w:type="dxa"/>
          </w:tcPr>
          <w:p w14:paraId="6B0BC083">
            <w:pPr>
              <w:pStyle w:val="18"/>
              <w:ind w:right="6"/>
              <w:rPr>
                <w:kern w:val="2"/>
                <w:sz w:val="24"/>
                <w:szCs w:val="24"/>
              </w:rPr>
            </w:pPr>
          </w:p>
        </w:tc>
        <w:tc>
          <w:tcPr>
            <w:tcW w:w="484" w:type="dxa"/>
          </w:tcPr>
          <w:p w14:paraId="33AD84F0">
            <w:pPr>
              <w:pStyle w:val="18"/>
              <w:ind w:right="6"/>
              <w:rPr>
                <w:kern w:val="2"/>
                <w:sz w:val="24"/>
                <w:szCs w:val="24"/>
              </w:rPr>
            </w:pPr>
          </w:p>
        </w:tc>
        <w:tc>
          <w:tcPr>
            <w:tcW w:w="464" w:type="dxa"/>
          </w:tcPr>
          <w:p w14:paraId="388F9791">
            <w:pPr>
              <w:pStyle w:val="18"/>
              <w:ind w:right="2174" w:rightChars="988"/>
              <w:rPr>
                <w:kern w:val="2"/>
                <w:sz w:val="24"/>
                <w:szCs w:val="24"/>
              </w:rPr>
            </w:pPr>
          </w:p>
        </w:tc>
        <w:tc>
          <w:tcPr>
            <w:tcW w:w="464" w:type="dxa"/>
          </w:tcPr>
          <w:p w14:paraId="508FEA1A">
            <w:pPr>
              <w:pStyle w:val="18"/>
              <w:ind w:right="2174" w:rightChars="988"/>
              <w:rPr>
                <w:kern w:val="2"/>
                <w:sz w:val="24"/>
                <w:szCs w:val="24"/>
              </w:rPr>
            </w:pPr>
          </w:p>
        </w:tc>
        <w:tc>
          <w:tcPr>
            <w:tcW w:w="464" w:type="dxa"/>
          </w:tcPr>
          <w:p w14:paraId="0B3D1F21">
            <w:pPr>
              <w:pStyle w:val="18"/>
              <w:ind w:right="2174" w:rightChars="988"/>
              <w:rPr>
                <w:kern w:val="2"/>
                <w:sz w:val="24"/>
                <w:szCs w:val="24"/>
              </w:rPr>
            </w:pPr>
          </w:p>
        </w:tc>
        <w:tc>
          <w:tcPr>
            <w:tcW w:w="464" w:type="dxa"/>
          </w:tcPr>
          <w:p w14:paraId="70EFD24F">
            <w:pPr>
              <w:pStyle w:val="18"/>
              <w:ind w:right="2174" w:rightChars="988"/>
              <w:rPr>
                <w:kern w:val="2"/>
                <w:sz w:val="24"/>
                <w:szCs w:val="24"/>
              </w:rPr>
            </w:pPr>
          </w:p>
        </w:tc>
      </w:tr>
      <w:tr w14:paraId="699B2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7" w:type="dxa"/>
          <w:trHeight w:val="275" w:hRule="atLeast"/>
          <w:jc w:val="center"/>
        </w:trPr>
        <w:tc>
          <w:tcPr>
            <w:tcW w:w="535" w:type="dxa"/>
          </w:tcPr>
          <w:p w14:paraId="1FB1D516">
            <w:pPr>
              <w:pStyle w:val="18"/>
              <w:ind w:left="5" w:right="6"/>
              <w:jc w:val="center"/>
              <w:rPr>
                <w:kern w:val="2"/>
                <w:sz w:val="24"/>
                <w:szCs w:val="24"/>
              </w:rPr>
            </w:pPr>
            <w:r>
              <w:rPr>
                <w:rFonts w:hint="eastAsia"/>
                <w:spacing w:val="-10"/>
                <w:kern w:val="2"/>
                <w:sz w:val="24"/>
                <w:szCs w:val="24"/>
              </w:rPr>
              <w:t>2</w:t>
            </w:r>
          </w:p>
        </w:tc>
        <w:tc>
          <w:tcPr>
            <w:tcW w:w="2442" w:type="dxa"/>
          </w:tcPr>
          <w:p w14:paraId="79783C79">
            <w:pPr>
              <w:pStyle w:val="18"/>
              <w:ind w:left="105" w:right="6"/>
              <w:rPr>
                <w:kern w:val="2"/>
                <w:sz w:val="24"/>
                <w:szCs w:val="24"/>
              </w:rPr>
            </w:pPr>
            <w:r>
              <w:rPr>
                <w:rFonts w:hint="eastAsia"/>
                <w:kern w:val="2"/>
                <w:sz w:val="24"/>
                <w:szCs w:val="24"/>
              </w:rPr>
              <w:t>Penyusunan</w:t>
            </w:r>
            <w:r>
              <w:rPr>
                <w:rFonts w:hint="eastAsia"/>
                <w:spacing w:val="-5"/>
                <w:kern w:val="2"/>
                <w:sz w:val="24"/>
                <w:szCs w:val="24"/>
              </w:rPr>
              <w:t xml:space="preserve"> </w:t>
            </w:r>
            <w:r>
              <w:rPr>
                <w:rFonts w:hint="eastAsia"/>
                <w:spacing w:val="-2"/>
                <w:kern w:val="2"/>
                <w:sz w:val="24"/>
                <w:szCs w:val="24"/>
              </w:rPr>
              <w:t>Proposal</w:t>
            </w:r>
          </w:p>
        </w:tc>
        <w:tc>
          <w:tcPr>
            <w:tcW w:w="510" w:type="dxa"/>
            <w:shd w:val="clear" w:color="auto" w:fill="FFFFFF" w:themeFill="background1"/>
          </w:tcPr>
          <w:p w14:paraId="27551DA3">
            <w:pPr>
              <w:pStyle w:val="18"/>
              <w:ind w:right="6"/>
              <w:rPr>
                <w:kern w:val="2"/>
                <w:sz w:val="24"/>
                <w:szCs w:val="24"/>
                <w:highlight w:val="green"/>
              </w:rPr>
            </w:pPr>
          </w:p>
        </w:tc>
        <w:tc>
          <w:tcPr>
            <w:tcW w:w="464" w:type="dxa"/>
            <w:tcBorders>
              <w:top w:val="single" w:color="EEECE1" w:themeColor="background2" w:sz="4" w:space="0"/>
            </w:tcBorders>
            <w:shd w:val="clear" w:color="auto" w:fill="000000"/>
          </w:tcPr>
          <w:p w14:paraId="55CB6E2A">
            <w:pPr>
              <w:pStyle w:val="18"/>
              <w:ind w:right="6"/>
              <w:rPr>
                <w:kern w:val="2"/>
                <w:sz w:val="24"/>
                <w:szCs w:val="24"/>
              </w:rPr>
            </w:pPr>
          </w:p>
        </w:tc>
        <w:tc>
          <w:tcPr>
            <w:tcW w:w="421" w:type="dxa"/>
            <w:shd w:val="clear" w:color="auto" w:fill="000000"/>
          </w:tcPr>
          <w:p w14:paraId="0A45653B">
            <w:pPr>
              <w:pStyle w:val="18"/>
              <w:ind w:right="6"/>
              <w:rPr>
                <w:kern w:val="2"/>
                <w:sz w:val="24"/>
                <w:szCs w:val="24"/>
              </w:rPr>
            </w:pPr>
          </w:p>
        </w:tc>
        <w:tc>
          <w:tcPr>
            <w:tcW w:w="568" w:type="dxa"/>
            <w:shd w:val="clear" w:color="auto" w:fill="000000"/>
          </w:tcPr>
          <w:p w14:paraId="1FD507E9">
            <w:pPr>
              <w:pStyle w:val="18"/>
              <w:ind w:right="6"/>
              <w:rPr>
                <w:kern w:val="2"/>
                <w:sz w:val="24"/>
                <w:szCs w:val="24"/>
              </w:rPr>
            </w:pPr>
          </w:p>
        </w:tc>
        <w:tc>
          <w:tcPr>
            <w:tcW w:w="463" w:type="dxa"/>
            <w:shd w:val="clear" w:color="auto" w:fill="FFFFFF" w:themeFill="background1"/>
          </w:tcPr>
          <w:p w14:paraId="408D180A">
            <w:pPr>
              <w:pStyle w:val="18"/>
              <w:ind w:right="6"/>
              <w:rPr>
                <w:kern w:val="2"/>
                <w:sz w:val="24"/>
                <w:szCs w:val="24"/>
                <w:highlight w:val="black"/>
              </w:rPr>
            </w:pPr>
          </w:p>
        </w:tc>
        <w:tc>
          <w:tcPr>
            <w:tcW w:w="484" w:type="dxa"/>
          </w:tcPr>
          <w:p w14:paraId="0D4A96F9">
            <w:pPr>
              <w:pStyle w:val="18"/>
              <w:ind w:right="6"/>
              <w:rPr>
                <w:kern w:val="2"/>
                <w:sz w:val="24"/>
                <w:szCs w:val="24"/>
              </w:rPr>
            </w:pPr>
          </w:p>
        </w:tc>
        <w:tc>
          <w:tcPr>
            <w:tcW w:w="464" w:type="dxa"/>
          </w:tcPr>
          <w:p w14:paraId="462DEDD7">
            <w:pPr>
              <w:pStyle w:val="18"/>
              <w:ind w:right="2174" w:rightChars="988"/>
              <w:rPr>
                <w:kern w:val="2"/>
                <w:sz w:val="24"/>
                <w:szCs w:val="24"/>
              </w:rPr>
            </w:pPr>
          </w:p>
        </w:tc>
        <w:tc>
          <w:tcPr>
            <w:tcW w:w="464" w:type="dxa"/>
          </w:tcPr>
          <w:p w14:paraId="001BEDA8">
            <w:pPr>
              <w:pStyle w:val="18"/>
              <w:ind w:right="2174" w:rightChars="988"/>
              <w:rPr>
                <w:kern w:val="2"/>
                <w:sz w:val="24"/>
                <w:szCs w:val="24"/>
              </w:rPr>
            </w:pPr>
          </w:p>
        </w:tc>
        <w:tc>
          <w:tcPr>
            <w:tcW w:w="464" w:type="dxa"/>
          </w:tcPr>
          <w:p w14:paraId="50C44CAF">
            <w:pPr>
              <w:pStyle w:val="18"/>
              <w:ind w:right="2174" w:rightChars="988"/>
              <w:rPr>
                <w:kern w:val="2"/>
                <w:sz w:val="24"/>
                <w:szCs w:val="24"/>
              </w:rPr>
            </w:pPr>
          </w:p>
        </w:tc>
        <w:tc>
          <w:tcPr>
            <w:tcW w:w="464" w:type="dxa"/>
          </w:tcPr>
          <w:p w14:paraId="34F5814A">
            <w:pPr>
              <w:pStyle w:val="18"/>
              <w:ind w:right="2174" w:rightChars="988"/>
              <w:rPr>
                <w:kern w:val="2"/>
                <w:sz w:val="24"/>
                <w:szCs w:val="24"/>
              </w:rPr>
            </w:pPr>
          </w:p>
        </w:tc>
      </w:tr>
      <w:tr w14:paraId="57E32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7" w:type="dxa"/>
          <w:trHeight w:val="280" w:hRule="atLeast"/>
          <w:jc w:val="center"/>
        </w:trPr>
        <w:tc>
          <w:tcPr>
            <w:tcW w:w="535" w:type="dxa"/>
          </w:tcPr>
          <w:p w14:paraId="52FC1141">
            <w:pPr>
              <w:pStyle w:val="18"/>
              <w:ind w:left="5" w:right="6"/>
              <w:jc w:val="center"/>
              <w:rPr>
                <w:kern w:val="2"/>
                <w:sz w:val="24"/>
                <w:szCs w:val="24"/>
              </w:rPr>
            </w:pPr>
            <w:r>
              <w:rPr>
                <w:rFonts w:hint="eastAsia"/>
                <w:spacing w:val="-10"/>
                <w:kern w:val="2"/>
                <w:sz w:val="24"/>
                <w:szCs w:val="24"/>
              </w:rPr>
              <w:t>3</w:t>
            </w:r>
          </w:p>
        </w:tc>
        <w:tc>
          <w:tcPr>
            <w:tcW w:w="2442" w:type="dxa"/>
          </w:tcPr>
          <w:p w14:paraId="3F76F6B8">
            <w:pPr>
              <w:pStyle w:val="18"/>
              <w:ind w:left="105" w:right="6"/>
              <w:rPr>
                <w:kern w:val="2"/>
                <w:sz w:val="24"/>
                <w:szCs w:val="24"/>
              </w:rPr>
            </w:pPr>
            <w:r>
              <w:rPr>
                <w:rFonts w:hint="eastAsia"/>
                <w:kern w:val="2"/>
                <w:sz w:val="24"/>
                <w:szCs w:val="24"/>
              </w:rPr>
              <w:t>Bimbingan</w:t>
            </w:r>
            <w:r>
              <w:rPr>
                <w:rFonts w:hint="eastAsia"/>
                <w:spacing w:val="-8"/>
                <w:kern w:val="2"/>
                <w:sz w:val="24"/>
                <w:szCs w:val="24"/>
              </w:rPr>
              <w:t xml:space="preserve"> </w:t>
            </w:r>
            <w:r>
              <w:rPr>
                <w:rFonts w:hint="eastAsia"/>
                <w:spacing w:val="-2"/>
                <w:kern w:val="2"/>
                <w:sz w:val="24"/>
                <w:szCs w:val="24"/>
              </w:rPr>
              <w:t>Proposal</w:t>
            </w:r>
          </w:p>
        </w:tc>
        <w:tc>
          <w:tcPr>
            <w:tcW w:w="510" w:type="dxa"/>
            <w:shd w:val="clear" w:color="auto" w:fill="FFFFFF" w:themeFill="background1"/>
          </w:tcPr>
          <w:p w14:paraId="7130C327">
            <w:pPr>
              <w:pStyle w:val="18"/>
              <w:ind w:right="6"/>
              <w:rPr>
                <w:kern w:val="2"/>
                <w:sz w:val="24"/>
                <w:szCs w:val="24"/>
              </w:rPr>
            </w:pPr>
          </w:p>
        </w:tc>
        <w:tc>
          <w:tcPr>
            <w:tcW w:w="464" w:type="dxa"/>
            <w:shd w:val="clear" w:color="auto" w:fill="FFFFFF" w:themeFill="background1"/>
          </w:tcPr>
          <w:p w14:paraId="5E4852DE">
            <w:pPr>
              <w:pStyle w:val="18"/>
              <w:ind w:right="6"/>
              <w:rPr>
                <w:kern w:val="2"/>
                <w:sz w:val="24"/>
                <w:szCs w:val="24"/>
              </w:rPr>
            </w:pPr>
          </w:p>
        </w:tc>
        <w:tc>
          <w:tcPr>
            <w:tcW w:w="421" w:type="dxa"/>
            <w:shd w:val="clear" w:color="auto" w:fill="FFFFFF" w:themeFill="background1"/>
          </w:tcPr>
          <w:p w14:paraId="3FE06C96">
            <w:pPr>
              <w:pStyle w:val="18"/>
              <w:ind w:right="6"/>
              <w:rPr>
                <w:kern w:val="2"/>
                <w:sz w:val="24"/>
                <w:szCs w:val="24"/>
              </w:rPr>
            </w:pPr>
          </w:p>
        </w:tc>
        <w:tc>
          <w:tcPr>
            <w:tcW w:w="568" w:type="dxa"/>
            <w:tcBorders>
              <w:bottom w:val="single" w:color="auto" w:sz="4" w:space="0"/>
            </w:tcBorders>
            <w:shd w:val="clear" w:color="auto" w:fill="FFFFFF" w:themeFill="background1"/>
          </w:tcPr>
          <w:p w14:paraId="0682D6B5">
            <w:pPr>
              <w:pStyle w:val="18"/>
              <w:ind w:right="6"/>
              <w:rPr>
                <w:kern w:val="2"/>
                <w:sz w:val="24"/>
                <w:szCs w:val="24"/>
              </w:rPr>
            </w:pPr>
          </w:p>
        </w:tc>
        <w:tc>
          <w:tcPr>
            <w:tcW w:w="463" w:type="dxa"/>
            <w:shd w:val="clear" w:color="auto" w:fill="000000" w:themeFill="text1"/>
          </w:tcPr>
          <w:p w14:paraId="0D30FE67">
            <w:pPr>
              <w:pStyle w:val="18"/>
              <w:ind w:right="6"/>
              <w:rPr>
                <w:kern w:val="2"/>
                <w:sz w:val="24"/>
                <w:szCs w:val="24"/>
              </w:rPr>
            </w:pPr>
          </w:p>
        </w:tc>
        <w:tc>
          <w:tcPr>
            <w:tcW w:w="484" w:type="dxa"/>
          </w:tcPr>
          <w:p w14:paraId="3420F593">
            <w:pPr>
              <w:pStyle w:val="18"/>
              <w:ind w:right="6"/>
              <w:rPr>
                <w:kern w:val="2"/>
                <w:sz w:val="24"/>
                <w:szCs w:val="24"/>
              </w:rPr>
            </w:pPr>
          </w:p>
        </w:tc>
        <w:tc>
          <w:tcPr>
            <w:tcW w:w="464" w:type="dxa"/>
          </w:tcPr>
          <w:p w14:paraId="55261C08">
            <w:pPr>
              <w:pStyle w:val="18"/>
              <w:ind w:right="2174" w:rightChars="988"/>
              <w:rPr>
                <w:kern w:val="2"/>
                <w:sz w:val="24"/>
                <w:szCs w:val="24"/>
              </w:rPr>
            </w:pPr>
          </w:p>
        </w:tc>
        <w:tc>
          <w:tcPr>
            <w:tcW w:w="464" w:type="dxa"/>
          </w:tcPr>
          <w:p w14:paraId="2992DD66">
            <w:pPr>
              <w:pStyle w:val="18"/>
              <w:ind w:right="2174" w:rightChars="988"/>
              <w:rPr>
                <w:kern w:val="2"/>
                <w:sz w:val="24"/>
                <w:szCs w:val="24"/>
              </w:rPr>
            </w:pPr>
          </w:p>
        </w:tc>
        <w:tc>
          <w:tcPr>
            <w:tcW w:w="464" w:type="dxa"/>
          </w:tcPr>
          <w:p w14:paraId="60390F62">
            <w:pPr>
              <w:pStyle w:val="18"/>
              <w:ind w:right="2174" w:rightChars="988"/>
              <w:rPr>
                <w:kern w:val="2"/>
                <w:sz w:val="24"/>
                <w:szCs w:val="24"/>
              </w:rPr>
            </w:pPr>
          </w:p>
        </w:tc>
        <w:tc>
          <w:tcPr>
            <w:tcW w:w="464" w:type="dxa"/>
          </w:tcPr>
          <w:p w14:paraId="18932BDA">
            <w:pPr>
              <w:pStyle w:val="18"/>
              <w:ind w:right="2174" w:rightChars="988"/>
              <w:rPr>
                <w:kern w:val="2"/>
                <w:sz w:val="24"/>
                <w:szCs w:val="24"/>
              </w:rPr>
            </w:pPr>
          </w:p>
        </w:tc>
      </w:tr>
      <w:tr w14:paraId="09742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7" w:type="dxa"/>
          <w:trHeight w:val="275" w:hRule="atLeast"/>
          <w:jc w:val="center"/>
        </w:trPr>
        <w:tc>
          <w:tcPr>
            <w:tcW w:w="535" w:type="dxa"/>
          </w:tcPr>
          <w:p w14:paraId="7BFA9026">
            <w:pPr>
              <w:pStyle w:val="18"/>
              <w:ind w:left="5" w:right="6"/>
              <w:jc w:val="center"/>
              <w:rPr>
                <w:kern w:val="2"/>
                <w:sz w:val="24"/>
                <w:szCs w:val="24"/>
              </w:rPr>
            </w:pPr>
            <w:r>
              <w:rPr>
                <w:rFonts w:hint="eastAsia"/>
                <w:spacing w:val="-10"/>
                <w:kern w:val="2"/>
                <w:sz w:val="24"/>
                <w:szCs w:val="24"/>
              </w:rPr>
              <w:t>4</w:t>
            </w:r>
          </w:p>
        </w:tc>
        <w:tc>
          <w:tcPr>
            <w:tcW w:w="2442" w:type="dxa"/>
          </w:tcPr>
          <w:p w14:paraId="2FD8F5B6">
            <w:pPr>
              <w:pStyle w:val="18"/>
              <w:ind w:left="105" w:right="6"/>
              <w:rPr>
                <w:kern w:val="2"/>
                <w:sz w:val="24"/>
                <w:szCs w:val="24"/>
              </w:rPr>
            </w:pPr>
            <w:r>
              <w:rPr>
                <w:rFonts w:hint="eastAsia"/>
                <w:kern w:val="2"/>
                <w:sz w:val="24"/>
                <w:szCs w:val="24"/>
              </w:rPr>
              <w:t>Seminar</w:t>
            </w:r>
            <w:r>
              <w:rPr>
                <w:rFonts w:hint="eastAsia"/>
                <w:spacing w:val="-7"/>
                <w:kern w:val="2"/>
                <w:sz w:val="24"/>
                <w:szCs w:val="24"/>
              </w:rPr>
              <w:t xml:space="preserve"> </w:t>
            </w:r>
            <w:r>
              <w:rPr>
                <w:rFonts w:hint="eastAsia"/>
                <w:spacing w:val="-2"/>
                <w:kern w:val="2"/>
                <w:sz w:val="24"/>
                <w:szCs w:val="24"/>
              </w:rPr>
              <w:t>Proposal</w:t>
            </w:r>
          </w:p>
        </w:tc>
        <w:tc>
          <w:tcPr>
            <w:tcW w:w="510" w:type="dxa"/>
          </w:tcPr>
          <w:p w14:paraId="265917DA">
            <w:pPr>
              <w:pStyle w:val="18"/>
              <w:ind w:right="6"/>
              <w:rPr>
                <w:kern w:val="2"/>
                <w:sz w:val="24"/>
                <w:szCs w:val="24"/>
              </w:rPr>
            </w:pPr>
          </w:p>
        </w:tc>
        <w:tc>
          <w:tcPr>
            <w:tcW w:w="464" w:type="dxa"/>
          </w:tcPr>
          <w:p w14:paraId="3FE10382">
            <w:pPr>
              <w:pStyle w:val="18"/>
              <w:ind w:right="6"/>
              <w:rPr>
                <w:kern w:val="2"/>
                <w:sz w:val="24"/>
                <w:szCs w:val="24"/>
              </w:rPr>
            </w:pPr>
          </w:p>
        </w:tc>
        <w:tc>
          <w:tcPr>
            <w:tcW w:w="421" w:type="dxa"/>
            <w:tcBorders>
              <w:right w:val="single" w:color="auto" w:sz="4" w:space="0"/>
            </w:tcBorders>
          </w:tcPr>
          <w:p w14:paraId="6CAACAE8">
            <w:pPr>
              <w:pStyle w:val="18"/>
              <w:ind w:right="6"/>
              <w:rPr>
                <w:kern w:val="2"/>
                <w:sz w:val="24"/>
                <w:szCs w:val="24"/>
              </w:rPr>
            </w:pPr>
          </w:p>
        </w:tc>
        <w:tc>
          <w:tcPr>
            <w:tcW w:w="568" w:type="dxa"/>
            <w:tcBorders>
              <w:top w:val="single" w:color="auto" w:sz="4" w:space="0"/>
              <w:left w:val="single" w:color="auto" w:sz="4" w:space="0"/>
              <w:bottom w:val="single" w:color="auto" w:sz="4" w:space="0"/>
              <w:right w:val="single" w:color="auto" w:sz="4" w:space="0"/>
            </w:tcBorders>
            <w:shd w:val="clear" w:color="auto" w:fill="FFFFFF" w:themeFill="background1"/>
          </w:tcPr>
          <w:p w14:paraId="32822CFE">
            <w:pPr>
              <w:pStyle w:val="18"/>
              <w:ind w:right="6"/>
              <w:rPr>
                <w:kern w:val="2"/>
                <w:sz w:val="24"/>
                <w:szCs w:val="24"/>
              </w:rPr>
            </w:pPr>
          </w:p>
        </w:tc>
        <w:tc>
          <w:tcPr>
            <w:tcW w:w="463" w:type="dxa"/>
            <w:tcBorders>
              <w:left w:val="single" w:color="auto" w:sz="4" w:space="0"/>
            </w:tcBorders>
          </w:tcPr>
          <w:p w14:paraId="0C41D2A8">
            <w:pPr>
              <w:pStyle w:val="18"/>
              <w:ind w:right="6"/>
              <w:rPr>
                <w:kern w:val="2"/>
                <w:sz w:val="24"/>
                <w:szCs w:val="24"/>
              </w:rPr>
            </w:pPr>
          </w:p>
        </w:tc>
        <w:tc>
          <w:tcPr>
            <w:tcW w:w="484" w:type="dxa"/>
            <w:shd w:val="clear" w:color="auto" w:fill="000000" w:themeFill="text1"/>
          </w:tcPr>
          <w:p w14:paraId="422F562F">
            <w:pPr>
              <w:pStyle w:val="18"/>
              <w:ind w:right="6"/>
              <w:rPr>
                <w:kern w:val="2"/>
                <w:sz w:val="24"/>
                <w:szCs w:val="24"/>
              </w:rPr>
            </w:pPr>
          </w:p>
        </w:tc>
        <w:tc>
          <w:tcPr>
            <w:tcW w:w="464" w:type="dxa"/>
            <w:shd w:val="clear" w:color="auto" w:fill="000000" w:themeFill="text1"/>
          </w:tcPr>
          <w:p w14:paraId="5BB01700">
            <w:pPr>
              <w:pStyle w:val="18"/>
              <w:ind w:right="2174" w:rightChars="988"/>
              <w:rPr>
                <w:kern w:val="2"/>
                <w:sz w:val="24"/>
                <w:szCs w:val="24"/>
              </w:rPr>
            </w:pPr>
          </w:p>
        </w:tc>
        <w:tc>
          <w:tcPr>
            <w:tcW w:w="464" w:type="dxa"/>
          </w:tcPr>
          <w:p w14:paraId="17777E43">
            <w:pPr>
              <w:pStyle w:val="18"/>
              <w:ind w:right="2174" w:rightChars="988"/>
              <w:rPr>
                <w:kern w:val="2"/>
                <w:sz w:val="24"/>
                <w:szCs w:val="24"/>
              </w:rPr>
            </w:pPr>
          </w:p>
        </w:tc>
        <w:tc>
          <w:tcPr>
            <w:tcW w:w="464" w:type="dxa"/>
          </w:tcPr>
          <w:p w14:paraId="76DF57EC">
            <w:pPr>
              <w:pStyle w:val="18"/>
              <w:ind w:right="2174" w:rightChars="988"/>
              <w:rPr>
                <w:kern w:val="2"/>
                <w:sz w:val="24"/>
                <w:szCs w:val="24"/>
              </w:rPr>
            </w:pPr>
          </w:p>
        </w:tc>
        <w:tc>
          <w:tcPr>
            <w:tcW w:w="464" w:type="dxa"/>
          </w:tcPr>
          <w:p w14:paraId="0886547F">
            <w:pPr>
              <w:pStyle w:val="18"/>
              <w:ind w:right="2174" w:rightChars="988"/>
              <w:rPr>
                <w:kern w:val="2"/>
                <w:sz w:val="24"/>
                <w:szCs w:val="24"/>
              </w:rPr>
            </w:pPr>
          </w:p>
        </w:tc>
      </w:tr>
      <w:tr w14:paraId="6F3AD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7" w:type="dxa"/>
          <w:trHeight w:val="275" w:hRule="atLeast"/>
          <w:jc w:val="center"/>
        </w:trPr>
        <w:tc>
          <w:tcPr>
            <w:tcW w:w="535" w:type="dxa"/>
          </w:tcPr>
          <w:p w14:paraId="51C61F40">
            <w:pPr>
              <w:pStyle w:val="18"/>
              <w:ind w:left="5" w:right="6"/>
              <w:jc w:val="center"/>
              <w:rPr>
                <w:kern w:val="2"/>
                <w:sz w:val="24"/>
                <w:szCs w:val="24"/>
              </w:rPr>
            </w:pPr>
            <w:r>
              <w:rPr>
                <w:rFonts w:hint="eastAsia"/>
                <w:spacing w:val="-10"/>
                <w:kern w:val="2"/>
                <w:sz w:val="24"/>
                <w:szCs w:val="24"/>
              </w:rPr>
              <w:t>5</w:t>
            </w:r>
          </w:p>
        </w:tc>
        <w:tc>
          <w:tcPr>
            <w:tcW w:w="2442" w:type="dxa"/>
          </w:tcPr>
          <w:p w14:paraId="70192473">
            <w:pPr>
              <w:pStyle w:val="18"/>
              <w:ind w:left="105" w:right="6"/>
              <w:rPr>
                <w:kern w:val="2"/>
                <w:sz w:val="24"/>
                <w:szCs w:val="24"/>
              </w:rPr>
            </w:pPr>
            <w:r>
              <w:rPr>
                <w:rFonts w:hint="eastAsia"/>
                <w:kern w:val="2"/>
                <w:sz w:val="24"/>
                <w:szCs w:val="24"/>
              </w:rPr>
              <w:t>Penelitian</w:t>
            </w:r>
            <w:r>
              <w:rPr>
                <w:rFonts w:hint="eastAsia"/>
                <w:spacing w:val="-8"/>
                <w:kern w:val="2"/>
                <w:sz w:val="24"/>
                <w:szCs w:val="24"/>
              </w:rPr>
              <w:t xml:space="preserve"> </w:t>
            </w:r>
            <w:r>
              <w:rPr>
                <w:rFonts w:hint="eastAsia"/>
                <w:spacing w:val="-2"/>
                <w:kern w:val="2"/>
                <w:sz w:val="24"/>
                <w:szCs w:val="24"/>
              </w:rPr>
              <w:t>Skripsi</w:t>
            </w:r>
          </w:p>
        </w:tc>
        <w:tc>
          <w:tcPr>
            <w:tcW w:w="510" w:type="dxa"/>
          </w:tcPr>
          <w:p w14:paraId="245137E0">
            <w:pPr>
              <w:pStyle w:val="18"/>
              <w:ind w:right="6"/>
              <w:rPr>
                <w:kern w:val="2"/>
                <w:sz w:val="24"/>
                <w:szCs w:val="24"/>
              </w:rPr>
            </w:pPr>
          </w:p>
        </w:tc>
        <w:tc>
          <w:tcPr>
            <w:tcW w:w="464" w:type="dxa"/>
          </w:tcPr>
          <w:p w14:paraId="7DF3420D">
            <w:pPr>
              <w:pStyle w:val="18"/>
              <w:ind w:right="6"/>
              <w:rPr>
                <w:kern w:val="2"/>
                <w:sz w:val="24"/>
                <w:szCs w:val="24"/>
              </w:rPr>
            </w:pPr>
          </w:p>
        </w:tc>
        <w:tc>
          <w:tcPr>
            <w:tcW w:w="421" w:type="dxa"/>
            <w:tcBorders>
              <w:right w:val="single" w:color="auto" w:sz="4" w:space="0"/>
            </w:tcBorders>
          </w:tcPr>
          <w:p w14:paraId="4EAFDC75">
            <w:pPr>
              <w:pStyle w:val="18"/>
              <w:ind w:right="6"/>
              <w:rPr>
                <w:kern w:val="2"/>
                <w:sz w:val="24"/>
                <w:szCs w:val="24"/>
              </w:rPr>
            </w:pPr>
          </w:p>
        </w:tc>
        <w:tc>
          <w:tcPr>
            <w:tcW w:w="568" w:type="dxa"/>
            <w:tcBorders>
              <w:top w:val="single" w:color="auto" w:sz="4" w:space="0"/>
              <w:left w:val="single" w:color="auto" w:sz="4" w:space="0"/>
              <w:bottom w:val="single" w:color="auto" w:sz="4" w:space="0"/>
              <w:right w:val="single" w:color="auto" w:sz="4" w:space="0"/>
            </w:tcBorders>
          </w:tcPr>
          <w:p w14:paraId="5E33CCE8">
            <w:pPr>
              <w:pStyle w:val="18"/>
              <w:ind w:right="6"/>
              <w:rPr>
                <w:kern w:val="2"/>
                <w:sz w:val="24"/>
                <w:szCs w:val="24"/>
              </w:rPr>
            </w:pPr>
          </w:p>
        </w:tc>
        <w:tc>
          <w:tcPr>
            <w:tcW w:w="463" w:type="dxa"/>
            <w:tcBorders>
              <w:left w:val="single" w:color="auto" w:sz="4" w:space="0"/>
            </w:tcBorders>
          </w:tcPr>
          <w:p w14:paraId="305ACF4F">
            <w:pPr>
              <w:pStyle w:val="18"/>
              <w:ind w:right="6"/>
              <w:rPr>
                <w:kern w:val="2"/>
                <w:sz w:val="24"/>
                <w:szCs w:val="24"/>
              </w:rPr>
            </w:pPr>
          </w:p>
        </w:tc>
        <w:tc>
          <w:tcPr>
            <w:tcW w:w="484" w:type="dxa"/>
          </w:tcPr>
          <w:p w14:paraId="68CBFD34">
            <w:pPr>
              <w:pStyle w:val="18"/>
              <w:ind w:right="6"/>
              <w:rPr>
                <w:kern w:val="2"/>
                <w:sz w:val="24"/>
                <w:szCs w:val="24"/>
              </w:rPr>
            </w:pPr>
          </w:p>
        </w:tc>
        <w:tc>
          <w:tcPr>
            <w:tcW w:w="464" w:type="dxa"/>
          </w:tcPr>
          <w:p w14:paraId="027C92AB">
            <w:pPr>
              <w:pStyle w:val="18"/>
              <w:ind w:right="2174" w:rightChars="988"/>
              <w:rPr>
                <w:kern w:val="2"/>
                <w:sz w:val="24"/>
                <w:szCs w:val="24"/>
              </w:rPr>
            </w:pPr>
          </w:p>
        </w:tc>
        <w:tc>
          <w:tcPr>
            <w:tcW w:w="464" w:type="dxa"/>
            <w:shd w:val="clear" w:color="auto" w:fill="000000" w:themeFill="text1"/>
          </w:tcPr>
          <w:p w14:paraId="0AEE731C">
            <w:pPr>
              <w:pStyle w:val="18"/>
              <w:ind w:right="2174" w:rightChars="988"/>
              <w:rPr>
                <w:kern w:val="2"/>
                <w:sz w:val="24"/>
                <w:szCs w:val="24"/>
              </w:rPr>
            </w:pPr>
          </w:p>
        </w:tc>
        <w:tc>
          <w:tcPr>
            <w:tcW w:w="464" w:type="dxa"/>
          </w:tcPr>
          <w:p w14:paraId="4D53E05D">
            <w:pPr>
              <w:pStyle w:val="18"/>
              <w:ind w:right="2174" w:rightChars="988"/>
              <w:rPr>
                <w:kern w:val="2"/>
                <w:sz w:val="24"/>
                <w:szCs w:val="24"/>
              </w:rPr>
            </w:pPr>
          </w:p>
        </w:tc>
        <w:tc>
          <w:tcPr>
            <w:tcW w:w="464" w:type="dxa"/>
          </w:tcPr>
          <w:p w14:paraId="056046F0">
            <w:pPr>
              <w:pStyle w:val="18"/>
              <w:ind w:right="2174" w:rightChars="988"/>
              <w:rPr>
                <w:kern w:val="2"/>
                <w:sz w:val="24"/>
                <w:szCs w:val="24"/>
              </w:rPr>
            </w:pPr>
          </w:p>
        </w:tc>
      </w:tr>
      <w:tr w14:paraId="6D0369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7" w:type="dxa"/>
          <w:trHeight w:val="275" w:hRule="atLeast"/>
          <w:jc w:val="center"/>
        </w:trPr>
        <w:tc>
          <w:tcPr>
            <w:tcW w:w="535" w:type="dxa"/>
          </w:tcPr>
          <w:p w14:paraId="2924D3C5">
            <w:pPr>
              <w:pStyle w:val="18"/>
              <w:ind w:left="5" w:right="6"/>
              <w:jc w:val="center"/>
              <w:rPr>
                <w:kern w:val="2"/>
                <w:sz w:val="24"/>
                <w:szCs w:val="24"/>
              </w:rPr>
            </w:pPr>
            <w:r>
              <w:rPr>
                <w:rFonts w:hint="eastAsia"/>
                <w:spacing w:val="-10"/>
                <w:kern w:val="2"/>
                <w:sz w:val="24"/>
                <w:szCs w:val="24"/>
              </w:rPr>
              <w:t>6</w:t>
            </w:r>
          </w:p>
        </w:tc>
        <w:tc>
          <w:tcPr>
            <w:tcW w:w="2442" w:type="dxa"/>
          </w:tcPr>
          <w:p w14:paraId="46D9B003">
            <w:pPr>
              <w:pStyle w:val="18"/>
              <w:ind w:left="105" w:right="6"/>
              <w:rPr>
                <w:kern w:val="2"/>
                <w:sz w:val="24"/>
                <w:szCs w:val="24"/>
              </w:rPr>
            </w:pPr>
            <w:r>
              <w:rPr>
                <w:rFonts w:hint="eastAsia"/>
                <w:kern w:val="2"/>
                <w:sz w:val="24"/>
                <w:szCs w:val="24"/>
              </w:rPr>
              <w:t>Penulisan</w:t>
            </w:r>
            <w:r>
              <w:rPr>
                <w:rFonts w:hint="eastAsia"/>
                <w:spacing w:val="-6"/>
                <w:kern w:val="2"/>
                <w:sz w:val="24"/>
                <w:szCs w:val="24"/>
              </w:rPr>
              <w:t xml:space="preserve"> </w:t>
            </w:r>
            <w:r>
              <w:rPr>
                <w:rFonts w:hint="eastAsia"/>
                <w:spacing w:val="-2"/>
                <w:kern w:val="2"/>
                <w:sz w:val="24"/>
                <w:szCs w:val="24"/>
              </w:rPr>
              <w:t>Skripsi</w:t>
            </w:r>
          </w:p>
        </w:tc>
        <w:tc>
          <w:tcPr>
            <w:tcW w:w="510" w:type="dxa"/>
          </w:tcPr>
          <w:p w14:paraId="7FC218BD">
            <w:pPr>
              <w:pStyle w:val="18"/>
              <w:ind w:right="6"/>
              <w:rPr>
                <w:kern w:val="2"/>
                <w:sz w:val="24"/>
                <w:szCs w:val="24"/>
              </w:rPr>
            </w:pPr>
          </w:p>
        </w:tc>
        <w:tc>
          <w:tcPr>
            <w:tcW w:w="464" w:type="dxa"/>
          </w:tcPr>
          <w:p w14:paraId="2CB30159">
            <w:pPr>
              <w:pStyle w:val="18"/>
              <w:ind w:right="6"/>
              <w:rPr>
                <w:kern w:val="2"/>
                <w:sz w:val="24"/>
                <w:szCs w:val="24"/>
              </w:rPr>
            </w:pPr>
          </w:p>
        </w:tc>
        <w:tc>
          <w:tcPr>
            <w:tcW w:w="421" w:type="dxa"/>
          </w:tcPr>
          <w:p w14:paraId="1A545AE4">
            <w:pPr>
              <w:pStyle w:val="18"/>
              <w:ind w:right="6"/>
              <w:rPr>
                <w:kern w:val="2"/>
                <w:sz w:val="24"/>
                <w:szCs w:val="24"/>
              </w:rPr>
            </w:pPr>
          </w:p>
        </w:tc>
        <w:tc>
          <w:tcPr>
            <w:tcW w:w="568" w:type="dxa"/>
            <w:tcBorders>
              <w:top w:val="single" w:color="auto" w:sz="4" w:space="0"/>
            </w:tcBorders>
          </w:tcPr>
          <w:p w14:paraId="34012399">
            <w:pPr>
              <w:pStyle w:val="18"/>
              <w:ind w:right="6"/>
              <w:rPr>
                <w:kern w:val="2"/>
                <w:sz w:val="24"/>
                <w:szCs w:val="24"/>
              </w:rPr>
            </w:pPr>
          </w:p>
        </w:tc>
        <w:tc>
          <w:tcPr>
            <w:tcW w:w="463" w:type="dxa"/>
          </w:tcPr>
          <w:p w14:paraId="60DC497B">
            <w:pPr>
              <w:pStyle w:val="18"/>
              <w:ind w:right="6"/>
              <w:rPr>
                <w:kern w:val="2"/>
                <w:sz w:val="24"/>
                <w:szCs w:val="24"/>
              </w:rPr>
            </w:pPr>
          </w:p>
        </w:tc>
        <w:tc>
          <w:tcPr>
            <w:tcW w:w="484" w:type="dxa"/>
          </w:tcPr>
          <w:p w14:paraId="12222C50">
            <w:pPr>
              <w:pStyle w:val="18"/>
              <w:ind w:right="6"/>
              <w:rPr>
                <w:kern w:val="2"/>
                <w:sz w:val="24"/>
                <w:szCs w:val="24"/>
              </w:rPr>
            </w:pPr>
          </w:p>
        </w:tc>
        <w:tc>
          <w:tcPr>
            <w:tcW w:w="464" w:type="dxa"/>
          </w:tcPr>
          <w:p w14:paraId="207FD12E">
            <w:pPr>
              <w:pStyle w:val="18"/>
              <w:ind w:right="2174" w:rightChars="988"/>
              <w:rPr>
                <w:kern w:val="2"/>
                <w:sz w:val="24"/>
                <w:szCs w:val="24"/>
              </w:rPr>
            </w:pPr>
          </w:p>
        </w:tc>
        <w:tc>
          <w:tcPr>
            <w:tcW w:w="464" w:type="dxa"/>
          </w:tcPr>
          <w:p w14:paraId="4FD1B54F">
            <w:pPr>
              <w:pStyle w:val="18"/>
              <w:ind w:right="2174" w:rightChars="988"/>
              <w:rPr>
                <w:kern w:val="2"/>
                <w:sz w:val="24"/>
                <w:szCs w:val="24"/>
              </w:rPr>
            </w:pPr>
          </w:p>
        </w:tc>
        <w:tc>
          <w:tcPr>
            <w:tcW w:w="464" w:type="dxa"/>
            <w:shd w:val="clear" w:color="auto" w:fill="000000" w:themeFill="text1"/>
          </w:tcPr>
          <w:p w14:paraId="3609313D">
            <w:pPr>
              <w:pStyle w:val="18"/>
              <w:ind w:right="2174" w:rightChars="988"/>
              <w:rPr>
                <w:kern w:val="2"/>
                <w:sz w:val="24"/>
                <w:szCs w:val="24"/>
              </w:rPr>
            </w:pPr>
          </w:p>
        </w:tc>
        <w:tc>
          <w:tcPr>
            <w:tcW w:w="464" w:type="dxa"/>
          </w:tcPr>
          <w:p w14:paraId="6D5ED5DB">
            <w:pPr>
              <w:pStyle w:val="18"/>
              <w:ind w:right="2174" w:rightChars="988"/>
              <w:rPr>
                <w:kern w:val="2"/>
                <w:sz w:val="24"/>
                <w:szCs w:val="24"/>
              </w:rPr>
            </w:pPr>
          </w:p>
        </w:tc>
      </w:tr>
      <w:tr w14:paraId="13744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7" w:type="dxa"/>
          <w:trHeight w:val="275" w:hRule="atLeast"/>
          <w:jc w:val="center"/>
        </w:trPr>
        <w:tc>
          <w:tcPr>
            <w:tcW w:w="535" w:type="dxa"/>
          </w:tcPr>
          <w:p w14:paraId="3CE10DBC">
            <w:pPr>
              <w:pStyle w:val="18"/>
              <w:ind w:left="5" w:right="6"/>
              <w:jc w:val="center"/>
              <w:rPr>
                <w:kern w:val="2"/>
                <w:sz w:val="24"/>
                <w:szCs w:val="24"/>
              </w:rPr>
            </w:pPr>
            <w:r>
              <w:rPr>
                <w:rFonts w:hint="eastAsia"/>
                <w:spacing w:val="-10"/>
                <w:kern w:val="2"/>
                <w:sz w:val="24"/>
                <w:szCs w:val="24"/>
              </w:rPr>
              <w:t>7</w:t>
            </w:r>
          </w:p>
        </w:tc>
        <w:tc>
          <w:tcPr>
            <w:tcW w:w="2442" w:type="dxa"/>
          </w:tcPr>
          <w:p w14:paraId="7263116C">
            <w:pPr>
              <w:pStyle w:val="18"/>
              <w:ind w:left="105" w:right="6"/>
              <w:rPr>
                <w:kern w:val="2"/>
                <w:sz w:val="24"/>
                <w:szCs w:val="24"/>
              </w:rPr>
            </w:pPr>
            <w:r>
              <w:rPr>
                <w:rFonts w:hint="eastAsia"/>
                <w:kern w:val="2"/>
                <w:sz w:val="24"/>
                <w:szCs w:val="24"/>
              </w:rPr>
              <w:t>Bimbingan</w:t>
            </w:r>
            <w:r>
              <w:rPr>
                <w:rFonts w:hint="eastAsia"/>
                <w:spacing w:val="-8"/>
                <w:kern w:val="2"/>
                <w:sz w:val="24"/>
                <w:szCs w:val="24"/>
              </w:rPr>
              <w:t xml:space="preserve"> </w:t>
            </w:r>
            <w:r>
              <w:rPr>
                <w:rFonts w:hint="eastAsia"/>
                <w:spacing w:val="-2"/>
                <w:kern w:val="2"/>
                <w:sz w:val="24"/>
                <w:szCs w:val="24"/>
              </w:rPr>
              <w:t>Skripsi</w:t>
            </w:r>
          </w:p>
        </w:tc>
        <w:tc>
          <w:tcPr>
            <w:tcW w:w="510" w:type="dxa"/>
          </w:tcPr>
          <w:p w14:paraId="64C0DB93">
            <w:pPr>
              <w:pStyle w:val="18"/>
              <w:ind w:right="6"/>
              <w:rPr>
                <w:kern w:val="2"/>
                <w:sz w:val="24"/>
                <w:szCs w:val="24"/>
              </w:rPr>
            </w:pPr>
          </w:p>
        </w:tc>
        <w:tc>
          <w:tcPr>
            <w:tcW w:w="464" w:type="dxa"/>
          </w:tcPr>
          <w:p w14:paraId="00C9C4F4">
            <w:pPr>
              <w:pStyle w:val="18"/>
              <w:ind w:right="6"/>
              <w:rPr>
                <w:kern w:val="2"/>
                <w:sz w:val="24"/>
                <w:szCs w:val="24"/>
              </w:rPr>
            </w:pPr>
          </w:p>
        </w:tc>
        <w:tc>
          <w:tcPr>
            <w:tcW w:w="421" w:type="dxa"/>
          </w:tcPr>
          <w:p w14:paraId="23E01E87">
            <w:pPr>
              <w:pStyle w:val="18"/>
              <w:ind w:right="6"/>
              <w:rPr>
                <w:kern w:val="2"/>
                <w:sz w:val="24"/>
                <w:szCs w:val="24"/>
              </w:rPr>
            </w:pPr>
          </w:p>
        </w:tc>
        <w:tc>
          <w:tcPr>
            <w:tcW w:w="568" w:type="dxa"/>
          </w:tcPr>
          <w:p w14:paraId="04E715A1">
            <w:pPr>
              <w:pStyle w:val="18"/>
              <w:ind w:right="6"/>
              <w:rPr>
                <w:kern w:val="2"/>
                <w:sz w:val="24"/>
                <w:szCs w:val="24"/>
              </w:rPr>
            </w:pPr>
          </w:p>
        </w:tc>
        <w:tc>
          <w:tcPr>
            <w:tcW w:w="463" w:type="dxa"/>
          </w:tcPr>
          <w:p w14:paraId="1B852884">
            <w:pPr>
              <w:pStyle w:val="18"/>
              <w:ind w:right="6"/>
              <w:rPr>
                <w:kern w:val="2"/>
                <w:sz w:val="24"/>
                <w:szCs w:val="24"/>
              </w:rPr>
            </w:pPr>
          </w:p>
        </w:tc>
        <w:tc>
          <w:tcPr>
            <w:tcW w:w="484" w:type="dxa"/>
          </w:tcPr>
          <w:p w14:paraId="306C7202">
            <w:pPr>
              <w:pStyle w:val="18"/>
              <w:ind w:right="6"/>
              <w:rPr>
                <w:kern w:val="2"/>
                <w:sz w:val="24"/>
                <w:szCs w:val="24"/>
              </w:rPr>
            </w:pPr>
          </w:p>
        </w:tc>
        <w:tc>
          <w:tcPr>
            <w:tcW w:w="464" w:type="dxa"/>
          </w:tcPr>
          <w:p w14:paraId="2BFEAAF3">
            <w:pPr>
              <w:pStyle w:val="18"/>
              <w:ind w:right="2174" w:rightChars="988"/>
              <w:rPr>
                <w:kern w:val="2"/>
                <w:sz w:val="24"/>
                <w:szCs w:val="24"/>
              </w:rPr>
            </w:pPr>
          </w:p>
        </w:tc>
        <w:tc>
          <w:tcPr>
            <w:tcW w:w="464" w:type="dxa"/>
          </w:tcPr>
          <w:p w14:paraId="7DA3EAFC">
            <w:pPr>
              <w:pStyle w:val="18"/>
              <w:ind w:right="2174" w:rightChars="988"/>
              <w:rPr>
                <w:kern w:val="2"/>
                <w:sz w:val="24"/>
                <w:szCs w:val="24"/>
              </w:rPr>
            </w:pPr>
          </w:p>
        </w:tc>
        <w:tc>
          <w:tcPr>
            <w:tcW w:w="464" w:type="dxa"/>
            <w:shd w:val="clear" w:color="auto" w:fill="000000" w:themeFill="text1"/>
          </w:tcPr>
          <w:p w14:paraId="65CE4D99">
            <w:pPr>
              <w:pStyle w:val="18"/>
              <w:ind w:right="2174" w:rightChars="988"/>
              <w:rPr>
                <w:kern w:val="2"/>
                <w:sz w:val="24"/>
                <w:szCs w:val="24"/>
              </w:rPr>
            </w:pPr>
          </w:p>
        </w:tc>
        <w:tc>
          <w:tcPr>
            <w:tcW w:w="464" w:type="dxa"/>
          </w:tcPr>
          <w:p w14:paraId="584FD4F3">
            <w:pPr>
              <w:pStyle w:val="18"/>
              <w:ind w:right="2174" w:rightChars="988"/>
              <w:rPr>
                <w:kern w:val="2"/>
                <w:sz w:val="24"/>
                <w:szCs w:val="24"/>
              </w:rPr>
            </w:pPr>
          </w:p>
        </w:tc>
      </w:tr>
      <w:tr w14:paraId="00E0C3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7" w:type="dxa"/>
          <w:trHeight w:val="280" w:hRule="atLeast"/>
          <w:jc w:val="center"/>
        </w:trPr>
        <w:tc>
          <w:tcPr>
            <w:tcW w:w="535" w:type="dxa"/>
          </w:tcPr>
          <w:p w14:paraId="209FF0C6">
            <w:pPr>
              <w:pStyle w:val="18"/>
              <w:ind w:left="5" w:right="6"/>
              <w:jc w:val="center"/>
              <w:rPr>
                <w:kern w:val="2"/>
                <w:sz w:val="24"/>
                <w:szCs w:val="24"/>
              </w:rPr>
            </w:pPr>
            <w:r>
              <w:rPr>
                <w:rFonts w:hint="eastAsia"/>
                <w:spacing w:val="-10"/>
                <w:kern w:val="2"/>
                <w:sz w:val="24"/>
                <w:szCs w:val="24"/>
              </w:rPr>
              <w:t>8</w:t>
            </w:r>
          </w:p>
        </w:tc>
        <w:tc>
          <w:tcPr>
            <w:tcW w:w="2442" w:type="dxa"/>
          </w:tcPr>
          <w:p w14:paraId="4D62C94D">
            <w:pPr>
              <w:pStyle w:val="18"/>
              <w:ind w:left="105" w:right="6"/>
              <w:rPr>
                <w:kern w:val="2"/>
                <w:sz w:val="24"/>
                <w:szCs w:val="24"/>
              </w:rPr>
            </w:pPr>
            <w:r>
              <w:rPr>
                <w:rFonts w:hint="eastAsia"/>
                <w:kern w:val="2"/>
                <w:sz w:val="24"/>
                <w:szCs w:val="24"/>
              </w:rPr>
              <w:t>ACC</w:t>
            </w:r>
            <w:r>
              <w:rPr>
                <w:rFonts w:hint="eastAsia"/>
                <w:spacing w:val="1"/>
                <w:kern w:val="2"/>
                <w:sz w:val="24"/>
                <w:szCs w:val="24"/>
              </w:rPr>
              <w:t xml:space="preserve"> </w:t>
            </w:r>
            <w:r>
              <w:rPr>
                <w:rFonts w:hint="eastAsia"/>
                <w:spacing w:val="-2"/>
                <w:kern w:val="2"/>
                <w:sz w:val="24"/>
                <w:szCs w:val="24"/>
              </w:rPr>
              <w:t>Skripsi</w:t>
            </w:r>
          </w:p>
        </w:tc>
        <w:tc>
          <w:tcPr>
            <w:tcW w:w="510" w:type="dxa"/>
          </w:tcPr>
          <w:p w14:paraId="71200A01">
            <w:pPr>
              <w:pStyle w:val="18"/>
              <w:ind w:right="6"/>
              <w:rPr>
                <w:kern w:val="2"/>
                <w:sz w:val="24"/>
                <w:szCs w:val="24"/>
              </w:rPr>
            </w:pPr>
          </w:p>
        </w:tc>
        <w:tc>
          <w:tcPr>
            <w:tcW w:w="464" w:type="dxa"/>
          </w:tcPr>
          <w:p w14:paraId="34D2079F">
            <w:pPr>
              <w:pStyle w:val="18"/>
              <w:ind w:right="6"/>
              <w:rPr>
                <w:kern w:val="2"/>
                <w:sz w:val="24"/>
                <w:szCs w:val="24"/>
              </w:rPr>
            </w:pPr>
          </w:p>
        </w:tc>
        <w:tc>
          <w:tcPr>
            <w:tcW w:w="421" w:type="dxa"/>
          </w:tcPr>
          <w:p w14:paraId="474C263C">
            <w:pPr>
              <w:pStyle w:val="18"/>
              <w:ind w:right="6"/>
              <w:rPr>
                <w:kern w:val="2"/>
                <w:sz w:val="24"/>
                <w:szCs w:val="24"/>
              </w:rPr>
            </w:pPr>
          </w:p>
        </w:tc>
        <w:tc>
          <w:tcPr>
            <w:tcW w:w="568" w:type="dxa"/>
          </w:tcPr>
          <w:p w14:paraId="538F03EB">
            <w:pPr>
              <w:pStyle w:val="18"/>
              <w:ind w:right="6"/>
              <w:rPr>
                <w:kern w:val="2"/>
                <w:sz w:val="24"/>
                <w:szCs w:val="24"/>
              </w:rPr>
            </w:pPr>
          </w:p>
        </w:tc>
        <w:tc>
          <w:tcPr>
            <w:tcW w:w="463" w:type="dxa"/>
          </w:tcPr>
          <w:p w14:paraId="7A5C6B4A">
            <w:pPr>
              <w:pStyle w:val="18"/>
              <w:ind w:right="6"/>
              <w:rPr>
                <w:kern w:val="2"/>
                <w:sz w:val="24"/>
                <w:szCs w:val="24"/>
              </w:rPr>
            </w:pPr>
          </w:p>
        </w:tc>
        <w:tc>
          <w:tcPr>
            <w:tcW w:w="484" w:type="dxa"/>
          </w:tcPr>
          <w:p w14:paraId="56E3AACE">
            <w:pPr>
              <w:pStyle w:val="18"/>
              <w:ind w:right="6"/>
              <w:rPr>
                <w:kern w:val="2"/>
                <w:sz w:val="24"/>
                <w:szCs w:val="24"/>
              </w:rPr>
            </w:pPr>
          </w:p>
        </w:tc>
        <w:tc>
          <w:tcPr>
            <w:tcW w:w="464" w:type="dxa"/>
          </w:tcPr>
          <w:p w14:paraId="767699C9">
            <w:pPr>
              <w:pStyle w:val="18"/>
              <w:ind w:right="2174" w:rightChars="988"/>
              <w:rPr>
                <w:kern w:val="2"/>
                <w:sz w:val="24"/>
                <w:szCs w:val="24"/>
              </w:rPr>
            </w:pPr>
          </w:p>
        </w:tc>
        <w:tc>
          <w:tcPr>
            <w:tcW w:w="464" w:type="dxa"/>
          </w:tcPr>
          <w:p w14:paraId="0A411170">
            <w:pPr>
              <w:pStyle w:val="18"/>
              <w:ind w:right="2174" w:rightChars="988"/>
              <w:rPr>
                <w:kern w:val="2"/>
                <w:sz w:val="24"/>
                <w:szCs w:val="24"/>
              </w:rPr>
            </w:pPr>
          </w:p>
        </w:tc>
        <w:tc>
          <w:tcPr>
            <w:tcW w:w="464" w:type="dxa"/>
          </w:tcPr>
          <w:p w14:paraId="275CE49A">
            <w:pPr>
              <w:pStyle w:val="18"/>
              <w:ind w:right="2174" w:rightChars="988"/>
              <w:rPr>
                <w:kern w:val="2"/>
                <w:sz w:val="24"/>
                <w:szCs w:val="24"/>
              </w:rPr>
            </w:pPr>
          </w:p>
        </w:tc>
        <w:tc>
          <w:tcPr>
            <w:tcW w:w="464" w:type="dxa"/>
          </w:tcPr>
          <w:p w14:paraId="6DC46165">
            <w:pPr>
              <w:pStyle w:val="18"/>
              <w:ind w:right="2174" w:rightChars="988"/>
              <w:rPr>
                <w:kern w:val="2"/>
                <w:sz w:val="24"/>
                <w:szCs w:val="24"/>
              </w:rPr>
            </w:pPr>
          </w:p>
        </w:tc>
      </w:tr>
      <w:tr w14:paraId="79512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7" w:type="dxa"/>
          <w:trHeight w:val="275" w:hRule="atLeast"/>
          <w:jc w:val="center"/>
        </w:trPr>
        <w:tc>
          <w:tcPr>
            <w:tcW w:w="535" w:type="dxa"/>
          </w:tcPr>
          <w:p w14:paraId="4A632E5E">
            <w:pPr>
              <w:pStyle w:val="18"/>
              <w:ind w:left="5" w:right="6"/>
              <w:jc w:val="center"/>
              <w:rPr>
                <w:kern w:val="2"/>
                <w:sz w:val="24"/>
                <w:szCs w:val="24"/>
              </w:rPr>
            </w:pPr>
            <w:r>
              <w:rPr>
                <w:rFonts w:hint="eastAsia"/>
                <w:spacing w:val="-10"/>
                <w:kern w:val="2"/>
                <w:sz w:val="24"/>
                <w:szCs w:val="24"/>
              </w:rPr>
              <w:t>9</w:t>
            </w:r>
          </w:p>
        </w:tc>
        <w:tc>
          <w:tcPr>
            <w:tcW w:w="2442" w:type="dxa"/>
          </w:tcPr>
          <w:p w14:paraId="4E87B5C0">
            <w:pPr>
              <w:pStyle w:val="18"/>
              <w:ind w:left="105" w:right="6"/>
              <w:rPr>
                <w:kern w:val="2"/>
                <w:sz w:val="24"/>
                <w:szCs w:val="24"/>
              </w:rPr>
            </w:pPr>
            <w:r>
              <w:rPr>
                <w:rFonts w:hint="eastAsia"/>
                <w:kern w:val="2"/>
                <w:sz w:val="24"/>
                <w:szCs w:val="24"/>
              </w:rPr>
              <w:t>Sidang</w:t>
            </w:r>
            <w:r>
              <w:rPr>
                <w:rFonts w:hint="eastAsia"/>
                <w:spacing w:val="-4"/>
                <w:kern w:val="2"/>
                <w:sz w:val="24"/>
                <w:szCs w:val="24"/>
              </w:rPr>
              <w:t xml:space="preserve"> </w:t>
            </w:r>
            <w:r>
              <w:rPr>
                <w:rFonts w:hint="eastAsia"/>
                <w:kern w:val="2"/>
                <w:sz w:val="24"/>
                <w:szCs w:val="24"/>
              </w:rPr>
              <w:t>Meja</w:t>
            </w:r>
            <w:r>
              <w:rPr>
                <w:rFonts w:hint="eastAsia"/>
                <w:spacing w:val="-4"/>
                <w:kern w:val="2"/>
                <w:sz w:val="24"/>
                <w:szCs w:val="24"/>
              </w:rPr>
              <w:t xml:space="preserve"> Hijau</w:t>
            </w:r>
          </w:p>
        </w:tc>
        <w:tc>
          <w:tcPr>
            <w:tcW w:w="510" w:type="dxa"/>
          </w:tcPr>
          <w:p w14:paraId="4AC077C4">
            <w:pPr>
              <w:pStyle w:val="18"/>
              <w:ind w:right="6"/>
              <w:rPr>
                <w:kern w:val="2"/>
                <w:sz w:val="24"/>
                <w:szCs w:val="24"/>
              </w:rPr>
            </w:pPr>
          </w:p>
        </w:tc>
        <w:tc>
          <w:tcPr>
            <w:tcW w:w="464" w:type="dxa"/>
          </w:tcPr>
          <w:p w14:paraId="4D107E55">
            <w:pPr>
              <w:pStyle w:val="18"/>
              <w:ind w:right="6"/>
              <w:rPr>
                <w:kern w:val="2"/>
                <w:sz w:val="24"/>
                <w:szCs w:val="24"/>
              </w:rPr>
            </w:pPr>
          </w:p>
        </w:tc>
        <w:tc>
          <w:tcPr>
            <w:tcW w:w="421" w:type="dxa"/>
          </w:tcPr>
          <w:p w14:paraId="336E1038">
            <w:pPr>
              <w:pStyle w:val="18"/>
              <w:ind w:right="6"/>
              <w:rPr>
                <w:kern w:val="2"/>
                <w:sz w:val="24"/>
                <w:szCs w:val="24"/>
              </w:rPr>
            </w:pPr>
          </w:p>
        </w:tc>
        <w:tc>
          <w:tcPr>
            <w:tcW w:w="568" w:type="dxa"/>
          </w:tcPr>
          <w:p w14:paraId="6A4DB64B">
            <w:pPr>
              <w:pStyle w:val="18"/>
              <w:ind w:right="6"/>
              <w:rPr>
                <w:kern w:val="2"/>
                <w:sz w:val="24"/>
                <w:szCs w:val="24"/>
              </w:rPr>
            </w:pPr>
          </w:p>
        </w:tc>
        <w:tc>
          <w:tcPr>
            <w:tcW w:w="463" w:type="dxa"/>
          </w:tcPr>
          <w:p w14:paraId="13B7A256">
            <w:pPr>
              <w:pStyle w:val="18"/>
              <w:ind w:right="6"/>
              <w:rPr>
                <w:kern w:val="2"/>
                <w:sz w:val="24"/>
                <w:szCs w:val="24"/>
              </w:rPr>
            </w:pPr>
          </w:p>
        </w:tc>
        <w:tc>
          <w:tcPr>
            <w:tcW w:w="484" w:type="dxa"/>
          </w:tcPr>
          <w:p w14:paraId="69D71015">
            <w:pPr>
              <w:pStyle w:val="18"/>
              <w:ind w:right="6"/>
              <w:rPr>
                <w:kern w:val="2"/>
                <w:sz w:val="24"/>
                <w:szCs w:val="24"/>
              </w:rPr>
            </w:pPr>
          </w:p>
        </w:tc>
        <w:tc>
          <w:tcPr>
            <w:tcW w:w="464" w:type="dxa"/>
          </w:tcPr>
          <w:p w14:paraId="78B64F44">
            <w:pPr>
              <w:pStyle w:val="18"/>
              <w:ind w:right="2174" w:rightChars="988"/>
              <w:rPr>
                <w:kern w:val="2"/>
                <w:sz w:val="24"/>
                <w:szCs w:val="24"/>
              </w:rPr>
            </w:pPr>
          </w:p>
        </w:tc>
        <w:tc>
          <w:tcPr>
            <w:tcW w:w="464" w:type="dxa"/>
          </w:tcPr>
          <w:p w14:paraId="594D13DB">
            <w:pPr>
              <w:pStyle w:val="18"/>
              <w:ind w:right="2174" w:rightChars="988"/>
              <w:rPr>
                <w:kern w:val="2"/>
                <w:sz w:val="24"/>
                <w:szCs w:val="24"/>
              </w:rPr>
            </w:pPr>
          </w:p>
        </w:tc>
        <w:tc>
          <w:tcPr>
            <w:tcW w:w="464" w:type="dxa"/>
          </w:tcPr>
          <w:p w14:paraId="11305F5B">
            <w:pPr>
              <w:pStyle w:val="18"/>
              <w:ind w:right="2174" w:rightChars="988"/>
              <w:rPr>
                <w:kern w:val="2"/>
                <w:sz w:val="24"/>
                <w:szCs w:val="24"/>
              </w:rPr>
            </w:pPr>
          </w:p>
        </w:tc>
        <w:tc>
          <w:tcPr>
            <w:tcW w:w="464" w:type="dxa"/>
          </w:tcPr>
          <w:p w14:paraId="36B897F4">
            <w:pPr>
              <w:pStyle w:val="18"/>
              <w:ind w:right="2174" w:rightChars="988"/>
              <w:rPr>
                <w:kern w:val="2"/>
                <w:sz w:val="24"/>
                <w:szCs w:val="24"/>
              </w:rPr>
            </w:pPr>
          </w:p>
        </w:tc>
      </w:tr>
    </w:tbl>
    <w:p w14:paraId="40D94D6F">
      <w:pPr>
        <w:pStyle w:val="8"/>
        <w:ind w:left="568" w:right="6"/>
        <w:jc w:val="center"/>
        <w:rPr>
          <w:b/>
          <w:bCs/>
          <w:lang w:val="en-US"/>
        </w:rPr>
      </w:pPr>
    </w:p>
    <w:p w14:paraId="39F886BF">
      <w:pPr>
        <w:pStyle w:val="3"/>
        <w:spacing w:line="480" w:lineRule="auto"/>
        <w:ind w:right="6" w:hanging="435"/>
      </w:pPr>
      <w:bookmarkStart w:id="24" w:name="_Toc217222368"/>
      <w:r>
        <w:rPr>
          <w:lang w:val="en-US"/>
        </w:rPr>
        <w:t>3.4 Variabel dan Indikator</w:t>
      </w:r>
      <w:bookmarkEnd w:id="24"/>
    </w:p>
    <w:p w14:paraId="0440C291">
      <w:pPr>
        <w:pStyle w:val="4"/>
        <w:spacing w:line="480" w:lineRule="auto"/>
        <w:ind w:left="426" w:right="6" w:hanging="426"/>
      </w:pPr>
      <w:bookmarkStart w:id="25" w:name="_Toc217222369"/>
      <w:r>
        <w:rPr>
          <w:lang w:val="en-US"/>
        </w:rPr>
        <w:t>3.4.1 Variabel Penelitian</w:t>
      </w:r>
      <w:bookmarkEnd w:id="25"/>
    </w:p>
    <w:p w14:paraId="40E9F58A">
      <w:pPr>
        <w:pStyle w:val="8"/>
        <w:spacing w:line="480" w:lineRule="auto"/>
        <w:ind w:right="6"/>
        <w:jc w:val="both"/>
        <w:rPr>
          <w:lang w:val="en-US"/>
        </w:rPr>
      </w:pPr>
      <w:r>
        <w:rPr>
          <w:lang w:val="en-US"/>
        </w:rPr>
        <w:tab/>
      </w:r>
      <w:r>
        <w:rPr>
          <w:lang w:val="en-US"/>
        </w:rPr>
        <w:t>Istilah “variabel” umumnya hanya digunakan dalam penelitian kuantitatif, karena pendekatan ini mengasumsikan bahwa suatu fenomena dapat dibagi ke dalam berbagai variabel. Menurut (Sugiyono, 2020), variabel penelitian merupakan segala sesuatu yang ditentukan oleh peneliti untuk dikaji dan dianalisis. Secara konseptual, variabel dapat berupa individu, benda, atau fenomena yang memiliki perbedaan karakteristik antara satu dengan yang lainnya. Oleh karena itu, variabel dapat dimaknai sebagai karakteristik, nilai, atau atribut dari individu, objek, atau aktivitas yang memiliki perbedaan (variasi) dan dijadikan fokus kajian oleh peneliti. Adapun penjelasan mengenai variabel-variabel yang digunakan dalam penelitian ini adalah sebagai berikut:</w:t>
      </w:r>
    </w:p>
    <w:p w14:paraId="58CDB1BC">
      <w:pPr>
        <w:pStyle w:val="8"/>
        <w:spacing w:line="480" w:lineRule="auto"/>
        <w:ind w:left="567" w:right="6" w:hanging="283"/>
        <w:jc w:val="both"/>
        <w:rPr>
          <w:lang w:val="en-US"/>
        </w:rPr>
      </w:pPr>
      <w:r>
        <w:rPr>
          <w:lang w:val="en-US"/>
        </w:rPr>
        <w:t xml:space="preserve">1. Variabel Independen (X) – Menurut (Sugiyono, 2020), variabel independen dikenal juga dengan sebutan variabel stimulus, prediktor, atau antecedent. Dalam istilah bahasa Indonesia disebut sebagai variabel bebas, yaitu variabel yang dianggap memengaruhi atau menjadi penyebab perubahan pada variabel lain, yakni variabel dependen. </w:t>
      </w:r>
    </w:p>
    <w:p w14:paraId="4AD5C4E2">
      <w:pPr>
        <w:pStyle w:val="8"/>
        <w:spacing w:line="480" w:lineRule="auto"/>
        <w:ind w:left="567" w:right="6" w:hanging="283"/>
        <w:jc w:val="both"/>
        <w:rPr>
          <w:lang w:val="en-US"/>
        </w:rPr>
      </w:pPr>
      <w:r>
        <w:rPr>
          <w:lang w:val="en-US"/>
        </w:rPr>
        <w:t xml:space="preserve">2. Variabel Dependen (Y) – (Sugiyono, 2020) menyebut bahwa variabel dependen juga dikenal sebagai variabel output, kriteria, atau konsekuen. Dalam bahasa Indonesia, variabel ini disebut variabel terikat, yaitu variabel yang dipengaruhi oleh atau merupakan akibat dari perubahan pada variabel independen. </w:t>
      </w:r>
    </w:p>
    <w:p w14:paraId="69001D14">
      <w:pPr>
        <w:pStyle w:val="8"/>
        <w:spacing w:line="480" w:lineRule="auto"/>
        <w:ind w:right="6"/>
        <w:jc w:val="both"/>
      </w:pPr>
    </w:p>
    <w:p w14:paraId="29430F1E">
      <w:pPr>
        <w:pStyle w:val="8"/>
        <w:ind w:left="568" w:right="6"/>
        <w:jc w:val="center"/>
        <w:rPr>
          <w:b/>
          <w:bCs/>
          <w:lang w:val="en-US"/>
        </w:rPr>
      </w:pPr>
      <w:r>
        <w:rPr>
          <w:b/>
          <w:bCs/>
          <w:lang w:val="en-US"/>
        </w:rPr>
        <w:t>Tabel 3. 2</w:t>
      </w:r>
    </w:p>
    <w:p w14:paraId="2B34A0B9">
      <w:pPr>
        <w:pStyle w:val="8"/>
        <w:ind w:left="568" w:right="6"/>
        <w:jc w:val="center"/>
        <w:rPr>
          <w:b/>
          <w:bCs/>
          <w:lang w:val="en-US"/>
        </w:rPr>
      </w:pPr>
      <w:r>
        <w:rPr>
          <w:b/>
          <w:bCs/>
          <w:lang w:val="en-US"/>
        </w:rPr>
        <w:t>Variabel Penelitian</w:t>
      </w:r>
    </w:p>
    <w:p w14:paraId="770FFD2D">
      <w:pPr>
        <w:pStyle w:val="8"/>
        <w:ind w:left="568" w:right="6"/>
        <w:jc w:val="center"/>
        <w:rPr>
          <w:b/>
          <w:bCs/>
          <w:lang w:val="en-US"/>
        </w:rPr>
      </w:pPr>
    </w:p>
    <w:tbl>
      <w:tblPr>
        <w:tblStyle w:val="11"/>
        <w:tblW w:w="8018" w:type="dxa"/>
        <w:tblInd w:w="5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19"/>
        <w:gridCol w:w="3999"/>
      </w:tblGrid>
      <w:tr w14:paraId="7137C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4019" w:type="dxa"/>
          </w:tcPr>
          <w:p w14:paraId="635B36D9">
            <w:pPr>
              <w:pStyle w:val="19"/>
              <w:widowControl w:val="0"/>
              <w:ind w:right="6"/>
              <w:jc w:val="center"/>
              <w:rPr>
                <w:rFonts w:hint="default"/>
                <w:kern w:val="2"/>
                <w:sz w:val="23"/>
                <w:szCs w:val="23"/>
              </w:rPr>
            </w:pPr>
            <w:r>
              <w:rPr>
                <w:rFonts w:hint="eastAsia"/>
                <w:b/>
                <w:bCs/>
                <w:kern w:val="2"/>
                <w:sz w:val="23"/>
                <w:szCs w:val="23"/>
              </w:rPr>
              <w:t xml:space="preserve">Variabel Independen </w:t>
            </w:r>
          </w:p>
        </w:tc>
        <w:tc>
          <w:tcPr>
            <w:tcW w:w="3999" w:type="dxa"/>
          </w:tcPr>
          <w:p w14:paraId="166E43C3">
            <w:pPr>
              <w:pStyle w:val="19"/>
              <w:widowControl w:val="0"/>
              <w:ind w:right="6"/>
              <w:jc w:val="center"/>
              <w:rPr>
                <w:rFonts w:hint="default"/>
                <w:kern w:val="2"/>
                <w:sz w:val="23"/>
                <w:szCs w:val="23"/>
              </w:rPr>
            </w:pPr>
            <w:r>
              <w:rPr>
                <w:rFonts w:hint="eastAsia"/>
                <w:b/>
                <w:bCs/>
                <w:kern w:val="2"/>
                <w:sz w:val="23"/>
                <w:szCs w:val="23"/>
              </w:rPr>
              <w:t xml:space="preserve">Variabel Dependen </w:t>
            </w:r>
          </w:p>
        </w:tc>
      </w:tr>
      <w:tr w14:paraId="06C3C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4019" w:type="dxa"/>
          </w:tcPr>
          <w:p w14:paraId="36122B61">
            <w:pPr>
              <w:pStyle w:val="19"/>
              <w:widowControl w:val="0"/>
              <w:ind w:right="6"/>
              <w:rPr>
                <w:rFonts w:hint="default"/>
                <w:kern w:val="2"/>
                <w:sz w:val="23"/>
                <w:szCs w:val="23"/>
              </w:rPr>
            </w:pPr>
            <w:r>
              <w:rPr>
                <w:rFonts w:hint="eastAsia"/>
                <w:kern w:val="2"/>
                <w:sz w:val="23"/>
                <w:szCs w:val="23"/>
              </w:rPr>
              <w:t>(X₁) Komitmen Organisasi</w:t>
            </w:r>
          </w:p>
        </w:tc>
        <w:tc>
          <w:tcPr>
            <w:tcW w:w="3999" w:type="dxa"/>
          </w:tcPr>
          <w:p w14:paraId="5E3C69AB">
            <w:pPr>
              <w:pStyle w:val="19"/>
              <w:widowControl w:val="0"/>
              <w:ind w:right="6"/>
              <w:rPr>
                <w:rFonts w:hint="default"/>
                <w:kern w:val="2"/>
                <w:sz w:val="23"/>
                <w:szCs w:val="23"/>
              </w:rPr>
            </w:pPr>
            <w:r>
              <w:rPr>
                <w:rFonts w:hint="eastAsia"/>
                <w:kern w:val="2"/>
                <w:sz w:val="23"/>
                <w:szCs w:val="23"/>
              </w:rPr>
              <w:t xml:space="preserve">(Y) Kinerja Karyawan </w:t>
            </w:r>
          </w:p>
        </w:tc>
      </w:tr>
      <w:tr w14:paraId="0453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4019" w:type="dxa"/>
          </w:tcPr>
          <w:p w14:paraId="37BA74BB">
            <w:pPr>
              <w:pStyle w:val="19"/>
              <w:widowControl w:val="0"/>
              <w:ind w:right="6"/>
              <w:rPr>
                <w:rFonts w:hint="default"/>
                <w:kern w:val="2"/>
                <w:sz w:val="23"/>
                <w:szCs w:val="23"/>
              </w:rPr>
            </w:pPr>
            <w:r>
              <w:rPr>
                <w:rFonts w:hint="eastAsia"/>
                <w:kern w:val="2"/>
                <w:sz w:val="23"/>
                <w:szCs w:val="23"/>
              </w:rPr>
              <w:t>X₂) Kepuasan Kerja</w:t>
            </w:r>
          </w:p>
        </w:tc>
        <w:tc>
          <w:tcPr>
            <w:tcW w:w="3999" w:type="dxa"/>
          </w:tcPr>
          <w:p w14:paraId="4AA662D5">
            <w:pPr>
              <w:pStyle w:val="8"/>
              <w:ind w:right="6"/>
              <w:jc w:val="center"/>
              <w:rPr>
                <w:rFonts w:hint="default"/>
                <w:kern w:val="2"/>
              </w:rPr>
            </w:pPr>
          </w:p>
        </w:tc>
      </w:tr>
    </w:tbl>
    <w:p w14:paraId="54B00CC8">
      <w:pPr>
        <w:pStyle w:val="8"/>
        <w:ind w:left="568" w:right="6"/>
        <w:rPr>
          <w:b/>
          <w:bCs/>
          <w:lang w:val="en-US"/>
        </w:rPr>
      </w:pPr>
    </w:p>
    <w:p w14:paraId="252626D2">
      <w:pPr>
        <w:pStyle w:val="4"/>
        <w:ind w:left="851" w:right="6" w:hanging="567"/>
        <w:rPr>
          <w:lang w:val="en-US"/>
        </w:rPr>
      </w:pPr>
      <w:bookmarkStart w:id="26" w:name="_Toc217222370"/>
      <w:r>
        <w:rPr>
          <w:lang w:val="en-US"/>
        </w:rPr>
        <w:t>3.4.2 Indikator Penelitian</w:t>
      </w:r>
      <w:bookmarkEnd w:id="26"/>
    </w:p>
    <w:p w14:paraId="3A7DDA12">
      <w:pPr>
        <w:pStyle w:val="4"/>
        <w:ind w:left="851" w:right="6" w:hanging="567"/>
        <w:rPr>
          <w:lang w:val="en-US"/>
        </w:rPr>
      </w:pPr>
    </w:p>
    <w:p w14:paraId="34EB8554">
      <w:pPr>
        <w:pStyle w:val="8"/>
        <w:ind w:left="568" w:right="6"/>
        <w:jc w:val="center"/>
        <w:rPr>
          <w:b/>
          <w:bCs/>
          <w:lang w:val="en-US"/>
        </w:rPr>
      </w:pPr>
      <w:r>
        <w:rPr>
          <w:b/>
          <w:bCs/>
          <w:lang w:val="en-US"/>
        </w:rPr>
        <w:t>Tabel 3. 3</w:t>
      </w:r>
    </w:p>
    <w:p w14:paraId="300D61F9">
      <w:pPr>
        <w:pStyle w:val="8"/>
        <w:ind w:left="568" w:right="6"/>
        <w:jc w:val="center"/>
      </w:pPr>
      <w:r>
        <w:rPr>
          <w:b/>
          <w:bCs/>
          <w:lang w:val="en-US"/>
        </w:rPr>
        <w:t>Indikator Penelitian</w:t>
      </w:r>
    </w:p>
    <w:p w14:paraId="33A53369">
      <w:pPr>
        <w:pStyle w:val="8"/>
        <w:ind w:right="6" w:firstLine="435"/>
        <w:jc w:val="center"/>
        <w:rPr>
          <w:b/>
          <w:bCs/>
        </w:rPr>
      </w:pPr>
      <w:bookmarkStart w:id="27" w:name="_Toc201086287"/>
      <w:r>
        <w:rPr>
          <w:lang w:val="en-US"/>
        </w:rPr>
        <mc:AlternateContent>
          <mc:Choice Requires="wps">
            <w:drawing>
              <wp:anchor distT="0" distB="0" distL="0" distR="0" simplePos="0" relativeHeight="251659264" behindDoc="0" locked="0" layoutInCell="1" allowOverlap="1">
                <wp:simplePos x="0" y="0"/>
                <wp:positionH relativeFrom="page">
                  <wp:posOffset>1600200</wp:posOffset>
                </wp:positionH>
                <wp:positionV relativeFrom="paragraph">
                  <wp:posOffset>130810</wp:posOffset>
                </wp:positionV>
                <wp:extent cx="6551295" cy="4013200"/>
                <wp:effectExtent l="0" t="0" r="0" b="0"/>
                <wp:wrapNone/>
                <wp:docPr id="6" name="Textbox 84"/>
                <wp:cNvGraphicFramePr/>
                <a:graphic xmlns:a="http://schemas.openxmlformats.org/drawingml/2006/main">
                  <a:graphicData uri="http://schemas.microsoft.com/office/word/2010/wordprocessingShape">
                    <wps:wsp>
                      <wps:cNvSpPr txBox="1"/>
                      <wps:spPr>
                        <a:xfrm>
                          <a:off x="0" y="0"/>
                          <a:ext cx="6551270" cy="4013200"/>
                        </a:xfrm>
                        <a:prstGeom prst="rect">
                          <a:avLst/>
                        </a:prstGeom>
                      </wps:spPr>
                      <wps:txbx>
                        <w:txbxContent>
                          <w:tbl>
                            <w:tblPr>
                              <w:tblStyle w:val="6"/>
                              <w:tblW w:w="850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26"/>
                              <w:gridCol w:w="2835"/>
                              <w:gridCol w:w="1984"/>
                              <w:gridCol w:w="1985"/>
                              <w:gridCol w:w="708"/>
                              <w:gridCol w:w="284"/>
                              <w:gridCol w:w="283"/>
                            </w:tblGrid>
                            <w:tr w14:paraId="59291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83" w:type="dxa"/>
                                <w:trHeight w:val="359" w:hRule="atLeast"/>
                              </w:trPr>
                              <w:tc>
                                <w:tcPr>
                                  <w:tcW w:w="426" w:type="dxa"/>
                                </w:tcPr>
                                <w:p w14:paraId="68C2A4F5">
                                  <w:pPr>
                                    <w:pStyle w:val="18"/>
                                    <w:spacing w:before="48" w:after="160" w:line="276" w:lineRule="auto"/>
                                    <w:ind w:left="107"/>
                                    <w:rPr>
                                      <w:b/>
                                      <w:kern w:val="2"/>
                                      <w:sz w:val="20"/>
                                    </w:rPr>
                                  </w:pPr>
                                  <w:r>
                                    <w:rPr>
                                      <w:rFonts w:hint="eastAsia"/>
                                      <w:b/>
                                      <w:spacing w:val="-5"/>
                                      <w:kern w:val="2"/>
                                      <w:sz w:val="20"/>
                                    </w:rPr>
                                    <w:t>No</w:t>
                                  </w:r>
                                </w:p>
                              </w:tc>
                              <w:tc>
                                <w:tcPr>
                                  <w:tcW w:w="2835" w:type="dxa"/>
                                </w:tcPr>
                                <w:p w14:paraId="683D2C47">
                                  <w:pPr>
                                    <w:pStyle w:val="18"/>
                                    <w:spacing w:before="48" w:after="160" w:line="276" w:lineRule="auto"/>
                                    <w:ind w:left="585"/>
                                    <w:rPr>
                                      <w:b/>
                                      <w:kern w:val="2"/>
                                      <w:sz w:val="20"/>
                                    </w:rPr>
                                  </w:pPr>
                                  <w:r>
                                    <w:rPr>
                                      <w:rFonts w:hint="eastAsia"/>
                                      <w:b/>
                                      <w:spacing w:val="-2"/>
                                      <w:kern w:val="2"/>
                                      <w:sz w:val="20"/>
                                    </w:rPr>
                                    <w:t>Variabel</w:t>
                                  </w:r>
                                </w:p>
                              </w:tc>
                              <w:tc>
                                <w:tcPr>
                                  <w:tcW w:w="3969" w:type="dxa"/>
                                  <w:gridSpan w:val="2"/>
                                </w:tcPr>
                                <w:p w14:paraId="16119BA9">
                                  <w:pPr>
                                    <w:pStyle w:val="18"/>
                                    <w:spacing w:after="160" w:line="276" w:lineRule="auto"/>
                                    <w:ind w:left="3"/>
                                    <w:jc w:val="center"/>
                                    <w:rPr>
                                      <w:b/>
                                      <w:kern w:val="2"/>
                                      <w:sz w:val="20"/>
                                    </w:rPr>
                                  </w:pPr>
                                  <w:r>
                                    <w:rPr>
                                      <w:rFonts w:hint="eastAsia"/>
                                      <w:b/>
                                      <w:spacing w:val="-2"/>
                                      <w:kern w:val="2"/>
                                      <w:sz w:val="20"/>
                                    </w:rPr>
                                    <w:t>Indikator</w:t>
                                  </w:r>
                                </w:p>
                              </w:tc>
                              <w:tc>
                                <w:tcPr>
                                  <w:tcW w:w="992" w:type="dxa"/>
                                  <w:gridSpan w:val="2"/>
                                </w:tcPr>
                                <w:p w14:paraId="226057D3">
                                  <w:pPr>
                                    <w:pStyle w:val="18"/>
                                    <w:spacing w:before="48" w:after="160" w:line="276" w:lineRule="auto"/>
                                    <w:ind w:left="8"/>
                                    <w:jc w:val="center"/>
                                    <w:rPr>
                                      <w:b/>
                                      <w:kern w:val="2"/>
                                      <w:sz w:val="20"/>
                                    </w:rPr>
                                  </w:pPr>
                                  <w:r>
                                    <w:rPr>
                                      <w:rFonts w:hint="eastAsia"/>
                                      <w:b/>
                                      <w:spacing w:val="-2"/>
                                      <w:kern w:val="2"/>
                                      <w:sz w:val="20"/>
                                    </w:rPr>
                                    <w:t>Skala</w:t>
                                  </w:r>
                                </w:p>
                              </w:tc>
                            </w:tr>
                            <w:tr w14:paraId="7EEDB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83" w:type="dxa"/>
                                <w:trHeight w:val="2026" w:hRule="atLeast"/>
                              </w:trPr>
                              <w:tc>
                                <w:tcPr>
                                  <w:tcW w:w="426" w:type="dxa"/>
                                </w:tcPr>
                                <w:p w14:paraId="110C5452">
                                  <w:pPr>
                                    <w:pStyle w:val="18"/>
                                    <w:spacing w:after="160" w:line="276" w:lineRule="auto"/>
                                    <w:ind w:left="107"/>
                                    <w:rPr>
                                      <w:kern w:val="2"/>
                                      <w:sz w:val="20"/>
                                    </w:rPr>
                                  </w:pPr>
                                  <w:r>
                                    <w:rPr>
                                      <w:rFonts w:hint="eastAsia"/>
                                      <w:spacing w:val="-10"/>
                                      <w:kern w:val="2"/>
                                      <w:sz w:val="20"/>
                                    </w:rPr>
                                    <w:t>1</w:t>
                                  </w:r>
                                </w:p>
                              </w:tc>
                              <w:tc>
                                <w:tcPr>
                                  <w:tcW w:w="2835" w:type="dxa"/>
                                </w:tcPr>
                                <w:p w14:paraId="347AB796">
                                  <w:pPr>
                                    <w:pStyle w:val="18"/>
                                    <w:spacing w:after="160" w:line="276" w:lineRule="auto"/>
                                    <w:ind w:left="107"/>
                                    <w:rPr>
                                      <w:kern w:val="2"/>
                                      <w:sz w:val="24"/>
                                      <w:szCs w:val="24"/>
                                    </w:rPr>
                                  </w:pPr>
                                  <w:r>
                                    <w:rPr>
                                      <w:rFonts w:hint="eastAsia"/>
                                      <w:kern w:val="2"/>
                                      <w:sz w:val="24"/>
                                      <w:szCs w:val="24"/>
                                      <w:lang w:val="en-US"/>
                                    </w:rPr>
                                    <w:t>Kinerja</w:t>
                                  </w:r>
                                  <w:r>
                                    <w:rPr>
                                      <w:rFonts w:hint="eastAsia"/>
                                      <w:spacing w:val="37"/>
                                      <w:kern w:val="2"/>
                                      <w:sz w:val="24"/>
                                      <w:szCs w:val="24"/>
                                    </w:rPr>
                                    <w:t xml:space="preserve">  </w:t>
                                  </w:r>
                                  <w:r>
                                    <w:rPr>
                                      <w:rFonts w:hint="eastAsia"/>
                                      <w:spacing w:val="-4"/>
                                      <w:kern w:val="2"/>
                                      <w:sz w:val="24"/>
                                      <w:szCs w:val="24"/>
                                    </w:rPr>
                                    <w:t>karyawan</w:t>
                                  </w:r>
                                </w:p>
                                <w:p w14:paraId="2BD6440B">
                                  <w:pPr>
                                    <w:pStyle w:val="18"/>
                                    <w:spacing w:after="160" w:line="276" w:lineRule="auto"/>
                                    <w:ind w:left="107" w:right="253"/>
                                    <w:rPr>
                                      <w:kern w:val="2"/>
                                      <w:sz w:val="24"/>
                                      <w:szCs w:val="24"/>
                                    </w:rPr>
                                  </w:pPr>
                                  <w:r>
                                    <w:rPr>
                                      <w:rFonts w:hint="eastAsia"/>
                                      <w:kern w:val="2"/>
                                      <w:sz w:val="24"/>
                                      <w:szCs w:val="24"/>
                                    </w:rPr>
                                    <w:t xml:space="preserve">(Y) adalah </w:t>
                                  </w:r>
                                  <w:r>
                                    <w:rPr>
                                      <w:rFonts w:hint="eastAsia"/>
                                      <w:spacing w:val="-2"/>
                                      <w:kern w:val="2"/>
                                      <w:sz w:val="24"/>
                                      <w:szCs w:val="24"/>
                                    </w:rPr>
                                    <w:t xml:space="preserve">perbandingan </w:t>
                                  </w:r>
                                  <w:r>
                                    <w:rPr>
                                      <w:rFonts w:hint="eastAsia"/>
                                      <w:kern w:val="2"/>
                                      <w:sz w:val="24"/>
                                      <w:szCs w:val="24"/>
                                    </w:rPr>
                                    <w:t xml:space="preserve">antara input </w:t>
                                  </w:r>
                                  <w:r>
                                    <w:rPr>
                                      <w:rFonts w:hint="eastAsia"/>
                                      <w:spacing w:val="-2"/>
                                      <w:kern w:val="2"/>
                                      <w:sz w:val="24"/>
                                      <w:szCs w:val="24"/>
                                    </w:rPr>
                                    <w:t xml:space="preserve">(faktor-faktor </w:t>
                                  </w:r>
                                  <w:r>
                                    <w:rPr>
                                      <w:rFonts w:hint="eastAsia"/>
                                      <w:kern w:val="2"/>
                                      <w:sz w:val="24"/>
                                      <w:szCs w:val="24"/>
                                    </w:rPr>
                                    <w:t xml:space="preserve">produksi) dengan output (hasil yang </w:t>
                                  </w:r>
                                  <w:r>
                                    <w:rPr>
                                      <w:rFonts w:hint="eastAsia"/>
                                      <w:spacing w:val="-2"/>
                                      <w:kern w:val="2"/>
                                      <w:sz w:val="24"/>
                                      <w:szCs w:val="24"/>
                                    </w:rPr>
                                    <w:t xml:space="preserve">diharapkan) </w:t>
                                  </w:r>
                                  <w:r>
                                    <w:rPr>
                                      <w:rFonts w:hint="eastAsia"/>
                                      <w:kern w:val="2"/>
                                      <w:sz w:val="24"/>
                                      <w:szCs w:val="24"/>
                                    </w:rPr>
                                    <w:t>(Tohardi, 2012)</w:t>
                                  </w:r>
                                </w:p>
                              </w:tc>
                              <w:tc>
                                <w:tcPr>
                                  <w:tcW w:w="3969" w:type="dxa"/>
                                  <w:gridSpan w:val="2"/>
                                </w:tcPr>
                                <w:p w14:paraId="45E14AC0">
                                  <w:pPr>
                                    <w:pStyle w:val="18"/>
                                    <w:numPr>
                                      <w:ilvl w:val="0"/>
                                      <w:numId w:val="1"/>
                                    </w:numPr>
                                    <w:tabs>
                                      <w:tab w:val="left" w:pos="256"/>
                                    </w:tabs>
                                    <w:spacing w:after="160" w:line="276" w:lineRule="auto"/>
                                    <w:ind w:left="256" w:hanging="200"/>
                                    <w:rPr>
                                      <w:spacing w:val="-2"/>
                                      <w:kern w:val="2"/>
                                      <w:sz w:val="24"/>
                                      <w:szCs w:val="24"/>
                                    </w:rPr>
                                  </w:pPr>
                                  <w:r>
                                    <w:rPr>
                                      <w:rFonts w:hint="eastAsia"/>
                                      <w:kern w:val="2"/>
                                      <w:sz w:val="24"/>
                                      <w:szCs w:val="24"/>
                                    </w:rPr>
                                    <w:t xml:space="preserve"> Kemampuan</w:t>
                                  </w:r>
                                </w:p>
                                <w:p w14:paraId="04E66264">
                                  <w:pPr>
                                    <w:pStyle w:val="18"/>
                                    <w:numPr>
                                      <w:ilvl w:val="0"/>
                                      <w:numId w:val="1"/>
                                    </w:numPr>
                                    <w:tabs>
                                      <w:tab w:val="left" w:pos="256"/>
                                    </w:tabs>
                                    <w:spacing w:after="160" w:line="276" w:lineRule="auto"/>
                                    <w:ind w:left="256" w:hanging="200"/>
                                    <w:rPr>
                                      <w:spacing w:val="-2"/>
                                      <w:kern w:val="2"/>
                                      <w:sz w:val="24"/>
                                      <w:szCs w:val="24"/>
                                    </w:rPr>
                                  </w:pPr>
                                  <w:r>
                                    <w:rPr>
                                      <w:rFonts w:hint="eastAsia"/>
                                      <w:kern w:val="2"/>
                                      <w:sz w:val="24"/>
                                      <w:szCs w:val="24"/>
                                    </w:rPr>
                                    <w:t>Meningkatkan Hasil yang Dicapai</w:t>
                                  </w:r>
                                </w:p>
                                <w:p w14:paraId="76C95B3A">
                                  <w:pPr>
                                    <w:pStyle w:val="18"/>
                                    <w:numPr>
                                      <w:ilvl w:val="0"/>
                                      <w:numId w:val="1"/>
                                    </w:numPr>
                                    <w:tabs>
                                      <w:tab w:val="left" w:pos="256"/>
                                    </w:tabs>
                                    <w:spacing w:after="160" w:line="276" w:lineRule="auto"/>
                                    <w:ind w:left="256" w:hanging="200"/>
                                    <w:rPr>
                                      <w:spacing w:val="-2"/>
                                      <w:kern w:val="2"/>
                                      <w:sz w:val="24"/>
                                      <w:szCs w:val="24"/>
                                    </w:rPr>
                                  </w:pPr>
                                  <w:r>
                                    <w:rPr>
                                      <w:rFonts w:hint="eastAsia"/>
                                      <w:kern w:val="2"/>
                                      <w:sz w:val="24"/>
                                      <w:szCs w:val="24"/>
                                    </w:rPr>
                                    <w:t>Kualitas Kerja</w:t>
                                  </w:r>
                                </w:p>
                                <w:p w14:paraId="4F244CB5">
                                  <w:pPr>
                                    <w:pStyle w:val="18"/>
                                    <w:numPr>
                                      <w:ilvl w:val="0"/>
                                      <w:numId w:val="1"/>
                                    </w:numPr>
                                    <w:tabs>
                                      <w:tab w:val="left" w:pos="256"/>
                                    </w:tabs>
                                    <w:spacing w:after="160" w:line="276" w:lineRule="auto"/>
                                    <w:ind w:left="256" w:hanging="200"/>
                                    <w:rPr>
                                      <w:spacing w:val="-2"/>
                                      <w:kern w:val="2"/>
                                      <w:sz w:val="24"/>
                                      <w:szCs w:val="24"/>
                                    </w:rPr>
                                  </w:pPr>
                                  <w:r>
                                    <w:rPr>
                                      <w:rFonts w:hint="eastAsia"/>
                                      <w:kern w:val="2"/>
                                      <w:sz w:val="24"/>
                                      <w:szCs w:val="24"/>
                                    </w:rPr>
                                    <w:t>Efektivitas</w:t>
                                  </w:r>
                                </w:p>
                                <w:p w14:paraId="30DD3D1D">
                                  <w:pPr>
                                    <w:pStyle w:val="18"/>
                                    <w:spacing w:before="1" w:after="160" w:line="276" w:lineRule="auto"/>
                                    <w:ind w:left="258" w:hanging="225"/>
                                    <w:rPr>
                                      <w:spacing w:val="-2"/>
                                      <w:kern w:val="2"/>
                                      <w:sz w:val="24"/>
                                      <w:szCs w:val="24"/>
                                    </w:rPr>
                                  </w:pPr>
                                </w:p>
                              </w:tc>
                              <w:tc>
                                <w:tcPr>
                                  <w:tcW w:w="992" w:type="dxa"/>
                                  <w:gridSpan w:val="2"/>
                                </w:tcPr>
                                <w:p w14:paraId="155A56BC">
                                  <w:pPr>
                                    <w:pStyle w:val="19"/>
                                    <w:spacing w:after="160" w:line="276" w:lineRule="auto"/>
                                    <w:jc w:val="center"/>
                                    <w:rPr>
                                      <w:kern w:val="2"/>
                                      <w:sz w:val="23"/>
                                      <w:szCs w:val="23"/>
                                    </w:rPr>
                                  </w:pPr>
                                  <w:r>
                                    <w:rPr>
                                      <w:rFonts w:hint="eastAsia"/>
                                      <w:i/>
                                      <w:iCs/>
                                      <w:kern w:val="2"/>
                                      <w:sz w:val="23"/>
                                      <w:szCs w:val="23"/>
                                    </w:rPr>
                                    <w:t xml:space="preserve">Skala Likert 1-5 </w:t>
                                  </w:r>
                                </w:p>
                                <w:p w14:paraId="38EE804C">
                                  <w:pPr>
                                    <w:pStyle w:val="18"/>
                                    <w:spacing w:after="160" w:line="276" w:lineRule="auto"/>
                                    <w:ind w:left="8" w:right="2"/>
                                    <w:jc w:val="center"/>
                                    <w:rPr>
                                      <w:kern w:val="2"/>
                                      <w:sz w:val="24"/>
                                      <w:szCs w:val="24"/>
                                    </w:rPr>
                                  </w:pPr>
                                </w:p>
                              </w:tc>
                            </w:tr>
                            <w:tr w14:paraId="2749B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83" w:type="dxa"/>
                                <w:trHeight w:val="2113" w:hRule="atLeast"/>
                              </w:trPr>
                              <w:tc>
                                <w:tcPr>
                                  <w:tcW w:w="426" w:type="dxa"/>
                                </w:tcPr>
                                <w:p w14:paraId="0C91074B">
                                  <w:pPr>
                                    <w:pStyle w:val="18"/>
                                    <w:spacing w:after="160" w:line="276" w:lineRule="auto"/>
                                    <w:ind w:left="107"/>
                                    <w:rPr>
                                      <w:kern w:val="2"/>
                                      <w:sz w:val="20"/>
                                    </w:rPr>
                                  </w:pPr>
                                  <w:r>
                                    <w:rPr>
                                      <w:rFonts w:hint="eastAsia"/>
                                      <w:spacing w:val="-10"/>
                                      <w:kern w:val="2"/>
                                      <w:sz w:val="20"/>
                                    </w:rPr>
                                    <w:t>2</w:t>
                                  </w:r>
                                </w:p>
                              </w:tc>
                              <w:tc>
                                <w:tcPr>
                                  <w:tcW w:w="2835" w:type="dxa"/>
                                </w:tcPr>
                                <w:p w14:paraId="24A81CDB">
                                  <w:pPr>
                                    <w:pStyle w:val="18"/>
                                    <w:spacing w:after="160" w:line="276" w:lineRule="auto"/>
                                    <w:ind w:left="107" w:right="124"/>
                                    <w:rPr>
                                      <w:kern w:val="2"/>
                                      <w:sz w:val="24"/>
                                      <w:szCs w:val="24"/>
                                    </w:rPr>
                                  </w:pPr>
                                  <w:r>
                                    <w:rPr>
                                      <w:rFonts w:hint="eastAsia"/>
                                      <w:spacing w:val="-2"/>
                                      <w:kern w:val="2"/>
                                      <w:sz w:val="24"/>
                                      <w:szCs w:val="24"/>
                                    </w:rPr>
                                    <w:t>Komitmen</w:t>
                                  </w:r>
                                  <w:r>
                                    <w:rPr>
                                      <w:rFonts w:hint="eastAsia"/>
                                      <w:spacing w:val="40"/>
                                      <w:kern w:val="2"/>
                                      <w:sz w:val="24"/>
                                      <w:szCs w:val="24"/>
                                    </w:rPr>
                                    <w:t xml:space="preserve"> </w:t>
                                  </w:r>
                                  <w:r>
                                    <w:rPr>
                                      <w:rFonts w:hint="eastAsia"/>
                                      <w:kern w:val="2"/>
                                      <w:sz w:val="24"/>
                                      <w:szCs w:val="24"/>
                                    </w:rPr>
                                    <w:t>organisasi (X1)</w:t>
                                  </w:r>
                                  <w:r>
                                    <w:rPr>
                                      <w:rFonts w:hint="eastAsia"/>
                                      <w:spacing w:val="40"/>
                                      <w:kern w:val="2"/>
                                      <w:sz w:val="24"/>
                                      <w:szCs w:val="24"/>
                                    </w:rPr>
                                    <w:t xml:space="preserve"> </w:t>
                                  </w:r>
                                  <w:r>
                                    <w:rPr>
                                      <w:rFonts w:hint="eastAsia"/>
                                      <w:kern w:val="2"/>
                                      <w:sz w:val="24"/>
                                      <w:szCs w:val="24"/>
                                    </w:rPr>
                                    <w:t>adalah perilaku dari individu yang didasari oleh kemauan yang kuat dalam</w:t>
                                  </w:r>
                                  <w:r>
                                    <w:rPr>
                                      <w:rFonts w:hint="eastAsia"/>
                                      <w:spacing w:val="-13"/>
                                      <w:kern w:val="2"/>
                                      <w:sz w:val="24"/>
                                      <w:szCs w:val="24"/>
                                    </w:rPr>
                                    <w:t xml:space="preserve"> </w:t>
                                  </w:r>
                                  <w:r>
                                    <w:rPr>
                                      <w:rFonts w:hint="eastAsia"/>
                                      <w:kern w:val="2"/>
                                      <w:sz w:val="24"/>
                                      <w:szCs w:val="24"/>
                                    </w:rPr>
                                    <w:t>melaksanakan pekerjaan untuk mencapai tujuan (Soekidjan, 2012)</w:t>
                                  </w:r>
                                </w:p>
                              </w:tc>
                              <w:tc>
                                <w:tcPr>
                                  <w:tcW w:w="3969" w:type="dxa"/>
                                  <w:gridSpan w:val="2"/>
                                </w:tcPr>
                                <w:p w14:paraId="4A4C1C51">
                                  <w:pPr>
                                    <w:pStyle w:val="18"/>
                                    <w:numPr>
                                      <w:ilvl w:val="0"/>
                                      <w:numId w:val="2"/>
                                    </w:numPr>
                                    <w:tabs>
                                      <w:tab w:val="left" w:pos="256"/>
                                      <w:tab w:val="left" w:pos="282"/>
                                    </w:tabs>
                                    <w:spacing w:after="160" w:line="276" w:lineRule="auto"/>
                                    <w:ind w:right="478" w:hanging="176"/>
                                    <w:rPr>
                                      <w:kern w:val="2"/>
                                      <w:sz w:val="24"/>
                                      <w:szCs w:val="24"/>
                                    </w:rPr>
                                  </w:pPr>
                                  <w:r>
                                    <w:rPr>
                                      <w:rFonts w:hint="eastAsia"/>
                                      <w:kern w:val="2"/>
                                      <w:sz w:val="24"/>
                                      <w:szCs w:val="24"/>
                                    </w:rPr>
                                    <w:t>Kesetiaan Karyawan</w:t>
                                  </w:r>
                                </w:p>
                                <w:p w14:paraId="3681C3A8">
                                  <w:pPr>
                                    <w:pStyle w:val="18"/>
                                    <w:numPr>
                                      <w:ilvl w:val="0"/>
                                      <w:numId w:val="2"/>
                                    </w:numPr>
                                    <w:tabs>
                                      <w:tab w:val="left" w:pos="256"/>
                                      <w:tab w:val="left" w:pos="282"/>
                                    </w:tabs>
                                    <w:spacing w:after="160" w:line="276" w:lineRule="auto"/>
                                    <w:ind w:right="478" w:hanging="176"/>
                                    <w:rPr>
                                      <w:kern w:val="2"/>
                                      <w:sz w:val="24"/>
                                      <w:szCs w:val="24"/>
                                    </w:rPr>
                                  </w:pPr>
                                  <w:r>
                                    <w:rPr>
                                      <w:rFonts w:hint="eastAsia"/>
                                      <w:kern w:val="2"/>
                                      <w:sz w:val="24"/>
                                      <w:szCs w:val="24"/>
                                    </w:rPr>
                                    <w:t>Kemauan Karyawan</w:t>
                                  </w:r>
                                </w:p>
                                <w:p w14:paraId="62D8D214">
                                  <w:pPr>
                                    <w:pStyle w:val="18"/>
                                    <w:numPr>
                                      <w:ilvl w:val="0"/>
                                      <w:numId w:val="2"/>
                                    </w:numPr>
                                    <w:tabs>
                                      <w:tab w:val="left" w:pos="256"/>
                                      <w:tab w:val="left" w:pos="282"/>
                                    </w:tabs>
                                    <w:spacing w:after="160" w:line="276" w:lineRule="auto"/>
                                    <w:ind w:right="478" w:hanging="176"/>
                                    <w:rPr>
                                      <w:kern w:val="2"/>
                                      <w:sz w:val="24"/>
                                      <w:szCs w:val="24"/>
                                    </w:rPr>
                                  </w:pPr>
                                  <w:r>
                                    <w:rPr>
                                      <w:rFonts w:hint="eastAsia"/>
                                      <w:kern w:val="2"/>
                                      <w:sz w:val="24"/>
                                      <w:szCs w:val="24"/>
                                    </w:rPr>
                                    <w:t>Kebanggan Karyawan Pada Organisasi</w:t>
                                  </w:r>
                                </w:p>
                                <w:p w14:paraId="43401A62">
                                  <w:pPr>
                                    <w:pStyle w:val="18"/>
                                    <w:tabs>
                                      <w:tab w:val="left" w:pos="257"/>
                                      <w:tab w:val="left" w:pos="1561"/>
                                      <w:tab w:val="left" w:pos="2067"/>
                                    </w:tabs>
                                    <w:spacing w:before="1" w:after="160" w:line="276" w:lineRule="auto"/>
                                    <w:ind w:left="107" w:right="99"/>
                                    <w:rPr>
                                      <w:kern w:val="2"/>
                                      <w:sz w:val="24"/>
                                      <w:szCs w:val="24"/>
                                    </w:rPr>
                                  </w:pPr>
                                </w:p>
                              </w:tc>
                              <w:tc>
                                <w:tcPr>
                                  <w:tcW w:w="992" w:type="dxa"/>
                                  <w:gridSpan w:val="2"/>
                                </w:tcPr>
                                <w:p w14:paraId="02A04AD4">
                                  <w:pPr>
                                    <w:pStyle w:val="19"/>
                                    <w:spacing w:after="160" w:line="276" w:lineRule="auto"/>
                                    <w:jc w:val="center"/>
                                    <w:rPr>
                                      <w:kern w:val="2"/>
                                      <w:sz w:val="23"/>
                                      <w:szCs w:val="23"/>
                                    </w:rPr>
                                  </w:pPr>
                                  <w:r>
                                    <w:rPr>
                                      <w:rFonts w:hint="eastAsia"/>
                                      <w:i/>
                                      <w:iCs/>
                                      <w:kern w:val="2"/>
                                      <w:sz w:val="23"/>
                                      <w:szCs w:val="23"/>
                                    </w:rPr>
                                    <w:t xml:space="preserve">Skala Likert 1-5 </w:t>
                                  </w:r>
                                </w:p>
                                <w:p w14:paraId="13AC986B">
                                  <w:pPr>
                                    <w:pStyle w:val="18"/>
                                    <w:spacing w:after="160" w:line="276" w:lineRule="auto"/>
                                    <w:ind w:left="8" w:right="2"/>
                                    <w:jc w:val="center"/>
                                    <w:rPr>
                                      <w:kern w:val="2"/>
                                      <w:sz w:val="24"/>
                                      <w:szCs w:val="24"/>
                                    </w:rPr>
                                  </w:pPr>
                                </w:p>
                              </w:tc>
                            </w:tr>
                            <w:tr w14:paraId="236B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83" w:type="dxa"/>
                                <w:trHeight w:val="4891" w:hRule="atLeast"/>
                              </w:trPr>
                              <w:tc>
                                <w:tcPr>
                                  <w:tcW w:w="426" w:type="dxa"/>
                                </w:tcPr>
                                <w:p w14:paraId="63FE1478">
                                  <w:pPr>
                                    <w:pStyle w:val="18"/>
                                    <w:spacing w:after="160" w:line="276" w:lineRule="auto"/>
                                    <w:ind w:left="107"/>
                                    <w:rPr>
                                      <w:spacing w:val="-10"/>
                                      <w:kern w:val="2"/>
                                      <w:sz w:val="20"/>
                                    </w:rPr>
                                  </w:pPr>
                                  <w:r>
                                    <w:rPr>
                                      <w:rFonts w:hint="eastAsia"/>
                                      <w:spacing w:val="-10"/>
                                      <w:kern w:val="2"/>
                                      <w:sz w:val="20"/>
                                    </w:rPr>
                                    <w:t>3</w:t>
                                  </w:r>
                                </w:p>
                              </w:tc>
                              <w:tc>
                                <w:tcPr>
                                  <w:tcW w:w="2835" w:type="dxa"/>
                                </w:tcPr>
                                <w:p w14:paraId="60345734">
                                  <w:pPr>
                                    <w:pStyle w:val="18"/>
                                    <w:spacing w:after="160" w:line="276" w:lineRule="auto"/>
                                    <w:ind w:left="107" w:right="124"/>
                                    <w:rPr>
                                      <w:spacing w:val="-2"/>
                                      <w:kern w:val="2"/>
                                      <w:sz w:val="24"/>
                                      <w:szCs w:val="24"/>
                                      <w:lang w:val="en-US"/>
                                    </w:rPr>
                                  </w:pPr>
                                  <w:r>
                                    <w:rPr>
                                      <w:rFonts w:hint="eastAsia"/>
                                      <w:spacing w:val="-2"/>
                                      <w:kern w:val="2"/>
                                      <w:sz w:val="24"/>
                                      <w:szCs w:val="24"/>
                                    </w:rPr>
                                    <w:t>Kepuasan Kerja (X2)</w:t>
                                  </w:r>
                                  <w:r>
                                    <w:rPr>
                                      <w:rFonts w:hint="eastAsia"/>
                                      <w:color w:val="231F20"/>
                                      <w:kern w:val="2"/>
                                      <w:sz w:val="24"/>
                                      <w:szCs w:val="24"/>
                                      <w:lang w:val="en-US"/>
                                    </w:rPr>
                                    <w:t xml:space="preserve"> </w:t>
                                  </w:r>
                                  <w:r>
                                    <w:rPr>
                                      <w:rFonts w:hint="eastAsia"/>
                                      <w:spacing w:val="-2"/>
                                      <w:kern w:val="2"/>
                                      <w:sz w:val="24"/>
                                      <w:szCs w:val="24"/>
                                      <w:lang w:val="en-US"/>
                                    </w:rPr>
                                    <w:t>merupakan cerminan dari perasaan pekerja terhadap pekerjaannya</w:t>
                                  </w:r>
                                </w:p>
                                <w:p w14:paraId="50B8622A">
                                  <w:pPr>
                                    <w:pStyle w:val="18"/>
                                    <w:spacing w:after="160" w:line="276" w:lineRule="auto"/>
                                    <w:ind w:left="107" w:right="124"/>
                                    <w:rPr>
                                      <w:spacing w:val="-2"/>
                                      <w:kern w:val="2"/>
                                      <w:sz w:val="24"/>
                                      <w:szCs w:val="24"/>
                                    </w:rPr>
                                  </w:pPr>
                                  <w:r>
                                    <w:rPr>
                                      <w:rFonts w:hint="eastAsia"/>
                                      <w:spacing w:val="-2"/>
                                      <w:kern w:val="2"/>
                                      <w:sz w:val="24"/>
                                      <w:szCs w:val="24"/>
                                      <w:lang w:val="en-US"/>
                                    </w:rPr>
                                    <w:t>(Suwatno,2011:263)</w:t>
                                  </w:r>
                                </w:p>
                              </w:tc>
                              <w:tc>
                                <w:tcPr>
                                  <w:tcW w:w="3969" w:type="dxa"/>
                                  <w:gridSpan w:val="2"/>
                                </w:tcPr>
                                <w:p w14:paraId="171F5730">
                                  <w:pPr>
                                    <w:pStyle w:val="18"/>
                                    <w:tabs>
                                      <w:tab w:val="left" w:pos="2032"/>
                                    </w:tabs>
                                    <w:spacing w:before="2" w:after="160" w:line="276" w:lineRule="auto"/>
                                    <w:ind w:left="107" w:right="-15"/>
                                    <w:rPr>
                                      <w:spacing w:val="-2"/>
                                      <w:kern w:val="2"/>
                                      <w:sz w:val="24"/>
                                      <w:szCs w:val="24"/>
                                    </w:rPr>
                                  </w:pPr>
                                  <w:r>
                                    <w:rPr>
                                      <w:rFonts w:hint="eastAsia"/>
                                      <w:spacing w:val="-2"/>
                                      <w:kern w:val="2"/>
                                      <w:sz w:val="24"/>
                                      <w:szCs w:val="24"/>
                                    </w:rPr>
                                    <w:t>1. Kesesuaian Pekerjaan</w:t>
                                  </w:r>
                                </w:p>
                                <w:p w14:paraId="59BBD0CB">
                                  <w:pPr>
                                    <w:pStyle w:val="18"/>
                                    <w:tabs>
                                      <w:tab w:val="left" w:pos="2032"/>
                                    </w:tabs>
                                    <w:spacing w:before="2" w:after="160" w:line="276" w:lineRule="auto"/>
                                    <w:ind w:left="107" w:right="-15"/>
                                    <w:rPr>
                                      <w:spacing w:val="-2"/>
                                      <w:kern w:val="2"/>
                                      <w:sz w:val="24"/>
                                      <w:szCs w:val="24"/>
                                    </w:rPr>
                                  </w:pPr>
                                  <w:r>
                                    <w:rPr>
                                      <w:rFonts w:hint="eastAsia"/>
                                      <w:spacing w:val="-2"/>
                                      <w:kern w:val="2"/>
                                      <w:sz w:val="24"/>
                                      <w:szCs w:val="24"/>
                                    </w:rPr>
                                    <w:t>2. Kondisi Fisik Lingkungan Kerja</w:t>
                                  </w:r>
                                </w:p>
                                <w:p w14:paraId="63B057AD">
                                  <w:pPr>
                                    <w:pStyle w:val="18"/>
                                    <w:tabs>
                                      <w:tab w:val="left" w:pos="2032"/>
                                    </w:tabs>
                                    <w:spacing w:before="2" w:after="160" w:line="276" w:lineRule="auto"/>
                                    <w:ind w:left="107" w:right="-15"/>
                                    <w:rPr>
                                      <w:spacing w:val="-2"/>
                                      <w:kern w:val="2"/>
                                      <w:sz w:val="24"/>
                                      <w:szCs w:val="24"/>
                                    </w:rPr>
                                  </w:pPr>
                                  <w:r>
                                    <w:rPr>
                                      <w:rFonts w:hint="eastAsia"/>
                                      <w:spacing w:val="-2"/>
                                      <w:kern w:val="2"/>
                                      <w:sz w:val="24"/>
                                      <w:szCs w:val="24"/>
                                    </w:rPr>
                                    <w:t>3. Upah dan Promosi</w:t>
                                  </w:r>
                                </w:p>
                                <w:p w14:paraId="5C92026D">
                                  <w:pPr>
                                    <w:pStyle w:val="18"/>
                                    <w:tabs>
                                      <w:tab w:val="left" w:pos="2032"/>
                                    </w:tabs>
                                    <w:spacing w:before="2" w:after="160" w:line="276" w:lineRule="auto"/>
                                    <w:ind w:left="107" w:right="-15"/>
                                    <w:rPr>
                                      <w:kern w:val="2"/>
                                      <w:sz w:val="24"/>
                                      <w:szCs w:val="24"/>
                                    </w:rPr>
                                  </w:pPr>
                                  <w:r>
                                    <w:rPr>
                                      <w:rFonts w:hint="eastAsia"/>
                                      <w:spacing w:val="-2"/>
                                      <w:kern w:val="2"/>
                                      <w:sz w:val="24"/>
                                      <w:szCs w:val="24"/>
                                    </w:rPr>
                                    <w:t xml:space="preserve">4. </w:t>
                                  </w:r>
                                  <w:r>
                                    <w:rPr>
                                      <w:rFonts w:hint="eastAsia"/>
                                      <w:i/>
                                      <w:iCs/>
                                      <w:spacing w:val="-2"/>
                                      <w:kern w:val="2"/>
                                      <w:sz w:val="24"/>
                                      <w:szCs w:val="24"/>
                                    </w:rPr>
                                    <w:t>Benefit</w:t>
                                  </w:r>
                                  <w:r>
                                    <w:rPr>
                                      <w:rFonts w:hint="eastAsia"/>
                                      <w:spacing w:val="-2"/>
                                      <w:kern w:val="2"/>
                                      <w:sz w:val="24"/>
                                      <w:szCs w:val="24"/>
                                    </w:rPr>
                                    <w:t xml:space="preserve"> Karyawan</w:t>
                                  </w:r>
                                </w:p>
                              </w:tc>
                              <w:tc>
                                <w:tcPr>
                                  <w:tcW w:w="992" w:type="dxa"/>
                                  <w:gridSpan w:val="2"/>
                                </w:tcPr>
                                <w:p w14:paraId="3C9B86F7">
                                  <w:pPr>
                                    <w:pStyle w:val="19"/>
                                    <w:spacing w:after="160" w:line="276" w:lineRule="auto"/>
                                    <w:jc w:val="center"/>
                                    <w:rPr>
                                      <w:kern w:val="2"/>
                                      <w:sz w:val="23"/>
                                      <w:szCs w:val="23"/>
                                    </w:rPr>
                                  </w:pPr>
                                  <w:r>
                                    <w:rPr>
                                      <w:rFonts w:hint="eastAsia"/>
                                      <w:i/>
                                      <w:iCs/>
                                      <w:kern w:val="2"/>
                                      <w:sz w:val="23"/>
                                      <w:szCs w:val="23"/>
                                    </w:rPr>
                                    <w:t xml:space="preserve">Skala Likert 1-5 </w:t>
                                  </w:r>
                                </w:p>
                                <w:p w14:paraId="5F568EEB">
                                  <w:pPr>
                                    <w:pStyle w:val="18"/>
                                    <w:spacing w:after="160" w:line="276" w:lineRule="auto"/>
                                    <w:ind w:left="8" w:right="2"/>
                                    <w:jc w:val="center"/>
                                    <w:rPr>
                                      <w:spacing w:val="-2"/>
                                      <w:kern w:val="2"/>
                                      <w:sz w:val="24"/>
                                      <w:szCs w:val="24"/>
                                    </w:rPr>
                                  </w:pPr>
                                </w:p>
                              </w:tc>
                            </w:tr>
                            <w:tr w14:paraId="366E1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1" w:hRule="atLeast"/>
                              </w:trPr>
                              <w:tc>
                                <w:tcPr>
                                  <w:tcW w:w="426" w:type="dxa"/>
                                </w:tcPr>
                                <w:p w14:paraId="0EBB386E">
                                  <w:pPr>
                                    <w:pStyle w:val="18"/>
                                    <w:spacing w:after="160" w:line="276" w:lineRule="auto"/>
                                    <w:ind w:left="107"/>
                                    <w:rPr>
                                      <w:spacing w:val="-10"/>
                                      <w:kern w:val="2"/>
                                      <w:sz w:val="20"/>
                                    </w:rPr>
                                  </w:pPr>
                                </w:p>
                              </w:tc>
                              <w:tc>
                                <w:tcPr>
                                  <w:tcW w:w="2835" w:type="dxa"/>
                                </w:tcPr>
                                <w:p w14:paraId="1F930F62">
                                  <w:pPr>
                                    <w:pStyle w:val="18"/>
                                    <w:spacing w:after="160" w:line="276" w:lineRule="auto"/>
                                    <w:ind w:left="107" w:right="124"/>
                                    <w:rPr>
                                      <w:spacing w:val="-2"/>
                                      <w:kern w:val="2"/>
                                      <w:sz w:val="20"/>
                                    </w:rPr>
                                  </w:pPr>
                                </w:p>
                              </w:tc>
                              <w:tc>
                                <w:tcPr>
                                  <w:tcW w:w="1984" w:type="dxa"/>
                                </w:tcPr>
                                <w:p w14:paraId="2BAC7D9A">
                                  <w:pPr>
                                    <w:pStyle w:val="18"/>
                                    <w:numPr>
                                      <w:ilvl w:val="0"/>
                                      <w:numId w:val="3"/>
                                    </w:numPr>
                                    <w:tabs>
                                      <w:tab w:val="left" w:pos="138"/>
                                    </w:tabs>
                                    <w:spacing w:after="160" w:line="276" w:lineRule="auto"/>
                                    <w:ind w:left="138" w:right="428" w:hanging="138"/>
                                    <w:jc w:val="center"/>
                                    <w:rPr>
                                      <w:spacing w:val="-2"/>
                                      <w:kern w:val="2"/>
                                      <w:sz w:val="20"/>
                                    </w:rPr>
                                  </w:pPr>
                                </w:p>
                              </w:tc>
                              <w:tc>
                                <w:tcPr>
                                  <w:tcW w:w="2693" w:type="dxa"/>
                                  <w:gridSpan w:val="2"/>
                                </w:tcPr>
                                <w:p w14:paraId="2417506A">
                                  <w:pPr>
                                    <w:pStyle w:val="18"/>
                                    <w:numPr>
                                      <w:ilvl w:val="0"/>
                                      <w:numId w:val="2"/>
                                    </w:numPr>
                                    <w:tabs>
                                      <w:tab w:val="left" w:pos="256"/>
                                      <w:tab w:val="left" w:pos="282"/>
                                    </w:tabs>
                                    <w:spacing w:after="160" w:line="276" w:lineRule="auto"/>
                                    <w:ind w:right="478" w:hanging="176"/>
                                    <w:rPr>
                                      <w:kern w:val="2"/>
                                      <w:sz w:val="20"/>
                                    </w:rPr>
                                  </w:pPr>
                                </w:p>
                              </w:tc>
                              <w:tc>
                                <w:tcPr>
                                  <w:tcW w:w="567" w:type="dxa"/>
                                  <w:gridSpan w:val="2"/>
                                </w:tcPr>
                                <w:p w14:paraId="14471DFB">
                                  <w:pPr>
                                    <w:pStyle w:val="18"/>
                                    <w:spacing w:after="160" w:line="276" w:lineRule="auto"/>
                                    <w:ind w:left="8" w:right="2"/>
                                    <w:jc w:val="center"/>
                                    <w:rPr>
                                      <w:spacing w:val="-2"/>
                                      <w:kern w:val="2"/>
                                      <w:sz w:val="20"/>
                                    </w:rPr>
                                  </w:pPr>
                                </w:p>
                              </w:tc>
                            </w:tr>
                            <w:tr w14:paraId="183BE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1" w:hRule="atLeast"/>
                              </w:trPr>
                              <w:tc>
                                <w:tcPr>
                                  <w:tcW w:w="426" w:type="dxa"/>
                                </w:tcPr>
                                <w:p w14:paraId="6C4AD0C5">
                                  <w:pPr>
                                    <w:pStyle w:val="18"/>
                                    <w:spacing w:after="160" w:line="276" w:lineRule="auto"/>
                                    <w:ind w:left="107"/>
                                    <w:rPr>
                                      <w:spacing w:val="-10"/>
                                      <w:kern w:val="2"/>
                                      <w:sz w:val="20"/>
                                    </w:rPr>
                                  </w:pPr>
                                </w:p>
                              </w:tc>
                              <w:tc>
                                <w:tcPr>
                                  <w:tcW w:w="2835" w:type="dxa"/>
                                </w:tcPr>
                                <w:p w14:paraId="78EBB0B0">
                                  <w:pPr>
                                    <w:pStyle w:val="18"/>
                                    <w:spacing w:after="160" w:line="276" w:lineRule="auto"/>
                                    <w:ind w:left="107" w:right="124"/>
                                    <w:rPr>
                                      <w:spacing w:val="-2"/>
                                      <w:kern w:val="2"/>
                                      <w:sz w:val="20"/>
                                    </w:rPr>
                                  </w:pPr>
                                </w:p>
                              </w:tc>
                              <w:tc>
                                <w:tcPr>
                                  <w:tcW w:w="1984" w:type="dxa"/>
                                </w:tcPr>
                                <w:p w14:paraId="0409F1D1">
                                  <w:pPr>
                                    <w:pStyle w:val="18"/>
                                    <w:numPr>
                                      <w:ilvl w:val="0"/>
                                      <w:numId w:val="3"/>
                                    </w:numPr>
                                    <w:tabs>
                                      <w:tab w:val="left" w:pos="138"/>
                                    </w:tabs>
                                    <w:spacing w:after="160" w:line="276" w:lineRule="auto"/>
                                    <w:ind w:left="138" w:right="428" w:hanging="138"/>
                                    <w:jc w:val="center"/>
                                    <w:rPr>
                                      <w:spacing w:val="-2"/>
                                      <w:kern w:val="2"/>
                                      <w:sz w:val="20"/>
                                    </w:rPr>
                                  </w:pPr>
                                </w:p>
                              </w:tc>
                              <w:tc>
                                <w:tcPr>
                                  <w:tcW w:w="2693" w:type="dxa"/>
                                  <w:gridSpan w:val="2"/>
                                </w:tcPr>
                                <w:p w14:paraId="1E1E0064">
                                  <w:pPr>
                                    <w:pStyle w:val="18"/>
                                    <w:numPr>
                                      <w:ilvl w:val="0"/>
                                      <w:numId w:val="2"/>
                                    </w:numPr>
                                    <w:tabs>
                                      <w:tab w:val="left" w:pos="256"/>
                                      <w:tab w:val="left" w:pos="282"/>
                                    </w:tabs>
                                    <w:spacing w:after="160" w:line="276" w:lineRule="auto"/>
                                    <w:ind w:right="478" w:hanging="176"/>
                                    <w:rPr>
                                      <w:kern w:val="2"/>
                                      <w:sz w:val="20"/>
                                    </w:rPr>
                                  </w:pPr>
                                </w:p>
                              </w:tc>
                              <w:tc>
                                <w:tcPr>
                                  <w:tcW w:w="567" w:type="dxa"/>
                                  <w:gridSpan w:val="2"/>
                                </w:tcPr>
                                <w:p w14:paraId="2C51052F">
                                  <w:pPr>
                                    <w:pStyle w:val="18"/>
                                    <w:spacing w:after="160" w:line="276" w:lineRule="auto"/>
                                    <w:ind w:left="8" w:right="2"/>
                                    <w:jc w:val="center"/>
                                    <w:rPr>
                                      <w:spacing w:val="-2"/>
                                      <w:kern w:val="2"/>
                                      <w:sz w:val="20"/>
                                    </w:rPr>
                                  </w:pPr>
                                </w:p>
                              </w:tc>
                            </w:tr>
                            <w:tr w14:paraId="2775A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1" w:hRule="atLeast"/>
                              </w:trPr>
                              <w:tc>
                                <w:tcPr>
                                  <w:tcW w:w="426" w:type="dxa"/>
                                </w:tcPr>
                                <w:p w14:paraId="431D5EC3">
                                  <w:pPr>
                                    <w:pStyle w:val="18"/>
                                    <w:spacing w:after="160" w:line="276" w:lineRule="auto"/>
                                    <w:ind w:left="107"/>
                                    <w:rPr>
                                      <w:spacing w:val="-10"/>
                                      <w:kern w:val="2"/>
                                      <w:sz w:val="20"/>
                                    </w:rPr>
                                  </w:pPr>
                                </w:p>
                              </w:tc>
                              <w:tc>
                                <w:tcPr>
                                  <w:tcW w:w="2835" w:type="dxa"/>
                                </w:tcPr>
                                <w:p w14:paraId="74128FBB">
                                  <w:pPr>
                                    <w:pStyle w:val="18"/>
                                    <w:spacing w:after="160" w:line="276" w:lineRule="auto"/>
                                    <w:ind w:left="107" w:right="124"/>
                                    <w:rPr>
                                      <w:spacing w:val="-2"/>
                                      <w:kern w:val="2"/>
                                      <w:sz w:val="20"/>
                                    </w:rPr>
                                  </w:pPr>
                                </w:p>
                              </w:tc>
                              <w:tc>
                                <w:tcPr>
                                  <w:tcW w:w="1984" w:type="dxa"/>
                                </w:tcPr>
                                <w:p w14:paraId="6B218891">
                                  <w:pPr>
                                    <w:pStyle w:val="18"/>
                                    <w:numPr>
                                      <w:ilvl w:val="0"/>
                                      <w:numId w:val="3"/>
                                    </w:numPr>
                                    <w:tabs>
                                      <w:tab w:val="left" w:pos="138"/>
                                    </w:tabs>
                                    <w:spacing w:after="160" w:line="276" w:lineRule="auto"/>
                                    <w:ind w:left="138" w:right="428" w:hanging="138"/>
                                    <w:jc w:val="center"/>
                                    <w:rPr>
                                      <w:spacing w:val="-2"/>
                                      <w:kern w:val="2"/>
                                      <w:sz w:val="20"/>
                                    </w:rPr>
                                  </w:pPr>
                                </w:p>
                              </w:tc>
                              <w:tc>
                                <w:tcPr>
                                  <w:tcW w:w="2693" w:type="dxa"/>
                                  <w:gridSpan w:val="2"/>
                                </w:tcPr>
                                <w:p w14:paraId="2DF0741C">
                                  <w:pPr>
                                    <w:pStyle w:val="18"/>
                                    <w:numPr>
                                      <w:ilvl w:val="0"/>
                                      <w:numId w:val="2"/>
                                    </w:numPr>
                                    <w:tabs>
                                      <w:tab w:val="left" w:pos="256"/>
                                      <w:tab w:val="left" w:pos="282"/>
                                    </w:tabs>
                                    <w:spacing w:after="160" w:line="276" w:lineRule="auto"/>
                                    <w:ind w:right="478" w:hanging="176"/>
                                    <w:rPr>
                                      <w:kern w:val="2"/>
                                      <w:sz w:val="20"/>
                                    </w:rPr>
                                  </w:pPr>
                                </w:p>
                              </w:tc>
                              <w:tc>
                                <w:tcPr>
                                  <w:tcW w:w="567" w:type="dxa"/>
                                  <w:gridSpan w:val="2"/>
                                </w:tcPr>
                                <w:p w14:paraId="2D5C0777">
                                  <w:pPr>
                                    <w:pStyle w:val="18"/>
                                    <w:spacing w:after="160" w:line="276" w:lineRule="auto"/>
                                    <w:ind w:left="8" w:right="2"/>
                                    <w:jc w:val="center"/>
                                    <w:rPr>
                                      <w:spacing w:val="-2"/>
                                      <w:kern w:val="2"/>
                                      <w:sz w:val="20"/>
                                    </w:rPr>
                                  </w:pPr>
                                </w:p>
                              </w:tc>
                            </w:tr>
                            <w:tr w14:paraId="041DF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1" w:hRule="atLeast"/>
                              </w:trPr>
                              <w:tc>
                                <w:tcPr>
                                  <w:tcW w:w="426" w:type="dxa"/>
                                </w:tcPr>
                                <w:p w14:paraId="7887ED2F">
                                  <w:pPr>
                                    <w:pStyle w:val="18"/>
                                    <w:spacing w:after="160" w:line="276" w:lineRule="auto"/>
                                    <w:ind w:left="107"/>
                                    <w:rPr>
                                      <w:spacing w:val="-10"/>
                                      <w:kern w:val="2"/>
                                      <w:sz w:val="20"/>
                                    </w:rPr>
                                  </w:pPr>
                                </w:p>
                              </w:tc>
                              <w:tc>
                                <w:tcPr>
                                  <w:tcW w:w="2835" w:type="dxa"/>
                                </w:tcPr>
                                <w:p w14:paraId="0A31E156">
                                  <w:pPr>
                                    <w:pStyle w:val="18"/>
                                    <w:spacing w:after="160" w:line="276" w:lineRule="auto"/>
                                    <w:ind w:left="107" w:right="124"/>
                                    <w:rPr>
                                      <w:spacing w:val="-2"/>
                                      <w:kern w:val="2"/>
                                      <w:sz w:val="20"/>
                                    </w:rPr>
                                  </w:pPr>
                                </w:p>
                              </w:tc>
                              <w:tc>
                                <w:tcPr>
                                  <w:tcW w:w="1984" w:type="dxa"/>
                                </w:tcPr>
                                <w:p w14:paraId="0CFFD311">
                                  <w:pPr>
                                    <w:pStyle w:val="18"/>
                                    <w:numPr>
                                      <w:ilvl w:val="0"/>
                                      <w:numId w:val="3"/>
                                    </w:numPr>
                                    <w:tabs>
                                      <w:tab w:val="left" w:pos="138"/>
                                    </w:tabs>
                                    <w:spacing w:after="160" w:line="276" w:lineRule="auto"/>
                                    <w:ind w:left="138" w:right="428" w:hanging="138"/>
                                    <w:jc w:val="center"/>
                                    <w:rPr>
                                      <w:spacing w:val="-2"/>
                                      <w:kern w:val="2"/>
                                      <w:sz w:val="20"/>
                                    </w:rPr>
                                  </w:pPr>
                                </w:p>
                              </w:tc>
                              <w:tc>
                                <w:tcPr>
                                  <w:tcW w:w="2693" w:type="dxa"/>
                                  <w:gridSpan w:val="2"/>
                                </w:tcPr>
                                <w:p w14:paraId="3F75F823">
                                  <w:pPr>
                                    <w:pStyle w:val="18"/>
                                    <w:numPr>
                                      <w:ilvl w:val="0"/>
                                      <w:numId w:val="2"/>
                                    </w:numPr>
                                    <w:tabs>
                                      <w:tab w:val="left" w:pos="256"/>
                                      <w:tab w:val="left" w:pos="282"/>
                                    </w:tabs>
                                    <w:spacing w:after="160" w:line="276" w:lineRule="auto"/>
                                    <w:ind w:right="478" w:hanging="176"/>
                                    <w:rPr>
                                      <w:kern w:val="2"/>
                                      <w:sz w:val="20"/>
                                    </w:rPr>
                                  </w:pPr>
                                </w:p>
                              </w:tc>
                              <w:tc>
                                <w:tcPr>
                                  <w:tcW w:w="567" w:type="dxa"/>
                                  <w:gridSpan w:val="2"/>
                                </w:tcPr>
                                <w:p w14:paraId="70F2017D">
                                  <w:pPr>
                                    <w:pStyle w:val="18"/>
                                    <w:spacing w:after="160" w:line="276" w:lineRule="auto"/>
                                    <w:ind w:left="8" w:right="2"/>
                                    <w:jc w:val="center"/>
                                    <w:rPr>
                                      <w:spacing w:val="-2"/>
                                      <w:kern w:val="2"/>
                                      <w:sz w:val="20"/>
                                    </w:rPr>
                                  </w:pPr>
                                </w:p>
                              </w:tc>
                            </w:tr>
                          </w:tbl>
                          <w:p w14:paraId="3852D5E8">
                            <w:pPr>
                              <w:pStyle w:val="8"/>
                            </w:pPr>
                          </w:p>
                        </w:txbxContent>
                      </wps:txbx>
                      <wps:bodyPr wrap="square" lIns="0" tIns="0" rIns="0" bIns="0" rtlCol="0">
                        <a:noAutofit/>
                      </wps:bodyPr>
                    </wps:wsp>
                  </a:graphicData>
                </a:graphic>
              </wp:anchor>
            </w:drawing>
          </mc:Choice>
          <mc:Fallback>
            <w:pict>
              <v:shape id="Textbox 84" o:spid="_x0000_s1026" o:spt="202" type="#_x0000_t202" style="position:absolute;left:0pt;margin-left:126pt;margin-top:10.3pt;height:316pt;width:515.85pt;mso-position-horizontal-relative:page;z-index:251659264;mso-width-relative:page;mso-height-relative:page;" filled="f" stroked="f" coordsize="21600,21600" o:gfxdata="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ux6wKtoAAAALAQAADwAAAAAAAAABACAAAAAiAAAAZHJzL2Rvd25yZXYueG1sUEsBAhQAFAAA&#10;AAgAh07iQCgGY7O0AQAAdgMAAA4AAAAAAAAAAQAgAAAAKQEAAGRycy9lMm9Eb2MueG1sUEsFBgAA&#10;AAAGAAYAWQEAAE8FAAAAAA==&#10;">
                <v:fill on="f" focussize="0,0"/>
                <v:stroke on="f"/>
                <v:imagedata o:title=""/>
                <o:lock v:ext="edit" aspectratio="f"/>
                <v:textbox inset="0mm,0mm,0mm,0mm">
                  <w:txbxContent>
                    <w:tbl>
                      <w:tblPr>
                        <w:tblStyle w:val="6"/>
                        <w:tblW w:w="850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26"/>
                        <w:gridCol w:w="2835"/>
                        <w:gridCol w:w="1984"/>
                        <w:gridCol w:w="1985"/>
                        <w:gridCol w:w="708"/>
                        <w:gridCol w:w="284"/>
                        <w:gridCol w:w="283"/>
                      </w:tblGrid>
                      <w:tr w14:paraId="59291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83" w:type="dxa"/>
                          <w:trHeight w:val="359" w:hRule="atLeast"/>
                        </w:trPr>
                        <w:tc>
                          <w:tcPr>
                            <w:tcW w:w="426" w:type="dxa"/>
                          </w:tcPr>
                          <w:p w14:paraId="68C2A4F5">
                            <w:pPr>
                              <w:pStyle w:val="18"/>
                              <w:spacing w:before="48" w:after="160" w:line="276" w:lineRule="auto"/>
                              <w:ind w:left="107"/>
                              <w:rPr>
                                <w:b/>
                                <w:kern w:val="2"/>
                                <w:sz w:val="20"/>
                              </w:rPr>
                            </w:pPr>
                            <w:r>
                              <w:rPr>
                                <w:rFonts w:hint="eastAsia"/>
                                <w:b/>
                                <w:spacing w:val="-5"/>
                                <w:kern w:val="2"/>
                                <w:sz w:val="20"/>
                              </w:rPr>
                              <w:t>No</w:t>
                            </w:r>
                          </w:p>
                        </w:tc>
                        <w:tc>
                          <w:tcPr>
                            <w:tcW w:w="2835" w:type="dxa"/>
                          </w:tcPr>
                          <w:p w14:paraId="683D2C47">
                            <w:pPr>
                              <w:pStyle w:val="18"/>
                              <w:spacing w:before="48" w:after="160" w:line="276" w:lineRule="auto"/>
                              <w:ind w:left="585"/>
                              <w:rPr>
                                <w:b/>
                                <w:kern w:val="2"/>
                                <w:sz w:val="20"/>
                              </w:rPr>
                            </w:pPr>
                            <w:r>
                              <w:rPr>
                                <w:rFonts w:hint="eastAsia"/>
                                <w:b/>
                                <w:spacing w:val="-2"/>
                                <w:kern w:val="2"/>
                                <w:sz w:val="20"/>
                              </w:rPr>
                              <w:t>Variabel</w:t>
                            </w:r>
                          </w:p>
                        </w:tc>
                        <w:tc>
                          <w:tcPr>
                            <w:tcW w:w="3969" w:type="dxa"/>
                            <w:gridSpan w:val="2"/>
                          </w:tcPr>
                          <w:p w14:paraId="16119BA9">
                            <w:pPr>
                              <w:pStyle w:val="18"/>
                              <w:spacing w:after="160" w:line="276" w:lineRule="auto"/>
                              <w:ind w:left="3"/>
                              <w:jc w:val="center"/>
                              <w:rPr>
                                <w:b/>
                                <w:kern w:val="2"/>
                                <w:sz w:val="20"/>
                              </w:rPr>
                            </w:pPr>
                            <w:r>
                              <w:rPr>
                                <w:rFonts w:hint="eastAsia"/>
                                <w:b/>
                                <w:spacing w:val="-2"/>
                                <w:kern w:val="2"/>
                                <w:sz w:val="20"/>
                              </w:rPr>
                              <w:t>Indikator</w:t>
                            </w:r>
                          </w:p>
                        </w:tc>
                        <w:tc>
                          <w:tcPr>
                            <w:tcW w:w="992" w:type="dxa"/>
                            <w:gridSpan w:val="2"/>
                          </w:tcPr>
                          <w:p w14:paraId="226057D3">
                            <w:pPr>
                              <w:pStyle w:val="18"/>
                              <w:spacing w:before="48" w:after="160" w:line="276" w:lineRule="auto"/>
                              <w:ind w:left="8"/>
                              <w:jc w:val="center"/>
                              <w:rPr>
                                <w:b/>
                                <w:kern w:val="2"/>
                                <w:sz w:val="20"/>
                              </w:rPr>
                            </w:pPr>
                            <w:r>
                              <w:rPr>
                                <w:rFonts w:hint="eastAsia"/>
                                <w:b/>
                                <w:spacing w:val="-2"/>
                                <w:kern w:val="2"/>
                                <w:sz w:val="20"/>
                              </w:rPr>
                              <w:t>Skala</w:t>
                            </w:r>
                          </w:p>
                        </w:tc>
                      </w:tr>
                      <w:tr w14:paraId="7EEDB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83" w:type="dxa"/>
                          <w:trHeight w:val="2026" w:hRule="atLeast"/>
                        </w:trPr>
                        <w:tc>
                          <w:tcPr>
                            <w:tcW w:w="426" w:type="dxa"/>
                          </w:tcPr>
                          <w:p w14:paraId="110C5452">
                            <w:pPr>
                              <w:pStyle w:val="18"/>
                              <w:spacing w:after="160" w:line="276" w:lineRule="auto"/>
                              <w:ind w:left="107"/>
                              <w:rPr>
                                <w:kern w:val="2"/>
                                <w:sz w:val="20"/>
                              </w:rPr>
                            </w:pPr>
                            <w:r>
                              <w:rPr>
                                <w:rFonts w:hint="eastAsia"/>
                                <w:spacing w:val="-10"/>
                                <w:kern w:val="2"/>
                                <w:sz w:val="20"/>
                              </w:rPr>
                              <w:t>1</w:t>
                            </w:r>
                          </w:p>
                        </w:tc>
                        <w:tc>
                          <w:tcPr>
                            <w:tcW w:w="2835" w:type="dxa"/>
                          </w:tcPr>
                          <w:p w14:paraId="347AB796">
                            <w:pPr>
                              <w:pStyle w:val="18"/>
                              <w:spacing w:after="160" w:line="276" w:lineRule="auto"/>
                              <w:ind w:left="107"/>
                              <w:rPr>
                                <w:kern w:val="2"/>
                                <w:sz w:val="24"/>
                                <w:szCs w:val="24"/>
                              </w:rPr>
                            </w:pPr>
                            <w:r>
                              <w:rPr>
                                <w:rFonts w:hint="eastAsia"/>
                                <w:kern w:val="2"/>
                                <w:sz w:val="24"/>
                                <w:szCs w:val="24"/>
                                <w:lang w:val="en-US"/>
                              </w:rPr>
                              <w:t>Kinerja</w:t>
                            </w:r>
                            <w:r>
                              <w:rPr>
                                <w:rFonts w:hint="eastAsia"/>
                                <w:spacing w:val="37"/>
                                <w:kern w:val="2"/>
                                <w:sz w:val="24"/>
                                <w:szCs w:val="24"/>
                              </w:rPr>
                              <w:t xml:space="preserve">  </w:t>
                            </w:r>
                            <w:r>
                              <w:rPr>
                                <w:rFonts w:hint="eastAsia"/>
                                <w:spacing w:val="-4"/>
                                <w:kern w:val="2"/>
                                <w:sz w:val="24"/>
                                <w:szCs w:val="24"/>
                              </w:rPr>
                              <w:t>karyawan</w:t>
                            </w:r>
                          </w:p>
                          <w:p w14:paraId="2BD6440B">
                            <w:pPr>
                              <w:pStyle w:val="18"/>
                              <w:spacing w:after="160" w:line="276" w:lineRule="auto"/>
                              <w:ind w:left="107" w:right="253"/>
                              <w:rPr>
                                <w:kern w:val="2"/>
                                <w:sz w:val="24"/>
                                <w:szCs w:val="24"/>
                              </w:rPr>
                            </w:pPr>
                            <w:r>
                              <w:rPr>
                                <w:rFonts w:hint="eastAsia"/>
                                <w:kern w:val="2"/>
                                <w:sz w:val="24"/>
                                <w:szCs w:val="24"/>
                              </w:rPr>
                              <w:t xml:space="preserve">(Y) adalah </w:t>
                            </w:r>
                            <w:r>
                              <w:rPr>
                                <w:rFonts w:hint="eastAsia"/>
                                <w:spacing w:val="-2"/>
                                <w:kern w:val="2"/>
                                <w:sz w:val="24"/>
                                <w:szCs w:val="24"/>
                              </w:rPr>
                              <w:t xml:space="preserve">perbandingan </w:t>
                            </w:r>
                            <w:r>
                              <w:rPr>
                                <w:rFonts w:hint="eastAsia"/>
                                <w:kern w:val="2"/>
                                <w:sz w:val="24"/>
                                <w:szCs w:val="24"/>
                              </w:rPr>
                              <w:t xml:space="preserve">antara input </w:t>
                            </w:r>
                            <w:r>
                              <w:rPr>
                                <w:rFonts w:hint="eastAsia"/>
                                <w:spacing w:val="-2"/>
                                <w:kern w:val="2"/>
                                <w:sz w:val="24"/>
                                <w:szCs w:val="24"/>
                              </w:rPr>
                              <w:t xml:space="preserve">(faktor-faktor </w:t>
                            </w:r>
                            <w:r>
                              <w:rPr>
                                <w:rFonts w:hint="eastAsia"/>
                                <w:kern w:val="2"/>
                                <w:sz w:val="24"/>
                                <w:szCs w:val="24"/>
                              </w:rPr>
                              <w:t xml:space="preserve">produksi) dengan output (hasil yang </w:t>
                            </w:r>
                            <w:r>
                              <w:rPr>
                                <w:rFonts w:hint="eastAsia"/>
                                <w:spacing w:val="-2"/>
                                <w:kern w:val="2"/>
                                <w:sz w:val="24"/>
                                <w:szCs w:val="24"/>
                              </w:rPr>
                              <w:t xml:space="preserve">diharapkan) </w:t>
                            </w:r>
                            <w:r>
                              <w:rPr>
                                <w:rFonts w:hint="eastAsia"/>
                                <w:kern w:val="2"/>
                                <w:sz w:val="24"/>
                                <w:szCs w:val="24"/>
                              </w:rPr>
                              <w:t>(Tohardi, 2012)</w:t>
                            </w:r>
                          </w:p>
                        </w:tc>
                        <w:tc>
                          <w:tcPr>
                            <w:tcW w:w="3969" w:type="dxa"/>
                            <w:gridSpan w:val="2"/>
                          </w:tcPr>
                          <w:p w14:paraId="45E14AC0">
                            <w:pPr>
                              <w:pStyle w:val="18"/>
                              <w:numPr>
                                <w:ilvl w:val="0"/>
                                <w:numId w:val="1"/>
                              </w:numPr>
                              <w:tabs>
                                <w:tab w:val="left" w:pos="256"/>
                              </w:tabs>
                              <w:spacing w:after="160" w:line="276" w:lineRule="auto"/>
                              <w:ind w:left="256" w:hanging="200"/>
                              <w:rPr>
                                <w:spacing w:val="-2"/>
                                <w:kern w:val="2"/>
                                <w:sz w:val="24"/>
                                <w:szCs w:val="24"/>
                              </w:rPr>
                            </w:pPr>
                            <w:r>
                              <w:rPr>
                                <w:rFonts w:hint="eastAsia"/>
                                <w:kern w:val="2"/>
                                <w:sz w:val="24"/>
                                <w:szCs w:val="24"/>
                              </w:rPr>
                              <w:t xml:space="preserve"> Kemampuan</w:t>
                            </w:r>
                          </w:p>
                          <w:p w14:paraId="04E66264">
                            <w:pPr>
                              <w:pStyle w:val="18"/>
                              <w:numPr>
                                <w:ilvl w:val="0"/>
                                <w:numId w:val="1"/>
                              </w:numPr>
                              <w:tabs>
                                <w:tab w:val="left" w:pos="256"/>
                              </w:tabs>
                              <w:spacing w:after="160" w:line="276" w:lineRule="auto"/>
                              <w:ind w:left="256" w:hanging="200"/>
                              <w:rPr>
                                <w:spacing w:val="-2"/>
                                <w:kern w:val="2"/>
                                <w:sz w:val="24"/>
                                <w:szCs w:val="24"/>
                              </w:rPr>
                            </w:pPr>
                            <w:r>
                              <w:rPr>
                                <w:rFonts w:hint="eastAsia"/>
                                <w:kern w:val="2"/>
                                <w:sz w:val="24"/>
                                <w:szCs w:val="24"/>
                              </w:rPr>
                              <w:t>Meningkatkan Hasil yang Dicapai</w:t>
                            </w:r>
                          </w:p>
                          <w:p w14:paraId="76C95B3A">
                            <w:pPr>
                              <w:pStyle w:val="18"/>
                              <w:numPr>
                                <w:ilvl w:val="0"/>
                                <w:numId w:val="1"/>
                              </w:numPr>
                              <w:tabs>
                                <w:tab w:val="left" w:pos="256"/>
                              </w:tabs>
                              <w:spacing w:after="160" w:line="276" w:lineRule="auto"/>
                              <w:ind w:left="256" w:hanging="200"/>
                              <w:rPr>
                                <w:spacing w:val="-2"/>
                                <w:kern w:val="2"/>
                                <w:sz w:val="24"/>
                                <w:szCs w:val="24"/>
                              </w:rPr>
                            </w:pPr>
                            <w:r>
                              <w:rPr>
                                <w:rFonts w:hint="eastAsia"/>
                                <w:kern w:val="2"/>
                                <w:sz w:val="24"/>
                                <w:szCs w:val="24"/>
                              </w:rPr>
                              <w:t>Kualitas Kerja</w:t>
                            </w:r>
                          </w:p>
                          <w:p w14:paraId="4F244CB5">
                            <w:pPr>
                              <w:pStyle w:val="18"/>
                              <w:numPr>
                                <w:ilvl w:val="0"/>
                                <w:numId w:val="1"/>
                              </w:numPr>
                              <w:tabs>
                                <w:tab w:val="left" w:pos="256"/>
                              </w:tabs>
                              <w:spacing w:after="160" w:line="276" w:lineRule="auto"/>
                              <w:ind w:left="256" w:hanging="200"/>
                              <w:rPr>
                                <w:spacing w:val="-2"/>
                                <w:kern w:val="2"/>
                                <w:sz w:val="24"/>
                                <w:szCs w:val="24"/>
                              </w:rPr>
                            </w:pPr>
                            <w:r>
                              <w:rPr>
                                <w:rFonts w:hint="eastAsia"/>
                                <w:kern w:val="2"/>
                                <w:sz w:val="24"/>
                                <w:szCs w:val="24"/>
                              </w:rPr>
                              <w:t>Efektivitas</w:t>
                            </w:r>
                          </w:p>
                          <w:p w14:paraId="30DD3D1D">
                            <w:pPr>
                              <w:pStyle w:val="18"/>
                              <w:spacing w:before="1" w:after="160" w:line="276" w:lineRule="auto"/>
                              <w:ind w:left="258" w:hanging="225"/>
                              <w:rPr>
                                <w:spacing w:val="-2"/>
                                <w:kern w:val="2"/>
                                <w:sz w:val="24"/>
                                <w:szCs w:val="24"/>
                              </w:rPr>
                            </w:pPr>
                          </w:p>
                        </w:tc>
                        <w:tc>
                          <w:tcPr>
                            <w:tcW w:w="992" w:type="dxa"/>
                            <w:gridSpan w:val="2"/>
                          </w:tcPr>
                          <w:p w14:paraId="155A56BC">
                            <w:pPr>
                              <w:pStyle w:val="19"/>
                              <w:spacing w:after="160" w:line="276" w:lineRule="auto"/>
                              <w:jc w:val="center"/>
                              <w:rPr>
                                <w:kern w:val="2"/>
                                <w:sz w:val="23"/>
                                <w:szCs w:val="23"/>
                              </w:rPr>
                            </w:pPr>
                            <w:r>
                              <w:rPr>
                                <w:rFonts w:hint="eastAsia"/>
                                <w:i/>
                                <w:iCs/>
                                <w:kern w:val="2"/>
                                <w:sz w:val="23"/>
                                <w:szCs w:val="23"/>
                              </w:rPr>
                              <w:t xml:space="preserve">Skala Likert 1-5 </w:t>
                            </w:r>
                          </w:p>
                          <w:p w14:paraId="38EE804C">
                            <w:pPr>
                              <w:pStyle w:val="18"/>
                              <w:spacing w:after="160" w:line="276" w:lineRule="auto"/>
                              <w:ind w:left="8" w:right="2"/>
                              <w:jc w:val="center"/>
                              <w:rPr>
                                <w:kern w:val="2"/>
                                <w:sz w:val="24"/>
                                <w:szCs w:val="24"/>
                              </w:rPr>
                            </w:pPr>
                          </w:p>
                        </w:tc>
                      </w:tr>
                      <w:tr w14:paraId="2749B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83" w:type="dxa"/>
                          <w:trHeight w:val="2113" w:hRule="atLeast"/>
                        </w:trPr>
                        <w:tc>
                          <w:tcPr>
                            <w:tcW w:w="426" w:type="dxa"/>
                          </w:tcPr>
                          <w:p w14:paraId="0C91074B">
                            <w:pPr>
                              <w:pStyle w:val="18"/>
                              <w:spacing w:after="160" w:line="276" w:lineRule="auto"/>
                              <w:ind w:left="107"/>
                              <w:rPr>
                                <w:kern w:val="2"/>
                                <w:sz w:val="20"/>
                              </w:rPr>
                            </w:pPr>
                            <w:r>
                              <w:rPr>
                                <w:rFonts w:hint="eastAsia"/>
                                <w:spacing w:val="-10"/>
                                <w:kern w:val="2"/>
                                <w:sz w:val="20"/>
                              </w:rPr>
                              <w:t>2</w:t>
                            </w:r>
                          </w:p>
                        </w:tc>
                        <w:tc>
                          <w:tcPr>
                            <w:tcW w:w="2835" w:type="dxa"/>
                          </w:tcPr>
                          <w:p w14:paraId="24A81CDB">
                            <w:pPr>
                              <w:pStyle w:val="18"/>
                              <w:spacing w:after="160" w:line="276" w:lineRule="auto"/>
                              <w:ind w:left="107" w:right="124"/>
                              <w:rPr>
                                <w:kern w:val="2"/>
                                <w:sz w:val="24"/>
                                <w:szCs w:val="24"/>
                              </w:rPr>
                            </w:pPr>
                            <w:r>
                              <w:rPr>
                                <w:rFonts w:hint="eastAsia"/>
                                <w:spacing w:val="-2"/>
                                <w:kern w:val="2"/>
                                <w:sz w:val="24"/>
                                <w:szCs w:val="24"/>
                              </w:rPr>
                              <w:t>Komitmen</w:t>
                            </w:r>
                            <w:r>
                              <w:rPr>
                                <w:rFonts w:hint="eastAsia"/>
                                <w:spacing w:val="40"/>
                                <w:kern w:val="2"/>
                                <w:sz w:val="24"/>
                                <w:szCs w:val="24"/>
                              </w:rPr>
                              <w:t xml:space="preserve"> </w:t>
                            </w:r>
                            <w:r>
                              <w:rPr>
                                <w:rFonts w:hint="eastAsia"/>
                                <w:kern w:val="2"/>
                                <w:sz w:val="24"/>
                                <w:szCs w:val="24"/>
                              </w:rPr>
                              <w:t>organisasi (X1)</w:t>
                            </w:r>
                            <w:r>
                              <w:rPr>
                                <w:rFonts w:hint="eastAsia"/>
                                <w:spacing w:val="40"/>
                                <w:kern w:val="2"/>
                                <w:sz w:val="24"/>
                                <w:szCs w:val="24"/>
                              </w:rPr>
                              <w:t xml:space="preserve"> </w:t>
                            </w:r>
                            <w:r>
                              <w:rPr>
                                <w:rFonts w:hint="eastAsia"/>
                                <w:kern w:val="2"/>
                                <w:sz w:val="24"/>
                                <w:szCs w:val="24"/>
                              </w:rPr>
                              <w:t>adalah perilaku dari individu yang didasari oleh kemauan yang kuat dalam</w:t>
                            </w:r>
                            <w:r>
                              <w:rPr>
                                <w:rFonts w:hint="eastAsia"/>
                                <w:spacing w:val="-13"/>
                                <w:kern w:val="2"/>
                                <w:sz w:val="24"/>
                                <w:szCs w:val="24"/>
                              </w:rPr>
                              <w:t xml:space="preserve"> </w:t>
                            </w:r>
                            <w:r>
                              <w:rPr>
                                <w:rFonts w:hint="eastAsia"/>
                                <w:kern w:val="2"/>
                                <w:sz w:val="24"/>
                                <w:szCs w:val="24"/>
                              </w:rPr>
                              <w:t>melaksanakan pekerjaan untuk mencapai tujuan (Soekidjan, 2012)</w:t>
                            </w:r>
                          </w:p>
                        </w:tc>
                        <w:tc>
                          <w:tcPr>
                            <w:tcW w:w="3969" w:type="dxa"/>
                            <w:gridSpan w:val="2"/>
                          </w:tcPr>
                          <w:p w14:paraId="4A4C1C51">
                            <w:pPr>
                              <w:pStyle w:val="18"/>
                              <w:numPr>
                                <w:ilvl w:val="0"/>
                                <w:numId w:val="2"/>
                              </w:numPr>
                              <w:tabs>
                                <w:tab w:val="left" w:pos="256"/>
                                <w:tab w:val="left" w:pos="282"/>
                              </w:tabs>
                              <w:spacing w:after="160" w:line="276" w:lineRule="auto"/>
                              <w:ind w:right="478" w:hanging="176"/>
                              <w:rPr>
                                <w:kern w:val="2"/>
                                <w:sz w:val="24"/>
                                <w:szCs w:val="24"/>
                              </w:rPr>
                            </w:pPr>
                            <w:r>
                              <w:rPr>
                                <w:rFonts w:hint="eastAsia"/>
                                <w:kern w:val="2"/>
                                <w:sz w:val="24"/>
                                <w:szCs w:val="24"/>
                              </w:rPr>
                              <w:t>Kesetiaan Karyawan</w:t>
                            </w:r>
                          </w:p>
                          <w:p w14:paraId="3681C3A8">
                            <w:pPr>
                              <w:pStyle w:val="18"/>
                              <w:numPr>
                                <w:ilvl w:val="0"/>
                                <w:numId w:val="2"/>
                              </w:numPr>
                              <w:tabs>
                                <w:tab w:val="left" w:pos="256"/>
                                <w:tab w:val="left" w:pos="282"/>
                              </w:tabs>
                              <w:spacing w:after="160" w:line="276" w:lineRule="auto"/>
                              <w:ind w:right="478" w:hanging="176"/>
                              <w:rPr>
                                <w:kern w:val="2"/>
                                <w:sz w:val="24"/>
                                <w:szCs w:val="24"/>
                              </w:rPr>
                            </w:pPr>
                            <w:r>
                              <w:rPr>
                                <w:rFonts w:hint="eastAsia"/>
                                <w:kern w:val="2"/>
                                <w:sz w:val="24"/>
                                <w:szCs w:val="24"/>
                              </w:rPr>
                              <w:t>Kemauan Karyawan</w:t>
                            </w:r>
                          </w:p>
                          <w:p w14:paraId="62D8D214">
                            <w:pPr>
                              <w:pStyle w:val="18"/>
                              <w:numPr>
                                <w:ilvl w:val="0"/>
                                <w:numId w:val="2"/>
                              </w:numPr>
                              <w:tabs>
                                <w:tab w:val="left" w:pos="256"/>
                                <w:tab w:val="left" w:pos="282"/>
                              </w:tabs>
                              <w:spacing w:after="160" w:line="276" w:lineRule="auto"/>
                              <w:ind w:right="478" w:hanging="176"/>
                              <w:rPr>
                                <w:kern w:val="2"/>
                                <w:sz w:val="24"/>
                                <w:szCs w:val="24"/>
                              </w:rPr>
                            </w:pPr>
                            <w:r>
                              <w:rPr>
                                <w:rFonts w:hint="eastAsia"/>
                                <w:kern w:val="2"/>
                                <w:sz w:val="24"/>
                                <w:szCs w:val="24"/>
                              </w:rPr>
                              <w:t>Kebanggan Karyawan Pada Organisasi</w:t>
                            </w:r>
                          </w:p>
                          <w:p w14:paraId="43401A62">
                            <w:pPr>
                              <w:pStyle w:val="18"/>
                              <w:tabs>
                                <w:tab w:val="left" w:pos="257"/>
                                <w:tab w:val="left" w:pos="1561"/>
                                <w:tab w:val="left" w:pos="2067"/>
                              </w:tabs>
                              <w:spacing w:before="1" w:after="160" w:line="276" w:lineRule="auto"/>
                              <w:ind w:left="107" w:right="99"/>
                              <w:rPr>
                                <w:kern w:val="2"/>
                                <w:sz w:val="24"/>
                                <w:szCs w:val="24"/>
                              </w:rPr>
                            </w:pPr>
                          </w:p>
                        </w:tc>
                        <w:tc>
                          <w:tcPr>
                            <w:tcW w:w="992" w:type="dxa"/>
                            <w:gridSpan w:val="2"/>
                          </w:tcPr>
                          <w:p w14:paraId="02A04AD4">
                            <w:pPr>
                              <w:pStyle w:val="19"/>
                              <w:spacing w:after="160" w:line="276" w:lineRule="auto"/>
                              <w:jc w:val="center"/>
                              <w:rPr>
                                <w:kern w:val="2"/>
                                <w:sz w:val="23"/>
                                <w:szCs w:val="23"/>
                              </w:rPr>
                            </w:pPr>
                            <w:r>
                              <w:rPr>
                                <w:rFonts w:hint="eastAsia"/>
                                <w:i/>
                                <w:iCs/>
                                <w:kern w:val="2"/>
                                <w:sz w:val="23"/>
                                <w:szCs w:val="23"/>
                              </w:rPr>
                              <w:t xml:space="preserve">Skala Likert 1-5 </w:t>
                            </w:r>
                          </w:p>
                          <w:p w14:paraId="13AC986B">
                            <w:pPr>
                              <w:pStyle w:val="18"/>
                              <w:spacing w:after="160" w:line="276" w:lineRule="auto"/>
                              <w:ind w:left="8" w:right="2"/>
                              <w:jc w:val="center"/>
                              <w:rPr>
                                <w:kern w:val="2"/>
                                <w:sz w:val="24"/>
                                <w:szCs w:val="24"/>
                              </w:rPr>
                            </w:pPr>
                          </w:p>
                        </w:tc>
                      </w:tr>
                      <w:tr w14:paraId="236B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83" w:type="dxa"/>
                          <w:trHeight w:val="4891" w:hRule="atLeast"/>
                        </w:trPr>
                        <w:tc>
                          <w:tcPr>
                            <w:tcW w:w="426" w:type="dxa"/>
                          </w:tcPr>
                          <w:p w14:paraId="63FE1478">
                            <w:pPr>
                              <w:pStyle w:val="18"/>
                              <w:spacing w:after="160" w:line="276" w:lineRule="auto"/>
                              <w:ind w:left="107"/>
                              <w:rPr>
                                <w:spacing w:val="-10"/>
                                <w:kern w:val="2"/>
                                <w:sz w:val="20"/>
                              </w:rPr>
                            </w:pPr>
                            <w:r>
                              <w:rPr>
                                <w:rFonts w:hint="eastAsia"/>
                                <w:spacing w:val="-10"/>
                                <w:kern w:val="2"/>
                                <w:sz w:val="20"/>
                              </w:rPr>
                              <w:t>3</w:t>
                            </w:r>
                          </w:p>
                        </w:tc>
                        <w:tc>
                          <w:tcPr>
                            <w:tcW w:w="2835" w:type="dxa"/>
                          </w:tcPr>
                          <w:p w14:paraId="60345734">
                            <w:pPr>
                              <w:pStyle w:val="18"/>
                              <w:spacing w:after="160" w:line="276" w:lineRule="auto"/>
                              <w:ind w:left="107" w:right="124"/>
                              <w:rPr>
                                <w:spacing w:val="-2"/>
                                <w:kern w:val="2"/>
                                <w:sz w:val="24"/>
                                <w:szCs w:val="24"/>
                                <w:lang w:val="en-US"/>
                              </w:rPr>
                            </w:pPr>
                            <w:r>
                              <w:rPr>
                                <w:rFonts w:hint="eastAsia"/>
                                <w:spacing w:val="-2"/>
                                <w:kern w:val="2"/>
                                <w:sz w:val="24"/>
                                <w:szCs w:val="24"/>
                              </w:rPr>
                              <w:t>Kepuasan Kerja (X2)</w:t>
                            </w:r>
                            <w:r>
                              <w:rPr>
                                <w:rFonts w:hint="eastAsia"/>
                                <w:color w:val="231F20"/>
                                <w:kern w:val="2"/>
                                <w:sz w:val="24"/>
                                <w:szCs w:val="24"/>
                                <w:lang w:val="en-US"/>
                              </w:rPr>
                              <w:t xml:space="preserve"> </w:t>
                            </w:r>
                            <w:r>
                              <w:rPr>
                                <w:rFonts w:hint="eastAsia"/>
                                <w:spacing w:val="-2"/>
                                <w:kern w:val="2"/>
                                <w:sz w:val="24"/>
                                <w:szCs w:val="24"/>
                                <w:lang w:val="en-US"/>
                              </w:rPr>
                              <w:t>merupakan cerminan dari perasaan pekerja terhadap pekerjaannya</w:t>
                            </w:r>
                          </w:p>
                          <w:p w14:paraId="50B8622A">
                            <w:pPr>
                              <w:pStyle w:val="18"/>
                              <w:spacing w:after="160" w:line="276" w:lineRule="auto"/>
                              <w:ind w:left="107" w:right="124"/>
                              <w:rPr>
                                <w:spacing w:val="-2"/>
                                <w:kern w:val="2"/>
                                <w:sz w:val="24"/>
                                <w:szCs w:val="24"/>
                              </w:rPr>
                            </w:pPr>
                            <w:r>
                              <w:rPr>
                                <w:rFonts w:hint="eastAsia"/>
                                <w:spacing w:val="-2"/>
                                <w:kern w:val="2"/>
                                <w:sz w:val="24"/>
                                <w:szCs w:val="24"/>
                                <w:lang w:val="en-US"/>
                              </w:rPr>
                              <w:t>(Suwatno,2011:263)</w:t>
                            </w:r>
                          </w:p>
                        </w:tc>
                        <w:tc>
                          <w:tcPr>
                            <w:tcW w:w="3969" w:type="dxa"/>
                            <w:gridSpan w:val="2"/>
                          </w:tcPr>
                          <w:p w14:paraId="171F5730">
                            <w:pPr>
                              <w:pStyle w:val="18"/>
                              <w:tabs>
                                <w:tab w:val="left" w:pos="2032"/>
                              </w:tabs>
                              <w:spacing w:before="2" w:after="160" w:line="276" w:lineRule="auto"/>
                              <w:ind w:left="107" w:right="-15"/>
                              <w:rPr>
                                <w:spacing w:val="-2"/>
                                <w:kern w:val="2"/>
                                <w:sz w:val="24"/>
                                <w:szCs w:val="24"/>
                              </w:rPr>
                            </w:pPr>
                            <w:r>
                              <w:rPr>
                                <w:rFonts w:hint="eastAsia"/>
                                <w:spacing w:val="-2"/>
                                <w:kern w:val="2"/>
                                <w:sz w:val="24"/>
                                <w:szCs w:val="24"/>
                              </w:rPr>
                              <w:t>1. Kesesuaian Pekerjaan</w:t>
                            </w:r>
                          </w:p>
                          <w:p w14:paraId="59BBD0CB">
                            <w:pPr>
                              <w:pStyle w:val="18"/>
                              <w:tabs>
                                <w:tab w:val="left" w:pos="2032"/>
                              </w:tabs>
                              <w:spacing w:before="2" w:after="160" w:line="276" w:lineRule="auto"/>
                              <w:ind w:left="107" w:right="-15"/>
                              <w:rPr>
                                <w:spacing w:val="-2"/>
                                <w:kern w:val="2"/>
                                <w:sz w:val="24"/>
                                <w:szCs w:val="24"/>
                              </w:rPr>
                            </w:pPr>
                            <w:r>
                              <w:rPr>
                                <w:rFonts w:hint="eastAsia"/>
                                <w:spacing w:val="-2"/>
                                <w:kern w:val="2"/>
                                <w:sz w:val="24"/>
                                <w:szCs w:val="24"/>
                              </w:rPr>
                              <w:t>2. Kondisi Fisik Lingkungan Kerja</w:t>
                            </w:r>
                          </w:p>
                          <w:p w14:paraId="63B057AD">
                            <w:pPr>
                              <w:pStyle w:val="18"/>
                              <w:tabs>
                                <w:tab w:val="left" w:pos="2032"/>
                              </w:tabs>
                              <w:spacing w:before="2" w:after="160" w:line="276" w:lineRule="auto"/>
                              <w:ind w:left="107" w:right="-15"/>
                              <w:rPr>
                                <w:spacing w:val="-2"/>
                                <w:kern w:val="2"/>
                                <w:sz w:val="24"/>
                                <w:szCs w:val="24"/>
                              </w:rPr>
                            </w:pPr>
                            <w:r>
                              <w:rPr>
                                <w:rFonts w:hint="eastAsia"/>
                                <w:spacing w:val="-2"/>
                                <w:kern w:val="2"/>
                                <w:sz w:val="24"/>
                                <w:szCs w:val="24"/>
                              </w:rPr>
                              <w:t>3. Upah dan Promosi</w:t>
                            </w:r>
                          </w:p>
                          <w:p w14:paraId="5C92026D">
                            <w:pPr>
                              <w:pStyle w:val="18"/>
                              <w:tabs>
                                <w:tab w:val="left" w:pos="2032"/>
                              </w:tabs>
                              <w:spacing w:before="2" w:after="160" w:line="276" w:lineRule="auto"/>
                              <w:ind w:left="107" w:right="-15"/>
                              <w:rPr>
                                <w:kern w:val="2"/>
                                <w:sz w:val="24"/>
                                <w:szCs w:val="24"/>
                              </w:rPr>
                            </w:pPr>
                            <w:r>
                              <w:rPr>
                                <w:rFonts w:hint="eastAsia"/>
                                <w:spacing w:val="-2"/>
                                <w:kern w:val="2"/>
                                <w:sz w:val="24"/>
                                <w:szCs w:val="24"/>
                              </w:rPr>
                              <w:t xml:space="preserve">4. </w:t>
                            </w:r>
                            <w:r>
                              <w:rPr>
                                <w:rFonts w:hint="eastAsia"/>
                                <w:i/>
                                <w:iCs/>
                                <w:spacing w:val="-2"/>
                                <w:kern w:val="2"/>
                                <w:sz w:val="24"/>
                                <w:szCs w:val="24"/>
                              </w:rPr>
                              <w:t>Benefit</w:t>
                            </w:r>
                            <w:r>
                              <w:rPr>
                                <w:rFonts w:hint="eastAsia"/>
                                <w:spacing w:val="-2"/>
                                <w:kern w:val="2"/>
                                <w:sz w:val="24"/>
                                <w:szCs w:val="24"/>
                              </w:rPr>
                              <w:t xml:space="preserve"> Karyawan</w:t>
                            </w:r>
                          </w:p>
                        </w:tc>
                        <w:tc>
                          <w:tcPr>
                            <w:tcW w:w="992" w:type="dxa"/>
                            <w:gridSpan w:val="2"/>
                          </w:tcPr>
                          <w:p w14:paraId="3C9B86F7">
                            <w:pPr>
                              <w:pStyle w:val="19"/>
                              <w:spacing w:after="160" w:line="276" w:lineRule="auto"/>
                              <w:jc w:val="center"/>
                              <w:rPr>
                                <w:kern w:val="2"/>
                                <w:sz w:val="23"/>
                                <w:szCs w:val="23"/>
                              </w:rPr>
                            </w:pPr>
                            <w:r>
                              <w:rPr>
                                <w:rFonts w:hint="eastAsia"/>
                                <w:i/>
                                <w:iCs/>
                                <w:kern w:val="2"/>
                                <w:sz w:val="23"/>
                                <w:szCs w:val="23"/>
                              </w:rPr>
                              <w:t xml:space="preserve">Skala Likert 1-5 </w:t>
                            </w:r>
                          </w:p>
                          <w:p w14:paraId="5F568EEB">
                            <w:pPr>
                              <w:pStyle w:val="18"/>
                              <w:spacing w:after="160" w:line="276" w:lineRule="auto"/>
                              <w:ind w:left="8" w:right="2"/>
                              <w:jc w:val="center"/>
                              <w:rPr>
                                <w:spacing w:val="-2"/>
                                <w:kern w:val="2"/>
                                <w:sz w:val="24"/>
                                <w:szCs w:val="24"/>
                              </w:rPr>
                            </w:pPr>
                          </w:p>
                        </w:tc>
                      </w:tr>
                      <w:tr w14:paraId="366E1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1" w:hRule="atLeast"/>
                        </w:trPr>
                        <w:tc>
                          <w:tcPr>
                            <w:tcW w:w="426" w:type="dxa"/>
                          </w:tcPr>
                          <w:p w14:paraId="0EBB386E">
                            <w:pPr>
                              <w:pStyle w:val="18"/>
                              <w:spacing w:after="160" w:line="276" w:lineRule="auto"/>
                              <w:ind w:left="107"/>
                              <w:rPr>
                                <w:spacing w:val="-10"/>
                                <w:kern w:val="2"/>
                                <w:sz w:val="20"/>
                              </w:rPr>
                            </w:pPr>
                          </w:p>
                        </w:tc>
                        <w:tc>
                          <w:tcPr>
                            <w:tcW w:w="2835" w:type="dxa"/>
                          </w:tcPr>
                          <w:p w14:paraId="1F930F62">
                            <w:pPr>
                              <w:pStyle w:val="18"/>
                              <w:spacing w:after="160" w:line="276" w:lineRule="auto"/>
                              <w:ind w:left="107" w:right="124"/>
                              <w:rPr>
                                <w:spacing w:val="-2"/>
                                <w:kern w:val="2"/>
                                <w:sz w:val="20"/>
                              </w:rPr>
                            </w:pPr>
                          </w:p>
                        </w:tc>
                        <w:tc>
                          <w:tcPr>
                            <w:tcW w:w="1984" w:type="dxa"/>
                          </w:tcPr>
                          <w:p w14:paraId="2BAC7D9A">
                            <w:pPr>
                              <w:pStyle w:val="18"/>
                              <w:numPr>
                                <w:ilvl w:val="0"/>
                                <w:numId w:val="3"/>
                              </w:numPr>
                              <w:tabs>
                                <w:tab w:val="left" w:pos="138"/>
                              </w:tabs>
                              <w:spacing w:after="160" w:line="276" w:lineRule="auto"/>
                              <w:ind w:left="138" w:right="428" w:hanging="138"/>
                              <w:jc w:val="center"/>
                              <w:rPr>
                                <w:spacing w:val="-2"/>
                                <w:kern w:val="2"/>
                                <w:sz w:val="20"/>
                              </w:rPr>
                            </w:pPr>
                          </w:p>
                        </w:tc>
                        <w:tc>
                          <w:tcPr>
                            <w:tcW w:w="2693" w:type="dxa"/>
                            <w:gridSpan w:val="2"/>
                          </w:tcPr>
                          <w:p w14:paraId="2417506A">
                            <w:pPr>
                              <w:pStyle w:val="18"/>
                              <w:numPr>
                                <w:ilvl w:val="0"/>
                                <w:numId w:val="2"/>
                              </w:numPr>
                              <w:tabs>
                                <w:tab w:val="left" w:pos="256"/>
                                <w:tab w:val="left" w:pos="282"/>
                              </w:tabs>
                              <w:spacing w:after="160" w:line="276" w:lineRule="auto"/>
                              <w:ind w:right="478" w:hanging="176"/>
                              <w:rPr>
                                <w:kern w:val="2"/>
                                <w:sz w:val="20"/>
                              </w:rPr>
                            </w:pPr>
                          </w:p>
                        </w:tc>
                        <w:tc>
                          <w:tcPr>
                            <w:tcW w:w="567" w:type="dxa"/>
                            <w:gridSpan w:val="2"/>
                          </w:tcPr>
                          <w:p w14:paraId="14471DFB">
                            <w:pPr>
                              <w:pStyle w:val="18"/>
                              <w:spacing w:after="160" w:line="276" w:lineRule="auto"/>
                              <w:ind w:left="8" w:right="2"/>
                              <w:jc w:val="center"/>
                              <w:rPr>
                                <w:spacing w:val="-2"/>
                                <w:kern w:val="2"/>
                                <w:sz w:val="20"/>
                              </w:rPr>
                            </w:pPr>
                          </w:p>
                        </w:tc>
                      </w:tr>
                      <w:tr w14:paraId="183BE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1" w:hRule="atLeast"/>
                        </w:trPr>
                        <w:tc>
                          <w:tcPr>
                            <w:tcW w:w="426" w:type="dxa"/>
                          </w:tcPr>
                          <w:p w14:paraId="6C4AD0C5">
                            <w:pPr>
                              <w:pStyle w:val="18"/>
                              <w:spacing w:after="160" w:line="276" w:lineRule="auto"/>
                              <w:ind w:left="107"/>
                              <w:rPr>
                                <w:spacing w:val="-10"/>
                                <w:kern w:val="2"/>
                                <w:sz w:val="20"/>
                              </w:rPr>
                            </w:pPr>
                          </w:p>
                        </w:tc>
                        <w:tc>
                          <w:tcPr>
                            <w:tcW w:w="2835" w:type="dxa"/>
                          </w:tcPr>
                          <w:p w14:paraId="78EBB0B0">
                            <w:pPr>
                              <w:pStyle w:val="18"/>
                              <w:spacing w:after="160" w:line="276" w:lineRule="auto"/>
                              <w:ind w:left="107" w:right="124"/>
                              <w:rPr>
                                <w:spacing w:val="-2"/>
                                <w:kern w:val="2"/>
                                <w:sz w:val="20"/>
                              </w:rPr>
                            </w:pPr>
                          </w:p>
                        </w:tc>
                        <w:tc>
                          <w:tcPr>
                            <w:tcW w:w="1984" w:type="dxa"/>
                          </w:tcPr>
                          <w:p w14:paraId="0409F1D1">
                            <w:pPr>
                              <w:pStyle w:val="18"/>
                              <w:numPr>
                                <w:ilvl w:val="0"/>
                                <w:numId w:val="3"/>
                              </w:numPr>
                              <w:tabs>
                                <w:tab w:val="left" w:pos="138"/>
                              </w:tabs>
                              <w:spacing w:after="160" w:line="276" w:lineRule="auto"/>
                              <w:ind w:left="138" w:right="428" w:hanging="138"/>
                              <w:jc w:val="center"/>
                              <w:rPr>
                                <w:spacing w:val="-2"/>
                                <w:kern w:val="2"/>
                                <w:sz w:val="20"/>
                              </w:rPr>
                            </w:pPr>
                          </w:p>
                        </w:tc>
                        <w:tc>
                          <w:tcPr>
                            <w:tcW w:w="2693" w:type="dxa"/>
                            <w:gridSpan w:val="2"/>
                          </w:tcPr>
                          <w:p w14:paraId="1E1E0064">
                            <w:pPr>
                              <w:pStyle w:val="18"/>
                              <w:numPr>
                                <w:ilvl w:val="0"/>
                                <w:numId w:val="2"/>
                              </w:numPr>
                              <w:tabs>
                                <w:tab w:val="left" w:pos="256"/>
                                <w:tab w:val="left" w:pos="282"/>
                              </w:tabs>
                              <w:spacing w:after="160" w:line="276" w:lineRule="auto"/>
                              <w:ind w:right="478" w:hanging="176"/>
                              <w:rPr>
                                <w:kern w:val="2"/>
                                <w:sz w:val="20"/>
                              </w:rPr>
                            </w:pPr>
                          </w:p>
                        </w:tc>
                        <w:tc>
                          <w:tcPr>
                            <w:tcW w:w="567" w:type="dxa"/>
                            <w:gridSpan w:val="2"/>
                          </w:tcPr>
                          <w:p w14:paraId="2C51052F">
                            <w:pPr>
                              <w:pStyle w:val="18"/>
                              <w:spacing w:after="160" w:line="276" w:lineRule="auto"/>
                              <w:ind w:left="8" w:right="2"/>
                              <w:jc w:val="center"/>
                              <w:rPr>
                                <w:spacing w:val="-2"/>
                                <w:kern w:val="2"/>
                                <w:sz w:val="20"/>
                              </w:rPr>
                            </w:pPr>
                          </w:p>
                        </w:tc>
                      </w:tr>
                      <w:tr w14:paraId="2775A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1" w:hRule="atLeast"/>
                        </w:trPr>
                        <w:tc>
                          <w:tcPr>
                            <w:tcW w:w="426" w:type="dxa"/>
                          </w:tcPr>
                          <w:p w14:paraId="431D5EC3">
                            <w:pPr>
                              <w:pStyle w:val="18"/>
                              <w:spacing w:after="160" w:line="276" w:lineRule="auto"/>
                              <w:ind w:left="107"/>
                              <w:rPr>
                                <w:spacing w:val="-10"/>
                                <w:kern w:val="2"/>
                                <w:sz w:val="20"/>
                              </w:rPr>
                            </w:pPr>
                          </w:p>
                        </w:tc>
                        <w:tc>
                          <w:tcPr>
                            <w:tcW w:w="2835" w:type="dxa"/>
                          </w:tcPr>
                          <w:p w14:paraId="74128FBB">
                            <w:pPr>
                              <w:pStyle w:val="18"/>
                              <w:spacing w:after="160" w:line="276" w:lineRule="auto"/>
                              <w:ind w:left="107" w:right="124"/>
                              <w:rPr>
                                <w:spacing w:val="-2"/>
                                <w:kern w:val="2"/>
                                <w:sz w:val="20"/>
                              </w:rPr>
                            </w:pPr>
                          </w:p>
                        </w:tc>
                        <w:tc>
                          <w:tcPr>
                            <w:tcW w:w="1984" w:type="dxa"/>
                          </w:tcPr>
                          <w:p w14:paraId="6B218891">
                            <w:pPr>
                              <w:pStyle w:val="18"/>
                              <w:numPr>
                                <w:ilvl w:val="0"/>
                                <w:numId w:val="3"/>
                              </w:numPr>
                              <w:tabs>
                                <w:tab w:val="left" w:pos="138"/>
                              </w:tabs>
                              <w:spacing w:after="160" w:line="276" w:lineRule="auto"/>
                              <w:ind w:left="138" w:right="428" w:hanging="138"/>
                              <w:jc w:val="center"/>
                              <w:rPr>
                                <w:spacing w:val="-2"/>
                                <w:kern w:val="2"/>
                                <w:sz w:val="20"/>
                              </w:rPr>
                            </w:pPr>
                          </w:p>
                        </w:tc>
                        <w:tc>
                          <w:tcPr>
                            <w:tcW w:w="2693" w:type="dxa"/>
                            <w:gridSpan w:val="2"/>
                          </w:tcPr>
                          <w:p w14:paraId="2DF0741C">
                            <w:pPr>
                              <w:pStyle w:val="18"/>
                              <w:numPr>
                                <w:ilvl w:val="0"/>
                                <w:numId w:val="2"/>
                              </w:numPr>
                              <w:tabs>
                                <w:tab w:val="left" w:pos="256"/>
                                <w:tab w:val="left" w:pos="282"/>
                              </w:tabs>
                              <w:spacing w:after="160" w:line="276" w:lineRule="auto"/>
                              <w:ind w:right="478" w:hanging="176"/>
                              <w:rPr>
                                <w:kern w:val="2"/>
                                <w:sz w:val="20"/>
                              </w:rPr>
                            </w:pPr>
                          </w:p>
                        </w:tc>
                        <w:tc>
                          <w:tcPr>
                            <w:tcW w:w="567" w:type="dxa"/>
                            <w:gridSpan w:val="2"/>
                          </w:tcPr>
                          <w:p w14:paraId="2D5C0777">
                            <w:pPr>
                              <w:pStyle w:val="18"/>
                              <w:spacing w:after="160" w:line="276" w:lineRule="auto"/>
                              <w:ind w:left="8" w:right="2"/>
                              <w:jc w:val="center"/>
                              <w:rPr>
                                <w:spacing w:val="-2"/>
                                <w:kern w:val="2"/>
                                <w:sz w:val="20"/>
                              </w:rPr>
                            </w:pPr>
                          </w:p>
                        </w:tc>
                      </w:tr>
                      <w:tr w14:paraId="041DF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1" w:hRule="atLeast"/>
                        </w:trPr>
                        <w:tc>
                          <w:tcPr>
                            <w:tcW w:w="426" w:type="dxa"/>
                          </w:tcPr>
                          <w:p w14:paraId="7887ED2F">
                            <w:pPr>
                              <w:pStyle w:val="18"/>
                              <w:spacing w:after="160" w:line="276" w:lineRule="auto"/>
                              <w:ind w:left="107"/>
                              <w:rPr>
                                <w:spacing w:val="-10"/>
                                <w:kern w:val="2"/>
                                <w:sz w:val="20"/>
                              </w:rPr>
                            </w:pPr>
                          </w:p>
                        </w:tc>
                        <w:tc>
                          <w:tcPr>
                            <w:tcW w:w="2835" w:type="dxa"/>
                          </w:tcPr>
                          <w:p w14:paraId="0A31E156">
                            <w:pPr>
                              <w:pStyle w:val="18"/>
                              <w:spacing w:after="160" w:line="276" w:lineRule="auto"/>
                              <w:ind w:left="107" w:right="124"/>
                              <w:rPr>
                                <w:spacing w:val="-2"/>
                                <w:kern w:val="2"/>
                                <w:sz w:val="20"/>
                              </w:rPr>
                            </w:pPr>
                          </w:p>
                        </w:tc>
                        <w:tc>
                          <w:tcPr>
                            <w:tcW w:w="1984" w:type="dxa"/>
                          </w:tcPr>
                          <w:p w14:paraId="0CFFD311">
                            <w:pPr>
                              <w:pStyle w:val="18"/>
                              <w:numPr>
                                <w:ilvl w:val="0"/>
                                <w:numId w:val="3"/>
                              </w:numPr>
                              <w:tabs>
                                <w:tab w:val="left" w:pos="138"/>
                              </w:tabs>
                              <w:spacing w:after="160" w:line="276" w:lineRule="auto"/>
                              <w:ind w:left="138" w:right="428" w:hanging="138"/>
                              <w:jc w:val="center"/>
                              <w:rPr>
                                <w:spacing w:val="-2"/>
                                <w:kern w:val="2"/>
                                <w:sz w:val="20"/>
                              </w:rPr>
                            </w:pPr>
                          </w:p>
                        </w:tc>
                        <w:tc>
                          <w:tcPr>
                            <w:tcW w:w="2693" w:type="dxa"/>
                            <w:gridSpan w:val="2"/>
                          </w:tcPr>
                          <w:p w14:paraId="3F75F823">
                            <w:pPr>
                              <w:pStyle w:val="18"/>
                              <w:numPr>
                                <w:ilvl w:val="0"/>
                                <w:numId w:val="2"/>
                              </w:numPr>
                              <w:tabs>
                                <w:tab w:val="left" w:pos="256"/>
                                <w:tab w:val="left" w:pos="282"/>
                              </w:tabs>
                              <w:spacing w:after="160" w:line="276" w:lineRule="auto"/>
                              <w:ind w:right="478" w:hanging="176"/>
                              <w:rPr>
                                <w:kern w:val="2"/>
                                <w:sz w:val="20"/>
                              </w:rPr>
                            </w:pPr>
                          </w:p>
                        </w:tc>
                        <w:tc>
                          <w:tcPr>
                            <w:tcW w:w="567" w:type="dxa"/>
                            <w:gridSpan w:val="2"/>
                          </w:tcPr>
                          <w:p w14:paraId="70F2017D">
                            <w:pPr>
                              <w:pStyle w:val="18"/>
                              <w:spacing w:after="160" w:line="276" w:lineRule="auto"/>
                              <w:ind w:left="8" w:right="2"/>
                              <w:jc w:val="center"/>
                              <w:rPr>
                                <w:spacing w:val="-2"/>
                                <w:kern w:val="2"/>
                                <w:sz w:val="20"/>
                              </w:rPr>
                            </w:pPr>
                          </w:p>
                        </w:tc>
                      </w:tr>
                    </w:tbl>
                    <w:p w14:paraId="3852D5E8">
                      <w:pPr>
                        <w:pStyle w:val="8"/>
                      </w:pPr>
                    </w:p>
                  </w:txbxContent>
                </v:textbox>
              </v:shape>
            </w:pict>
          </mc:Fallback>
        </mc:AlternateContent>
      </w:r>
      <w:bookmarkEnd w:id="27"/>
    </w:p>
    <w:p w14:paraId="66FB5C6B">
      <w:pPr>
        <w:pStyle w:val="8"/>
        <w:ind w:right="6" w:firstLine="435"/>
        <w:jc w:val="center"/>
        <w:rPr>
          <w:b/>
          <w:bCs/>
        </w:rPr>
      </w:pPr>
    </w:p>
    <w:p w14:paraId="6A464FC4">
      <w:pPr>
        <w:pStyle w:val="3"/>
        <w:tabs>
          <w:tab w:val="left" w:pos="988"/>
        </w:tabs>
        <w:spacing w:line="480" w:lineRule="auto"/>
        <w:ind w:left="0" w:right="6"/>
        <w:jc w:val="both"/>
      </w:pPr>
    </w:p>
    <w:p w14:paraId="38D8CC68">
      <w:pPr>
        <w:pStyle w:val="3"/>
        <w:tabs>
          <w:tab w:val="left" w:pos="988"/>
        </w:tabs>
        <w:spacing w:line="480" w:lineRule="auto"/>
        <w:ind w:left="0" w:right="6"/>
        <w:jc w:val="both"/>
      </w:pPr>
    </w:p>
    <w:p w14:paraId="6496C297">
      <w:pPr>
        <w:pStyle w:val="3"/>
        <w:tabs>
          <w:tab w:val="left" w:pos="988"/>
        </w:tabs>
        <w:spacing w:line="480" w:lineRule="auto"/>
        <w:ind w:left="0" w:right="6"/>
        <w:jc w:val="both"/>
      </w:pPr>
    </w:p>
    <w:p w14:paraId="77DA77D4">
      <w:pPr>
        <w:pStyle w:val="8"/>
        <w:ind w:right="6"/>
        <w:rPr>
          <w:b/>
        </w:rPr>
      </w:pPr>
    </w:p>
    <w:p w14:paraId="47C2F1EC">
      <w:pPr>
        <w:pStyle w:val="8"/>
        <w:ind w:right="6"/>
        <w:rPr>
          <w:b/>
        </w:rPr>
      </w:pPr>
    </w:p>
    <w:p w14:paraId="314BC994">
      <w:pPr>
        <w:pStyle w:val="8"/>
        <w:ind w:right="6"/>
        <w:rPr>
          <w:b/>
        </w:rPr>
      </w:pPr>
    </w:p>
    <w:p w14:paraId="4ABB2830">
      <w:pPr>
        <w:pStyle w:val="8"/>
        <w:ind w:right="6"/>
        <w:rPr>
          <w:b/>
        </w:rPr>
      </w:pPr>
    </w:p>
    <w:p w14:paraId="071D4827">
      <w:pPr>
        <w:pStyle w:val="8"/>
        <w:ind w:right="6"/>
        <w:rPr>
          <w:b/>
        </w:rPr>
      </w:pPr>
    </w:p>
    <w:p w14:paraId="65333876">
      <w:pPr>
        <w:pStyle w:val="8"/>
        <w:ind w:right="6"/>
        <w:rPr>
          <w:b/>
        </w:rPr>
      </w:pPr>
    </w:p>
    <w:p w14:paraId="42AFA305">
      <w:pPr>
        <w:pStyle w:val="8"/>
        <w:ind w:right="6"/>
        <w:rPr>
          <w:b/>
        </w:rPr>
      </w:pPr>
    </w:p>
    <w:p w14:paraId="4AAB0C28">
      <w:pPr>
        <w:pStyle w:val="8"/>
        <w:ind w:right="6"/>
        <w:rPr>
          <w:b/>
        </w:rPr>
      </w:pPr>
    </w:p>
    <w:p w14:paraId="63D1C464">
      <w:pPr>
        <w:pStyle w:val="8"/>
        <w:ind w:right="6"/>
        <w:rPr>
          <w:b/>
        </w:rPr>
      </w:pPr>
    </w:p>
    <w:p w14:paraId="1EE0157E">
      <w:pPr>
        <w:pStyle w:val="8"/>
        <w:ind w:right="6"/>
        <w:rPr>
          <w:b/>
        </w:rPr>
      </w:pPr>
    </w:p>
    <w:p w14:paraId="36657A1B">
      <w:pPr>
        <w:pStyle w:val="8"/>
        <w:ind w:right="6"/>
        <w:rPr>
          <w:b/>
        </w:rPr>
      </w:pPr>
    </w:p>
    <w:p w14:paraId="5CC39291">
      <w:pPr>
        <w:pStyle w:val="8"/>
        <w:ind w:right="6"/>
        <w:rPr>
          <w:b/>
        </w:rPr>
      </w:pPr>
    </w:p>
    <w:p w14:paraId="4AB8C9B6">
      <w:pPr>
        <w:pStyle w:val="8"/>
        <w:ind w:right="6"/>
        <w:rPr>
          <w:b/>
        </w:rPr>
      </w:pPr>
    </w:p>
    <w:p w14:paraId="7290B13F">
      <w:pPr>
        <w:pStyle w:val="8"/>
        <w:ind w:right="6"/>
        <w:rPr>
          <w:b/>
        </w:rPr>
      </w:pPr>
    </w:p>
    <w:p w14:paraId="5E566F86">
      <w:pPr>
        <w:pStyle w:val="8"/>
        <w:ind w:right="6"/>
        <w:rPr>
          <w:b/>
        </w:rPr>
      </w:pPr>
      <w:r>
        <w:rPr>
          <w:lang w:val="en-US"/>
        </w:rPr>
        <mc:AlternateContent>
          <mc:Choice Requires="wps">
            <w:drawing>
              <wp:anchor distT="0" distB="0" distL="114300" distR="114300" simplePos="0" relativeHeight="251661312" behindDoc="0" locked="0" layoutInCell="1" allowOverlap="1">
                <wp:simplePos x="0" y="0"/>
                <wp:positionH relativeFrom="column">
                  <wp:posOffset>185420</wp:posOffset>
                </wp:positionH>
                <wp:positionV relativeFrom="paragraph">
                  <wp:posOffset>26035</wp:posOffset>
                </wp:positionV>
                <wp:extent cx="5168900" cy="0"/>
                <wp:effectExtent l="0" t="0" r="0" b="0"/>
                <wp:wrapNone/>
                <wp:docPr id="956451047" name="Straight Connector 20"/>
                <wp:cNvGraphicFramePr/>
                <a:graphic xmlns:a="http://schemas.openxmlformats.org/drawingml/2006/main">
                  <a:graphicData uri="http://schemas.microsoft.com/office/word/2010/wordprocessingShape">
                    <wps:wsp>
                      <wps:cNvCnPr/>
                      <wps:spPr>
                        <a:xfrm flipV="1">
                          <a:off x="0" y="0"/>
                          <a:ext cx="5168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0" o:spid="_x0000_s1026" o:spt="20" style="position:absolute;left:0pt;flip:y;margin-left:14.6pt;margin-top:2.05pt;height:0pt;width:407pt;z-index:251661312;mso-width-relative:page;mso-height-relative:page;" filled="f" stroked="t" coordsize="21600,21600" o:gfxdata="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6RkI5&#10;0gAAAAYBAAAPAAAAAAAAAAEAIAAAACIAAABkcnMvZG93bnJldi54bWxQSwECFAAUAAAACACHTuJA&#10;OPBVOO4BAADpAwAADgAAAAAAAAABACAAAAAhAQAAZHJzL2Uyb0RvYy54bWxQSwUGAAAAAAYABgBZ&#10;AQAAgQUAAAAA&#10;">
                <v:fill on="f" focussize="0,0"/>
                <v:stroke color="#000000 [3200]" joinstyle="round"/>
                <v:imagedata o:title=""/>
                <o:lock v:ext="edit" aspectratio="f"/>
              </v:line>
            </w:pict>
          </mc:Fallback>
        </mc:AlternateContent>
      </w:r>
    </w:p>
    <w:p w14:paraId="16E19083">
      <w:pPr>
        <w:pStyle w:val="8"/>
        <w:ind w:right="6"/>
        <w:rPr>
          <w:b/>
        </w:rPr>
      </w:pPr>
    </w:p>
    <w:p w14:paraId="5EDA95A7">
      <w:pPr>
        <w:pStyle w:val="8"/>
        <w:ind w:right="6"/>
        <w:rPr>
          <w:b/>
        </w:rPr>
      </w:pPr>
    </w:p>
    <w:p w14:paraId="53838A07">
      <w:pPr>
        <w:pStyle w:val="8"/>
        <w:ind w:right="6"/>
        <w:rPr>
          <w:b/>
        </w:rPr>
      </w:pPr>
    </w:p>
    <w:p w14:paraId="74B22E83">
      <w:pPr>
        <w:ind w:right="6"/>
        <w:rPr>
          <w:sz w:val="24"/>
          <w:szCs w:val="24"/>
        </w:rPr>
      </w:pPr>
    </w:p>
    <w:p w14:paraId="1605E3EC">
      <w:pPr>
        <w:ind w:right="6"/>
        <w:rPr>
          <w:sz w:val="24"/>
          <w:szCs w:val="24"/>
        </w:rPr>
      </w:pPr>
    </w:p>
    <w:p w14:paraId="32761FF4">
      <w:pPr>
        <w:ind w:right="6"/>
        <w:rPr>
          <w:sz w:val="24"/>
          <w:szCs w:val="24"/>
        </w:rPr>
        <w:sectPr>
          <w:headerReference r:id="rId11" w:type="first"/>
          <w:headerReference r:id="rId9" w:type="default"/>
          <w:footerReference r:id="rId12" w:type="default"/>
          <w:headerReference r:id="rId10" w:type="even"/>
          <w:type w:val="continuous"/>
          <w:pgSz w:w="11913" w:h="16840"/>
          <w:pgMar w:top="2268" w:right="1701" w:bottom="1701" w:left="2268" w:header="720" w:footer="720" w:gutter="0"/>
          <w:pgNumType w:start="43"/>
          <w:cols w:space="0" w:num="1"/>
          <w:docGrid w:linePitch="299" w:charSpace="0"/>
        </w:sectPr>
      </w:pPr>
    </w:p>
    <w:p w14:paraId="59CF6179">
      <w:pPr>
        <w:pStyle w:val="3"/>
        <w:spacing w:line="480" w:lineRule="auto"/>
        <w:ind w:left="0" w:right="6"/>
      </w:pPr>
      <w:bookmarkStart w:id="28" w:name="_Toc217222371"/>
      <w:r>
        <w:t>3.5 Jenis dan Sumber Data</w:t>
      </w:r>
      <w:bookmarkEnd w:id="28"/>
    </w:p>
    <w:p w14:paraId="23FAA8D8">
      <w:pPr>
        <w:pStyle w:val="8"/>
        <w:spacing w:line="480" w:lineRule="auto"/>
        <w:ind w:right="6"/>
        <w:jc w:val="both"/>
        <w:rPr>
          <w:b/>
        </w:rPr>
      </w:pPr>
      <w:r>
        <w:rPr>
          <w:sz w:val="23"/>
          <w:szCs w:val="23"/>
        </w:rPr>
        <w:tab/>
      </w:r>
      <w:r>
        <w:t>Penelitian ini menggunakan jenis data kuantitatif. Adapun sumber data yang digunakan terbagi menjadi dua, yaitu data primer dan data sekunder. Menurut (Sugiyono, 2020), data primer merupakan informasi yang diperoleh secara langsung dari responden di lapangan, sedangkan data sekunder mencakup informasi tidak langsung seperti data dokumentasi yang relevan dengan penelitian.</w:t>
      </w:r>
    </w:p>
    <w:p w14:paraId="32191E8E">
      <w:pPr>
        <w:spacing w:line="480" w:lineRule="auto"/>
        <w:ind w:left="568" w:right="6"/>
        <w:rPr>
          <w:spacing w:val="-4"/>
          <w:sz w:val="24"/>
          <w:szCs w:val="24"/>
        </w:rPr>
      </w:pPr>
    </w:p>
    <w:p w14:paraId="5F8BEF79">
      <w:pPr>
        <w:pStyle w:val="3"/>
        <w:spacing w:line="480" w:lineRule="auto"/>
        <w:ind w:left="0" w:right="6"/>
      </w:pPr>
      <w:bookmarkStart w:id="29" w:name="_TOC_250028"/>
      <w:bookmarkStart w:id="30" w:name="_Toc217222372"/>
      <w:r>
        <w:t>3</w:t>
      </w:r>
      <w:bookmarkEnd w:id="29"/>
      <w:r>
        <w:t>.6 Teknik Pengumpulan Data</w:t>
      </w:r>
      <w:bookmarkEnd w:id="30"/>
    </w:p>
    <w:p w14:paraId="7F99D5CB">
      <w:pPr>
        <w:pStyle w:val="8"/>
        <w:spacing w:line="480" w:lineRule="auto"/>
        <w:ind w:right="6"/>
        <w:rPr>
          <w:b/>
        </w:rPr>
      </w:pPr>
    </w:p>
    <w:p w14:paraId="3A662949">
      <w:pPr>
        <w:pStyle w:val="8"/>
        <w:spacing w:line="480" w:lineRule="auto"/>
        <w:ind w:right="6" w:firstLine="566"/>
        <w:jc w:val="both"/>
        <w:rPr>
          <w:lang w:val="en-US"/>
        </w:rPr>
      </w:pPr>
      <w:r>
        <w:rPr>
          <w:lang w:val="en-US"/>
        </w:rPr>
        <w:t>Menurut (Sugiyono, 2020), terdapat beberapa metode pengumpulan data yang dapat digunakan, antara lain:</w:t>
      </w:r>
    </w:p>
    <w:p w14:paraId="6BFFADBF">
      <w:pPr>
        <w:pStyle w:val="8"/>
        <w:spacing w:line="480" w:lineRule="auto"/>
        <w:ind w:left="851" w:right="6" w:hanging="285"/>
        <w:jc w:val="both"/>
        <w:rPr>
          <w:lang w:val="en-US"/>
        </w:rPr>
      </w:pPr>
      <w:r>
        <w:rPr>
          <w:lang w:val="en-US"/>
        </w:rPr>
        <w:t>1. Wawancara (</w:t>
      </w:r>
      <w:r>
        <w:rPr>
          <w:i/>
          <w:iCs/>
          <w:lang w:val="en-US"/>
        </w:rPr>
        <w:t>Interview</w:t>
      </w:r>
      <w:r>
        <w:rPr>
          <w:lang w:val="en-US"/>
        </w:rPr>
        <w:t xml:space="preserve">) – Teknik ini digunakan jika peneliti ingin menggali informasi awal untuk menentukan fokus penelitian, terutama ketika jumlah responden masih terbatas. Wawancara dapat bersifat terstruktur maupun tidak terstruktur dan dapat dilakukan secara langsung (tatap muka) atau melalui media komunikasi seperti telepon. Wawancara mencerminkan pelaporan diri serta keyakinan dan pengetahuan pribadi responden. </w:t>
      </w:r>
    </w:p>
    <w:p w14:paraId="7A31D744">
      <w:pPr>
        <w:pStyle w:val="8"/>
        <w:spacing w:line="480" w:lineRule="auto"/>
        <w:ind w:left="851" w:right="6" w:hanging="285"/>
        <w:jc w:val="both"/>
        <w:rPr>
          <w:lang w:val="en-US"/>
        </w:rPr>
      </w:pPr>
      <w:r>
        <w:rPr>
          <w:lang w:val="en-US"/>
        </w:rPr>
        <w:t xml:space="preserve">2. Kuesioner (Angket) – Teknik ini dilakukan dengan memberikan pertanyaan atau pernyataan tertulis kepada responden untuk dijawab. Kuesioner dianggap efisien ketika peneliti ingin mendapatkan data dari banyak responden, khususnya jika tersebar di berbagai lokasi. Instrumen ini dapat disampaikan langsung atau secara daring melalui pos maupun platform seperti Google Form. </w:t>
      </w:r>
    </w:p>
    <w:p w14:paraId="0EB8E8FB">
      <w:pPr>
        <w:pStyle w:val="8"/>
        <w:spacing w:line="480" w:lineRule="auto"/>
        <w:ind w:left="851" w:right="6" w:hanging="285"/>
        <w:jc w:val="both"/>
        <w:rPr>
          <w:lang w:val="en-US"/>
        </w:rPr>
      </w:pPr>
      <w:r>
        <w:rPr>
          <w:lang w:val="en-US"/>
        </w:rPr>
        <w:t xml:space="preserve">3. Observasi – Teknik ini lebih terfokus dan digunakan untuk mengamati perilaku manusia, proses kerja, maupun fenomena alam. Observasi melibatkan proses biologis dan psikologis, khususnya dalam mengamati dan mengingat. Terdapat dua bentuk observasi berdasarkan keterlibatan peneliti, yaitu observasi partisipatif dan non-partisipatif. Sedangkan berdasarkan instrumen, dibagi menjadi observasi terstruktur dan tidak terstruktur. </w:t>
      </w:r>
    </w:p>
    <w:p w14:paraId="25E96DB7">
      <w:pPr>
        <w:pStyle w:val="3"/>
        <w:tabs>
          <w:tab w:val="left" w:pos="988"/>
        </w:tabs>
        <w:spacing w:line="480" w:lineRule="auto"/>
        <w:ind w:left="0" w:right="6"/>
        <w:jc w:val="both"/>
        <w:rPr>
          <w:lang w:val="en-US"/>
        </w:rPr>
      </w:pPr>
      <w:bookmarkStart w:id="31" w:name="_Toc217222373"/>
      <w:r>
        <w:rPr>
          <w:lang w:val="en-US"/>
        </w:rPr>
        <w:t>3.7 Teknik Analisis Data</w:t>
      </w:r>
      <w:bookmarkEnd w:id="31"/>
    </w:p>
    <w:p w14:paraId="1B608C2C">
      <w:pPr>
        <w:pStyle w:val="3"/>
        <w:tabs>
          <w:tab w:val="left" w:pos="851"/>
        </w:tabs>
        <w:spacing w:line="480" w:lineRule="auto"/>
        <w:ind w:left="0" w:right="6"/>
        <w:jc w:val="both"/>
        <w:rPr>
          <w:b w:val="0"/>
          <w:bCs w:val="0"/>
        </w:rPr>
      </w:pPr>
      <w:r>
        <w:rPr>
          <w:b w:val="0"/>
          <w:bCs w:val="0"/>
        </w:rPr>
        <w:tab/>
      </w:r>
      <w:bookmarkStart w:id="32" w:name="_Toc217222374"/>
      <w:bookmarkStart w:id="33" w:name="_Toc208863510"/>
      <w:r>
        <w:rPr>
          <w:b w:val="0"/>
          <w:bCs w:val="0"/>
        </w:rPr>
        <w:t>Dalam penelitian kuantitatif, analisis data dilakukan setelah seluruh data terkumpul. (Sugiyono, 2020) menjelaskan bahwa tahap analisis mencakup klasifikasi data berdasarkan variabel dan jenis responden, penyusunan data dalam bentuk tabel (tabulasi), penyajian data per variabel, serta perhitungan untuk menjawab rumusan masalah dan menguji hipotesis. Pada penelitian ini, data dianalisis dengan bantuan perangkat lunak SPSS versi 26.0. Selanjutnya data yang telah dikumpulkan akan diuji dengan beberapa uji sebagai berikut :</w:t>
      </w:r>
      <w:bookmarkEnd w:id="32"/>
      <w:bookmarkEnd w:id="33"/>
    </w:p>
    <w:p w14:paraId="3FA1B26E">
      <w:pPr>
        <w:pStyle w:val="4"/>
        <w:spacing w:line="480" w:lineRule="auto"/>
        <w:ind w:right="6" w:hanging="1290"/>
        <w:rPr>
          <w:lang w:val="en-US"/>
        </w:rPr>
      </w:pPr>
      <w:bookmarkStart w:id="34" w:name="_Toc217222375"/>
      <w:r>
        <w:rPr>
          <w:lang w:val="en-US"/>
        </w:rPr>
        <w:t>3.7.1 Uji Validitas dan Reliabilitas</w:t>
      </w:r>
      <w:bookmarkEnd w:id="34"/>
    </w:p>
    <w:p w14:paraId="1FB73DC3">
      <w:pPr>
        <w:pStyle w:val="8"/>
        <w:spacing w:line="480" w:lineRule="auto"/>
        <w:ind w:right="6"/>
        <w:rPr>
          <w:b/>
          <w:bCs/>
          <w:lang w:val="en-US"/>
        </w:rPr>
      </w:pPr>
      <w:r>
        <w:rPr>
          <w:b/>
          <w:bCs/>
          <w:lang w:val="en-US"/>
        </w:rPr>
        <w:t>3.7.1.1 Uji Validitas</w:t>
      </w:r>
    </w:p>
    <w:p w14:paraId="08BD8975">
      <w:pPr>
        <w:pStyle w:val="3"/>
        <w:tabs>
          <w:tab w:val="left" w:pos="851"/>
        </w:tabs>
        <w:spacing w:line="480" w:lineRule="auto"/>
        <w:ind w:left="0" w:right="6" w:firstLine="435"/>
        <w:jc w:val="both"/>
        <w:rPr>
          <w:b w:val="0"/>
          <w:bCs w:val="0"/>
          <w:lang w:val="en-US"/>
        </w:rPr>
      </w:pPr>
      <w:r>
        <w:rPr>
          <w:b w:val="0"/>
          <w:bCs w:val="0"/>
          <w:lang w:val="en-US"/>
        </w:rPr>
        <w:tab/>
      </w:r>
      <w:bookmarkStart w:id="35" w:name="_Toc208863512"/>
      <w:bookmarkStart w:id="36" w:name="_Toc217222376"/>
      <w:r>
        <w:rPr>
          <w:b w:val="0"/>
          <w:bCs w:val="0"/>
          <w:lang w:val="en-US"/>
        </w:rPr>
        <w:t>Dalam pendekatan penelitian kuantitatif, aspek penting yang harus diperhatikan dari hasil penelitian adalah validitas, reliabilitas, dan objektivitas. Validitas mengacu pada sejauh mana data yang diperoleh mencerminkan kondisi sebenarnya dari objek yang diteliti. Dengan demikian, untuk memperoleh data yang valid, reliabel, dan objektif, diperlukan penggunaan instrumen yang telah terbukti valid dan reliabel. Proses ini juga harus didukung dengan pengambilan sampel yang mendekati keseluruhan populasi serta metode pengumpulan dan analisis data yang tepat (Sugiyono, 2020).</w:t>
      </w:r>
      <w:bookmarkEnd w:id="35"/>
      <w:bookmarkEnd w:id="36"/>
      <w:r>
        <w:rPr>
          <w:b w:val="0"/>
          <w:bCs w:val="0"/>
          <w:lang w:val="en-US"/>
        </w:rPr>
        <w:t xml:space="preserve"> </w:t>
      </w:r>
    </w:p>
    <w:p w14:paraId="50D09C61">
      <w:pPr>
        <w:pStyle w:val="3"/>
        <w:tabs>
          <w:tab w:val="left" w:pos="7797"/>
        </w:tabs>
        <w:spacing w:line="480" w:lineRule="auto"/>
        <w:ind w:left="0" w:right="6" w:firstLine="567"/>
        <w:jc w:val="both"/>
        <w:rPr>
          <w:b w:val="0"/>
          <w:bCs w:val="0"/>
          <w:i/>
          <w:iCs/>
          <w:lang w:val="en-US"/>
        </w:rPr>
      </w:pPr>
      <w:r>
        <w:rPr>
          <w:b w:val="0"/>
          <w:bCs w:val="0"/>
          <w:lang w:val="en-US"/>
        </w:rPr>
        <w:t xml:space="preserve">   </w:t>
      </w:r>
      <w:bookmarkStart w:id="37" w:name="_Toc208863513"/>
      <w:bookmarkStart w:id="38" w:name="_Toc217222377"/>
      <w:r>
        <w:rPr>
          <w:b w:val="0"/>
          <w:bCs w:val="0"/>
          <w:lang w:val="en-US"/>
        </w:rPr>
        <w:t xml:space="preserve">Apabila instrumen memiliki koefisien korelasi </w:t>
      </w:r>
      <w:r>
        <w:rPr>
          <w:b w:val="0"/>
          <w:bCs w:val="0"/>
          <w:i/>
          <w:iCs/>
          <w:lang w:val="en-US"/>
        </w:rPr>
        <w:t xml:space="preserve">Pearson Product Moment </w:t>
      </w:r>
      <w:r>
        <w:rPr>
          <w:b w:val="0"/>
          <w:bCs w:val="0"/>
          <w:lang w:val="en-US"/>
        </w:rPr>
        <w:t>(</w:t>
      </w:r>
      <w:r>
        <w:rPr>
          <w:rFonts w:ascii="Cambria Math" w:hAnsi="Cambria Math" w:cs="Cambria Math"/>
          <w:b w:val="0"/>
          <w:bCs w:val="0"/>
          <w:lang w:val="en-US"/>
        </w:rPr>
        <w:t>𝑟</w:t>
      </w:r>
      <w:r>
        <w:rPr>
          <w:b w:val="0"/>
          <w:bCs w:val="0"/>
          <w:lang w:val="en-US"/>
        </w:rPr>
        <w:t>ℎ</w:t>
      </w:r>
      <w:r>
        <w:rPr>
          <w:rFonts w:ascii="Cambria Math" w:hAnsi="Cambria Math" w:cs="Cambria Math"/>
          <w:b w:val="0"/>
          <w:bCs w:val="0"/>
          <w:lang w:val="en-US"/>
        </w:rPr>
        <w:t>𝑖𝑡𝑢𝑛𝑔</w:t>
      </w:r>
      <w:r>
        <w:rPr>
          <w:b w:val="0"/>
          <w:bCs w:val="0"/>
          <w:lang w:val="en-US"/>
        </w:rPr>
        <w:t xml:space="preserve">) ≥ </w:t>
      </w:r>
      <w:r>
        <w:rPr>
          <w:rFonts w:ascii="Cambria Math" w:hAnsi="Cambria Math" w:cs="Cambria Math"/>
          <w:b w:val="0"/>
          <w:bCs w:val="0"/>
          <w:lang w:val="en-US"/>
        </w:rPr>
        <w:t>𝑟𝑡𝑎𝑏𝑒𝑙</w:t>
      </w:r>
      <w:r>
        <w:rPr>
          <w:b w:val="0"/>
          <w:bCs w:val="0"/>
          <w:lang w:val="en-US"/>
        </w:rPr>
        <w:t xml:space="preserve"> dengan taraf signifikan 95% dengan α = 5% maka dapat dikatakan valid. Berikut ini rumus </w:t>
      </w:r>
      <w:r>
        <w:rPr>
          <w:b w:val="0"/>
          <w:bCs w:val="0"/>
          <w:i/>
          <w:iCs/>
          <w:lang w:val="en-US"/>
        </w:rPr>
        <w:t>Pearson Product Moment:</w:t>
      </w:r>
      <w:bookmarkEnd w:id="37"/>
      <w:bookmarkEnd w:id="38"/>
      <w:r>
        <w:rPr>
          <w:b w:val="0"/>
          <w:bCs w:val="0"/>
          <w:i/>
          <w:iCs/>
          <w:lang w:val="en-US"/>
        </w:rPr>
        <w:t xml:space="preserve"> </w:t>
      </w:r>
    </w:p>
    <w:p w14:paraId="0C820CAC">
      <w:pPr>
        <w:pStyle w:val="3"/>
        <w:spacing w:line="480" w:lineRule="auto"/>
        <w:ind w:right="6" w:hanging="435"/>
        <w:jc w:val="center"/>
        <w:rPr>
          <w:rFonts w:ascii="Cambria Math" w:hAnsi="Cambria Math" w:cs="Cambria Math"/>
          <w:b w:val="0"/>
          <w:bCs w:val="0"/>
          <w:lang w:val="en-US"/>
        </w:rPr>
      </w:pPr>
      <w:bookmarkStart w:id="39" w:name="_Toc217222378"/>
      <w:bookmarkStart w:id="40" w:name="_Toc208863516"/>
      <w:r>
        <w:rPr>
          <w:lang w:val="en-US"/>
        </w:rPr>
        <w:drawing>
          <wp:inline distT="0" distB="0" distL="0" distR="0">
            <wp:extent cx="3251200" cy="666750"/>
            <wp:effectExtent l="0" t="0" r="6350" b="0"/>
            <wp:docPr id="395618736" name="Picture 24"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618736" name="Picture 24" descr="A black text on a white background&#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3251200" cy="666750"/>
                    </a:xfrm>
                    <a:prstGeom prst="rect">
                      <a:avLst/>
                    </a:prstGeom>
                    <a:noFill/>
                    <a:ln>
                      <a:noFill/>
                    </a:ln>
                  </pic:spPr>
                </pic:pic>
              </a:graphicData>
            </a:graphic>
          </wp:inline>
        </w:drawing>
      </w:r>
      <w:bookmarkEnd w:id="39"/>
    </w:p>
    <w:p w14:paraId="67B674EC">
      <w:pPr>
        <w:pStyle w:val="3"/>
        <w:spacing w:line="480" w:lineRule="auto"/>
        <w:ind w:right="6" w:hanging="435"/>
        <w:jc w:val="both"/>
        <w:rPr>
          <w:lang w:val="en-US"/>
        </w:rPr>
      </w:pPr>
      <w:bookmarkStart w:id="41" w:name="_Toc217222379"/>
      <w:r>
        <w:rPr>
          <w:lang w:val="en-US"/>
        </w:rPr>
        <w:t>Dengan keterangan:</w:t>
      </w:r>
      <w:bookmarkEnd w:id="40"/>
      <w:bookmarkEnd w:id="41"/>
      <w:r>
        <w:rPr>
          <w:lang w:val="en-US"/>
        </w:rPr>
        <w:t xml:space="preserve"> </w:t>
      </w:r>
    </w:p>
    <w:p w14:paraId="01D9F168">
      <w:pPr>
        <w:pStyle w:val="3"/>
        <w:spacing w:line="480" w:lineRule="auto"/>
        <w:ind w:right="6" w:hanging="435"/>
        <w:jc w:val="both"/>
        <w:rPr>
          <w:b w:val="0"/>
          <w:bCs w:val="0"/>
          <w:lang w:val="en-US"/>
        </w:rPr>
      </w:pPr>
      <w:bookmarkStart w:id="42" w:name="_Toc217222380"/>
      <w:bookmarkStart w:id="43" w:name="_Toc208863517"/>
      <w:r>
        <w:rPr>
          <w:b w:val="0"/>
          <w:bCs w:val="0"/>
          <w:lang w:val="en-US"/>
        </w:rPr>
        <w:t>n = Jumlah data observasi</w:t>
      </w:r>
      <w:bookmarkEnd w:id="42"/>
      <w:bookmarkEnd w:id="43"/>
      <w:r>
        <w:rPr>
          <w:b w:val="0"/>
          <w:bCs w:val="0"/>
          <w:lang w:val="en-US"/>
        </w:rPr>
        <w:t xml:space="preserve"> </w:t>
      </w:r>
    </w:p>
    <w:p w14:paraId="4ABB0F47">
      <w:pPr>
        <w:pStyle w:val="3"/>
        <w:spacing w:line="480" w:lineRule="auto"/>
        <w:ind w:right="6" w:hanging="435"/>
        <w:jc w:val="both"/>
        <w:rPr>
          <w:b w:val="0"/>
          <w:bCs w:val="0"/>
          <w:lang w:val="en-US"/>
        </w:rPr>
      </w:pPr>
      <w:bookmarkStart w:id="44" w:name="_Toc217222381"/>
      <w:bookmarkStart w:id="45" w:name="_Toc208863518"/>
      <w:r>
        <w:rPr>
          <w:b w:val="0"/>
          <w:bCs w:val="0"/>
          <w:lang w:val="en-US"/>
        </w:rPr>
        <w:t>rxy = Koefisien korelasi</w:t>
      </w:r>
      <w:bookmarkEnd w:id="44"/>
      <w:bookmarkEnd w:id="45"/>
      <w:r>
        <w:rPr>
          <w:b w:val="0"/>
          <w:bCs w:val="0"/>
          <w:lang w:val="en-US"/>
        </w:rPr>
        <w:t xml:space="preserve"> </w:t>
      </w:r>
    </w:p>
    <w:p w14:paraId="7E001FE0">
      <w:pPr>
        <w:pStyle w:val="3"/>
        <w:spacing w:line="480" w:lineRule="auto"/>
        <w:ind w:right="6" w:hanging="435"/>
        <w:jc w:val="both"/>
        <w:rPr>
          <w:b w:val="0"/>
          <w:bCs w:val="0"/>
          <w:lang w:val="en-US"/>
        </w:rPr>
      </w:pPr>
      <w:bookmarkStart w:id="46" w:name="_Toc217222382"/>
      <w:bookmarkStart w:id="47" w:name="_Toc208863519"/>
      <w:r>
        <w:rPr>
          <w:b w:val="0"/>
          <w:bCs w:val="0"/>
          <w:lang w:val="en-US"/>
        </w:rPr>
        <w:t>X1 = Variabel bebas</w:t>
      </w:r>
      <w:bookmarkEnd w:id="46"/>
      <w:bookmarkEnd w:id="47"/>
      <w:r>
        <w:rPr>
          <w:b w:val="0"/>
          <w:bCs w:val="0"/>
          <w:lang w:val="en-US"/>
        </w:rPr>
        <w:t xml:space="preserve"> </w:t>
      </w:r>
    </w:p>
    <w:p w14:paraId="58D044EA">
      <w:pPr>
        <w:pStyle w:val="3"/>
        <w:spacing w:line="480" w:lineRule="auto"/>
        <w:ind w:right="6" w:hanging="435"/>
        <w:jc w:val="both"/>
        <w:rPr>
          <w:b w:val="0"/>
          <w:bCs w:val="0"/>
          <w:lang w:val="en-US"/>
        </w:rPr>
      </w:pPr>
      <w:bookmarkStart w:id="48" w:name="_Toc217222383"/>
      <w:bookmarkStart w:id="49" w:name="_Toc208863520"/>
      <w:r>
        <w:rPr>
          <w:b w:val="0"/>
          <w:bCs w:val="0"/>
          <w:lang w:val="en-US"/>
        </w:rPr>
        <w:t>X2 = Variabel bebas</w:t>
      </w:r>
      <w:bookmarkEnd w:id="48"/>
      <w:bookmarkEnd w:id="49"/>
      <w:r>
        <w:rPr>
          <w:b w:val="0"/>
          <w:bCs w:val="0"/>
          <w:lang w:val="en-US"/>
        </w:rPr>
        <w:t xml:space="preserve"> </w:t>
      </w:r>
    </w:p>
    <w:p w14:paraId="6FFB0273">
      <w:pPr>
        <w:pStyle w:val="3"/>
        <w:spacing w:line="480" w:lineRule="auto"/>
        <w:ind w:left="426" w:right="6" w:hanging="435"/>
        <w:jc w:val="both"/>
        <w:rPr>
          <w:b w:val="0"/>
          <w:bCs w:val="0"/>
          <w:lang w:val="en-US"/>
        </w:rPr>
      </w:pPr>
      <w:bookmarkStart w:id="50" w:name="_Toc208863521"/>
      <w:bookmarkStart w:id="51" w:name="_Toc217222384"/>
      <w:r>
        <w:rPr>
          <w:b w:val="0"/>
          <w:bCs w:val="0"/>
          <w:lang w:val="en-US"/>
        </w:rPr>
        <w:t>Y = Variabel terikat</w:t>
      </w:r>
      <w:bookmarkEnd w:id="50"/>
      <w:bookmarkEnd w:id="51"/>
    </w:p>
    <w:p w14:paraId="5706C859">
      <w:pPr>
        <w:pStyle w:val="3"/>
        <w:tabs>
          <w:tab w:val="left" w:pos="851"/>
        </w:tabs>
        <w:spacing w:line="480" w:lineRule="auto"/>
        <w:ind w:left="0" w:right="6" w:firstLine="435"/>
        <w:jc w:val="both"/>
        <w:rPr>
          <w:b w:val="0"/>
          <w:bCs w:val="0"/>
          <w:lang w:val="en-US"/>
        </w:rPr>
      </w:pPr>
      <w:r>
        <w:rPr>
          <w:b w:val="0"/>
          <w:bCs w:val="0"/>
          <w:lang w:val="en-US"/>
        </w:rPr>
        <w:tab/>
      </w:r>
      <w:bookmarkStart w:id="52" w:name="_Toc208863522"/>
      <w:bookmarkStart w:id="53" w:name="_Toc217222385"/>
      <w:r>
        <w:rPr>
          <w:b w:val="0"/>
          <w:bCs w:val="0"/>
          <w:lang w:val="en-US"/>
        </w:rPr>
        <w:t xml:space="preserve">Penelitian ini memanfaatkan aplikasi SPSS versi 26.0 sebagai alat bantu analisis. Untuk menguji validitas, digunakan analisis korelasi </w:t>
      </w:r>
      <w:r>
        <w:rPr>
          <w:b w:val="0"/>
          <w:bCs w:val="0"/>
          <w:i/>
          <w:iCs/>
          <w:lang w:val="en-US"/>
        </w:rPr>
        <w:t xml:space="preserve">bivariate Pearson </w:t>
      </w:r>
      <w:r>
        <w:rPr>
          <w:b w:val="0"/>
          <w:bCs w:val="0"/>
          <w:lang w:val="en-US"/>
        </w:rPr>
        <w:t>guna melihat hubungan antara skor masing-masing butir pertanyaan dengan skor total dari konstruk atau variabel yang bersangkutan. Pengujian validitas didasarkan pada dua ketentuan utama:</w:t>
      </w:r>
      <w:bookmarkEnd w:id="52"/>
      <w:bookmarkEnd w:id="53"/>
      <w:r>
        <w:rPr>
          <w:b w:val="0"/>
          <w:bCs w:val="0"/>
          <w:lang w:val="en-US"/>
        </w:rPr>
        <w:t xml:space="preserve"> </w:t>
      </w:r>
    </w:p>
    <w:p w14:paraId="15E6620D">
      <w:pPr>
        <w:pStyle w:val="3"/>
        <w:tabs>
          <w:tab w:val="left" w:pos="851"/>
        </w:tabs>
        <w:spacing w:line="480" w:lineRule="auto"/>
        <w:ind w:left="284" w:right="6" w:hanging="284"/>
        <w:jc w:val="both"/>
        <w:rPr>
          <w:b w:val="0"/>
          <w:bCs w:val="0"/>
          <w:lang w:val="en-US"/>
        </w:rPr>
      </w:pPr>
      <w:bookmarkStart w:id="54" w:name="_Toc208863523"/>
      <w:bookmarkStart w:id="55" w:name="_Toc217222386"/>
      <w:r>
        <w:rPr>
          <w:b w:val="0"/>
          <w:bCs w:val="0"/>
          <w:lang w:val="en-US"/>
        </w:rPr>
        <w:t>a. Jika nilai r hitung lebih besar atau sama dengan r tabel, maka item pernyataan beserta indikator dianggap valid.</w:t>
      </w:r>
      <w:bookmarkEnd w:id="54"/>
      <w:bookmarkEnd w:id="55"/>
      <w:r>
        <w:rPr>
          <w:b w:val="0"/>
          <w:bCs w:val="0"/>
          <w:lang w:val="en-US"/>
        </w:rPr>
        <w:t xml:space="preserve"> </w:t>
      </w:r>
    </w:p>
    <w:p w14:paraId="5C2DADFF">
      <w:pPr>
        <w:pStyle w:val="3"/>
        <w:tabs>
          <w:tab w:val="left" w:pos="851"/>
        </w:tabs>
        <w:spacing w:line="480" w:lineRule="auto"/>
        <w:ind w:left="284" w:right="6" w:hanging="284"/>
        <w:jc w:val="both"/>
        <w:rPr>
          <w:b w:val="0"/>
          <w:bCs w:val="0"/>
          <w:lang w:val="en-US"/>
        </w:rPr>
      </w:pPr>
      <w:bookmarkStart w:id="56" w:name="_Toc217222387"/>
      <w:bookmarkStart w:id="57" w:name="_Toc208863524"/>
      <w:r>
        <w:rPr>
          <w:b w:val="0"/>
          <w:bCs w:val="0"/>
          <w:lang w:val="en-US"/>
        </w:rPr>
        <w:t>b.  Sebaliknya, apabila r hitung lebih kecil dari r tabel, maka item dan indikator tersebut dinilai tidak valid. Adapun nilai r tabel diperoleh berdasarkan derajat kebebasan (df) yang dihitung dengan rumus n – 2. Dengan jumlah responden sebanyak 30 orang, maka df = 28. Pada tingkat signifikansi 0,05, nilai r tabel adalah 0,361.</w:t>
      </w:r>
      <w:bookmarkEnd w:id="56"/>
      <w:bookmarkEnd w:id="57"/>
    </w:p>
    <w:p w14:paraId="163D2694">
      <w:pPr>
        <w:pStyle w:val="3"/>
        <w:tabs>
          <w:tab w:val="left" w:pos="851"/>
        </w:tabs>
        <w:ind w:left="0" w:right="6"/>
        <w:jc w:val="center"/>
        <w:rPr>
          <w:lang w:val="en-US"/>
        </w:rPr>
      </w:pPr>
      <w:bookmarkStart w:id="58" w:name="_Toc208863525"/>
      <w:bookmarkStart w:id="59" w:name="_Toc217222388"/>
      <w:r>
        <w:rPr>
          <w:lang w:val="en-US"/>
        </w:rPr>
        <w:t>Tabel 3. 4 Hasil Uji Validitas</w:t>
      </w:r>
      <w:bookmarkEnd w:id="58"/>
      <w:bookmarkEnd w:id="59"/>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0"/>
        <w:gridCol w:w="2791"/>
        <w:gridCol w:w="1134"/>
        <w:gridCol w:w="1134"/>
        <w:gridCol w:w="1389"/>
      </w:tblGrid>
      <w:tr w14:paraId="5B512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tcPr>
          <w:p w14:paraId="1482B88F">
            <w:pPr>
              <w:pStyle w:val="3"/>
              <w:tabs>
                <w:tab w:val="left" w:pos="851"/>
              </w:tabs>
              <w:spacing w:line="480" w:lineRule="auto"/>
              <w:ind w:left="0" w:right="6"/>
              <w:jc w:val="both"/>
              <w:outlineLvl w:val="1"/>
              <w:rPr>
                <w:rFonts w:hint="default"/>
                <w:kern w:val="2"/>
                <w:lang w:val="en-US"/>
              </w:rPr>
            </w:pPr>
            <w:bookmarkStart w:id="60" w:name="_Toc217222389"/>
            <w:bookmarkStart w:id="61" w:name="_Toc208863526"/>
            <w:r>
              <w:rPr>
                <w:rFonts w:hint="eastAsia"/>
                <w:kern w:val="2"/>
                <w:lang w:val="en-US"/>
              </w:rPr>
              <w:t>Variabel</w:t>
            </w:r>
            <w:bookmarkEnd w:id="60"/>
            <w:bookmarkEnd w:id="61"/>
          </w:p>
        </w:tc>
        <w:tc>
          <w:tcPr>
            <w:tcW w:w="2791" w:type="dxa"/>
          </w:tcPr>
          <w:p w14:paraId="564BB693">
            <w:pPr>
              <w:pStyle w:val="3"/>
              <w:tabs>
                <w:tab w:val="left" w:pos="851"/>
              </w:tabs>
              <w:spacing w:line="480" w:lineRule="auto"/>
              <w:ind w:left="0" w:right="6"/>
              <w:jc w:val="center"/>
              <w:outlineLvl w:val="1"/>
              <w:rPr>
                <w:rFonts w:hint="default"/>
                <w:kern w:val="2"/>
                <w:lang w:val="en-US"/>
              </w:rPr>
            </w:pPr>
            <w:bookmarkStart w:id="62" w:name="_Toc208863527"/>
            <w:bookmarkStart w:id="63" w:name="_Toc217222390"/>
            <w:r>
              <w:rPr>
                <w:rFonts w:hint="eastAsia"/>
                <w:kern w:val="2"/>
                <w:lang w:val="en-US"/>
              </w:rPr>
              <w:t>Item Pertanyaan</w:t>
            </w:r>
            <w:bookmarkEnd w:id="62"/>
            <w:bookmarkEnd w:id="63"/>
          </w:p>
        </w:tc>
        <w:tc>
          <w:tcPr>
            <w:tcW w:w="1134" w:type="dxa"/>
          </w:tcPr>
          <w:p w14:paraId="67CD107E">
            <w:pPr>
              <w:pStyle w:val="3"/>
              <w:spacing w:line="480" w:lineRule="auto"/>
              <w:ind w:left="0" w:right="6" w:hanging="10"/>
              <w:jc w:val="center"/>
              <w:outlineLvl w:val="1"/>
              <w:rPr>
                <w:rFonts w:hint="default"/>
                <w:kern w:val="2"/>
                <w:lang w:val="en-US"/>
              </w:rPr>
            </w:pPr>
            <w:bookmarkStart w:id="64" w:name="_Toc208863528"/>
            <w:bookmarkStart w:id="65" w:name="_Toc217222391"/>
            <w:r>
              <w:rPr>
                <w:rFonts w:hint="eastAsia"/>
                <w:kern w:val="2"/>
                <w:lang w:val="en-US"/>
              </w:rPr>
              <w:t>R Hitung</w:t>
            </w:r>
            <w:bookmarkEnd w:id="64"/>
            <w:bookmarkEnd w:id="65"/>
          </w:p>
        </w:tc>
        <w:tc>
          <w:tcPr>
            <w:tcW w:w="1134" w:type="dxa"/>
          </w:tcPr>
          <w:p w14:paraId="2250848D">
            <w:pPr>
              <w:pStyle w:val="3"/>
              <w:tabs>
                <w:tab w:val="left" w:pos="851"/>
              </w:tabs>
              <w:spacing w:line="480" w:lineRule="auto"/>
              <w:ind w:left="0" w:right="6"/>
              <w:jc w:val="center"/>
              <w:outlineLvl w:val="1"/>
              <w:rPr>
                <w:rFonts w:hint="default"/>
                <w:kern w:val="2"/>
                <w:lang w:val="en-US"/>
              </w:rPr>
            </w:pPr>
            <w:bookmarkStart w:id="66" w:name="_Toc217222392"/>
            <w:bookmarkStart w:id="67" w:name="_Toc208863529"/>
            <w:r>
              <w:rPr>
                <w:rFonts w:hint="eastAsia"/>
                <w:kern w:val="2"/>
                <w:lang w:val="en-US"/>
              </w:rPr>
              <w:t>R Tabel</w:t>
            </w:r>
            <w:bookmarkEnd w:id="66"/>
            <w:bookmarkEnd w:id="67"/>
          </w:p>
        </w:tc>
        <w:tc>
          <w:tcPr>
            <w:tcW w:w="1389" w:type="dxa"/>
          </w:tcPr>
          <w:p w14:paraId="57B5A47C">
            <w:pPr>
              <w:pStyle w:val="3"/>
              <w:spacing w:line="480" w:lineRule="auto"/>
              <w:ind w:left="0" w:right="6"/>
              <w:outlineLvl w:val="1"/>
              <w:rPr>
                <w:rFonts w:hint="default"/>
                <w:kern w:val="2"/>
                <w:lang w:val="en-US"/>
              </w:rPr>
            </w:pPr>
            <w:bookmarkStart w:id="68" w:name="_Toc217222393"/>
            <w:bookmarkStart w:id="69" w:name="_Toc208863530"/>
            <w:r>
              <w:rPr>
                <w:rFonts w:hint="eastAsia"/>
                <w:kern w:val="2"/>
                <w:lang w:val="en-US"/>
              </w:rPr>
              <w:t>Keterangan</w:t>
            </w:r>
            <w:bookmarkEnd w:id="68"/>
            <w:bookmarkEnd w:id="69"/>
          </w:p>
        </w:tc>
      </w:tr>
      <w:tr w14:paraId="73CB6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570" w:type="dxa"/>
            <w:vMerge w:val="restart"/>
          </w:tcPr>
          <w:p w14:paraId="422648BD">
            <w:pPr>
              <w:pStyle w:val="3"/>
              <w:tabs>
                <w:tab w:val="left" w:pos="851"/>
              </w:tabs>
              <w:spacing w:line="480" w:lineRule="auto"/>
              <w:ind w:left="0" w:right="6"/>
              <w:jc w:val="both"/>
              <w:outlineLvl w:val="1"/>
              <w:rPr>
                <w:rFonts w:hint="default"/>
                <w:kern w:val="2"/>
                <w:lang w:val="en-US"/>
              </w:rPr>
            </w:pPr>
          </w:p>
          <w:p w14:paraId="2C9EBD2E">
            <w:pPr>
              <w:pStyle w:val="3"/>
              <w:tabs>
                <w:tab w:val="left" w:pos="851"/>
              </w:tabs>
              <w:spacing w:line="480" w:lineRule="auto"/>
              <w:ind w:left="0" w:right="6"/>
              <w:jc w:val="both"/>
              <w:outlineLvl w:val="1"/>
              <w:rPr>
                <w:rFonts w:hint="default"/>
                <w:kern w:val="2"/>
                <w:lang w:val="en-US"/>
              </w:rPr>
            </w:pPr>
          </w:p>
          <w:p w14:paraId="78D51DA1">
            <w:pPr>
              <w:pStyle w:val="3"/>
              <w:tabs>
                <w:tab w:val="left" w:pos="851"/>
              </w:tabs>
              <w:ind w:left="0" w:right="6"/>
              <w:jc w:val="center"/>
              <w:outlineLvl w:val="1"/>
              <w:rPr>
                <w:rFonts w:hint="default"/>
                <w:kern w:val="2"/>
                <w:lang w:val="en-US"/>
              </w:rPr>
            </w:pPr>
            <w:bookmarkStart w:id="70" w:name="_Toc217222394"/>
            <w:bookmarkStart w:id="71" w:name="_Toc208863531"/>
            <w:r>
              <w:rPr>
                <w:rFonts w:hint="eastAsia"/>
                <w:kern w:val="2"/>
                <w:lang w:val="en-US"/>
              </w:rPr>
              <w:t>Kinerja Karyawan</w:t>
            </w:r>
            <w:bookmarkEnd w:id="70"/>
            <w:bookmarkEnd w:id="71"/>
          </w:p>
        </w:tc>
        <w:tc>
          <w:tcPr>
            <w:tcW w:w="2791" w:type="dxa"/>
          </w:tcPr>
          <w:p w14:paraId="247910FF">
            <w:pPr>
              <w:pStyle w:val="19"/>
              <w:widowControl w:val="0"/>
              <w:ind w:right="6"/>
              <w:jc w:val="both"/>
              <w:rPr>
                <w:rFonts w:hint="default"/>
                <w:kern w:val="2"/>
                <w:sz w:val="23"/>
                <w:szCs w:val="23"/>
              </w:rPr>
            </w:pPr>
            <w:r>
              <w:rPr>
                <w:rFonts w:hint="eastAsia"/>
                <w:kern w:val="2"/>
                <w:sz w:val="23"/>
                <w:szCs w:val="23"/>
              </w:rPr>
              <w:t>Saya mampu bekerja sesuai prosedur yang di tetapkan</w:t>
            </w:r>
          </w:p>
        </w:tc>
        <w:tc>
          <w:tcPr>
            <w:tcW w:w="1134" w:type="dxa"/>
          </w:tcPr>
          <w:p w14:paraId="56142B90">
            <w:pPr>
              <w:pStyle w:val="3"/>
              <w:tabs>
                <w:tab w:val="left" w:pos="851"/>
              </w:tabs>
              <w:spacing w:line="480" w:lineRule="auto"/>
              <w:ind w:left="0" w:right="6"/>
              <w:jc w:val="center"/>
              <w:outlineLvl w:val="1"/>
              <w:rPr>
                <w:rFonts w:hint="default"/>
                <w:b w:val="0"/>
                <w:bCs w:val="0"/>
                <w:kern w:val="2"/>
                <w:lang w:val="en-US"/>
              </w:rPr>
            </w:pPr>
            <w:bookmarkStart w:id="72" w:name="_Toc208863532"/>
            <w:bookmarkStart w:id="73" w:name="_Toc217222395"/>
            <w:r>
              <w:rPr>
                <w:rFonts w:hint="eastAsia"/>
                <w:b w:val="0"/>
                <w:bCs w:val="0"/>
                <w:kern w:val="2"/>
                <w:lang w:val="en-US"/>
              </w:rPr>
              <w:t>0.823</w:t>
            </w:r>
            <w:bookmarkEnd w:id="72"/>
            <w:bookmarkEnd w:id="73"/>
          </w:p>
        </w:tc>
        <w:tc>
          <w:tcPr>
            <w:tcW w:w="1134" w:type="dxa"/>
          </w:tcPr>
          <w:p w14:paraId="110723B3">
            <w:pPr>
              <w:pStyle w:val="3"/>
              <w:tabs>
                <w:tab w:val="left" w:pos="851"/>
              </w:tabs>
              <w:spacing w:line="480" w:lineRule="auto"/>
              <w:ind w:left="0" w:right="6"/>
              <w:jc w:val="center"/>
              <w:outlineLvl w:val="1"/>
              <w:rPr>
                <w:rFonts w:hint="default"/>
                <w:b w:val="0"/>
                <w:bCs w:val="0"/>
                <w:kern w:val="2"/>
                <w:lang w:val="en-US"/>
              </w:rPr>
            </w:pPr>
            <w:bookmarkStart w:id="74" w:name="_Toc217222396"/>
            <w:bookmarkStart w:id="75" w:name="_Toc208863533"/>
            <w:r>
              <w:rPr>
                <w:rFonts w:hint="eastAsia"/>
                <w:b w:val="0"/>
                <w:bCs w:val="0"/>
                <w:kern w:val="2"/>
                <w:lang w:val="en-US"/>
              </w:rPr>
              <w:t>0.361</w:t>
            </w:r>
            <w:bookmarkEnd w:id="74"/>
            <w:bookmarkEnd w:id="75"/>
          </w:p>
        </w:tc>
        <w:tc>
          <w:tcPr>
            <w:tcW w:w="1389" w:type="dxa"/>
          </w:tcPr>
          <w:p w14:paraId="00E17C5E">
            <w:pPr>
              <w:pStyle w:val="3"/>
              <w:tabs>
                <w:tab w:val="left" w:pos="851"/>
              </w:tabs>
              <w:spacing w:line="480" w:lineRule="auto"/>
              <w:ind w:left="0" w:right="6"/>
              <w:jc w:val="center"/>
              <w:outlineLvl w:val="1"/>
              <w:rPr>
                <w:rFonts w:hint="default"/>
                <w:b w:val="0"/>
                <w:bCs w:val="0"/>
                <w:kern w:val="2"/>
                <w:lang w:val="en-US"/>
              </w:rPr>
            </w:pPr>
            <w:bookmarkStart w:id="76" w:name="_Toc208863534"/>
            <w:bookmarkStart w:id="77" w:name="_Toc217222397"/>
            <w:r>
              <w:rPr>
                <w:rFonts w:hint="eastAsia"/>
                <w:b w:val="0"/>
                <w:bCs w:val="0"/>
                <w:kern w:val="2"/>
                <w:lang w:val="en-US"/>
              </w:rPr>
              <w:t>Valid</w:t>
            </w:r>
            <w:bookmarkEnd w:id="76"/>
            <w:bookmarkEnd w:id="77"/>
          </w:p>
        </w:tc>
      </w:tr>
      <w:tr w14:paraId="4E526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continue"/>
          </w:tcPr>
          <w:p w14:paraId="0154F35F">
            <w:pPr>
              <w:pStyle w:val="3"/>
              <w:tabs>
                <w:tab w:val="left" w:pos="851"/>
              </w:tabs>
              <w:spacing w:line="480" w:lineRule="auto"/>
              <w:ind w:left="0" w:right="6"/>
              <w:jc w:val="both"/>
              <w:outlineLvl w:val="1"/>
              <w:rPr>
                <w:rFonts w:hint="default"/>
                <w:kern w:val="2"/>
                <w:lang w:val="en-US"/>
              </w:rPr>
            </w:pPr>
          </w:p>
        </w:tc>
        <w:tc>
          <w:tcPr>
            <w:tcW w:w="2791" w:type="dxa"/>
          </w:tcPr>
          <w:p w14:paraId="21B191C1">
            <w:pPr>
              <w:pStyle w:val="19"/>
              <w:widowControl w:val="0"/>
              <w:ind w:right="6"/>
              <w:jc w:val="both"/>
              <w:rPr>
                <w:rFonts w:hint="default"/>
                <w:kern w:val="2"/>
                <w:sz w:val="23"/>
                <w:szCs w:val="23"/>
              </w:rPr>
            </w:pPr>
            <w:r>
              <w:rPr>
                <w:rFonts w:hint="eastAsia"/>
                <w:kern w:val="2"/>
                <w:sz w:val="23"/>
                <w:szCs w:val="23"/>
              </w:rPr>
              <w:t xml:space="preserve">Saya sebagai karyawan menyelesaikan pekerjaan sesuai siklus aktivitas </w:t>
            </w:r>
          </w:p>
          <w:p w14:paraId="11BE061C">
            <w:pPr>
              <w:pStyle w:val="19"/>
              <w:widowControl w:val="0"/>
              <w:ind w:right="6"/>
              <w:jc w:val="both"/>
              <w:rPr>
                <w:rFonts w:hint="default"/>
                <w:kern w:val="2"/>
                <w:sz w:val="23"/>
                <w:szCs w:val="23"/>
              </w:rPr>
            </w:pPr>
            <w:r>
              <w:rPr>
                <w:rFonts w:hint="eastAsia"/>
                <w:kern w:val="2"/>
                <w:sz w:val="23"/>
                <w:szCs w:val="23"/>
              </w:rPr>
              <w:t xml:space="preserve">pekerjaan yang telah </w:t>
            </w:r>
          </w:p>
          <w:p w14:paraId="44B78526">
            <w:pPr>
              <w:pStyle w:val="19"/>
              <w:widowControl w:val="0"/>
              <w:ind w:right="6"/>
              <w:jc w:val="both"/>
              <w:rPr>
                <w:rFonts w:hint="default"/>
                <w:kern w:val="2"/>
                <w:sz w:val="23"/>
                <w:szCs w:val="23"/>
              </w:rPr>
            </w:pPr>
            <w:r>
              <w:rPr>
                <w:rFonts w:hint="eastAsia"/>
                <w:kern w:val="2"/>
                <w:sz w:val="23"/>
                <w:szCs w:val="23"/>
              </w:rPr>
              <w:t>ditetapkan.</w:t>
            </w:r>
          </w:p>
        </w:tc>
        <w:tc>
          <w:tcPr>
            <w:tcW w:w="1134" w:type="dxa"/>
          </w:tcPr>
          <w:p w14:paraId="665652DB">
            <w:pPr>
              <w:pStyle w:val="3"/>
              <w:tabs>
                <w:tab w:val="left" w:pos="851"/>
              </w:tabs>
              <w:spacing w:line="480" w:lineRule="auto"/>
              <w:ind w:left="0" w:right="6"/>
              <w:jc w:val="center"/>
              <w:outlineLvl w:val="1"/>
              <w:rPr>
                <w:rFonts w:hint="default"/>
                <w:b w:val="0"/>
                <w:bCs w:val="0"/>
                <w:kern w:val="2"/>
                <w:lang w:val="en-US"/>
              </w:rPr>
            </w:pPr>
            <w:bookmarkStart w:id="78" w:name="_Toc217222398"/>
            <w:bookmarkStart w:id="79" w:name="_Toc208863535"/>
            <w:r>
              <w:rPr>
                <w:rFonts w:hint="eastAsia"/>
                <w:b w:val="0"/>
                <w:bCs w:val="0"/>
                <w:kern w:val="2"/>
                <w:lang w:val="en-US"/>
              </w:rPr>
              <w:t>0.724</w:t>
            </w:r>
            <w:bookmarkEnd w:id="78"/>
            <w:bookmarkEnd w:id="79"/>
          </w:p>
        </w:tc>
        <w:tc>
          <w:tcPr>
            <w:tcW w:w="1134" w:type="dxa"/>
          </w:tcPr>
          <w:p w14:paraId="70407089">
            <w:pPr>
              <w:pStyle w:val="3"/>
              <w:tabs>
                <w:tab w:val="left" w:pos="851"/>
              </w:tabs>
              <w:spacing w:line="480" w:lineRule="auto"/>
              <w:ind w:left="0" w:right="6"/>
              <w:jc w:val="center"/>
              <w:outlineLvl w:val="1"/>
              <w:rPr>
                <w:rFonts w:hint="default"/>
                <w:b w:val="0"/>
                <w:bCs w:val="0"/>
                <w:kern w:val="2"/>
                <w:lang w:val="en-US"/>
              </w:rPr>
            </w:pPr>
            <w:bookmarkStart w:id="80" w:name="_Toc208863536"/>
            <w:bookmarkStart w:id="81" w:name="_Toc217222399"/>
            <w:r>
              <w:rPr>
                <w:rFonts w:hint="eastAsia"/>
                <w:b w:val="0"/>
                <w:bCs w:val="0"/>
                <w:kern w:val="2"/>
                <w:lang w:val="en-US"/>
              </w:rPr>
              <w:t>0.361</w:t>
            </w:r>
            <w:bookmarkEnd w:id="80"/>
            <w:bookmarkEnd w:id="81"/>
          </w:p>
        </w:tc>
        <w:tc>
          <w:tcPr>
            <w:tcW w:w="1389" w:type="dxa"/>
          </w:tcPr>
          <w:p w14:paraId="05F0463F">
            <w:pPr>
              <w:pStyle w:val="3"/>
              <w:tabs>
                <w:tab w:val="left" w:pos="851"/>
              </w:tabs>
              <w:spacing w:line="480" w:lineRule="auto"/>
              <w:ind w:left="0" w:right="6"/>
              <w:jc w:val="center"/>
              <w:outlineLvl w:val="1"/>
              <w:rPr>
                <w:rFonts w:hint="default"/>
                <w:b w:val="0"/>
                <w:bCs w:val="0"/>
                <w:kern w:val="2"/>
                <w:lang w:val="en-US"/>
              </w:rPr>
            </w:pPr>
            <w:bookmarkStart w:id="82" w:name="_Toc208863537"/>
            <w:bookmarkStart w:id="83" w:name="_Toc217222400"/>
            <w:r>
              <w:rPr>
                <w:rFonts w:hint="eastAsia"/>
                <w:b w:val="0"/>
                <w:bCs w:val="0"/>
                <w:kern w:val="2"/>
                <w:lang w:val="en-US"/>
              </w:rPr>
              <w:t>Valid</w:t>
            </w:r>
            <w:bookmarkEnd w:id="82"/>
            <w:bookmarkEnd w:id="83"/>
          </w:p>
        </w:tc>
      </w:tr>
      <w:tr w14:paraId="1F890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continue"/>
          </w:tcPr>
          <w:p w14:paraId="5CE8294E">
            <w:pPr>
              <w:pStyle w:val="3"/>
              <w:tabs>
                <w:tab w:val="left" w:pos="851"/>
              </w:tabs>
              <w:spacing w:line="480" w:lineRule="auto"/>
              <w:ind w:left="0" w:right="6"/>
              <w:jc w:val="both"/>
              <w:outlineLvl w:val="1"/>
              <w:rPr>
                <w:rFonts w:hint="default"/>
                <w:kern w:val="2"/>
                <w:lang w:val="en-US"/>
              </w:rPr>
            </w:pPr>
          </w:p>
        </w:tc>
        <w:tc>
          <w:tcPr>
            <w:tcW w:w="2791" w:type="dxa"/>
          </w:tcPr>
          <w:p w14:paraId="2EB4C6A8">
            <w:pPr>
              <w:pStyle w:val="19"/>
              <w:widowControl w:val="0"/>
              <w:ind w:right="6"/>
              <w:jc w:val="both"/>
              <w:rPr>
                <w:rFonts w:hint="default"/>
                <w:kern w:val="2"/>
                <w:sz w:val="23"/>
                <w:szCs w:val="23"/>
              </w:rPr>
            </w:pPr>
            <w:r>
              <w:rPr>
                <w:rFonts w:hint="eastAsia"/>
                <w:kern w:val="2"/>
                <w:sz w:val="23"/>
                <w:szCs w:val="23"/>
              </w:rPr>
              <w:t xml:space="preserve">Saya sebagai karyawan </w:t>
            </w:r>
          </w:p>
          <w:p w14:paraId="1DD57614">
            <w:pPr>
              <w:pStyle w:val="19"/>
              <w:widowControl w:val="0"/>
              <w:ind w:right="6"/>
              <w:jc w:val="both"/>
              <w:rPr>
                <w:rFonts w:hint="default"/>
                <w:kern w:val="2"/>
                <w:sz w:val="23"/>
                <w:szCs w:val="23"/>
              </w:rPr>
            </w:pPr>
            <w:r>
              <w:rPr>
                <w:rFonts w:hint="eastAsia"/>
                <w:kern w:val="2"/>
                <w:sz w:val="23"/>
                <w:szCs w:val="23"/>
              </w:rPr>
              <w:t xml:space="preserve">merasa bahwa kuantitas </w:t>
            </w:r>
          </w:p>
          <w:p w14:paraId="77C41800">
            <w:pPr>
              <w:pStyle w:val="19"/>
              <w:widowControl w:val="0"/>
              <w:ind w:right="6"/>
              <w:jc w:val="both"/>
              <w:rPr>
                <w:rFonts w:hint="default"/>
                <w:kern w:val="2"/>
                <w:sz w:val="23"/>
                <w:szCs w:val="23"/>
              </w:rPr>
            </w:pPr>
            <w:r>
              <w:rPr>
                <w:rFonts w:hint="eastAsia"/>
                <w:kern w:val="2"/>
                <w:sz w:val="23"/>
                <w:szCs w:val="23"/>
              </w:rPr>
              <w:t xml:space="preserve">kerja sudah sesuai dengan </w:t>
            </w:r>
          </w:p>
          <w:p w14:paraId="45F0206A">
            <w:pPr>
              <w:pStyle w:val="19"/>
              <w:widowControl w:val="0"/>
              <w:ind w:right="6"/>
              <w:jc w:val="both"/>
              <w:rPr>
                <w:rFonts w:hint="default"/>
                <w:kern w:val="2"/>
                <w:sz w:val="23"/>
                <w:szCs w:val="23"/>
              </w:rPr>
            </w:pPr>
            <w:r>
              <w:rPr>
                <w:rFonts w:hint="eastAsia"/>
                <w:kern w:val="2"/>
                <w:sz w:val="23"/>
                <w:szCs w:val="23"/>
              </w:rPr>
              <w:t>standar yang ditentukan.</w:t>
            </w:r>
          </w:p>
        </w:tc>
        <w:tc>
          <w:tcPr>
            <w:tcW w:w="1134" w:type="dxa"/>
          </w:tcPr>
          <w:p w14:paraId="6D20A524">
            <w:pPr>
              <w:pStyle w:val="3"/>
              <w:tabs>
                <w:tab w:val="left" w:pos="851"/>
              </w:tabs>
              <w:spacing w:line="480" w:lineRule="auto"/>
              <w:ind w:left="0" w:right="6"/>
              <w:jc w:val="center"/>
              <w:outlineLvl w:val="1"/>
              <w:rPr>
                <w:rFonts w:hint="default"/>
                <w:b w:val="0"/>
                <w:bCs w:val="0"/>
                <w:kern w:val="2"/>
                <w:lang w:val="en-US"/>
              </w:rPr>
            </w:pPr>
            <w:bookmarkStart w:id="84" w:name="_Toc208863538"/>
            <w:bookmarkStart w:id="85" w:name="_Toc217222401"/>
            <w:r>
              <w:rPr>
                <w:rFonts w:hint="eastAsia"/>
                <w:b w:val="0"/>
                <w:bCs w:val="0"/>
                <w:kern w:val="2"/>
                <w:lang w:val="en-US"/>
              </w:rPr>
              <w:t>0.639</w:t>
            </w:r>
            <w:bookmarkEnd w:id="84"/>
            <w:bookmarkEnd w:id="85"/>
          </w:p>
        </w:tc>
        <w:tc>
          <w:tcPr>
            <w:tcW w:w="1134" w:type="dxa"/>
          </w:tcPr>
          <w:p w14:paraId="31ED7E8C">
            <w:pPr>
              <w:pStyle w:val="3"/>
              <w:tabs>
                <w:tab w:val="left" w:pos="851"/>
              </w:tabs>
              <w:spacing w:line="480" w:lineRule="auto"/>
              <w:ind w:left="0" w:right="6"/>
              <w:jc w:val="center"/>
              <w:outlineLvl w:val="1"/>
              <w:rPr>
                <w:rFonts w:hint="default"/>
                <w:b w:val="0"/>
                <w:bCs w:val="0"/>
                <w:kern w:val="2"/>
                <w:lang w:val="en-US"/>
              </w:rPr>
            </w:pPr>
            <w:bookmarkStart w:id="86" w:name="_Toc217222402"/>
            <w:bookmarkStart w:id="87" w:name="_Toc208863539"/>
            <w:r>
              <w:rPr>
                <w:rFonts w:hint="eastAsia"/>
                <w:b w:val="0"/>
                <w:bCs w:val="0"/>
                <w:kern w:val="2"/>
                <w:lang w:val="en-US"/>
              </w:rPr>
              <w:t>0.361</w:t>
            </w:r>
            <w:bookmarkEnd w:id="86"/>
            <w:bookmarkEnd w:id="87"/>
          </w:p>
        </w:tc>
        <w:tc>
          <w:tcPr>
            <w:tcW w:w="1389" w:type="dxa"/>
          </w:tcPr>
          <w:p w14:paraId="6BC4EB68">
            <w:pPr>
              <w:pStyle w:val="3"/>
              <w:tabs>
                <w:tab w:val="left" w:pos="851"/>
              </w:tabs>
              <w:spacing w:line="480" w:lineRule="auto"/>
              <w:ind w:left="0" w:right="6"/>
              <w:jc w:val="center"/>
              <w:outlineLvl w:val="1"/>
              <w:rPr>
                <w:rFonts w:hint="default"/>
                <w:b w:val="0"/>
                <w:bCs w:val="0"/>
                <w:kern w:val="2"/>
                <w:lang w:val="en-US"/>
              </w:rPr>
            </w:pPr>
            <w:bookmarkStart w:id="88" w:name="_Toc208863540"/>
            <w:bookmarkStart w:id="89" w:name="_Toc217222403"/>
            <w:r>
              <w:rPr>
                <w:rFonts w:hint="eastAsia"/>
                <w:b w:val="0"/>
                <w:bCs w:val="0"/>
                <w:kern w:val="2"/>
                <w:lang w:val="en-US"/>
              </w:rPr>
              <w:t>Valid</w:t>
            </w:r>
            <w:bookmarkEnd w:id="88"/>
            <w:bookmarkEnd w:id="89"/>
          </w:p>
        </w:tc>
      </w:tr>
      <w:tr w14:paraId="5B137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continue"/>
          </w:tcPr>
          <w:p w14:paraId="06887610">
            <w:pPr>
              <w:pStyle w:val="3"/>
              <w:tabs>
                <w:tab w:val="left" w:pos="851"/>
              </w:tabs>
              <w:spacing w:line="480" w:lineRule="auto"/>
              <w:ind w:left="0" w:right="6"/>
              <w:jc w:val="both"/>
              <w:outlineLvl w:val="1"/>
              <w:rPr>
                <w:rFonts w:hint="default"/>
                <w:kern w:val="2"/>
                <w:lang w:val="en-US"/>
              </w:rPr>
            </w:pPr>
          </w:p>
        </w:tc>
        <w:tc>
          <w:tcPr>
            <w:tcW w:w="2791" w:type="dxa"/>
          </w:tcPr>
          <w:p w14:paraId="28F54658">
            <w:pPr>
              <w:pStyle w:val="19"/>
              <w:widowControl w:val="0"/>
              <w:ind w:right="6"/>
              <w:jc w:val="both"/>
              <w:rPr>
                <w:rFonts w:hint="default"/>
                <w:kern w:val="2"/>
                <w:sz w:val="23"/>
                <w:szCs w:val="23"/>
              </w:rPr>
            </w:pPr>
            <w:r>
              <w:rPr>
                <w:rFonts w:hint="eastAsia"/>
                <w:kern w:val="2"/>
                <w:sz w:val="23"/>
                <w:szCs w:val="23"/>
              </w:rPr>
              <w:t xml:space="preserve">Saya sebagai karyawan </w:t>
            </w:r>
          </w:p>
          <w:p w14:paraId="4B83C7F7">
            <w:pPr>
              <w:pStyle w:val="19"/>
              <w:widowControl w:val="0"/>
              <w:ind w:right="6"/>
              <w:jc w:val="both"/>
              <w:rPr>
                <w:rFonts w:hint="default"/>
                <w:kern w:val="2"/>
                <w:sz w:val="23"/>
                <w:szCs w:val="23"/>
              </w:rPr>
            </w:pPr>
            <w:r>
              <w:rPr>
                <w:rFonts w:hint="eastAsia"/>
                <w:kern w:val="2"/>
                <w:sz w:val="23"/>
                <w:szCs w:val="23"/>
              </w:rPr>
              <w:t xml:space="preserve">melakukan pekerjaan </w:t>
            </w:r>
          </w:p>
          <w:p w14:paraId="0C75B7BD">
            <w:pPr>
              <w:pStyle w:val="19"/>
              <w:widowControl w:val="0"/>
              <w:ind w:right="6"/>
              <w:jc w:val="both"/>
              <w:rPr>
                <w:rFonts w:hint="default"/>
                <w:kern w:val="2"/>
                <w:sz w:val="23"/>
                <w:szCs w:val="23"/>
              </w:rPr>
            </w:pPr>
            <w:r>
              <w:rPr>
                <w:rFonts w:hint="eastAsia"/>
                <w:kern w:val="2"/>
                <w:sz w:val="23"/>
                <w:szCs w:val="23"/>
              </w:rPr>
              <w:t xml:space="preserve">dengan hasil yang </w:t>
            </w:r>
          </w:p>
          <w:p w14:paraId="400B9962">
            <w:pPr>
              <w:pStyle w:val="19"/>
              <w:widowControl w:val="0"/>
              <w:ind w:right="6"/>
              <w:jc w:val="both"/>
              <w:rPr>
                <w:rFonts w:hint="default"/>
                <w:kern w:val="2"/>
                <w:sz w:val="23"/>
                <w:szCs w:val="23"/>
              </w:rPr>
            </w:pPr>
            <w:r>
              <w:rPr>
                <w:rFonts w:hint="eastAsia"/>
                <w:kern w:val="2"/>
                <w:sz w:val="23"/>
                <w:szCs w:val="23"/>
              </w:rPr>
              <w:t>sempurna.</w:t>
            </w:r>
          </w:p>
        </w:tc>
        <w:tc>
          <w:tcPr>
            <w:tcW w:w="1134" w:type="dxa"/>
          </w:tcPr>
          <w:p w14:paraId="1651968B">
            <w:pPr>
              <w:pStyle w:val="3"/>
              <w:tabs>
                <w:tab w:val="left" w:pos="851"/>
              </w:tabs>
              <w:spacing w:line="480" w:lineRule="auto"/>
              <w:ind w:left="0" w:right="6"/>
              <w:jc w:val="center"/>
              <w:outlineLvl w:val="1"/>
              <w:rPr>
                <w:rFonts w:hint="default"/>
                <w:b w:val="0"/>
                <w:bCs w:val="0"/>
                <w:kern w:val="2"/>
                <w:lang w:val="en-US"/>
              </w:rPr>
            </w:pPr>
            <w:bookmarkStart w:id="90" w:name="_Toc208863541"/>
            <w:bookmarkStart w:id="91" w:name="_Toc217222404"/>
            <w:r>
              <w:rPr>
                <w:rFonts w:hint="eastAsia"/>
                <w:b w:val="0"/>
                <w:bCs w:val="0"/>
                <w:kern w:val="2"/>
                <w:lang w:val="en-US"/>
              </w:rPr>
              <w:t>0.767</w:t>
            </w:r>
            <w:bookmarkEnd w:id="90"/>
            <w:bookmarkEnd w:id="91"/>
          </w:p>
        </w:tc>
        <w:tc>
          <w:tcPr>
            <w:tcW w:w="1134" w:type="dxa"/>
          </w:tcPr>
          <w:p w14:paraId="673CB4A8">
            <w:pPr>
              <w:pStyle w:val="3"/>
              <w:tabs>
                <w:tab w:val="left" w:pos="851"/>
              </w:tabs>
              <w:spacing w:line="480" w:lineRule="auto"/>
              <w:ind w:left="0" w:right="6"/>
              <w:jc w:val="center"/>
              <w:outlineLvl w:val="1"/>
              <w:rPr>
                <w:rFonts w:hint="default"/>
                <w:b w:val="0"/>
                <w:bCs w:val="0"/>
                <w:kern w:val="2"/>
                <w:lang w:val="en-US"/>
              </w:rPr>
            </w:pPr>
            <w:bookmarkStart w:id="92" w:name="_Toc208863542"/>
            <w:bookmarkStart w:id="93" w:name="_Toc217222405"/>
            <w:r>
              <w:rPr>
                <w:rFonts w:hint="eastAsia"/>
                <w:b w:val="0"/>
                <w:bCs w:val="0"/>
                <w:kern w:val="2"/>
                <w:lang w:val="en-US"/>
              </w:rPr>
              <w:t>0.361</w:t>
            </w:r>
            <w:bookmarkEnd w:id="92"/>
            <w:bookmarkEnd w:id="93"/>
          </w:p>
        </w:tc>
        <w:tc>
          <w:tcPr>
            <w:tcW w:w="1389" w:type="dxa"/>
          </w:tcPr>
          <w:p w14:paraId="482421F8">
            <w:pPr>
              <w:pStyle w:val="3"/>
              <w:tabs>
                <w:tab w:val="left" w:pos="851"/>
              </w:tabs>
              <w:spacing w:line="480" w:lineRule="auto"/>
              <w:ind w:left="0" w:right="6"/>
              <w:jc w:val="center"/>
              <w:outlineLvl w:val="1"/>
              <w:rPr>
                <w:rFonts w:hint="default"/>
                <w:b w:val="0"/>
                <w:bCs w:val="0"/>
                <w:kern w:val="2"/>
                <w:lang w:val="en-US"/>
              </w:rPr>
            </w:pPr>
            <w:bookmarkStart w:id="94" w:name="_Toc208863543"/>
            <w:bookmarkStart w:id="95" w:name="_Toc217222406"/>
            <w:r>
              <w:rPr>
                <w:rFonts w:hint="eastAsia"/>
                <w:b w:val="0"/>
                <w:bCs w:val="0"/>
                <w:kern w:val="2"/>
                <w:lang w:val="en-US"/>
              </w:rPr>
              <w:t>Valid</w:t>
            </w:r>
            <w:bookmarkEnd w:id="94"/>
            <w:bookmarkEnd w:id="95"/>
          </w:p>
        </w:tc>
      </w:tr>
      <w:tr w14:paraId="63D33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continue"/>
          </w:tcPr>
          <w:p w14:paraId="786E27A0">
            <w:pPr>
              <w:pStyle w:val="3"/>
              <w:tabs>
                <w:tab w:val="left" w:pos="851"/>
              </w:tabs>
              <w:spacing w:line="480" w:lineRule="auto"/>
              <w:ind w:left="0" w:right="6"/>
              <w:jc w:val="both"/>
              <w:outlineLvl w:val="1"/>
              <w:rPr>
                <w:rFonts w:hint="default"/>
                <w:kern w:val="2"/>
                <w:lang w:val="en-US"/>
              </w:rPr>
            </w:pPr>
          </w:p>
        </w:tc>
        <w:tc>
          <w:tcPr>
            <w:tcW w:w="2791" w:type="dxa"/>
          </w:tcPr>
          <w:p w14:paraId="41C829D7">
            <w:pPr>
              <w:pStyle w:val="19"/>
              <w:widowControl w:val="0"/>
              <w:ind w:right="6"/>
              <w:jc w:val="both"/>
              <w:rPr>
                <w:rFonts w:hint="default"/>
                <w:kern w:val="2"/>
                <w:sz w:val="23"/>
                <w:szCs w:val="23"/>
              </w:rPr>
            </w:pPr>
            <w:r>
              <w:rPr>
                <w:rFonts w:hint="eastAsia"/>
                <w:kern w:val="2"/>
                <w:sz w:val="23"/>
                <w:szCs w:val="23"/>
              </w:rPr>
              <w:t xml:space="preserve">Saya sebagai karyawan </w:t>
            </w:r>
          </w:p>
          <w:p w14:paraId="48AC8979">
            <w:pPr>
              <w:pStyle w:val="19"/>
              <w:widowControl w:val="0"/>
              <w:ind w:right="6"/>
              <w:jc w:val="both"/>
              <w:rPr>
                <w:rFonts w:hint="default"/>
                <w:kern w:val="2"/>
                <w:sz w:val="23"/>
                <w:szCs w:val="23"/>
              </w:rPr>
            </w:pPr>
            <w:r>
              <w:rPr>
                <w:rFonts w:hint="eastAsia"/>
                <w:kern w:val="2"/>
                <w:sz w:val="23"/>
                <w:szCs w:val="23"/>
              </w:rPr>
              <w:t>Mampumempertanggung jawabkan pekerjaan yang diberikan.</w:t>
            </w:r>
          </w:p>
        </w:tc>
        <w:tc>
          <w:tcPr>
            <w:tcW w:w="1134" w:type="dxa"/>
          </w:tcPr>
          <w:p w14:paraId="3EA034D2">
            <w:pPr>
              <w:pStyle w:val="3"/>
              <w:tabs>
                <w:tab w:val="left" w:pos="851"/>
              </w:tabs>
              <w:spacing w:line="480" w:lineRule="auto"/>
              <w:ind w:left="0" w:right="6"/>
              <w:jc w:val="center"/>
              <w:outlineLvl w:val="1"/>
              <w:rPr>
                <w:rFonts w:hint="default"/>
                <w:b w:val="0"/>
                <w:bCs w:val="0"/>
                <w:kern w:val="2"/>
                <w:lang w:val="en-US"/>
              </w:rPr>
            </w:pPr>
            <w:bookmarkStart w:id="96" w:name="_Toc217222407"/>
            <w:bookmarkStart w:id="97" w:name="_Toc208863544"/>
            <w:r>
              <w:rPr>
                <w:rFonts w:hint="eastAsia"/>
                <w:b w:val="0"/>
                <w:bCs w:val="0"/>
                <w:kern w:val="2"/>
                <w:lang w:val="en-US"/>
              </w:rPr>
              <w:t>0,692</w:t>
            </w:r>
            <w:bookmarkEnd w:id="96"/>
            <w:bookmarkEnd w:id="97"/>
          </w:p>
        </w:tc>
        <w:tc>
          <w:tcPr>
            <w:tcW w:w="1134" w:type="dxa"/>
          </w:tcPr>
          <w:p w14:paraId="0A75A0DF">
            <w:pPr>
              <w:pStyle w:val="3"/>
              <w:tabs>
                <w:tab w:val="left" w:pos="851"/>
              </w:tabs>
              <w:spacing w:line="480" w:lineRule="auto"/>
              <w:ind w:left="0" w:right="6"/>
              <w:jc w:val="center"/>
              <w:outlineLvl w:val="1"/>
              <w:rPr>
                <w:rFonts w:hint="default"/>
                <w:b w:val="0"/>
                <w:bCs w:val="0"/>
                <w:kern w:val="2"/>
                <w:lang w:val="en-US"/>
              </w:rPr>
            </w:pPr>
            <w:bookmarkStart w:id="98" w:name="_Toc208863545"/>
            <w:bookmarkStart w:id="99" w:name="_Toc217222408"/>
            <w:r>
              <w:rPr>
                <w:rFonts w:hint="eastAsia"/>
                <w:b w:val="0"/>
                <w:bCs w:val="0"/>
                <w:kern w:val="2"/>
                <w:lang w:val="en-US"/>
              </w:rPr>
              <w:t>0.361</w:t>
            </w:r>
            <w:bookmarkEnd w:id="98"/>
            <w:bookmarkEnd w:id="99"/>
          </w:p>
        </w:tc>
        <w:tc>
          <w:tcPr>
            <w:tcW w:w="1389" w:type="dxa"/>
          </w:tcPr>
          <w:p w14:paraId="7332FE3F">
            <w:pPr>
              <w:pStyle w:val="3"/>
              <w:tabs>
                <w:tab w:val="left" w:pos="851"/>
              </w:tabs>
              <w:spacing w:line="480" w:lineRule="auto"/>
              <w:ind w:left="0" w:right="6"/>
              <w:jc w:val="center"/>
              <w:outlineLvl w:val="1"/>
              <w:rPr>
                <w:rFonts w:hint="default"/>
                <w:b w:val="0"/>
                <w:bCs w:val="0"/>
                <w:kern w:val="2"/>
                <w:lang w:val="en-US"/>
              </w:rPr>
            </w:pPr>
            <w:bookmarkStart w:id="100" w:name="_Toc208863546"/>
            <w:bookmarkStart w:id="101" w:name="_Toc217222409"/>
            <w:r>
              <w:rPr>
                <w:rFonts w:hint="eastAsia"/>
                <w:b w:val="0"/>
                <w:bCs w:val="0"/>
                <w:kern w:val="2"/>
                <w:lang w:val="en-US"/>
              </w:rPr>
              <w:t>Valid</w:t>
            </w:r>
            <w:bookmarkEnd w:id="100"/>
            <w:bookmarkEnd w:id="101"/>
          </w:p>
        </w:tc>
      </w:tr>
      <w:tr w14:paraId="43FE6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restart"/>
          </w:tcPr>
          <w:p w14:paraId="75276608">
            <w:pPr>
              <w:pStyle w:val="19"/>
              <w:widowControl w:val="0"/>
              <w:ind w:right="6"/>
              <w:jc w:val="both"/>
              <w:rPr>
                <w:rFonts w:hint="default"/>
                <w:kern w:val="2"/>
                <w:sz w:val="23"/>
                <w:szCs w:val="23"/>
              </w:rPr>
            </w:pPr>
          </w:p>
          <w:p w14:paraId="458A2971">
            <w:pPr>
              <w:pStyle w:val="19"/>
              <w:widowControl w:val="0"/>
              <w:ind w:right="6"/>
              <w:jc w:val="both"/>
              <w:rPr>
                <w:rFonts w:hint="default"/>
                <w:kern w:val="2"/>
                <w:sz w:val="23"/>
                <w:szCs w:val="23"/>
              </w:rPr>
            </w:pPr>
          </w:p>
          <w:p w14:paraId="37F78871">
            <w:pPr>
              <w:pStyle w:val="19"/>
              <w:widowControl w:val="0"/>
              <w:ind w:right="6"/>
              <w:jc w:val="both"/>
              <w:rPr>
                <w:rFonts w:hint="default"/>
                <w:kern w:val="2"/>
                <w:sz w:val="23"/>
                <w:szCs w:val="23"/>
              </w:rPr>
            </w:pPr>
          </w:p>
          <w:p w14:paraId="11C60D16">
            <w:pPr>
              <w:pStyle w:val="19"/>
              <w:widowControl w:val="0"/>
              <w:ind w:right="6"/>
              <w:jc w:val="both"/>
              <w:rPr>
                <w:rFonts w:hint="default"/>
                <w:kern w:val="2"/>
                <w:sz w:val="23"/>
                <w:szCs w:val="23"/>
              </w:rPr>
            </w:pPr>
          </w:p>
          <w:p w14:paraId="65B2EA76">
            <w:pPr>
              <w:pStyle w:val="19"/>
              <w:widowControl w:val="0"/>
              <w:ind w:right="6"/>
              <w:jc w:val="both"/>
              <w:rPr>
                <w:rFonts w:hint="default"/>
                <w:kern w:val="2"/>
                <w:sz w:val="23"/>
                <w:szCs w:val="23"/>
              </w:rPr>
            </w:pPr>
          </w:p>
          <w:p w14:paraId="6819B238">
            <w:pPr>
              <w:pStyle w:val="19"/>
              <w:widowControl w:val="0"/>
              <w:ind w:right="6"/>
              <w:jc w:val="both"/>
              <w:rPr>
                <w:rFonts w:hint="default"/>
                <w:kern w:val="2"/>
                <w:sz w:val="23"/>
                <w:szCs w:val="23"/>
              </w:rPr>
            </w:pPr>
          </w:p>
          <w:p w14:paraId="5FBFC3F0">
            <w:pPr>
              <w:pStyle w:val="19"/>
              <w:widowControl w:val="0"/>
              <w:ind w:right="6"/>
              <w:jc w:val="both"/>
              <w:rPr>
                <w:rFonts w:hint="default"/>
                <w:kern w:val="2"/>
                <w:sz w:val="23"/>
                <w:szCs w:val="23"/>
              </w:rPr>
            </w:pPr>
          </w:p>
          <w:p w14:paraId="32EF09A6">
            <w:pPr>
              <w:pStyle w:val="19"/>
              <w:widowControl w:val="0"/>
              <w:ind w:right="6"/>
              <w:jc w:val="both"/>
              <w:rPr>
                <w:rFonts w:hint="default"/>
                <w:kern w:val="2"/>
                <w:sz w:val="23"/>
                <w:szCs w:val="23"/>
              </w:rPr>
            </w:pPr>
          </w:p>
          <w:p w14:paraId="61DAD48E">
            <w:pPr>
              <w:pStyle w:val="19"/>
              <w:widowControl w:val="0"/>
              <w:ind w:right="6"/>
              <w:jc w:val="both"/>
              <w:rPr>
                <w:rFonts w:hint="default"/>
                <w:kern w:val="2"/>
                <w:sz w:val="23"/>
                <w:szCs w:val="23"/>
              </w:rPr>
            </w:pPr>
          </w:p>
          <w:p w14:paraId="1DE7A233">
            <w:pPr>
              <w:pStyle w:val="19"/>
              <w:widowControl w:val="0"/>
              <w:ind w:right="6"/>
              <w:jc w:val="both"/>
              <w:rPr>
                <w:rFonts w:hint="default"/>
                <w:kern w:val="2"/>
                <w:sz w:val="23"/>
                <w:szCs w:val="23"/>
              </w:rPr>
            </w:pPr>
          </w:p>
          <w:p w14:paraId="2E2DC255">
            <w:pPr>
              <w:pStyle w:val="19"/>
              <w:widowControl w:val="0"/>
              <w:ind w:right="6"/>
              <w:jc w:val="center"/>
              <w:rPr>
                <w:rFonts w:hint="default"/>
                <w:kern w:val="2"/>
                <w:sz w:val="23"/>
                <w:szCs w:val="23"/>
              </w:rPr>
            </w:pPr>
            <w:r>
              <w:rPr>
                <w:rFonts w:hint="eastAsia"/>
                <w:b/>
                <w:bCs/>
                <w:kern w:val="2"/>
                <w:sz w:val="23"/>
                <w:szCs w:val="23"/>
              </w:rPr>
              <w:t>Komitmen Organisasi</w:t>
            </w:r>
          </w:p>
        </w:tc>
        <w:tc>
          <w:tcPr>
            <w:tcW w:w="2791" w:type="dxa"/>
          </w:tcPr>
          <w:p w14:paraId="76191E1F">
            <w:pPr>
              <w:pStyle w:val="19"/>
              <w:widowControl w:val="0"/>
              <w:ind w:right="6"/>
              <w:jc w:val="both"/>
              <w:rPr>
                <w:rFonts w:hint="default"/>
                <w:kern w:val="2"/>
                <w:sz w:val="23"/>
                <w:szCs w:val="23"/>
              </w:rPr>
            </w:pPr>
            <w:r>
              <w:rPr>
                <w:rFonts w:hint="eastAsia"/>
                <w:kern w:val="2"/>
                <w:sz w:val="23"/>
                <w:szCs w:val="23"/>
              </w:rPr>
              <w:t>Saya berkomitmen tetap belajar dan menerima masukan demi kebaikan kinerja di perusahaan</w:t>
            </w:r>
          </w:p>
        </w:tc>
        <w:tc>
          <w:tcPr>
            <w:tcW w:w="1134" w:type="dxa"/>
          </w:tcPr>
          <w:p w14:paraId="6CC73A31">
            <w:pPr>
              <w:pStyle w:val="3"/>
              <w:tabs>
                <w:tab w:val="left" w:pos="851"/>
              </w:tabs>
              <w:spacing w:line="480" w:lineRule="auto"/>
              <w:ind w:left="0" w:right="6"/>
              <w:jc w:val="center"/>
              <w:outlineLvl w:val="1"/>
              <w:rPr>
                <w:rFonts w:hint="default"/>
                <w:b w:val="0"/>
                <w:bCs w:val="0"/>
                <w:kern w:val="2"/>
                <w:lang w:val="en-US"/>
              </w:rPr>
            </w:pPr>
            <w:bookmarkStart w:id="102" w:name="_Toc208863547"/>
            <w:bookmarkStart w:id="103" w:name="_Toc217222410"/>
            <w:r>
              <w:rPr>
                <w:rFonts w:hint="eastAsia"/>
                <w:b w:val="0"/>
                <w:bCs w:val="0"/>
                <w:kern w:val="2"/>
                <w:lang w:val="en-US"/>
              </w:rPr>
              <w:t>0.785</w:t>
            </w:r>
            <w:bookmarkEnd w:id="102"/>
            <w:bookmarkEnd w:id="103"/>
          </w:p>
        </w:tc>
        <w:tc>
          <w:tcPr>
            <w:tcW w:w="1134" w:type="dxa"/>
          </w:tcPr>
          <w:p w14:paraId="16315AAF">
            <w:pPr>
              <w:pStyle w:val="3"/>
              <w:tabs>
                <w:tab w:val="left" w:pos="851"/>
              </w:tabs>
              <w:spacing w:line="480" w:lineRule="auto"/>
              <w:ind w:left="0" w:right="6"/>
              <w:jc w:val="center"/>
              <w:outlineLvl w:val="1"/>
              <w:rPr>
                <w:rFonts w:hint="default"/>
                <w:b w:val="0"/>
                <w:bCs w:val="0"/>
                <w:kern w:val="2"/>
                <w:lang w:val="en-US"/>
              </w:rPr>
            </w:pPr>
            <w:bookmarkStart w:id="104" w:name="_Toc208863548"/>
            <w:bookmarkStart w:id="105" w:name="_Toc217222411"/>
            <w:r>
              <w:rPr>
                <w:rFonts w:hint="eastAsia"/>
                <w:b w:val="0"/>
                <w:bCs w:val="0"/>
                <w:kern w:val="2"/>
                <w:lang w:val="en-US"/>
              </w:rPr>
              <w:t>0.361</w:t>
            </w:r>
            <w:bookmarkEnd w:id="104"/>
            <w:bookmarkEnd w:id="105"/>
          </w:p>
        </w:tc>
        <w:tc>
          <w:tcPr>
            <w:tcW w:w="1389" w:type="dxa"/>
          </w:tcPr>
          <w:p w14:paraId="4416550C">
            <w:pPr>
              <w:pStyle w:val="3"/>
              <w:tabs>
                <w:tab w:val="left" w:pos="851"/>
              </w:tabs>
              <w:spacing w:line="480" w:lineRule="auto"/>
              <w:ind w:left="0" w:right="6"/>
              <w:jc w:val="center"/>
              <w:outlineLvl w:val="1"/>
              <w:rPr>
                <w:rFonts w:hint="default"/>
                <w:b w:val="0"/>
                <w:bCs w:val="0"/>
                <w:kern w:val="2"/>
                <w:lang w:val="en-US"/>
              </w:rPr>
            </w:pPr>
            <w:bookmarkStart w:id="106" w:name="_Toc208863549"/>
            <w:bookmarkStart w:id="107" w:name="_Toc217222412"/>
            <w:r>
              <w:rPr>
                <w:rFonts w:hint="eastAsia"/>
                <w:b w:val="0"/>
                <w:bCs w:val="0"/>
                <w:kern w:val="2"/>
                <w:lang w:val="en-US"/>
              </w:rPr>
              <w:t>Valid</w:t>
            </w:r>
            <w:bookmarkEnd w:id="106"/>
            <w:bookmarkEnd w:id="107"/>
          </w:p>
        </w:tc>
      </w:tr>
      <w:tr w14:paraId="1F425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continue"/>
          </w:tcPr>
          <w:p w14:paraId="79B7A366">
            <w:pPr>
              <w:pStyle w:val="19"/>
              <w:widowControl w:val="0"/>
              <w:ind w:right="6"/>
              <w:jc w:val="both"/>
              <w:rPr>
                <w:rFonts w:hint="default"/>
                <w:kern w:val="2"/>
                <w:sz w:val="23"/>
                <w:szCs w:val="23"/>
              </w:rPr>
            </w:pPr>
          </w:p>
        </w:tc>
        <w:tc>
          <w:tcPr>
            <w:tcW w:w="2791" w:type="dxa"/>
          </w:tcPr>
          <w:p w14:paraId="0EC7E7FA">
            <w:pPr>
              <w:pStyle w:val="19"/>
              <w:widowControl w:val="0"/>
              <w:ind w:right="6"/>
              <w:jc w:val="both"/>
              <w:rPr>
                <w:rFonts w:hint="default"/>
                <w:kern w:val="2"/>
                <w:sz w:val="23"/>
                <w:szCs w:val="23"/>
              </w:rPr>
            </w:pPr>
            <w:r>
              <w:rPr>
                <w:rFonts w:hint="eastAsia"/>
                <w:kern w:val="2"/>
                <w:sz w:val="23"/>
                <w:szCs w:val="23"/>
              </w:rPr>
              <w:t>Saya mampu menerapkan ilmu dan keterampilan yang saya miliki secara konsisten dalam pekerjaan sehari-hari.</w:t>
            </w:r>
          </w:p>
        </w:tc>
        <w:tc>
          <w:tcPr>
            <w:tcW w:w="1134" w:type="dxa"/>
          </w:tcPr>
          <w:p w14:paraId="445BF5DD">
            <w:pPr>
              <w:pStyle w:val="3"/>
              <w:tabs>
                <w:tab w:val="left" w:pos="851"/>
              </w:tabs>
              <w:spacing w:line="480" w:lineRule="auto"/>
              <w:ind w:left="0" w:right="6"/>
              <w:jc w:val="center"/>
              <w:outlineLvl w:val="1"/>
              <w:rPr>
                <w:rFonts w:hint="default"/>
                <w:b w:val="0"/>
                <w:bCs w:val="0"/>
                <w:kern w:val="2"/>
                <w:lang w:val="en-US"/>
              </w:rPr>
            </w:pPr>
            <w:bookmarkStart w:id="108" w:name="_Toc208863550"/>
            <w:bookmarkStart w:id="109" w:name="_Toc217222413"/>
            <w:r>
              <w:rPr>
                <w:rFonts w:hint="eastAsia"/>
                <w:b w:val="0"/>
                <w:bCs w:val="0"/>
                <w:kern w:val="2"/>
                <w:lang w:val="en-US"/>
              </w:rPr>
              <w:t>0.711</w:t>
            </w:r>
            <w:bookmarkEnd w:id="108"/>
            <w:bookmarkEnd w:id="109"/>
          </w:p>
        </w:tc>
        <w:tc>
          <w:tcPr>
            <w:tcW w:w="1134" w:type="dxa"/>
          </w:tcPr>
          <w:p w14:paraId="4FC935A2">
            <w:pPr>
              <w:pStyle w:val="3"/>
              <w:tabs>
                <w:tab w:val="left" w:pos="851"/>
              </w:tabs>
              <w:spacing w:line="480" w:lineRule="auto"/>
              <w:ind w:left="0" w:right="6"/>
              <w:jc w:val="center"/>
              <w:outlineLvl w:val="1"/>
              <w:rPr>
                <w:rFonts w:hint="default"/>
                <w:b w:val="0"/>
                <w:bCs w:val="0"/>
                <w:kern w:val="2"/>
                <w:lang w:val="en-US"/>
              </w:rPr>
            </w:pPr>
            <w:bookmarkStart w:id="110" w:name="_Toc217222414"/>
            <w:bookmarkStart w:id="111" w:name="_Toc208863551"/>
            <w:r>
              <w:rPr>
                <w:rFonts w:hint="eastAsia"/>
                <w:b w:val="0"/>
                <w:bCs w:val="0"/>
                <w:kern w:val="2"/>
                <w:lang w:val="en-US"/>
              </w:rPr>
              <w:t>0.361</w:t>
            </w:r>
            <w:bookmarkEnd w:id="110"/>
            <w:bookmarkEnd w:id="111"/>
          </w:p>
        </w:tc>
        <w:tc>
          <w:tcPr>
            <w:tcW w:w="1389" w:type="dxa"/>
          </w:tcPr>
          <w:p w14:paraId="5634BCBB">
            <w:pPr>
              <w:pStyle w:val="3"/>
              <w:tabs>
                <w:tab w:val="left" w:pos="851"/>
              </w:tabs>
              <w:spacing w:line="480" w:lineRule="auto"/>
              <w:ind w:left="0" w:right="6"/>
              <w:jc w:val="center"/>
              <w:outlineLvl w:val="1"/>
              <w:rPr>
                <w:rFonts w:hint="default"/>
                <w:b w:val="0"/>
                <w:bCs w:val="0"/>
                <w:kern w:val="2"/>
                <w:lang w:val="en-US"/>
              </w:rPr>
            </w:pPr>
            <w:bookmarkStart w:id="112" w:name="_Toc208863552"/>
            <w:bookmarkStart w:id="113" w:name="_Toc217222415"/>
            <w:r>
              <w:rPr>
                <w:rFonts w:hint="eastAsia"/>
                <w:b w:val="0"/>
                <w:bCs w:val="0"/>
                <w:kern w:val="2"/>
                <w:lang w:val="en-US"/>
              </w:rPr>
              <w:t>Valid</w:t>
            </w:r>
            <w:bookmarkEnd w:id="112"/>
            <w:bookmarkEnd w:id="113"/>
          </w:p>
        </w:tc>
      </w:tr>
      <w:tr w14:paraId="421F9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continue"/>
          </w:tcPr>
          <w:p w14:paraId="273C6A68">
            <w:pPr>
              <w:pStyle w:val="19"/>
              <w:widowControl w:val="0"/>
              <w:ind w:right="6"/>
              <w:jc w:val="both"/>
              <w:rPr>
                <w:rFonts w:hint="default"/>
                <w:kern w:val="2"/>
                <w:sz w:val="23"/>
                <w:szCs w:val="23"/>
              </w:rPr>
            </w:pPr>
          </w:p>
        </w:tc>
        <w:tc>
          <w:tcPr>
            <w:tcW w:w="2791" w:type="dxa"/>
          </w:tcPr>
          <w:p w14:paraId="73C446E2">
            <w:pPr>
              <w:pStyle w:val="19"/>
              <w:widowControl w:val="0"/>
              <w:ind w:right="6"/>
              <w:jc w:val="both"/>
              <w:rPr>
                <w:rFonts w:hint="default"/>
                <w:kern w:val="2"/>
                <w:sz w:val="23"/>
                <w:szCs w:val="23"/>
              </w:rPr>
            </w:pPr>
            <w:r>
              <w:rPr>
                <w:rFonts w:hint="eastAsia"/>
                <w:kern w:val="2"/>
                <w:sz w:val="23"/>
                <w:szCs w:val="23"/>
              </w:rPr>
              <w:t>Saya percaya diri dalam mengambil keputusan terkait pekerjaan karena pemahaman yang saya miliki.</w:t>
            </w:r>
          </w:p>
        </w:tc>
        <w:tc>
          <w:tcPr>
            <w:tcW w:w="1134" w:type="dxa"/>
          </w:tcPr>
          <w:p w14:paraId="50B748B4">
            <w:pPr>
              <w:pStyle w:val="3"/>
              <w:tabs>
                <w:tab w:val="left" w:pos="851"/>
              </w:tabs>
              <w:spacing w:line="480" w:lineRule="auto"/>
              <w:ind w:left="0" w:right="6"/>
              <w:jc w:val="center"/>
              <w:outlineLvl w:val="1"/>
              <w:rPr>
                <w:rFonts w:hint="default"/>
                <w:b w:val="0"/>
                <w:bCs w:val="0"/>
                <w:kern w:val="2"/>
                <w:lang w:val="en-US"/>
              </w:rPr>
            </w:pPr>
            <w:bookmarkStart w:id="114" w:name="_Toc217222416"/>
            <w:bookmarkStart w:id="115" w:name="_Toc208863553"/>
            <w:r>
              <w:rPr>
                <w:rFonts w:hint="eastAsia"/>
                <w:b w:val="0"/>
                <w:bCs w:val="0"/>
                <w:kern w:val="2"/>
                <w:lang w:val="en-US"/>
              </w:rPr>
              <w:t>0.786</w:t>
            </w:r>
            <w:bookmarkEnd w:id="114"/>
            <w:bookmarkEnd w:id="115"/>
          </w:p>
        </w:tc>
        <w:tc>
          <w:tcPr>
            <w:tcW w:w="1134" w:type="dxa"/>
          </w:tcPr>
          <w:p w14:paraId="7DB14CBC">
            <w:pPr>
              <w:pStyle w:val="3"/>
              <w:tabs>
                <w:tab w:val="left" w:pos="851"/>
              </w:tabs>
              <w:spacing w:line="480" w:lineRule="auto"/>
              <w:ind w:left="0" w:right="6"/>
              <w:jc w:val="center"/>
              <w:outlineLvl w:val="1"/>
              <w:rPr>
                <w:rFonts w:hint="default"/>
                <w:b w:val="0"/>
                <w:bCs w:val="0"/>
                <w:kern w:val="2"/>
                <w:lang w:val="en-US"/>
              </w:rPr>
            </w:pPr>
            <w:bookmarkStart w:id="116" w:name="_Toc208863554"/>
            <w:bookmarkStart w:id="117" w:name="_Toc217222417"/>
            <w:r>
              <w:rPr>
                <w:rFonts w:hint="eastAsia"/>
                <w:b w:val="0"/>
                <w:bCs w:val="0"/>
                <w:kern w:val="2"/>
                <w:lang w:val="en-US"/>
              </w:rPr>
              <w:t>0.361</w:t>
            </w:r>
            <w:bookmarkEnd w:id="116"/>
            <w:bookmarkEnd w:id="117"/>
          </w:p>
        </w:tc>
        <w:tc>
          <w:tcPr>
            <w:tcW w:w="1389" w:type="dxa"/>
          </w:tcPr>
          <w:p w14:paraId="4DEF0D87">
            <w:pPr>
              <w:pStyle w:val="3"/>
              <w:tabs>
                <w:tab w:val="left" w:pos="851"/>
              </w:tabs>
              <w:spacing w:line="480" w:lineRule="auto"/>
              <w:ind w:left="0" w:right="6"/>
              <w:jc w:val="center"/>
              <w:outlineLvl w:val="1"/>
              <w:rPr>
                <w:rFonts w:hint="default"/>
                <w:b w:val="0"/>
                <w:bCs w:val="0"/>
                <w:kern w:val="2"/>
                <w:lang w:val="en-US"/>
              </w:rPr>
            </w:pPr>
            <w:bookmarkStart w:id="118" w:name="_Toc208863555"/>
            <w:bookmarkStart w:id="119" w:name="_Toc217222418"/>
            <w:r>
              <w:rPr>
                <w:rFonts w:hint="eastAsia"/>
                <w:b w:val="0"/>
                <w:bCs w:val="0"/>
                <w:kern w:val="2"/>
                <w:lang w:val="en-US"/>
              </w:rPr>
              <w:t>Valid</w:t>
            </w:r>
            <w:bookmarkEnd w:id="118"/>
            <w:bookmarkEnd w:id="119"/>
          </w:p>
        </w:tc>
      </w:tr>
      <w:tr w14:paraId="3BBCB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continue"/>
          </w:tcPr>
          <w:p w14:paraId="11886651">
            <w:pPr>
              <w:pStyle w:val="19"/>
              <w:widowControl w:val="0"/>
              <w:ind w:right="6"/>
              <w:jc w:val="both"/>
              <w:rPr>
                <w:rFonts w:hint="default"/>
                <w:kern w:val="2"/>
                <w:sz w:val="23"/>
                <w:szCs w:val="23"/>
              </w:rPr>
            </w:pPr>
          </w:p>
        </w:tc>
        <w:tc>
          <w:tcPr>
            <w:tcW w:w="2791" w:type="dxa"/>
          </w:tcPr>
          <w:p w14:paraId="2392EDDE">
            <w:pPr>
              <w:pStyle w:val="19"/>
              <w:widowControl w:val="0"/>
              <w:ind w:right="6"/>
              <w:jc w:val="both"/>
              <w:rPr>
                <w:rFonts w:hint="default"/>
                <w:kern w:val="2"/>
                <w:sz w:val="23"/>
                <w:szCs w:val="23"/>
              </w:rPr>
            </w:pPr>
            <w:r>
              <w:rPr>
                <w:rFonts w:hint="eastAsia"/>
                <w:kern w:val="2"/>
                <w:sz w:val="23"/>
                <w:szCs w:val="23"/>
              </w:rPr>
              <w:t>Saya bakal menjaga nama baik perusahaan dimanapun dan kapanpun</w:t>
            </w:r>
          </w:p>
        </w:tc>
        <w:tc>
          <w:tcPr>
            <w:tcW w:w="1134" w:type="dxa"/>
          </w:tcPr>
          <w:p w14:paraId="4423BBE7">
            <w:pPr>
              <w:pStyle w:val="3"/>
              <w:tabs>
                <w:tab w:val="left" w:pos="851"/>
              </w:tabs>
              <w:spacing w:line="480" w:lineRule="auto"/>
              <w:ind w:left="0" w:right="6"/>
              <w:jc w:val="center"/>
              <w:outlineLvl w:val="1"/>
              <w:rPr>
                <w:rFonts w:hint="default"/>
                <w:b w:val="0"/>
                <w:bCs w:val="0"/>
                <w:kern w:val="2"/>
                <w:lang w:val="en-US"/>
              </w:rPr>
            </w:pPr>
            <w:bookmarkStart w:id="120" w:name="_Toc208863556"/>
            <w:bookmarkStart w:id="121" w:name="_Toc217222419"/>
            <w:r>
              <w:rPr>
                <w:rFonts w:hint="eastAsia"/>
                <w:b w:val="0"/>
                <w:bCs w:val="0"/>
                <w:kern w:val="2"/>
                <w:lang w:val="en-US"/>
              </w:rPr>
              <w:t>0.673</w:t>
            </w:r>
            <w:bookmarkEnd w:id="120"/>
            <w:bookmarkEnd w:id="121"/>
          </w:p>
        </w:tc>
        <w:tc>
          <w:tcPr>
            <w:tcW w:w="1134" w:type="dxa"/>
          </w:tcPr>
          <w:p w14:paraId="5A507302">
            <w:pPr>
              <w:pStyle w:val="3"/>
              <w:tabs>
                <w:tab w:val="left" w:pos="851"/>
              </w:tabs>
              <w:spacing w:line="480" w:lineRule="auto"/>
              <w:ind w:left="0" w:right="6"/>
              <w:jc w:val="center"/>
              <w:outlineLvl w:val="1"/>
              <w:rPr>
                <w:rFonts w:hint="default"/>
                <w:b w:val="0"/>
                <w:bCs w:val="0"/>
                <w:kern w:val="2"/>
                <w:lang w:val="en-US"/>
              </w:rPr>
            </w:pPr>
            <w:bookmarkStart w:id="122" w:name="_Toc208863557"/>
            <w:bookmarkStart w:id="123" w:name="_Toc217222420"/>
            <w:r>
              <w:rPr>
                <w:rFonts w:hint="eastAsia"/>
                <w:b w:val="0"/>
                <w:bCs w:val="0"/>
                <w:kern w:val="2"/>
                <w:lang w:val="en-US"/>
              </w:rPr>
              <w:t>0.361</w:t>
            </w:r>
            <w:bookmarkEnd w:id="122"/>
            <w:bookmarkEnd w:id="123"/>
          </w:p>
        </w:tc>
        <w:tc>
          <w:tcPr>
            <w:tcW w:w="1389" w:type="dxa"/>
          </w:tcPr>
          <w:p w14:paraId="006E8445">
            <w:pPr>
              <w:pStyle w:val="3"/>
              <w:tabs>
                <w:tab w:val="left" w:pos="851"/>
              </w:tabs>
              <w:spacing w:line="480" w:lineRule="auto"/>
              <w:ind w:left="0" w:right="6"/>
              <w:jc w:val="center"/>
              <w:outlineLvl w:val="1"/>
              <w:rPr>
                <w:rFonts w:hint="default"/>
                <w:b w:val="0"/>
                <w:bCs w:val="0"/>
                <w:kern w:val="2"/>
                <w:lang w:val="en-US"/>
              </w:rPr>
            </w:pPr>
            <w:bookmarkStart w:id="124" w:name="_Toc217222421"/>
            <w:bookmarkStart w:id="125" w:name="_Toc208863558"/>
            <w:r>
              <w:rPr>
                <w:rFonts w:hint="eastAsia"/>
                <w:b w:val="0"/>
                <w:bCs w:val="0"/>
                <w:kern w:val="2"/>
                <w:lang w:val="en-US"/>
              </w:rPr>
              <w:t>Valid</w:t>
            </w:r>
            <w:bookmarkEnd w:id="124"/>
            <w:bookmarkEnd w:id="125"/>
          </w:p>
        </w:tc>
      </w:tr>
      <w:tr w14:paraId="45AD4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continue"/>
          </w:tcPr>
          <w:p w14:paraId="37AA4303">
            <w:pPr>
              <w:pStyle w:val="19"/>
              <w:widowControl w:val="0"/>
              <w:ind w:right="6"/>
              <w:jc w:val="both"/>
              <w:rPr>
                <w:rFonts w:hint="default"/>
                <w:kern w:val="2"/>
                <w:sz w:val="23"/>
                <w:szCs w:val="23"/>
              </w:rPr>
            </w:pPr>
          </w:p>
        </w:tc>
        <w:tc>
          <w:tcPr>
            <w:tcW w:w="2791" w:type="dxa"/>
          </w:tcPr>
          <w:p w14:paraId="59003E99">
            <w:pPr>
              <w:pStyle w:val="19"/>
              <w:widowControl w:val="0"/>
              <w:ind w:right="6"/>
              <w:jc w:val="both"/>
              <w:rPr>
                <w:rFonts w:hint="default"/>
                <w:kern w:val="2"/>
                <w:sz w:val="23"/>
                <w:szCs w:val="23"/>
              </w:rPr>
            </w:pPr>
            <w:r>
              <w:rPr>
                <w:rFonts w:hint="eastAsia"/>
                <w:kern w:val="2"/>
                <w:sz w:val="23"/>
                <w:szCs w:val="23"/>
              </w:rPr>
              <w:t>Saya siap bertanggung jawab atas kinerja yang saya berikan ke perusahaan</w:t>
            </w:r>
          </w:p>
        </w:tc>
        <w:tc>
          <w:tcPr>
            <w:tcW w:w="1134" w:type="dxa"/>
          </w:tcPr>
          <w:p w14:paraId="3D19CDD8">
            <w:pPr>
              <w:pStyle w:val="3"/>
              <w:tabs>
                <w:tab w:val="left" w:pos="851"/>
              </w:tabs>
              <w:spacing w:line="480" w:lineRule="auto"/>
              <w:ind w:left="0" w:right="6"/>
              <w:jc w:val="center"/>
              <w:outlineLvl w:val="1"/>
              <w:rPr>
                <w:rFonts w:hint="default"/>
                <w:b w:val="0"/>
                <w:bCs w:val="0"/>
                <w:kern w:val="2"/>
                <w:lang w:val="en-US"/>
              </w:rPr>
            </w:pPr>
            <w:bookmarkStart w:id="126" w:name="_Toc217222422"/>
            <w:bookmarkStart w:id="127" w:name="_Toc208863559"/>
            <w:r>
              <w:rPr>
                <w:rFonts w:hint="eastAsia"/>
                <w:b w:val="0"/>
                <w:bCs w:val="0"/>
                <w:kern w:val="2"/>
                <w:lang w:val="en-US"/>
              </w:rPr>
              <w:t>0.811</w:t>
            </w:r>
            <w:bookmarkEnd w:id="126"/>
            <w:bookmarkEnd w:id="127"/>
          </w:p>
        </w:tc>
        <w:tc>
          <w:tcPr>
            <w:tcW w:w="1134" w:type="dxa"/>
          </w:tcPr>
          <w:p w14:paraId="6E2AA234">
            <w:pPr>
              <w:pStyle w:val="3"/>
              <w:tabs>
                <w:tab w:val="left" w:pos="851"/>
              </w:tabs>
              <w:spacing w:line="480" w:lineRule="auto"/>
              <w:ind w:left="0" w:right="6"/>
              <w:jc w:val="center"/>
              <w:outlineLvl w:val="1"/>
              <w:rPr>
                <w:rFonts w:hint="default"/>
                <w:b w:val="0"/>
                <w:bCs w:val="0"/>
                <w:kern w:val="2"/>
                <w:lang w:val="en-US"/>
              </w:rPr>
            </w:pPr>
            <w:bookmarkStart w:id="128" w:name="_Toc217222423"/>
            <w:bookmarkStart w:id="129" w:name="_Toc208863560"/>
            <w:r>
              <w:rPr>
                <w:rFonts w:hint="eastAsia"/>
                <w:b w:val="0"/>
                <w:bCs w:val="0"/>
                <w:kern w:val="2"/>
                <w:lang w:val="en-US"/>
              </w:rPr>
              <w:t>0.361</w:t>
            </w:r>
            <w:bookmarkEnd w:id="128"/>
            <w:bookmarkEnd w:id="129"/>
          </w:p>
        </w:tc>
        <w:tc>
          <w:tcPr>
            <w:tcW w:w="1389" w:type="dxa"/>
          </w:tcPr>
          <w:p w14:paraId="7F451E0D">
            <w:pPr>
              <w:pStyle w:val="3"/>
              <w:tabs>
                <w:tab w:val="left" w:pos="851"/>
              </w:tabs>
              <w:spacing w:line="480" w:lineRule="auto"/>
              <w:ind w:left="0" w:right="6"/>
              <w:jc w:val="center"/>
              <w:outlineLvl w:val="1"/>
              <w:rPr>
                <w:rFonts w:hint="default"/>
                <w:b w:val="0"/>
                <w:bCs w:val="0"/>
                <w:kern w:val="2"/>
                <w:lang w:val="en-US"/>
              </w:rPr>
            </w:pPr>
            <w:bookmarkStart w:id="130" w:name="_Toc217222424"/>
            <w:bookmarkStart w:id="131" w:name="_Toc208863561"/>
            <w:r>
              <w:rPr>
                <w:rFonts w:hint="eastAsia"/>
                <w:b w:val="0"/>
                <w:bCs w:val="0"/>
                <w:kern w:val="2"/>
                <w:lang w:val="en-US"/>
              </w:rPr>
              <w:t>Valid</w:t>
            </w:r>
            <w:bookmarkEnd w:id="130"/>
            <w:bookmarkEnd w:id="131"/>
          </w:p>
        </w:tc>
      </w:tr>
      <w:tr w14:paraId="7595C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restart"/>
          </w:tcPr>
          <w:p w14:paraId="54852A23">
            <w:pPr>
              <w:pStyle w:val="19"/>
              <w:widowControl w:val="0"/>
              <w:ind w:right="6"/>
              <w:jc w:val="both"/>
              <w:rPr>
                <w:rFonts w:hint="default"/>
                <w:b/>
                <w:bCs/>
                <w:kern w:val="2"/>
                <w:sz w:val="23"/>
                <w:szCs w:val="23"/>
              </w:rPr>
            </w:pPr>
          </w:p>
          <w:p w14:paraId="5279C5F2">
            <w:pPr>
              <w:pStyle w:val="19"/>
              <w:widowControl w:val="0"/>
              <w:ind w:right="6"/>
              <w:jc w:val="both"/>
              <w:rPr>
                <w:rFonts w:hint="default"/>
                <w:b/>
                <w:bCs/>
                <w:kern w:val="2"/>
                <w:sz w:val="23"/>
                <w:szCs w:val="23"/>
              </w:rPr>
            </w:pPr>
          </w:p>
          <w:p w14:paraId="7D112D99">
            <w:pPr>
              <w:pStyle w:val="19"/>
              <w:widowControl w:val="0"/>
              <w:ind w:right="6"/>
              <w:jc w:val="both"/>
              <w:rPr>
                <w:rFonts w:hint="default"/>
                <w:b/>
                <w:bCs/>
                <w:kern w:val="2"/>
                <w:sz w:val="23"/>
                <w:szCs w:val="23"/>
              </w:rPr>
            </w:pPr>
          </w:p>
          <w:p w14:paraId="7D0F6D03">
            <w:pPr>
              <w:pStyle w:val="19"/>
              <w:widowControl w:val="0"/>
              <w:ind w:right="6"/>
              <w:jc w:val="both"/>
              <w:rPr>
                <w:rFonts w:hint="default"/>
                <w:b/>
                <w:bCs/>
                <w:kern w:val="2"/>
                <w:sz w:val="23"/>
                <w:szCs w:val="23"/>
              </w:rPr>
            </w:pPr>
          </w:p>
          <w:p w14:paraId="49B5498A">
            <w:pPr>
              <w:pStyle w:val="19"/>
              <w:widowControl w:val="0"/>
              <w:ind w:right="6"/>
              <w:jc w:val="both"/>
              <w:rPr>
                <w:rFonts w:hint="default"/>
                <w:b/>
                <w:bCs/>
                <w:kern w:val="2"/>
                <w:sz w:val="23"/>
                <w:szCs w:val="23"/>
              </w:rPr>
            </w:pPr>
          </w:p>
          <w:p w14:paraId="47BF1B43">
            <w:pPr>
              <w:pStyle w:val="19"/>
              <w:widowControl w:val="0"/>
              <w:ind w:right="6"/>
              <w:jc w:val="center"/>
              <w:rPr>
                <w:rFonts w:hint="default"/>
                <w:b/>
                <w:bCs/>
                <w:kern w:val="2"/>
                <w:sz w:val="23"/>
                <w:szCs w:val="23"/>
              </w:rPr>
            </w:pPr>
          </w:p>
          <w:p w14:paraId="48C0213E">
            <w:pPr>
              <w:pStyle w:val="19"/>
              <w:widowControl w:val="0"/>
              <w:ind w:right="6"/>
              <w:jc w:val="center"/>
              <w:rPr>
                <w:rFonts w:hint="default"/>
                <w:b/>
                <w:bCs/>
                <w:kern w:val="2"/>
                <w:sz w:val="23"/>
                <w:szCs w:val="23"/>
              </w:rPr>
            </w:pPr>
          </w:p>
          <w:p w14:paraId="23D44FC1">
            <w:pPr>
              <w:pStyle w:val="19"/>
              <w:widowControl w:val="0"/>
              <w:ind w:right="6"/>
              <w:jc w:val="center"/>
              <w:rPr>
                <w:rFonts w:hint="default"/>
                <w:b/>
                <w:bCs/>
                <w:kern w:val="2"/>
                <w:sz w:val="23"/>
                <w:szCs w:val="23"/>
              </w:rPr>
            </w:pPr>
            <w:r>
              <w:rPr>
                <w:rFonts w:hint="eastAsia"/>
                <w:b/>
                <w:bCs/>
                <w:kern w:val="2"/>
                <w:sz w:val="23"/>
                <w:szCs w:val="23"/>
              </w:rPr>
              <w:t>Kepuasan Kerja</w:t>
            </w:r>
          </w:p>
        </w:tc>
        <w:tc>
          <w:tcPr>
            <w:tcW w:w="2791" w:type="dxa"/>
          </w:tcPr>
          <w:p w14:paraId="737A4D2B">
            <w:pPr>
              <w:pStyle w:val="19"/>
              <w:widowControl w:val="0"/>
              <w:ind w:right="6"/>
              <w:jc w:val="both"/>
              <w:rPr>
                <w:rFonts w:hint="default"/>
                <w:kern w:val="2"/>
                <w:sz w:val="23"/>
                <w:szCs w:val="23"/>
              </w:rPr>
            </w:pPr>
            <w:r>
              <w:rPr>
                <w:rFonts w:hint="eastAsia"/>
                <w:kern w:val="2"/>
                <w:sz w:val="23"/>
                <w:szCs w:val="23"/>
              </w:rPr>
              <w:t>Saya merasa puas dengan tanggung jawab saya di perusahaan ini</w:t>
            </w:r>
          </w:p>
        </w:tc>
        <w:tc>
          <w:tcPr>
            <w:tcW w:w="1134" w:type="dxa"/>
          </w:tcPr>
          <w:p w14:paraId="6DD53706">
            <w:pPr>
              <w:pStyle w:val="3"/>
              <w:tabs>
                <w:tab w:val="left" w:pos="851"/>
              </w:tabs>
              <w:spacing w:line="480" w:lineRule="auto"/>
              <w:ind w:left="0" w:right="6"/>
              <w:jc w:val="center"/>
              <w:outlineLvl w:val="1"/>
              <w:rPr>
                <w:rFonts w:hint="default"/>
                <w:b w:val="0"/>
                <w:bCs w:val="0"/>
                <w:kern w:val="2"/>
                <w:lang w:val="en-US"/>
              </w:rPr>
            </w:pPr>
            <w:bookmarkStart w:id="132" w:name="_Toc208863562"/>
            <w:bookmarkStart w:id="133" w:name="_Toc217222425"/>
            <w:r>
              <w:rPr>
                <w:rFonts w:hint="eastAsia"/>
                <w:b w:val="0"/>
                <w:bCs w:val="0"/>
                <w:kern w:val="2"/>
                <w:lang w:val="en-US"/>
              </w:rPr>
              <w:t>0.848</w:t>
            </w:r>
            <w:bookmarkEnd w:id="132"/>
            <w:bookmarkEnd w:id="133"/>
          </w:p>
        </w:tc>
        <w:tc>
          <w:tcPr>
            <w:tcW w:w="1134" w:type="dxa"/>
          </w:tcPr>
          <w:p w14:paraId="2337159E">
            <w:pPr>
              <w:pStyle w:val="3"/>
              <w:tabs>
                <w:tab w:val="left" w:pos="851"/>
              </w:tabs>
              <w:spacing w:line="480" w:lineRule="auto"/>
              <w:ind w:left="0" w:right="6"/>
              <w:jc w:val="center"/>
              <w:outlineLvl w:val="1"/>
              <w:rPr>
                <w:rFonts w:hint="default"/>
                <w:b w:val="0"/>
                <w:bCs w:val="0"/>
                <w:kern w:val="2"/>
                <w:lang w:val="en-US"/>
              </w:rPr>
            </w:pPr>
            <w:bookmarkStart w:id="134" w:name="_Toc208863563"/>
            <w:bookmarkStart w:id="135" w:name="_Toc217222426"/>
            <w:r>
              <w:rPr>
                <w:rFonts w:hint="eastAsia"/>
                <w:b w:val="0"/>
                <w:bCs w:val="0"/>
                <w:kern w:val="2"/>
                <w:lang w:val="en-US"/>
              </w:rPr>
              <w:t>0.361</w:t>
            </w:r>
            <w:bookmarkEnd w:id="134"/>
            <w:bookmarkEnd w:id="135"/>
          </w:p>
        </w:tc>
        <w:tc>
          <w:tcPr>
            <w:tcW w:w="1389" w:type="dxa"/>
          </w:tcPr>
          <w:p w14:paraId="550C6335">
            <w:pPr>
              <w:pStyle w:val="3"/>
              <w:tabs>
                <w:tab w:val="left" w:pos="851"/>
              </w:tabs>
              <w:spacing w:line="480" w:lineRule="auto"/>
              <w:ind w:left="0" w:right="6"/>
              <w:jc w:val="center"/>
              <w:outlineLvl w:val="1"/>
              <w:rPr>
                <w:rFonts w:hint="default"/>
                <w:b w:val="0"/>
                <w:bCs w:val="0"/>
                <w:kern w:val="2"/>
                <w:lang w:val="en-US"/>
              </w:rPr>
            </w:pPr>
            <w:bookmarkStart w:id="136" w:name="_Toc208863564"/>
            <w:bookmarkStart w:id="137" w:name="_Toc217222427"/>
            <w:r>
              <w:rPr>
                <w:rFonts w:hint="eastAsia"/>
                <w:b w:val="0"/>
                <w:bCs w:val="0"/>
                <w:kern w:val="2"/>
                <w:lang w:val="en-US"/>
              </w:rPr>
              <w:t>Valid</w:t>
            </w:r>
            <w:bookmarkEnd w:id="136"/>
            <w:bookmarkEnd w:id="137"/>
          </w:p>
        </w:tc>
      </w:tr>
      <w:tr w14:paraId="1B753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continue"/>
          </w:tcPr>
          <w:p w14:paraId="79E0AE35">
            <w:pPr>
              <w:pStyle w:val="19"/>
              <w:widowControl w:val="0"/>
              <w:ind w:right="6"/>
              <w:jc w:val="both"/>
              <w:rPr>
                <w:rFonts w:hint="default"/>
                <w:kern w:val="2"/>
                <w:sz w:val="23"/>
                <w:szCs w:val="23"/>
              </w:rPr>
            </w:pPr>
          </w:p>
        </w:tc>
        <w:tc>
          <w:tcPr>
            <w:tcW w:w="2791" w:type="dxa"/>
          </w:tcPr>
          <w:p w14:paraId="0E9A1FEB">
            <w:pPr>
              <w:pStyle w:val="19"/>
              <w:widowControl w:val="0"/>
              <w:ind w:right="6"/>
              <w:jc w:val="both"/>
              <w:rPr>
                <w:rFonts w:hint="default"/>
                <w:kern w:val="2"/>
                <w:sz w:val="23"/>
                <w:szCs w:val="23"/>
              </w:rPr>
            </w:pPr>
            <w:r>
              <w:rPr>
                <w:rFonts w:hint="eastAsia"/>
                <w:kern w:val="2"/>
                <w:sz w:val="23"/>
                <w:szCs w:val="23"/>
              </w:rPr>
              <w:t>Saya merasa nyaman dengan fasilitas dan sarana yang disediakan perusahaan</w:t>
            </w:r>
          </w:p>
        </w:tc>
        <w:tc>
          <w:tcPr>
            <w:tcW w:w="1134" w:type="dxa"/>
          </w:tcPr>
          <w:p w14:paraId="56771218">
            <w:pPr>
              <w:pStyle w:val="3"/>
              <w:tabs>
                <w:tab w:val="left" w:pos="851"/>
              </w:tabs>
              <w:spacing w:line="480" w:lineRule="auto"/>
              <w:ind w:left="0" w:right="6"/>
              <w:jc w:val="center"/>
              <w:outlineLvl w:val="1"/>
              <w:rPr>
                <w:rFonts w:hint="default"/>
                <w:b w:val="0"/>
                <w:bCs w:val="0"/>
                <w:kern w:val="2"/>
                <w:lang w:val="en-US"/>
              </w:rPr>
            </w:pPr>
            <w:bookmarkStart w:id="138" w:name="_Toc217222428"/>
            <w:bookmarkStart w:id="139" w:name="_Toc208863565"/>
            <w:r>
              <w:rPr>
                <w:rFonts w:hint="eastAsia"/>
                <w:b w:val="0"/>
                <w:bCs w:val="0"/>
                <w:kern w:val="2"/>
                <w:lang w:val="en-US"/>
              </w:rPr>
              <w:t>0.860</w:t>
            </w:r>
            <w:bookmarkEnd w:id="138"/>
            <w:bookmarkEnd w:id="139"/>
          </w:p>
        </w:tc>
        <w:tc>
          <w:tcPr>
            <w:tcW w:w="1134" w:type="dxa"/>
          </w:tcPr>
          <w:p w14:paraId="71E4C3C8">
            <w:pPr>
              <w:pStyle w:val="3"/>
              <w:tabs>
                <w:tab w:val="left" w:pos="851"/>
              </w:tabs>
              <w:spacing w:line="480" w:lineRule="auto"/>
              <w:ind w:left="0" w:right="6"/>
              <w:jc w:val="center"/>
              <w:outlineLvl w:val="1"/>
              <w:rPr>
                <w:rFonts w:hint="default"/>
                <w:b w:val="0"/>
                <w:bCs w:val="0"/>
                <w:kern w:val="2"/>
                <w:lang w:val="en-US"/>
              </w:rPr>
            </w:pPr>
            <w:bookmarkStart w:id="140" w:name="_Toc208863566"/>
            <w:bookmarkStart w:id="141" w:name="_Toc217222429"/>
            <w:r>
              <w:rPr>
                <w:rFonts w:hint="eastAsia"/>
                <w:b w:val="0"/>
                <w:bCs w:val="0"/>
                <w:kern w:val="2"/>
                <w:lang w:val="en-US"/>
              </w:rPr>
              <w:t>0.361</w:t>
            </w:r>
            <w:bookmarkEnd w:id="140"/>
            <w:bookmarkEnd w:id="141"/>
          </w:p>
        </w:tc>
        <w:tc>
          <w:tcPr>
            <w:tcW w:w="1389" w:type="dxa"/>
          </w:tcPr>
          <w:p w14:paraId="28F2B647">
            <w:pPr>
              <w:pStyle w:val="3"/>
              <w:tabs>
                <w:tab w:val="left" w:pos="851"/>
              </w:tabs>
              <w:spacing w:line="480" w:lineRule="auto"/>
              <w:ind w:left="0" w:right="6"/>
              <w:jc w:val="center"/>
              <w:outlineLvl w:val="1"/>
              <w:rPr>
                <w:rFonts w:hint="default"/>
                <w:b w:val="0"/>
                <w:bCs w:val="0"/>
                <w:kern w:val="2"/>
                <w:lang w:val="en-US"/>
              </w:rPr>
            </w:pPr>
            <w:bookmarkStart w:id="142" w:name="_Toc217222430"/>
            <w:bookmarkStart w:id="143" w:name="_Toc208863567"/>
            <w:r>
              <w:rPr>
                <w:rFonts w:hint="eastAsia"/>
                <w:b w:val="0"/>
                <w:bCs w:val="0"/>
                <w:kern w:val="2"/>
                <w:lang w:val="en-US"/>
              </w:rPr>
              <w:t>Valid</w:t>
            </w:r>
            <w:bookmarkEnd w:id="142"/>
            <w:bookmarkEnd w:id="143"/>
          </w:p>
        </w:tc>
      </w:tr>
      <w:tr w14:paraId="27426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continue"/>
          </w:tcPr>
          <w:p w14:paraId="6BC60D77">
            <w:pPr>
              <w:pStyle w:val="19"/>
              <w:widowControl w:val="0"/>
              <w:ind w:right="6"/>
              <w:jc w:val="both"/>
              <w:rPr>
                <w:rFonts w:hint="default"/>
                <w:kern w:val="2"/>
                <w:sz w:val="23"/>
                <w:szCs w:val="23"/>
              </w:rPr>
            </w:pPr>
          </w:p>
        </w:tc>
        <w:tc>
          <w:tcPr>
            <w:tcW w:w="2791" w:type="dxa"/>
          </w:tcPr>
          <w:p w14:paraId="6DFB6860">
            <w:pPr>
              <w:pStyle w:val="19"/>
              <w:widowControl w:val="0"/>
              <w:ind w:right="6"/>
              <w:jc w:val="both"/>
              <w:rPr>
                <w:rFonts w:hint="default"/>
                <w:kern w:val="2"/>
                <w:sz w:val="23"/>
                <w:szCs w:val="23"/>
              </w:rPr>
            </w:pPr>
            <w:r>
              <w:rPr>
                <w:rFonts w:hint="eastAsia"/>
                <w:kern w:val="2"/>
                <w:sz w:val="23"/>
                <w:szCs w:val="23"/>
              </w:rPr>
              <w:t>Saya merasa gaji sudah sesuai dengan keahlian yang saya miliki</w:t>
            </w:r>
          </w:p>
        </w:tc>
        <w:tc>
          <w:tcPr>
            <w:tcW w:w="1134" w:type="dxa"/>
          </w:tcPr>
          <w:p w14:paraId="4FFC777F">
            <w:pPr>
              <w:pStyle w:val="3"/>
              <w:tabs>
                <w:tab w:val="left" w:pos="851"/>
              </w:tabs>
              <w:spacing w:line="480" w:lineRule="auto"/>
              <w:ind w:left="0" w:right="6"/>
              <w:jc w:val="center"/>
              <w:outlineLvl w:val="1"/>
              <w:rPr>
                <w:rFonts w:hint="default"/>
                <w:b w:val="0"/>
                <w:bCs w:val="0"/>
                <w:kern w:val="2"/>
                <w:lang w:val="en-US"/>
              </w:rPr>
            </w:pPr>
            <w:bookmarkStart w:id="144" w:name="_Toc217222431"/>
            <w:bookmarkStart w:id="145" w:name="_Toc208863568"/>
            <w:r>
              <w:rPr>
                <w:rFonts w:hint="eastAsia"/>
                <w:b w:val="0"/>
                <w:bCs w:val="0"/>
                <w:kern w:val="2"/>
                <w:lang w:val="en-US"/>
              </w:rPr>
              <w:t>0.890</w:t>
            </w:r>
            <w:bookmarkEnd w:id="144"/>
            <w:bookmarkEnd w:id="145"/>
          </w:p>
        </w:tc>
        <w:tc>
          <w:tcPr>
            <w:tcW w:w="1134" w:type="dxa"/>
          </w:tcPr>
          <w:p w14:paraId="37812446">
            <w:pPr>
              <w:pStyle w:val="3"/>
              <w:tabs>
                <w:tab w:val="left" w:pos="851"/>
              </w:tabs>
              <w:spacing w:line="480" w:lineRule="auto"/>
              <w:ind w:left="0" w:right="6"/>
              <w:jc w:val="center"/>
              <w:outlineLvl w:val="1"/>
              <w:rPr>
                <w:rFonts w:hint="default"/>
                <w:b w:val="0"/>
                <w:bCs w:val="0"/>
                <w:kern w:val="2"/>
                <w:lang w:val="en-US"/>
              </w:rPr>
            </w:pPr>
            <w:bookmarkStart w:id="146" w:name="_Toc217222432"/>
            <w:bookmarkStart w:id="147" w:name="_Toc208863569"/>
            <w:r>
              <w:rPr>
                <w:rFonts w:hint="eastAsia"/>
                <w:b w:val="0"/>
                <w:bCs w:val="0"/>
                <w:kern w:val="2"/>
                <w:lang w:val="en-US"/>
              </w:rPr>
              <w:t>0.361</w:t>
            </w:r>
            <w:bookmarkEnd w:id="146"/>
            <w:bookmarkEnd w:id="147"/>
          </w:p>
        </w:tc>
        <w:tc>
          <w:tcPr>
            <w:tcW w:w="1389" w:type="dxa"/>
          </w:tcPr>
          <w:p w14:paraId="04AA4E9E">
            <w:pPr>
              <w:pStyle w:val="3"/>
              <w:tabs>
                <w:tab w:val="left" w:pos="851"/>
              </w:tabs>
              <w:spacing w:line="480" w:lineRule="auto"/>
              <w:ind w:left="0" w:right="6"/>
              <w:jc w:val="center"/>
              <w:outlineLvl w:val="1"/>
              <w:rPr>
                <w:rFonts w:hint="default"/>
                <w:b w:val="0"/>
                <w:bCs w:val="0"/>
                <w:kern w:val="2"/>
                <w:lang w:val="en-US"/>
              </w:rPr>
            </w:pPr>
            <w:bookmarkStart w:id="148" w:name="_Toc208863570"/>
            <w:bookmarkStart w:id="149" w:name="_Toc217222433"/>
            <w:r>
              <w:rPr>
                <w:rFonts w:hint="eastAsia"/>
                <w:b w:val="0"/>
                <w:bCs w:val="0"/>
                <w:kern w:val="2"/>
                <w:lang w:val="en-US"/>
              </w:rPr>
              <w:t>Valid</w:t>
            </w:r>
            <w:bookmarkEnd w:id="148"/>
            <w:bookmarkEnd w:id="149"/>
          </w:p>
        </w:tc>
      </w:tr>
      <w:tr w14:paraId="798C9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continue"/>
          </w:tcPr>
          <w:p w14:paraId="6F0C67D4">
            <w:pPr>
              <w:pStyle w:val="19"/>
              <w:widowControl w:val="0"/>
              <w:ind w:right="6"/>
              <w:jc w:val="both"/>
              <w:rPr>
                <w:rFonts w:hint="default"/>
                <w:kern w:val="2"/>
                <w:sz w:val="23"/>
                <w:szCs w:val="23"/>
              </w:rPr>
            </w:pPr>
          </w:p>
        </w:tc>
        <w:tc>
          <w:tcPr>
            <w:tcW w:w="2791" w:type="dxa"/>
          </w:tcPr>
          <w:p w14:paraId="3D8B991A">
            <w:pPr>
              <w:pStyle w:val="19"/>
              <w:widowControl w:val="0"/>
              <w:ind w:right="6"/>
              <w:jc w:val="both"/>
              <w:rPr>
                <w:rFonts w:hint="default"/>
                <w:kern w:val="2"/>
                <w:sz w:val="23"/>
                <w:szCs w:val="23"/>
              </w:rPr>
            </w:pPr>
            <w:r>
              <w:rPr>
                <w:rFonts w:hint="eastAsia"/>
                <w:kern w:val="2"/>
                <w:sz w:val="23"/>
                <w:szCs w:val="23"/>
              </w:rPr>
              <w:t>Saya merasa nyaman dengan komunikasi antara atasan atau dengan rekan tim</w:t>
            </w:r>
          </w:p>
        </w:tc>
        <w:tc>
          <w:tcPr>
            <w:tcW w:w="1134" w:type="dxa"/>
          </w:tcPr>
          <w:p w14:paraId="11DE15C4">
            <w:pPr>
              <w:pStyle w:val="3"/>
              <w:tabs>
                <w:tab w:val="left" w:pos="851"/>
              </w:tabs>
              <w:spacing w:line="480" w:lineRule="auto"/>
              <w:ind w:left="0" w:right="6"/>
              <w:jc w:val="center"/>
              <w:outlineLvl w:val="1"/>
              <w:rPr>
                <w:rFonts w:hint="default"/>
                <w:b w:val="0"/>
                <w:bCs w:val="0"/>
                <w:kern w:val="2"/>
                <w:lang w:val="en-US"/>
              </w:rPr>
            </w:pPr>
            <w:bookmarkStart w:id="150" w:name="_Toc208863571"/>
            <w:bookmarkStart w:id="151" w:name="_Toc217222434"/>
            <w:r>
              <w:rPr>
                <w:rFonts w:hint="eastAsia"/>
                <w:b w:val="0"/>
                <w:bCs w:val="0"/>
                <w:kern w:val="2"/>
                <w:lang w:val="en-US"/>
              </w:rPr>
              <w:t>0.640</w:t>
            </w:r>
            <w:bookmarkEnd w:id="150"/>
            <w:bookmarkEnd w:id="151"/>
          </w:p>
        </w:tc>
        <w:tc>
          <w:tcPr>
            <w:tcW w:w="1134" w:type="dxa"/>
          </w:tcPr>
          <w:p w14:paraId="70E1E78F">
            <w:pPr>
              <w:pStyle w:val="3"/>
              <w:tabs>
                <w:tab w:val="left" w:pos="851"/>
              </w:tabs>
              <w:spacing w:line="480" w:lineRule="auto"/>
              <w:ind w:left="0" w:right="6"/>
              <w:jc w:val="center"/>
              <w:outlineLvl w:val="1"/>
              <w:rPr>
                <w:rFonts w:hint="default"/>
                <w:b w:val="0"/>
                <w:bCs w:val="0"/>
                <w:kern w:val="2"/>
                <w:lang w:val="en-US"/>
              </w:rPr>
            </w:pPr>
            <w:bookmarkStart w:id="152" w:name="_Toc217222435"/>
            <w:bookmarkStart w:id="153" w:name="_Toc208863572"/>
            <w:r>
              <w:rPr>
                <w:rFonts w:hint="eastAsia"/>
                <w:b w:val="0"/>
                <w:bCs w:val="0"/>
                <w:kern w:val="2"/>
                <w:lang w:val="en-US"/>
              </w:rPr>
              <w:t>0.361</w:t>
            </w:r>
            <w:bookmarkEnd w:id="152"/>
            <w:bookmarkEnd w:id="153"/>
          </w:p>
        </w:tc>
        <w:tc>
          <w:tcPr>
            <w:tcW w:w="1389" w:type="dxa"/>
          </w:tcPr>
          <w:p w14:paraId="28643A09">
            <w:pPr>
              <w:pStyle w:val="3"/>
              <w:tabs>
                <w:tab w:val="left" w:pos="851"/>
              </w:tabs>
              <w:spacing w:line="480" w:lineRule="auto"/>
              <w:ind w:left="0" w:right="6"/>
              <w:jc w:val="center"/>
              <w:outlineLvl w:val="1"/>
              <w:rPr>
                <w:rFonts w:hint="default"/>
                <w:b w:val="0"/>
                <w:bCs w:val="0"/>
                <w:kern w:val="2"/>
                <w:lang w:val="en-US"/>
              </w:rPr>
            </w:pPr>
            <w:bookmarkStart w:id="154" w:name="_Toc217222436"/>
            <w:bookmarkStart w:id="155" w:name="_Toc208863573"/>
            <w:r>
              <w:rPr>
                <w:rFonts w:hint="eastAsia"/>
                <w:b w:val="0"/>
                <w:bCs w:val="0"/>
                <w:kern w:val="2"/>
                <w:lang w:val="en-US"/>
              </w:rPr>
              <w:t>Valid</w:t>
            </w:r>
            <w:bookmarkEnd w:id="154"/>
            <w:bookmarkEnd w:id="155"/>
          </w:p>
        </w:tc>
      </w:tr>
      <w:tr w14:paraId="1691A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continue"/>
          </w:tcPr>
          <w:p w14:paraId="66663328">
            <w:pPr>
              <w:pStyle w:val="19"/>
              <w:widowControl w:val="0"/>
              <w:ind w:right="6"/>
              <w:jc w:val="both"/>
              <w:rPr>
                <w:rFonts w:hint="default"/>
                <w:kern w:val="2"/>
                <w:sz w:val="23"/>
                <w:szCs w:val="23"/>
              </w:rPr>
            </w:pPr>
          </w:p>
        </w:tc>
        <w:tc>
          <w:tcPr>
            <w:tcW w:w="2791" w:type="dxa"/>
          </w:tcPr>
          <w:p w14:paraId="7C3DA306">
            <w:pPr>
              <w:pStyle w:val="19"/>
              <w:widowControl w:val="0"/>
              <w:ind w:right="6"/>
              <w:jc w:val="both"/>
              <w:rPr>
                <w:rFonts w:hint="default"/>
                <w:kern w:val="2"/>
                <w:sz w:val="23"/>
                <w:szCs w:val="23"/>
              </w:rPr>
            </w:pPr>
            <w:r>
              <w:rPr>
                <w:rFonts w:hint="eastAsia"/>
                <w:kern w:val="2"/>
                <w:sz w:val="23"/>
                <w:szCs w:val="23"/>
              </w:rPr>
              <w:t>Pendapat dan masukan kami selalu didengar dalam perusahaan</w:t>
            </w:r>
          </w:p>
        </w:tc>
        <w:tc>
          <w:tcPr>
            <w:tcW w:w="1134" w:type="dxa"/>
          </w:tcPr>
          <w:p w14:paraId="30E089CC">
            <w:pPr>
              <w:pStyle w:val="3"/>
              <w:tabs>
                <w:tab w:val="left" w:pos="851"/>
              </w:tabs>
              <w:spacing w:line="480" w:lineRule="auto"/>
              <w:ind w:left="0" w:right="6"/>
              <w:jc w:val="center"/>
              <w:outlineLvl w:val="1"/>
              <w:rPr>
                <w:rFonts w:hint="default"/>
                <w:b w:val="0"/>
                <w:bCs w:val="0"/>
                <w:kern w:val="2"/>
                <w:lang w:val="en-US"/>
              </w:rPr>
            </w:pPr>
            <w:bookmarkStart w:id="156" w:name="_Toc208863574"/>
            <w:bookmarkStart w:id="157" w:name="_Toc217222437"/>
            <w:r>
              <w:rPr>
                <w:rFonts w:hint="eastAsia"/>
                <w:b w:val="0"/>
                <w:bCs w:val="0"/>
                <w:kern w:val="2"/>
                <w:lang w:val="en-US"/>
              </w:rPr>
              <w:t>0.724</w:t>
            </w:r>
            <w:bookmarkEnd w:id="156"/>
            <w:bookmarkEnd w:id="157"/>
          </w:p>
        </w:tc>
        <w:tc>
          <w:tcPr>
            <w:tcW w:w="1134" w:type="dxa"/>
          </w:tcPr>
          <w:p w14:paraId="63BF404A">
            <w:pPr>
              <w:pStyle w:val="3"/>
              <w:tabs>
                <w:tab w:val="left" w:pos="851"/>
              </w:tabs>
              <w:spacing w:line="480" w:lineRule="auto"/>
              <w:ind w:left="0" w:right="6"/>
              <w:jc w:val="center"/>
              <w:outlineLvl w:val="1"/>
              <w:rPr>
                <w:rFonts w:hint="default"/>
                <w:b w:val="0"/>
                <w:bCs w:val="0"/>
                <w:kern w:val="2"/>
                <w:lang w:val="en-US"/>
              </w:rPr>
            </w:pPr>
            <w:bookmarkStart w:id="158" w:name="_Toc208863575"/>
            <w:bookmarkStart w:id="159" w:name="_Toc217222438"/>
            <w:r>
              <w:rPr>
                <w:rFonts w:hint="eastAsia"/>
                <w:b w:val="0"/>
                <w:bCs w:val="0"/>
                <w:kern w:val="2"/>
                <w:lang w:val="en-US"/>
              </w:rPr>
              <w:t>0.361</w:t>
            </w:r>
            <w:bookmarkEnd w:id="158"/>
            <w:bookmarkEnd w:id="159"/>
          </w:p>
        </w:tc>
        <w:tc>
          <w:tcPr>
            <w:tcW w:w="1389" w:type="dxa"/>
          </w:tcPr>
          <w:p w14:paraId="601F3720">
            <w:pPr>
              <w:pStyle w:val="3"/>
              <w:tabs>
                <w:tab w:val="left" w:pos="851"/>
              </w:tabs>
              <w:spacing w:line="480" w:lineRule="auto"/>
              <w:ind w:left="0" w:right="6"/>
              <w:jc w:val="center"/>
              <w:outlineLvl w:val="1"/>
              <w:rPr>
                <w:rFonts w:hint="default"/>
                <w:b w:val="0"/>
                <w:bCs w:val="0"/>
                <w:kern w:val="2"/>
                <w:lang w:val="en-US"/>
              </w:rPr>
            </w:pPr>
            <w:bookmarkStart w:id="160" w:name="_Toc208863576"/>
            <w:bookmarkStart w:id="161" w:name="_Toc217222439"/>
            <w:r>
              <w:rPr>
                <w:rFonts w:hint="eastAsia"/>
                <w:b w:val="0"/>
                <w:bCs w:val="0"/>
                <w:kern w:val="2"/>
                <w:lang w:val="en-US"/>
              </w:rPr>
              <w:t>Valid</w:t>
            </w:r>
            <w:bookmarkEnd w:id="160"/>
            <w:bookmarkEnd w:id="161"/>
          </w:p>
        </w:tc>
      </w:tr>
    </w:tbl>
    <w:p w14:paraId="5DB09DE3">
      <w:pPr>
        <w:pStyle w:val="8"/>
        <w:ind w:right="6"/>
        <w:rPr>
          <w:b/>
          <w:bCs/>
          <w:lang w:val="en-US"/>
        </w:rPr>
      </w:pPr>
    </w:p>
    <w:p w14:paraId="78ED7B51">
      <w:pPr>
        <w:pStyle w:val="8"/>
        <w:spacing w:line="480" w:lineRule="auto"/>
        <w:ind w:right="6"/>
        <w:rPr>
          <w:b/>
          <w:bCs/>
          <w:lang w:val="en-US"/>
        </w:rPr>
      </w:pPr>
      <w:r>
        <w:rPr>
          <w:b/>
          <w:bCs/>
          <w:lang w:val="en-US"/>
        </w:rPr>
        <w:t>3.7.1.2 Uji Reliabilitas</w:t>
      </w:r>
    </w:p>
    <w:p w14:paraId="5CB11266">
      <w:pPr>
        <w:spacing w:line="480" w:lineRule="auto"/>
        <w:ind w:right="6"/>
        <w:jc w:val="both"/>
        <w:rPr>
          <w:rFonts w:eastAsia="SimSun"/>
          <w:sz w:val="24"/>
          <w:szCs w:val="24"/>
          <w:lang w:val="en-US"/>
        </w:rPr>
      </w:pPr>
      <w:r>
        <w:rPr>
          <w:lang w:val="en-US"/>
        </w:rPr>
        <w:tab/>
      </w:r>
      <w:bookmarkStart w:id="162" w:name="_Toc208863577"/>
      <w:r>
        <w:rPr>
          <w:lang w:val="en-US"/>
        </w:rPr>
        <w:t xml:space="preserve">Berdasarkan pandangan positivistik dalam penelitian kuantitatif menurut (Sugiyono, 2020), data dikatakan reliabel apabila hasil pengamatan yang dilakukan oleh dua atau lebih peneliti pada waktu yang berbeda terhadap objek dan data yang sama menunjukkan konsistensi. </w:t>
      </w:r>
      <w:bookmarkEnd w:id="162"/>
      <w:r>
        <w:rPr>
          <w:rFonts w:eastAsia="SimSun"/>
          <w:sz w:val="24"/>
          <w:szCs w:val="24"/>
          <w:lang w:val="en-US"/>
        </w:rPr>
        <w:t>Indikator dapat diterima apabila koefisien alpha di atas 0,6. Menurut Ghozali (2013:47), suatu konstruk atau variable dikatakan reliabel jika memberikan nilai Croanbach Alpha&gt;0,6. Adapun rumus croanbach Alpha, yaitu:</w:t>
      </w:r>
      <w:r>
        <w:rPr>
          <w:rFonts w:ascii="Calibri" w:hAnsi="Calibri" w:eastAsia="SimSun"/>
          <w:sz w:val="24"/>
          <w:szCs w:val="24"/>
          <w:lang w:val="en-US"/>
        </w:rPr>
        <w:t xml:space="preserve"> </w:t>
      </w:r>
    </w:p>
    <w:p w14:paraId="63A2DD5A">
      <w:pPr>
        <w:spacing w:line="480" w:lineRule="auto"/>
        <w:ind w:right="6"/>
        <w:jc w:val="center"/>
        <w:rPr>
          <w:rFonts w:eastAsia="SimSun"/>
          <w:sz w:val="24"/>
          <w:szCs w:val="24"/>
          <w:lang w:val="en-US"/>
        </w:rPr>
      </w:pPr>
      <w:r>
        <w:rPr>
          <w:rFonts w:eastAsia="SimSun"/>
          <w:sz w:val="24"/>
          <w:szCs w:val="24"/>
          <w:lang w:val="en-US"/>
        </w:rPr>
        <w:drawing>
          <wp:inline distT="0" distB="0" distL="0" distR="0">
            <wp:extent cx="1492250" cy="438150"/>
            <wp:effectExtent l="0" t="0" r="0" b="0"/>
            <wp:docPr id="203354389" name="Picture 25" descr="A black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54389" name="Picture 25" descr="A black and white text&#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492250" cy="438150"/>
                    </a:xfrm>
                    <a:prstGeom prst="rect">
                      <a:avLst/>
                    </a:prstGeom>
                    <a:noFill/>
                    <a:ln>
                      <a:noFill/>
                    </a:ln>
                  </pic:spPr>
                </pic:pic>
              </a:graphicData>
            </a:graphic>
          </wp:inline>
        </w:drawing>
      </w:r>
    </w:p>
    <w:p w14:paraId="34C2191D">
      <w:pPr>
        <w:spacing w:line="480" w:lineRule="auto"/>
        <w:ind w:right="6"/>
        <w:jc w:val="both"/>
        <w:rPr>
          <w:rFonts w:eastAsia="SimSun"/>
          <w:sz w:val="24"/>
          <w:szCs w:val="24"/>
          <w:lang w:val="en-US"/>
        </w:rPr>
      </w:pPr>
      <w:r>
        <w:rPr>
          <w:rFonts w:eastAsia="SimSun"/>
          <w:sz w:val="24"/>
          <w:szCs w:val="24"/>
          <w:lang w:val="en-US"/>
        </w:rPr>
        <w:t>Dimana :</w:t>
      </w:r>
    </w:p>
    <w:p w14:paraId="32527569">
      <w:pPr>
        <w:spacing w:line="480" w:lineRule="auto"/>
        <w:ind w:right="6"/>
        <w:jc w:val="both"/>
        <w:rPr>
          <w:rFonts w:eastAsia="SimSun"/>
          <w:sz w:val="24"/>
          <w:szCs w:val="24"/>
          <w:lang w:val="en-US"/>
        </w:rPr>
      </w:pPr>
      <w:r>
        <w:rPr>
          <w:rFonts w:eastAsia="SimSun"/>
          <w:sz w:val="24"/>
          <w:szCs w:val="24"/>
          <w:lang w:val="en-US"/>
        </w:rPr>
        <w:t>r₁₁</w:t>
      </w:r>
      <w:r>
        <w:rPr>
          <w:rFonts w:eastAsia="SimSun"/>
          <w:sz w:val="24"/>
          <w:szCs w:val="24"/>
          <w:lang w:val="en-US"/>
        </w:rPr>
        <w:tab/>
      </w:r>
      <w:r>
        <w:rPr>
          <w:rFonts w:eastAsia="SimSun"/>
          <w:sz w:val="24"/>
          <w:szCs w:val="24"/>
          <w:lang w:val="en-US"/>
        </w:rPr>
        <w:t>: Koefisien rebilitas instrument</w:t>
      </w:r>
    </w:p>
    <w:p w14:paraId="37ABA4C3">
      <w:pPr>
        <w:spacing w:line="480" w:lineRule="auto"/>
        <w:ind w:right="6"/>
        <w:jc w:val="both"/>
        <w:rPr>
          <w:rFonts w:eastAsia="SimSun"/>
          <w:sz w:val="24"/>
          <w:szCs w:val="24"/>
          <w:lang w:val="en-US"/>
        </w:rPr>
      </w:pPr>
      <w:r>
        <w:rPr>
          <w:rFonts w:eastAsia="SimSun"/>
          <w:sz w:val="24"/>
          <w:szCs w:val="24"/>
          <w:lang w:val="en-US"/>
        </w:rPr>
        <w:t>k</w:t>
      </w:r>
      <w:r>
        <w:rPr>
          <w:rFonts w:eastAsia="SimSun"/>
          <w:sz w:val="24"/>
          <w:szCs w:val="24"/>
          <w:lang w:val="en-US"/>
        </w:rPr>
        <w:tab/>
      </w:r>
      <w:r>
        <w:rPr>
          <w:rFonts w:eastAsia="SimSun"/>
          <w:sz w:val="24"/>
          <w:szCs w:val="24"/>
          <w:lang w:val="en-US"/>
        </w:rPr>
        <w:t>: Jumlah butir Pertanyaan</w:t>
      </w:r>
    </w:p>
    <w:p w14:paraId="0852EDC4">
      <w:pPr>
        <w:spacing w:line="480" w:lineRule="auto"/>
        <w:ind w:right="6"/>
        <w:jc w:val="both"/>
        <w:rPr>
          <w:rFonts w:eastAsia="SimSun"/>
          <w:sz w:val="24"/>
          <w:szCs w:val="24"/>
          <w:lang w:val="en-US"/>
        </w:rPr>
      </w:pPr>
      <w:r>
        <w:rPr>
          <w:rFonts w:eastAsia="SimSun"/>
          <w:sz w:val="24"/>
          <w:szCs w:val="24"/>
          <w:lang w:val="en-US"/>
        </w:rPr>
        <w:drawing>
          <wp:inline distT="0" distB="0" distL="0" distR="0">
            <wp:extent cx="228600" cy="203200"/>
            <wp:effectExtent l="0" t="0" r="0" b="6350"/>
            <wp:docPr id="113175576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755762" name="Picture 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28600" cy="203200"/>
                    </a:xfrm>
                    <a:prstGeom prst="rect">
                      <a:avLst/>
                    </a:prstGeom>
                    <a:noFill/>
                    <a:ln>
                      <a:noFill/>
                    </a:ln>
                  </pic:spPr>
                </pic:pic>
              </a:graphicData>
            </a:graphic>
          </wp:inline>
        </w:drawing>
      </w:r>
      <w:r>
        <w:rPr>
          <w:rFonts w:eastAsia="SimSun"/>
          <w:sz w:val="24"/>
          <w:szCs w:val="24"/>
          <w:lang w:val="en-US"/>
        </w:rPr>
        <w:tab/>
      </w:r>
      <w:r>
        <w:rPr>
          <w:rFonts w:eastAsia="SimSun"/>
          <w:sz w:val="24"/>
          <w:szCs w:val="24"/>
          <w:lang w:val="en-US"/>
        </w:rPr>
        <w:t>: Jumlah varian butir</w:t>
      </w:r>
    </w:p>
    <w:p w14:paraId="7E844928">
      <w:pPr>
        <w:spacing w:line="480" w:lineRule="auto"/>
        <w:ind w:right="6"/>
        <w:jc w:val="both"/>
        <w:rPr>
          <w:rFonts w:eastAsia="SimSun"/>
          <w:sz w:val="24"/>
          <w:szCs w:val="24"/>
          <w:lang w:val="en-US"/>
        </w:rPr>
      </w:pPr>
      <w:r>
        <w:rPr>
          <w:lang w:val="en-US"/>
        </w:rPr>
        <w:drawing>
          <wp:inline distT="0" distB="0" distL="0" distR="0">
            <wp:extent cx="236220" cy="189230"/>
            <wp:effectExtent l="0" t="0" r="0" b="1270"/>
            <wp:docPr id="878164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16443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36220" cy="189230"/>
                    </a:xfrm>
                    <a:prstGeom prst="rect">
                      <a:avLst/>
                    </a:prstGeom>
                    <a:noFill/>
                    <a:ln>
                      <a:noFill/>
                    </a:ln>
                  </pic:spPr>
                </pic:pic>
              </a:graphicData>
            </a:graphic>
          </wp:inline>
        </w:drawing>
      </w:r>
      <w:r>
        <w:rPr>
          <w:rFonts w:eastAsia="SimSun"/>
          <w:sz w:val="24"/>
          <w:szCs w:val="24"/>
          <w:lang w:val="en-US"/>
        </w:rPr>
        <w:tab/>
      </w:r>
      <w:r>
        <w:rPr>
          <w:rFonts w:eastAsia="SimSun"/>
          <w:sz w:val="24"/>
          <w:szCs w:val="24"/>
          <w:lang w:val="en-US"/>
        </w:rPr>
        <w:t>: Jumlah varian total</w:t>
      </w:r>
    </w:p>
    <w:p w14:paraId="481CC5F2">
      <w:pPr>
        <w:pStyle w:val="3"/>
        <w:tabs>
          <w:tab w:val="left" w:pos="851"/>
        </w:tabs>
        <w:ind w:left="0" w:right="6"/>
        <w:jc w:val="center"/>
        <w:rPr>
          <w:lang w:val="en-US"/>
        </w:rPr>
      </w:pPr>
      <w:bookmarkStart w:id="163" w:name="_Toc217222440"/>
      <w:bookmarkStart w:id="164" w:name="_Toc208863578"/>
      <w:r>
        <w:rPr>
          <w:lang w:val="en-US"/>
        </w:rPr>
        <w:t>Tabel 3. 5</w:t>
      </w:r>
      <w:bookmarkEnd w:id="163"/>
      <w:bookmarkEnd w:id="164"/>
    </w:p>
    <w:p w14:paraId="1C63382F">
      <w:pPr>
        <w:pStyle w:val="3"/>
        <w:tabs>
          <w:tab w:val="left" w:pos="851"/>
        </w:tabs>
        <w:ind w:left="0" w:right="6"/>
        <w:jc w:val="center"/>
        <w:rPr>
          <w:lang w:val="en-US"/>
        </w:rPr>
      </w:pPr>
      <w:bookmarkStart w:id="165" w:name="_Toc217222441"/>
      <w:bookmarkStart w:id="166" w:name="_Toc208863579"/>
      <w:r>
        <w:rPr>
          <w:lang w:val="en-US"/>
        </w:rPr>
        <w:t>Hasil Uji Reliabilitas</w:t>
      </w:r>
      <w:bookmarkEnd w:id="165"/>
      <w:bookmarkEnd w:id="166"/>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0"/>
        <w:gridCol w:w="2200"/>
        <w:gridCol w:w="1343"/>
        <w:gridCol w:w="2005"/>
      </w:tblGrid>
      <w:tr w14:paraId="107C0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Pr>
          <w:p w14:paraId="590FE0B1">
            <w:pPr>
              <w:pStyle w:val="3"/>
              <w:tabs>
                <w:tab w:val="left" w:pos="851"/>
              </w:tabs>
              <w:spacing w:line="480" w:lineRule="auto"/>
              <w:ind w:left="0" w:right="6"/>
              <w:jc w:val="center"/>
              <w:outlineLvl w:val="1"/>
              <w:rPr>
                <w:rFonts w:hint="default"/>
                <w:kern w:val="2"/>
                <w:lang w:val="en-US"/>
              </w:rPr>
            </w:pPr>
            <w:bookmarkStart w:id="167" w:name="_Toc208863580"/>
            <w:bookmarkStart w:id="168" w:name="_Toc217222442"/>
            <w:r>
              <w:rPr>
                <w:rFonts w:hint="eastAsia"/>
                <w:kern w:val="2"/>
                <w:lang w:val="en-US"/>
              </w:rPr>
              <w:t>Variabel</w:t>
            </w:r>
            <w:bookmarkEnd w:id="167"/>
            <w:bookmarkEnd w:id="168"/>
          </w:p>
        </w:tc>
        <w:tc>
          <w:tcPr>
            <w:tcW w:w="2200" w:type="dxa"/>
          </w:tcPr>
          <w:p w14:paraId="451554EB">
            <w:pPr>
              <w:pStyle w:val="19"/>
              <w:widowControl w:val="0"/>
              <w:ind w:right="6"/>
              <w:jc w:val="center"/>
              <w:rPr>
                <w:rFonts w:hint="default"/>
                <w:kern w:val="2"/>
              </w:rPr>
            </w:pPr>
            <w:r>
              <w:rPr>
                <w:rFonts w:hint="eastAsia"/>
                <w:b/>
                <w:bCs/>
                <w:kern w:val="2"/>
              </w:rPr>
              <w:t>Nilai Cronbach’s Alpha</w:t>
            </w:r>
          </w:p>
        </w:tc>
        <w:tc>
          <w:tcPr>
            <w:tcW w:w="1343" w:type="dxa"/>
          </w:tcPr>
          <w:p w14:paraId="50ECC7CF">
            <w:pPr>
              <w:pStyle w:val="19"/>
              <w:widowControl w:val="0"/>
              <w:ind w:right="6"/>
              <w:jc w:val="center"/>
              <w:rPr>
                <w:rFonts w:hint="default"/>
                <w:kern w:val="2"/>
              </w:rPr>
            </w:pPr>
            <w:r>
              <w:rPr>
                <w:rFonts w:hint="eastAsia"/>
                <w:b/>
                <w:bCs/>
                <w:kern w:val="2"/>
              </w:rPr>
              <w:t>Nilai Kritis</w:t>
            </w:r>
          </w:p>
        </w:tc>
        <w:tc>
          <w:tcPr>
            <w:tcW w:w="2005" w:type="dxa"/>
          </w:tcPr>
          <w:p w14:paraId="5B75FF47">
            <w:pPr>
              <w:pStyle w:val="19"/>
              <w:widowControl w:val="0"/>
              <w:ind w:right="6"/>
              <w:jc w:val="center"/>
              <w:rPr>
                <w:rFonts w:hint="default"/>
                <w:kern w:val="2"/>
              </w:rPr>
            </w:pPr>
            <w:r>
              <w:rPr>
                <w:rFonts w:hint="eastAsia"/>
                <w:b/>
                <w:bCs/>
                <w:kern w:val="2"/>
              </w:rPr>
              <w:t>Keterangan</w:t>
            </w:r>
          </w:p>
        </w:tc>
      </w:tr>
      <w:tr w14:paraId="07B12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470" w:type="dxa"/>
          </w:tcPr>
          <w:p w14:paraId="048427D9">
            <w:pPr>
              <w:pStyle w:val="19"/>
              <w:widowControl w:val="0"/>
              <w:ind w:right="6"/>
              <w:jc w:val="both"/>
              <w:rPr>
                <w:rFonts w:hint="default"/>
                <w:kern w:val="2"/>
              </w:rPr>
            </w:pPr>
            <w:r>
              <w:rPr>
                <w:rFonts w:hint="eastAsia"/>
                <w:kern w:val="2"/>
              </w:rPr>
              <w:t xml:space="preserve">Komitmen Organisasi (X1) </w:t>
            </w:r>
          </w:p>
        </w:tc>
        <w:tc>
          <w:tcPr>
            <w:tcW w:w="2200" w:type="dxa"/>
          </w:tcPr>
          <w:p w14:paraId="7429A3DF">
            <w:pPr>
              <w:pStyle w:val="19"/>
              <w:widowControl w:val="0"/>
              <w:ind w:right="6"/>
              <w:jc w:val="center"/>
              <w:rPr>
                <w:rFonts w:hint="default"/>
                <w:kern w:val="2"/>
              </w:rPr>
            </w:pPr>
            <w:r>
              <w:rPr>
                <w:rFonts w:hint="eastAsia"/>
                <w:kern w:val="2"/>
              </w:rPr>
              <w:t>0,779</w:t>
            </w:r>
          </w:p>
        </w:tc>
        <w:tc>
          <w:tcPr>
            <w:tcW w:w="1343" w:type="dxa"/>
          </w:tcPr>
          <w:p w14:paraId="2B7082F7">
            <w:pPr>
              <w:pStyle w:val="19"/>
              <w:widowControl w:val="0"/>
              <w:ind w:right="6"/>
              <w:jc w:val="center"/>
              <w:rPr>
                <w:rFonts w:hint="default"/>
                <w:kern w:val="2"/>
              </w:rPr>
            </w:pPr>
            <w:r>
              <w:rPr>
                <w:rFonts w:hint="eastAsia"/>
                <w:kern w:val="2"/>
              </w:rPr>
              <w:t>0,6</w:t>
            </w:r>
          </w:p>
        </w:tc>
        <w:tc>
          <w:tcPr>
            <w:tcW w:w="2005" w:type="dxa"/>
          </w:tcPr>
          <w:p w14:paraId="3A52580D">
            <w:pPr>
              <w:pStyle w:val="19"/>
              <w:widowControl w:val="0"/>
              <w:ind w:right="6"/>
              <w:jc w:val="center"/>
              <w:rPr>
                <w:rFonts w:hint="default"/>
                <w:kern w:val="2"/>
              </w:rPr>
            </w:pPr>
            <w:r>
              <w:rPr>
                <w:rFonts w:hint="eastAsia"/>
                <w:kern w:val="2"/>
              </w:rPr>
              <w:t>Reliabel</w:t>
            </w:r>
          </w:p>
        </w:tc>
      </w:tr>
      <w:tr w14:paraId="47077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2470" w:type="dxa"/>
          </w:tcPr>
          <w:p w14:paraId="047204B6">
            <w:pPr>
              <w:pStyle w:val="19"/>
              <w:widowControl w:val="0"/>
              <w:ind w:right="6"/>
              <w:jc w:val="both"/>
              <w:rPr>
                <w:rFonts w:hint="default"/>
                <w:kern w:val="2"/>
              </w:rPr>
            </w:pPr>
            <w:r>
              <w:rPr>
                <w:rFonts w:hint="eastAsia"/>
                <w:kern w:val="2"/>
              </w:rPr>
              <w:t xml:space="preserve">Kepuasan Kerja (X2) </w:t>
            </w:r>
          </w:p>
        </w:tc>
        <w:tc>
          <w:tcPr>
            <w:tcW w:w="2200" w:type="dxa"/>
          </w:tcPr>
          <w:p w14:paraId="1AA6CF09">
            <w:pPr>
              <w:pStyle w:val="19"/>
              <w:widowControl w:val="0"/>
              <w:ind w:right="6"/>
              <w:jc w:val="center"/>
              <w:rPr>
                <w:rFonts w:hint="default"/>
                <w:kern w:val="2"/>
              </w:rPr>
            </w:pPr>
            <w:r>
              <w:rPr>
                <w:rFonts w:hint="eastAsia"/>
                <w:kern w:val="2"/>
              </w:rPr>
              <w:t>0,898</w:t>
            </w:r>
          </w:p>
        </w:tc>
        <w:tc>
          <w:tcPr>
            <w:tcW w:w="1343" w:type="dxa"/>
          </w:tcPr>
          <w:p w14:paraId="249CFADC">
            <w:pPr>
              <w:pStyle w:val="19"/>
              <w:widowControl w:val="0"/>
              <w:ind w:right="6"/>
              <w:jc w:val="center"/>
              <w:rPr>
                <w:rFonts w:hint="default"/>
                <w:kern w:val="2"/>
              </w:rPr>
            </w:pPr>
            <w:r>
              <w:rPr>
                <w:rFonts w:hint="eastAsia"/>
                <w:kern w:val="2"/>
              </w:rPr>
              <w:t>0,6</w:t>
            </w:r>
          </w:p>
        </w:tc>
        <w:tc>
          <w:tcPr>
            <w:tcW w:w="2005" w:type="dxa"/>
          </w:tcPr>
          <w:p w14:paraId="548C1D6F">
            <w:pPr>
              <w:pStyle w:val="19"/>
              <w:widowControl w:val="0"/>
              <w:ind w:right="6"/>
              <w:jc w:val="center"/>
              <w:rPr>
                <w:rFonts w:hint="default"/>
                <w:kern w:val="2"/>
              </w:rPr>
            </w:pPr>
            <w:r>
              <w:rPr>
                <w:rFonts w:hint="eastAsia"/>
                <w:kern w:val="2"/>
              </w:rPr>
              <w:t>Reliabel</w:t>
            </w:r>
          </w:p>
        </w:tc>
      </w:tr>
      <w:tr w14:paraId="17D28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Pr>
          <w:p w14:paraId="4C4CBEBB">
            <w:pPr>
              <w:pStyle w:val="19"/>
              <w:widowControl w:val="0"/>
              <w:ind w:right="6"/>
              <w:jc w:val="both"/>
              <w:rPr>
                <w:rFonts w:hint="default"/>
                <w:kern w:val="2"/>
              </w:rPr>
            </w:pPr>
            <w:r>
              <w:rPr>
                <w:rFonts w:hint="eastAsia"/>
                <w:kern w:val="2"/>
              </w:rPr>
              <w:t xml:space="preserve">Kinerja Karyawan (Y) </w:t>
            </w:r>
          </w:p>
        </w:tc>
        <w:tc>
          <w:tcPr>
            <w:tcW w:w="2200" w:type="dxa"/>
          </w:tcPr>
          <w:p w14:paraId="7D3503E9">
            <w:pPr>
              <w:pStyle w:val="19"/>
              <w:widowControl w:val="0"/>
              <w:ind w:right="6"/>
              <w:jc w:val="center"/>
              <w:rPr>
                <w:rFonts w:hint="default"/>
                <w:kern w:val="2"/>
              </w:rPr>
            </w:pPr>
            <w:r>
              <w:rPr>
                <w:rFonts w:hint="eastAsia"/>
                <w:kern w:val="2"/>
              </w:rPr>
              <w:t>0,728</w:t>
            </w:r>
          </w:p>
        </w:tc>
        <w:tc>
          <w:tcPr>
            <w:tcW w:w="1343" w:type="dxa"/>
          </w:tcPr>
          <w:p w14:paraId="2C78570D">
            <w:pPr>
              <w:pStyle w:val="19"/>
              <w:widowControl w:val="0"/>
              <w:ind w:right="6"/>
              <w:jc w:val="center"/>
              <w:rPr>
                <w:rFonts w:hint="default"/>
                <w:kern w:val="2"/>
              </w:rPr>
            </w:pPr>
            <w:r>
              <w:rPr>
                <w:rFonts w:hint="eastAsia"/>
                <w:kern w:val="2"/>
              </w:rPr>
              <w:t>0,6</w:t>
            </w:r>
          </w:p>
        </w:tc>
        <w:tc>
          <w:tcPr>
            <w:tcW w:w="2005" w:type="dxa"/>
          </w:tcPr>
          <w:p w14:paraId="7E651BBB">
            <w:pPr>
              <w:pStyle w:val="19"/>
              <w:widowControl w:val="0"/>
              <w:ind w:right="6"/>
              <w:jc w:val="center"/>
              <w:rPr>
                <w:rFonts w:hint="default"/>
                <w:kern w:val="2"/>
              </w:rPr>
            </w:pPr>
            <w:r>
              <w:rPr>
                <w:rFonts w:hint="eastAsia"/>
                <w:kern w:val="2"/>
              </w:rPr>
              <w:t>Reliabel</w:t>
            </w:r>
          </w:p>
        </w:tc>
      </w:tr>
    </w:tbl>
    <w:p w14:paraId="3C7C17A0">
      <w:pPr>
        <w:pStyle w:val="3"/>
        <w:tabs>
          <w:tab w:val="left" w:pos="851"/>
        </w:tabs>
        <w:spacing w:line="480" w:lineRule="auto"/>
        <w:ind w:left="0" w:right="6"/>
        <w:jc w:val="both"/>
        <w:rPr>
          <w:b w:val="0"/>
          <w:bCs w:val="0"/>
          <w:lang w:val="en-US"/>
        </w:rPr>
      </w:pPr>
    </w:p>
    <w:p w14:paraId="3D8C5FCD">
      <w:pPr>
        <w:pStyle w:val="4"/>
        <w:spacing w:line="480" w:lineRule="auto"/>
        <w:ind w:right="6" w:hanging="1290"/>
        <w:rPr>
          <w:lang w:val="en-US"/>
        </w:rPr>
      </w:pPr>
      <w:bookmarkStart w:id="169" w:name="_Toc217222443"/>
      <w:r>
        <w:rPr>
          <w:lang w:val="en-US"/>
        </w:rPr>
        <w:t>3.7.2 Uji Asumsi Klasik</w:t>
      </w:r>
      <w:bookmarkEnd w:id="169"/>
    </w:p>
    <w:p w14:paraId="351968B9">
      <w:pPr>
        <w:pStyle w:val="3"/>
        <w:tabs>
          <w:tab w:val="left" w:pos="851"/>
          <w:tab w:val="left" w:pos="7088"/>
        </w:tabs>
        <w:spacing w:line="480" w:lineRule="auto"/>
        <w:ind w:left="0" w:right="6"/>
        <w:jc w:val="both"/>
        <w:rPr>
          <w:b w:val="0"/>
          <w:bCs w:val="0"/>
        </w:rPr>
      </w:pPr>
      <w:r>
        <w:rPr>
          <w:b w:val="0"/>
          <w:bCs w:val="0"/>
        </w:rPr>
        <w:tab/>
      </w:r>
      <w:bookmarkStart w:id="170" w:name="_Toc208863582"/>
      <w:bookmarkStart w:id="171" w:name="_Toc217222444"/>
      <w:r>
        <w:rPr>
          <w:b w:val="0"/>
          <w:bCs w:val="0"/>
        </w:rPr>
        <w:t>Uji asumsi klasik dilakukan untuk menilai apakah model yang digunakan dalam penelitian sudah tepat dan sesuai. Sebelum menganalisis data, ada beberapa asumsi dasar yang harus dipenuhi dalam model regresi linier berganda, yaitu sebagai berikut:</w:t>
      </w:r>
      <w:bookmarkEnd w:id="170"/>
      <w:bookmarkEnd w:id="171"/>
    </w:p>
    <w:p w14:paraId="5092D375">
      <w:pPr>
        <w:pStyle w:val="8"/>
        <w:spacing w:line="480" w:lineRule="auto"/>
        <w:ind w:right="6"/>
        <w:rPr>
          <w:b/>
          <w:bCs/>
          <w:lang w:val="en-US"/>
        </w:rPr>
      </w:pPr>
      <w:r>
        <w:rPr>
          <w:b/>
          <w:bCs/>
          <w:lang w:val="en-US"/>
        </w:rPr>
        <w:t>3.7.2.1 Uji Normalitas</w:t>
      </w:r>
    </w:p>
    <w:p w14:paraId="405EF11A">
      <w:pPr>
        <w:pStyle w:val="3"/>
        <w:tabs>
          <w:tab w:val="left" w:pos="851"/>
          <w:tab w:val="left" w:pos="7088"/>
        </w:tabs>
        <w:spacing w:line="480" w:lineRule="auto"/>
        <w:ind w:left="0" w:right="6"/>
        <w:jc w:val="both"/>
        <w:rPr>
          <w:b w:val="0"/>
          <w:bCs w:val="0"/>
          <w:lang w:val="en-US"/>
        </w:rPr>
      </w:pPr>
      <w:r>
        <w:rPr>
          <w:b w:val="0"/>
          <w:bCs w:val="0"/>
          <w:lang w:val="en-US"/>
        </w:rPr>
        <w:tab/>
      </w:r>
      <w:bookmarkStart w:id="172" w:name="_Toc208863583"/>
      <w:bookmarkStart w:id="173" w:name="_Toc217222445"/>
      <w:r>
        <w:rPr>
          <w:b w:val="0"/>
          <w:bCs w:val="0"/>
          <w:lang w:val="en-US"/>
        </w:rPr>
        <w:t>Menurut (Ghozali, 2018), uji normalitas bertujuan untuk mengetahui apakah residual atau variabel error dalam model regresi memiliki distribusi yang normal. Pengujian ini dapat dilakukan dengan dua cara, yaitu melalui analisis grafik dan uji statistik. Berdasarkan (Ghozali, 2018), keputusan terkait distribusi data adalah sebagai berikut:</w:t>
      </w:r>
      <w:bookmarkEnd w:id="172"/>
      <w:bookmarkEnd w:id="173"/>
      <w:r>
        <w:rPr>
          <w:b w:val="0"/>
          <w:bCs w:val="0"/>
          <w:lang w:val="en-US"/>
        </w:rPr>
        <w:t xml:space="preserve"> </w:t>
      </w:r>
    </w:p>
    <w:p w14:paraId="1DD45484">
      <w:pPr>
        <w:pStyle w:val="3"/>
        <w:tabs>
          <w:tab w:val="left" w:pos="851"/>
          <w:tab w:val="left" w:pos="7088"/>
        </w:tabs>
        <w:spacing w:line="480" w:lineRule="auto"/>
        <w:ind w:left="284" w:right="6" w:hanging="284"/>
        <w:jc w:val="both"/>
        <w:rPr>
          <w:b w:val="0"/>
          <w:bCs w:val="0"/>
          <w:lang w:val="en-US"/>
        </w:rPr>
      </w:pPr>
      <w:bookmarkStart w:id="174" w:name="_Toc217222446"/>
      <w:bookmarkStart w:id="175" w:name="_Toc208863584"/>
      <w:r>
        <w:rPr>
          <w:b w:val="0"/>
          <w:bCs w:val="0"/>
          <w:lang w:val="en-US"/>
        </w:rPr>
        <w:t>a. Jika nilai Asymp. Sig (2-tailed) kurang dari 0,05, maka dapat disimpulkan bahwa distribusi residual tidak normal;</w:t>
      </w:r>
      <w:bookmarkEnd w:id="174"/>
      <w:bookmarkEnd w:id="175"/>
      <w:r>
        <w:rPr>
          <w:b w:val="0"/>
          <w:bCs w:val="0"/>
          <w:lang w:val="en-US"/>
        </w:rPr>
        <w:t xml:space="preserve"> </w:t>
      </w:r>
    </w:p>
    <w:p w14:paraId="14F71307">
      <w:pPr>
        <w:pStyle w:val="3"/>
        <w:tabs>
          <w:tab w:val="left" w:pos="851"/>
          <w:tab w:val="left" w:pos="7088"/>
        </w:tabs>
        <w:spacing w:line="480" w:lineRule="auto"/>
        <w:ind w:left="284" w:right="6" w:hanging="284"/>
        <w:jc w:val="both"/>
        <w:rPr>
          <w:b w:val="0"/>
          <w:bCs w:val="0"/>
          <w:lang w:val="en-US"/>
        </w:rPr>
      </w:pPr>
      <w:bookmarkStart w:id="176" w:name="_Toc217222447"/>
      <w:bookmarkStart w:id="177" w:name="_Toc208863585"/>
      <w:r>
        <w:rPr>
          <w:b w:val="0"/>
          <w:bCs w:val="0"/>
          <w:lang w:val="en-US"/>
        </w:rPr>
        <w:t>b. Jika nilai Asymp. Sig (2-tailed) lebih besar dari 0,05, maka distribusi residual dianggap normal.</w:t>
      </w:r>
      <w:bookmarkEnd w:id="176"/>
      <w:bookmarkEnd w:id="177"/>
    </w:p>
    <w:p w14:paraId="560AF535">
      <w:pPr>
        <w:pStyle w:val="8"/>
        <w:spacing w:line="480" w:lineRule="auto"/>
        <w:ind w:right="6"/>
        <w:rPr>
          <w:b/>
          <w:bCs/>
          <w:lang w:val="en-US"/>
        </w:rPr>
      </w:pPr>
      <w:r>
        <w:rPr>
          <w:b/>
          <w:bCs/>
          <w:lang w:val="en-US"/>
        </w:rPr>
        <w:t>3.7.2.2 Uji Multikolinieritas</w:t>
      </w:r>
    </w:p>
    <w:p w14:paraId="526C1468">
      <w:pPr>
        <w:pStyle w:val="3"/>
        <w:tabs>
          <w:tab w:val="left" w:pos="851"/>
        </w:tabs>
        <w:spacing w:line="480" w:lineRule="auto"/>
        <w:ind w:left="0" w:right="6"/>
        <w:jc w:val="both"/>
        <w:rPr>
          <w:b w:val="0"/>
          <w:bCs w:val="0"/>
          <w:lang w:val="en-US"/>
        </w:rPr>
      </w:pPr>
      <w:r>
        <w:rPr>
          <w:b w:val="0"/>
          <w:bCs w:val="0"/>
          <w:lang w:val="en-US"/>
        </w:rPr>
        <w:tab/>
      </w:r>
      <w:bookmarkStart w:id="178" w:name="_Toc208863586"/>
      <w:bookmarkStart w:id="179" w:name="_Toc217222448"/>
      <w:r>
        <w:rPr>
          <w:b w:val="0"/>
          <w:bCs w:val="0"/>
          <w:lang w:val="en-US"/>
        </w:rPr>
        <w:t xml:space="preserve">Uji multikolinieritas digunakan untuk mendeteksi apakah terdapat hubungan korelasi yang tinggi antar variabel bebas dalam model regresi. Indikator yang biasa dipakai adalah nilai toleransi dan </w:t>
      </w:r>
      <w:r>
        <w:rPr>
          <w:b w:val="0"/>
          <w:bCs w:val="0"/>
          <w:i/>
          <w:iCs/>
          <w:lang w:val="en-US"/>
        </w:rPr>
        <w:t xml:space="preserve">Variance Inflation Factor </w:t>
      </w:r>
      <w:r>
        <w:rPr>
          <w:b w:val="0"/>
          <w:bCs w:val="0"/>
          <w:lang w:val="en-US"/>
        </w:rPr>
        <w:t>(VIF). Untuk mengetahui apakah penelitian tidak terjadi multikolinearitas nilai Tolerance &gt; 0,1 dan nilai VIF &lt; 10,00.</w:t>
      </w:r>
      <w:bookmarkEnd w:id="178"/>
      <w:bookmarkEnd w:id="179"/>
    </w:p>
    <w:p w14:paraId="6319AE26">
      <w:pPr>
        <w:pStyle w:val="8"/>
        <w:spacing w:line="480" w:lineRule="auto"/>
        <w:ind w:right="6"/>
        <w:rPr>
          <w:b/>
          <w:bCs/>
          <w:lang w:val="en-US"/>
        </w:rPr>
      </w:pPr>
      <w:r>
        <w:rPr>
          <w:b/>
          <w:bCs/>
          <w:lang w:val="en-US"/>
        </w:rPr>
        <w:t>3.7.2.3 Uji Heteroskedastisitas</w:t>
      </w:r>
    </w:p>
    <w:p w14:paraId="7C999236">
      <w:pPr>
        <w:pStyle w:val="3"/>
        <w:tabs>
          <w:tab w:val="left" w:pos="851"/>
        </w:tabs>
        <w:spacing w:line="480" w:lineRule="auto"/>
        <w:ind w:left="0" w:right="6"/>
        <w:jc w:val="both"/>
        <w:rPr>
          <w:b w:val="0"/>
          <w:bCs w:val="0"/>
          <w:lang w:val="en-US"/>
        </w:rPr>
      </w:pPr>
      <w:r>
        <w:rPr>
          <w:b w:val="0"/>
          <w:bCs w:val="0"/>
          <w:lang w:val="en-US"/>
        </w:rPr>
        <w:tab/>
      </w:r>
      <w:bookmarkStart w:id="180" w:name="_Toc208863587"/>
      <w:bookmarkStart w:id="181" w:name="_Toc217222449"/>
      <w:r>
        <w:rPr>
          <w:b w:val="0"/>
          <w:bCs w:val="0"/>
          <w:lang w:val="en-US"/>
        </w:rPr>
        <w:t>Menurut (Ghozali, 2018), uji heteroskedastisitas bertujuan untuk memastikan bahwa model regresi tidak mengalami ketidaksamaan varians residual dari satu pengamatan ke pengamatan lainnya, atau dengan kata lain model memiliki homoskedastisitas.</w:t>
      </w:r>
      <w:bookmarkEnd w:id="180"/>
      <w:bookmarkEnd w:id="181"/>
    </w:p>
    <w:p w14:paraId="38B2776C">
      <w:pPr>
        <w:pStyle w:val="4"/>
        <w:spacing w:line="480" w:lineRule="auto"/>
        <w:ind w:right="6" w:hanging="1290"/>
        <w:rPr>
          <w:lang w:val="en-US"/>
        </w:rPr>
      </w:pPr>
      <w:bookmarkStart w:id="182" w:name="_Toc217222450"/>
      <w:r>
        <w:rPr>
          <w:lang w:val="en-US"/>
        </w:rPr>
        <w:t>3.8 Analisis Regresi Linear Berganda</w:t>
      </w:r>
      <w:bookmarkEnd w:id="182"/>
    </w:p>
    <w:p w14:paraId="4B3C2049">
      <w:pPr>
        <w:spacing w:line="480" w:lineRule="auto"/>
        <w:ind w:right="6"/>
        <w:jc w:val="both"/>
        <w:rPr>
          <w:rFonts w:eastAsia="SimSun"/>
          <w:b/>
          <w:sz w:val="24"/>
          <w:szCs w:val="24"/>
          <w:lang w:val="en-US"/>
        </w:rPr>
      </w:pPr>
      <w:r>
        <w:rPr>
          <w:sz w:val="24"/>
          <w:szCs w:val="24"/>
          <w:lang w:val="en-US"/>
        </w:rPr>
        <w:tab/>
      </w:r>
      <w:bookmarkStart w:id="183" w:name="_Toc208863589"/>
      <w:r>
        <w:rPr>
          <w:sz w:val="24"/>
          <w:szCs w:val="24"/>
          <w:lang w:val="en-US"/>
        </w:rPr>
        <w:t>Analisis ini digunakan untuk menguji pengaruh dua atau lebih variabel independen terhadap satu variabel dependen dalam model regresi. Variabel independen dilambangkan dengan X, sedangkan variabel dependen dilambangkan dengan Y. Menurut (Ghozali, 2018), analisis regresi linier berganda membantu mengetahui arah serta besarnya pengaruh variabel bebas terhadap variabel terikat.</w:t>
      </w:r>
      <w:bookmarkEnd w:id="183"/>
      <w:r>
        <w:rPr>
          <w:b/>
          <w:bCs/>
          <w:sz w:val="24"/>
          <w:szCs w:val="24"/>
          <w:lang w:val="en-US"/>
        </w:rPr>
        <w:t xml:space="preserve"> </w:t>
      </w:r>
      <w:r>
        <w:rPr>
          <w:rFonts w:eastAsia="SimSun"/>
          <w:sz w:val="24"/>
          <w:szCs w:val="24"/>
          <w:lang w:val="en-US"/>
        </w:rPr>
        <w:t xml:space="preserve">Untuk menguji hipotesis digunakan pengujian statistik Uji Regresi Linear Berganda untuk </w:t>
      </w:r>
      <w:bookmarkStart w:id="184" w:name="_Hlk212111995"/>
      <w:r>
        <w:rPr>
          <w:rFonts w:eastAsia="SimSun"/>
          <w:sz w:val="24"/>
          <w:szCs w:val="24"/>
          <w:lang w:val="en-US"/>
        </w:rPr>
        <w:t>Pengaruh Komitmen Organisasi dan Kepuasan Kerja Terhadap Kinerja Karyawan  PT Panji Anugerah Sentosa Medan.</w:t>
      </w:r>
    </w:p>
    <w:bookmarkEnd w:id="184"/>
    <w:p w14:paraId="43CFADB9">
      <w:pPr>
        <w:widowControl/>
        <w:autoSpaceDE/>
        <w:autoSpaceDN/>
        <w:spacing w:line="480" w:lineRule="auto"/>
        <w:ind w:right="6"/>
        <w:jc w:val="both"/>
        <w:rPr>
          <w:rFonts w:eastAsia="SimSun"/>
          <w:sz w:val="24"/>
          <w:szCs w:val="24"/>
          <w:lang w:val="en-US"/>
        </w:rPr>
      </w:pPr>
      <w:r>
        <w:rPr>
          <w:rFonts w:eastAsia="SimSun"/>
          <w:sz w:val="24"/>
          <w:szCs w:val="24"/>
          <w:lang w:val="en-US"/>
        </w:rPr>
        <w:tab/>
      </w:r>
      <w:r>
        <w:rPr>
          <w:rFonts w:eastAsia="SimSun"/>
          <w:sz w:val="24"/>
          <w:szCs w:val="24"/>
          <w:lang w:val="en-US"/>
        </w:rPr>
        <w:t>Untuk pengukurannya dengan menggunakan persamaan rumus regresi linear berganda.</w:t>
      </w:r>
    </w:p>
    <w:p w14:paraId="6EE54966">
      <w:pPr>
        <w:widowControl/>
        <w:autoSpaceDE/>
        <w:autoSpaceDN/>
        <w:spacing w:line="480" w:lineRule="auto"/>
        <w:ind w:right="6"/>
        <w:jc w:val="both"/>
        <w:rPr>
          <w:rFonts w:eastAsia="SimSun"/>
          <w:sz w:val="24"/>
          <w:szCs w:val="24"/>
          <w:lang w:val="en-US"/>
        </w:rPr>
      </w:pPr>
      <w:r>
        <w:rPr>
          <w:rFonts w:eastAsia="SimSun"/>
          <w:sz w:val="24"/>
          <w:szCs w:val="24"/>
          <w:lang w:val="en-US"/>
        </w:rPr>
        <w:tab/>
      </w:r>
      <w:r>
        <w:rPr>
          <w:rFonts w:eastAsia="SimSun"/>
          <w:sz w:val="24"/>
          <w:szCs w:val="24"/>
          <w:lang w:val="en-US"/>
        </w:rPr>
        <w:t>Adapun Persamaan tersebut menurut Sugiyono (2018:80) adalah sebagai berikut:</w:t>
      </w:r>
    </w:p>
    <w:p w14:paraId="5C977EF8">
      <w:pPr>
        <w:widowControl/>
        <w:autoSpaceDE/>
        <w:autoSpaceDN/>
        <w:spacing w:line="480" w:lineRule="auto"/>
        <w:ind w:right="6"/>
        <w:jc w:val="both"/>
        <w:rPr>
          <w:rFonts w:eastAsia="SimSun"/>
          <w:color w:val="000000"/>
          <w:sz w:val="24"/>
          <w:szCs w:val="24"/>
          <w:vertAlign w:val="subscript"/>
          <w:lang w:val="en-US"/>
        </w:rPr>
      </w:pPr>
      <w:r>
        <w:rPr>
          <w:rFonts w:eastAsia="SimSun"/>
          <w:sz w:val="24"/>
          <w:szCs w:val="24"/>
          <w:lang w:val="en-US"/>
        </w:rPr>
        <w:t xml:space="preserve"> </w:t>
      </w:r>
      <w:r>
        <w:rPr>
          <w:rFonts w:eastAsia="SimSun"/>
          <w:color w:val="000000"/>
          <w:sz w:val="24"/>
          <w:szCs w:val="24"/>
          <w:lang w:val="en-US"/>
        </w:rPr>
        <w:t>Y’ = a + b</w:t>
      </w:r>
      <w:r>
        <w:rPr>
          <w:rFonts w:eastAsia="SimSun"/>
          <w:color w:val="000000"/>
          <w:sz w:val="24"/>
          <w:szCs w:val="24"/>
          <w:vertAlign w:val="subscript"/>
          <w:lang w:val="en-US"/>
        </w:rPr>
        <w:t>1</w:t>
      </w:r>
      <w:r>
        <w:rPr>
          <w:rFonts w:eastAsia="SimSun"/>
          <w:color w:val="000000"/>
          <w:sz w:val="24"/>
          <w:szCs w:val="24"/>
          <w:lang w:val="en-US"/>
        </w:rPr>
        <w:t>X</w:t>
      </w:r>
      <w:r>
        <w:rPr>
          <w:rFonts w:eastAsia="SimSun"/>
          <w:color w:val="000000"/>
          <w:sz w:val="24"/>
          <w:szCs w:val="24"/>
          <w:vertAlign w:val="subscript"/>
          <w:lang w:val="en-US"/>
        </w:rPr>
        <w:t>1</w:t>
      </w:r>
      <w:r>
        <w:rPr>
          <w:rFonts w:eastAsia="SimSun"/>
          <w:color w:val="000000"/>
          <w:sz w:val="24"/>
          <w:szCs w:val="24"/>
          <w:lang w:val="en-US"/>
        </w:rPr>
        <w:t>+ b</w:t>
      </w:r>
      <w:r>
        <w:rPr>
          <w:rFonts w:eastAsia="SimSun"/>
          <w:color w:val="000000"/>
          <w:sz w:val="24"/>
          <w:szCs w:val="24"/>
          <w:vertAlign w:val="subscript"/>
          <w:lang w:val="en-US"/>
        </w:rPr>
        <w:t>2</w:t>
      </w:r>
      <w:r>
        <w:rPr>
          <w:rFonts w:eastAsia="SimSun"/>
          <w:color w:val="000000"/>
          <w:sz w:val="24"/>
          <w:szCs w:val="24"/>
          <w:lang w:val="en-US"/>
        </w:rPr>
        <w:t>X</w:t>
      </w:r>
      <w:r>
        <w:rPr>
          <w:rFonts w:eastAsia="SimSun"/>
          <w:color w:val="000000"/>
          <w:sz w:val="24"/>
          <w:szCs w:val="24"/>
          <w:vertAlign w:val="subscript"/>
          <w:lang w:val="en-US"/>
        </w:rPr>
        <w:t>2</w:t>
      </w:r>
      <w:r>
        <w:rPr>
          <w:rFonts w:eastAsia="SimSun"/>
          <w:color w:val="000000"/>
          <w:sz w:val="24"/>
          <w:szCs w:val="24"/>
          <w:lang w:val="en-US"/>
        </w:rPr>
        <w:t>+…..+ e</w:t>
      </w:r>
    </w:p>
    <w:p w14:paraId="1BA3C2E4">
      <w:pPr>
        <w:widowControl/>
        <w:adjustRightInd w:val="0"/>
        <w:spacing w:line="480" w:lineRule="auto"/>
        <w:ind w:right="6"/>
        <w:jc w:val="both"/>
        <w:rPr>
          <w:rFonts w:eastAsia="SimSun"/>
          <w:color w:val="000000"/>
          <w:sz w:val="24"/>
          <w:szCs w:val="24"/>
          <w:lang w:val="en-US"/>
        </w:rPr>
      </w:pPr>
      <w:r>
        <w:rPr>
          <w:rFonts w:eastAsia="SimSun"/>
          <w:color w:val="000000"/>
          <w:sz w:val="24"/>
          <w:szCs w:val="24"/>
          <w:lang w:val="en-US"/>
        </w:rPr>
        <w:t>Keterangan:</w:t>
      </w:r>
    </w:p>
    <w:p w14:paraId="4F237066">
      <w:pPr>
        <w:widowControl/>
        <w:adjustRightInd w:val="0"/>
        <w:spacing w:line="480" w:lineRule="auto"/>
        <w:ind w:right="6"/>
        <w:jc w:val="both"/>
        <w:rPr>
          <w:rFonts w:eastAsia="SimSun"/>
          <w:color w:val="000000"/>
          <w:sz w:val="24"/>
          <w:szCs w:val="24"/>
          <w:lang w:val="en-US"/>
        </w:rPr>
      </w:pPr>
      <w:r>
        <w:rPr>
          <w:rFonts w:eastAsia="SimSun"/>
          <w:color w:val="000000"/>
          <w:sz w:val="24"/>
          <w:szCs w:val="24"/>
          <w:lang w:val="en-US"/>
        </w:rPr>
        <w:t>Y = Variabel Dependen (Kinerja Karyawan)</w:t>
      </w:r>
    </w:p>
    <w:p w14:paraId="7124E0E1">
      <w:pPr>
        <w:widowControl/>
        <w:adjustRightInd w:val="0"/>
        <w:spacing w:line="480" w:lineRule="auto"/>
        <w:ind w:right="6"/>
        <w:jc w:val="both"/>
        <w:rPr>
          <w:rFonts w:eastAsia="SimSun"/>
          <w:color w:val="000000"/>
          <w:sz w:val="24"/>
          <w:szCs w:val="24"/>
          <w:lang w:val="en-US"/>
        </w:rPr>
      </w:pPr>
      <w:r>
        <w:rPr>
          <w:rFonts w:eastAsia="SimSun"/>
          <w:color w:val="000000"/>
          <w:sz w:val="24"/>
          <w:szCs w:val="24"/>
          <w:lang w:val="en-US"/>
        </w:rPr>
        <w:t>X1 = Variable Independen (Komitmen Organisasi)</w:t>
      </w:r>
    </w:p>
    <w:p w14:paraId="71F9EE2A">
      <w:pPr>
        <w:widowControl/>
        <w:adjustRightInd w:val="0"/>
        <w:spacing w:line="480" w:lineRule="auto"/>
        <w:ind w:right="6"/>
        <w:jc w:val="both"/>
        <w:rPr>
          <w:rFonts w:eastAsia="SimSun"/>
          <w:color w:val="000000"/>
          <w:sz w:val="24"/>
          <w:szCs w:val="24"/>
          <w:lang w:val="en-US"/>
        </w:rPr>
      </w:pPr>
      <w:r>
        <w:rPr>
          <w:rFonts w:eastAsia="SimSun"/>
          <w:color w:val="000000"/>
          <w:sz w:val="24"/>
          <w:szCs w:val="24"/>
          <w:lang w:val="en-US"/>
        </w:rPr>
        <w:t>X2 = Variabel Independent (Kepuasan Kerja)</w:t>
      </w:r>
    </w:p>
    <w:p w14:paraId="1B54B590">
      <w:pPr>
        <w:widowControl/>
        <w:adjustRightInd w:val="0"/>
        <w:spacing w:line="480" w:lineRule="auto"/>
        <w:ind w:right="6"/>
        <w:jc w:val="both"/>
        <w:rPr>
          <w:rFonts w:eastAsia="SimSun"/>
          <w:color w:val="000000"/>
          <w:sz w:val="24"/>
          <w:szCs w:val="24"/>
          <w:lang w:val="en-US"/>
        </w:rPr>
      </w:pPr>
      <w:r>
        <w:rPr>
          <w:rFonts w:eastAsia="SimSun"/>
          <w:color w:val="000000"/>
          <w:sz w:val="24"/>
          <w:szCs w:val="24"/>
          <w:lang w:val="en-US"/>
        </w:rPr>
        <w:t>a = Konstanta</w:t>
      </w:r>
    </w:p>
    <w:p w14:paraId="65B5D664">
      <w:pPr>
        <w:widowControl/>
        <w:autoSpaceDE/>
        <w:autoSpaceDN/>
        <w:spacing w:line="480" w:lineRule="auto"/>
        <w:ind w:right="6"/>
        <w:jc w:val="both"/>
        <w:rPr>
          <w:rFonts w:eastAsia="SimSun"/>
          <w:color w:val="000000"/>
          <w:sz w:val="24"/>
          <w:szCs w:val="24"/>
          <w:lang w:val="en-US"/>
        </w:rPr>
      </w:pPr>
      <w:r>
        <w:rPr>
          <w:rFonts w:eastAsia="SimSun"/>
          <w:color w:val="000000"/>
          <w:sz w:val="24"/>
          <w:szCs w:val="24"/>
          <w:lang w:val="en-US"/>
        </w:rPr>
        <w:t>e =  Variabel Pengganggu</w:t>
      </w:r>
    </w:p>
    <w:p w14:paraId="03192E80">
      <w:pPr>
        <w:pStyle w:val="4"/>
        <w:spacing w:line="480" w:lineRule="auto"/>
        <w:ind w:right="6" w:hanging="1290"/>
        <w:rPr>
          <w:b w:val="0"/>
          <w:bCs w:val="0"/>
          <w:lang w:val="en-US"/>
        </w:rPr>
      </w:pPr>
      <w:bookmarkStart w:id="185" w:name="_Toc208863590"/>
      <w:bookmarkStart w:id="186" w:name="_Toc217222451"/>
      <w:r>
        <w:rPr>
          <w:lang w:val="en-US"/>
        </w:rPr>
        <w:t>3.8.</w:t>
      </w:r>
      <w:bookmarkEnd w:id="185"/>
      <w:r>
        <w:rPr>
          <w:lang w:val="en-US"/>
        </w:rPr>
        <w:t>1 Uji T</w:t>
      </w:r>
      <w:bookmarkEnd w:id="186"/>
    </w:p>
    <w:p w14:paraId="347C0B05">
      <w:pPr>
        <w:widowControl/>
        <w:autoSpaceDE/>
        <w:autoSpaceDN/>
        <w:spacing w:line="480" w:lineRule="auto"/>
        <w:ind w:right="6"/>
        <w:jc w:val="both"/>
        <w:rPr>
          <w:rFonts w:eastAsia="SimSun"/>
          <w:sz w:val="24"/>
          <w:szCs w:val="24"/>
          <w:lang w:val="en-US"/>
        </w:rPr>
      </w:pPr>
      <w:r>
        <w:rPr>
          <w:rFonts w:eastAsia="SimSun"/>
          <w:sz w:val="24"/>
          <w:szCs w:val="24"/>
          <w:lang w:val="en-US"/>
        </w:rPr>
        <w:tab/>
      </w:r>
      <w:r>
        <w:rPr>
          <w:rFonts w:eastAsia="SimSun"/>
          <w:sz w:val="24"/>
          <w:szCs w:val="24"/>
          <w:lang w:val="en-US"/>
        </w:rPr>
        <w:t>Menguji tingkat signifikan koefisien korelasi yang digunakan untuk mengetahui keberartian derajat hubungna antara variabel (X) dan variabel (Y) yang digunakan dengan koefisien korelasi. Adapun rumus yang digunakan seperti ditemukan oleh (Sugiyono, 2018: 206) adalah sebagai berikut:</w:t>
      </w:r>
    </w:p>
    <w:p w14:paraId="5ADC6F33">
      <w:pPr>
        <w:widowControl/>
        <w:autoSpaceDE/>
        <w:autoSpaceDN/>
        <w:spacing w:line="480" w:lineRule="auto"/>
        <w:ind w:right="6"/>
        <w:jc w:val="center"/>
        <w:rPr>
          <w:rFonts w:eastAsia="SimSun"/>
          <w:sz w:val="24"/>
          <w:szCs w:val="24"/>
          <w:lang w:val="en-US"/>
        </w:rPr>
      </w:pPr>
      <w:r>
        <w:rPr>
          <w:rFonts w:eastAsia="SimSun"/>
          <w:sz w:val="24"/>
          <w:szCs w:val="24"/>
          <w:lang w:val="en-US"/>
        </w:rPr>
        <w:drawing>
          <wp:anchor distT="0" distB="0" distL="114300" distR="114300" simplePos="0" relativeHeight="251662336" behindDoc="0" locked="0" layoutInCell="1" allowOverlap="1">
            <wp:simplePos x="0" y="0"/>
            <wp:positionH relativeFrom="column">
              <wp:posOffset>2016760</wp:posOffset>
            </wp:positionH>
            <wp:positionV relativeFrom="paragraph">
              <wp:posOffset>6350</wp:posOffset>
            </wp:positionV>
            <wp:extent cx="908050" cy="425450"/>
            <wp:effectExtent l="0" t="0" r="6350" b="0"/>
            <wp:wrapNone/>
            <wp:docPr id="2075918732" name="Picture 27" descr="A math equation with square and square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918732" name="Picture 27" descr="A math equation with square and square symbols&#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908050" cy="425450"/>
                    </a:xfrm>
                    <a:prstGeom prst="rect">
                      <a:avLst/>
                    </a:prstGeom>
                    <a:noFill/>
                    <a:ln>
                      <a:noFill/>
                    </a:ln>
                  </pic:spPr>
                </pic:pic>
              </a:graphicData>
            </a:graphic>
          </wp:anchor>
        </w:drawing>
      </w:r>
    </w:p>
    <w:p w14:paraId="55D5529E">
      <w:pPr>
        <w:widowControl/>
        <w:autoSpaceDE/>
        <w:autoSpaceDN/>
        <w:spacing w:line="480" w:lineRule="auto"/>
        <w:ind w:right="6"/>
        <w:jc w:val="both"/>
        <w:rPr>
          <w:rFonts w:eastAsia="SimSun"/>
          <w:sz w:val="24"/>
          <w:szCs w:val="24"/>
          <w:lang w:val="en-US"/>
        </w:rPr>
      </w:pPr>
      <w:r>
        <w:rPr>
          <w:rFonts w:eastAsia="SimSun"/>
          <w:sz w:val="24"/>
          <w:szCs w:val="24"/>
          <w:lang w:val="en-US"/>
        </w:rPr>
        <w:t>Keterangan :</w:t>
      </w:r>
    </w:p>
    <w:p w14:paraId="14304DB5">
      <w:pPr>
        <w:widowControl/>
        <w:autoSpaceDE/>
        <w:autoSpaceDN/>
        <w:spacing w:line="480" w:lineRule="auto"/>
        <w:ind w:right="6"/>
        <w:jc w:val="both"/>
        <w:rPr>
          <w:rFonts w:eastAsia="SimSun"/>
          <w:sz w:val="24"/>
          <w:szCs w:val="24"/>
          <w:lang w:val="en-US"/>
        </w:rPr>
      </w:pPr>
      <w:r>
        <w:rPr>
          <w:rFonts w:eastAsia="SimSun"/>
          <w:sz w:val="24"/>
          <w:szCs w:val="24"/>
          <w:lang w:val="en-US"/>
        </w:rPr>
        <w:t>t =   Uji pengaruh parsial</w:t>
      </w:r>
    </w:p>
    <w:p w14:paraId="4295A56C">
      <w:pPr>
        <w:widowControl/>
        <w:autoSpaceDE/>
        <w:autoSpaceDN/>
        <w:spacing w:line="480" w:lineRule="auto"/>
        <w:ind w:right="6"/>
        <w:jc w:val="both"/>
        <w:rPr>
          <w:rFonts w:eastAsia="SimSun"/>
          <w:sz w:val="24"/>
          <w:szCs w:val="24"/>
          <w:lang w:val="en-US"/>
        </w:rPr>
      </w:pPr>
      <w:r>
        <w:rPr>
          <w:rFonts w:eastAsia="SimSun"/>
          <w:sz w:val="24"/>
          <w:szCs w:val="24"/>
          <w:lang w:val="en-US"/>
        </w:rPr>
        <w:t>r =   Koefisien korelasi</w:t>
      </w:r>
    </w:p>
    <w:p w14:paraId="5DCBB9C6">
      <w:pPr>
        <w:widowControl/>
        <w:autoSpaceDE/>
        <w:autoSpaceDN/>
        <w:spacing w:line="480" w:lineRule="auto"/>
        <w:ind w:right="6"/>
        <w:jc w:val="both"/>
        <w:rPr>
          <w:rFonts w:eastAsia="SimSun"/>
          <w:sz w:val="24"/>
          <w:szCs w:val="24"/>
          <w:lang w:val="en-US"/>
        </w:rPr>
      </w:pPr>
      <w:r>
        <w:rPr>
          <w:rFonts w:eastAsia="SimSun"/>
          <w:sz w:val="24"/>
          <w:szCs w:val="24"/>
          <w:lang w:val="en-US"/>
        </w:rPr>
        <w:t>n =   Banyaknya data</w:t>
      </w:r>
    </w:p>
    <w:p w14:paraId="68A70D8F">
      <w:pPr>
        <w:widowControl/>
        <w:autoSpaceDE/>
        <w:autoSpaceDN/>
        <w:spacing w:line="480" w:lineRule="auto"/>
        <w:ind w:right="6"/>
        <w:jc w:val="both"/>
        <w:rPr>
          <w:rFonts w:eastAsia="SimSun"/>
          <w:sz w:val="24"/>
          <w:szCs w:val="24"/>
          <w:lang w:val="en-US"/>
        </w:rPr>
      </w:pPr>
      <w:r>
        <w:rPr>
          <w:rFonts w:eastAsia="SimSun"/>
          <w:sz w:val="24"/>
          <w:szCs w:val="24"/>
          <w:lang w:val="en-US"/>
        </w:rPr>
        <w:t>Dengan kriteria uji</w:t>
      </w:r>
    </w:p>
    <w:p w14:paraId="2B027E14">
      <w:pPr>
        <w:widowControl/>
        <w:numPr>
          <w:ilvl w:val="0"/>
          <w:numId w:val="4"/>
        </w:numPr>
        <w:autoSpaceDE/>
        <w:autoSpaceDN/>
        <w:spacing w:line="480" w:lineRule="auto"/>
        <w:ind w:right="6"/>
        <w:jc w:val="both"/>
        <w:rPr>
          <w:rFonts w:eastAsia="SimSun"/>
          <w:sz w:val="24"/>
          <w:szCs w:val="24"/>
          <w:lang w:val="en-US"/>
        </w:rPr>
      </w:pPr>
      <w:r>
        <w:rPr>
          <w:rFonts w:eastAsia="SimSun"/>
          <w:sz w:val="24"/>
          <w:szCs w:val="24"/>
          <w:lang w:val="en-US"/>
        </w:rPr>
        <w:t xml:space="preserve">Penentuan hipotesis </w:t>
      </w:r>
    </w:p>
    <w:p w14:paraId="17C7441F">
      <w:pPr>
        <w:widowControl/>
        <w:autoSpaceDE/>
        <w:autoSpaceDN/>
        <w:spacing w:line="480" w:lineRule="auto"/>
        <w:ind w:right="6"/>
        <w:jc w:val="both"/>
        <w:rPr>
          <w:rFonts w:eastAsia="SimSun"/>
          <w:sz w:val="24"/>
          <w:szCs w:val="24"/>
          <w:lang w:val="en-US"/>
        </w:rPr>
      </w:pPr>
      <w:r>
        <w:rPr>
          <w:rFonts w:eastAsia="SimSun"/>
          <w:sz w:val="24"/>
          <w:szCs w:val="24"/>
          <w:lang w:val="en-US"/>
        </w:rPr>
        <w:t>H0 ditolak jika t hitung &gt; t table pada α= 0,05</w:t>
      </w:r>
    </w:p>
    <w:p w14:paraId="336D9F48">
      <w:pPr>
        <w:widowControl/>
        <w:autoSpaceDE/>
        <w:autoSpaceDN/>
        <w:spacing w:line="480" w:lineRule="auto"/>
        <w:ind w:right="6"/>
        <w:jc w:val="both"/>
        <w:rPr>
          <w:rFonts w:eastAsia="SimSun"/>
          <w:sz w:val="24"/>
          <w:szCs w:val="24"/>
          <w:lang w:val="en-US"/>
        </w:rPr>
      </w:pPr>
      <w:r>
        <w:rPr>
          <w:rFonts w:eastAsia="SimSun"/>
          <w:sz w:val="24"/>
          <w:szCs w:val="24"/>
          <w:lang w:val="en-US"/>
        </w:rPr>
        <w:t>H0 diterima jika t hitung &lt; t table pada α= 0,05</w:t>
      </w:r>
    </w:p>
    <w:p w14:paraId="3DAFE737">
      <w:pPr>
        <w:widowControl/>
        <w:autoSpaceDE/>
        <w:autoSpaceDN/>
        <w:spacing w:line="480" w:lineRule="auto"/>
        <w:ind w:right="6"/>
        <w:jc w:val="both"/>
        <w:rPr>
          <w:rFonts w:eastAsia="SimSun"/>
          <w:sz w:val="24"/>
          <w:szCs w:val="24"/>
          <w:lang w:val="en-US"/>
        </w:rPr>
      </w:pPr>
      <w:r>
        <w:rPr>
          <w:rFonts w:eastAsia="SimSun"/>
          <w:sz w:val="24"/>
          <w:szCs w:val="24"/>
          <w:lang w:val="en-US"/>
        </w:rPr>
        <w:t>Sebaliknya :</w:t>
      </w:r>
    </w:p>
    <w:p w14:paraId="1B98ED76">
      <w:pPr>
        <w:widowControl/>
        <w:autoSpaceDE/>
        <w:autoSpaceDN/>
        <w:spacing w:line="480" w:lineRule="auto"/>
        <w:ind w:right="6"/>
        <w:jc w:val="both"/>
        <w:rPr>
          <w:rFonts w:eastAsia="SimSun"/>
          <w:sz w:val="24"/>
          <w:szCs w:val="24"/>
          <w:lang w:val="en-US"/>
        </w:rPr>
      </w:pPr>
      <w:r>
        <w:rPr>
          <w:rFonts w:eastAsia="SimSun"/>
          <w:sz w:val="24"/>
          <w:szCs w:val="24"/>
          <w:lang w:val="en-US"/>
        </w:rPr>
        <w:t>H1 diterima jika signifikan &lt; α = 0,05</w:t>
      </w:r>
    </w:p>
    <w:p w14:paraId="702973E8">
      <w:pPr>
        <w:widowControl/>
        <w:autoSpaceDE/>
        <w:autoSpaceDN/>
        <w:spacing w:line="480" w:lineRule="auto"/>
        <w:ind w:right="6"/>
        <w:jc w:val="both"/>
        <w:rPr>
          <w:rFonts w:eastAsia="SimSun"/>
          <w:sz w:val="24"/>
          <w:szCs w:val="24"/>
          <w:lang w:val="en-US"/>
        </w:rPr>
      </w:pPr>
      <w:r>
        <w:rPr>
          <w:rFonts w:eastAsia="SimSun"/>
          <w:sz w:val="24"/>
          <w:szCs w:val="24"/>
          <w:lang w:val="en-US"/>
        </w:rPr>
        <w:t>H1 ditolak jika signifikan &gt;α= 0, 05</w:t>
      </w:r>
    </w:p>
    <w:p w14:paraId="41AE06B0">
      <w:pPr>
        <w:widowControl/>
        <w:numPr>
          <w:ilvl w:val="0"/>
          <w:numId w:val="4"/>
        </w:numPr>
        <w:autoSpaceDE/>
        <w:autoSpaceDN/>
        <w:spacing w:line="480" w:lineRule="auto"/>
        <w:ind w:right="6"/>
        <w:jc w:val="both"/>
        <w:rPr>
          <w:rFonts w:eastAsia="SimSun"/>
          <w:sz w:val="24"/>
          <w:szCs w:val="24"/>
          <w:lang w:val="en-US"/>
        </w:rPr>
      </w:pPr>
      <w:r>
        <w:rPr>
          <w:rFonts w:eastAsia="SimSun"/>
          <w:sz w:val="24"/>
          <w:szCs w:val="24"/>
          <w:lang w:val="en-US"/>
        </w:rPr>
        <w:t>Penentuan tingkat signifikan</w:t>
      </w:r>
    </w:p>
    <w:p w14:paraId="042FA688">
      <w:pPr>
        <w:widowControl/>
        <w:autoSpaceDE/>
        <w:autoSpaceDN/>
        <w:spacing w:line="480" w:lineRule="auto"/>
        <w:ind w:right="6"/>
        <w:jc w:val="both"/>
        <w:rPr>
          <w:rFonts w:eastAsia="SimSun"/>
          <w:sz w:val="24"/>
          <w:szCs w:val="24"/>
          <w:lang w:val="en-US"/>
        </w:rPr>
      </w:pPr>
      <w:r>
        <w:rPr>
          <w:rFonts w:eastAsia="SimSun"/>
          <w:sz w:val="24"/>
          <w:szCs w:val="24"/>
          <w:lang w:val="en-US"/>
        </w:rPr>
        <w:t>Tingkat pendapatan yang akan digunkaan dalam penelitian ini adalah 95% atau dengan kata lain tingkat signifikannya (</w:t>
      </w:r>
      <w:r>
        <w:rPr>
          <w:rFonts w:eastAsia="SimSun"/>
          <w:i/>
          <w:sz w:val="24"/>
          <w:szCs w:val="24"/>
          <w:lang w:val="en-US"/>
        </w:rPr>
        <w:t>alpha</w:t>
      </w:r>
      <w:r>
        <w:rPr>
          <w:rFonts w:eastAsia="SimSun"/>
          <w:sz w:val="24"/>
          <w:szCs w:val="24"/>
          <w:lang w:val="en-US"/>
        </w:rPr>
        <w:t>) sebesar 5%.</w:t>
      </w:r>
    </w:p>
    <w:p w14:paraId="02AAA35B">
      <w:pPr>
        <w:widowControl/>
        <w:numPr>
          <w:ilvl w:val="0"/>
          <w:numId w:val="4"/>
        </w:numPr>
        <w:autoSpaceDE/>
        <w:autoSpaceDN/>
        <w:spacing w:line="480" w:lineRule="auto"/>
        <w:ind w:right="6"/>
        <w:jc w:val="both"/>
        <w:rPr>
          <w:rFonts w:eastAsia="SimSun"/>
          <w:sz w:val="24"/>
          <w:szCs w:val="24"/>
          <w:lang w:val="en-US"/>
        </w:rPr>
      </w:pPr>
      <w:r>
        <w:rPr>
          <w:rFonts w:eastAsia="SimSun"/>
          <w:sz w:val="24"/>
          <w:szCs w:val="24"/>
          <w:lang w:val="en-US"/>
        </w:rPr>
        <w:t>Penentuan kriteria uji</w:t>
      </w:r>
    </w:p>
    <w:p w14:paraId="718F44EE">
      <w:pPr>
        <w:widowControl/>
        <w:autoSpaceDE/>
        <w:autoSpaceDN/>
        <w:spacing w:line="480" w:lineRule="auto"/>
        <w:ind w:right="6"/>
        <w:jc w:val="both"/>
        <w:rPr>
          <w:rFonts w:eastAsia="SimSun"/>
          <w:sz w:val="24"/>
          <w:szCs w:val="24"/>
          <w:lang w:val="en-US"/>
        </w:rPr>
      </w:pPr>
      <w:r>
        <w:rPr>
          <w:rFonts w:eastAsia="SimSun"/>
          <w:sz w:val="24"/>
          <w:szCs w:val="24"/>
          <w:lang w:val="en-US"/>
        </w:rPr>
        <w:t>Penentuan kriteria uji berdasarkan pada perbandingan antara nilai t hitung yang di peroleh dengan t table. Jika nilai t hitung lebih besar dari t table maka H0 ditolak dan H1 diterima.</w:t>
      </w:r>
    </w:p>
    <w:p w14:paraId="0D90A40C">
      <w:pPr>
        <w:pStyle w:val="8"/>
        <w:spacing w:line="480" w:lineRule="auto"/>
        <w:ind w:right="6"/>
        <w:rPr>
          <w:b/>
          <w:bCs/>
          <w:lang w:val="en-US"/>
        </w:rPr>
      </w:pPr>
      <w:r>
        <w:rPr>
          <w:b/>
          <w:bCs/>
          <w:lang w:val="en-US"/>
        </w:rPr>
        <w:t>3.8.2 Uji F (Simultan)</w:t>
      </w:r>
    </w:p>
    <w:p w14:paraId="0F7F57DD">
      <w:pPr>
        <w:spacing w:line="480" w:lineRule="auto"/>
        <w:ind w:right="6"/>
        <w:jc w:val="both"/>
        <w:rPr>
          <w:rFonts w:eastAsia="SimSun"/>
          <w:sz w:val="24"/>
          <w:szCs w:val="24"/>
          <w:lang w:val="en-US"/>
        </w:rPr>
      </w:pPr>
      <w:r>
        <w:rPr>
          <w:sz w:val="24"/>
          <w:szCs w:val="24"/>
          <w:lang w:val="en-US"/>
        </w:rPr>
        <w:tab/>
      </w:r>
      <w:bookmarkStart w:id="187" w:name="_Toc208863592"/>
      <w:r>
        <w:rPr>
          <w:sz w:val="24"/>
          <w:szCs w:val="24"/>
          <w:lang w:val="en-US"/>
        </w:rPr>
        <w:t>Uji F digunakan untuk mengetahui apakah dua atau lebih variabel independen secara bersama-sama berpengaruh signifikan terhadap variabel dependen.</w:t>
      </w:r>
      <w:bookmarkEnd w:id="187"/>
      <w:r>
        <w:rPr>
          <w:b/>
          <w:bCs/>
          <w:sz w:val="24"/>
          <w:szCs w:val="24"/>
          <w:lang w:val="en-US"/>
        </w:rPr>
        <w:t xml:space="preserve"> </w:t>
      </w:r>
      <w:r>
        <w:rPr>
          <w:rFonts w:eastAsia="SimSun"/>
          <w:color w:val="000000"/>
          <w:sz w:val="24"/>
          <w:szCs w:val="24"/>
          <w:lang w:val="en-US"/>
        </w:rPr>
        <w:t>Uji F statistik digunakan untuk menguji keberartian pengaruh dari seluruh variable bebas (X) terhadap variable terikat (Y).</w:t>
      </w:r>
    </w:p>
    <w:p w14:paraId="6033BA95">
      <w:pPr>
        <w:pStyle w:val="3"/>
        <w:tabs>
          <w:tab w:val="left" w:pos="851"/>
        </w:tabs>
        <w:spacing w:line="480" w:lineRule="auto"/>
        <w:ind w:right="6"/>
        <w:rPr>
          <w:b w:val="0"/>
          <w:bCs w:val="0"/>
          <w:lang w:val="en-US"/>
        </w:rPr>
      </w:pPr>
      <w:bookmarkStart w:id="188" w:name="_Toc217222452"/>
      <w:r>
        <w:rPr>
          <w:b w:val="0"/>
          <w:bCs w:val="0"/>
          <w:lang w:val="en-US"/>
        </w:rPr>
        <w:drawing>
          <wp:anchor distT="0" distB="0" distL="114300" distR="114300" simplePos="0" relativeHeight="251660288" behindDoc="1" locked="0" layoutInCell="1" allowOverlap="1">
            <wp:simplePos x="0" y="0"/>
            <wp:positionH relativeFrom="column">
              <wp:posOffset>520700</wp:posOffset>
            </wp:positionH>
            <wp:positionV relativeFrom="paragraph">
              <wp:posOffset>144780</wp:posOffset>
            </wp:positionV>
            <wp:extent cx="1289050" cy="304800"/>
            <wp:effectExtent l="0" t="0" r="6350" b="0"/>
            <wp:wrapNone/>
            <wp:docPr id="206432274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22741" name="Picture 2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1289050" cy="304800"/>
                    </a:xfrm>
                    <a:prstGeom prst="rect">
                      <a:avLst/>
                    </a:prstGeom>
                    <a:noFill/>
                    <a:ln>
                      <a:noFill/>
                    </a:ln>
                  </pic:spPr>
                </pic:pic>
              </a:graphicData>
            </a:graphic>
          </wp:anchor>
        </w:drawing>
      </w:r>
      <w:r>
        <w:rPr>
          <w:b w:val="0"/>
          <w:bCs w:val="0"/>
          <w:lang w:val="en-US"/>
        </w:rPr>
        <w:t>F hitung=</w:t>
      </w:r>
      <w:bookmarkEnd w:id="188"/>
      <w:r>
        <w:rPr>
          <w:b w:val="0"/>
          <w:bCs w:val="0"/>
          <w:lang w:val="en-US"/>
        </w:rPr>
        <w:t xml:space="preserve"> </w:t>
      </w:r>
    </w:p>
    <w:p w14:paraId="37B59D56">
      <w:pPr>
        <w:pStyle w:val="3"/>
        <w:tabs>
          <w:tab w:val="left" w:pos="851"/>
        </w:tabs>
        <w:spacing w:line="480" w:lineRule="auto"/>
        <w:ind w:right="6"/>
        <w:rPr>
          <w:b w:val="0"/>
          <w:bCs w:val="0"/>
          <w:lang w:val="en-US"/>
        </w:rPr>
      </w:pPr>
      <w:bookmarkStart w:id="189" w:name="_Toc217222453"/>
      <w:r>
        <w:rPr>
          <w:b w:val="0"/>
          <w:bCs w:val="0"/>
          <w:lang w:val="en-US"/>
        </w:rPr>
        <w:t>Keterangan:</w:t>
      </w:r>
      <w:bookmarkEnd w:id="189"/>
    </w:p>
    <w:p w14:paraId="2E95DFEB">
      <w:pPr>
        <w:pStyle w:val="3"/>
        <w:tabs>
          <w:tab w:val="left" w:pos="851"/>
        </w:tabs>
        <w:spacing w:line="480" w:lineRule="auto"/>
        <w:ind w:right="6"/>
        <w:rPr>
          <w:b w:val="0"/>
          <w:bCs w:val="0"/>
          <w:lang w:val="en-US"/>
        </w:rPr>
      </w:pPr>
      <w:bookmarkStart w:id="190" w:name="_Toc217222454"/>
      <w:r>
        <w:rPr>
          <w:b w:val="0"/>
          <w:bCs w:val="0"/>
          <w:lang w:val="en-US"/>
        </w:rPr>
        <w:t>R</w:t>
      </w:r>
      <w:r>
        <w:rPr>
          <w:b w:val="0"/>
          <w:bCs w:val="0"/>
          <w:vertAlign w:val="superscript"/>
          <w:lang w:val="en-US"/>
        </w:rPr>
        <w:t>2</w:t>
      </w:r>
      <w:r>
        <w:rPr>
          <w:b w:val="0"/>
          <w:bCs w:val="0"/>
          <w:lang w:val="en-US"/>
        </w:rPr>
        <w:tab/>
      </w:r>
      <w:r>
        <w:rPr>
          <w:b w:val="0"/>
          <w:bCs w:val="0"/>
          <w:lang w:val="en-US"/>
        </w:rPr>
        <w:tab/>
      </w:r>
      <w:r>
        <w:rPr>
          <w:b w:val="0"/>
          <w:bCs w:val="0"/>
          <w:lang w:val="en-US"/>
        </w:rPr>
        <w:t>: Koefisien Determinasi</w:t>
      </w:r>
      <w:bookmarkEnd w:id="190"/>
    </w:p>
    <w:p w14:paraId="51E820DD">
      <w:pPr>
        <w:pStyle w:val="3"/>
        <w:tabs>
          <w:tab w:val="left" w:pos="851"/>
        </w:tabs>
        <w:spacing w:line="480" w:lineRule="auto"/>
        <w:ind w:right="6"/>
        <w:rPr>
          <w:b w:val="0"/>
          <w:bCs w:val="0"/>
          <w:lang w:val="en-US"/>
        </w:rPr>
      </w:pPr>
      <w:bookmarkStart w:id="191" w:name="_Toc217222455"/>
      <w:r>
        <w:rPr>
          <w:b w:val="0"/>
          <w:bCs w:val="0"/>
          <w:lang w:val="en-US"/>
        </w:rPr>
        <w:t>N</w:t>
      </w:r>
      <w:r>
        <w:rPr>
          <w:b w:val="0"/>
          <w:bCs w:val="0"/>
          <w:lang w:val="en-US"/>
        </w:rPr>
        <w:tab/>
      </w:r>
      <w:r>
        <w:rPr>
          <w:b w:val="0"/>
          <w:bCs w:val="0"/>
          <w:lang w:val="en-US"/>
        </w:rPr>
        <w:tab/>
      </w:r>
      <w:r>
        <w:rPr>
          <w:b w:val="0"/>
          <w:bCs w:val="0"/>
          <w:lang w:val="en-US"/>
        </w:rPr>
        <w:t>: jumlah data atau kasus</w:t>
      </w:r>
      <w:bookmarkEnd w:id="191"/>
    </w:p>
    <w:p w14:paraId="4D5E3511">
      <w:pPr>
        <w:pStyle w:val="3"/>
        <w:tabs>
          <w:tab w:val="left" w:pos="851"/>
        </w:tabs>
        <w:spacing w:line="480" w:lineRule="auto"/>
        <w:ind w:right="6"/>
        <w:rPr>
          <w:b w:val="0"/>
          <w:bCs w:val="0"/>
          <w:lang w:val="en-US"/>
        </w:rPr>
      </w:pPr>
      <w:bookmarkStart w:id="192" w:name="_Toc217222456"/>
      <w:r>
        <w:rPr>
          <w:b w:val="0"/>
          <w:bCs w:val="0"/>
          <w:lang w:val="en-US"/>
        </w:rPr>
        <w:t>K</w:t>
      </w:r>
      <w:r>
        <w:rPr>
          <w:b w:val="0"/>
          <w:bCs w:val="0"/>
          <w:lang w:val="en-US"/>
        </w:rPr>
        <w:tab/>
      </w:r>
      <w:r>
        <w:rPr>
          <w:b w:val="0"/>
          <w:bCs w:val="0"/>
          <w:lang w:val="en-US"/>
        </w:rPr>
        <w:tab/>
      </w:r>
      <w:r>
        <w:rPr>
          <w:b w:val="0"/>
          <w:bCs w:val="0"/>
          <w:lang w:val="en-US"/>
        </w:rPr>
        <w:t>: jumlah variable independen</w:t>
      </w:r>
      <w:bookmarkEnd w:id="192"/>
    </w:p>
    <w:p w14:paraId="53DB7991">
      <w:pPr>
        <w:pStyle w:val="3"/>
        <w:tabs>
          <w:tab w:val="left" w:pos="851"/>
        </w:tabs>
        <w:spacing w:line="480" w:lineRule="auto"/>
        <w:ind w:right="6"/>
        <w:rPr>
          <w:b w:val="0"/>
          <w:bCs w:val="0"/>
          <w:lang w:val="en-US"/>
        </w:rPr>
      </w:pPr>
      <w:bookmarkStart w:id="193" w:name="_Toc217222457"/>
      <w:r>
        <w:rPr>
          <w:b w:val="0"/>
          <w:bCs w:val="0"/>
          <w:lang w:val="en-US"/>
        </w:rPr>
        <w:t>Kriteria pengambilan keputusan yaitu:</w:t>
      </w:r>
      <w:bookmarkEnd w:id="193"/>
    </w:p>
    <w:p w14:paraId="242A8EEA">
      <w:pPr>
        <w:pStyle w:val="3"/>
        <w:tabs>
          <w:tab w:val="left" w:pos="851"/>
        </w:tabs>
        <w:spacing w:line="480" w:lineRule="auto"/>
        <w:ind w:right="6"/>
        <w:rPr>
          <w:b w:val="0"/>
          <w:bCs w:val="0"/>
          <w:lang w:val="en-US"/>
        </w:rPr>
      </w:pPr>
      <w:bookmarkStart w:id="194" w:name="_Toc217222458"/>
      <w:r>
        <w:rPr>
          <w:b w:val="0"/>
          <w:bCs w:val="0"/>
          <w:lang w:val="en-US"/>
        </w:rPr>
        <w:t>H</w:t>
      </w:r>
      <w:r>
        <w:rPr>
          <w:b w:val="0"/>
          <w:bCs w:val="0"/>
          <w:vertAlign w:val="subscript"/>
          <w:lang w:val="en-US"/>
        </w:rPr>
        <w:t>1</w:t>
      </w:r>
      <w:r>
        <w:rPr>
          <w:b w:val="0"/>
          <w:bCs w:val="0"/>
          <w:lang w:val="en-US"/>
        </w:rPr>
        <w:t xml:space="preserve"> diterima F </w:t>
      </w:r>
      <w:r>
        <w:rPr>
          <w:b w:val="0"/>
          <w:bCs w:val="0"/>
          <w:vertAlign w:val="subscript"/>
          <w:lang w:val="en-US"/>
        </w:rPr>
        <w:t>hitung</w:t>
      </w:r>
      <w:r>
        <w:rPr>
          <w:b w:val="0"/>
          <w:bCs w:val="0"/>
          <w:lang w:val="en-US"/>
        </w:rPr>
        <w:t xml:space="preserve">&lt; F </w:t>
      </w:r>
      <w:r>
        <w:rPr>
          <w:b w:val="0"/>
          <w:bCs w:val="0"/>
          <w:vertAlign w:val="subscript"/>
          <w:lang w:val="en-US"/>
        </w:rPr>
        <w:t>tabel</w:t>
      </w:r>
      <w:r>
        <w:rPr>
          <w:b w:val="0"/>
          <w:bCs w:val="0"/>
          <w:lang w:val="en-US"/>
        </w:rPr>
        <w:t xml:space="preserve"> pada α = 5%</w:t>
      </w:r>
      <w:bookmarkEnd w:id="194"/>
    </w:p>
    <w:p w14:paraId="79E670BE">
      <w:pPr>
        <w:pStyle w:val="3"/>
        <w:tabs>
          <w:tab w:val="left" w:pos="851"/>
        </w:tabs>
        <w:spacing w:line="480" w:lineRule="auto"/>
        <w:ind w:right="6"/>
        <w:rPr>
          <w:b w:val="0"/>
          <w:bCs w:val="0"/>
          <w:lang w:val="en-US"/>
        </w:rPr>
      </w:pPr>
      <w:bookmarkStart w:id="195" w:name="_Toc217222459"/>
      <w:r>
        <w:rPr>
          <w:b w:val="0"/>
          <w:bCs w:val="0"/>
          <w:lang w:val="en-US"/>
        </w:rPr>
        <w:t>H</w:t>
      </w:r>
      <w:r>
        <w:rPr>
          <w:b w:val="0"/>
          <w:bCs w:val="0"/>
          <w:vertAlign w:val="subscript"/>
          <w:lang w:val="en-US"/>
        </w:rPr>
        <w:t>1</w:t>
      </w:r>
      <w:r>
        <w:rPr>
          <w:b w:val="0"/>
          <w:bCs w:val="0"/>
          <w:lang w:val="en-US"/>
        </w:rPr>
        <w:t xml:space="preserve"> ditolak jika F </w:t>
      </w:r>
      <w:r>
        <w:rPr>
          <w:b w:val="0"/>
          <w:bCs w:val="0"/>
          <w:vertAlign w:val="subscript"/>
          <w:lang w:val="en-US"/>
        </w:rPr>
        <w:t>hitung</w:t>
      </w:r>
      <w:r>
        <w:rPr>
          <w:b w:val="0"/>
          <w:bCs w:val="0"/>
          <w:lang w:val="en-US"/>
        </w:rPr>
        <w:t xml:space="preserve">&gt; F </w:t>
      </w:r>
      <w:r>
        <w:rPr>
          <w:b w:val="0"/>
          <w:bCs w:val="0"/>
          <w:vertAlign w:val="subscript"/>
          <w:lang w:val="en-US"/>
        </w:rPr>
        <w:t>tabel</w:t>
      </w:r>
      <w:r>
        <w:rPr>
          <w:b w:val="0"/>
          <w:bCs w:val="0"/>
          <w:lang w:val="en-US"/>
        </w:rPr>
        <w:t xml:space="preserve"> pada α = 5%</w:t>
      </w:r>
      <w:bookmarkEnd w:id="195"/>
    </w:p>
    <w:p w14:paraId="5F43B124">
      <w:pPr>
        <w:pStyle w:val="3"/>
        <w:tabs>
          <w:tab w:val="left" w:pos="851"/>
        </w:tabs>
        <w:spacing w:line="480" w:lineRule="auto"/>
        <w:ind w:left="0" w:right="6"/>
        <w:rPr>
          <w:lang w:val="en-US"/>
        </w:rPr>
      </w:pPr>
      <w:bookmarkStart w:id="196" w:name="_Toc217222460"/>
      <w:r>
        <w:rPr>
          <w:lang w:val="en-US"/>
        </w:rPr>
        <w:t>3.9 Uji Koefisien Determinasi (R²)</w:t>
      </w:r>
      <w:bookmarkEnd w:id="196"/>
    </w:p>
    <w:p w14:paraId="72A8C6BB">
      <w:pPr>
        <w:pStyle w:val="3"/>
        <w:tabs>
          <w:tab w:val="left" w:pos="851"/>
        </w:tabs>
        <w:spacing w:line="480" w:lineRule="auto"/>
        <w:ind w:left="0" w:right="6"/>
        <w:jc w:val="both"/>
        <w:rPr>
          <w:b w:val="0"/>
          <w:bCs w:val="0"/>
          <w:lang w:val="en-US"/>
        </w:rPr>
      </w:pPr>
      <w:r>
        <w:rPr>
          <w:b w:val="0"/>
          <w:bCs w:val="0"/>
          <w:lang w:val="en-US"/>
        </w:rPr>
        <w:tab/>
      </w:r>
      <w:bookmarkStart w:id="197" w:name="_Toc208863594"/>
      <w:bookmarkStart w:id="198" w:name="_Toc217222461"/>
      <w:r>
        <w:rPr>
          <w:b w:val="0"/>
          <w:bCs w:val="0"/>
          <w:lang w:val="en-US"/>
        </w:rPr>
        <w:t xml:space="preserve">Pendapat (Ghozali, 2018) menjelaskan bahwa koefisien determinasi atau R² menunjukkan seberapa baik model regresi menjelaskan variabilitas variabel dependen. Nilai R² berkisar antara 0 sampai 1, di mana peningkatan nilai koefisien korelasi akan diikuti oleh peningkatan nilai R². </w:t>
      </w:r>
      <w:bookmarkEnd w:id="197"/>
      <w:r>
        <w:rPr>
          <w:b w:val="0"/>
          <w:bCs w:val="0"/>
          <w:lang w:val="en-US"/>
        </w:rPr>
        <w:t>yakni Pengaruh Komitmen Organisasi dan Kepuasan Kerja Terhadap Kinerja Karyawan  PT Panji Anugerah Sentosa Medan. Adapun Rumus determinasi menurut Sugiyono (2018:201) adalah:</w:t>
      </w:r>
      <w:bookmarkEnd w:id="198"/>
      <w:r>
        <w:rPr>
          <w:b w:val="0"/>
          <w:bCs w:val="0"/>
          <w:lang w:val="en-US"/>
        </w:rPr>
        <w:t xml:space="preserve"> </w:t>
      </w:r>
    </w:p>
    <w:p w14:paraId="0731158A">
      <w:pPr>
        <w:pStyle w:val="3"/>
        <w:tabs>
          <w:tab w:val="left" w:pos="851"/>
        </w:tabs>
        <w:spacing w:line="480" w:lineRule="auto"/>
        <w:ind w:right="6"/>
        <w:jc w:val="center"/>
        <w:rPr>
          <w:b w:val="0"/>
          <w:bCs w:val="0"/>
          <w:iCs/>
          <w:lang w:val="en-US"/>
        </w:rPr>
      </w:pPr>
      <w:bookmarkStart w:id="199" w:name="_Toc217222462"/>
      <w:r>
        <w:rPr>
          <w:b w:val="0"/>
          <w:bCs w:val="0"/>
          <w:iCs/>
          <w:lang w:val="en-US"/>
        </w:rPr>
        <w:t>D = r</w:t>
      </w:r>
      <w:r>
        <w:rPr>
          <w:b w:val="0"/>
          <w:bCs w:val="0"/>
          <w:iCs/>
          <w:vertAlign w:val="superscript"/>
          <w:lang w:val="en-US"/>
        </w:rPr>
        <w:t>2</w:t>
      </w:r>
      <w:r>
        <w:rPr>
          <w:b w:val="0"/>
          <w:bCs w:val="0"/>
          <w:iCs/>
          <w:lang w:val="en-US"/>
        </w:rPr>
        <w:t xml:space="preserve"> x 100%.</w:t>
      </w:r>
      <w:bookmarkEnd w:id="199"/>
    </w:p>
    <w:p w14:paraId="39488067">
      <w:pPr>
        <w:pStyle w:val="3"/>
        <w:tabs>
          <w:tab w:val="left" w:pos="851"/>
        </w:tabs>
        <w:spacing w:line="480" w:lineRule="auto"/>
        <w:ind w:right="6"/>
        <w:rPr>
          <w:b w:val="0"/>
          <w:bCs w:val="0"/>
          <w:iCs/>
          <w:lang w:val="en-US"/>
        </w:rPr>
      </w:pPr>
      <w:bookmarkStart w:id="200" w:name="_Toc217222463"/>
      <w:r>
        <w:rPr>
          <w:b w:val="0"/>
          <w:bCs w:val="0"/>
          <w:iCs/>
          <w:lang w:val="en-US"/>
        </w:rPr>
        <w:t>Di mana:</w:t>
      </w:r>
      <w:bookmarkEnd w:id="200"/>
    </w:p>
    <w:p w14:paraId="46FA5240">
      <w:pPr>
        <w:pStyle w:val="3"/>
        <w:tabs>
          <w:tab w:val="left" w:pos="851"/>
        </w:tabs>
        <w:spacing w:line="480" w:lineRule="auto"/>
        <w:ind w:right="6"/>
        <w:rPr>
          <w:b w:val="0"/>
          <w:bCs w:val="0"/>
          <w:iCs/>
          <w:lang w:val="en-US"/>
        </w:rPr>
      </w:pPr>
      <w:bookmarkStart w:id="201" w:name="_Toc217222464"/>
      <w:r>
        <w:rPr>
          <w:b w:val="0"/>
          <w:bCs w:val="0"/>
          <w:iCs/>
          <w:lang w:val="en-US"/>
        </w:rPr>
        <w:t>D</w:t>
      </w:r>
      <w:r>
        <w:rPr>
          <w:b w:val="0"/>
          <w:bCs w:val="0"/>
          <w:iCs/>
          <w:lang w:val="en-US"/>
        </w:rPr>
        <w:tab/>
      </w:r>
      <w:r>
        <w:rPr>
          <w:b w:val="0"/>
          <w:bCs w:val="0"/>
          <w:iCs/>
          <w:lang w:val="en-US"/>
        </w:rPr>
        <w:t>=  Determinasi</w:t>
      </w:r>
      <w:bookmarkEnd w:id="201"/>
    </w:p>
    <w:p w14:paraId="0F5B415D">
      <w:bookmarkStart w:id="202" w:name="_Toc217222465"/>
      <w:r>
        <w:rPr>
          <w:iCs/>
          <w:lang w:val="en-US"/>
        </w:rPr>
        <w:t>R</w:t>
      </w:r>
      <w:r>
        <w:rPr>
          <w:iCs/>
          <w:lang w:val="en-US"/>
        </w:rPr>
        <w:tab/>
      </w:r>
      <w:r>
        <w:rPr>
          <w:iCs/>
          <w:lang w:val="en-US"/>
        </w:rPr>
        <w:t>=  Nilai koefisien korelasi</w:t>
      </w:r>
      <w:bookmarkEnd w:id="202"/>
    </w:p>
    <w:sectPr>
      <w:type w:val="continuous"/>
      <w:pgSz w:w="11913" w:h="16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Aptos">
    <w:altName w:val="Arial"/>
    <w:panose1 w:val="00000000000000000000"/>
    <w:charset w:val="00"/>
    <w:family w:val="swiss"/>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60162661"/>
    </w:sdtPr>
    <w:sdtContent>
      <w:p w14:paraId="1ED2E91C">
        <w:pPr>
          <w:pStyle w:val="9"/>
          <w:jc w:val="center"/>
        </w:pPr>
        <w:r>
          <w:fldChar w:fldCharType="begin"/>
        </w:r>
        <w:r>
          <w:instrText xml:space="preserve"> PAGE   \* MERGEFORMAT </w:instrText>
        </w:r>
        <w:r>
          <w:fldChar w:fldCharType="separate"/>
        </w:r>
        <w:r>
          <w:t>42</w:t>
        </w:r>
        <w:r>
          <w:fldChar w:fldCharType="end"/>
        </w:r>
      </w:p>
    </w:sdtContent>
  </w:sdt>
  <w:p w14:paraId="3D91BAAC">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13455227"/>
      <w:docPartObj>
        <w:docPartGallery w:val="AutoText"/>
      </w:docPartObj>
    </w:sdtPr>
    <w:sdtContent>
      <w:p w14:paraId="6E87708B">
        <w:pPr>
          <w:pStyle w:val="9"/>
          <w:jc w:val="center"/>
        </w:pPr>
        <w:r>
          <w:fldChar w:fldCharType="begin"/>
        </w:r>
        <w:r>
          <w:instrText xml:space="preserve"> PAGE   \* MERGEFORMAT </w:instrText>
        </w:r>
        <w:r>
          <w:fldChar w:fldCharType="separate"/>
        </w:r>
        <w:r>
          <w:t>50</w:t>
        </w:r>
        <w:r>
          <w:fldChar w:fldCharType="end"/>
        </w:r>
      </w:p>
    </w:sdtContent>
  </w:sdt>
  <w:p w14:paraId="20B8FA24">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9ACBE">
    <w:pPr>
      <w:pStyle w:val="10"/>
    </w:pPr>
    <w:r>
      <w:rPr>
        <w:lang w:val="en-US"/>
      </w:rPr>
      <w:pict>
        <v:shape id="WordPictureWatermark15389382" o:spid="_x0000_s1027" o:spt="75" type="#_x0000_t75" style="position:absolute;left:0pt;height:396.3pt;width:396.3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5F30C">
    <w:pPr>
      <w:pStyle w:val="8"/>
      <w:spacing w:line="14" w:lineRule="auto"/>
      <w:rPr>
        <w:sz w:val="20"/>
      </w:rPr>
    </w:pPr>
    <w:r>
      <w:rPr>
        <w:sz w:val="20"/>
        <w:lang w:val="en-US"/>
      </w:rPr>
      <w:pict>
        <v:shape id="WordPictureWatermark15389381" o:spid="_x0000_s1026" o:spt="75" type="#_x0000_t75" style="position:absolute;left:0pt;height:396.3pt;width:396.3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aw baru"/>
          <o:lock v:ext="edit" aspectratio="t"/>
        </v:shape>
      </w:pict>
    </w:r>
    <w:r>
      <w:rPr>
        <w:sz w:val="20"/>
        <w:lang w:val="en-US"/>
      </w:rPr>
      <mc:AlternateContent>
        <mc:Choice Requires="wps">
          <w:drawing>
            <wp:anchor distT="0" distB="0" distL="0" distR="0" simplePos="0" relativeHeight="251659264" behindDoc="1" locked="0" layoutInCell="1" allowOverlap="1">
              <wp:simplePos x="0" y="0"/>
              <wp:positionH relativeFrom="page">
                <wp:posOffset>6290310</wp:posOffset>
              </wp:positionH>
              <wp:positionV relativeFrom="page">
                <wp:posOffset>803910</wp:posOffset>
              </wp:positionV>
              <wp:extent cx="241300" cy="194310"/>
              <wp:effectExtent l="0" t="0" r="0" b="0"/>
              <wp:wrapNone/>
              <wp:docPr id="612518286" name="Textbox 88"/>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37EC2602">
                          <w:pPr>
                            <w:pStyle w:val="8"/>
                            <w:spacing w:before="10"/>
                            <w:ind w:left="60"/>
                          </w:pPr>
                          <w:r>
                            <w:rPr>
                              <w:spacing w:val="-5"/>
                            </w:rPr>
                            <w:fldChar w:fldCharType="begin"/>
                          </w:r>
                          <w:r>
                            <w:rPr>
                              <w:spacing w:val="-5"/>
                            </w:rPr>
                            <w:instrText xml:space="preserve"> PAGE </w:instrText>
                          </w:r>
                          <w:r>
                            <w:rPr>
                              <w:spacing w:val="-5"/>
                            </w:rPr>
                            <w:fldChar w:fldCharType="separate"/>
                          </w:r>
                          <w:r>
                            <w:rPr>
                              <w:spacing w:val="-5"/>
                            </w:rPr>
                            <w:t>36</w:t>
                          </w:r>
                          <w:r>
                            <w:rPr>
                              <w:spacing w:val="-5"/>
                            </w:rPr>
                            <w:fldChar w:fldCharType="end"/>
                          </w:r>
                        </w:p>
                      </w:txbxContent>
                    </wps:txbx>
                    <wps:bodyPr wrap="square" lIns="0" tIns="0" rIns="0" bIns="0" rtlCol="0">
                      <a:noAutofit/>
                    </wps:bodyPr>
                  </wps:wsp>
                </a:graphicData>
              </a:graphic>
            </wp:anchor>
          </w:drawing>
        </mc:Choice>
        <mc:Fallback>
          <w:pict>
            <v:shape id="Textbox 88" o:spid="_x0000_s1026" o:spt="202" type="#_x0000_t202" style="position:absolute;left:0pt;margin-left:495.3pt;margin-top:63.3pt;height:15.3pt;width:19pt;mso-position-horizontal-relative:page;mso-position-vertical-relative:page;z-index:-251657216;mso-width-relative:page;mso-height-relative:page;" filled="f" stroked="f" coordsize="21600,21600" o:gfxdata="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KGkAkPYAAAADAEAAA8AAAAAAAAAAQAgAAAAIgAAAGRycy9kb3ducmV2LnhtbFBLAQIU&#10;ABQAAAAIAIdO4kDazYgaugEAAHwDAAAOAAAAAAAAAAEAIAAAACcBAABkcnMvZTJvRG9jLnhtbFBL&#10;BQYAAAAABgAGAFkBAABTBQAAAAA=&#10;">
              <v:fill on="f" focussize="0,0"/>
              <v:stroke on="f"/>
              <v:imagedata o:title=""/>
              <o:lock v:ext="edit" aspectratio="f"/>
              <v:textbox inset="0mm,0mm,0mm,0mm">
                <w:txbxContent>
                  <w:p w14:paraId="37EC2602">
                    <w:pPr>
                      <w:pStyle w:val="8"/>
                      <w:spacing w:before="10"/>
                      <w:ind w:left="60"/>
                    </w:pPr>
                    <w:r>
                      <w:rPr>
                        <w:spacing w:val="-5"/>
                      </w:rPr>
                      <w:fldChar w:fldCharType="begin"/>
                    </w:r>
                    <w:r>
                      <w:rPr>
                        <w:spacing w:val="-5"/>
                      </w:rPr>
                      <w:instrText xml:space="preserve"> PAGE </w:instrText>
                    </w:r>
                    <w:r>
                      <w:rPr>
                        <w:spacing w:val="-5"/>
                      </w:rPr>
                      <w:fldChar w:fldCharType="separate"/>
                    </w:r>
                    <w:r>
                      <w:rPr>
                        <w:spacing w:val="-5"/>
                      </w:rPr>
                      <w:t>36</w:t>
                    </w:r>
                    <w:r>
                      <w:rPr>
                        <w:spacing w:val="-5"/>
                      </w:rPr>
                      <w:fldChar w:fldCharType="end"/>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DAF01">
    <w:pPr>
      <w:pStyle w:val="10"/>
    </w:pPr>
    <w:r>
      <w:rPr>
        <w:lang w:val="en-US"/>
      </w:rPr>
      <w:pict>
        <v:shape id="WordPictureWatermark15389380" o:spid="_x0000_s1025" o:spt="75" type="#_x0000_t75" style="position:absolute;left:0pt;height:396.3pt;width:396.3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E089C">
    <w:pPr>
      <w:pStyle w:val="10"/>
    </w:pPr>
    <w:r>
      <w:rPr>
        <w:lang w:val="en-US"/>
      </w:rPr>
      <w:pict>
        <v:shape id="WordPictureWatermark15389385" o:spid="_x0000_s1030" o:spt="75" type="#_x0000_t75" style="position:absolute;left:0pt;height:396.3pt;width:396.3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77A2D">
    <w:pPr>
      <w:pStyle w:val="10"/>
    </w:pPr>
    <w:r>
      <w:rPr>
        <w:lang w:val="en-US"/>
      </w:rPr>
      <w:pict>
        <v:shape id="WordPictureWatermark15389384" o:spid="_x0000_s1029" o:spt="75" type="#_x0000_t75" style="position:absolute;left:0pt;height:396.3pt;width:396.3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73E35">
    <w:pPr>
      <w:pStyle w:val="10"/>
    </w:pPr>
    <w:r>
      <w:rPr>
        <w:lang w:val="en-US"/>
      </w:rPr>
      <w:pict>
        <v:shape id="WordPictureWatermark15389383" o:spid="_x0000_s1028" o:spt="75" type="#_x0000_t75" style="position:absolute;left:0pt;height:396.3pt;width:396.3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362456"/>
    <w:multiLevelType w:val="multilevel"/>
    <w:tmpl w:val="D7362456"/>
    <w:lvl w:ilvl="0" w:tentative="0">
      <w:start w:val="1"/>
      <w:numFmt w:val="lowerLetter"/>
      <w:lvlText w:val="%1."/>
      <w:lvlJc w:val="left"/>
      <w:pPr>
        <w:ind w:left="246" w:hanging="140"/>
      </w:pPr>
      <w:rPr>
        <w:rFonts w:hint="default" w:ascii="Times New Roman" w:hAnsi="Times New Roman" w:eastAsia="Times New Roman" w:cs="Times New Roman"/>
        <w:b w:val="0"/>
        <w:bCs w:val="0"/>
        <w:i w:val="0"/>
        <w:iCs w:val="0"/>
        <w:spacing w:val="0"/>
        <w:w w:val="94"/>
        <w:sz w:val="18"/>
        <w:szCs w:val="18"/>
        <w:lang w:val="id" w:eastAsia="en-US" w:bidi="ar-SA"/>
      </w:rPr>
    </w:lvl>
    <w:lvl w:ilvl="1" w:tentative="0">
      <w:start w:val="0"/>
      <w:numFmt w:val="bullet"/>
      <w:lvlText w:val="•"/>
      <w:lvlJc w:val="left"/>
      <w:pPr>
        <w:ind w:left="399" w:hanging="140"/>
      </w:pPr>
      <w:rPr>
        <w:rFonts w:hint="default"/>
        <w:lang w:val="id" w:eastAsia="en-US" w:bidi="ar-SA"/>
      </w:rPr>
    </w:lvl>
    <w:lvl w:ilvl="2" w:tentative="0">
      <w:start w:val="0"/>
      <w:numFmt w:val="bullet"/>
      <w:lvlText w:val="•"/>
      <w:lvlJc w:val="left"/>
      <w:pPr>
        <w:ind w:left="558" w:hanging="140"/>
      </w:pPr>
      <w:rPr>
        <w:rFonts w:hint="default"/>
        <w:lang w:val="id" w:eastAsia="en-US" w:bidi="ar-SA"/>
      </w:rPr>
    </w:lvl>
    <w:lvl w:ilvl="3" w:tentative="0">
      <w:start w:val="0"/>
      <w:numFmt w:val="bullet"/>
      <w:lvlText w:val="•"/>
      <w:lvlJc w:val="left"/>
      <w:pPr>
        <w:ind w:left="718" w:hanging="140"/>
      </w:pPr>
      <w:rPr>
        <w:rFonts w:hint="default"/>
        <w:lang w:val="id" w:eastAsia="en-US" w:bidi="ar-SA"/>
      </w:rPr>
    </w:lvl>
    <w:lvl w:ilvl="4" w:tentative="0">
      <w:start w:val="0"/>
      <w:numFmt w:val="bullet"/>
      <w:lvlText w:val="•"/>
      <w:lvlJc w:val="left"/>
      <w:pPr>
        <w:ind w:left="877" w:hanging="140"/>
      </w:pPr>
      <w:rPr>
        <w:rFonts w:hint="default"/>
        <w:lang w:val="id" w:eastAsia="en-US" w:bidi="ar-SA"/>
      </w:rPr>
    </w:lvl>
    <w:lvl w:ilvl="5" w:tentative="0">
      <w:start w:val="0"/>
      <w:numFmt w:val="bullet"/>
      <w:lvlText w:val="•"/>
      <w:lvlJc w:val="left"/>
      <w:pPr>
        <w:ind w:left="1037" w:hanging="140"/>
      </w:pPr>
      <w:rPr>
        <w:rFonts w:hint="default"/>
        <w:lang w:val="id" w:eastAsia="en-US" w:bidi="ar-SA"/>
      </w:rPr>
    </w:lvl>
    <w:lvl w:ilvl="6" w:tentative="0">
      <w:start w:val="0"/>
      <w:numFmt w:val="bullet"/>
      <w:lvlText w:val="•"/>
      <w:lvlJc w:val="left"/>
      <w:pPr>
        <w:ind w:left="1196" w:hanging="140"/>
      </w:pPr>
      <w:rPr>
        <w:rFonts w:hint="default"/>
        <w:lang w:val="id" w:eastAsia="en-US" w:bidi="ar-SA"/>
      </w:rPr>
    </w:lvl>
    <w:lvl w:ilvl="7" w:tentative="0">
      <w:start w:val="0"/>
      <w:numFmt w:val="bullet"/>
      <w:lvlText w:val="•"/>
      <w:lvlJc w:val="left"/>
      <w:pPr>
        <w:ind w:left="1355" w:hanging="140"/>
      </w:pPr>
      <w:rPr>
        <w:rFonts w:hint="default"/>
        <w:lang w:val="id" w:eastAsia="en-US" w:bidi="ar-SA"/>
      </w:rPr>
    </w:lvl>
    <w:lvl w:ilvl="8" w:tentative="0">
      <w:start w:val="0"/>
      <w:numFmt w:val="bullet"/>
      <w:lvlText w:val="•"/>
      <w:lvlJc w:val="left"/>
      <w:pPr>
        <w:ind w:left="1515" w:hanging="140"/>
      </w:pPr>
      <w:rPr>
        <w:rFonts w:hint="default"/>
        <w:lang w:val="id" w:eastAsia="en-US" w:bidi="ar-SA"/>
      </w:rPr>
    </w:lvl>
  </w:abstractNum>
  <w:abstractNum w:abstractNumId="1">
    <w:nsid w:val="EBD8DFC6"/>
    <w:multiLevelType w:val="multilevel"/>
    <w:tmpl w:val="EBD8DFC6"/>
    <w:lvl w:ilvl="0" w:tentative="0">
      <w:start w:val="1"/>
      <w:numFmt w:val="decimal"/>
      <w:lvlText w:val="%1."/>
      <w:lvlJc w:val="left"/>
      <w:pPr>
        <w:ind w:left="257" w:hanging="201"/>
      </w:pPr>
      <w:rPr>
        <w:rFonts w:hint="default" w:ascii="Times New Roman" w:hAnsi="Times New Roman" w:eastAsia="Times New Roman" w:cs="Times New Roman"/>
        <w:b w:val="0"/>
        <w:bCs w:val="0"/>
        <w:i w:val="0"/>
        <w:iCs w:val="0"/>
        <w:spacing w:val="0"/>
        <w:w w:val="99"/>
        <w:sz w:val="20"/>
        <w:szCs w:val="20"/>
        <w:lang w:val="id" w:eastAsia="en-US" w:bidi="ar-SA"/>
      </w:rPr>
    </w:lvl>
    <w:lvl w:ilvl="1" w:tentative="0">
      <w:start w:val="0"/>
      <w:numFmt w:val="bullet"/>
      <w:lvlText w:val="•"/>
      <w:lvlJc w:val="left"/>
      <w:pPr>
        <w:ind w:left="530" w:hanging="201"/>
      </w:pPr>
      <w:rPr>
        <w:rFonts w:hint="default"/>
        <w:lang w:val="id" w:eastAsia="en-US" w:bidi="ar-SA"/>
      </w:rPr>
    </w:lvl>
    <w:lvl w:ilvl="2" w:tentative="0">
      <w:start w:val="0"/>
      <w:numFmt w:val="bullet"/>
      <w:lvlText w:val="•"/>
      <w:lvlJc w:val="left"/>
      <w:pPr>
        <w:ind w:left="801" w:hanging="201"/>
      </w:pPr>
      <w:rPr>
        <w:rFonts w:hint="default"/>
        <w:lang w:val="id" w:eastAsia="en-US" w:bidi="ar-SA"/>
      </w:rPr>
    </w:lvl>
    <w:lvl w:ilvl="3" w:tentative="0">
      <w:start w:val="0"/>
      <w:numFmt w:val="bullet"/>
      <w:lvlText w:val="•"/>
      <w:lvlJc w:val="left"/>
      <w:pPr>
        <w:ind w:left="1072" w:hanging="201"/>
      </w:pPr>
      <w:rPr>
        <w:rFonts w:hint="default"/>
        <w:lang w:val="id" w:eastAsia="en-US" w:bidi="ar-SA"/>
      </w:rPr>
    </w:lvl>
    <w:lvl w:ilvl="4" w:tentative="0">
      <w:start w:val="0"/>
      <w:numFmt w:val="bullet"/>
      <w:lvlText w:val="•"/>
      <w:lvlJc w:val="left"/>
      <w:pPr>
        <w:ind w:left="1342" w:hanging="201"/>
      </w:pPr>
      <w:rPr>
        <w:rFonts w:hint="default"/>
        <w:lang w:val="id" w:eastAsia="en-US" w:bidi="ar-SA"/>
      </w:rPr>
    </w:lvl>
    <w:lvl w:ilvl="5" w:tentative="0">
      <w:start w:val="0"/>
      <w:numFmt w:val="bullet"/>
      <w:lvlText w:val="•"/>
      <w:lvlJc w:val="left"/>
      <w:pPr>
        <w:ind w:left="1613" w:hanging="201"/>
      </w:pPr>
      <w:rPr>
        <w:rFonts w:hint="default"/>
        <w:lang w:val="id" w:eastAsia="en-US" w:bidi="ar-SA"/>
      </w:rPr>
    </w:lvl>
    <w:lvl w:ilvl="6" w:tentative="0">
      <w:start w:val="0"/>
      <w:numFmt w:val="bullet"/>
      <w:lvlText w:val="•"/>
      <w:lvlJc w:val="left"/>
      <w:pPr>
        <w:ind w:left="1884" w:hanging="201"/>
      </w:pPr>
      <w:rPr>
        <w:rFonts w:hint="default"/>
        <w:lang w:val="id" w:eastAsia="en-US" w:bidi="ar-SA"/>
      </w:rPr>
    </w:lvl>
    <w:lvl w:ilvl="7" w:tentative="0">
      <w:start w:val="0"/>
      <w:numFmt w:val="bullet"/>
      <w:lvlText w:val="•"/>
      <w:lvlJc w:val="left"/>
      <w:pPr>
        <w:ind w:left="2154" w:hanging="201"/>
      </w:pPr>
      <w:rPr>
        <w:rFonts w:hint="default"/>
        <w:lang w:val="id" w:eastAsia="en-US" w:bidi="ar-SA"/>
      </w:rPr>
    </w:lvl>
    <w:lvl w:ilvl="8" w:tentative="0">
      <w:start w:val="0"/>
      <w:numFmt w:val="bullet"/>
      <w:lvlText w:val="•"/>
      <w:lvlJc w:val="left"/>
      <w:pPr>
        <w:ind w:left="2425" w:hanging="201"/>
      </w:pPr>
      <w:rPr>
        <w:rFonts w:hint="default"/>
        <w:lang w:val="id" w:eastAsia="en-US" w:bidi="ar-SA"/>
      </w:rPr>
    </w:lvl>
  </w:abstractNum>
  <w:abstractNum w:abstractNumId="2">
    <w:nsid w:val="29A1B392"/>
    <w:multiLevelType w:val="multilevel"/>
    <w:tmpl w:val="29A1B392"/>
    <w:lvl w:ilvl="0" w:tentative="0">
      <w:start w:val="1"/>
      <w:numFmt w:val="decimal"/>
      <w:lvlText w:val="%1."/>
      <w:lvlJc w:val="left"/>
      <w:pPr>
        <w:ind w:left="282" w:hanging="152"/>
      </w:pPr>
      <w:rPr>
        <w:rFonts w:hint="default" w:ascii="Times New Roman" w:hAnsi="Times New Roman" w:eastAsia="Times New Roman" w:cs="Times New Roman"/>
        <w:b w:val="0"/>
        <w:bCs w:val="0"/>
        <w:i w:val="0"/>
        <w:iCs w:val="0"/>
        <w:spacing w:val="0"/>
        <w:w w:val="95"/>
        <w:sz w:val="18"/>
        <w:szCs w:val="18"/>
        <w:lang w:val="id" w:eastAsia="en-US" w:bidi="ar-SA"/>
      </w:rPr>
    </w:lvl>
    <w:lvl w:ilvl="1" w:tentative="0">
      <w:start w:val="0"/>
      <w:numFmt w:val="bullet"/>
      <w:lvlText w:val="•"/>
      <w:lvlJc w:val="left"/>
      <w:pPr>
        <w:ind w:left="548" w:hanging="152"/>
      </w:pPr>
      <w:rPr>
        <w:rFonts w:hint="default"/>
        <w:lang w:val="id" w:eastAsia="en-US" w:bidi="ar-SA"/>
      </w:rPr>
    </w:lvl>
    <w:lvl w:ilvl="2" w:tentative="0">
      <w:start w:val="0"/>
      <w:numFmt w:val="bullet"/>
      <w:lvlText w:val="•"/>
      <w:lvlJc w:val="left"/>
      <w:pPr>
        <w:ind w:left="817" w:hanging="152"/>
      </w:pPr>
      <w:rPr>
        <w:rFonts w:hint="default"/>
        <w:lang w:val="id" w:eastAsia="en-US" w:bidi="ar-SA"/>
      </w:rPr>
    </w:lvl>
    <w:lvl w:ilvl="3" w:tentative="0">
      <w:start w:val="0"/>
      <w:numFmt w:val="bullet"/>
      <w:lvlText w:val="•"/>
      <w:lvlJc w:val="left"/>
      <w:pPr>
        <w:ind w:left="1086" w:hanging="152"/>
      </w:pPr>
      <w:rPr>
        <w:rFonts w:hint="default"/>
        <w:lang w:val="id" w:eastAsia="en-US" w:bidi="ar-SA"/>
      </w:rPr>
    </w:lvl>
    <w:lvl w:ilvl="4" w:tentative="0">
      <w:start w:val="0"/>
      <w:numFmt w:val="bullet"/>
      <w:lvlText w:val="•"/>
      <w:lvlJc w:val="left"/>
      <w:pPr>
        <w:ind w:left="1354" w:hanging="152"/>
      </w:pPr>
      <w:rPr>
        <w:rFonts w:hint="default"/>
        <w:lang w:val="id" w:eastAsia="en-US" w:bidi="ar-SA"/>
      </w:rPr>
    </w:lvl>
    <w:lvl w:ilvl="5" w:tentative="0">
      <w:start w:val="0"/>
      <w:numFmt w:val="bullet"/>
      <w:lvlText w:val="•"/>
      <w:lvlJc w:val="left"/>
      <w:pPr>
        <w:ind w:left="1623" w:hanging="152"/>
      </w:pPr>
      <w:rPr>
        <w:rFonts w:hint="default"/>
        <w:lang w:val="id" w:eastAsia="en-US" w:bidi="ar-SA"/>
      </w:rPr>
    </w:lvl>
    <w:lvl w:ilvl="6" w:tentative="0">
      <w:start w:val="0"/>
      <w:numFmt w:val="bullet"/>
      <w:lvlText w:val="•"/>
      <w:lvlJc w:val="left"/>
      <w:pPr>
        <w:ind w:left="1892" w:hanging="152"/>
      </w:pPr>
      <w:rPr>
        <w:rFonts w:hint="default"/>
        <w:lang w:val="id" w:eastAsia="en-US" w:bidi="ar-SA"/>
      </w:rPr>
    </w:lvl>
    <w:lvl w:ilvl="7" w:tentative="0">
      <w:start w:val="0"/>
      <w:numFmt w:val="bullet"/>
      <w:lvlText w:val="•"/>
      <w:lvlJc w:val="left"/>
      <w:pPr>
        <w:ind w:left="2160" w:hanging="152"/>
      </w:pPr>
      <w:rPr>
        <w:rFonts w:hint="default"/>
        <w:lang w:val="id" w:eastAsia="en-US" w:bidi="ar-SA"/>
      </w:rPr>
    </w:lvl>
    <w:lvl w:ilvl="8" w:tentative="0">
      <w:start w:val="0"/>
      <w:numFmt w:val="bullet"/>
      <w:lvlText w:val="•"/>
      <w:lvlJc w:val="left"/>
      <w:pPr>
        <w:ind w:left="2429" w:hanging="152"/>
      </w:pPr>
      <w:rPr>
        <w:rFonts w:hint="default"/>
        <w:lang w:val="id" w:eastAsia="en-US" w:bidi="ar-SA"/>
      </w:rPr>
    </w:lvl>
  </w:abstractNum>
  <w:abstractNum w:abstractNumId="3">
    <w:nsid w:val="4E6711D1"/>
    <w:multiLevelType w:val="multilevel"/>
    <w:tmpl w:val="4E6711D1"/>
    <w:lvl w:ilvl="0" w:tentative="0">
      <w:start w:val="1"/>
      <w:numFmt w:val="decimal"/>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num w:numId="1">
    <w:abstractNumId w:val="1"/>
  </w:num>
  <w:num w:numId="2">
    <w:abstractNumId w:val="2"/>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dit="forms" w:enforcement="1" w:cryptProviderType="rsaFull" w:cryptAlgorithmClass="hash" w:cryptAlgorithmType="typeAny" w:cryptAlgorithmSid="4" w:cryptSpinCount="0" w:hash="aZtrxEGHSvbPZ/Nht3qFkzGNQ7I=" w:salt="Rs1ntFO06t96cclLyqZxdA=="/>
  <w:defaultTabStop w:val="720"/>
  <w:characterSpacingControl w:val="doNotCompress"/>
  <w:hdrShapeDefaults>
    <o:shapelayout v:ext="edit">
      <o:idmap v:ext="edit" data="1"/>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296"/>
    <w:rsid w:val="00490073"/>
    <w:rsid w:val="00533C8C"/>
    <w:rsid w:val="00AA3B8C"/>
    <w:rsid w:val="00B25296"/>
    <w:rsid w:val="2B9228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after="0" w:line="240" w:lineRule="auto"/>
    </w:pPr>
    <w:rPr>
      <w:rFonts w:ascii="Times New Roman" w:hAnsi="Times New Roman" w:eastAsia="Times New Roman" w:cs="Times New Roman"/>
      <w:sz w:val="22"/>
      <w:szCs w:val="22"/>
      <w:lang w:val="ms" w:eastAsia="en-US" w:bidi="ar-SA"/>
    </w:rPr>
  </w:style>
  <w:style w:type="paragraph" w:styleId="2">
    <w:name w:val="heading 1"/>
    <w:basedOn w:val="1"/>
    <w:link w:val="12"/>
    <w:qFormat/>
    <w:uiPriority w:val="1"/>
    <w:pPr>
      <w:spacing w:line="480" w:lineRule="auto"/>
      <w:ind w:left="435" w:right="6"/>
      <w:jc w:val="center"/>
      <w:outlineLvl w:val="0"/>
    </w:pPr>
    <w:rPr>
      <w:b/>
      <w:bCs/>
      <w:sz w:val="24"/>
      <w:szCs w:val="24"/>
    </w:rPr>
  </w:style>
  <w:style w:type="paragraph" w:styleId="3">
    <w:name w:val="heading 2"/>
    <w:basedOn w:val="1"/>
    <w:link w:val="13"/>
    <w:qFormat/>
    <w:uiPriority w:val="1"/>
    <w:pPr>
      <w:ind w:left="435" w:right="274"/>
      <w:outlineLvl w:val="1"/>
    </w:pPr>
    <w:rPr>
      <w:b/>
      <w:bCs/>
      <w:sz w:val="24"/>
      <w:szCs w:val="24"/>
    </w:rPr>
  </w:style>
  <w:style w:type="paragraph" w:styleId="4">
    <w:name w:val="heading 3"/>
    <w:basedOn w:val="1"/>
    <w:link w:val="14"/>
    <w:qFormat/>
    <w:uiPriority w:val="1"/>
    <w:pPr>
      <w:ind w:left="1290" w:hanging="360"/>
      <w:outlineLvl w:val="2"/>
    </w:pPr>
    <w:rPr>
      <w:b/>
      <w:bCs/>
      <w:sz w:val="24"/>
      <w:szCs w:val="24"/>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20"/>
    <w:semiHidden/>
    <w:unhideWhenUsed/>
    <w:qFormat/>
    <w:uiPriority w:val="99"/>
    <w:rPr>
      <w:rFonts w:ascii="Tahoma" w:hAnsi="Tahoma" w:cs="Tahoma"/>
      <w:sz w:val="16"/>
      <w:szCs w:val="16"/>
    </w:rPr>
  </w:style>
  <w:style w:type="paragraph" w:styleId="8">
    <w:name w:val="Body Text"/>
    <w:basedOn w:val="1"/>
    <w:link w:val="15"/>
    <w:qFormat/>
    <w:uiPriority w:val="1"/>
    <w:rPr>
      <w:sz w:val="24"/>
      <w:szCs w:val="24"/>
    </w:rPr>
  </w:style>
  <w:style w:type="paragraph" w:styleId="9">
    <w:name w:val="footer"/>
    <w:basedOn w:val="1"/>
    <w:link w:val="16"/>
    <w:qFormat/>
    <w:uiPriority w:val="99"/>
    <w:pPr>
      <w:tabs>
        <w:tab w:val="center" w:pos="4680"/>
        <w:tab w:val="right" w:pos="9360"/>
      </w:tabs>
    </w:pPr>
  </w:style>
  <w:style w:type="paragraph" w:styleId="10">
    <w:name w:val="header"/>
    <w:basedOn w:val="1"/>
    <w:link w:val="17"/>
    <w:qFormat/>
    <w:uiPriority w:val="0"/>
    <w:pPr>
      <w:tabs>
        <w:tab w:val="center" w:pos="4680"/>
        <w:tab w:val="right" w:pos="9360"/>
      </w:tabs>
    </w:pPr>
  </w:style>
  <w:style w:type="table" w:styleId="11">
    <w:name w:val="Table Grid"/>
    <w:qFormat/>
    <w:uiPriority w:val="0"/>
    <w:pPr>
      <w:spacing w:after="0" w:line="240" w:lineRule="auto"/>
    </w:pPr>
    <w:rPr>
      <w:rFonts w:hint="eastAsia" w:ascii="Aptos" w:hAnsi="Aptos" w:eastAsia="Aptos" w:cs="Aptos"/>
      <w:kern w:val="2"/>
      <w:sz w:val="24"/>
      <w:szCs w:val="24"/>
    </w:rPr>
    <w:tblP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0" w:type="dxa"/>
        <w:bottom w:w="0" w:type="dxa"/>
        <w:right w:w="100" w:type="dxa"/>
      </w:tblCellMar>
    </w:tblPr>
    <w:tcPr>
      <w:tcBorders>
        <w:top w:val="single" w:color="auto" w:sz="2" w:space="0"/>
        <w:left w:val="single" w:color="auto" w:sz="2" w:space="0"/>
        <w:bottom w:val="single" w:color="auto" w:sz="2" w:space="0"/>
        <w:right w:val="single" w:color="auto" w:sz="2" w:space="0"/>
      </w:tcBorders>
    </w:tcPr>
  </w:style>
  <w:style w:type="character" w:customStyle="1" w:styleId="12">
    <w:name w:val="Heading 1 Char"/>
    <w:basedOn w:val="5"/>
    <w:link w:val="2"/>
    <w:qFormat/>
    <w:uiPriority w:val="1"/>
    <w:rPr>
      <w:rFonts w:ascii="Times New Roman" w:hAnsi="Times New Roman" w:eastAsia="Times New Roman" w:cs="Times New Roman"/>
      <w:b/>
      <w:bCs/>
      <w:sz w:val="24"/>
      <w:szCs w:val="24"/>
      <w:lang w:val="ms"/>
    </w:rPr>
  </w:style>
  <w:style w:type="character" w:customStyle="1" w:styleId="13">
    <w:name w:val="Heading 2 Char"/>
    <w:basedOn w:val="5"/>
    <w:link w:val="3"/>
    <w:qFormat/>
    <w:uiPriority w:val="1"/>
    <w:rPr>
      <w:rFonts w:ascii="Times New Roman" w:hAnsi="Times New Roman" w:eastAsia="Times New Roman" w:cs="Times New Roman"/>
      <w:b/>
      <w:bCs/>
      <w:sz w:val="24"/>
      <w:szCs w:val="24"/>
      <w:lang w:val="ms"/>
    </w:rPr>
  </w:style>
  <w:style w:type="character" w:customStyle="1" w:styleId="14">
    <w:name w:val="Heading 3 Char"/>
    <w:basedOn w:val="5"/>
    <w:link w:val="4"/>
    <w:qFormat/>
    <w:uiPriority w:val="1"/>
    <w:rPr>
      <w:rFonts w:ascii="Times New Roman" w:hAnsi="Times New Roman" w:eastAsia="Times New Roman" w:cs="Times New Roman"/>
      <w:b/>
      <w:bCs/>
      <w:sz w:val="24"/>
      <w:szCs w:val="24"/>
      <w:lang w:val="ms"/>
    </w:rPr>
  </w:style>
  <w:style w:type="character" w:customStyle="1" w:styleId="15">
    <w:name w:val="Body Text Char"/>
    <w:basedOn w:val="5"/>
    <w:link w:val="8"/>
    <w:qFormat/>
    <w:uiPriority w:val="1"/>
    <w:rPr>
      <w:rFonts w:ascii="Times New Roman" w:hAnsi="Times New Roman" w:eastAsia="Times New Roman" w:cs="Times New Roman"/>
      <w:sz w:val="24"/>
      <w:szCs w:val="24"/>
      <w:lang w:val="ms"/>
    </w:rPr>
  </w:style>
  <w:style w:type="character" w:customStyle="1" w:styleId="16">
    <w:name w:val="Footer Char"/>
    <w:basedOn w:val="5"/>
    <w:link w:val="9"/>
    <w:qFormat/>
    <w:uiPriority w:val="99"/>
    <w:rPr>
      <w:rFonts w:ascii="Times New Roman" w:hAnsi="Times New Roman" w:eastAsia="Times New Roman" w:cs="Times New Roman"/>
      <w:lang w:val="ms"/>
    </w:rPr>
  </w:style>
  <w:style w:type="character" w:customStyle="1" w:styleId="17">
    <w:name w:val="Header Char"/>
    <w:basedOn w:val="5"/>
    <w:link w:val="10"/>
    <w:qFormat/>
    <w:uiPriority w:val="0"/>
    <w:rPr>
      <w:rFonts w:ascii="Times New Roman" w:hAnsi="Times New Roman" w:eastAsia="Times New Roman" w:cs="Times New Roman"/>
      <w:lang w:val="ms"/>
    </w:rPr>
  </w:style>
  <w:style w:type="paragraph" w:customStyle="1" w:styleId="18">
    <w:name w:val="Table Paragraph"/>
    <w:basedOn w:val="1"/>
    <w:qFormat/>
    <w:uiPriority w:val="1"/>
  </w:style>
  <w:style w:type="paragraph" w:customStyle="1" w:styleId="19">
    <w:name w:val="Default"/>
    <w:qFormat/>
    <w:uiPriority w:val="0"/>
    <w:pPr>
      <w:autoSpaceDE w:val="0"/>
      <w:autoSpaceDN w:val="0"/>
      <w:adjustRightInd w:val="0"/>
      <w:spacing w:after="0" w:line="240" w:lineRule="auto"/>
    </w:pPr>
    <w:rPr>
      <w:rFonts w:ascii="Times New Roman" w:hAnsi="Times New Roman" w:eastAsia="SimSun" w:cs="Times New Roman"/>
      <w:color w:val="000000"/>
      <w:sz w:val="24"/>
      <w:szCs w:val="24"/>
      <w:lang w:val="en-US" w:eastAsia="en-US" w:bidi="ar-SA"/>
    </w:rPr>
  </w:style>
  <w:style w:type="character" w:customStyle="1" w:styleId="20">
    <w:name w:val="Balloon Text Char"/>
    <w:basedOn w:val="5"/>
    <w:link w:val="7"/>
    <w:semiHidden/>
    <w:qFormat/>
    <w:uiPriority w:val="99"/>
    <w:rPr>
      <w:rFonts w:ascii="Tahoma" w:hAnsi="Tahoma" w:eastAsia="Times New Roman" w:cs="Tahoma"/>
      <w:sz w:val="16"/>
      <w:szCs w:val="16"/>
      <w:lang w:val="ms"/>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7.jpeg"/><Relationship Id="rId18" Type="http://schemas.openxmlformats.org/officeDocument/2006/relationships/image" Target="media/image6.jpeg"/><Relationship Id="rId17" Type="http://schemas.openxmlformats.org/officeDocument/2006/relationships/image" Target="media/image5.jpeg"/><Relationship Id="rId16" Type="http://schemas.openxmlformats.org/officeDocument/2006/relationships/image" Target="media/image4.jpeg"/><Relationship Id="rId15" Type="http://schemas.openxmlformats.org/officeDocument/2006/relationships/image" Target="media/image3.jpeg"/><Relationship Id="rId14" Type="http://schemas.openxmlformats.org/officeDocument/2006/relationships/image" Target="media/image2.jpeg"/><Relationship Id="rId13" Type="http://schemas.openxmlformats.org/officeDocument/2006/relationships/theme" Target="theme/theme1.xml"/><Relationship Id="rId12" Type="http://schemas.openxmlformats.org/officeDocument/2006/relationships/footer" Target="footer2.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7"/>
    <customShpInfo spid="_x0000_s1026" textRotate="1"/>
    <customShpInfo spid="_x0000_s1025"/>
    <customShpInfo spid="_x0000_s1030"/>
    <customShpInfo spid="_x0000_s1029"/>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2092</Words>
  <Characters>13125</Characters>
  <Lines>109</Lines>
  <Paragraphs>30</Paragraphs>
  <TotalTime>1</TotalTime>
  <ScaleCrop>false</ScaleCrop>
  <LinksUpToDate>false</LinksUpToDate>
  <CharactersWithSpaces>15043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2026-05-08T04:29:00Z</dcterms:created>
  <dc:creator>INA COM 03</dc:creator>
  <cp:lastModifiedBy>Administrator</cp:lastModifiedBy>
  <dcterms:modified xsi:type="dcterms:W3CDTF">2026-09-10T03:35:47Z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587A823AD86D4D6AB63BCAD4D916338E_13</vt:lpwstr>
  </property>
</Properties>
</file>