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BC35D">
      <w:pPr>
        <w:spacing w:after="0" w:line="240" w:lineRule="auto"/>
        <w:ind w:right="-1"/>
        <w:jc w:val="center"/>
        <w:rPr>
          <w:rFonts w:ascii="Times New Roman" w:hAnsi="Times New Roman" w:eastAsia="Times New Roman" w:cs="Times New Roman"/>
          <w:b/>
          <w:color w:val="000000"/>
          <w:spacing w:val="-4"/>
          <w:sz w:val="24"/>
          <w:szCs w:val="24"/>
        </w:rPr>
      </w:pPr>
      <w:bookmarkStart w:id="0" w:name="_Hlk187268943"/>
      <w:bookmarkStart w:id="1" w:name="_Hlk187270091"/>
      <w:bookmarkStart w:id="11" w:name="_GoBack"/>
      <w:bookmarkEnd w:id="11"/>
      <w:r>
        <w:rPr>
          <w:rFonts w:ascii="Times New Roman" w:hAnsi="Times New Roman" w:eastAsia="Times New Roman" w:cs="Times New Roman"/>
          <w:b/>
          <w:color w:val="000000"/>
          <w:spacing w:val="-4"/>
          <w:sz w:val="24"/>
          <w:szCs w:val="24"/>
        </w:rPr>
        <w:t xml:space="preserve">PENGARUH MODEL </w:t>
      </w:r>
      <w:r>
        <w:rPr>
          <w:rFonts w:ascii="Times New Roman" w:hAnsi="Times New Roman" w:eastAsia="Times New Roman" w:cs="Times New Roman"/>
          <w:b/>
          <w:i/>
          <w:iCs/>
          <w:color w:val="000000"/>
          <w:spacing w:val="-4"/>
          <w:sz w:val="24"/>
          <w:szCs w:val="24"/>
        </w:rPr>
        <w:t>PROJECT BASED LEARNING</w:t>
      </w:r>
      <w:r>
        <w:rPr>
          <w:rFonts w:ascii="Times New Roman" w:hAnsi="Times New Roman" w:eastAsia="Times New Roman" w:cs="Times New Roman"/>
          <w:b/>
          <w:color w:val="000000"/>
          <w:spacing w:val="-4"/>
          <w:sz w:val="24"/>
          <w:szCs w:val="24"/>
        </w:rPr>
        <w:t xml:space="preserve"> (PJBL) TERHADAP </w:t>
      </w:r>
      <w:r>
        <w:rPr>
          <w:rFonts w:ascii="Times New Roman" w:hAnsi="Times New Roman" w:eastAsia="Times New Roman" w:cs="Times New Roman"/>
          <w:b/>
          <w:i/>
          <w:iCs/>
          <w:color w:val="000000"/>
          <w:spacing w:val="-4"/>
          <w:sz w:val="24"/>
          <w:szCs w:val="24"/>
        </w:rPr>
        <w:t>SELF-EFFICACY</w:t>
      </w:r>
      <w:r>
        <w:rPr>
          <w:rFonts w:ascii="Times New Roman" w:hAnsi="Times New Roman" w:eastAsia="Times New Roman" w:cs="Times New Roman"/>
          <w:b/>
          <w:color w:val="000000"/>
          <w:spacing w:val="-4"/>
          <w:sz w:val="24"/>
          <w:szCs w:val="24"/>
        </w:rPr>
        <w:t xml:space="preserve"> DALAM BERBICARA PADA MATA PELAJARAN BAHASA </w:t>
      </w:r>
      <w:r>
        <w:rPr>
          <w:rFonts w:ascii="Times New Roman Bold" w:hAnsi="Times New Roman Bold" w:eastAsia="Times New Roman" w:cs="Times New Roman"/>
          <w:b/>
          <w:color w:val="000000"/>
          <w:sz w:val="24"/>
          <w:szCs w:val="24"/>
        </w:rPr>
        <w:t xml:space="preserve">INDONESIA KELAS VI SD NEGERI 083 PIDOLI </w:t>
      </w:r>
    </w:p>
    <w:p w14:paraId="54EF8F7D">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KABUPATEN MANDAILING NATAL </w:t>
      </w:r>
    </w:p>
    <w:p w14:paraId="6700E6C2">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TAHUN PEMBELAJARAN </w:t>
      </w:r>
    </w:p>
    <w:p w14:paraId="3BB3209F">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2025-2026 </w:t>
      </w:r>
    </w:p>
    <w:bookmarkEnd w:id="0"/>
    <w:p w14:paraId="1E0C8396">
      <w:pPr>
        <w:spacing w:after="0" w:line="240" w:lineRule="auto"/>
        <w:ind w:right="-1"/>
        <w:jc w:val="center"/>
        <w:rPr>
          <w:rFonts w:ascii="Times New Roman" w:hAnsi="Times New Roman" w:eastAsia="Times New Roman" w:cs="Times New Roman"/>
          <w:b/>
          <w:sz w:val="24"/>
          <w:szCs w:val="24"/>
        </w:rPr>
      </w:pPr>
    </w:p>
    <w:p w14:paraId="57A327A0">
      <w:pPr>
        <w:spacing w:after="0" w:line="240" w:lineRule="auto"/>
        <w:ind w:right="-1"/>
        <w:jc w:val="center"/>
        <w:rPr>
          <w:rFonts w:ascii="Times New Roman" w:hAnsi="Times New Roman" w:eastAsia="Times New Roman" w:cs="Times New Roman"/>
          <w:b/>
          <w:sz w:val="24"/>
          <w:szCs w:val="24"/>
        </w:rPr>
      </w:pPr>
    </w:p>
    <w:p w14:paraId="6120CBA3">
      <w:pPr>
        <w:spacing w:after="0" w:line="240" w:lineRule="auto"/>
        <w:jc w:val="center"/>
        <w:rPr>
          <w:rFonts w:ascii="Times New Roman" w:hAnsi="Times New Roman" w:eastAsia="Calibri" w:cs="Times New Roman"/>
          <w:b/>
          <w:sz w:val="24"/>
          <w:szCs w:val="24"/>
          <w:lang w:val="id-ID"/>
        </w:rPr>
      </w:pPr>
    </w:p>
    <w:p w14:paraId="0C3D181F">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TESIS</w:t>
      </w:r>
    </w:p>
    <w:p w14:paraId="73A2B67D">
      <w:pPr>
        <w:spacing w:after="0" w:line="240" w:lineRule="auto"/>
        <w:jc w:val="both"/>
        <w:rPr>
          <w:rFonts w:ascii="Times New Roman" w:hAnsi="Times New Roman" w:eastAsia="Times New Roman" w:cs="Times New Roman"/>
          <w:b/>
          <w:sz w:val="24"/>
          <w:szCs w:val="24"/>
          <w:lang w:val="id"/>
        </w:rPr>
      </w:pPr>
    </w:p>
    <w:p w14:paraId="443FC515">
      <w:pPr>
        <w:spacing w:after="0" w:line="240" w:lineRule="auto"/>
        <w:jc w:val="both"/>
        <w:rPr>
          <w:rFonts w:ascii="Times New Roman" w:hAnsi="Times New Roman" w:eastAsia="Times New Roman" w:cs="Times New Roman"/>
          <w:b/>
          <w:sz w:val="24"/>
          <w:szCs w:val="24"/>
        </w:rPr>
      </w:pPr>
    </w:p>
    <w:p w14:paraId="5BE6DB0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426E75B6">
      <w:pPr>
        <w:spacing w:after="0" w:line="240" w:lineRule="auto"/>
        <w:jc w:val="center"/>
        <w:rPr>
          <w:rFonts w:ascii="Times New Roman" w:hAnsi="Times New Roman" w:eastAsia="Times New Roman" w:cs="Times New Roman"/>
          <w:b/>
          <w:sz w:val="24"/>
          <w:szCs w:val="24"/>
        </w:rPr>
      </w:pPr>
    </w:p>
    <w:p w14:paraId="05BCCC4B">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AKIR</w:t>
      </w:r>
    </w:p>
    <w:p w14:paraId="01C6B83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247015054</w:t>
      </w:r>
    </w:p>
    <w:p w14:paraId="68108F89">
      <w:pPr>
        <w:spacing w:after="0" w:line="240" w:lineRule="auto"/>
        <w:jc w:val="center"/>
        <w:rPr>
          <w:rFonts w:ascii="Times New Roman" w:hAnsi="Times New Roman" w:eastAsia="Times New Roman" w:cs="Times New Roman"/>
          <w:b/>
          <w:sz w:val="24"/>
          <w:szCs w:val="24"/>
        </w:rPr>
      </w:pPr>
    </w:p>
    <w:bookmarkEnd w:id="1"/>
    <w:p w14:paraId="5E5F591A">
      <w:pPr>
        <w:spacing w:after="0" w:line="240" w:lineRule="auto"/>
        <w:jc w:val="center"/>
        <w:rPr>
          <w:rFonts w:ascii="Times New Roman" w:hAnsi="Times New Roman" w:eastAsia="Times New Roman" w:cs="Times New Roman"/>
          <w:b/>
          <w:sz w:val="24"/>
          <w:szCs w:val="24"/>
        </w:rPr>
      </w:pPr>
    </w:p>
    <w:p w14:paraId="0AEA2E96">
      <w:pPr>
        <w:spacing w:after="0" w:line="240" w:lineRule="auto"/>
        <w:jc w:val="center"/>
        <w:rPr>
          <w:rFonts w:ascii="Times New Roman" w:hAnsi="Times New Roman" w:eastAsia="Times New Roman" w:cs="Times New Roman"/>
          <w:b/>
          <w:sz w:val="24"/>
          <w:szCs w:val="24"/>
        </w:rPr>
      </w:pPr>
    </w:p>
    <w:p w14:paraId="1C04FD92">
      <w:pPr>
        <w:spacing w:after="0" w:line="240" w:lineRule="auto"/>
        <w:jc w:val="center"/>
        <w:rPr>
          <w:rFonts w:ascii="Times New Roman" w:hAnsi="Times New Roman" w:eastAsia="Times New Roman" w:cs="Times New Roman"/>
          <w:b/>
          <w:sz w:val="24"/>
          <w:szCs w:val="24"/>
        </w:rPr>
      </w:pPr>
    </w:p>
    <w:p w14:paraId="06808683">
      <w:pPr>
        <w:spacing w:after="0" w:line="240" w:lineRule="auto"/>
        <w:jc w:val="center"/>
        <w:rPr>
          <w:rFonts w:ascii="Times New Roman" w:hAnsi="Times New Roman" w:eastAsia="Times New Roman" w:cs="Times New Roman"/>
          <w:b/>
          <w:sz w:val="24"/>
          <w:szCs w:val="24"/>
        </w:rPr>
      </w:pPr>
    </w:p>
    <w:p w14:paraId="0BB4F31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1799590" cy="179959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3">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58E327AF">
      <w:pPr>
        <w:spacing w:after="0" w:line="240" w:lineRule="auto"/>
        <w:jc w:val="center"/>
        <w:rPr>
          <w:rFonts w:ascii="Times New Roman" w:hAnsi="Times New Roman" w:eastAsia="Times New Roman" w:cs="Times New Roman"/>
          <w:b/>
          <w:sz w:val="24"/>
          <w:szCs w:val="24"/>
        </w:rPr>
      </w:pPr>
    </w:p>
    <w:p w14:paraId="1D76598A">
      <w:pPr>
        <w:spacing w:after="0" w:line="240" w:lineRule="auto"/>
        <w:jc w:val="center"/>
        <w:rPr>
          <w:rFonts w:ascii="Times New Roman" w:hAnsi="Times New Roman" w:eastAsia="Times New Roman" w:cs="Times New Roman"/>
          <w:b/>
          <w:sz w:val="24"/>
          <w:szCs w:val="24"/>
        </w:rPr>
      </w:pPr>
    </w:p>
    <w:p w14:paraId="6055CB5D">
      <w:pPr>
        <w:spacing w:after="0" w:line="240" w:lineRule="auto"/>
        <w:jc w:val="center"/>
        <w:rPr>
          <w:rFonts w:ascii="Times New Roman" w:hAnsi="Times New Roman" w:eastAsia="Times New Roman" w:cs="Times New Roman"/>
          <w:b/>
          <w:sz w:val="24"/>
          <w:szCs w:val="24"/>
        </w:rPr>
      </w:pPr>
    </w:p>
    <w:p w14:paraId="56678C85">
      <w:pPr>
        <w:spacing w:after="0" w:line="240" w:lineRule="auto"/>
        <w:jc w:val="center"/>
        <w:rPr>
          <w:rFonts w:ascii="Times New Roman" w:hAnsi="Times New Roman" w:eastAsia="Times New Roman" w:cs="Times New Roman"/>
          <w:b/>
          <w:sz w:val="24"/>
          <w:szCs w:val="24"/>
        </w:rPr>
      </w:pPr>
    </w:p>
    <w:p w14:paraId="5D86AD12">
      <w:pPr>
        <w:spacing w:after="0" w:line="240" w:lineRule="auto"/>
        <w:jc w:val="center"/>
        <w:rPr>
          <w:rFonts w:ascii="Times New Roman" w:hAnsi="Times New Roman" w:eastAsia="Times New Roman" w:cs="Times New Roman"/>
          <w:b/>
          <w:sz w:val="24"/>
          <w:szCs w:val="24"/>
        </w:rPr>
      </w:pPr>
    </w:p>
    <w:p w14:paraId="12AA74D1">
      <w:pPr>
        <w:spacing w:after="0" w:line="240" w:lineRule="auto"/>
        <w:jc w:val="center"/>
        <w:rPr>
          <w:rFonts w:ascii="Times New Roman" w:hAnsi="Times New Roman" w:eastAsia="Times New Roman" w:cs="Times New Roman"/>
          <w:b/>
          <w:sz w:val="24"/>
          <w:szCs w:val="24"/>
        </w:rPr>
      </w:pPr>
    </w:p>
    <w:p w14:paraId="0F7EF884">
      <w:pPr>
        <w:spacing w:after="0" w:line="240" w:lineRule="auto"/>
        <w:jc w:val="center"/>
        <w:rPr>
          <w:rFonts w:ascii="Times New Roman" w:hAnsi="Times New Roman" w:eastAsia="Times New Roman" w:cs="Times New Roman"/>
          <w:b/>
          <w:sz w:val="24"/>
          <w:szCs w:val="24"/>
        </w:rPr>
      </w:pPr>
    </w:p>
    <w:p w14:paraId="15108844">
      <w:pPr>
        <w:spacing w:after="0" w:line="240" w:lineRule="auto"/>
        <w:jc w:val="center"/>
        <w:rPr>
          <w:rFonts w:ascii="Times New Roman" w:hAnsi="Times New Roman" w:eastAsia="Times New Roman" w:cs="Times New Roman"/>
          <w:b/>
          <w:sz w:val="24"/>
          <w:szCs w:val="24"/>
        </w:rPr>
      </w:pPr>
    </w:p>
    <w:p w14:paraId="3EE845CC">
      <w:pPr>
        <w:spacing w:after="0" w:line="240" w:lineRule="auto"/>
        <w:jc w:val="center"/>
        <w:rPr>
          <w:rFonts w:ascii="Times New Roman" w:hAnsi="Times New Roman" w:eastAsia="Times New Roman" w:cs="Times New Roman"/>
          <w:b/>
          <w:sz w:val="24"/>
          <w:szCs w:val="24"/>
        </w:rPr>
      </w:pPr>
    </w:p>
    <w:p w14:paraId="6FCA8257">
      <w:pPr>
        <w:spacing w:after="0" w:line="240" w:lineRule="auto"/>
        <w:jc w:val="center"/>
        <w:rPr>
          <w:rFonts w:ascii="Times New Roman" w:hAnsi="Times New Roman" w:eastAsia="Times New Roman" w:cs="Times New Roman"/>
          <w:b/>
          <w:sz w:val="24"/>
          <w:szCs w:val="24"/>
        </w:rPr>
      </w:pPr>
    </w:p>
    <w:p w14:paraId="364867E7">
      <w:pPr>
        <w:spacing w:after="0" w:line="240" w:lineRule="auto"/>
        <w:jc w:val="center"/>
        <w:rPr>
          <w:rFonts w:ascii="Times New Roman" w:hAnsi="Times New Roman" w:eastAsia="Times New Roman" w:cs="Times New Roman"/>
          <w:b/>
          <w:sz w:val="24"/>
          <w:szCs w:val="24"/>
        </w:rPr>
      </w:pPr>
    </w:p>
    <w:p w14:paraId="5509F8C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7A9A8ECF">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1665A033">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0DA24147">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2026</w:t>
      </w:r>
    </w:p>
    <w:p w14:paraId="29270259">
      <w:pPr>
        <w:spacing w:after="0" w:line="240" w:lineRule="auto"/>
        <w:jc w:val="center"/>
        <w:rPr>
          <w:rFonts w:ascii="Times New Roman" w:hAnsi="Times New Roman" w:eastAsia="Times New Roman" w:cs="Times New Roman"/>
          <w:b/>
          <w:color w:val="000000"/>
          <w:spacing w:val="-4"/>
          <w:sz w:val="24"/>
          <w:szCs w:val="24"/>
        </w:rPr>
      </w:pPr>
      <w:r>
        <w:rPr>
          <w:rFonts w:ascii="Times New Roman" w:hAnsi="Times New Roman" w:eastAsia="Times New Roman" w:cs="Times New Roman"/>
          <w:b/>
          <w:color w:val="000000"/>
          <w:spacing w:val="-4"/>
          <w:sz w:val="24"/>
          <w:szCs w:val="24"/>
        </w:rPr>
        <w:t xml:space="preserve">PENGARUH MODEL </w:t>
      </w:r>
      <w:r>
        <w:rPr>
          <w:rFonts w:ascii="Times New Roman" w:hAnsi="Times New Roman" w:eastAsia="Times New Roman" w:cs="Times New Roman"/>
          <w:b/>
          <w:i/>
          <w:iCs/>
          <w:color w:val="000000"/>
          <w:spacing w:val="-4"/>
          <w:sz w:val="24"/>
          <w:szCs w:val="24"/>
        </w:rPr>
        <w:t>PROJECT BASED LEARNING</w:t>
      </w:r>
      <w:r>
        <w:rPr>
          <w:rFonts w:ascii="Times New Roman" w:hAnsi="Times New Roman" w:eastAsia="Times New Roman" w:cs="Times New Roman"/>
          <w:b/>
          <w:color w:val="000000"/>
          <w:spacing w:val="-4"/>
          <w:sz w:val="24"/>
          <w:szCs w:val="24"/>
        </w:rPr>
        <w:t xml:space="preserve"> (PJBL) TERHADAP </w:t>
      </w:r>
      <w:r>
        <w:rPr>
          <w:rFonts w:ascii="Times New Roman" w:hAnsi="Times New Roman" w:eastAsia="Times New Roman" w:cs="Times New Roman"/>
          <w:b/>
          <w:i/>
          <w:iCs/>
          <w:color w:val="000000"/>
          <w:spacing w:val="-4"/>
          <w:sz w:val="24"/>
          <w:szCs w:val="24"/>
        </w:rPr>
        <w:t>SELF-EFFICACY</w:t>
      </w:r>
      <w:r>
        <w:rPr>
          <w:rFonts w:ascii="Times New Roman" w:hAnsi="Times New Roman" w:eastAsia="Times New Roman" w:cs="Times New Roman"/>
          <w:b/>
          <w:color w:val="000000"/>
          <w:spacing w:val="-4"/>
          <w:sz w:val="24"/>
          <w:szCs w:val="24"/>
        </w:rPr>
        <w:t xml:space="preserve"> DALAM BERBICARA PADA MATA PELAJARAN BAHASA </w:t>
      </w:r>
      <w:r>
        <w:rPr>
          <w:rFonts w:ascii="Times New Roman Bold" w:hAnsi="Times New Roman Bold" w:eastAsia="Times New Roman" w:cs="Times New Roman"/>
          <w:b/>
          <w:color w:val="000000"/>
          <w:sz w:val="24"/>
          <w:szCs w:val="24"/>
        </w:rPr>
        <w:t xml:space="preserve">INDONESIA KELAS VI SD NEGERI 083 PIDOLI </w:t>
      </w:r>
    </w:p>
    <w:p w14:paraId="5891DCAF">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KABUPATEN MANDAILING NATAL </w:t>
      </w:r>
    </w:p>
    <w:p w14:paraId="6ECC02EF">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TAHUN PEMBELAJARAN </w:t>
      </w:r>
    </w:p>
    <w:p w14:paraId="2399711A">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2025-2026 </w:t>
      </w:r>
    </w:p>
    <w:p w14:paraId="5094CA09">
      <w:pPr>
        <w:spacing w:after="0" w:line="240" w:lineRule="auto"/>
        <w:ind w:right="-1"/>
        <w:jc w:val="center"/>
        <w:rPr>
          <w:rFonts w:ascii="Times New Roman" w:hAnsi="Times New Roman" w:eastAsia="Times New Roman" w:cs="Times New Roman"/>
          <w:b/>
          <w:sz w:val="24"/>
          <w:szCs w:val="24"/>
        </w:rPr>
      </w:pPr>
    </w:p>
    <w:p w14:paraId="7717A211">
      <w:pPr>
        <w:spacing w:after="0" w:line="240" w:lineRule="auto"/>
        <w:ind w:right="-1"/>
        <w:jc w:val="center"/>
        <w:rPr>
          <w:rFonts w:ascii="Times New Roman" w:hAnsi="Times New Roman" w:eastAsia="Times New Roman" w:cs="Times New Roman"/>
          <w:b/>
          <w:sz w:val="24"/>
          <w:szCs w:val="24"/>
        </w:rPr>
      </w:pPr>
    </w:p>
    <w:p w14:paraId="7210AF1A">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TESIS</w:t>
      </w:r>
    </w:p>
    <w:p w14:paraId="051A6FCF">
      <w:pPr>
        <w:spacing w:after="0" w:line="240" w:lineRule="auto"/>
        <w:jc w:val="center"/>
        <w:rPr>
          <w:rFonts w:ascii="Times New Roman" w:hAnsi="Times New Roman" w:eastAsia="Calibri" w:cs="Times New Roman"/>
          <w:b/>
          <w:sz w:val="24"/>
          <w:szCs w:val="24"/>
          <w:lang w:val="id-ID"/>
        </w:rPr>
      </w:pPr>
    </w:p>
    <w:p w14:paraId="6240194F">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 xml:space="preserve">Untuk Memperoleh Gelar Magister Pendidikan </w:t>
      </w:r>
      <w:r>
        <w:rPr>
          <w:rFonts w:ascii="Times New Roman" w:hAnsi="Times New Roman" w:eastAsia="Calibri" w:cs="Times New Roman"/>
          <w:bCs/>
          <w:i/>
          <w:sz w:val="24"/>
          <w:szCs w:val="24"/>
          <w:lang w:val="id"/>
        </w:rPr>
        <w:t xml:space="preserve">Bahasa Indonesia </w:t>
      </w:r>
      <w:r>
        <w:rPr>
          <w:rFonts w:ascii="Times New Roman" w:hAnsi="Times New Roman" w:eastAsia="Calibri" w:cs="Times New Roman"/>
          <w:bCs/>
          <w:i/>
          <w:sz w:val="24"/>
          <w:szCs w:val="24"/>
          <w:lang w:val="id-ID"/>
        </w:rPr>
        <w:t>(M.Pd.)</w:t>
      </w:r>
    </w:p>
    <w:p w14:paraId="5017E5FB">
      <w:pPr>
        <w:spacing w:after="0" w:line="240" w:lineRule="auto"/>
        <w:jc w:val="center"/>
        <w:rPr>
          <w:rFonts w:ascii="Times New Roman" w:hAnsi="Times New Roman" w:eastAsia="Calibri" w:cs="Times New Roman"/>
          <w:bCs/>
          <w:i/>
          <w:sz w:val="24"/>
          <w:szCs w:val="24"/>
          <w:lang w:val="id"/>
        </w:rPr>
      </w:pPr>
      <w:r>
        <w:rPr>
          <w:rFonts w:ascii="Times New Roman" w:hAnsi="Times New Roman" w:eastAsia="Calibri" w:cs="Times New Roman"/>
          <w:bCs/>
          <w:i/>
          <w:sz w:val="24"/>
          <w:szCs w:val="24"/>
        </w:rPr>
        <w:t>p</w:t>
      </w:r>
      <w:r>
        <w:rPr>
          <w:rFonts w:ascii="Times New Roman" w:hAnsi="Times New Roman" w:eastAsia="Calibri" w:cs="Times New Roman"/>
          <w:bCs/>
          <w:i/>
          <w:sz w:val="24"/>
          <w:szCs w:val="24"/>
          <w:lang w:val="id-ID"/>
        </w:rPr>
        <w:t xml:space="preserve">ada Program Magister Pendidikan </w:t>
      </w:r>
      <w:r>
        <w:rPr>
          <w:rFonts w:ascii="Times New Roman" w:hAnsi="Times New Roman" w:eastAsia="Calibri" w:cs="Times New Roman"/>
          <w:bCs/>
          <w:i/>
          <w:sz w:val="24"/>
          <w:szCs w:val="24"/>
          <w:lang w:val="id"/>
        </w:rPr>
        <w:t>Bahasa Indonesia</w:t>
      </w:r>
      <w:r>
        <w:rPr>
          <w:rFonts w:ascii="Times New Roman" w:hAnsi="Times New Roman" w:eastAsia="Calibri" w:cs="Times New Roman"/>
          <w:bCs/>
          <w:i/>
          <w:sz w:val="24"/>
          <w:szCs w:val="24"/>
          <w:lang w:val="id-ID"/>
        </w:rPr>
        <w:t xml:space="preserve"> (S2) </w:t>
      </w:r>
      <w:r>
        <w:rPr>
          <w:rFonts w:ascii="Times New Roman" w:hAnsi="Times New Roman" w:eastAsia="Calibri" w:cs="Times New Roman"/>
          <w:bCs/>
          <w:i/>
          <w:sz w:val="24"/>
          <w:szCs w:val="24"/>
          <w:lang w:val="id"/>
        </w:rPr>
        <w:t xml:space="preserve">Pascasarjana </w:t>
      </w:r>
    </w:p>
    <w:p w14:paraId="3FDEB8CF">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
        </w:rPr>
        <w:t>Universitas Muslim Nusantara Al-Washliyah</w:t>
      </w:r>
    </w:p>
    <w:p w14:paraId="6647365C">
      <w:pPr>
        <w:spacing w:after="0" w:line="240" w:lineRule="auto"/>
        <w:jc w:val="both"/>
        <w:rPr>
          <w:rFonts w:ascii="Times New Roman" w:hAnsi="Times New Roman" w:eastAsia="Times New Roman" w:cs="Times New Roman"/>
          <w:b/>
          <w:sz w:val="24"/>
          <w:szCs w:val="24"/>
        </w:rPr>
      </w:pPr>
    </w:p>
    <w:p w14:paraId="54FD5E55">
      <w:pPr>
        <w:spacing w:after="0" w:line="240" w:lineRule="auto"/>
        <w:jc w:val="both"/>
        <w:rPr>
          <w:rFonts w:ascii="Times New Roman" w:hAnsi="Times New Roman" w:eastAsia="Times New Roman" w:cs="Times New Roman"/>
          <w:b/>
          <w:sz w:val="24"/>
          <w:szCs w:val="24"/>
        </w:rPr>
      </w:pPr>
    </w:p>
    <w:p w14:paraId="1718C6D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05FEF692">
      <w:pPr>
        <w:spacing w:after="0" w:line="240" w:lineRule="auto"/>
        <w:jc w:val="center"/>
        <w:rPr>
          <w:rFonts w:ascii="Times New Roman" w:hAnsi="Times New Roman" w:eastAsia="Times New Roman" w:cs="Times New Roman"/>
          <w:b/>
          <w:sz w:val="24"/>
          <w:szCs w:val="24"/>
        </w:rPr>
      </w:pPr>
    </w:p>
    <w:p w14:paraId="2145FBBC">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AKIR</w:t>
      </w:r>
    </w:p>
    <w:p w14:paraId="14D713B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247015054</w:t>
      </w:r>
    </w:p>
    <w:p w14:paraId="1A1C4B12">
      <w:pPr>
        <w:spacing w:after="0" w:line="240" w:lineRule="auto"/>
        <w:jc w:val="center"/>
        <w:rPr>
          <w:rFonts w:ascii="Times New Roman" w:hAnsi="Times New Roman" w:eastAsia="Times New Roman" w:cs="Times New Roman"/>
          <w:b/>
          <w:sz w:val="24"/>
          <w:szCs w:val="24"/>
        </w:rPr>
      </w:pPr>
    </w:p>
    <w:p w14:paraId="093848C9">
      <w:pPr>
        <w:spacing w:after="0" w:line="240" w:lineRule="auto"/>
        <w:jc w:val="center"/>
        <w:rPr>
          <w:rFonts w:ascii="Times New Roman" w:hAnsi="Times New Roman" w:eastAsia="Times New Roman" w:cs="Times New Roman"/>
          <w:b/>
          <w:sz w:val="24"/>
          <w:szCs w:val="24"/>
        </w:rPr>
      </w:pPr>
    </w:p>
    <w:p w14:paraId="4F4CF6F9">
      <w:pPr>
        <w:spacing w:after="0" w:line="240" w:lineRule="auto"/>
        <w:jc w:val="center"/>
        <w:rPr>
          <w:rFonts w:ascii="Times New Roman" w:hAnsi="Times New Roman" w:eastAsia="Times New Roman" w:cs="Times New Roman"/>
          <w:b/>
          <w:sz w:val="24"/>
          <w:szCs w:val="24"/>
        </w:rPr>
      </w:pPr>
    </w:p>
    <w:p w14:paraId="56AB91E3">
      <w:pPr>
        <w:spacing w:after="0" w:line="240" w:lineRule="auto"/>
        <w:jc w:val="center"/>
        <w:rPr>
          <w:rFonts w:ascii="Times New Roman" w:hAnsi="Times New Roman" w:eastAsia="Times New Roman" w:cs="Times New Roman"/>
          <w:b/>
          <w:sz w:val="24"/>
          <w:szCs w:val="24"/>
        </w:rPr>
      </w:pPr>
    </w:p>
    <w:p w14:paraId="0F088CBB">
      <w:pPr>
        <w:spacing w:after="0" w:line="240" w:lineRule="auto"/>
        <w:jc w:val="center"/>
        <w:rPr>
          <w:rFonts w:ascii="Times New Roman" w:hAnsi="Times New Roman" w:eastAsia="Times New Roman" w:cs="Times New Roman"/>
          <w:b/>
          <w:sz w:val="24"/>
          <w:szCs w:val="24"/>
        </w:rPr>
      </w:pPr>
    </w:p>
    <w:p w14:paraId="4A78A11E">
      <w:pPr>
        <w:spacing w:after="0" w:line="240" w:lineRule="auto"/>
        <w:jc w:val="center"/>
        <w:rPr>
          <w:rFonts w:ascii="Times New Roman" w:hAnsi="Times New Roman" w:eastAsia="Times New Roman" w:cs="Times New Roman"/>
          <w:b/>
          <w:sz w:val="24"/>
          <w:szCs w:val="24"/>
        </w:rPr>
      </w:pPr>
    </w:p>
    <w:p w14:paraId="10C9E2DA">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1799590" cy="179959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3">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46F73EA3">
      <w:pPr>
        <w:spacing w:after="0" w:line="240" w:lineRule="auto"/>
        <w:jc w:val="center"/>
        <w:rPr>
          <w:rFonts w:ascii="Times New Roman" w:hAnsi="Times New Roman" w:eastAsia="Times New Roman" w:cs="Times New Roman"/>
          <w:b/>
          <w:sz w:val="24"/>
          <w:szCs w:val="24"/>
        </w:rPr>
      </w:pPr>
    </w:p>
    <w:p w14:paraId="162AD6CC">
      <w:pPr>
        <w:spacing w:after="0" w:line="240" w:lineRule="auto"/>
        <w:jc w:val="center"/>
        <w:rPr>
          <w:rFonts w:ascii="Times New Roman" w:hAnsi="Times New Roman" w:eastAsia="Times New Roman" w:cs="Times New Roman"/>
          <w:b/>
          <w:sz w:val="24"/>
          <w:szCs w:val="24"/>
        </w:rPr>
      </w:pPr>
    </w:p>
    <w:p w14:paraId="047F12F3">
      <w:pPr>
        <w:spacing w:after="0" w:line="240" w:lineRule="auto"/>
        <w:jc w:val="center"/>
        <w:rPr>
          <w:rFonts w:ascii="Times New Roman" w:hAnsi="Times New Roman" w:eastAsia="Times New Roman" w:cs="Times New Roman"/>
          <w:b/>
          <w:sz w:val="24"/>
          <w:szCs w:val="24"/>
        </w:rPr>
      </w:pPr>
    </w:p>
    <w:p w14:paraId="16CE5F0B">
      <w:pPr>
        <w:spacing w:after="0" w:line="240" w:lineRule="auto"/>
        <w:jc w:val="center"/>
        <w:rPr>
          <w:rFonts w:ascii="Times New Roman" w:hAnsi="Times New Roman" w:eastAsia="Times New Roman" w:cs="Times New Roman"/>
          <w:b/>
          <w:sz w:val="24"/>
          <w:szCs w:val="24"/>
        </w:rPr>
      </w:pPr>
    </w:p>
    <w:p w14:paraId="0620D7FB">
      <w:pPr>
        <w:spacing w:after="0" w:line="240" w:lineRule="auto"/>
        <w:jc w:val="center"/>
        <w:rPr>
          <w:rFonts w:ascii="Times New Roman" w:hAnsi="Times New Roman" w:eastAsia="Times New Roman" w:cs="Times New Roman"/>
          <w:b/>
          <w:sz w:val="24"/>
          <w:szCs w:val="24"/>
        </w:rPr>
      </w:pPr>
    </w:p>
    <w:p w14:paraId="350A6764">
      <w:pPr>
        <w:spacing w:after="0" w:line="240" w:lineRule="auto"/>
        <w:jc w:val="center"/>
        <w:rPr>
          <w:rFonts w:ascii="Times New Roman" w:hAnsi="Times New Roman" w:eastAsia="Times New Roman" w:cs="Times New Roman"/>
          <w:b/>
          <w:sz w:val="24"/>
          <w:szCs w:val="24"/>
        </w:rPr>
      </w:pPr>
    </w:p>
    <w:p w14:paraId="6B2D2B70">
      <w:pPr>
        <w:spacing w:after="0" w:line="240" w:lineRule="auto"/>
        <w:jc w:val="center"/>
        <w:rPr>
          <w:rFonts w:ascii="Times New Roman" w:hAnsi="Times New Roman" w:eastAsia="Times New Roman" w:cs="Times New Roman"/>
          <w:b/>
          <w:sz w:val="24"/>
          <w:szCs w:val="24"/>
        </w:rPr>
      </w:pPr>
    </w:p>
    <w:p w14:paraId="2C108EB4">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123F4A23">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210BE3C7">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602E1292">
      <w:pPr>
        <w:spacing w:after="0" w:line="240" w:lineRule="auto"/>
        <w:jc w:val="center"/>
        <w:rPr>
          <w:rFonts w:ascii="Times New Roman" w:hAnsi="Times New Roman" w:eastAsia="Times New Roman" w:cs="Times New Roman"/>
          <w:b/>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720" w:footer="720" w:gutter="0"/>
          <w:cols w:space="720" w:num="1"/>
          <w:docGrid w:linePitch="299" w:charSpace="0"/>
        </w:sectPr>
      </w:pPr>
      <w:r>
        <w:rPr>
          <w:rFonts w:ascii="Times New Roman" w:hAnsi="Times New Roman" w:eastAsia="Times New Roman" w:cs="Times New Roman"/>
          <w:b/>
          <w:sz w:val="24"/>
          <w:szCs w:val="24"/>
        </w:rPr>
        <w:t>2026</w:t>
      </w:r>
    </w:p>
    <w:p w14:paraId="7E241AC2">
      <w:pPr>
        <w:spacing w:after="0" w:line="240" w:lineRule="auto"/>
        <w:ind w:right="3"/>
        <w:jc w:val="center"/>
        <w:rPr>
          <w:rFonts w:ascii="Times New Roman" w:hAnsi="Times New Roman" w:eastAsia="Times New Roman" w:cs="Times New Roman"/>
          <w:b/>
          <w:bCs/>
          <w:sz w:val="24"/>
          <w:szCs w:val="24"/>
        </w:rPr>
      </w:pPr>
      <w:bookmarkStart w:id="2" w:name="_Hlk193276309"/>
      <w:r>
        <w:rPr>
          <w:rFonts w:ascii="Times New Roman" w:hAnsi="Times New Roman" w:eastAsia="Calibri" w:cs="Times New Roman"/>
          <w:sz w:val="24"/>
          <w:szCs w:val="24"/>
        </w:rPr>
        <w:drawing>
          <wp:inline distT="0" distB="0" distL="0" distR="0">
            <wp:extent cx="6840855" cy="96704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eastAsia="Calibri" w:cs="Times New Roman"/>
          <w:sz w:val="24"/>
          <w:szCs w:val="24"/>
        </w:rPr>
        <w:drawing>
          <wp:inline distT="0" distB="0" distL="0" distR="0">
            <wp:extent cx="6840855" cy="96704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bookmarkEnd w:id="2"/>
    </w:p>
    <w:p w14:paraId="27D429A3">
      <w:pPr>
        <w:spacing w:after="0" w:line="240" w:lineRule="auto"/>
        <w:ind w:right="3"/>
        <w:rPr>
          <w:rFonts w:ascii="Times New Roman" w:hAnsi="Times New Roman" w:eastAsia="Times New Roman" w:cs="Times New Roman"/>
          <w:sz w:val="24"/>
          <w:szCs w:val="24"/>
        </w:rPr>
      </w:pPr>
    </w:p>
    <w:p w14:paraId="101D2E29">
      <w:pPr>
        <w:spacing w:after="0" w:line="240" w:lineRule="auto"/>
        <w:jc w:val="center"/>
        <w:rPr>
          <w:rFonts w:ascii="Times New Roman" w:hAnsi="Times New Roman" w:eastAsia="Times New Roman" w:cs="Times New Roman"/>
          <w:b/>
          <w:bCs/>
          <w:sz w:val="24"/>
          <w:szCs w:val="24"/>
        </w:rPr>
        <w:sectPr>
          <w:headerReference r:id="rId13" w:type="first"/>
          <w:headerReference r:id="rId11" w:type="default"/>
          <w:footerReference r:id="rId14" w:type="default"/>
          <w:headerReference r:id="rId12" w:type="even"/>
          <w:type w:val="nextColumn"/>
          <w:pgSz w:w="11907" w:h="16839"/>
          <w:pgMar w:top="567" w:right="567" w:bottom="567" w:left="567" w:header="0" w:footer="0" w:gutter="0"/>
          <w:cols w:space="720" w:num="1"/>
          <w:docGrid w:linePitch="299" w:charSpace="0"/>
        </w:sectPr>
      </w:pPr>
    </w:p>
    <w:p w14:paraId="52693314">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ABSTRAK</w:t>
      </w:r>
    </w:p>
    <w:p w14:paraId="28D95CA9">
      <w:pPr>
        <w:spacing w:after="0" w:line="240" w:lineRule="auto"/>
        <w:jc w:val="center"/>
        <w:rPr>
          <w:rFonts w:ascii="Times New Roman" w:hAnsi="Times New Roman" w:eastAsia="Times New Roman" w:cs="Times New Roman"/>
          <w:b/>
          <w:bCs/>
          <w:sz w:val="24"/>
          <w:szCs w:val="24"/>
        </w:rPr>
      </w:pPr>
    </w:p>
    <w:p w14:paraId="3DD9734A">
      <w:pPr>
        <w:spacing w:after="0" w:line="240" w:lineRule="auto"/>
        <w:ind w:right="-1"/>
        <w:jc w:val="center"/>
        <w:rPr>
          <w:rFonts w:ascii="Times New Roman" w:hAnsi="Times New Roman" w:eastAsia="Times New Roman" w:cs="Times New Roman"/>
          <w:b/>
          <w:color w:val="000000"/>
          <w:spacing w:val="-4"/>
          <w:sz w:val="24"/>
          <w:szCs w:val="24"/>
        </w:rPr>
      </w:pPr>
      <w:r>
        <w:rPr>
          <w:rFonts w:ascii="Times New Roman" w:hAnsi="Times New Roman" w:eastAsia="Times New Roman" w:cs="Times New Roman"/>
          <w:b/>
          <w:color w:val="000000"/>
          <w:spacing w:val="-4"/>
          <w:sz w:val="24"/>
          <w:szCs w:val="24"/>
        </w:rPr>
        <w:t xml:space="preserve">PENGARUH MODEL </w:t>
      </w:r>
      <w:r>
        <w:rPr>
          <w:rFonts w:ascii="Times New Roman" w:hAnsi="Times New Roman" w:eastAsia="Times New Roman" w:cs="Times New Roman"/>
          <w:b/>
          <w:i/>
          <w:iCs/>
          <w:color w:val="000000"/>
          <w:spacing w:val="-4"/>
          <w:sz w:val="24"/>
          <w:szCs w:val="24"/>
        </w:rPr>
        <w:t>PROJECT BASED LEARNING</w:t>
      </w:r>
      <w:r>
        <w:rPr>
          <w:rFonts w:ascii="Times New Roman" w:hAnsi="Times New Roman" w:eastAsia="Times New Roman" w:cs="Times New Roman"/>
          <w:b/>
          <w:color w:val="000000"/>
          <w:spacing w:val="-4"/>
          <w:sz w:val="24"/>
          <w:szCs w:val="24"/>
        </w:rPr>
        <w:t xml:space="preserve"> (PJBL) TERHADAP </w:t>
      </w:r>
      <w:r>
        <w:rPr>
          <w:rFonts w:ascii="Times New Roman" w:hAnsi="Times New Roman" w:eastAsia="Times New Roman" w:cs="Times New Roman"/>
          <w:b/>
          <w:i/>
          <w:iCs/>
          <w:color w:val="000000"/>
          <w:spacing w:val="-4"/>
          <w:sz w:val="24"/>
          <w:szCs w:val="24"/>
        </w:rPr>
        <w:t>SELF-EFFICACY</w:t>
      </w:r>
      <w:r>
        <w:rPr>
          <w:rFonts w:ascii="Times New Roman" w:hAnsi="Times New Roman" w:eastAsia="Times New Roman" w:cs="Times New Roman"/>
          <w:b/>
          <w:color w:val="000000"/>
          <w:spacing w:val="-4"/>
          <w:sz w:val="24"/>
          <w:szCs w:val="24"/>
        </w:rPr>
        <w:t xml:space="preserve"> DALAM BERBICARA PADA MATA PELAJARAN BAHASA </w:t>
      </w:r>
      <w:r>
        <w:rPr>
          <w:rFonts w:ascii="Times New Roman Bold" w:hAnsi="Times New Roman Bold" w:eastAsia="Times New Roman" w:cs="Times New Roman"/>
          <w:b/>
          <w:color w:val="000000"/>
          <w:sz w:val="24"/>
          <w:szCs w:val="24"/>
        </w:rPr>
        <w:t xml:space="preserve">INDONESIA KELAS VI SD NEGERI 083 PIDOLI </w:t>
      </w:r>
    </w:p>
    <w:p w14:paraId="5A28A9C9">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KABUPATEN MANDAILING NATAL </w:t>
      </w:r>
    </w:p>
    <w:p w14:paraId="650674EF">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TAHUN PEMBELAJARAN </w:t>
      </w:r>
    </w:p>
    <w:p w14:paraId="43C0EAC3">
      <w:pPr>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2025-2026 </w:t>
      </w:r>
    </w:p>
    <w:p w14:paraId="79FE620C">
      <w:pPr>
        <w:spacing w:after="0" w:line="240" w:lineRule="auto"/>
        <w:jc w:val="center"/>
        <w:rPr>
          <w:rFonts w:ascii="Times New Roman" w:hAnsi="Times New Roman" w:eastAsia="Times New Roman" w:cs="Times New Roman"/>
          <w:b/>
          <w:sz w:val="24"/>
          <w:szCs w:val="24"/>
        </w:rPr>
      </w:pPr>
    </w:p>
    <w:p w14:paraId="403DE141">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20F7598D">
      <w:pPr>
        <w:spacing w:after="0" w:line="240" w:lineRule="auto"/>
        <w:jc w:val="center"/>
        <w:rPr>
          <w:rFonts w:ascii="Times New Roman" w:hAnsi="Times New Roman" w:eastAsia="Times New Roman" w:cs="Times New Roman"/>
          <w:b/>
          <w:sz w:val="24"/>
          <w:szCs w:val="24"/>
        </w:rPr>
      </w:pPr>
    </w:p>
    <w:p w14:paraId="4C332F05">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AKIR</w:t>
      </w:r>
    </w:p>
    <w:p w14:paraId="629FA084">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247015054</w:t>
      </w:r>
    </w:p>
    <w:p w14:paraId="35C4836E">
      <w:pPr>
        <w:spacing w:after="0" w:line="240" w:lineRule="auto"/>
        <w:jc w:val="both"/>
        <w:rPr>
          <w:rFonts w:ascii="Times New Roman" w:hAnsi="Times New Roman" w:eastAsia="Times New Roman" w:cs="Times New Roman"/>
          <w:b/>
          <w:color w:val="000000"/>
          <w:spacing w:val="8"/>
          <w:sz w:val="24"/>
          <w:szCs w:val="24"/>
        </w:rPr>
      </w:pPr>
    </w:p>
    <w:p w14:paraId="202A0AF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berbicara merupakan salah satu keterampilan penting dalam pembelajaran Bahasa Indonesia, terutama di jenjang sekolah dasar. Namun, hasil observasi di SD Negeri 083 Pidoli menunjukkan bahwa siswa kelas VI masih memiliki self-efficacy rendah dalam berbicara. Mereka cenderung pasif, ragu menyampaikan pendapat, dan kurang percaya diri saat berbicara di depan kelas. Hal ini diperparah oleh metode pembelajaran yang masih bersifat konvensional. Untuk itu, diperlukan model pembelajaran yang mampu mendorong partisipasi aktif siswa dan meningkatkan kepercayaan diri mereka dalam berbicara. Salah satu model yang dianggap efektif adalah Project Based Learning (PjBL). Penelitian ini bertujuan untuk mengetahui pengaruh model pembelajaran PjBL terhadap self-efficacy dalam berbicara pada mata pelajaran Bahasa Indonesia siswa kelas VI SD Negeri 083 Pidoli Kabupaten Mandailing Natal Tahun Pembelajaran 2025–2026. Penelitian menggunakan pendekatan kuantitatif dengan desain one group pretest-posttest. Subjek penelitian berjumlah 20 siswa. Instrumen yang digunakan berupa angket self-efficacy, lembar observasi aktivitas guru dan siswa, serta tes kemampuan berbicara. Hasil penelitian menunjukkan adanya peningkatan yang signifikan dalam self-efficacy siswa setelah penerapan model PjBL. Rata-rata nilai pretest sebesar 67,4 meningkat menjadi 89,8 pada posttest. Persentase ketuntasan belajar meningkat dari 50% menjadi 100%. Kategori self-efficacy siswa juga berubah, dari 50% siswa dalam kategori "Perlu Bimbingan" menjadi 60% dalam kategori “Baik” dan 40% “Sangat Baik”. Aktivitas siswa selama pembelajaran sangat baik, dengan rata-rata 85,5%. Aktivitas guru pun tergolong sangat aktif, dengan rata-rata persentase mencapai 88%—meningkat dari 70,6% di pertemuan pertama hingga 97% pada pertemuan ketiga. Hasil uji-t memperkuat bahwa terdapat pengaruh signifikan penerapan PjBL terhadap peningkatan self-efficacy berbicara siswa. Dengan demikian, model PjBL terbukti efektif dalam meningkatkan kepercayaan diri dan kemampuan berbicara siswa secara signifikan.</w:t>
      </w:r>
    </w:p>
    <w:p w14:paraId="4A138E6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Kata Kunci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Berbicara, Bahasa Indonesia, </w:t>
      </w:r>
    </w:p>
    <w:p w14:paraId="4EF2EA1A">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Sekolah Dasar.</w:t>
      </w:r>
    </w:p>
    <w:p w14:paraId="43793E56">
      <w:pPr>
        <w:spacing w:after="0" w:line="360" w:lineRule="auto"/>
        <w:jc w:val="both"/>
        <w:rPr>
          <w:rFonts w:ascii="Times New Roman Bold" w:hAnsi="Times New Roman Bold" w:eastAsia="Times New Roman" w:cs="Times New Roman"/>
          <w:b/>
          <w:bCs/>
          <w:spacing w:val="-6"/>
          <w:sz w:val="24"/>
          <w:szCs w:val="24"/>
        </w:rPr>
      </w:pPr>
      <w:r>
        <w:rPr>
          <w:rFonts w:ascii="Times New Roman Bold" w:hAnsi="Times New Roman Bold" w:eastAsia="Times New Roman" w:cs="Times New Roman"/>
          <w:b/>
          <w:bCs/>
          <w:spacing w:val="-6"/>
          <w:sz w:val="24"/>
          <w:szCs w:val="24"/>
        </w:rPr>
        <w:drawing>
          <wp:inline distT="0" distB="0" distL="0" distR="0">
            <wp:extent cx="5033645" cy="7185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56">
                      <a:extLst>
                        <a:ext uri="{28A0092B-C50C-407E-A947-70E740481C1C}">
                          <a14:useLocalDpi xmlns:a14="http://schemas.microsoft.com/office/drawing/2010/main" val="0"/>
                        </a:ext>
                      </a:extLst>
                    </a:blip>
                    <a:srcRect l="13879" t="12845" r="13982" b="14304"/>
                    <a:stretch>
                      <a:fillRect/>
                    </a:stretch>
                  </pic:blipFill>
                  <pic:spPr>
                    <a:xfrm>
                      <a:off x="0" y="0"/>
                      <a:ext cx="5039904" cy="7194732"/>
                    </a:xfrm>
                    <a:prstGeom prst="rect">
                      <a:avLst/>
                    </a:prstGeom>
                    <a:ln>
                      <a:noFill/>
                    </a:ln>
                  </pic:spPr>
                </pic:pic>
              </a:graphicData>
            </a:graphic>
          </wp:inline>
        </w:drawing>
      </w:r>
    </w:p>
    <w:p w14:paraId="1D593BE4">
      <w:pPr>
        <w:spacing w:after="0" w:line="360" w:lineRule="auto"/>
        <w:jc w:val="both"/>
        <w:rPr>
          <w:rFonts w:ascii="Times New Roman Bold" w:hAnsi="Times New Roman Bold" w:eastAsia="Times New Roman" w:cs="Times New Roman"/>
          <w:b/>
          <w:bCs/>
          <w:spacing w:val="-6"/>
          <w:sz w:val="24"/>
          <w:szCs w:val="24"/>
        </w:rPr>
      </w:pPr>
    </w:p>
    <w:p w14:paraId="66F35A17">
      <w:pPr>
        <w:rPr>
          <w:rFonts w:ascii="Times New Roman" w:hAnsi="Times New Roman" w:eastAsia="Times New Roman" w:cs="Times New Roman"/>
          <w:b/>
          <w:bCs/>
          <w:sz w:val="24"/>
          <w:szCs w:val="24"/>
          <w:lang w:val="id"/>
        </w:rPr>
      </w:pPr>
      <w:r>
        <w:rPr>
          <w:rFonts w:ascii="Times New Roman" w:hAnsi="Times New Roman" w:eastAsia="Times New Roman" w:cs="Times New Roman"/>
          <w:b/>
          <w:bCs/>
          <w:sz w:val="24"/>
          <w:szCs w:val="24"/>
          <w:lang w:val="id"/>
        </w:rPr>
        <w:br w:type="page"/>
      </w:r>
    </w:p>
    <w:p w14:paraId="704256A3">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drawing>
          <wp:anchor distT="0" distB="0" distL="0" distR="0" simplePos="0" relativeHeight="251659264" behindDoc="0" locked="0" layoutInCell="1" allowOverlap="1">
            <wp:simplePos x="0" y="0"/>
            <wp:positionH relativeFrom="page">
              <wp:posOffset>1272540</wp:posOffset>
            </wp:positionH>
            <wp:positionV relativeFrom="paragraph">
              <wp:posOffset>391795</wp:posOffset>
            </wp:positionV>
            <wp:extent cx="5013325" cy="1261110"/>
            <wp:effectExtent l="0" t="0" r="0" b="0"/>
            <wp:wrapTopAndBottom/>
            <wp:docPr id="37" name="Picture 37" descr="Hasil gambar untuk tulis dan artikan surat as shaff ayat 1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asil gambar untuk tulis dan artikan surat as shaff ayat 10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013325" cy="1261110"/>
                    </a:xfrm>
                    <a:prstGeom prst="rect">
                      <a:avLst/>
                    </a:prstGeom>
                    <a:noFill/>
                    <a:ln>
                      <a:noFill/>
                    </a:ln>
                  </pic:spPr>
                </pic:pic>
              </a:graphicData>
            </a:graphic>
          </wp:anchor>
        </w:drawing>
      </w:r>
      <w:r>
        <w:rPr>
          <w:rFonts w:ascii="Times New Roman" w:hAnsi="Times New Roman" w:eastAsia="Times New Roman" w:cs="Times New Roman"/>
          <w:b/>
          <w:bCs/>
          <w:sz w:val="24"/>
          <w:szCs w:val="24"/>
          <w:lang w:val="id"/>
        </w:rPr>
        <w:t>KATA PENGANTAR</w:t>
      </w:r>
    </w:p>
    <w:p w14:paraId="3C0291A4">
      <w:pPr>
        <w:widowControl w:val="0"/>
        <w:autoSpaceDE w:val="0"/>
        <w:autoSpaceDN w:val="0"/>
        <w:spacing w:after="0" w:line="360" w:lineRule="auto"/>
        <w:jc w:val="center"/>
        <w:rPr>
          <w:rFonts w:ascii="Times New Roman" w:hAnsi="Times New Roman" w:eastAsia="Times New Roman" w:cs="Times New Roman"/>
          <w:b/>
          <w:sz w:val="24"/>
          <w:szCs w:val="24"/>
          <w:lang w:val="id"/>
        </w:rPr>
      </w:pPr>
    </w:p>
    <w:p w14:paraId="499A261B">
      <w:pPr>
        <w:widowControl w:val="0"/>
        <w:autoSpaceDE w:val="0"/>
        <w:autoSpaceDN w:val="0"/>
        <w:spacing w:after="0" w:line="240" w:lineRule="auto"/>
        <w:jc w:val="center"/>
        <w:rPr>
          <w:rFonts w:ascii="Times New Roman" w:hAnsi="Times New Roman" w:eastAsia="Times New Roman" w:cs="Times New Roman"/>
          <w:i/>
          <w:sz w:val="24"/>
          <w:szCs w:val="24"/>
          <w:lang w:val="id"/>
        </w:rPr>
      </w:pPr>
      <w:r>
        <w:rPr>
          <w:rFonts w:ascii="Times New Roman" w:hAnsi="Times New Roman" w:eastAsia="Times New Roman" w:cs="Times New Roman"/>
          <w:sz w:val="24"/>
          <w:szCs w:val="24"/>
          <w:lang w:val="id"/>
        </w:rPr>
        <w:t>Artinya:</w:t>
      </w:r>
      <w:r>
        <w:rPr>
          <w:rFonts w:ascii="Times New Roman" w:hAnsi="Times New Roman" w:eastAsia="Times New Roman" w:cs="Times New Roman"/>
          <w:i/>
          <w:sz w:val="24"/>
          <w:szCs w:val="24"/>
          <w:lang w:val="id"/>
        </w:rPr>
        <w:t>“Hai orang-orang yang beriman, sukakah kamu Aku tunjukkan suatu perniagaan yang dapat menyelamatkan kamu dari azab yang pedih? (yaitu) kamu beriman kepada Allah dan Rasul-Nya dan berjihad di jalan-Nya dengan harta dan jiwamu, itulah yang lebih baik bagimu jika kamu mengetahuinya.”</w:t>
      </w:r>
    </w:p>
    <w:p w14:paraId="39B4B85E">
      <w:pPr>
        <w:widowControl w:val="0"/>
        <w:autoSpaceDE w:val="0"/>
        <w:autoSpaceDN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w:t>
      </w:r>
      <w:r>
        <w:rPr>
          <w:rFonts w:ascii="Times New Roman" w:hAnsi="Times New Roman" w:eastAsia="Times New Roman" w:cs="Times New Roman"/>
          <w:i/>
          <w:sz w:val="24"/>
          <w:szCs w:val="24"/>
          <w:lang w:val="id"/>
        </w:rPr>
        <w:t>QS. ash-Shaff: 10-12</w:t>
      </w:r>
      <w:r>
        <w:rPr>
          <w:rFonts w:ascii="Times New Roman" w:hAnsi="Times New Roman" w:eastAsia="Times New Roman" w:cs="Times New Roman"/>
          <w:sz w:val="24"/>
          <w:szCs w:val="24"/>
          <w:lang w:val="id"/>
        </w:rPr>
        <w:t>).</w:t>
      </w:r>
    </w:p>
    <w:p w14:paraId="6511D0D4">
      <w:pPr>
        <w:widowControl w:val="0"/>
        <w:autoSpaceDE w:val="0"/>
        <w:autoSpaceDN w:val="0"/>
        <w:spacing w:after="0" w:line="360" w:lineRule="auto"/>
        <w:jc w:val="center"/>
        <w:rPr>
          <w:rFonts w:ascii="Times New Roman" w:hAnsi="Times New Roman" w:eastAsia="Times New Roman" w:cs="Times New Roman"/>
          <w:sz w:val="24"/>
          <w:szCs w:val="24"/>
        </w:rPr>
      </w:pPr>
    </w:p>
    <w:p w14:paraId="77853752">
      <w:pPr>
        <w:widowControl w:val="0"/>
        <w:autoSpaceDE w:val="0"/>
        <w:autoSpaceDN w:val="0"/>
        <w:spacing w:after="0" w:line="360" w:lineRule="auto"/>
        <w:ind w:firstLine="720"/>
        <w:jc w:val="both"/>
        <w:rPr>
          <w:rFonts w:ascii="Times New Roman" w:hAnsi="Times New Roman" w:eastAsia="Times New Roman" w:cs="Times New Roman"/>
          <w:bCs/>
          <w:spacing w:val="-2"/>
          <w:sz w:val="24"/>
          <w:szCs w:val="24"/>
          <w:lang w:val="id"/>
        </w:rPr>
      </w:pPr>
      <w:r>
        <w:rPr>
          <w:rFonts w:ascii="Times New Roman" w:hAnsi="Times New Roman" w:eastAsia="Times New Roman" w:cs="Times New Roman"/>
          <w:spacing w:val="-2"/>
          <w:sz w:val="24"/>
          <w:szCs w:val="24"/>
          <w:lang w:val="id"/>
        </w:rPr>
        <w:t xml:space="preserve">Segala Puji dan Syukur penulis ucapkan kehadirat Allah </w:t>
      </w:r>
      <w:r>
        <w:rPr>
          <w:rFonts w:ascii="Times New Roman" w:hAnsi="Times New Roman" w:eastAsia="Times New Roman" w:cs="Times New Roman"/>
          <w:spacing w:val="-2"/>
          <w:sz w:val="24"/>
          <w:szCs w:val="24"/>
        </w:rPr>
        <w:t>SWT k</w:t>
      </w:r>
      <w:r>
        <w:rPr>
          <w:rFonts w:ascii="Times New Roman" w:hAnsi="Times New Roman" w:eastAsia="Times New Roman" w:cs="Times New Roman"/>
          <w:spacing w:val="-2"/>
          <w:sz w:val="24"/>
          <w:szCs w:val="24"/>
          <w:lang w:val="id"/>
        </w:rPr>
        <w:t xml:space="preserve">arena berkat rahmat dan hidayah-Nya penulis dapat menyelesaikan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 xml:space="preserve">esis </w:t>
      </w:r>
      <w:r>
        <w:rPr>
          <w:rFonts w:ascii="Times New Roman" w:hAnsi="Times New Roman" w:eastAsia="Times New Roman" w:cs="Times New Roman"/>
          <w:spacing w:val="-2"/>
          <w:sz w:val="24"/>
          <w:szCs w:val="24"/>
          <w:lang w:val="id"/>
        </w:rPr>
        <w:t>yang berjudul: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lang w:val="id"/>
        </w:rPr>
        <w:t>“</w:t>
      </w:r>
      <w:r>
        <w:rPr>
          <w:rFonts w:ascii="Times New Roman" w:hAnsi="Times New Roman" w:eastAsia="Times New Roman" w:cs="Times New Roman"/>
          <w:sz w:val="24"/>
          <w:szCs w:val="24"/>
          <w:lang w:val="zh-CN"/>
        </w:rPr>
        <w:t xml:space="preserve">Pengaruh Model </w:t>
      </w:r>
      <w:r>
        <w:rPr>
          <w:rFonts w:ascii="Times New Roman" w:hAnsi="Times New Roman" w:eastAsia="Times New Roman" w:cs="Times New Roman"/>
          <w:i/>
          <w:iCs/>
          <w:sz w:val="24"/>
          <w:szCs w:val="24"/>
          <w:lang w:val="zh-CN"/>
        </w:rPr>
        <w:t>Project Based Learning</w:t>
      </w:r>
      <w:r>
        <w:rPr>
          <w:rFonts w:ascii="Times New Roman" w:hAnsi="Times New Roman" w:eastAsia="Times New Roman" w:cs="Times New Roman"/>
          <w:sz w:val="24"/>
          <w:szCs w:val="24"/>
          <w:lang w:val="zh-CN"/>
        </w:rPr>
        <w:t xml:space="preserve"> (PjBL) terhadap </w:t>
      </w:r>
      <w:r>
        <w:rPr>
          <w:rFonts w:ascii="Times New Roman" w:hAnsi="Times New Roman" w:eastAsia="Times New Roman" w:cs="Times New Roman"/>
          <w:i/>
          <w:iCs/>
          <w:sz w:val="24"/>
          <w:szCs w:val="24"/>
          <w:lang w:val="zh-CN"/>
        </w:rPr>
        <w:t>Self-Efficacy</w:t>
      </w:r>
      <w:r>
        <w:rPr>
          <w:rFonts w:ascii="Times New Roman" w:hAnsi="Times New Roman" w:eastAsia="Times New Roman" w:cs="Times New Roman"/>
          <w:sz w:val="24"/>
          <w:szCs w:val="24"/>
          <w:lang w:val="zh-CN"/>
        </w:rPr>
        <w:t xml:space="preserve"> dalam Berbicara pada Mata Pelajaran Bahasa Indonesia Kelas VI SD Negeri 083 Pidoli Kabupaten Mandailing Natal Tahun Pembelajaran 2025-2026</w:t>
      </w:r>
      <w:r>
        <w:rPr>
          <w:rFonts w:ascii="Times New Roman" w:hAnsi="Times New Roman" w:eastAsia="Times New Roman" w:cs="Times New Roman"/>
          <w:sz w:val="24"/>
          <w:szCs w:val="24"/>
        </w:rPr>
        <w:t>”.</w:t>
      </w:r>
    </w:p>
    <w:p w14:paraId="4CA82A9E">
      <w:pPr>
        <w:widowControl w:val="0"/>
        <w:autoSpaceDE w:val="0"/>
        <w:autoSpaceDN w:val="0"/>
        <w:spacing w:after="0" w:line="360" w:lineRule="auto"/>
        <w:ind w:firstLine="720"/>
        <w:jc w:val="both"/>
        <w:rPr>
          <w:rFonts w:ascii="Times New Roman" w:hAnsi="Times New Roman" w:eastAsia="SimSun" w:cs="Times New Roman"/>
          <w:spacing w:val="-2"/>
          <w:sz w:val="24"/>
          <w:szCs w:val="24"/>
          <w:lang w:val="id" w:eastAsia="zh-CN"/>
        </w:rPr>
      </w:pPr>
      <w:r>
        <w:rPr>
          <w:rFonts w:ascii="Times New Roman" w:hAnsi="Times New Roman" w:eastAsia="Times New Roman" w:cs="Times New Roman"/>
          <w:spacing w:val="-2"/>
          <w:sz w:val="24"/>
          <w:szCs w:val="24"/>
          <w:lang w:val="id"/>
        </w:rPr>
        <w:t xml:space="preserve">Penulisan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esis</w:t>
      </w:r>
      <w:r>
        <w:rPr>
          <w:rFonts w:ascii="Times New Roman" w:hAnsi="Times New Roman" w:eastAsia="Times New Roman" w:cs="Times New Roman"/>
          <w:spacing w:val="-2"/>
          <w:sz w:val="24"/>
          <w:szCs w:val="24"/>
          <w:lang w:val="id"/>
        </w:rPr>
        <w:t xml:space="preserve"> ini bertujuan untuk memenuhi salah satu syarat memperoleh gelar Magister Pendidikan (M.Pd) di Prodi Pendidikan Bahasa Indonesia Program Pascasarjana Universitas Muslim Nusantara Al-Washliyah Medan. </w:t>
      </w:r>
    </w:p>
    <w:p w14:paraId="6A77C38A">
      <w:pPr>
        <w:widowControl w:val="0"/>
        <w:autoSpaceDE w:val="0"/>
        <w:autoSpaceDN w:val="0"/>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 xml:space="preserve">Penulis menyadari bahwa proses penyelesaian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lang w:val="id"/>
        </w:rPr>
        <w:t>tesis ini tidak akan berjalan lancar tanpa bantuan dan bimbingan dari berbagai pihak. Berkat bantuan dan bimbingan serta perhatian yang telah diberikan</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id"/>
        </w:rPr>
        <w:t xml:space="preserve"> Penulis mengucapkan terima kasih kepada:</w:t>
      </w:r>
    </w:p>
    <w:p w14:paraId="0F9584AA">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Rektor Universitas Muslim Nusantara Al-Washliyah Bapak Prof. </w:t>
      </w:r>
      <w:r>
        <w:rPr>
          <w:rFonts w:ascii="Times New Roman" w:hAnsi="Times New Roman" w:eastAsia="Times New Roman" w:cs="Times New Roman"/>
          <w:bCs/>
          <w:spacing w:val="-6"/>
          <w:sz w:val="24"/>
          <w:szCs w:val="24"/>
          <w:lang w:val="id"/>
        </w:rPr>
        <w:t>Dr. H. Firmansyah, M.Si.</w:t>
      </w:r>
      <w:r>
        <w:rPr>
          <w:rFonts w:ascii="Times New Roman" w:hAnsi="Times New Roman" w:eastAsia="Times New Roman" w:cs="Times New Roman"/>
          <w:sz w:val="24"/>
          <w:szCs w:val="24"/>
        </w:rPr>
        <w:t xml:space="preserve">, Beserta Pembantu rektor I, II dan III </w:t>
      </w:r>
      <w:r>
        <w:rPr>
          <w:rFonts w:ascii="Times New Roman" w:hAnsi="Times New Roman" w:eastAsia="Times New Roman" w:cs="Times New Roman"/>
          <w:sz w:val="24"/>
          <w:szCs w:val="24"/>
          <w:lang w:val="id"/>
        </w:rPr>
        <w:t>.</w:t>
      </w:r>
    </w:p>
    <w:p w14:paraId="760F2713">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Direktur Pascasarjana Universitas Muslim Nusantara Al-Washliyah, Bapak </w:t>
      </w:r>
      <w:r>
        <w:rPr>
          <w:rFonts w:ascii="Times New Roman" w:hAnsi="Times New Roman" w:eastAsia="Times New Roman" w:cs="Times New Roman"/>
          <w:sz w:val="24"/>
          <w:szCs w:val="24"/>
          <w:lang w:val="id"/>
        </w:rPr>
        <w:t>Prof.</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Sutikno,</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S.Pd.,M.Pd.,Ph.D.,CIQaR</w:t>
      </w:r>
      <w:r>
        <w:rPr>
          <w:rFonts w:ascii="Times New Roman" w:hAnsi="Times New Roman" w:eastAsia="Times New Roman" w:cs="Times New Roman"/>
          <w:sz w:val="24"/>
          <w:szCs w:val="24"/>
        </w:rPr>
        <w:t xml:space="preserve">, beserta civitas akademika </w:t>
      </w:r>
      <w:r>
        <w:rPr>
          <w:rFonts w:ascii="Times New Roman" w:hAnsi="Times New Roman" w:eastAsia="Times New Roman" w:cs="Times New Roman"/>
          <w:sz w:val="24"/>
          <w:szCs w:val="24"/>
          <w:lang w:val="id"/>
        </w:rPr>
        <w:t>yang telah memberikan kemudahan dalam penyelesaian</w:t>
      </w:r>
      <w:r>
        <w:rPr>
          <w:rFonts w:ascii="Times New Roman" w:hAnsi="Times New Roman" w:eastAsia="Times New Roman" w:cs="Times New Roman"/>
          <w:spacing w:val="-2"/>
          <w:sz w:val="24"/>
          <w:szCs w:val="24"/>
        </w:rPr>
        <w:t xml:space="preserve"> proposal</w:t>
      </w:r>
      <w:r>
        <w:rPr>
          <w:rFonts w:ascii="Times New Roman" w:hAnsi="Times New Roman" w:eastAsia="Times New Roman" w:cs="Times New Roman"/>
          <w:sz w:val="24"/>
          <w:szCs w:val="24"/>
          <w:lang w:val="id"/>
        </w:rPr>
        <w:t xml:space="preserve"> tesis</w:t>
      </w:r>
      <w:r>
        <w:rPr>
          <w:rFonts w:ascii="Times New Roman" w:hAnsi="Times New Roman" w:eastAsia="Times New Roman" w:cs="Times New Roman"/>
          <w:spacing w:val="-2"/>
          <w:sz w:val="24"/>
          <w:szCs w:val="24"/>
          <w:lang w:val="id"/>
        </w:rPr>
        <w:t xml:space="preserve"> </w:t>
      </w:r>
      <w:r>
        <w:rPr>
          <w:rFonts w:ascii="Times New Roman" w:hAnsi="Times New Roman" w:eastAsia="Times New Roman" w:cs="Times New Roman"/>
          <w:sz w:val="24"/>
          <w:szCs w:val="24"/>
          <w:lang w:val="id"/>
        </w:rPr>
        <w:t>ini.</w:t>
      </w:r>
    </w:p>
    <w:p w14:paraId="3E5B0262">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Ketua Program Studi Pendidikan Bahasa Indonesia Bapak </w:t>
      </w:r>
      <w:r>
        <w:rPr>
          <w:rFonts w:ascii="Times New Roman" w:hAnsi="Times New Roman" w:eastAsia="Times New Roman" w:cs="Times New Roman"/>
          <w:sz w:val="24"/>
          <w:szCs w:val="24"/>
          <w:lang w:val="id"/>
        </w:rPr>
        <w:t>Assoc.Prof.</w:t>
      </w:r>
      <w:r>
        <w:rPr>
          <w:rFonts w:ascii="Times New Roman" w:hAnsi="Times New Roman" w:eastAsia="Times New Roman" w:cs="Times New Roman"/>
          <w:sz w:val="24"/>
          <w:szCs w:val="24"/>
        </w:rPr>
        <w:t xml:space="preserve"> Rahmat Kartolo, S.Pd.,M.Pd.,Ph.D yang telah banyak memberikan nasehat ide dan pandangan dalam penyempurnaan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rPr>
        <w:t>tesis ini.</w:t>
      </w:r>
    </w:p>
    <w:p w14:paraId="44773474">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Bapak-bapak dan Ibu-</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bu dosen di lingkungan </w:t>
      </w:r>
      <w:r>
        <w:rPr>
          <w:rFonts w:ascii="Times New Roman" w:hAnsi="Times New Roman" w:eastAsia="Times New Roman" w:cs="Times New Roman"/>
          <w:sz w:val="24"/>
          <w:szCs w:val="24"/>
        </w:rPr>
        <w:t>Pascasarjana Universitas Muslim Nusantara Al-Washliyah</w:t>
      </w:r>
      <w:r>
        <w:rPr>
          <w:rFonts w:ascii="Times New Roman" w:hAnsi="Times New Roman" w:eastAsia="Times New Roman" w:cs="Times New Roman"/>
          <w:sz w:val="24"/>
          <w:szCs w:val="24"/>
          <w:lang w:val="id"/>
        </w:rPr>
        <w:t>, yang telah membantu penulis selama menuntut ilmu di almamater tercinta</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ini.</w:t>
      </w:r>
    </w:p>
    <w:p w14:paraId="2C243197">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Seluruh civitas </w:t>
      </w:r>
      <w:r>
        <w:rPr>
          <w:rFonts w:ascii="Times New Roman" w:hAnsi="Times New Roman" w:eastAsia="Times New Roman" w:cs="Times New Roman"/>
          <w:sz w:val="24"/>
          <w:szCs w:val="24"/>
          <w:lang w:val="zh-CN"/>
        </w:rPr>
        <w:t xml:space="preserve">SD Negeri 083 Pidoli Kabupaten Mandailing Natal </w:t>
      </w:r>
      <w:r>
        <w:rPr>
          <w:rFonts w:ascii="Times New Roman" w:hAnsi="Times New Roman" w:eastAsia="Times New Roman" w:cs="Times New Roman"/>
          <w:sz w:val="24"/>
          <w:szCs w:val="24"/>
        </w:rPr>
        <w:t>yang telah membantu peneliti dalam melakukan penelitian.</w:t>
      </w:r>
    </w:p>
    <w:p w14:paraId="038F3378">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Teristimewa untuk </w:t>
      </w:r>
      <w:r>
        <w:rPr>
          <w:rFonts w:ascii="Times New Roman" w:hAnsi="Times New Roman" w:eastAsia="Times New Roman" w:cs="Times New Roman"/>
          <w:sz w:val="24"/>
          <w:szCs w:val="24"/>
        </w:rPr>
        <w:t>keluarga besar yang</w:t>
      </w:r>
      <w:r>
        <w:rPr>
          <w:rFonts w:ascii="Times New Roman" w:hAnsi="Times New Roman" w:eastAsia="Times New Roman" w:cs="Times New Roman"/>
          <w:sz w:val="24"/>
          <w:szCs w:val="24"/>
          <w:lang w:val="id"/>
        </w:rPr>
        <w:t xml:space="preserve"> </w:t>
      </w:r>
      <w:r>
        <w:rPr>
          <w:rFonts w:ascii="Times New Roman" w:hAnsi="Times New Roman" w:eastAsia="Times New Roman" w:cs="Times New Roman"/>
          <w:sz w:val="24"/>
          <w:szCs w:val="24"/>
        </w:rPr>
        <w:t xml:space="preserve">saya </w:t>
      </w:r>
      <w:r>
        <w:rPr>
          <w:rFonts w:ascii="Times New Roman" w:hAnsi="Times New Roman" w:eastAsia="Times New Roman" w:cs="Times New Roman"/>
          <w:sz w:val="24"/>
          <w:szCs w:val="24"/>
          <w:lang w:val="id"/>
        </w:rPr>
        <w:t>sayang</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 yang telah memberikan doa dan dorongan moril dan materil kepada penulis sehingga penulis dapat menyelesaikan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lang w:val="id"/>
        </w:rPr>
        <w:t xml:space="preserve">tesis ini, yang telah memberikan semangat dalam perkuliahan sampai penyusunan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lang w:val="id"/>
        </w:rPr>
        <w:t>tesis ini.</w:t>
      </w:r>
    </w:p>
    <w:p w14:paraId="27B62C41">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Teman-teman </w:t>
      </w:r>
      <w:r>
        <w:rPr>
          <w:rFonts w:ascii="Times New Roman" w:hAnsi="Times New Roman" w:eastAsia="Times New Roman" w:cs="Times New Roman"/>
          <w:sz w:val="24"/>
          <w:szCs w:val="24"/>
        </w:rPr>
        <w:t>seperjuangan Pascasarjana</w:t>
      </w:r>
      <w:r>
        <w:rPr>
          <w:rFonts w:ascii="Times New Roman" w:hAnsi="Times New Roman" w:eastAsia="Times New Roman" w:cs="Times New Roman"/>
          <w:sz w:val="24"/>
          <w:szCs w:val="24"/>
          <w:lang w:val="id"/>
        </w:rPr>
        <w:t xml:space="preserve"> pada program studi magister pendidikan </w:t>
      </w:r>
      <w:r>
        <w:rPr>
          <w:rFonts w:ascii="Times New Roman" w:hAnsi="Times New Roman" w:eastAsia="Times New Roman" w:cs="Times New Roman"/>
          <w:sz w:val="24"/>
          <w:szCs w:val="24"/>
        </w:rPr>
        <w:t>Bahasa Indonesia</w:t>
      </w:r>
      <w:r>
        <w:rPr>
          <w:rFonts w:ascii="Times New Roman" w:hAnsi="Times New Roman" w:eastAsia="Times New Roman" w:cs="Times New Roman"/>
          <w:sz w:val="24"/>
          <w:szCs w:val="24"/>
          <w:lang w:val="id"/>
        </w:rPr>
        <w:t xml:space="preserve"> dan semua pihak yang telah membantu tidak dapat disebutkan namanya satu</w:t>
      </w:r>
      <w:r>
        <w:rPr>
          <w:rFonts w:ascii="Times New Roman" w:hAnsi="Times New Roman" w:eastAsia="Times New Roman" w:cs="Times New Roman"/>
          <w:spacing w:val="-5"/>
          <w:sz w:val="24"/>
          <w:szCs w:val="24"/>
          <w:lang w:val="id"/>
        </w:rPr>
        <w:t xml:space="preserve"> </w:t>
      </w:r>
      <w:r>
        <w:rPr>
          <w:rFonts w:ascii="Times New Roman" w:hAnsi="Times New Roman" w:eastAsia="Times New Roman" w:cs="Times New Roman"/>
          <w:sz w:val="24"/>
          <w:szCs w:val="24"/>
          <w:lang w:val="id"/>
        </w:rPr>
        <w:t>persatu.</w:t>
      </w:r>
    </w:p>
    <w:p w14:paraId="12CC9328">
      <w:pPr>
        <w:widowControl w:val="0"/>
        <w:autoSpaceDE w:val="0"/>
        <w:autoSpaceDN w:val="0"/>
        <w:spacing w:after="0" w:line="360" w:lineRule="auto"/>
        <w:ind w:left="284" w:right="3" w:hanging="429"/>
        <w:jc w:val="both"/>
        <w:rPr>
          <w:rFonts w:ascii="Times New Roman" w:hAnsi="Times New Roman" w:eastAsia="Times New Roman" w:cs="Times New Roman"/>
          <w:sz w:val="24"/>
          <w:szCs w:val="24"/>
          <w:highlight w:val="yellow"/>
          <w:lang w:val="id"/>
        </w:rPr>
      </w:pPr>
    </w:p>
    <w:p w14:paraId="4D361B54">
      <w:pPr>
        <w:widowControl w:val="0"/>
        <w:autoSpaceDE w:val="0"/>
        <w:autoSpaceDN w:val="0"/>
        <w:spacing w:after="0" w:line="360" w:lineRule="auto"/>
        <w:ind w:righ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 xml:space="preserve">Penulis sangat menyadari dengan segala kekurangan dan keterbatasan penulis sadari, </w:t>
      </w:r>
      <w:r>
        <w:rPr>
          <w:rFonts w:ascii="Times New Roman" w:hAnsi="Times New Roman" w:eastAsia="Times New Roman" w:cs="Times New Roman"/>
          <w:spacing w:val="-2"/>
          <w:sz w:val="24"/>
          <w:szCs w:val="24"/>
        </w:rPr>
        <w:t xml:space="preserve">proposal </w:t>
      </w:r>
      <w:r>
        <w:rPr>
          <w:rFonts w:ascii="Times New Roman" w:hAnsi="Times New Roman" w:eastAsia="Times New Roman" w:cs="Times New Roman"/>
          <w:sz w:val="24"/>
          <w:szCs w:val="24"/>
          <w:lang w:val="id"/>
        </w:rPr>
        <w:t>tesis ini masih jauh dari kesempurnaan. Untuk itu penulis mengharapkan kritik dan sarannya demi kesempurnaan</w:t>
      </w:r>
      <w:r>
        <w:rPr>
          <w:rFonts w:ascii="Times New Roman" w:hAnsi="Times New Roman" w:eastAsia="Times New Roman" w:cs="Times New Roman"/>
          <w:spacing w:val="-2"/>
          <w:sz w:val="24"/>
          <w:szCs w:val="24"/>
        </w:rPr>
        <w:t xml:space="preserve"> proposal</w:t>
      </w:r>
      <w:r>
        <w:rPr>
          <w:rFonts w:ascii="Times New Roman" w:hAnsi="Times New Roman" w:eastAsia="Times New Roman" w:cs="Times New Roman"/>
          <w:sz w:val="24"/>
          <w:szCs w:val="24"/>
          <w:lang w:val="id"/>
        </w:rPr>
        <w:t xml:space="preserve"> tesis ini. Atas kritik dan sarannya penulis ucapkan terima kasih. Harapan penulis semoga</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proposal</w:t>
      </w:r>
      <w:r>
        <w:rPr>
          <w:rFonts w:ascii="Times New Roman" w:hAnsi="Times New Roman" w:eastAsia="Times New Roman" w:cs="Times New Roman"/>
          <w:sz w:val="24"/>
          <w:szCs w:val="24"/>
          <w:lang w:val="id"/>
        </w:rPr>
        <w:t xml:space="preserve"> tesis ini bermanfaat bagi semua pihak umumnya dan penulis</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khususnya.</w:t>
      </w:r>
    </w:p>
    <w:p w14:paraId="2FC34F64">
      <w:pPr>
        <w:widowControl w:val="0"/>
        <w:autoSpaceDE w:val="0"/>
        <w:autoSpaceDN w:val="0"/>
        <w:spacing w:after="0" w:line="360" w:lineRule="auto"/>
        <w:ind w:right="3"/>
        <w:jc w:val="both"/>
        <w:rPr>
          <w:rFonts w:ascii="Times New Roman" w:hAnsi="Times New Roman" w:eastAsia="Times New Roman" w:cs="Times New Roman"/>
          <w:sz w:val="24"/>
          <w:szCs w:val="24"/>
        </w:rPr>
      </w:pPr>
    </w:p>
    <w:p w14:paraId="72C97C0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Medan,     Juni 202</w:t>
      </w:r>
      <w:r>
        <w:rPr>
          <w:rFonts w:ascii="Times New Roman" w:hAnsi="Times New Roman" w:eastAsia="Times New Roman" w:cs="Times New Roman"/>
          <w:sz w:val="24"/>
          <w:szCs w:val="24"/>
        </w:rPr>
        <w:t>5</w:t>
      </w:r>
    </w:p>
    <w:p w14:paraId="36A8FEE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anchor distT="0" distB="0" distL="114300" distR="114300" simplePos="0" relativeHeight="251661312" behindDoc="0" locked="0" layoutInCell="1" allowOverlap="1">
            <wp:simplePos x="0" y="0"/>
            <wp:positionH relativeFrom="column">
              <wp:posOffset>2735580</wp:posOffset>
            </wp:positionH>
            <wp:positionV relativeFrom="paragraph">
              <wp:posOffset>90170</wp:posOffset>
            </wp:positionV>
            <wp:extent cx="1874520" cy="9372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874520" cy="937260"/>
                    </a:xfrm>
                    <a:prstGeom prst="rect">
                      <a:avLst/>
                    </a:prstGeom>
                  </pic:spPr>
                </pic:pic>
              </a:graphicData>
            </a:graphic>
          </wp:anchor>
        </w:drawing>
      </w:r>
      <w:r>
        <w:rPr>
          <w:rFonts w:ascii="Times New Roman" w:hAnsi="Times New Roman" w:eastAsia="Times New Roman" w:cs="Times New Roman"/>
          <w:sz w:val="24"/>
          <w:szCs w:val="24"/>
          <w:lang w:val="id"/>
        </w:rPr>
        <w:t>Penulis,</w:t>
      </w:r>
    </w:p>
    <w:p w14:paraId="0C489BD9">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588F8DD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2AAFBA7F">
      <w:pPr>
        <w:widowControl w:val="0"/>
        <w:autoSpaceDE w:val="0"/>
        <w:autoSpaceDN w:val="0"/>
        <w:spacing w:after="0" w:line="360" w:lineRule="auto"/>
        <w:ind w:left="4536" w:right="3"/>
        <w:jc w:val="both"/>
        <w:rPr>
          <w:rFonts w:ascii="Times New Roman" w:hAnsi="Times New Roman" w:eastAsia="Calibri" w:cs="Times New Roman"/>
          <w:b/>
          <w:bCs/>
          <w:sz w:val="24"/>
          <w:szCs w:val="24"/>
        </w:rPr>
      </w:pPr>
      <w:r>
        <w:rPr>
          <w:rFonts w:ascii="Times New Roman" w:hAnsi="Times New Roman" w:eastAsia="Times New Roman"/>
          <w:sz w:val="24"/>
          <w:szCs w:val="24"/>
        </w:rPr>
        <w:t>Muhammad Akir</w:t>
      </w:r>
    </w:p>
    <w:p w14:paraId="1640C81F">
      <w:pPr>
        <w:widowControl w:val="0"/>
        <w:autoSpaceDE w:val="0"/>
        <w:autoSpaceDN w:val="0"/>
        <w:spacing w:after="0" w:line="360" w:lineRule="auto"/>
        <w:ind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p>
    <w:p w14:paraId="4E4A196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0BBCD9CA">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66FBC04B">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630CFA00">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36E1CB9D">
      <w:pPr>
        <w:widowControl w:val="0"/>
        <w:autoSpaceDE w:val="0"/>
        <w:autoSpaceDN w:val="0"/>
        <w:spacing w:after="0" w:line="360" w:lineRule="auto"/>
        <w:ind w:right="3"/>
        <w:rPr>
          <w:rFonts w:ascii="Times New Roman" w:hAnsi="Times New Roman" w:eastAsia="Times New Roman" w:cs="Times New Roman"/>
          <w:sz w:val="24"/>
          <w:szCs w:val="24"/>
        </w:rPr>
        <w:sectPr>
          <w:headerReference r:id="rId17" w:type="first"/>
          <w:headerReference r:id="rId15" w:type="default"/>
          <w:footerReference r:id="rId18" w:type="default"/>
          <w:headerReference r:id="rId16" w:type="even"/>
          <w:pgSz w:w="11907" w:h="16839"/>
          <w:pgMar w:top="2268" w:right="1701" w:bottom="1701" w:left="2268" w:header="720" w:footer="1111" w:gutter="0"/>
          <w:pgNumType w:fmt="lowerRoman" w:start="1"/>
          <w:cols w:space="720" w:num="1"/>
          <w:docGrid w:linePitch="299" w:charSpace="0"/>
        </w:sectPr>
      </w:pPr>
    </w:p>
    <w:p w14:paraId="4C929481">
      <w:pPr>
        <w:widowControl w:val="0"/>
        <w:autoSpaceDE w:val="0"/>
        <w:autoSpaceDN w:val="0"/>
        <w:spacing w:after="0" w:line="312" w:lineRule="auto"/>
        <w:ind w:right="3"/>
        <w:jc w:val="center"/>
        <w:rPr>
          <w:rFonts w:ascii="Times New Roman" w:hAnsi="Times New Roman" w:eastAsia="Times New Roman" w:cs="Times New Roman"/>
          <w:sz w:val="24"/>
          <w:szCs w:val="24"/>
        </w:rPr>
      </w:pPr>
      <w:bookmarkStart w:id="3" w:name="_Hlk188390820"/>
      <w:bookmarkStart w:id="4" w:name="_Hlk189054217"/>
      <w:r>
        <w:rPr>
          <w:rFonts w:ascii="Times New Roman" w:hAnsi="Times New Roman" w:eastAsia="Times New Roman" w:cs="Times New Roman"/>
          <w:b/>
          <w:color w:val="000000"/>
          <w:sz w:val="24"/>
          <w:szCs w:val="24"/>
        </w:rPr>
        <w:t>DAFTAR ISI</w:t>
      </w:r>
    </w:p>
    <w:p w14:paraId="2E57F3D4">
      <w:pPr>
        <w:tabs>
          <w:tab w:val="left" w:pos="1134"/>
        </w:tabs>
        <w:spacing w:after="0" w:line="312" w:lineRule="auto"/>
        <w:jc w:val="center"/>
        <w:rPr>
          <w:rFonts w:ascii="Times New Roman" w:hAnsi="Times New Roman" w:eastAsia="Times New Roman" w:cs="Times New Roman"/>
          <w:b/>
          <w:color w:val="000000"/>
          <w:sz w:val="24"/>
          <w:szCs w:val="24"/>
        </w:rPr>
      </w:pPr>
    </w:p>
    <w:p w14:paraId="7F31D31E">
      <w:pPr>
        <w:tabs>
          <w:tab w:val="left" w:pos="1134"/>
        </w:tabs>
        <w:spacing w:after="0" w:line="312" w:lineRule="auto"/>
        <w:ind w:right="-142"/>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Halaman</w:t>
      </w:r>
    </w:p>
    <w:p w14:paraId="357D3490">
      <w:pPr>
        <w:widowControl w:val="0"/>
        <w:tabs>
          <w:tab w:val="left" w:leader="dot" w:pos="7380"/>
          <w:tab w:val="right" w:pos="7920"/>
        </w:tabs>
        <w:autoSpaceDE w:val="0"/>
        <w:autoSpaceDN w:val="0"/>
        <w:spacing w:after="0" w:line="312"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LEMBAR PERSETUJUAN</w:t>
      </w:r>
    </w:p>
    <w:p w14:paraId="681F424F">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bookmarkStart w:id="5" w:name="_Hlk200133942"/>
      <w:r>
        <w:rPr>
          <w:rFonts w:ascii="Times New Roman" w:hAnsi="Times New Roman" w:eastAsia="Calibri" w:cs="Arial"/>
          <w:b/>
          <w:sz w:val="24"/>
          <w:szCs w:val="24"/>
          <w:lang w:val="id"/>
        </w:rPr>
        <w:t>SURAT PERNYATAAN KEASLIAN TESIS</w:t>
      </w:r>
    </w:p>
    <w:p w14:paraId="123FB661">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ABSTRAK</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p>
    <w:p w14:paraId="31446D5F">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ABSTRACT</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ii</w:t>
      </w:r>
    </w:p>
    <w:p w14:paraId="2924AFF4">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KATA PENGANTAR</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r>
        <w:rPr>
          <w:rFonts w:ascii="Times New Roman" w:hAnsi="Times New Roman" w:eastAsia="Times New Roman" w:cs="Times New Roman"/>
          <w:b/>
          <w:color w:val="000000"/>
          <w:sz w:val="24"/>
          <w:szCs w:val="24"/>
        </w:rPr>
        <w:t>ii</w:t>
      </w:r>
    </w:p>
    <w:p w14:paraId="7F7EE054">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DAFTAR ISI</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v</w:t>
      </w:r>
    </w:p>
    <w:bookmarkEnd w:id="5"/>
    <w:p w14:paraId="4359C13E">
      <w:pPr>
        <w:widowControl w:val="0"/>
        <w:tabs>
          <w:tab w:val="left" w:leader="dot" w:pos="7380"/>
          <w:tab w:val="right" w:pos="7920"/>
        </w:tabs>
        <w:autoSpaceDE w:val="0"/>
        <w:autoSpaceDN w:val="0"/>
        <w:spacing w:after="0" w:line="312" w:lineRule="auto"/>
        <w:rPr>
          <w:rFonts w:ascii="Times New Roman" w:hAnsi="Times New Roman" w:cs="Times New Roman"/>
          <w:sz w:val="24"/>
          <w:szCs w:val="24"/>
        </w:rPr>
      </w:pPr>
      <w:r>
        <w:rPr>
          <w:rFonts w:ascii="Times New Roman" w:hAnsi="Times New Roman" w:eastAsia="Times New Roman" w:cs="Times New Roman"/>
          <w:b/>
          <w:sz w:val="24"/>
          <w:szCs w:val="24"/>
        </w:rPr>
        <w:t>BAB I PENDAHULUAN</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1</w:t>
      </w:r>
    </w:p>
    <w:p w14:paraId="65573E23">
      <w:pPr>
        <w:pStyle w:val="47"/>
        <w:keepNext/>
        <w:keepLines/>
        <w:shd w:val="clear" w:color="auto" w:fill="auto"/>
        <w:tabs>
          <w:tab w:val="left" w:pos="993"/>
          <w:tab w:val="left" w:leader="dot" w:pos="7380"/>
          <w:tab w:val="right" w:pos="7920"/>
        </w:tabs>
        <w:spacing w:after="0" w:line="312" w:lineRule="auto"/>
        <w:ind w:left="567"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lang w:val="id-ID"/>
        </w:rPr>
        <w:t xml:space="preserve">1.1 </w:t>
      </w:r>
      <w:r>
        <w:rPr>
          <w:rFonts w:ascii="Times New Roman" w:hAnsi="Times New Roman" w:cs="Times New Roman"/>
          <w:b w:val="0"/>
          <w:bCs w:val="0"/>
          <w:sz w:val="24"/>
          <w:szCs w:val="24"/>
        </w:rPr>
        <w:t>Latar Belakang Masalah</w:t>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1</w:t>
      </w:r>
    </w:p>
    <w:p w14:paraId="5EF7C404">
      <w:pPr>
        <w:tabs>
          <w:tab w:val="left" w:pos="993"/>
          <w:tab w:val="left" w:leader="dot" w:pos="7380"/>
          <w:tab w:val="right" w:pos="7920"/>
        </w:tabs>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1.2 Identifikasi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w:t>
      </w:r>
    </w:p>
    <w:p w14:paraId="6227BE98">
      <w:pPr>
        <w:tabs>
          <w:tab w:val="left" w:pos="993"/>
          <w:tab w:val="left" w:leader="dot" w:pos="7380"/>
          <w:tab w:val="right" w:pos="7920"/>
        </w:tabs>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1.3 Batasan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w:t>
      </w:r>
    </w:p>
    <w:p w14:paraId="29C7B1B3">
      <w:pPr>
        <w:tabs>
          <w:tab w:val="left" w:pos="993"/>
          <w:tab w:val="left" w:leader="dot" w:pos="7380"/>
          <w:tab w:val="right" w:pos="7920"/>
        </w:tabs>
        <w:spacing w:after="0" w:line="312" w:lineRule="auto"/>
        <w:ind w:left="567"/>
        <w:jc w:val="both"/>
        <w:rPr>
          <w:rFonts w:ascii="Times New Roman" w:hAnsi="Times New Roman"/>
          <w:sz w:val="24"/>
          <w:szCs w:val="24"/>
        </w:rPr>
      </w:pPr>
      <w:r>
        <w:rPr>
          <w:rFonts w:ascii="Times New Roman" w:hAnsi="Times New Roman"/>
          <w:sz w:val="24"/>
          <w:szCs w:val="24"/>
        </w:rPr>
        <w:t>1.4 Rumusan Masalah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w:t>
      </w:r>
    </w:p>
    <w:p w14:paraId="6CF8E9C1">
      <w:pPr>
        <w:tabs>
          <w:tab w:val="left" w:pos="993"/>
          <w:tab w:val="left" w:leader="dot" w:pos="7380"/>
          <w:tab w:val="right" w:pos="7920"/>
        </w:tabs>
        <w:spacing w:after="0" w:line="312" w:lineRule="auto"/>
        <w:ind w:left="567"/>
        <w:jc w:val="both"/>
        <w:rPr>
          <w:rFonts w:ascii="Times New Roman" w:hAnsi="Times New Roman"/>
          <w:sz w:val="24"/>
          <w:szCs w:val="24"/>
        </w:rPr>
      </w:pPr>
      <w:r>
        <w:rPr>
          <w:rFonts w:ascii="Times New Roman" w:hAnsi="Times New Roman"/>
          <w:sz w:val="24"/>
          <w:szCs w:val="24"/>
        </w:rPr>
        <w:t>1.5 Tujuan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8</w:t>
      </w:r>
    </w:p>
    <w:p w14:paraId="242C8721">
      <w:pPr>
        <w:tabs>
          <w:tab w:val="left" w:pos="993"/>
          <w:tab w:val="left" w:leader="dot" w:pos="7380"/>
          <w:tab w:val="right" w:pos="7920"/>
        </w:tabs>
        <w:spacing w:after="0" w:line="312" w:lineRule="auto"/>
        <w:ind w:left="567"/>
        <w:jc w:val="both"/>
        <w:rPr>
          <w:rFonts w:ascii="Times New Roman" w:hAnsi="Times New Roman"/>
          <w:sz w:val="24"/>
          <w:szCs w:val="24"/>
        </w:rPr>
      </w:pPr>
      <w:r>
        <w:rPr>
          <w:rFonts w:ascii="Times New Roman" w:hAnsi="Times New Roman"/>
          <w:sz w:val="24"/>
          <w:szCs w:val="24"/>
        </w:rPr>
        <w:t>1.6 Manfaat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9</w:t>
      </w:r>
    </w:p>
    <w:p w14:paraId="5B48B3C2">
      <w:pPr>
        <w:tabs>
          <w:tab w:val="left" w:pos="993"/>
          <w:tab w:val="left" w:leader="dot" w:pos="7380"/>
          <w:tab w:val="right" w:pos="7920"/>
        </w:tabs>
        <w:spacing w:after="0" w:line="312" w:lineRule="auto"/>
        <w:ind w:left="567"/>
        <w:jc w:val="both"/>
        <w:rPr>
          <w:rFonts w:ascii="Times New Roman" w:hAnsi="Times New Roman"/>
          <w:sz w:val="24"/>
          <w:szCs w:val="24"/>
        </w:rPr>
      </w:pPr>
      <w:r>
        <w:rPr>
          <w:rFonts w:ascii="Times New Roman" w:hAnsi="Times New Roman"/>
          <w:sz w:val="24"/>
          <w:szCs w:val="24"/>
        </w:rPr>
        <w:t>1.7 Definisi Istilah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10</w:t>
      </w:r>
    </w:p>
    <w:p w14:paraId="0F251137">
      <w:pPr>
        <w:tabs>
          <w:tab w:val="left" w:pos="993"/>
          <w:tab w:val="left" w:leader="dot" w:pos="7380"/>
          <w:tab w:val="right" w:pos="7920"/>
        </w:tabs>
        <w:spacing w:after="0" w:line="312" w:lineRule="auto"/>
        <w:ind w:left="567"/>
        <w:jc w:val="both"/>
        <w:rPr>
          <w:rFonts w:ascii="Times New Roman" w:hAnsi="Times New Roman"/>
          <w:sz w:val="24"/>
          <w:szCs w:val="24"/>
        </w:rPr>
      </w:pPr>
      <w:r>
        <w:rPr>
          <w:rFonts w:ascii="Times New Roman" w:hAnsi="Times New Roman"/>
          <w:sz w:val="24"/>
          <w:szCs w:val="24"/>
        </w:rPr>
        <w:t>1.8 Sistematika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11</w:t>
      </w:r>
    </w:p>
    <w:p w14:paraId="1C122880">
      <w:pPr>
        <w:tabs>
          <w:tab w:val="left" w:pos="993"/>
          <w:tab w:val="left" w:leader="dot" w:pos="7380"/>
          <w:tab w:val="right" w:pos="7920"/>
        </w:tabs>
        <w:spacing w:after="0" w:line="312" w:lineRule="auto"/>
        <w:ind w:left="567"/>
        <w:jc w:val="both"/>
        <w:rPr>
          <w:rFonts w:ascii="Times New Roman" w:hAnsi="Times New Roman"/>
          <w:sz w:val="24"/>
          <w:szCs w:val="24"/>
        </w:rPr>
      </w:pPr>
    </w:p>
    <w:p w14:paraId="7FA86ED8">
      <w:pPr>
        <w:pStyle w:val="59"/>
        <w:keepNext/>
        <w:keepLines/>
        <w:shd w:val="clear" w:color="auto" w:fill="auto"/>
        <w:tabs>
          <w:tab w:val="left" w:pos="993"/>
          <w:tab w:val="left" w:leader="dot" w:pos="7380"/>
          <w:tab w:val="right" w:pos="7920"/>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BAB II KAJIAN PUSTAKA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7BB14515">
      <w:pPr>
        <w:tabs>
          <w:tab w:val="left" w:pos="993"/>
          <w:tab w:val="left" w:leader="dot" w:pos="7380"/>
          <w:tab w:val="right" w:pos="7920"/>
        </w:tabs>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Pr>
          <w:rFonts w:ascii="Times New Roman" w:hAnsi="Times New Roman" w:cs="Times New Roman"/>
          <w:sz w:val="24"/>
          <w:szCs w:val="24"/>
        </w:rPr>
        <w:t>Model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5AB43721">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Pr>
          <w:rFonts w:ascii="Times New Roman" w:hAnsi="Times New Roman" w:cs="Times New Roman"/>
          <w:sz w:val="24"/>
          <w:szCs w:val="24"/>
        </w:rPr>
        <w:t>Pengertian Model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4EB3DA9C">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r>
        <w:rPr>
          <w:rFonts w:ascii="Times New Roman" w:hAnsi="Times New Roman" w:cs="Times New Roman"/>
          <w:sz w:val="24"/>
          <w:szCs w:val="24"/>
        </w:rPr>
        <w:t>Fungsi Model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14</w:t>
      </w:r>
    </w:p>
    <w:p w14:paraId="64D6628B">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r>
      <w:r>
        <w:rPr>
          <w:rFonts w:ascii="Times New Roman" w:hAnsi="Times New Roman" w:cs="Times New Roman"/>
          <w:sz w:val="24"/>
          <w:szCs w:val="24"/>
        </w:rPr>
        <w:t>Ciri-Ciri Model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16</w:t>
      </w:r>
    </w:p>
    <w:p w14:paraId="0F8F6077">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Pr>
          <w:rFonts w:ascii="Times New Roman" w:hAnsi="Times New Roman" w:cs="Times New Roman"/>
          <w:sz w:val="24"/>
          <w:szCs w:val="24"/>
        </w:rPr>
        <w:t>Model Pembelajaran Project Based Learning (PjBL)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w:t>
      </w:r>
    </w:p>
    <w:p w14:paraId="0A747346">
      <w:pPr>
        <w:tabs>
          <w:tab w:val="left" w:pos="1560"/>
          <w:tab w:val="left" w:leader="dot" w:pos="7380"/>
          <w:tab w:val="right" w:pos="7920"/>
        </w:tabs>
        <w:spacing w:after="0" w:line="312" w:lineRule="auto"/>
        <w:ind w:left="993"/>
        <w:jc w:val="both"/>
        <w:rPr>
          <w:rFonts w:ascii="Times New Roman" w:hAnsi="Times New Roman" w:cs="Times New Roman"/>
          <w:i/>
          <w:iCs/>
          <w:sz w:val="24"/>
          <w:szCs w:val="24"/>
        </w:rPr>
      </w:pPr>
      <w:r>
        <w:rPr>
          <w:rFonts w:ascii="Times New Roman" w:hAnsi="Times New Roman" w:cs="Times New Roman"/>
          <w:sz w:val="24"/>
          <w:szCs w:val="24"/>
        </w:rPr>
        <w:t>2.2.1</w:t>
      </w:r>
      <w:r>
        <w:rPr>
          <w:rFonts w:ascii="Times New Roman" w:hAnsi="Times New Roman" w:cs="Times New Roman"/>
          <w:sz w:val="24"/>
          <w:szCs w:val="24"/>
        </w:rPr>
        <w:tab/>
      </w:r>
      <w:r>
        <w:rPr>
          <w:rFonts w:ascii="Times New Roman" w:hAnsi="Times New Roman" w:cs="Times New Roman"/>
          <w:sz w:val="24"/>
          <w:szCs w:val="24"/>
        </w:rPr>
        <w:t xml:space="preserve">Pengertian Model Pembelajaran </w:t>
      </w:r>
      <w:r>
        <w:rPr>
          <w:rFonts w:ascii="Times New Roman" w:hAnsi="Times New Roman" w:cs="Times New Roman"/>
          <w:i/>
          <w:iCs/>
          <w:sz w:val="24"/>
          <w:szCs w:val="24"/>
        </w:rPr>
        <w:t xml:space="preserve">Project Based </w:t>
      </w:r>
    </w:p>
    <w:p w14:paraId="30770731">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i/>
          <w:iCs/>
          <w:sz w:val="24"/>
          <w:szCs w:val="24"/>
        </w:rPr>
        <w:t>Learning</w:t>
      </w:r>
      <w:r>
        <w:rPr>
          <w:rFonts w:ascii="Times New Roman" w:hAnsi="Times New Roman" w:cs="Times New Roman"/>
          <w:sz w:val="24"/>
          <w:szCs w:val="24"/>
        </w:rPr>
        <w:t xml:space="preserve"> (PjBL)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w:t>
      </w:r>
    </w:p>
    <w:p w14:paraId="615BB692">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2.2.2</w:t>
      </w:r>
      <w:r>
        <w:rPr>
          <w:rFonts w:ascii="Times New Roman" w:hAnsi="Times New Roman" w:cs="Times New Roman"/>
          <w:sz w:val="24"/>
          <w:szCs w:val="24"/>
        </w:rPr>
        <w:tab/>
      </w:r>
      <w:r>
        <w:rPr>
          <w:rFonts w:ascii="Times New Roman" w:hAnsi="Times New Roman" w:cs="Times New Roman"/>
          <w:sz w:val="24"/>
          <w:szCs w:val="24"/>
        </w:rPr>
        <w:t xml:space="preserve">Tujuan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19</w:t>
      </w:r>
    </w:p>
    <w:p w14:paraId="1677DBBA">
      <w:pPr>
        <w:tabs>
          <w:tab w:val="left" w:pos="1560"/>
          <w:tab w:val="left" w:leader="dot" w:pos="7380"/>
          <w:tab w:val="right" w:pos="7920"/>
        </w:tabs>
        <w:spacing w:after="0" w:line="312" w:lineRule="auto"/>
        <w:ind w:left="993"/>
        <w:rPr>
          <w:rFonts w:ascii="Times New Roman" w:hAnsi="Times New Roman" w:cs="Times New Roman"/>
          <w:sz w:val="24"/>
          <w:szCs w:val="24"/>
        </w:rPr>
      </w:pPr>
      <w:r>
        <w:rPr>
          <w:rFonts w:ascii="Times New Roman" w:hAnsi="Times New Roman" w:cs="Times New Roman"/>
          <w:sz w:val="24"/>
          <w:szCs w:val="24"/>
        </w:rPr>
        <w:t>2.2.3</w:t>
      </w:r>
      <w:r>
        <w:rPr>
          <w:rFonts w:ascii="Times New Roman" w:hAnsi="Times New Roman" w:cs="Times New Roman"/>
          <w:sz w:val="24"/>
          <w:szCs w:val="24"/>
        </w:rPr>
        <w:tab/>
      </w:r>
      <w:r>
        <w:rPr>
          <w:rFonts w:ascii="Times New Roman" w:hAnsi="Times New Roman" w:cs="Times New Roman"/>
          <w:sz w:val="24"/>
          <w:szCs w:val="24"/>
        </w:rPr>
        <w:t xml:space="preserve">Karakteristik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(PjBL)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20</w:t>
      </w:r>
    </w:p>
    <w:p w14:paraId="0F353C80">
      <w:pPr>
        <w:tabs>
          <w:tab w:val="left" w:pos="1560"/>
          <w:tab w:val="left" w:leader="dot" w:pos="7380"/>
          <w:tab w:val="right" w:pos="7920"/>
        </w:tabs>
        <w:spacing w:after="0" w:line="312" w:lineRule="auto"/>
        <w:ind w:left="993"/>
        <w:jc w:val="both"/>
        <w:rPr>
          <w:rFonts w:ascii="Times New Roman" w:hAnsi="Times New Roman" w:cs="Times New Roman"/>
          <w:i/>
          <w:iCs/>
          <w:sz w:val="24"/>
          <w:szCs w:val="24"/>
        </w:rPr>
      </w:pPr>
      <w:r>
        <w:rPr>
          <w:rFonts w:ascii="Times New Roman" w:hAnsi="Times New Roman" w:cs="Times New Roman"/>
          <w:sz w:val="24"/>
          <w:szCs w:val="24"/>
        </w:rPr>
        <w:t>2.2.4</w:t>
      </w:r>
      <w:r>
        <w:rPr>
          <w:rFonts w:ascii="Times New Roman" w:hAnsi="Times New Roman" w:cs="Times New Roman"/>
          <w:sz w:val="24"/>
          <w:szCs w:val="24"/>
        </w:rPr>
        <w:tab/>
      </w:r>
      <w:r>
        <w:rPr>
          <w:rFonts w:ascii="Times New Roman" w:hAnsi="Times New Roman" w:cs="Times New Roman"/>
          <w:sz w:val="24"/>
          <w:szCs w:val="24"/>
        </w:rPr>
        <w:t xml:space="preserve">Langkah-langkah Model Pembelajaran </w:t>
      </w:r>
      <w:r>
        <w:rPr>
          <w:rFonts w:ascii="Times New Roman" w:hAnsi="Times New Roman" w:cs="Times New Roman"/>
          <w:i/>
          <w:iCs/>
          <w:sz w:val="24"/>
          <w:szCs w:val="24"/>
        </w:rPr>
        <w:t>Project Based</w:t>
      </w:r>
    </w:p>
    <w:p w14:paraId="085EAA62">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i/>
          <w:iCs/>
          <w:sz w:val="24"/>
          <w:szCs w:val="24"/>
        </w:rPr>
        <w:t xml:space="preserve"> </w:t>
      </w:r>
      <w:r>
        <w:rPr>
          <w:rFonts w:ascii="Times New Roman" w:hAnsi="Times New Roman" w:cs="Times New Roman"/>
          <w:i/>
          <w:iCs/>
          <w:sz w:val="24"/>
          <w:szCs w:val="24"/>
        </w:rPr>
        <w:tab/>
      </w:r>
      <w:r>
        <w:rPr>
          <w:rFonts w:ascii="Times New Roman" w:hAnsi="Times New Roman" w:cs="Times New Roman"/>
          <w:i/>
          <w:iCs/>
          <w:sz w:val="24"/>
          <w:szCs w:val="24"/>
        </w:rPr>
        <w:t>Learning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21</w:t>
      </w:r>
    </w:p>
    <w:p w14:paraId="32BB27B3">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2.2.5</w:t>
      </w:r>
      <w:r>
        <w:rPr>
          <w:rFonts w:ascii="Times New Roman" w:hAnsi="Times New Roman" w:cs="Times New Roman"/>
          <w:sz w:val="24"/>
          <w:szCs w:val="24"/>
        </w:rPr>
        <w:tab/>
      </w:r>
      <w:r>
        <w:rPr>
          <w:rFonts w:ascii="Times New Roman" w:hAnsi="Times New Roman" w:cs="Times New Roman"/>
          <w:sz w:val="24"/>
          <w:szCs w:val="24"/>
        </w:rPr>
        <w:t>Kelebihan dan Kekurangan Model Project Based Learning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23</w:t>
      </w:r>
    </w:p>
    <w:p w14:paraId="50EEDD69">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Pr>
          <w:rFonts w:ascii="Times New Roman" w:hAnsi="Times New Roman" w:cs="Times New Roman"/>
          <w:sz w:val="24"/>
          <w:szCs w:val="24"/>
        </w:rPr>
        <w:t>Self-Efficacy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14:paraId="76B0E7BF">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2.3.1</w:t>
      </w:r>
      <w:r>
        <w:rPr>
          <w:rFonts w:ascii="Times New Roman" w:hAnsi="Times New Roman" w:cs="Times New Roman"/>
          <w:sz w:val="24"/>
          <w:szCs w:val="24"/>
        </w:rPr>
        <w:tab/>
      </w:r>
      <w:r>
        <w:rPr>
          <w:rFonts w:ascii="Times New Roman" w:hAnsi="Times New Roman" w:cs="Times New Roman"/>
          <w:sz w:val="24"/>
          <w:szCs w:val="24"/>
        </w:rPr>
        <w:t>Pengertian Self-Efficacy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14:paraId="7BB78C16">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2.3.2</w:t>
      </w:r>
      <w:r>
        <w:rPr>
          <w:rFonts w:ascii="Times New Roman" w:hAnsi="Times New Roman" w:cs="Times New Roman"/>
          <w:sz w:val="24"/>
          <w:szCs w:val="24"/>
        </w:rPr>
        <w:tab/>
      </w:r>
      <w:r>
        <w:rPr>
          <w:rFonts w:ascii="Times New Roman" w:hAnsi="Times New Roman" w:cs="Times New Roman"/>
          <w:sz w:val="24"/>
          <w:szCs w:val="24"/>
        </w:rPr>
        <w:t>Aspek-aspek Self-Efficacy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27</w:t>
      </w:r>
    </w:p>
    <w:p w14:paraId="4B861204">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rPr>
        <w:tab/>
      </w:r>
      <w:r>
        <w:rPr>
          <w:rFonts w:ascii="Times New Roman" w:hAnsi="Times New Roman" w:cs="Times New Roman"/>
          <w:sz w:val="24"/>
          <w:szCs w:val="24"/>
        </w:rPr>
        <w:t xml:space="preserve">Faktor-faktor yang Mempengaruhi Perkembangan </w:t>
      </w:r>
    </w:p>
    <w:p w14:paraId="716DFE30">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Self-efficacy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28</w:t>
      </w:r>
    </w:p>
    <w:p w14:paraId="23BD765E">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Pr>
          <w:rFonts w:ascii="Times New Roman" w:hAnsi="Times New Roman" w:cs="Times New Roman"/>
          <w:sz w:val="24"/>
          <w:szCs w:val="24"/>
        </w:rPr>
        <w:t>Hasil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30</w:t>
      </w:r>
    </w:p>
    <w:p w14:paraId="3672C299">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r>
        <w:rPr>
          <w:rFonts w:ascii="Times New Roman" w:hAnsi="Times New Roman" w:cs="Times New Roman"/>
          <w:sz w:val="24"/>
          <w:szCs w:val="24"/>
        </w:rPr>
        <w:t>Pengertian Hasil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30</w:t>
      </w:r>
    </w:p>
    <w:p w14:paraId="6BA0483D">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sz w:val="24"/>
          <w:szCs w:val="24"/>
        </w:rPr>
        <w:tab/>
      </w:r>
      <w:r>
        <w:rPr>
          <w:rFonts w:ascii="Times New Roman" w:hAnsi="Times New Roman" w:cs="Times New Roman"/>
          <w:sz w:val="24"/>
          <w:szCs w:val="24"/>
        </w:rPr>
        <w:t>Ranah Hasil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30</w:t>
      </w:r>
    </w:p>
    <w:p w14:paraId="7F003222">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2.4.3</w:t>
      </w:r>
      <w:r>
        <w:rPr>
          <w:rFonts w:ascii="Times New Roman" w:hAnsi="Times New Roman" w:cs="Times New Roman"/>
          <w:sz w:val="24"/>
          <w:szCs w:val="24"/>
        </w:rPr>
        <w:tab/>
      </w:r>
      <w:r>
        <w:rPr>
          <w:rFonts w:ascii="Times New Roman" w:hAnsi="Times New Roman" w:cs="Times New Roman"/>
          <w:sz w:val="24"/>
          <w:szCs w:val="24"/>
        </w:rPr>
        <w:t>Faktor yang Mempengaruhi Hasil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32</w:t>
      </w:r>
    </w:p>
    <w:p w14:paraId="45904ACC">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Pr>
          <w:rFonts w:ascii="Times New Roman" w:hAnsi="Times New Roman" w:cs="Times New Roman"/>
          <w:sz w:val="24"/>
          <w:szCs w:val="24"/>
        </w:rPr>
        <w:t>Karakteristik Pembelajaran Bahasa Indonesia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34</w:t>
      </w:r>
    </w:p>
    <w:p w14:paraId="4B92451B">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2.5.1</w:t>
      </w:r>
      <w:r>
        <w:rPr>
          <w:rFonts w:ascii="Times New Roman" w:hAnsi="Times New Roman" w:cs="Times New Roman"/>
          <w:sz w:val="24"/>
          <w:szCs w:val="24"/>
        </w:rPr>
        <w:tab/>
      </w:r>
      <w:r>
        <w:rPr>
          <w:rFonts w:ascii="Times New Roman" w:hAnsi="Times New Roman" w:cs="Times New Roman"/>
          <w:sz w:val="24"/>
          <w:szCs w:val="24"/>
        </w:rPr>
        <w:t>Pengertian Bahasa Indonesia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34</w:t>
      </w:r>
    </w:p>
    <w:p w14:paraId="45720436">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rPr>
        <w:tab/>
      </w:r>
      <w:r>
        <w:rPr>
          <w:rFonts w:ascii="Times New Roman" w:hAnsi="Times New Roman" w:cs="Times New Roman"/>
          <w:sz w:val="24"/>
          <w:szCs w:val="24"/>
        </w:rPr>
        <w:t xml:space="preserve">Pengaruh Project Based Learning (PjBL) terhadap </w:t>
      </w:r>
    </w:p>
    <w:p w14:paraId="42185892">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Self-Efficacy dalam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35</w:t>
      </w:r>
    </w:p>
    <w:p w14:paraId="3B0AA16C">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2.5.3</w:t>
      </w:r>
      <w:r>
        <w:rPr>
          <w:rFonts w:ascii="Times New Roman" w:hAnsi="Times New Roman" w:cs="Times New Roman"/>
          <w:sz w:val="24"/>
          <w:szCs w:val="24"/>
        </w:rPr>
        <w:tab/>
      </w:r>
      <w:r>
        <w:rPr>
          <w:rFonts w:ascii="Times New Roman" w:hAnsi="Times New Roman" w:cs="Times New Roman"/>
          <w:sz w:val="24"/>
          <w:szCs w:val="24"/>
        </w:rPr>
        <w:t xml:space="preserve">Model Pembelajaran PjBL dalam Pembelajaran </w:t>
      </w:r>
    </w:p>
    <w:p w14:paraId="21DF718C">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Bahasa Indonesia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36</w:t>
      </w:r>
    </w:p>
    <w:p w14:paraId="1413BC03">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2.5.4</w:t>
      </w:r>
      <w:r>
        <w:rPr>
          <w:rFonts w:ascii="Times New Roman" w:hAnsi="Times New Roman" w:cs="Times New Roman"/>
          <w:sz w:val="24"/>
          <w:szCs w:val="24"/>
        </w:rPr>
        <w:tab/>
      </w:r>
      <w:r>
        <w:rPr>
          <w:rFonts w:ascii="Times New Roman" w:hAnsi="Times New Roman" w:cs="Times New Roman"/>
          <w:sz w:val="24"/>
          <w:szCs w:val="24"/>
        </w:rPr>
        <w:t xml:space="preserve">Pentingnya Self-Efficacy dalam Pembelajaran </w:t>
      </w:r>
    </w:p>
    <w:p w14:paraId="542082C0">
      <w:pPr>
        <w:tabs>
          <w:tab w:val="left" w:pos="1560"/>
          <w:tab w:val="left" w:leader="dot" w:pos="7380"/>
          <w:tab w:val="right" w:pos="7920"/>
        </w:tabs>
        <w:spacing w:after="0" w:line="312"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Bahasa Indonesia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37</w:t>
      </w:r>
    </w:p>
    <w:p w14:paraId="7E44DA69">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Pr>
          <w:rFonts w:ascii="Times New Roman" w:hAnsi="Times New Roman" w:cs="Times New Roman"/>
          <w:sz w:val="24"/>
          <w:szCs w:val="24"/>
        </w:rPr>
        <w:t>Kerangka Pikir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38</w:t>
      </w:r>
    </w:p>
    <w:p w14:paraId="327BE61B">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Pr>
          <w:rFonts w:ascii="Times New Roman" w:hAnsi="Times New Roman" w:cs="Times New Roman"/>
          <w:sz w:val="24"/>
          <w:szCs w:val="24"/>
        </w:rPr>
        <w:t>Penelitian yang Relevan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40</w:t>
      </w:r>
    </w:p>
    <w:p w14:paraId="56376C4E">
      <w:pPr>
        <w:tabs>
          <w:tab w:val="left" w:pos="1560"/>
          <w:tab w:val="left" w:leader="dot" w:pos="7380"/>
          <w:tab w:val="right" w:pos="7920"/>
        </w:tabs>
        <w:spacing w:after="0" w:line="312" w:lineRule="auto"/>
        <w:ind w:left="993" w:hanging="426"/>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Pr>
          <w:rFonts w:ascii="Times New Roman" w:hAnsi="Times New Roman" w:cs="Times New Roman"/>
          <w:sz w:val="24"/>
          <w:szCs w:val="24"/>
        </w:rPr>
        <w:t>Hipotesis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42</w:t>
      </w:r>
    </w:p>
    <w:p w14:paraId="2742C5A7">
      <w:pPr>
        <w:tabs>
          <w:tab w:val="left" w:pos="993"/>
          <w:tab w:val="left" w:leader="dot" w:pos="7380"/>
          <w:tab w:val="right" w:pos="7920"/>
        </w:tabs>
        <w:spacing w:after="0" w:line="312" w:lineRule="auto"/>
        <w:jc w:val="both"/>
        <w:rPr>
          <w:rFonts w:ascii="Times New Roman" w:hAnsi="Times New Roman" w:cs="Times New Roman"/>
          <w:sz w:val="24"/>
          <w:szCs w:val="24"/>
        </w:rPr>
      </w:pPr>
    </w:p>
    <w:p w14:paraId="47A55EED">
      <w:pPr>
        <w:pStyle w:val="59"/>
        <w:keepNext/>
        <w:keepLines/>
        <w:shd w:val="clear" w:color="auto" w:fill="auto"/>
        <w:tabs>
          <w:tab w:val="left" w:pos="993"/>
          <w:tab w:val="left" w:leader="dot" w:pos="7380"/>
          <w:tab w:val="right" w:pos="7920"/>
        </w:tabs>
        <w:spacing w:after="0" w:line="312" w:lineRule="auto"/>
        <w:jc w:val="both"/>
        <w:rPr>
          <w:rFonts w:ascii="Times New Roman" w:hAnsi="Times New Roman" w:cs="Times New Roman"/>
          <w:sz w:val="24"/>
          <w:szCs w:val="24"/>
        </w:rPr>
      </w:pPr>
      <w:r>
        <w:rPr>
          <w:rFonts w:ascii="Times New Roman" w:hAnsi="Times New Roman" w:cs="Times New Roman"/>
          <w:sz w:val="24"/>
          <w:szCs w:val="24"/>
        </w:rPr>
        <w:t>BAB III METODE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43</w:t>
      </w:r>
    </w:p>
    <w:p w14:paraId="2E3779F9">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rPr>
        <w:t>3.1 Jenis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43</w:t>
      </w:r>
    </w:p>
    <w:p w14:paraId="214F1110">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3.2 Lokasi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43</w:t>
      </w:r>
    </w:p>
    <w:p w14:paraId="714E50DA">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3.3 Populasi dan Sampel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44</w:t>
      </w:r>
    </w:p>
    <w:p w14:paraId="6480A451">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3.4 Desain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45</w:t>
      </w:r>
    </w:p>
    <w:p w14:paraId="362CB1A2">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3.5 Variabel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46</w:t>
      </w:r>
    </w:p>
    <w:p w14:paraId="6BA77781">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3.6 Definisi Operasional Variabel</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48</w:t>
      </w:r>
    </w:p>
    <w:p w14:paraId="12A08009">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3.7 Prosedur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49</w:t>
      </w:r>
    </w:p>
    <w:p w14:paraId="325C8999">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3.8 Instrumen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53</w:t>
      </w:r>
    </w:p>
    <w:p w14:paraId="2317927E">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3.9 Teknik Pengumpulan Data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54</w:t>
      </w:r>
    </w:p>
    <w:p w14:paraId="5A5BB26E">
      <w:pPr>
        <w:pStyle w:val="33"/>
        <w:widowControl w:val="0"/>
        <w:tabs>
          <w:tab w:val="left" w:pos="993"/>
          <w:tab w:val="left" w:leader="dot" w:pos="7380"/>
          <w:tab w:val="right" w:pos="7920"/>
        </w:tabs>
        <w:spacing w:after="0" w:line="312" w:lineRule="auto"/>
        <w:ind w:left="567"/>
        <w:jc w:val="both"/>
        <w:rPr>
          <w:rFonts w:ascii="Times New Roman" w:hAnsi="Times New Roman"/>
          <w:sz w:val="24"/>
          <w:szCs w:val="24"/>
          <w:lang w:val="en-US"/>
        </w:rPr>
      </w:pPr>
      <w:r>
        <w:rPr>
          <w:rFonts w:ascii="Times New Roman" w:hAnsi="Times New Roman"/>
          <w:sz w:val="24"/>
          <w:szCs w:val="24"/>
          <w:lang w:val="en-US"/>
        </w:rPr>
        <w:t>3.10 Teknik Analisis Data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56</w:t>
      </w:r>
    </w:p>
    <w:bookmarkEnd w:id="3"/>
    <w:bookmarkEnd w:id="4"/>
    <w:p w14:paraId="0AD90AD1">
      <w:pPr>
        <w:spacing w:after="0" w:line="480" w:lineRule="auto"/>
        <w:rPr>
          <w:rFonts w:ascii="Times New Roman" w:hAnsi="Times New Roman" w:cs="Times New Roman"/>
          <w:b/>
          <w:lang w:val="id-ID"/>
        </w:rPr>
      </w:pPr>
    </w:p>
    <w:p w14:paraId="4380BA22">
      <w:pPr>
        <w:pStyle w:val="59"/>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IV HASIL PENELITIAN DAN PEMBAHASAN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60</w:t>
      </w:r>
    </w:p>
    <w:p w14:paraId="3C718BC2">
      <w:pPr>
        <w:pStyle w:val="33"/>
        <w:widowControl w:val="0"/>
        <w:tabs>
          <w:tab w:val="left" w:pos="993"/>
          <w:tab w:val="left" w:leader="dot" w:pos="7380"/>
          <w:tab w:val="right" w:pos="7920"/>
        </w:tabs>
        <w:spacing w:after="0" w:line="360" w:lineRule="auto"/>
        <w:ind w:left="567"/>
        <w:rPr>
          <w:rFonts w:ascii="Times New Roman" w:hAnsi="Times New Roman"/>
          <w:sz w:val="24"/>
          <w:szCs w:val="24"/>
          <w:lang w:val="en-US"/>
        </w:rPr>
      </w:pPr>
      <w:r>
        <w:rPr>
          <w:rFonts w:ascii="Times New Roman" w:hAnsi="Times New Roman"/>
          <w:sz w:val="24"/>
          <w:szCs w:val="24"/>
          <w:lang w:val="en-US"/>
        </w:rPr>
        <w:t>4.1 Hasil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60</w:t>
      </w:r>
    </w:p>
    <w:p w14:paraId="6B0B7069">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4.1.1 Gambaran Penerapan Model Pembelajaran Project Based </w:t>
      </w:r>
    </w:p>
    <w:p w14:paraId="30E44B4E">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Learning (PjBL)</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60</w:t>
      </w:r>
    </w:p>
    <w:p w14:paraId="4129BD30">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4.1.2 Deskripsi Hasil Observasi Aktivitas Siswa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66</w:t>
      </w:r>
    </w:p>
    <w:p w14:paraId="794BA9B5">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4.1.3 Deskripsi Hasil Observasi Aktivitas Kegiatan Guru</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67</w:t>
      </w:r>
    </w:p>
    <w:p w14:paraId="66BA8BB3">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4.1.4. Pengaruh Model Project Based Learning (PjBL) terhadap </w:t>
      </w:r>
    </w:p>
    <w:p w14:paraId="1D8E311D">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Self-Efficacy Siswa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69</w:t>
      </w:r>
    </w:p>
    <w:p w14:paraId="72FEEC44">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4.2 Pembahasan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71</w:t>
      </w:r>
    </w:p>
    <w:p w14:paraId="38BAD887">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4.2.1 Gambaran Penerapan Model Project Based Learning (PjBL)</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72</w:t>
      </w:r>
    </w:p>
    <w:p w14:paraId="73117534">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4.2.2 Pengaruh Model Project Based Learning (PjBL) terhadap </w:t>
      </w:r>
    </w:p>
    <w:p w14:paraId="7FCA34A3">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 xml:space="preserve">Self-Efficacy dalam Berbicara pada Mata Pelajaran Bahasa </w:t>
      </w:r>
    </w:p>
    <w:p w14:paraId="0B524F06">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Indonesia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74</w:t>
      </w:r>
    </w:p>
    <w:p w14:paraId="6FAE4BC1">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4.2.3 Pengaruh Penerapan Model Project Based Learning (PjBL) </w:t>
      </w:r>
    </w:p>
    <w:p w14:paraId="0C9D1C42">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 xml:space="preserve">terhadap Self-Efficacy dalam Berbicara pada Mata Pelajaran </w:t>
      </w:r>
    </w:p>
    <w:p w14:paraId="0251CE3F">
      <w:pPr>
        <w:pStyle w:val="33"/>
        <w:widowControl w:val="0"/>
        <w:tabs>
          <w:tab w:val="left" w:pos="993"/>
          <w:tab w:val="left" w:pos="1560"/>
          <w:tab w:val="left" w:leader="dot" w:pos="7380"/>
          <w:tab w:val="right" w:pos="7920"/>
        </w:tabs>
        <w:spacing w:after="0" w:line="360" w:lineRule="auto"/>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Bahasa Indonesia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76</w:t>
      </w:r>
    </w:p>
    <w:p w14:paraId="1761F831">
      <w:pPr>
        <w:widowControl w:val="0"/>
        <w:tabs>
          <w:tab w:val="left" w:pos="993"/>
          <w:tab w:val="left" w:leader="dot" w:pos="7380"/>
          <w:tab w:val="right" w:pos="7920"/>
        </w:tabs>
        <w:spacing w:after="0" w:line="360" w:lineRule="auto"/>
        <w:jc w:val="both"/>
        <w:rPr>
          <w:rFonts w:ascii="Times New Roman" w:hAnsi="Times New Roman"/>
          <w:sz w:val="24"/>
          <w:szCs w:val="24"/>
        </w:rPr>
      </w:pPr>
    </w:p>
    <w:p w14:paraId="247B3736">
      <w:pPr>
        <w:pStyle w:val="59"/>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V KESIMPULAN DAN SARAN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78</w:t>
      </w:r>
    </w:p>
    <w:p w14:paraId="2601E112">
      <w:pPr>
        <w:pStyle w:val="33"/>
        <w:widowControl w:val="0"/>
        <w:tabs>
          <w:tab w:val="left" w:pos="993"/>
          <w:tab w:val="left" w:leader="dot" w:pos="7380"/>
          <w:tab w:val="right" w:pos="7920"/>
        </w:tabs>
        <w:spacing w:after="0" w:line="360" w:lineRule="auto"/>
        <w:ind w:left="567"/>
        <w:jc w:val="both"/>
        <w:rPr>
          <w:rFonts w:ascii="Times New Roman" w:hAnsi="Times New Roman"/>
          <w:sz w:val="24"/>
          <w:szCs w:val="24"/>
          <w:lang w:val="en-US"/>
        </w:rPr>
      </w:pPr>
      <w:r>
        <w:rPr>
          <w:rFonts w:ascii="Times New Roman" w:hAnsi="Times New Roman"/>
          <w:sz w:val="24"/>
          <w:szCs w:val="24"/>
          <w:lang w:val="en-US"/>
        </w:rPr>
        <w:t>5</w:t>
      </w:r>
      <w:r>
        <w:rPr>
          <w:rFonts w:ascii="Times New Roman" w:hAnsi="Times New Roman"/>
          <w:sz w:val="24"/>
          <w:szCs w:val="24"/>
        </w:rPr>
        <w:t xml:space="preserve">.1 </w:t>
      </w:r>
      <w:r>
        <w:rPr>
          <w:rFonts w:ascii="Times New Roman" w:hAnsi="Times New Roman"/>
          <w:sz w:val="24"/>
          <w:szCs w:val="24"/>
          <w:lang w:val="en-US"/>
        </w:rPr>
        <w:t>Kesimpulan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78</w:t>
      </w:r>
    </w:p>
    <w:p w14:paraId="312429D6">
      <w:pPr>
        <w:pStyle w:val="33"/>
        <w:widowControl w:val="0"/>
        <w:tabs>
          <w:tab w:val="left" w:pos="993"/>
          <w:tab w:val="left" w:leader="dot" w:pos="7380"/>
          <w:tab w:val="right" w:pos="7920"/>
        </w:tabs>
        <w:spacing w:after="0" w:line="360" w:lineRule="auto"/>
        <w:ind w:left="567"/>
        <w:jc w:val="both"/>
        <w:rPr>
          <w:rFonts w:ascii="Times New Roman" w:hAnsi="Times New Roman"/>
          <w:sz w:val="24"/>
          <w:szCs w:val="24"/>
          <w:lang w:val="en-US"/>
        </w:rPr>
      </w:pPr>
      <w:r>
        <w:rPr>
          <w:rFonts w:ascii="Times New Roman" w:hAnsi="Times New Roman"/>
          <w:sz w:val="24"/>
          <w:szCs w:val="24"/>
          <w:lang w:val="en-US"/>
        </w:rPr>
        <w:t>5.2 Saran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79</w:t>
      </w:r>
    </w:p>
    <w:p w14:paraId="5365B65B">
      <w:pPr>
        <w:tabs>
          <w:tab w:val="left" w:pos="993"/>
          <w:tab w:val="left" w:leader="dot" w:pos="7380"/>
          <w:tab w:val="right" w:pos="7920"/>
        </w:tabs>
        <w:spacing w:after="0" w:line="360" w:lineRule="auto"/>
        <w:jc w:val="both"/>
        <w:rPr>
          <w:rFonts w:ascii="Times New Roman" w:hAnsi="Times New Roman"/>
          <w:sz w:val="24"/>
          <w:szCs w:val="24"/>
        </w:rPr>
      </w:pPr>
    </w:p>
    <w:p w14:paraId="0011A312">
      <w:pPr>
        <w:pStyle w:val="76"/>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DAFTAR PUSTAKA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81</w:t>
      </w:r>
    </w:p>
    <w:p w14:paraId="3FA98D21">
      <w:pPr>
        <w:pStyle w:val="76"/>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LAMPIRAN</w:t>
      </w:r>
    </w:p>
    <w:p w14:paraId="66980F8B">
      <w:pPr>
        <w:tabs>
          <w:tab w:val="left" w:pos="993"/>
          <w:tab w:val="left" w:leader="dot" w:pos="7380"/>
          <w:tab w:val="right" w:pos="7920"/>
        </w:tabs>
        <w:spacing w:after="0" w:line="360" w:lineRule="auto"/>
        <w:jc w:val="both"/>
        <w:rPr>
          <w:rFonts w:ascii="Times New Roman" w:hAnsi="Times New Roman" w:cs="Times New Roman"/>
          <w:sz w:val="24"/>
          <w:szCs w:val="24"/>
        </w:rPr>
      </w:pPr>
    </w:p>
    <w:p w14:paraId="729925D4"/>
    <w:p w14:paraId="0426EC2C">
      <w:pPr>
        <w:tabs>
          <w:tab w:val="left" w:pos="993"/>
          <w:tab w:val="left" w:leader="dot" w:pos="7380"/>
          <w:tab w:val="right" w:pos="7920"/>
        </w:tabs>
        <w:spacing w:after="0" w:line="360" w:lineRule="auto"/>
        <w:jc w:val="both"/>
        <w:rPr>
          <w:rFonts w:ascii="Times New Roman" w:hAnsi="Times New Roman" w:cs="Times New Roman"/>
          <w:sz w:val="24"/>
          <w:szCs w:val="24"/>
        </w:rPr>
      </w:pPr>
    </w:p>
    <w:p w14:paraId="674AA726">
      <w:pPr>
        <w:spacing w:after="0" w:line="480" w:lineRule="auto"/>
        <w:jc w:val="center"/>
        <w:rPr>
          <w:rFonts w:ascii="Times New Roman" w:hAnsi="Times New Roman" w:cs="Times New Roman"/>
          <w:b/>
          <w:lang w:val="id-ID"/>
        </w:rPr>
        <w:sectPr>
          <w:headerReference r:id="rId21" w:type="first"/>
          <w:headerReference r:id="rId19" w:type="default"/>
          <w:footerReference r:id="rId22" w:type="default"/>
          <w:headerReference r:id="rId20" w:type="even"/>
          <w:type w:val="nextColumn"/>
          <w:pgSz w:w="11907" w:h="16839"/>
          <w:pgMar w:top="2268" w:right="1701" w:bottom="1701" w:left="2268" w:header="720" w:footer="720" w:gutter="0"/>
          <w:pgNumType w:fmt="lowerRoman"/>
          <w:cols w:space="720" w:num="1"/>
          <w:docGrid w:linePitch="360" w:charSpace="0"/>
        </w:sectPr>
      </w:pPr>
    </w:p>
    <w:p w14:paraId="35FB3B24">
      <w:pPr>
        <w:pStyle w:val="59"/>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BAB I</w:t>
      </w:r>
    </w:p>
    <w:p w14:paraId="0218A1DC">
      <w:pPr>
        <w:pStyle w:val="59"/>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7D831544">
      <w:pPr>
        <w:pStyle w:val="59"/>
        <w:keepNext/>
        <w:keepLines/>
        <w:shd w:val="clear" w:color="auto" w:fill="auto"/>
        <w:spacing w:after="0" w:line="480" w:lineRule="auto"/>
        <w:jc w:val="both"/>
        <w:rPr>
          <w:rFonts w:ascii="Times New Roman" w:hAnsi="Times New Roman" w:cs="Times New Roman"/>
          <w:b w:val="0"/>
          <w:bCs w:val="0"/>
          <w:sz w:val="24"/>
          <w:szCs w:val="24"/>
        </w:rPr>
      </w:pPr>
    </w:p>
    <w:p w14:paraId="35FBFA41">
      <w:pPr>
        <w:pStyle w:val="3"/>
        <w:spacing w:before="0" w:line="480" w:lineRule="auto"/>
        <w:jc w:val="both"/>
        <w:rPr>
          <w:rFonts w:ascii="Times New Roman" w:hAnsi="Times New Roman" w:cs="Times New Roman"/>
          <w:color w:val="auto"/>
          <w:sz w:val="24"/>
          <w:szCs w:val="24"/>
        </w:rPr>
      </w:pPr>
      <w:r>
        <w:rPr>
          <w:rStyle w:val="21"/>
          <w:rFonts w:ascii="Times New Roman" w:hAnsi="Times New Roman" w:cs="Times New Roman"/>
          <w:color w:val="auto"/>
          <w:sz w:val="24"/>
          <w:szCs w:val="24"/>
        </w:rPr>
        <w:t>1.1 Latar Belakang Masalah</w:t>
      </w:r>
    </w:p>
    <w:p w14:paraId="1EBC5B9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Pendidikan merupakan suatu sistem yang diselenggarakan untuk memberikan pelatihan dan pembinaan terhadap generasi bangsa sebagai </w:t>
      </w:r>
      <w:r>
        <w:rPr>
          <w:rStyle w:val="13"/>
          <w:rFonts w:ascii="Times New Roman" w:hAnsi="Times New Roman" w:cs="Times New Roman"/>
          <w:sz w:val="24"/>
          <w:szCs w:val="24"/>
        </w:rPr>
        <w:t>agent of change</w:t>
      </w:r>
      <w:r>
        <w:rPr>
          <w:rFonts w:ascii="Times New Roman" w:hAnsi="Times New Roman" w:cs="Times New Roman"/>
          <w:sz w:val="24"/>
          <w:szCs w:val="24"/>
        </w:rPr>
        <w:t xml:space="preserve"> bagi perbaikan kualitas pendidikan Indonesia agar mampu bersaing secara global. Pengertian pendidikan sebagaimana tercantum dalam Undang-Undang No. 20 Tahun 2003 Pasal 1 menyebutkan bahwa:</w:t>
      </w:r>
    </w:p>
    <w:p w14:paraId="3B1290BD">
      <w:pPr>
        <w:spacing w:after="0" w:line="480" w:lineRule="auto"/>
        <w:ind w:firstLine="709"/>
        <w:jc w:val="both"/>
        <w:rPr>
          <w:rFonts w:ascii="Times New Roman" w:hAnsi="Times New Roman" w:cs="Times New Roman"/>
          <w:sz w:val="24"/>
          <w:szCs w:val="24"/>
        </w:rPr>
      </w:pPr>
      <w:r>
        <w:rPr>
          <w:rStyle w:val="13"/>
          <w:rFonts w:ascii="Times New Roman" w:hAnsi="Times New Roman" w:cs="Times New Roman"/>
          <w:sz w:val="24"/>
          <w:szCs w:val="24"/>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5247772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Pendidikan diharapkan mampu memfasilitasi peserta didik agar memiliki </w:t>
      </w:r>
      <w:r>
        <w:rPr>
          <w:rStyle w:val="13"/>
          <w:rFonts w:ascii="Times New Roman" w:hAnsi="Times New Roman" w:cs="Times New Roman"/>
          <w:sz w:val="24"/>
          <w:szCs w:val="24"/>
        </w:rPr>
        <w:t>life long skill</w:t>
      </w:r>
      <w:r>
        <w:rPr>
          <w:rFonts w:ascii="Times New Roman" w:hAnsi="Times New Roman" w:cs="Times New Roman"/>
          <w:sz w:val="24"/>
          <w:szCs w:val="24"/>
        </w:rPr>
        <w:t xml:space="preserve"> melalui kegiatan transfer nilai (</w:t>
      </w:r>
      <w:r>
        <w:rPr>
          <w:rStyle w:val="13"/>
          <w:rFonts w:ascii="Times New Roman" w:hAnsi="Times New Roman" w:cs="Times New Roman"/>
          <w:sz w:val="24"/>
          <w:szCs w:val="24"/>
        </w:rPr>
        <w:t>transfer value</w:t>
      </w:r>
      <w:r>
        <w:rPr>
          <w:rFonts w:ascii="Times New Roman" w:hAnsi="Times New Roman" w:cs="Times New Roman"/>
          <w:sz w:val="24"/>
          <w:szCs w:val="24"/>
        </w:rPr>
        <w:t>), transfer keterampilan (</w:t>
      </w:r>
      <w:r>
        <w:rPr>
          <w:rStyle w:val="13"/>
          <w:rFonts w:ascii="Times New Roman" w:hAnsi="Times New Roman" w:cs="Times New Roman"/>
          <w:sz w:val="24"/>
          <w:szCs w:val="24"/>
        </w:rPr>
        <w:t>transfer skill</w:t>
      </w:r>
      <w:r>
        <w:rPr>
          <w:rFonts w:ascii="Times New Roman" w:hAnsi="Times New Roman" w:cs="Times New Roman"/>
          <w:sz w:val="24"/>
          <w:szCs w:val="24"/>
        </w:rPr>
        <w:t>), dan transfer pengetahuan (</w:t>
      </w:r>
      <w:r>
        <w:rPr>
          <w:rStyle w:val="13"/>
          <w:rFonts w:ascii="Times New Roman" w:hAnsi="Times New Roman" w:cs="Times New Roman"/>
          <w:sz w:val="24"/>
          <w:szCs w:val="24"/>
        </w:rPr>
        <w:t>transfer knowledge</w:t>
      </w:r>
      <w:r>
        <w:rPr>
          <w:rFonts w:ascii="Times New Roman" w:hAnsi="Times New Roman" w:cs="Times New Roman"/>
          <w:sz w:val="24"/>
          <w:szCs w:val="24"/>
        </w:rPr>
        <w:t>) dalam rangka memperbaiki kualitas pendidikan. Oleh karena itu, peningkatan mutu pendidikan harus diupayakan melalui peningkatan kualitas proses pembelajaran yang dilaksanakan oleh pendidik.</w:t>
      </w:r>
    </w:p>
    <w:p w14:paraId="1AB3F55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penerapan Kurikulum Merdeka maupun Kurikulum 2013 sebelumnya, pendidik diharapkan tidak hanya berperan sebagai penyampai informasi, tetapi sebagai fasilitator pembelajaran yang mampu mengembangkan kemampuan sikap, pengetahuan, dan keterampilan siswa. Menurut Sumar (2018:45), keberhasilan implementasi kurikulum di sekolah sangat bergantung pada kompetensi pendidik dan kepala sekolah, karena kedua figur ini berperan sebagai penggerak utama dalam mengelola berbagai komponen di sekolah yang didukung oleh peserta didik.</w:t>
      </w:r>
    </w:p>
    <w:p w14:paraId="04D86F2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mata pelajaran penting di jenjang Sekolah Dasar adalah Bahasa Indonesia. Melalui pembelajaran Bahasa Indonesia, peserta didik tidak hanya dilatih dalam keterampilan membaca dan menulis, tetapi juga kemampuan berbicara yang merupakan bagian dari </w:t>
      </w:r>
      <w:r>
        <w:rPr>
          <w:rStyle w:val="13"/>
          <w:rFonts w:ascii="Times New Roman" w:hAnsi="Times New Roman" w:cs="Times New Roman"/>
          <w:sz w:val="24"/>
          <w:szCs w:val="24"/>
        </w:rPr>
        <w:t>literacy skill</w:t>
      </w:r>
      <w:r>
        <w:rPr>
          <w:rFonts w:ascii="Times New Roman" w:hAnsi="Times New Roman" w:cs="Times New Roman"/>
          <w:sz w:val="24"/>
          <w:szCs w:val="24"/>
        </w:rPr>
        <w:t xml:space="preserve"> abad ke-21. Keterampilan berbicara memiliki peran penting dalam pengembangan kemampuan komunikasi lisan siswa yang berdaya saing.</w:t>
      </w:r>
    </w:p>
    <w:p w14:paraId="7E2C6BB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Sayangnya, berdasarkan hasil observasi yang dilakukan peneliti pada tanggal 27 Juni 2024 di SD Negeri 083 Pidoli Kabupaten Mandailing Natal, ditemukan bahwa kemampuan berbicara peserta didik khususnya di kelas VI masih tergolong rendah. Hal ini tampak saat siswa diminta untuk berbicara di depan kelas, hanya sebagian kecil yang percaya diri menyampaikan pendapat atau bercerita, sementara sebagian besar siswa tampak ragu, malu, dan bahkan enggan berbicara.</w:t>
      </w:r>
    </w:p>
    <w:p w14:paraId="092CB80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hasil wawancara dengan guru kelas VI menunjukkan bahwa metode pembelajaran yang digunakan masih didominasi ceramah dan tanya jawab tanpa melibatkan siswa dalam aktivitas proyek yang bermakna. Akibatnya, siswa kurang termotivasi dan tidak percaya diri untuk berbicara di depan teman-temannya. Kondisi ini tentu berdampak pada rendahnya kemampuan berbicara serta rasa percaya diri siswa dalam mengikuti pelajaran Bahasa Indonesia.</w:t>
      </w:r>
    </w:p>
    <w:p w14:paraId="139BA92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faktor penting yang memengaruhi kemampuan berbicara peserta didik adalah </w:t>
      </w:r>
      <w:r>
        <w:rPr>
          <w:rStyle w:val="13"/>
          <w:rFonts w:ascii="Times New Roman" w:hAnsi="Times New Roman" w:cs="Times New Roman"/>
          <w:sz w:val="24"/>
          <w:szCs w:val="24"/>
        </w:rPr>
        <w:t>self-efficacy</w:t>
      </w:r>
      <w:r>
        <w:rPr>
          <w:rFonts w:ascii="Times New Roman" w:hAnsi="Times New Roman" w:cs="Times New Roman"/>
          <w:sz w:val="24"/>
          <w:szCs w:val="24"/>
        </w:rPr>
        <w:t xml:space="preserve">, yaitu keyakinan diri individu atas kemampuannya dalam menyelesaikan tugas tertentu. Menurut Bandura (1997:3), </w:t>
      </w:r>
      <w:r>
        <w:rPr>
          <w:rStyle w:val="13"/>
          <w:rFonts w:ascii="Times New Roman" w:hAnsi="Times New Roman" w:cs="Times New Roman"/>
          <w:sz w:val="24"/>
          <w:szCs w:val="24"/>
        </w:rPr>
        <w:t>self-efficacy</w:t>
      </w:r>
      <w:r>
        <w:rPr>
          <w:rFonts w:ascii="Times New Roman" w:hAnsi="Times New Roman" w:cs="Times New Roman"/>
          <w:sz w:val="24"/>
          <w:szCs w:val="24"/>
        </w:rPr>
        <w:t xml:space="preserve"> adalah “the belief in one’s capabilities to organize and execute the courses of action required to manage prospective situations.” Artinya, semakin tinggi keyakinan diri seseorang terhadap kemampuannya, maka semakin besar kemungkinan ia berhasil melakukan sesuatu.</w:t>
      </w:r>
    </w:p>
    <w:p w14:paraId="55B4E5C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Self-efficacy berperan penting dalam aktivitas berbicara di depan umum. Peserta didik dengan self-efficacy tinggi akan lebih percaya diri, aktif menyampaikan ide, dan berani menghadapi tantangan. Sebaliknya, siswa dengan self-efficacy rendah cenderung menghindari tugas berbicara karena takut melakukan kesalahan dan malu. Pagarra, dkk (2022:88) juga menjelaskan bahwa self-efficacy merupakan faktor penting yang memengaruhi keberhasilan siswa dalam menyelesaikan tugas dan menghadapi situasi belajar yang sulit.</w:t>
      </w:r>
    </w:p>
    <w:p w14:paraId="17DFEE5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Untuk mengatasi permasalahan tersebut, diperlukan model pembelajaran yang mampu mendorong keterlibatan aktif peserta didik, memberi ruang berekspresi, sekaligus meningkatkan self-efficacy siswa. Salah satu model yang sesuai adalah </w:t>
      </w:r>
      <w:r>
        <w:rPr>
          <w:rStyle w:val="13"/>
          <w:rFonts w:ascii="Times New Roman" w:hAnsi="Times New Roman" w:cs="Times New Roman"/>
          <w:sz w:val="24"/>
          <w:szCs w:val="24"/>
        </w:rPr>
        <w:t>Project Based Learning</w:t>
      </w:r>
      <w:r>
        <w:rPr>
          <w:rFonts w:ascii="Times New Roman" w:hAnsi="Times New Roman" w:cs="Times New Roman"/>
          <w:sz w:val="24"/>
          <w:szCs w:val="24"/>
        </w:rPr>
        <w:t xml:space="preserve"> (PjBL). Model PjBL merupakan model pembelajaran berbasis proyek yang menekankan pada proses investigasi, penyelesaian masalah nyata, serta menghasilkan produk atau karya akhir yang dapat dipresentasikan.</w:t>
      </w:r>
    </w:p>
    <w:p w14:paraId="04C8554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Wahyu (2016:65), model PjBL sangat inovatif karena dapat memotivasi siswa, meningkatkan rasa percaya diri, melatih keterampilan berpikir kritis, dan memberikan pengalaman belajar nyata yang menyenangkan. Sedangkan Hayati (2019:92) dalam penelitiannya menyatakan bahwa penerapan Project Based Learning terbukti efektif dalam meningkatkan self-efficacy dan kemampuan berpikir kreatif peserta didik.</w:t>
      </w:r>
    </w:p>
    <w:p w14:paraId="147C696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Sejalan dengan hasil penelitian tersebut, peneliti memilih model Project Based Learning (PjBL) sebagai alternatif solusi dalam meningkatkan self-efficacy peserta didik dalam berbicara di kelas VI SD Negeri 083 Pidoli Kabupaten Mandailing Natal. Diharapkan dengan penerapan PjBL, siswa dapat lebih aktif, percaya diri, serta mampu mengembangkan keterampilan berbicara secara optimal karena dilatih melalui berbagai aktivitas proyek seperti bercerita, berdiskusi, dan mempresentasikan hasil kerja kelompoknya.</w:t>
      </w:r>
    </w:p>
    <w:p w14:paraId="03E52BE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Penerapan PjBL dalam pembelajaran Bahasa Indonesia khususnya keterampilan berbicara akan melibatkan siswa dalam situasi nyata dan kontekstual, sehingga siswa memiliki pengalaman langsung berbicara di depan orang lain. Menurut Thomas (2000:3), Project Based Learning adalah model pembelajaran yang melibatkan siswa dalam tugas yang kompleks, investigasi nyata, dan menghasilkan produk sebagai bentuk pertanggungjawaban. Dengan demikian, pembelajaran menjadi lebih bermakna karena berkaitan dengan kehidupan sehari-hari siswa.</w:t>
      </w:r>
    </w:p>
    <w:p w14:paraId="09D2045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latar belakang tersebut, maka peneliti memandang perlu melakukan penelitian yang berjudul:</w:t>
      </w:r>
    </w:p>
    <w:p w14:paraId="58FCC1F6">
      <w:pPr>
        <w:spacing w:after="0" w:line="480" w:lineRule="auto"/>
        <w:ind w:firstLine="709"/>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“Pengaruh Model Project Based Learning (PjBL) terhadap Self-Efficacy dalam Berbicara pada Mata Pelajaran Bahasa Indonesia Kelas VI SD Negeri 083 Pidoli Kabupaten Mandailing Natal Tahun Pembelajaran 2025-2026.”</w:t>
      </w:r>
    </w:p>
    <w:p w14:paraId="3B114389">
      <w:pPr>
        <w:spacing w:after="0" w:line="480" w:lineRule="auto"/>
        <w:jc w:val="both"/>
        <w:rPr>
          <w:rFonts w:ascii="Times New Roman" w:hAnsi="Times New Roman" w:cs="Times New Roman"/>
          <w:sz w:val="24"/>
          <w:szCs w:val="24"/>
        </w:rPr>
      </w:pPr>
    </w:p>
    <w:p w14:paraId="5AC5164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1.2 Identifikasi Masalah</w:t>
      </w:r>
    </w:p>
    <w:p w14:paraId="55F583C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latar belakang yang telah dikemukakan, terdapat beberapa permasalahan yang dapat diidentifikasi dalam pembelajaran Bahasa Indonesia, khususnya dalam aspek keterampilan berbicara. Keterampilan berbicara merupakan salah satu kemampuan dasar berbahasa yang sangat penting untuk dikuasai oleh peserta didik, sebab melalui keterampilan ini siswa dapat menyampaikan ide, pendapat, dan gagasan secara lisan dengan baik dan percaya diri. Namun, kenyataannya di lapangan, keterampilan berbicara siswa masih tergolong rendah dan menghadapi berbagai kendala yang cukup kompleks.</w:t>
      </w:r>
    </w:p>
    <w:p w14:paraId="46CC5FA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Permasalahan pertama yang ditemukan yaitu masih rendahnya kepercayaan diri (</w:t>
      </w:r>
      <w:r>
        <w:rPr>
          <w:rFonts w:ascii="Times New Roman" w:hAnsi="Times New Roman" w:cs="Times New Roman"/>
          <w:i/>
          <w:iCs/>
          <w:sz w:val="24"/>
          <w:szCs w:val="24"/>
        </w:rPr>
        <w:t>self-efficacy</w:t>
      </w:r>
      <w:r>
        <w:rPr>
          <w:rFonts w:ascii="Times New Roman" w:hAnsi="Times New Roman" w:cs="Times New Roman"/>
          <w:sz w:val="24"/>
          <w:szCs w:val="24"/>
        </w:rPr>
        <w:t>) siswa dalam mengungkapkan pendapat secara lisan di depan kelas. Banyak siswa yang merasa ragu, takut salah, bahkan cenderung enggan berbicara saat diminta untuk menyampaikan pendapat atau menjawab pertanyaan di hadapan teman-teman dan guru. Hal ini disebabkan oleh beberapa faktor, antara lain kurangnya latihan berbicara di depan umum, rasa takut akan penilaian negatif dari teman sebaya, serta belum terbiasanya siswa menghadapi situasi komunikasi formal di lingkungan sekolah.</w:t>
      </w:r>
    </w:p>
    <w:p w14:paraId="297E49A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Permasalahan kedua yaitu metode pembelajaran yang digunakan guru cenderung bersifat konvensional dan monoton, seperti ceramah, tanya jawab, dan penugasan individu tanpa melibatkan aktivitas belajar yang kontekstual, kreatif, dan kolaboratif. Akibatnya, siswa menjadi pasif, mudah bosan, dan kurang termotivasi untuk terlibat aktif dalam proses pembelajaran. Padahal, keterampilan berbicara sangat memerlukan aktivitas praktik langsung yang dapat menstimulasi keberanian, kreativitas, serta kemampuan berkomunikasi antar individu.</w:t>
      </w:r>
    </w:p>
    <w:p w14:paraId="6CDC908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Permasalahan ketiga adalah siswa belum terbiasa bekerja dalam kelompok untuk menghasilkan suatu proyek yang dapat meningkatkan kemampuan berbicara mereka. Selama ini, kegiatan pembelajaran lebih banyak dilakukan secara individu, sehingga kesempatan siswa untuk belajar berdiskusi, berkolaborasi, dan menyampaikan pendapat dalam kelompok sangat terbatas. Padahal, pembelajaran berbasis proyek atau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dapat menjadi salah satu alternatif strategi yang mampu mendorong siswa aktif berbicara melalui aktivitas kerja kelompok yang terarah.</w:t>
      </w:r>
    </w:p>
    <w:p w14:paraId="64A0F3A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Selanjutnya, permasalahan keempat yaitu belum optimalnya penerapan model pembelajaran yang mampu meningkatkan keterampilan berbicara siswa secara bermakna dan menyenangkan. Sebagian besar model pembelajaran yang diterapkan guru masih belum sepenuhnya dirancang untuk mengembangkan kompetensi berbicara siswa secara terstruktur dan menarik. Akibatnya, siswa kurang mendapatkan pengalaman belajar yang menyenangkan dan bermakna dalam membangun kemampuan berbicara yang baik.</w:t>
      </w:r>
    </w:p>
    <w:p w14:paraId="0DB0A73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karena itu, diperlukan sebuah model pembelajaran yang tidak hanya berorientasi pada hasil akhir, tetapi juga pada proses belajar siswa secara aktif, kreatif, dan kolaboratif. Salah satu model yang dipandang efektif untuk mengatasi berbagai permasalahan tersebut adalah model </w:t>
      </w:r>
      <w:r>
        <w:rPr>
          <w:rFonts w:ascii="Times New Roman" w:hAnsi="Times New Roman" w:cs="Times New Roman"/>
          <w:i/>
          <w:iCs/>
          <w:sz w:val="24"/>
          <w:szCs w:val="24"/>
        </w:rPr>
        <w:t xml:space="preserve">Project Based Learning </w:t>
      </w:r>
      <w:r>
        <w:rPr>
          <w:rFonts w:ascii="Times New Roman" w:hAnsi="Times New Roman" w:cs="Times New Roman"/>
          <w:sz w:val="24"/>
          <w:szCs w:val="24"/>
        </w:rPr>
        <w:t>(PjBL) yang berbasis proyek dan mendorong keterlibatan aktif siswa dalam menyelesaikan tugas-tugas nyata yang berkaitan dengan kehidupan sehari-hari.</w:t>
      </w:r>
    </w:p>
    <w:p w14:paraId="4D0A9B87">
      <w:pPr>
        <w:spacing w:after="0" w:line="480" w:lineRule="auto"/>
        <w:ind w:firstLine="709"/>
        <w:jc w:val="both"/>
        <w:rPr>
          <w:rFonts w:ascii="Times New Roman" w:hAnsi="Times New Roman" w:cs="Times New Roman"/>
          <w:sz w:val="24"/>
          <w:szCs w:val="24"/>
        </w:rPr>
      </w:pPr>
    </w:p>
    <w:p w14:paraId="2AFD61A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1.3 Batasan Masalah</w:t>
      </w:r>
    </w:p>
    <w:p w14:paraId="55976AA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Agar penelitian ini lebih terarah, fokus, dan tidak melebar ke luar dari cakupan yang telah ditentukan, maka batasan masalah dalam penelitian ini ditetapkan secara jelas. Penelitian ini hanya membahas tentang pengaruh model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siswa dalam berbicara pada mata pelajaran Bahasa Indonesia. Adapun subjek penelitian yang dipilih adalah siswa kelas VI di SD Negeri 083 Pidoli Kabupaten Mandailing Natal pada tahun pembelajaran 2025–2026.</w:t>
      </w:r>
    </w:p>
    <w:p w14:paraId="2CE36A9A">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Fokus penelitian tidak mencakup keterampilan berbahasa lainnya seperti menyimak, membaca, maupun menulis, serta tidak membahas model-model pembelajaran selain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Selain itu, penelitian ini juga tidak membahas aspek </w:t>
      </w:r>
      <w:r>
        <w:rPr>
          <w:rFonts w:ascii="Times New Roman" w:hAnsi="Times New Roman" w:cs="Times New Roman"/>
          <w:i/>
          <w:iCs/>
          <w:sz w:val="24"/>
          <w:szCs w:val="24"/>
        </w:rPr>
        <w:t>self-efficacy</w:t>
      </w:r>
      <w:r>
        <w:rPr>
          <w:rFonts w:ascii="Times New Roman" w:hAnsi="Times New Roman" w:cs="Times New Roman"/>
          <w:sz w:val="24"/>
          <w:szCs w:val="24"/>
        </w:rPr>
        <w:t xml:space="preserve"> dalam konteks mata pelajaran lain ataupun aktivitas di luar pembelajaran Bahasa Indonesia.</w:t>
      </w:r>
    </w:p>
    <w:p w14:paraId="2D489B47">
      <w:pPr>
        <w:widowControl w:val="0"/>
        <w:spacing w:after="0" w:line="480" w:lineRule="auto"/>
        <w:jc w:val="both"/>
        <w:rPr>
          <w:rFonts w:ascii="Times New Roman" w:hAnsi="Times New Roman" w:cs="Times New Roman"/>
          <w:sz w:val="24"/>
          <w:szCs w:val="24"/>
        </w:rPr>
      </w:pPr>
    </w:p>
    <w:p w14:paraId="72E4B1AE">
      <w:pPr>
        <w:pStyle w:val="4"/>
        <w:keepNext w:val="0"/>
        <w:keepLines w:val="0"/>
        <w:widowControl w:val="0"/>
        <w:spacing w:before="0" w:line="480" w:lineRule="auto"/>
        <w:jc w:val="both"/>
        <w:rPr>
          <w:rFonts w:ascii="Times New Roman" w:hAnsi="Times New Roman" w:cs="Times New Roman"/>
          <w:b/>
          <w:bCs/>
          <w:color w:val="auto"/>
        </w:rPr>
      </w:pPr>
      <w:r>
        <w:rPr>
          <w:rFonts w:ascii="Times New Roman" w:hAnsi="Times New Roman" w:cs="Times New Roman"/>
          <w:b/>
          <w:bCs/>
          <w:color w:val="auto"/>
        </w:rPr>
        <w:t>1.4 Rumusan Masalah</w:t>
      </w:r>
    </w:p>
    <w:p w14:paraId="4A8166E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yang telah diuraikan, maka rumusan masalah dalam penelitian ini adalah sebagai berikut:</w:t>
      </w:r>
    </w:p>
    <w:p w14:paraId="6156A914">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Bagaimanakah gambaran penerapan model pembelajaran </w:t>
      </w:r>
      <w:r>
        <w:rPr>
          <w:rFonts w:ascii="Times New Roman" w:hAnsi="Times New Roman" w:cs="Times New Roman"/>
          <w:i/>
          <w:iCs/>
          <w:sz w:val="24"/>
          <w:szCs w:val="24"/>
        </w:rPr>
        <w:t>Project Based Learni</w:t>
      </w:r>
      <w:r>
        <w:rPr>
          <w:rFonts w:ascii="Times New Roman" w:hAnsi="Times New Roman" w:cs="Times New Roman"/>
          <w:sz w:val="24"/>
          <w:szCs w:val="24"/>
        </w:rPr>
        <w:t>ng (PjBL) pada mata pelajaran Bahasa Indonesia di kelas VI SD Negeri 083 Pidoli Kabupaten Mandailing Natal?</w:t>
      </w:r>
    </w:p>
    <w:p w14:paraId="54A13E54">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Bagaimanakah pengaruh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dalam berbicara siswa kelas VI SD Negeri 083 Pidoli Kabupaten Mandailing Natal?</w:t>
      </w:r>
    </w:p>
    <w:p w14:paraId="48E10318">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Bagaimanakah pengaruh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dan keterampilan berbicara siswa pada mata pelajaran Bahasa Indonesia di kelas VI SD Negeri 083 Pidoli Kabupaten Mandailing Natal?</w:t>
      </w:r>
    </w:p>
    <w:p w14:paraId="7B407CBE">
      <w:pPr>
        <w:widowControl w:val="0"/>
        <w:spacing w:after="0" w:line="480" w:lineRule="auto"/>
        <w:jc w:val="both"/>
        <w:rPr>
          <w:rFonts w:ascii="Times New Roman" w:hAnsi="Times New Roman" w:cs="Times New Roman"/>
          <w:sz w:val="24"/>
          <w:szCs w:val="24"/>
        </w:rPr>
      </w:pPr>
    </w:p>
    <w:p w14:paraId="73FE7ABC">
      <w:pPr>
        <w:pStyle w:val="4"/>
        <w:keepNext w:val="0"/>
        <w:keepLines w:val="0"/>
        <w:widowControl w:val="0"/>
        <w:spacing w:before="0" w:line="480" w:lineRule="auto"/>
        <w:jc w:val="both"/>
        <w:rPr>
          <w:rFonts w:ascii="Times New Roman" w:hAnsi="Times New Roman" w:cs="Times New Roman"/>
          <w:b/>
          <w:bCs/>
          <w:color w:val="auto"/>
        </w:rPr>
      </w:pPr>
      <w:r>
        <w:rPr>
          <w:rFonts w:ascii="Times New Roman" w:hAnsi="Times New Roman" w:cs="Times New Roman"/>
          <w:b/>
          <w:bCs/>
          <w:color w:val="auto"/>
        </w:rPr>
        <w:t>1.5 Tujuan Penelitian</w:t>
      </w:r>
    </w:p>
    <w:p w14:paraId="04B765ED">
      <w:pPr>
        <w:widowControl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Adapun tujuan yang ingin dicapai dalam penelitian ini adalah:</w:t>
      </w:r>
    </w:p>
    <w:p w14:paraId="0ACDF0AB">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gambaran penerapan model pembelajaran </w:t>
      </w:r>
      <w:r>
        <w:rPr>
          <w:rFonts w:ascii="Times New Roman" w:hAnsi="Times New Roman" w:cs="Times New Roman"/>
          <w:i/>
          <w:iCs/>
          <w:sz w:val="24"/>
          <w:szCs w:val="24"/>
        </w:rPr>
        <w:t xml:space="preserve">Project Based Learning </w:t>
      </w:r>
      <w:r>
        <w:rPr>
          <w:rFonts w:ascii="Times New Roman" w:hAnsi="Times New Roman" w:cs="Times New Roman"/>
          <w:sz w:val="24"/>
          <w:szCs w:val="24"/>
        </w:rPr>
        <w:t>(PjBL) pada mata pelajaran Bahasa Indonesia di kelas VI SD Negeri 083 Pidoli Kabupaten Mandailing Natal.</w:t>
      </w:r>
    </w:p>
    <w:p w14:paraId="1996931C">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dalam berbicara siswa kelas VI SD Negeri 083 Pidoli Kabupaten Mandailing Natal.</w:t>
      </w:r>
    </w:p>
    <w:p w14:paraId="40965B7C">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model pembelajaran </w:t>
      </w:r>
      <w:r>
        <w:rPr>
          <w:rFonts w:ascii="Times New Roman" w:hAnsi="Times New Roman" w:cs="Times New Roman"/>
          <w:i/>
          <w:iCs/>
          <w:sz w:val="24"/>
          <w:szCs w:val="24"/>
        </w:rPr>
        <w:t xml:space="preserve">Project Based Learning </w:t>
      </w:r>
      <w:r>
        <w:rPr>
          <w:rFonts w:ascii="Times New Roman" w:hAnsi="Times New Roman" w:cs="Times New Roman"/>
          <w:sz w:val="24"/>
          <w:szCs w:val="24"/>
        </w:rPr>
        <w:t xml:space="preserve">(PjBL)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dan keterampilan berbicara siswa pada mata pelajaran Bahasa Indonesia di kelas VI SD Negeri 083 Pidoli Kabupaten Mandailing Natal.</w:t>
      </w:r>
    </w:p>
    <w:p w14:paraId="6340745E">
      <w:pPr>
        <w:spacing w:after="0"/>
      </w:pPr>
    </w:p>
    <w:p w14:paraId="3ABD2F90">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1.6 Manfaat Penelitian</w:t>
      </w:r>
    </w:p>
    <w:p w14:paraId="06D672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Adapun manfaat yang dapat diperoleh dari hasil penelitian ini adalah sebagai berikut:</w:t>
      </w:r>
    </w:p>
    <w:p w14:paraId="6C063F48">
      <w:pPr>
        <w:numPr>
          <w:ilvl w:val="0"/>
          <w:numId w:val="4"/>
        </w:numPr>
        <w:spacing w:after="0" w:line="480" w:lineRule="auto"/>
        <w:jc w:val="both"/>
        <w:rPr>
          <w:rFonts w:ascii="Times New Roman" w:hAnsi="Times New Roman" w:cs="Times New Roman"/>
          <w:i/>
          <w:iCs/>
          <w:sz w:val="24"/>
          <w:szCs w:val="24"/>
        </w:rPr>
      </w:pPr>
      <w:r>
        <w:rPr>
          <w:rStyle w:val="21"/>
          <w:rFonts w:ascii="Times New Roman" w:hAnsi="Times New Roman" w:cs="Times New Roman"/>
          <w:i/>
          <w:iCs/>
          <w:sz w:val="24"/>
          <w:szCs w:val="24"/>
        </w:rPr>
        <w:t>Manfaat Teoretis</w:t>
      </w:r>
    </w:p>
    <w:p w14:paraId="46B69229">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diharapkan dapat memberikan kontribusi bagi pengembangan teori pembelajaran, khususnya dalam bidang pendidikan dasar terkait penerapan model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untuk meningkatkan </w:t>
      </w:r>
      <w:r>
        <w:rPr>
          <w:rFonts w:ascii="Times New Roman" w:hAnsi="Times New Roman" w:cs="Times New Roman"/>
          <w:i/>
          <w:iCs/>
          <w:sz w:val="24"/>
          <w:szCs w:val="24"/>
        </w:rPr>
        <w:t>self-efficacy</w:t>
      </w:r>
      <w:r>
        <w:rPr>
          <w:rFonts w:ascii="Times New Roman" w:hAnsi="Times New Roman" w:cs="Times New Roman"/>
          <w:sz w:val="24"/>
          <w:szCs w:val="24"/>
        </w:rPr>
        <w:t xml:space="preserve"> dan keterampilan berbicara siswa. Hal ini sejalan dengan pendapat Wena (2016:113) yang menyatakan bahwa model PjBL dapat memfasilitasi peserta didik mengembangkan keterampilan berpikir kritis, kreativitas, serta kemampuan bekerja sama melalui proyek-proyek nyata yang berkaitan dengan kehidupan sehari-hari.</w:t>
      </w:r>
    </w:p>
    <w:p w14:paraId="5971C6AA">
      <w:pPr>
        <w:spacing w:after="0" w:line="480" w:lineRule="auto"/>
        <w:ind w:left="720" w:firstLine="720"/>
        <w:jc w:val="both"/>
        <w:rPr>
          <w:rFonts w:ascii="Times New Roman" w:hAnsi="Times New Roman" w:cs="Times New Roman"/>
          <w:sz w:val="24"/>
          <w:szCs w:val="24"/>
        </w:rPr>
      </w:pPr>
    </w:p>
    <w:p w14:paraId="65120309">
      <w:pPr>
        <w:numPr>
          <w:ilvl w:val="0"/>
          <w:numId w:val="4"/>
        </w:numPr>
        <w:spacing w:after="0" w:line="480" w:lineRule="auto"/>
        <w:jc w:val="both"/>
        <w:rPr>
          <w:rFonts w:ascii="Times New Roman" w:hAnsi="Times New Roman" w:cs="Times New Roman"/>
          <w:i/>
          <w:iCs/>
          <w:sz w:val="24"/>
          <w:szCs w:val="24"/>
        </w:rPr>
      </w:pPr>
      <w:r>
        <w:rPr>
          <w:rStyle w:val="21"/>
          <w:rFonts w:ascii="Times New Roman" w:hAnsi="Times New Roman" w:cs="Times New Roman"/>
          <w:i/>
          <w:iCs/>
          <w:sz w:val="24"/>
          <w:szCs w:val="24"/>
        </w:rPr>
        <w:t>Manfaat Praktis</w:t>
      </w:r>
    </w:p>
    <w:p w14:paraId="7F0B6FCB">
      <w:pPr>
        <w:pStyle w:val="33"/>
        <w:widowControl w:val="0"/>
        <w:numPr>
          <w:ilvl w:val="1"/>
          <w:numId w:val="5"/>
        </w:numPr>
        <w:spacing w:after="0" w:line="480" w:lineRule="auto"/>
        <w:ind w:left="1134"/>
        <w:jc w:val="both"/>
        <w:rPr>
          <w:rFonts w:ascii="Times New Roman" w:hAnsi="Times New Roman"/>
          <w:sz w:val="24"/>
          <w:szCs w:val="24"/>
        </w:rPr>
      </w:pPr>
      <w:r>
        <w:rPr>
          <w:rStyle w:val="21"/>
          <w:rFonts w:ascii="Times New Roman" w:hAnsi="Times New Roman"/>
          <w:b w:val="0"/>
          <w:bCs w:val="0"/>
          <w:sz w:val="24"/>
          <w:szCs w:val="24"/>
        </w:rPr>
        <w:t>Bagi Pendidik</w:t>
      </w:r>
      <w:r>
        <w:rPr>
          <w:rFonts w:ascii="Times New Roman" w:hAnsi="Times New Roman"/>
          <w:b/>
          <w:bCs/>
          <w:sz w:val="24"/>
          <w:szCs w:val="24"/>
        </w:rPr>
        <w:t>,</w:t>
      </w:r>
      <w:r>
        <w:rPr>
          <w:rFonts w:ascii="Times New Roman" w:hAnsi="Times New Roman"/>
          <w:sz w:val="24"/>
          <w:szCs w:val="24"/>
        </w:rPr>
        <w:t xml:space="preserve"> penelitian ini dapat menjadi referensi dalam memilih dan menerapkan model pembelajaran yang tepat untuk meningkatkan </w:t>
      </w:r>
      <w:r>
        <w:rPr>
          <w:rFonts w:ascii="Times New Roman" w:hAnsi="Times New Roman" w:eastAsiaTheme="minorEastAsia"/>
          <w:i/>
          <w:iCs/>
          <w:sz w:val="24"/>
          <w:szCs w:val="24"/>
          <w:lang w:val="en-US"/>
        </w:rPr>
        <w:t>self-efficacy</w:t>
      </w:r>
      <w:r>
        <w:rPr>
          <w:rFonts w:ascii="Times New Roman" w:hAnsi="Times New Roman"/>
          <w:sz w:val="24"/>
          <w:szCs w:val="24"/>
        </w:rPr>
        <w:t xml:space="preserve"> dan kemampuan berbicara siswa. Seperti dikemukakan oleh Mergendoller (2006:51), guru yang menerapkan PjBL dapat lebih efektif dalam membangun lingkungan belajar yang menumbuhkan kepercayaan diri siswa dalam mengekspresikan ide-ide secara lisan.</w:t>
      </w:r>
    </w:p>
    <w:p w14:paraId="74CCC4CA">
      <w:pPr>
        <w:pStyle w:val="33"/>
        <w:widowControl w:val="0"/>
        <w:numPr>
          <w:ilvl w:val="1"/>
          <w:numId w:val="5"/>
        </w:numPr>
        <w:spacing w:after="0" w:line="480" w:lineRule="auto"/>
        <w:ind w:left="1134"/>
        <w:jc w:val="both"/>
        <w:rPr>
          <w:rFonts w:ascii="Times New Roman" w:hAnsi="Times New Roman"/>
          <w:sz w:val="24"/>
          <w:szCs w:val="24"/>
        </w:rPr>
      </w:pPr>
      <w:r>
        <w:rPr>
          <w:rStyle w:val="21"/>
          <w:rFonts w:ascii="Times New Roman" w:hAnsi="Times New Roman"/>
          <w:b w:val="0"/>
          <w:bCs w:val="0"/>
          <w:sz w:val="24"/>
          <w:szCs w:val="24"/>
        </w:rPr>
        <w:t>Bagi Siswa</w:t>
      </w:r>
      <w:r>
        <w:rPr>
          <w:rFonts w:ascii="Times New Roman" w:hAnsi="Times New Roman"/>
          <w:sz w:val="24"/>
          <w:szCs w:val="24"/>
        </w:rPr>
        <w:t xml:space="preserve">, penelitian ini memberikan pengalaman belajar yang bermakna melalui kegiatan proyek yang menantang dan menyenangkan. Siswa dapat meningkatkan </w:t>
      </w:r>
      <w:r>
        <w:rPr>
          <w:rFonts w:ascii="Times New Roman" w:hAnsi="Times New Roman" w:eastAsiaTheme="minorEastAsia"/>
          <w:i/>
          <w:iCs/>
          <w:sz w:val="24"/>
          <w:szCs w:val="24"/>
          <w:lang w:val="en-US"/>
        </w:rPr>
        <w:t>self-efficacy</w:t>
      </w:r>
      <w:r>
        <w:rPr>
          <w:rFonts w:ascii="Times New Roman" w:hAnsi="Times New Roman"/>
          <w:sz w:val="24"/>
          <w:szCs w:val="24"/>
        </w:rPr>
        <w:t xml:space="preserve"> dalam berbicara dan memperoleh kesempatan lebih luas untuk mengembangkan potensi berbicara di depan umum, berkolaborasi, serta belajar bertanggung jawab terhadap tugas kelompok.</w:t>
      </w:r>
    </w:p>
    <w:p w14:paraId="6EA677EF">
      <w:pPr>
        <w:pStyle w:val="33"/>
        <w:widowControl w:val="0"/>
        <w:numPr>
          <w:ilvl w:val="1"/>
          <w:numId w:val="5"/>
        </w:numPr>
        <w:spacing w:after="0" w:line="480" w:lineRule="auto"/>
        <w:ind w:left="1134"/>
        <w:jc w:val="both"/>
        <w:rPr>
          <w:rFonts w:ascii="Times New Roman" w:hAnsi="Times New Roman"/>
          <w:sz w:val="24"/>
          <w:szCs w:val="24"/>
        </w:rPr>
      </w:pPr>
      <w:r>
        <w:rPr>
          <w:rStyle w:val="21"/>
          <w:rFonts w:ascii="Times New Roman" w:hAnsi="Times New Roman"/>
          <w:b w:val="0"/>
          <w:bCs w:val="0"/>
          <w:sz w:val="24"/>
          <w:szCs w:val="24"/>
        </w:rPr>
        <w:t>Bagi Peneliti</w:t>
      </w:r>
      <w:r>
        <w:rPr>
          <w:rFonts w:ascii="Times New Roman" w:hAnsi="Times New Roman"/>
          <w:sz w:val="24"/>
          <w:szCs w:val="24"/>
        </w:rPr>
        <w:t xml:space="preserve">, penelitian ini dapat memberikan pengalaman langsung dalam menerapkan model </w:t>
      </w:r>
      <w:r>
        <w:rPr>
          <w:rFonts w:ascii="Times New Roman" w:hAnsi="Times New Roman" w:eastAsiaTheme="minorEastAsia"/>
          <w:i/>
          <w:iCs/>
          <w:sz w:val="24"/>
          <w:szCs w:val="24"/>
          <w:lang w:val="en-US"/>
        </w:rPr>
        <w:t>Project Based Learning</w:t>
      </w:r>
      <w:r>
        <w:rPr>
          <w:rFonts w:ascii="Times New Roman" w:hAnsi="Times New Roman"/>
          <w:sz w:val="24"/>
          <w:szCs w:val="24"/>
        </w:rPr>
        <w:t xml:space="preserve"> (PjBL) di kelas, sekaligus menjadi sarana menerapkan ilmu yang telah diperoleh selama masa perkuliahan ke dalam praktik nyata di lapangan. Selain itu, penelitian ini juga dapat menjadi bahan evaluasi dan pengembangan diri untuk menjadi pendidik profesional di masa mendatang.</w:t>
      </w:r>
    </w:p>
    <w:p w14:paraId="533ABCFD">
      <w:pPr>
        <w:widowControl w:val="0"/>
        <w:spacing w:after="0" w:line="480" w:lineRule="auto"/>
        <w:jc w:val="both"/>
        <w:rPr>
          <w:rFonts w:ascii="Times New Roman" w:hAnsi="Times New Roman" w:cs="Times New Roman"/>
          <w:sz w:val="24"/>
          <w:szCs w:val="24"/>
        </w:rPr>
      </w:pPr>
    </w:p>
    <w:p w14:paraId="0F710842">
      <w:pPr>
        <w:pStyle w:val="4"/>
        <w:keepNext w:val="0"/>
        <w:keepLines w:val="0"/>
        <w:widowControl w:val="0"/>
        <w:spacing w:before="0" w:line="480" w:lineRule="auto"/>
        <w:jc w:val="both"/>
        <w:rPr>
          <w:rFonts w:ascii="Times New Roman" w:hAnsi="Times New Roman" w:cs="Times New Roman"/>
          <w:color w:val="auto"/>
        </w:rPr>
      </w:pPr>
      <w:r>
        <w:rPr>
          <w:rStyle w:val="21"/>
          <w:rFonts w:ascii="Times New Roman" w:hAnsi="Times New Roman" w:cs="Times New Roman"/>
          <w:color w:val="auto"/>
        </w:rPr>
        <w:t>1.7 Definisi Istilah</w:t>
      </w:r>
    </w:p>
    <w:p w14:paraId="7E56975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menghindari perbedaan penafsiran terhadap istilah yang digunakan dalam penelitian ini, maka berikut adalah definisi operasional istilah-istilah penting:</w:t>
      </w:r>
    </w:p>
    <w:p w14:paraId="5AF94D8E">
      <w:pPr>
        <w:widowControl w:val="0"/>
        <w:numPr>
          <w:ilvl w:val="0"/>
          <w:numId w:val="6"/>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Model Project Based Learning (PjBL)</w:t>
      </w:r>
      <w:r>
        <w:rPr>
          <w:rFonts w:ascii="Times New Roman" w:hAnsi="Times New Roman" w:cs="Times New Roman"/>
          <w:sz w:val="24"/>
          <w:szCs w:val="24"/>
        </w:rPr>
        <w:t xml:space="preserve"> adalah model pembelajaran yang berpusat pada siswa, di mana peserta didik terlibat secara aktif dalam penyelesaian proyek nyata yang dirancang untuk menghasilkan produk tertentu dalam jangka waktu tertentu. Model ini bertujuan mengembangkan kemampuan berpikir kritis, kolaborasi, dan komunikasi (Wena, 2016:115).</w:t>
      </w:r>
    </w:p>
    <w:p w14:paraId="29213626">
      <w:pPr>
        <w:widowControl w:val="0"/>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Self-Efficacy</w:t>
      </w:r>
      <w:r>
        <w:rPr>
          <w:rFonts w:ascii="Times New Roman" w:hAnsi="Times New Roman" w:cs="Times New Roman"/>
          <w:sz w:val="28"/>
          <w:szCs w:val="28"/>
        </w:rPr>
        <w:t xml:space="preserve"> </w:t>
      </w:r>
      <w:r>
        <w:rPr>
          <w:rFonts w:ascii="Times New Roman" w:hAnsi="Times New Roman" w:cs="Times New Roman"/>
          <w:sz w:val="24"/>
          <w:szCs w:val="24"/>
        </w:rPr>
        <w:t>adalah keyakinan diri siswa terhadap kemampuan yang dimilikinya dalam menyelesaikan suatu tugas atau kegiatan, termasuk keberanian dalam berbicara dan mengekspresikan pikiran di depan orang lain (Bandura, 1997:3).</w:t>
      </w:r>
    </w:p>
    <w:p w14:paraId="7A27296A">
      <w:pPr>
        <w:widowControl w:val="0"/>
        <w:numPr>
          <w:ilvl w:val="0"/>
          <w:numId w:val="6"/>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Berbicara</w:t>
      </w:r>
      <w:r>
        <w:rPr>
          <w:rFonts w:ascii="Times New Roman" w:hAnsi="Times New Roman" w:cs="Times New Roman"/>
          <w:b/>
          <w:bCs/>
          <w:sz w:val="24"/>
          <w:szCs w:val="24"/>
        </w:rPr>
        <w:t xml:space="preserve"> </w:t>
      </w:r>
      <w:r>
        <w:rPr>
          <w:rFonts w:ascii="Times New Roman" w:hAnsi="Times New Roman" w:cs="Times New Roman"/>
          <w:sz w:val="24"/>
          <w:szCs w:val="24"/>
        </w:rPr>
        <w:t>dalam konteks ini merujuk pada keterampilan menyampaikan pikiran, ide, atau pendapat secara lisan, baik dalam bentuk presentasi, diskusi, maupun dialog interaktif dalam proses pembelajaran Bahasa Indonesia di tingkat sekolah dasar (Suherli dkk., 2017:92).</w:t>
      </w:r>
    </w:p>
    <w:p w14:paraId="4B6CD100">
      <w:pPr>
        <w:widowControl w:val="0"/>
        <w:spacing w:after="0" w:line="480" w:lineRule="auto"/>
        <w:jc w:val="both"/>
        <w:rPr>
          <w:rFonts w:ascii="Times New Roman" w:hAnsi="Times New Roman" w:cs="Times New Roman"/>
          <w:sz w:val="24"/>
          <w:szCs w:val="24"/>
        </w:rPr>
      </w:pPr>
    </w:p>
    <w:p w14:paraId="289AD2D4">
      <w:pPr>
        <w:pStyle w:val="4"/>
        <w:keepNext w:val="0"/>
        <w:keepLines w:val="0"/>
        <w:widowControl w:val="0"/>
        <w:spacing w:before="0" w:line="480" w:lineRule="auto"/>
        <w:jc w:val="both"/>
        <w:rPr>
          <w:rFonts w:ascii="Times New Roman" w:hAnsi="Times New Roman" w:cs="Times New Roman"/>
          <w:color w:val="auto"/>
        </w:rPr>
      </w:pPr>
      <w:r>
        <w:rPr>
          <w:rStyle w:val="21"/>
          <w:rFonts w:ascii="Times New Roman" w:hAnsi="Times New Roman" w:cs="Times New Roman"/>
          <w:color w:val="auto"/>
        </w:rPr>
        <w:t>1.8 Sistematika Penelitian</w:t>
      </w:r>
    </w:p>
    <w:p w14:paraId="5696E316">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Adapun sistematika penulisan dalam skripsi ini disusun sebagai berikut:</w:t>
      </w:r>
    </w:p>
    <w:p w14:paraId="72A5C1B5">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 : Pendahuluan</w:t>
      </w:r>
    </w:p>
    <w:p w14:paraId="75929530">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Berisi latar belakang masalah, rumusan masalah, tujuan penelitian, manfaat penelitian, identifikasi masalah, batasan masalah, definisi istilah, dan sistematika penulisan.</w:t>
      </w:r>
    </w:p>
    <w:p w14:paraId="3265F55E">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II : Kajian Teori dan Kajian Terdahulu</w:t>
      </w:r>
    </w:p>
    <w:p w14:paraId="1372363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Membahas tentang teori-teori yang relevan dengan penelitian, seperti model Project Based Learning, self-efficacy, keterampilan berbicara, serta hasil-hasil penelitian terdahulu yang mendukung.</w:t>
      </w:r>
    </w:p>
    <w:p w14:paraId="59761F2B">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III : Metode Penelitian</w:t>
      </w:r>
    </w:p>
    <w:p w14:paraId="1F97C044">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Berisi jenis dan pendekatan penelitian, populasi dan sampel, teknik pengumpulan data, instrumen penelitian, teknik analisis data, dan prosedur pelaksanaan penelitian.</w:t>
      </w:r>
    </w:p>
    <w:p w14:paraId="6E7F58C8">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IV : Hasil Penelitian dan Pembahasan</w:t>
      </w:r>
    </w:p>
    <w:p w14:paraId="1BB7BF1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Menyajikan data hasil penelitian, analisis data, interpretasi hasil, serta pembahasan temuan berdasarkan teori yang relevan.</w:t>
      </w:r>
    </w:p>
    <w:p w14:paraId="179EA355">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V : Kesimpulan dan Saran</w:t>
      </w:r>
    </w:p>
    <w:p w14:paraId="732A3BF4">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Berisi simpulan, implikasi, keterbatasan penelitian, dan saran-saran yang dapat digunakan untuk penelitian selanjutnya.</w:t>
      </w:r>
    </w:p>
    <w:p w14:paraId="7CBE2D58">
      <w:pPr>
        <w:pStyle w:val="4"/>
        <w:spacing w:before="0" w:line="480" w:lineRule="auto"/>
        <w:jc w:val="both"/>
        <w:rPr>
          <w:rFonts w:ascii="Times New Roman" w:hAnsi="Times New Roman" w:cs="Times New Roman"/>
          <w:color w:val="auto"/>
        </w:rPr>
      </w:pPr>
      <w:r>
        <w:rPr>
          <w:rFonts w:ascii="Times New Roman" w:hAnsi="Times New Roman" w:cs="Times New Roman"/>
          <w:color w:val="auto"/>
        </w:rPr>
        <w:t>1. Aktivitas Kegiatan Guru dalam Pembelajaran</w:t>
      </w:r>
    </w:p>
    <w:p w14:paraId="26DE88F3">
      <w:pPr>
        <w:spacing w:after="0" w:line="48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Kriteria keberhasilan aktivitas kegiatan guru dalam penelitian ini dikatakan efektif apabila mencapai nilai minimal 70%, yang menunjukkan keterlibatan aktif guru dalam proses pembelajaran.</w:t>
      </w:r>
    </w:p>
    <w:p w14:paraId="42388F0B">
      <w:pPr>
        <w:spacing w:after="0" w:line="480" w:lineRule="auto"/>
        <w:ind w:firstLine="709"/>
        <w:jc w:val="both"/>
        <w:rPr>
          <w:rFonts w:ascii="Times New Roman" w:hAnsi="Times New Roman" w:eastAsia="Times New Roman"/>
          <w:sz w:val="24"/>
          <w:szCs w:val="24"/>
          <w:lang w:val="id-ID"/>
        </w:rPr>
      </w:pPr>
      <w:r>
        <w:rPr>
          <w:rFonts w:ascii="Times New Roman" w:hAnsi="Times New Roman" w:eastAsia="Times New Roman"/>
          <w:sz w:val="24"/>
          <w:szCs w:val="24"/>
        </w:rPr>
        <w:t>Berdasarkan data, rata-rata persentase aktivitas guru dalam mengelola pembelajaran selama tiga kali pertemuan mencapai 88%. Rincian setiap pertemuan adalah sebagai berikut:</w:t>
      </w:r>
    </w:p>
    <w:p w14:paraId="0ED47EC1">
      <w:pPr>
        <w:pStyle w:val="33"/>
        <w:numPr>
          <w:ilvl w:val="0"/>
          <w:numId w:val="7"/>
        </w:numPr>
        <w:spacing w:after="0" w:line="480" w:lineRule="auto"/>
        <w:jc w:val="both"/>
        <w:rPr>
          <w:rStyle w:val="21"/>
          <w:rFonts w:ascii="Times New Roman" w:hAnsi="Times New Roman" w:eastAsia="Times New Roman"/>
          <w:b w:val="0"/>
          <w:bCs w:val="0"/>
          <w:sz w:val="24"/>
          <w:szCs w:val="24"/>
        </w:rPr>
      </w:pPr>
      <w:r>
        <w:rPr>
          <w:rStyle w:val="21"/>
          <w:rFonts w:ascii="Times New Roman" w:hAnsi="Times New Roman" w:eastAsia="Times New Roman"/>
          <w:b w:val="0"/>
          <w:bCs w:val="0"/>
          <w:sz w:val="24"/>
          <w:szCs w:val="24"/>
        </w:rPr>
        <w:t>Pertemuan pertama memperoleh skor 48 dengan persentase 70,6%</w:t>
      </w:r>
    </w:p>
    <w:p w14:paraId="090F58DB">
      <w:pPr>
        <w:pStyle w:val="33"/>
        <w:numPr>
          <w:ilvl w:val="0"/>
          <w:numId w:val="7"/>
        </w:numPr>
        <w:spacing w:after="0" w:line="480" w:lineRule="auto"/>
        <w:jc w:val="both"/>
        <w:rPr>
          <w:rStyle w:val="21"/>
          <w:rFonts w:ascii="Times New Roman" w:hAnsi="Times New Roman" w:eastAsia="Times New Roman"/>
          <w:b w:val="0"/>
          <w:bCs w:val="0"/>
          <w:sz w:val="24"/>
          <w:szCs w:val="24"/>
        </w:rPr>
      </w:pPr>
      <w:r>
        <w:rPr>
          <w:rStyle w:val="21"/>
          <w:rFonts w:ascii="Times New Roman" w:hAnsi="Times New Roman" w:eastAsia="Times New Roman"/>
          <w:b w:val="0"/>
          <w:bCs w:val="0"/>
          <w:sz w:val="24"/>
          <w:szCs w:val="24"/>
        </w:rPr>
        <w:t>Pertemuan kedua memperoleh skor 65 dengan persentase 95,6%</w:t>
      </w:r>
    </w:p>
    <w:p w14:paraId="2CD07984">
      <w:pPr>
        <w:pStyle w:val="33"/>
        <w:numPr>
          <w:ilvl w:val="0"/>
          <w:numId w:val="7"/>
        </w:numPr>
        <w:spacing w:after="0" w:line="480" w:lineRule="auto"/>
        <w:jc w:val="both"/>
        <w:rPr>
          <w:rStyle w:val="21"/>
          <w:rFonts w:ascii="Times New Roman" w:hAnsi="Times New Roman" w:eastAsia="Times New Roman"/>
          <w:b w:val="0"/>
          <w:bCs w:val="0"/>
          <w:sz w:val="24"/>
          <w:szCs w:val="24"/>
        </w:rPr>
      </w:pPr>
      <w:r>
        <w:rPr>
          <w:rStyle w:val="21"/>
          <w:rFonts w:ascii="Times New Roman" w:hAnsi="Times New Roman" w:eastAsia="Times New Roman"/>
          <w:b w:val="0"/>
          <w:bCs w:val="0"/>
          <w:sz w:val="24"/>
          <w:szCs w:val="24"/>
        </w:rPr>
        <w:t>Pertemuan ketiga memperoleh skor 66 dengan persentase 97%</w:t>
      </w:r>
    </w:p>
    <w:p w14:paraId="54D27A0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demikian, rata-rata keseluruhan kegiatan guru selama tiga pertemuan mencapai 88%, yang termasuk dalam kategori sangat aktif. Hal ini menunjukkan bahwa penerapan model Project Based Learning (PjBL) dalam pembelajaran Bahasa Indonesia di kelas VI SD Negeri 083 Pidoli telah melibatkan guru secara aktif dan efektif.</w:t>
      </w:r>
    </w:p>
    <w:p w14:paraId="299FED15">
      <w:pPr>
        <w:spacing w:after="0" w:line="480" w:lineRule="auto"/>
        <w:jc w:val="both"/>
        <w:rPr>
          <w:rFonts w:ascii="Times New Roman" w:hAnsi="Times New Roman" w:cs="Times New Roman"/>
          <w:sz w:val="24"/>
          <w:szCs w:val="24"/>
        </w:rPr>
      </w:pPr>
    </w:p>
    <w:p w14:paraId="12201E34">
      <w:pPr>
        <w:pStyle w:val="59"/>
        <w:shd w:val="clear" w:color="auto" w:fill="auto"/>
        <w:spacing w:after="0" w:line="480" w:lineRule="auto"/>
        <w:jc w:val="both"/>
        <w:rPr>
          <w:rFonts w:ascii="Times New Roman" w:hAnsi="Times New Roman" w:cs="Times New Roman"/>
          <w:b w:val="0"/>
          <w:bCs w:val="0"/>
          <w:sz w:val="24"/>
          <w:szCs w:val="24"/>
        </w:rPr>
      </w:pPr>
    </w:p>
    <w:p w14:paraId="48126535">
      <w:pPr>
        <w:pStyle w:val="59"/>
        <w:keepNext/>
        <w:keepLines/>
        <w:shd w:val="clear" w:color="auto" w:fill="auto"/>
        <w:spacing w:after="0" w:line="480" w:lineRule="auto"/>
        <w:ind w:firstLine="720"/>
        <w:jc w:val="both"/>
        <w:rPr>
          <w:rFonts w:ascii="Times New Roman" w:hAnsi="Times New Roman" w:cs="Times New Roman"/>
          <w:b w:val="0"/>
          <w:bCs w:val="0"/>
          <w:sz w:val="24"/>
          <w:szCs w:val="24"/>
        </w:rPr>
        <w:sectPr>
          <w:headerReference r:id="rId25" w:type="first"/>
          <w:footerReference r:id="rId27" w:type="first"/>
          <w:headerReference r:id="rId23" w:type="default"/>
          <w:footerReference r:id="rId26" w:type="default"/>
          <w:headerReference r:id="rId24" w:type="even"/>
          <w:type w:val="nextColumn"/>
          <w:pgSz w:w="11907" w:h="16839"/>
          <w:pgMar w:top="2268" w:right="1701" w:bottom="1701" w:left="2268" w:header="993" w:footer="972" w:gutter="0"/>
          <w:pgNumType w:start="1"/>
          <w:cols w:space="720" w:num="1"/>
          <w:titlePg/>
          <w:docGrid w:linePitch="299" w:charSpace="0"/>
        </w:sectPr>
      </w:pPr>
    </w:p>
    <w:p w14:paraId="53F421EC">
      <w:pPr>
        <w:pStyle w:val="59"/>
        <w:keepNext/>
        <w:keepLines/>
        <w:shd w:val="clear" w:color="auto" w:fill="auto"/>
        <w:spacing w:after="0" w:line="480" w:lineRule="auto"/>
        <w:ind w:left="140"/>
        <w:rPr>
          <w:rFonts w:ascii="Times New Roman" w:hAnsi="Times New Roman" w:cs="Times New Roman"/>
          <w:sz w:val="24"/>
          <w:szCs w:val="24"/>
        </w:rPr>
      </w:pPr>
      <w:r>
        <w:rPr>
          <w:rFonts w:ascii="Times New Roman" w:hAnsi="Times New Roman" w:cs="Times New Roman"/>
          <w:sz w:val="24"/>
          <w:szCs w:val="24"/>
        </w:rPr>
        <w:t>BAB II</w:t>
      </w:r>
    </w:p>
    <w:p w14:paraId="57C62E47">
      <w:pPr>
        <w:pStyle w:val="59"/>
        <w:keepNext/>
        <w:keepLines/>
        <w:shd w:val="clear" w:color="auto" w:fill="auto"/>
        <w:spacing w:after="0" w:line="480" w:lineRule="auto"/>
        <w:ind w:left="140"/>
        <w:rPr>
          <w:rFonts w:ascii="Times New Roman" w:hAnsi="Times New Roman" w:cs="Times New Roman"/>
          <w:sz w:val="24"/>
          <w:szCs w:val="24"/>
          <w:lang w:val="id-ID"/>
        </w:rPr>
      </w:pPr>
      <w:bookmarkStart w:id="6" w:name="_Hlk189054334"/>
      <w:r>
        <w:rPr>
          <w:rFonts w:ascii="Times New Roman" w:hAnsi="Times New Roman" w:cs="Times New Roman"/>
          <w:sz w:val="24"/>
          <w:szCs w:val="24"/>
        </w:rPr>
        <w:t>KAJIAN PUSTAKA</w:t>
      </w:r>
    </w:p>
    <w:bookmarkEnd w:id="6"/>
    <w:p w14:paraId="75B57F23">
      <w:pPr>
        <w:spacing w:after="0" w:line="480" w:lineRule="auto"/>
        <w:jc w:val="both"/>
        <w:rPr>
          <w:rFonts w:ascii="Times New Roman" w:hAnsi="Times New Roman" w:cs="Times New Roman"/>
          <w:sz w:val="24"/>
          <w:szCs w:val="24"/>
        </w:rPr>
      </w:pPr>
    </w:p>
    <w:p w14:paraId="3E0C5E70">
      <w:pPr>
        <w:pStyle w:val="33"/>
        <w:numPr>
          <w:ilvl w:val="1"/>
          <w:numId w:val="8"/>
        </w:numPr>
        <w:spacing w:after="0" w:line="480" w:lineRule="auto"/>
        <w:jc w:val="both"/>
        <w:rPr>
          <w:rFonts w:ascii="Times New Roman" w:hAnsi="Times New Roman"/>
          <w:b/>
          <w:bCs/>
          <w:sz w:val="24"/>
          <w:szCs w:val="24"/>
          <w:lang w:val="id"/>
        </w:rPr>
      </w:pPr>
      <w:bookmarkStart w:id="7" w:name="_TOC_250019"/>
      <w:r>
        <w:rPr>
          <w:rFonts w:ascii="Times New Roman" w:hAnsi="Times New Roman"/>
          <w:b/>
          <w:bCs/>
          <w:sz w:val="24"/>
          <w:szCs w:val="24"/>
          <w:lang w:val="id"/>
        </w:rPr>
        <w:t>Model</w:t>
      </w:r>
      <w:bookmarkEnd w:id="7"/>
      <w:r>
        <w:rPr>
          <w:rFonts w:ascii="Times New Roman" w:hAnsi="Times New Roman"/>
          <w:b/>
          <w:bCs/>
          <w:sz w:val="24"/>
          <w:szCs w:val="24"/>
          <w:lang w:val="id"/>
        </w:rPr>
        <w:t xml:space="preserve"> Pembelajaran</w:t>
      </w:r>
    </w:p>
    <w:p w14:paraId="74B52BBD">
      <w:pPr>
        <w:pStyle w:val="33"/>
        <w:numPr>
          <w:ilvl w:val="2"/>
          <w:numId w:val="8"/>
        </w:numPr>
        <w:spacing w:after="0" w:line="480" w:lineRule="auto"/>
        <w:ind w:left="567" w:hanging="567"/>
        <w:jc w:val="both"/>
        <w:rPr>
          <w:rFonts w:ascii="Times New Roman" w:hAnsi="Times New Roman"/>
          <w:b/>
          <w:bCs/>
          <w:sz w:val="24"/>
          <w:szCs w:val="24"/>
          <w:lang w:val="id"/>
        </w:rPr>
      </w:pPr>
      <w:r>
        <w:rPr>
          <w:rFonts w:ascii="Times New Roman" w:hAnsi="Times New Roman"/>
          <w:b/>
          <w:sz w:val="24"/>
          <w:szCs w:val="24"/>
        </w:rPr>
        <w:t>P</w:t>
      </w:r>
      <w:r>
        <w:rPr>
          <w:rFonts w:ascii="Times New Roman" w:hAnsi="Times New Roman"/>
          <w:b/>
          <w:sz w:val="24"/>
          <w:szCs w:val="24"/>
          <w:lang w:val="id"/>
        </w:rPr>
        <w:t>engertian Model Pembelajaran</w:t>
      </w:r>
    </w:p>
    <w:p w14:paraId="42D1863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Model pembelajaran merupakan suatu rancangan atau pola yang digunakan dalam proses belajar mengajar. Menurut Alimah dan Marianti dalam Isrok’atun dan Rosmala (2018:23), model pembelajaran adalah cara pembelajaran yang memiliki tujuan dan sintaks tertentu untuk mencapai tujuan pembelajaran. Multiyaningsih juga menyatakan bahwa model pembelajaran merupakan istilah yang digunakan untuk menggambarkan proses belajar mengajar dari awal hingga akhir (Isrok’atun &amp; Rosmala, 2018:24). Asyafah (2019:15) menjelaskan bahwa model pembelajaran adalah kerangka atau bungkus dari penerapan suatu pendekatan, prosedur, strategi, metode, dan teknik pembelajaran dari mulai perencanaan sampai pasca pembelajaran. Saragih et al. (2021:7) menyatakan bahwa model pembelajaran adalah kerangka konseptual yang melukiskan prosedur yang sistematis dalam mengorganisasikan pengalaman belajar untuk mencapai tujuan belajar tertentu dan berfungsi sebagai pedoman bagi para perancang pembelajaran dan para pengajar dalam merencanakan aktivitas belajar mengajar.​</w:t>
      </w:r>
    </w:p>
    <w:p w14:paraId="7B170641">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beberapa pendapat tersebut, dapat disimpulkan bahwa model pembelajaran merupakan suatu pola rancangan interaksi antara siswa dan pendidik, yang mengacu pada sintaks pembelajaran dari awal hingga akhir, dengan menerapkan berbagai macam kegiatan belajar mengajar untuk mencapai tujuan pembelajaran yang diharapkan.</w:t>
      </w:r>
    </w:p>
    <w:p w14:paraId="3D57EBBE">
      <w:pPr>
        <w:widowControl w:val="0"/>
        <w:spacing w:after="0" w:line="480" w:lineRule="auto"/>
        <w:jc w:val="both"/>
        <w:rPr>
          <w:rFonts w:ascii="Times New Roman" w:hAnsi="Times New Roman" w:cs="Times New Roman"/>
          <w:sz w:val="24"/>
          <w:szCs w:val="24"/>
        </w:rPr>
      </w:pPr>
    </w:p>
    <w:p w14:paraId="70FBA2E0">
      <w:pPr>
        <w:pStyle w:val="33"/>
        <w:widowControl w:val="0"/>
        <w:numPr>
          <w:ilvl w:val="2"/>
          <w:numId w:val="8"/>
        </w:numPr>
        <w:spacing w:after="0" w:line="480" w:lineRule="auto"/>
        <w:ind w:left="567" w:hanging="567"/>
        <w:jc w:val="both"/>
        <w:rPr>
          <w:rFonts w:ascii="Times New Roman" w:hAnsi="Times New Roman"/>
          <w:b/>
          <w:sz w:val="24"/>
          <w:szCs w:val="24"/>
        </w:rPr>
      </w:pPr>
      <w:r>
        <w:rPr>
          <w:rFonts w:ascii="Times New Roman" w:hAnsi="Times New Roman"/>
          <w:b/>
          <w:sz w:val="24"/>
          <w:szCs w:val="24"/>
        </w:rPr>
        <w:t>Fungsi Model Pembelajaran</w:t>
      </w:r>
    </w:p>
    <w:p w14:paraId="00A456D4">
      <w:pPr>
        <w:widowControl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Secara umum, model pembelajaran berfungsi sebagai pedoman dalam melakukan kegiatan pembelajaran. Menurut Indrawati dalam Isrok’atun dan Rosmala (2018:26), fungsi model pembelajaran antara lain:​</w:t>
      </w:r>
    </w:p>
    <w:p w14:paraId="3BA3A269">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menciptakan perubahan perilaku siswa yang diinginkan.</w:t>
      </w:r>
    </w:p>
    <w:p w14:paraId="0F9A741C">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dalam menentukan cara dan sarana untuk menciptakan lingkungan yang sesuai dalam melaksanakan pembelajaran.</w:t>
      </w:r>
    </w:p>
    <w:p w14:paraId="33650C92">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menciptakan interaksi antara pendidik dan siswa yang diinginkan selama proses pembelajaran berlangsung.</w:t>
      </w:r>
    </w:p>
    <w:p w14:paraId="46A011EF">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dalam mengonstruksi kurikulum, silabus, atau konten pelajaran.</w:t>
      </w:r>
    </w:p>
    <w:p w14:paraId="05DCCFF3">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atau infrastruktur dalam memilih materi pembelajaran yang tepat untuk mengajar yang disiapkan dalam kurikulum.</w:t>
      </w:r>
    </w:p>
    <w:p w14:paraId="032253C1">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pendidik dalam merancang kegiatan pendidikan atau pembelajaran yang sesuai.</w:t>
      </w:r>
    </w:p>
    <w:p w14:paraId="56F3C89C">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bahan prosedur untuk mengembangkan materi dan sumber belajar yang menarik dan efektif.</w:t>
      </w:r>
    </w:p>
    <w:p w14:paraId="6163FD09">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Merangsang pengembangan inovasi pendidikan atau pembelajaran baru.</w:t>
      </w:r>
    </w:p>
    <w:p w14:paraId="53EF367B">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mengkomunikasikan informasi tentang teori mengajar.</w:t>
      </w:r>
    </w:p>
    <w:p w14:paraId="1B0A0253">
      <w:pPr>
        <w:widowControl w:val="0"/>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membangun hubungan antara belajar dan mengajar secara empiris.​</w:t>
      </w:r>
    </w:p>
    <w:p w14:paraId="6A07E45F">
      <w:pPr>
        <w:widowControl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Menurut Asyafah (2019:17), peran model pembelajaran adalah sebagai berikut:​</w:t>
      </w:r>
    </w:p>
    <w:p w14:paraId="4BD0EF85">
      <w:pPr>
        <w:widowControl w:val="0"/>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Pedoman bagi para perancang pembelajaran dan para pengajar dalam merencanakan kegiatan pembelajaran.</w:t>
      </w:r>
    </w:p>
    <w:p w14:paraId="2981A772">
      <w:pPr>
        <w:widowControl w:val="0"/>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Pedoman bagi dosen/guru dalam melaksanakan pembelajaran sehingga dosen/guru dapat menentukan langkah dan segala sesuatu yang dibutuhkan dalam pembelajaran tersebut.</w:t>
      </w:r>
    </w:p>
    <w:p w14:paraId="6E0189FE">
      <w:pPr>
        <w:widowControl w:val="0"/>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Memudahkan para dosen/guru dalam membelajarkan para muridnya guna mencapai tujuan yang ditetapkannya.</w:t>
      </w:r>
    </w:p>
    <w:p w14:paraId="4C17BD59">
      <w:pPr>
        <w:widowControl w:val="0"/>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Membantu peserta didik memperoleh informasi, ide, keterampilan, nilai-nilai, cara berpikir, dan belajar bagaimana belajar untuk mencapai tujuan pembelajaran.​</w:t>
      </w:r>
    </w:p>
    <w:p w14:paraId="45C7E4B6">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Shoimin (2014:14) menyatakan bahwa model pembelajaran berperan sebagai pedoman bagi pengajar dan para guru dalam melaksanakan pembelajaran. Hal ini menunjukkan bahwa setiap model yang akan digunakan dalam pembelajaran menentukan perangkat yang dipakai dalam pembelajaran tersebut. Selain itu, model pembelajaran juga berfungsi sebagai pedoman bagi para perancang pembelajaran dan para pengajar dalam merencanakan dan melaksanakan aktivitas belajar mengajar sehingga tujuan pembelajaran dapat tercapai.​</w:t>
      </w:r>
    </w:p>
    <w:p w14:paraId="209DEABE">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beberapa pendapat tersebut, fungsi model pembelajaran adalah membantu menciptakan interaksi antara pendidik dan siswa yang diinginkan selama proses pembelajaran berlangsung, membantu pendidik atau infrastruktur dalam memilih materi pembelajaran yang tepat untuk mengajar yang disiapkan dalam kurikulum, pedoman bagi dosen/guru dalam melaksanakan pembelajaran sehingga dosen/guru dapat menentukan langkah dan segala sesuatu yang dibutuhkan dalam pembelajaran tersebut, memudahkan para dosen/guru dalam membelajarkan para muridnya guna mencapai tujuan yang ditetapkannya, serta membantu peserta didik memperoleh informasi, ide, keterampilan, nilai-nilai, cara berpikir, dan belajar bagaimana belajar untuk mencapai tujuan pembelajaran.</w:t>
      </w:r>
    </w:p>
    <w:p w14:paraId="65433F95">
      <w:pPr>
        <w:widowControl w:val="0"/>
        <w:spacing w:after="0" w:line="480" w:lineRule="auto"/>
        <w:jc w:val="both"/>
        <w:rPr>
          <w:rFonts w:ascii="Times New Roman" w:hAnsi="Times New Roman" w:cs="Times New Roman"/>
          <w:sz w:val="24"/>
          <w:szCs w:val="24"/>
        </w:rPr>
      </w:pPr>
    </w:p>
    <w:p w14:paraId="5FEB18AF">
      <w:pPr>
        <w:pStyle w:val="33"/>
        <w:numPr>
          <w:ilvl w:val="2"/>
          <w:numId w:val="8"/>
        </w:numPr>
        <w:spacing w:after="0" w:line="480" w:lineRule="auto"/>
        <w:ind w:left="567" w:hanging="567"/>
        <w:jc w:val="both"/>
        <w:rPr>
          <w:rFonts w:ascii="Times New Roman" w:hAnsi="Times New Roman"/>
          <w:b/>
          <w:sz w:val="24"/>
          <w:szCs w:val="24"/>
        </w:rPr>
      </w:pPr>
      <w:r>
        <w:rPr>
          <w:rFonts w:ascii="Times New Roman" w:hAnsi="Times New Roman"/>
          <w:b/>
          <w:sz w:val="24"/>
          <w:szCs w:val="24"/>
        </w:rPr>
        <w:t>Ciri-Ciri Model Pembelajaran</w:t>
      </w:r>
    </w:p>
    <w:p w14:paraId="591EDE72">
      <w:pPr>
        <w:widowControl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Model pembelajaran memiliki ciri-ciri untuk dapat diterapkan dalam proses pembelajaran di kelas. Menurut Rusman (2014:133-134), ciri-ciri model pembelajaran adalah sebagai berikut:​</w:t>
      </w:r>
    </w:p>
    <w:p w14:paraId="10489256">
      <w:pPr>
        <w:widowControl w:val="0"/>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 dirancang untuk melatih partisipasi dalam kelompok secara demokratis.</w:t>
      </w:r>
    </w:p>
    <w:p w14:paraId="4B229554">
      <w:pPr>
        <w:widowControl w:val="0"/>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Mempunyai misi atau tujuan pendidikan tertentu, misalnya berpikir induktif dirancang untuk mengembangkan proses berpikir induktif.</w:t>
      </w:r>
    </w:p>
    <w:p w14:paraId="08C7982D">
      <w:pPr>
        <w:widowControl w:val="0"/>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Dapat dijadikan pedoman untuk perbaikan kegiatan belajar mengajar di kelas.</w:t>
      </w:r>
    </w:p>
    <w:p w14:paraId="6C25B5F6">
      <w:pPr>
        <w:widowControl w:val="0"/>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bagian-bagian model yang dinamakan: urutan langkah-langkah pembelajaran (syntax); adanya prinsip-prinsip reaksi; sistem sosial; dan sistem pendukung.</w:t>
      </w:r>
    </w:p>
    <w:p w14:paraId="7DC2805F">
      <w:pPr>
        <w:widowControl w:val="0"/>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dampak sebagai akibat terapan model pembelajaran. Dampak tersebut meliputi: dampak pembelajaran yaitu hasil belajar yang dapat diukur; dampak pengiring, yaitu hasil belajar jangka panjang.</w:t>
      </w:r>
    </w:p>
    <w:p w14:paraId="29C3ACD5">
      <w:pPr>
        <w:widowControl w:val="0"/>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Membuat persiapan mengajar (desain instruksional) dengan pedoman model pembelajaran yang dipilihnya.​</w:t>
      </w:r>
    </w:p>
    <w:p w14:paraId="52CA25A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Ciri model pembelajaran yang sangat identik adalah adanya syntax atau langkah-langkah yang harus disesuaikan dengan langkah pembelajaran yang dapat mempengaruhi proses serta hasil pembelajaran di kelas. Hal tersebut sejalan dengan ciri-ciri model pembelajaran menurut Fuadi (2021:19) sebagai berikut:​</w:t>
      </w:r>
    </w:p>
    <w:p w14:paraId="550B7E11">
      <w:pPr>
        <w:widowControl w:val="0"/>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langkah-langkah (syntax), yaitu urutan kegiatan pembelajaran yang menggambarkan proses penerapan model tersebut dalam pelaksanaan pembelajaran di kelas.</w:t>
      </w:r>
    </w:p>
    <w:p w14:paraId="34F0408C">
      <w:pPr>
        <w:widowControl w:val="0"/>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prinsip-prinsip reaksi, yaitu pola respons atau tindakan pendidik terhadap perilaku siswa saat proses pembelajaran berlangsung sesuai dengan model yang diterapkan.</w:t>
      </w:r>
    </w:p>
    <w:p w14:paraId="7FE903B0">
      <w:pPr>
        <w:widowControl w:val="0"/>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sistem sosial, yaitu pola hubungan sosial antara pendidik dan peserta didik dalam proses pembelajaran yang diatur sesuai karakter model pembelajaran tersebut.</w:t>
      </w:r>
    </w:p>
    <w:p w14:paraId="293F660F">
      <w:pPr>
        <w:widowControl w:val="0"/>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sistem pendukung, berupa alat, bahan, atau fasilitas yang diperlukan dalam pelaksanaan pembelajaran agar tujuan tercapai secara efektif.</w:t>
      </w:r>
    </w:p>
    <w:p w14:paraId="003B0F51">
      <w:pPr>
        <w:widowControl w:val="0"/>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Memiliki dampak pembelajaran dan dampak pengiring, yaitu hasil belajar yang diharapkan secara langsung sesuai tujuan pembelajaran, serta hasil jangka panjang seperti pengembangan karakter, keterampilan sosial, dan kemampuan berpikir kritis.</w:t>
      </w:r>
    </w:p>
    <w:p w14:paraId="74C73CF0">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pendapat Rusman (2014:133-134) dan Fuadi (2021:19) tersebut, dapat disimpulkan bahwa model pembelajaran memiliki ciri-ciri utama yaitu adanya urutan langkah pembelajaran (syntax), prinsip reaksi, sistem sosial, sistem pendukung, serta dampak pembelajaran baik jangka pendek maupun jangka panjang. Ciri-ciri ini menjadi pedoman bagi guru dalam menerapkan model pembelajaran secara sistematis dan terarah untuk mencapai tujuan pembelajaran secara efektif.</w:t>
      </w:r>
    </w:p>
    <w:p w14:paraId="6A9092F4">
      <w:pPr>
        <w:widowControl w:val="0"/>
        <w:spacing w:after="0" w:line="480" w:lineRule="auto"/>
        <w:jc w:val="both"/>
        <w:rPr>
          <w:rFonts w:ascii="Times New Roman" w:hAnsi="Times New Roman" w:cs="Times New Roman"/>
          <w:sz w:val="24"/>
          <w:szCs w:val="24"/>
        </w:rPr>
      </w:pPr>
    </w:p>
    <w:p w14:paraId="0CD52EA5">
      <w:pPr>
        <w:pStyle w:val="33"/>
        <w:numPr>
          <w:ilvl w:val="1"/>
          <w:numId w:val="8"/>
        </w:numPr>
        <w:spacing w:after="0" w:line="480" w:lineRule="auto"/>
        <w:jc w:val="both"/>
        <w:rPr>
          <w:rFonts w:ascii="Times New Roman" w:hAnsi="Times New Roman"/>
          <w:b/>
          <w:bCs/>
          <w:sz w:val="24"/>
          <w:szCs w:val="24"/>
          <w:lang w:val="id"/>
        </w:rPr>
      </w:pPr>
      <w:r>
        <w:rPr>
          <w:rFonts w:ascii="Times New Roman" w:hAnsi="Times New Roman"/>
          <w:b/>
          <w:bCs/>
          <w:sz w:val="24"/>
          <w:szCs w:val="24"/>
          <w:lang w:val="id"/>
        </w:rPr>
        <w:t xml:space="preserve">Model Pembelajaran </w:t>
      </w:r>
      <w:r>
        <w:rPr>
          <w:rFonts w:ascii="Times New Roman" w:hAnsi="Times New Roman"/>
          <w:b/>
          <w:bCs/>
          <w:i/>
          <w:iCs/>
          <w:sz w:val="24"/>
          <w:szCs w:val="24"/>
          <w:lang w:val="id"/>
        </w:rPr>
        <w:t xml:space="preserve">Project Based Learning </w:t>
      </w:r>
      <w:r>
        <w:rPr>
          <w:rFonts w:ascii="Times New Roman" w:hAnsi="Times New Roman"/>
          <w:b/>
          <w:bCs/>
          <w:sz w:val="24"/>
          <w:szCs w:val="24"/>
          <w:lang w:val="id"/>
        </w:rPr>
        <w:t>(PjBL)</w:t>
      </w:r>
    </w:p>
    <w:p w14:paraId="3932D4E1">
      <w:pPr>
        <w:pStyle w:val="33"/>
        <w:numPr>
          <w:ilvl w:val="2"/>
          <w:numId w:val="8"/>
        </w:numPr>
        <w:spacing w:after="0" w:line="480" w:lineRule="auto"/>
        <w:ind w:left="567" w:hanging="567"/>
        <w:jc w:val="both"/>
        <w:rPr>
          <w:rFonts w:ascii="Times New Roman" w:hAnsi="Times New Roman"/>
          <w:b/>
          <w:bCs/>
          <w:sz w:val="24"/>
          <w:szCs w:val="24"/>
          <w:lang w:val="id"/>
        </w:rPr>
      </w:pPr>
      <w:r>
        <w:rPr>
          <w:rFonts w:ascii="Times New Roman" w:hAnsi="Times New Roman" w:eastAsia="Times New Roman"/>
          <w:b/>
          <w:bCs/>
          <w:sz w:val="24"/>
          <w:szCs w:val="24"/>
        </w:rPr>
        <w:t xml:space="preserve">Pengertian Model Pembelajaran </w:t>
      </w:r>
      <w:r>
        <w:rPr>
          <w:rFonts w:ascii="Times New Roman" w:hAnsi="Times New Roman" w:eastAsia="Times New Roman"/>
          <w:b/>
          <w:bCs/>
          <w:i/>
          <w:iCs/>
          <w:sz w:val="24"/>
          <w:szCs w:val="24"/>
        </w:rPr>
        <w:t>Project Based Learning</w:t>
      </w:r>
      <w:r>
        <w:rPr>
          <w:rFonts w:ascii="Times New Roman" w:hAnsi="Times New Roman" w:eastAsia="Times New Roman"/>
          <w:b/>
          <w:bCs/>
          <w:sz w:val="24"/>
          <w:szCs w:val="24"/>
        </w:rPr>
        <w:t xml:space="preserve"> (PjBL)</w:t>
      </w:r>
    </w:p>
    <w:p w14:paraId="7078109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PjBL adalah proses pembelajaran yang melibatkan peserta didik untuk memperoleh suatu proyek. Model pembelajaran PjBL memfokuskan pada pengembangan keterampilan dalam menyelesaikan masalah melalui pengerjaan tugas proyek yang menghasilkan produk nyata (Sari, Khotimah, &amp; Yuniarti, 2018: 45). Model pembelajaran Project Based Learning (PjBL) merupakan salah satu kegiatan pembelajaran yang memusatkan perhatian pada peserta didik untuk bekerja secara aktif dalam mengontruksi belajarnya, dengan guru berperan sebagai motivator dan fasilitator yang mengevaluasi proyek hasil kerja peserta didik, serta mendorong kreativitas peserta didik agar dapat berpikir kritis.</w:t>
      </w:r>
    </w:p>
    <w:p w14:paraId="49221BE5">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Kamus Besar Bahasa Indonesia, “Suatu rencana kegiatan dengan sasaran khusus dan penyelesaian yang efektif disebut proyek”. Joel L. Klein et al. (Safitri, 2019: 112) menyatakan bahwa pembelajaran berbasis proyek adalah strategi pembelajaran yang melibatkan peserta didik untuk memperoleh pengetahuan dan pemahaman baru melalui berbagai presentasi. Pembelajaran berbasis proyek artinya seluruh kegiatan dalam proses pembelajaran melibatkan kerja proyek, yang tentunya memberikan kesempatan bagi guru untuk mengelola kelas serta memberikan pemahaman dan pengalaman belajar baru bagi peserta didik.</w:t>
      </w:r>
    </w:p>
    <w:p w14:paraId="3C94F755">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uraian di atas, dapat diketahui bahwa model Project Based Learning (PjBL) adalah salah satu cabang model pembelajaran yang sepenuhnya mengaitkan proyek dalam kegiatan pembelajaran di kelas. Model ini memberikan keaktifan bagi peserta didik dalam belajar, dan mendorong sikap profesional guru dalam mengelola pembelajaran sesuai dengan rancangan model pembelajaran berbasis proyek untuk mencapai tujuan pembelajaran yang efektif.</w:t>
      </w:r>
    </w:p>
    <w:p w14:paraId="3D07CF83">
      <w:pPr>
        <w:spacing w:after="0" w:line="480" w:lineRule="auto"/>
        <w:ind w:firstLine="709"/>
        <w:jc w:val="both"/>
        <w:rPr>
          <w:rFonts w:ascii="Times New Roman" w:hAnsi="Times New Roman" w:eastAsia="Times New Roman" w:cs="Times New Roman"/>
          <w:sz w:val="24"/>
          <w:szCs w:val="24"/>
        </w:rPr>
      </w:pPr>
    </w:p>
    <w:p w14:paraId="2548743E">
      <w:pPr>
        <w:pStyle w:val="33"/>
        <w:numPr>
          <w:ilvl w:val="2"/>
          <w:numId w:val="8"/>
        </w:numPr>
        <w:spacing w:after="0" w:line="480" w:lineRule="auto"/>
        <w:ind w:left="567" w:hanging="567"/>
        <w:jc w:val="both"/>
        <w:rPr>
          <w:rFonts w:ascii="Times New Roman" w:hAnsi="Times New Roman" w:eastAsia="Times New Roman"/>
          <w:sz w:val="24"/>
          <w:szCs w:val="24"/>
        </w:rPr>
      </w:pPr>
      <w:r>
        <w:rPr>
          <w:rFonts w:ascii="Times New Roman" w:hAnsi="Times New Roman" w:eastAsia="Times New Roman"/>
          <w:b/>
          <w:bCs/>
          <w:sz w:val="24"/>
          <w:szCs w:val="24"/>
        </w:rPr>
        <w:t xml:space="preserve">Tujuan Model Pembelajaran </w:t>
      </w:r>
      <w:r>
        <w:rPr>
          <w:rFonts w:ascii="Times New Roman" w:hAnsi="Times New Roman" w:eastAsia="Times New Roman"/>
          <w:b/>
          <w:bCs/>
          <w:i/>
          <w:iCs/>
          <w:sz w:val="24"/>
          <w:szCs w:val="24"/>
        </w:rPr>
        <w:t>Project Based Learning</w:t>
      </w:r>
      <w:r>
        <w:rPr>
          <w:rFonts w:ascii="Times New Roman" w:hAnsi="Times New Roman" w:eastAsia="Times New Roman"/>
          <w:b/>
          <w:bCs/>
          <w:sz w:val="24"/>
          <w:szCs w:val="24"/>
        </w:rPr>
        <w:t xml:space="preserve"> (PjBL)</w:t>
      </w:r>
    </w:p>
    <w:p w14:paraId="39E15B3C">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merupakan salah satu model pembelajaran yang memiliki tujuan yang jelas dalam penerapannya. Melalui tujuan pembelajaran model PjBL, guru dapat mengetahui kesesuaian model yang akan digunakan. Adapun tujuan pembelajaran model PjBL yang dikemukakan oleh Wirawan (dalam Fahrurrozi, Sari, Hasanah, &amp; Utami, 2022: 34) adalah sebagai berikut:</w:t>
      </w:r>
    </w:p>
    <w:p w14:paraId="1575E118">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kemampuan siswa dalam memecahkan masalah proyek,</w:t>
      </w:r>
    </w:p>
    <w:p w14:paraId="66491674">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memperoleh pengetahuan dan pengalaman belajar yang baru,</w:t>
      </w:r>
    </w:p>
    <w:p w14:paraId="1CEF5DF3">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Mendorong siswa untuk lebih aktif dalam proses pembelajaran,</w:t>
      </w:r>
    </w:p>
    <w:p w14:paraId="25F3E5C8">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Mengembangkan dan meningkatkan psikomotorik siswa dalam mengelola alat dan bahan ketika membuat proyek,</w:t>
      </w:r>
    </w:p>
    <w:p w14:paraId="18C2ED78">
      <w:pPr>
        <w:numPr>
          <w:ilvl w:val="0"/>
          <w:numId w:val="1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kerjasama siswa secara berkelompok.</w:t>
      </w:r>
    </w:p>
    <w:p w14:paraId="6632E6FF">
      <w:pPr>
        <w:spacing w:after="0" w:line="480" w:lineRule="auto"/>
        <w:ind w:left="720"/>
        <w:jc w:val="both"/>
        <w:rPr>
          <w:rFonts w:ascii="Times New Roman" w:hAnsi="Times New Roman" w:eastAsia="Times New Roman" w:cs="Times New Roman"/>
          <w:sz w:val="24"/>
          <w:szCs w:val="24"/>
        </w:rPr>
      </w:pPr>
    </w:p>
    <w:p w14:paraId="06FED4A3">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 xml:space="preserve">Karakteristik Model Pembelajaran </w:t>
      </w:r>
      <w:r>
        <w:rPr>
          <w:rFonts w:ascii="Times New Roman" w:hAnsi="Times New Roman" w:eastAsia="Times New Roman"/>
          <w:b/>
          <w:bCs/>
          <w:i/>
          <w:iCs/>
          <w:sz w:val="24"/>
          <w:szCs w:val="24"/>
        </w:rPr>
        <w:t>Project Based Learning</w:t>
      </w:r>
      <w:r>
        <w:rPr>
          <w:rFonts w:ascii="Times New Roman" w:hAnsi="Times New Roman" w:eastAsia="Times New Roman"/>
          <w:b/>
          <w:bCs/>
          <w:sz w:val="24"/>
          <w:szCs w:val="24"/>
        </w:rPr>
        <w:t xml:space="preserve"> (PjBL)</w:t>
      </w:r>
    </w:p>
    <w:p w14:paraId="091CD6D6">
      <w:pPr>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Model PjBL merupakan salah satu model pembelajaran yang memiliki karakteristik tertentu yang harus diterapkan dalam proses pembelajaran. Karakteristik model PjBL tentu memiliki perbedaan dengan model pembelajaran lainnya. Oleh karena itu, guru perlu memahami dan menguasai karakteristik PjBL untuk menghindari kesalahan dalam penerapannya. Menurut Barrow (dalam Faiz, 2019: 76),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memiliki karakteristik sebagai berikut:</w:t>
      </w:r>
    </w:p>
    <w:p w14:paraId="326A72BC">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Masalah yang disajikan terstruktur,</w:t>
      </w:r>
    </w:p>
    <w:p w14:paraId="38C06978">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Pendekatan yang memfokuskan pada peserta didik,</w:t>
      </w:r>
    </w:p>
    <w:p w14:paraId="489AEBE6">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Guru berperan sebagai fasilitator dan tutor,</w:t>
      </w:r>
    </w:p>
    <w:p w14:paraId="7A589F15">
      <w:pPr>
        <w:numPr>
          <w:ilvl w:val="0"/>
          <w:numId w:val="1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Kearifan membentuk dasar dalam pemilihan masalah.</w:t>
      </w:r>
    </w:p>
    <w:p w14:paraId="34DBE23D">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Zainal (dalam Faiz, 2019: 80), karakteristik Project Based Learning (PjBL) adalah sebagai berikut:</w:t>
      </w:r>
    </w:p>
    <w:p w14:paraId="72831081">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Adanya masalah yang penyelesaiannya tidak ditentukan sebelumnya,</w:t>
      </w:r>
    </w:p>
    <w:p w14:paraId="291D169B">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berperan sebagai perancang proses untuk mencapai hasil,</w:t>
      </w:r>
    </w:p>
    <w:p w14:paraId="5BF907F5">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harus bertanggung jawab terhadap informasi yang telah dikumpulkan,</w:t>
      </w:r>
    </w:p>
    <w:p w14:paraId="7BB31F10">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Evaluasi dilakukan secara konsisten,</w:t>
      </w:r>
    </w:p>
    <w:p w14:paraId="21BB9995">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kembali memeriksa apa yang sudah dilakukan,</w:t>
      </w:r>
    </w:p>
    <w:p w14:paraId="34FFAAD8">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akhir yang diperoleh berupa produk, lalu kualitasnya dinilai,</w:t>
      </w:r>
    </w:p>
    <w:p w14:paraId="4F49DF68">
      <w:pPr>
        <w:numPr>
          <w:ilvl w:val="0"/>
          <w:numId w:val="1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Suasana kelas dibangun untuk saling memberi toleransi terhadap kesalahan dan perubahan.</w:t>
      </w:r>
    </w:p>
    <w:p w14:paraId="27FE8BC8">
      <w:pPr>
        <w:spacing w:after="0" w:line="480" w:lineRule="auto"/>
        <w:jc w:val="both"/>
        <w:rPr>
          <w:rFonts w:ascii="Times New Roman" w:hAnsi="Times New Roman" w:eastAsia="Times New Roman" w:cs="Times New Roman"/>
          <w:sz w:val="24"/>
          <w:szCs w:val="24"/>
        </w:rPr>
      </w:pPr>
    </w:p>
    <w:p w14:paraId="0F6EE533">
      <w:pPr>
        <w:pStyle w:val="33"/>
        <w:numPr>
          <w:ilvl w:val="2"/>
          <w:numId w:val="8"/>
        </w:numPr>
        <w:spacing w:after="0" w:line="480" w:lineRule="auto"/>
        <w:ind w:left="567" w:hanging="567"/>
        <w:jc w:val="both"/>
        <w:rPr>
          <w:rFonts w:ascii="Times New Roman" w:hAnsi="Times New Roman" w:eastAsia="Times New Roman"/>
          <w:b/>
          <w:bCs/>
          <w:i/>
          <w:iCs/>
          <w:sz w:val="24"/>
          <w:szCs w:val="24"/>
        </w:rPr>
      </w:pPr>
      <w:r>
        <w:rPr>
          <w:rFonts w:ascii="Times New Roman" w:hAnsi="Times New Roman" w:eastAsia="Times New Roman"/>
          <w:b/>
          <w:bCs/>
          <w:sz w:val="24"/>
          <w:szCs w:val="24"/>
        </w:rPr>
        <w:t xml:space="preserve">Langkah-langkah Model Pembelajaran </w:t>
      </w:r>
      <w:r>
        <w:rPr>
          <w:rFonts w:ascii="Times New Roman" w:hAnsi="Times New Roman" w:eastAsia="Times New Roman"/>
          <w:b/>
          <w:bCs/>
          <w:i/>
          <w:iCs/>
          <w:sz w:val="24"/>
          <w:szCs w:val="24"/>
        </w:rPr>
        <w:t>Project Based Learning</w:t>
      </w:r>
    </w:p>
    <w:p w14:paraId="2C5BA1A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merupakan salah satu model pembelajaran yang penerapannya disusun berdasarkan langkah-langkah yang telah ditetapkan. Penerapan model PjBL yang efektif dan benar dilakukan dengan mengikuti langkah-langkah tersebut secara sistematis. Munandar (Safitri, 2019: 45) menjelaskan bahwa secara umum, model PjBL memiliki pedoman langkah-langkah sebagai berikut:</w:t>
      </w:r>
    </w:p>
    <w:p w14:paraId="5255727C">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Planning (Perencanaan) a) Merancang seluruh proyek. Langkah dari kegiatan ini mencakup persiapan proyek secara rinci, yang meliputi pemberian informasi tentang tujuan pembelajaran, penyampaian fenomena fakta sebagai sumber masalah, pemikiran kritis untuk memunculkan masalah, dan pembuatan proposal. b) Mengorganisasi pekerjaan. Kegiatan ini mencakup perencanaan proyek yang melibatkan: pengorganisasian kerjasama, penentuan topik, pemilihan informasi terkait proyek, pembuatan prediksi, dan desain investigasi.</w:t>
      </w:r>
    </w:p>
    <w:p w14:paraId="3315F1B0">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Creating (Mencipta atau Mengimplementasi) Langkah ini melibatkan pengembangan gagasan proyek oleh peserta didik, kolaborasi ide dalam kelompok, dan pembangunan proyek. Kegiatan ini juga mencakup pengembangan dan dokumentasi. Peserta didik menghasilkan produk yang akan dipresentasikan.</w:t>
      </w:r>
    </w:p>
    <w:p w14:paraId="6BE5C354">
      <w:pPr>
        <w:numPr>
          <w:ilvl w:val="0"/>
          <w:numId w:val="1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Processing (Pengolahan) Langkah ini meliputi presentasi proyek dan evaluasi. Pada presentasi, kelompok akan berkomunikasi secara aktual mengenai hasil investigasi mereka. Pada evaluasi, dilakukan refleksi terhadap hasil proyek, analisis, dan penilaian selama proses pembelajaran.</w:t>
      </w:r>
    </w:p>
    <w:p w14:paraId="688357E9">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Rais (dalam Natty, Kristin, &amp; Anugraheni, 2019: 103), langkah-langkah model pembelajaran Project Based Learning (PjBL) adalah sebagai berikut:</w:t>
      </w:r>
    </w:p>
    <w:p w14:paraId="11D08327">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Mengajukan pertanyaan kepada siswa untuk memberi penugasan dan aktivitas yang sesuai dengan realita kehidupan, dimulai dengan investigasi mendalam.</w:t>
      </w:r>
    </w:p>
    <w:p w14:paraId="07442C2A">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Perencanaan proyek yang dilakukan secara bersama antara guru dan siswa sehingga siswa merasa memiliki proyek tersebut. Perencanaan mencakup aturan main, pemilihan kegiatan yang mendukung, serta informasi mengenai alat dan bahan yang akan digunakan.</w:t>
      </w:r>
    </w:p>
    <w:p w14:paraId="5D5EF530">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Menyusun jadwal kegiatan bersama antara guru dan siswa. Jadwal ini bertujuan untuk mengatur durasi penyelesaian proyek, yang terkadang membutuhkan waktu di luar jam sekolah. Siswa juga diminta mempresentasikan hasil proyek di kelas.</w:t>
      </w:r>
    </w:p>
    <w:p w14:paraId="1EF1198B">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Mengawasi jalannya proyek. Guru berperan sebagai mentor, membantu siswa dalam bekerja secara kelompok, di mana siswa memilih peran masing-masing dalam kelompok.</w:t>
      </w:r>
    </w:p>
    <w:p w14:paraId="226D9A94">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Menguji hasil. Proses ini untuk membantu guru mengukur ketercapaian standar, memberikan umpan balik mengenai tingkat pemahaman siswa, dan merencanakan strategi pembelajaran berikutnya.</w:t>
      </w:r>
    </w:p>
    <w:p w14:paraId="61CFD244">
      <w:pPr>
        <w:numPr>
          <w:ilvl w:val="0"/>
          <w:numId w:val="1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Evaluasi dan penarikan kesimpulan. Langkah terakhir adalah evaluasi, di mana guru dan siswa memberikan refleksi terhadap kegiatan dan hasil proyek yang telah dilaksanakan. Pada tahap ini, siswa diminta mengungkapkan perasaan dan pengalaman mereka.</w:t>
      </w:r>
    </w:p>
    <w:p w14:paraId="7CC264E0">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pendapat di atas, dengan mempertimbangkan permasalahan yang telah dijelaskan, peneliti memilih langkah-langkah yang dikemukakan oleh Rais untuk digunakan dalam penelitian ini, karena dianggap lebih efektif dalam mengatasi permasalahan yang ada.</w:t>
      </w:r>
    </w:p>
    <w:p w14:paraId="4A06021D">
      <w:pPr>
        <w:spacing w:after="0" w:line="480" w:lineRule="auto"/>
        <w:ind w:firstLine="709"/>
        <w:jc w:val="both"/>
        <w:rPr>
          <w:rFonts w:ascii="Times New Roman" w:hAnsi="Times New Roman" w:eastAsia="Times New Roman" w:cs="Times New Roman"/>
          <w:sz w:val="24"/>
          <w:szCs w:val="24"/>
        </w:rPr>
      </w:pPr>
    </w:p>
    <w:p w14:paraId="48A4CDFA">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 xml:space="preserve">Kelebihan dan Kekurangan Model </w:t>
      </w:r>
      <w:r>
        <w:rPr>
          <w:rFonts w:ascii="Times New Roman" w:hAnsi="Times New Roman" w:eastAsia="Times New Roman"/>
          <w:b/>
          <w:bCs/>
          <w:i/>
          <w:iCs/>
          <w:sz w:val="24"/>
          <w:szCs w:val="24"/>
        </w:rPr>
        <w:t>Project Based Learning</w:t>
      </w:r>
    </w:p>
    <w:p w14:paraId="757EB92C">
      <w:pPr>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Model PjBL merupakan salah satu model pembelajaran yang memiliki dampak besar terhadap proses pembelajaran, baik dari segi kelebihan maupun kekurangannya. Kelebihan model PjBL meningkatkan kualitas pembelajaran, sementara kelemahannya memberikan pelajaran berharga untuk mengoptimalkan penerapannya lebih lanjut. Beberapa keuntungan dari Model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menurut Safitri (2019: 50) adalah sebagai berikut:</w:t>
      </w:r>
    </w:p>
    <w:p w14:paraId="1992C685">
      <w:pPr>
        <w:numPr>
          <w:ilvl w:val="0"/>
          <w:numId w:val="1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self-efficacy peserta didik. Pembelajaran berbasis proyek cenderung lebih menyenangkan dibandingkan dengan komponen pembelajaran lainnya.</w:t>
      </w:r>
    </w:p>
    <w:p w14:paraId="2ED6A7C5">
      <w:pPr>
        <w:numPr>
          <w:ilvl w:val="0"/>
          <w:numId w:val="1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kemampuan dalam memecahkan masalah. Belajar dengan berbasis proyek membuat peserta didik lebih aktif dan mampu menyelesaikan masalah yang kompleks.</w:t>
      </w:r>
    </w:p>
    <w:p w14:paraId="7BEF0708">
      <w:pPr>
        <w:numPr>
          <w:ilvl w:val="0"/>
          <w:numId w:val="1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kolaborasi. Pembelajaran berbasis proyek membutuhkan kerja kelompok yang efektif untuk mengembangkan dan meningkatkan komunikasi antar peserta didik.</w:t>
      </w:r>
    </w:p>
    <w:p w14:paraId="1BEDAF46">
      <w:pPr>
        <w:numPr>
          <w:ilvl w:val="0"/>
          <w:numId w:val="1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keterampilan mengelola sumber daya. Pembelajaran berbasis proyek yang diterapkan dengan baik memberi alokasi waktu dan sumber daya yang memadai untuk menyelesaikan tugas.</w:t>
      </w:r>
    </w:p>
    <w:p w14:paraId="0869E387">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itu, Fahrezi, Taufiq, &amp; Akhwani (2020: 72) mengemukakan bahwa kelebihan model PjBL dalam penerapannya antara lain:</w:t>
      </w:r>
    </w:p>
    <w:p w14:paraId="614A7660">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self-efficacy siswa,</w:t>
      </w:r>
    </w:p>
    <w:p w14:paraId="00AC33E5">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Meningkatkan keterampilan yang mendukung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siswa,</w:t>
      </w:r>
    </w:p>
    <w:p w14:paraId="694F84B2">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psikomotorik siswa dalam mengelola informasi,</w:t>
      </w:r>
    </w:p>
    <w:p w14:paraId="2AA29CD3">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Mendorong siswa untuk lebih aktif dalam proses pembelajaran,</w:t>
      </w:r>
    </w:p>
    <w:p w14:paraId="3B6708C5">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kolaborasi antar siswa dalam kelompok,</w:t>
      </w:r>
    </w:p>
    <w:p w14:paraId="7AC8374B">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Melatih siswa untuk membuat dan menyelesaikan proyek,</w:t>
      </w:r>
    </w:p>
    <w:p w14:paraId="6DFE2E41">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keterampilan dalam mengatur dan menggunakan waktu dengan baik, dan</w:t>
      </w:r>
    </w:p>
    <w:p w14:paraId="4B41771D">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Menciptakan suasana belajar yang menyenangkan bagi siswa.</w:t>
      </w:r>
    </w:p>
    <w:p w14:paraId="298364FC">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Adapun kelemahan dari model Project Based Learning (PjBL) adalah sebagai berikut:</w:t>
      </w:r>
    </w:p>
    <w:p w14:paraId="30C5DC08">
      <w:pPr>
        <w:numPr>
          <w:ilvl w:val="0"/>
          <w:numId w:val="2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permasalahan dunia nyata yang terkait dengan kedisiplinan, sehingga perlu dilakukan pelatihan dan fasilitasi terhadap peserta didik dalam menghadapinya.</w:t>
      </w:r>
    </w:p>
    <w:p w14:paraId="3196F97F">
      <w:pPr>
        <w:numPr>
          <w:ilvl w:val="0"/>
          <w:numId w:val="2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waktu yang dibutuhkan untuk menyelesaikan masalah.</w:t>
      </w:r>
    </w:p>
    <w:p w14:paraId="07EE47C5">
      <w:pPr>
        <w:numPr>
          <w:ilvl w:val="0"/>
          <w:numId w:val="2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biaya yang diperlukan.</w:t>
      </w:r>
    </w:p>
    <w:p w14:paraId="5B4400BE">
      <w:pPr>
        <w:numPr>
          <w:ilvl w:val="0"/>
          <w:numId w:val="2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Banyaknya sarana dan prasarana yang disediakan.</w:t>
      </w:r>
    </w:p>
    <w:p w14:paraId="5ADD715B">
      <w:pPr>
        <w:numPr>
          <w:ilvl w:val="0"/>
          <w:numId w:val="2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dalam melibatkan siswa dalam kerja kelompok.</w:t>
      </w:r>
    </w:p>
    <w:p w14:paraId="7C52A551">
      <w:pPr>
        <w:numPr>
          <w:ilvl w:val="0"/>
          <w:numId w:val="2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Tidak cocok untuk siswa yang mudah menyerah atau yang tidak memiliki pengetahuan dan keterampilan yang dibutuhkan (Safitri, 2019: 52).</w:t>
      </w:r>
    </w:p>
    <w:p w14:paraId="099D1EE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Untuk mengatasi keterbatasan model Project Based Learning (PjBL), dapat dilakukan dengan memilih proyek yang lebih menarik, memilih bentuk proyek yang sesuai dengan materi, proyek yang menantang siswa untuk melakukannya dan menyelesaikannya, serta memastikan hasil proyek bermanfaat bagi siswa. Untuk meningkatkan hasil belajar, guru hendaknya menciptakan suasana kelas yang mudah dikontrol dan tidak mengundang keributan, menjaga peran profesional dalam mengelola kelas, memanajemen waktu proyek dengan baik, dan menyediakan sarana serta prasarana yang sesuai dengan kebutuhan pembuatan proyek.</w:t>
      </w:r>
    </w:p>
    <w:p w14:paraId="7F8A67F7">
      <w:pPr>
        <w:spacing w:after="0" w:line="480" w:lineRule="auto"/>
        <w:ind w:firstLine="720"/>
        <w:jc w:val="both"/>
        <w:rPr>
          <w:rFonts w:ascii="Times New Roman" w:hAnsi="Times New Roman" w:eastAsia="Times New Roman" w:cs="Times New Roman"/>
          <w:sz w:val="24"/>
          <w:szCs w:val="24"/>
        </w:rPr>
      </w:pPr>
    </w:p>
    <w:p w14:paraId="5C94602A">
      <w:pPr>
        <w:pStyle w:val="33"/>
        <w:numPr>
          <w:ilvl w:val="1"/>
          <w:numId w:val="8"/>
        </w:numPr>
        <w:spacing w:after="0" w:line="480" w:lineRule="auto"/>
        <w:jc w:val="both"/>
        <w:rPr>
          <w:rFonts w:ascii="Times New Roman" w:hAnsi="Times New Roman"/>
          <w:b/>
          <w:bCs/>
          <w:sz w:val="24"/>
          <w:szCs w:val="24"/>
          <w:lang w:val="id"/>
        </w:rPr>
      </w:pPr>
      <w:r>
        <w:rPr>
          <w:rFonts w:ascii="Times New Roman" w:hAnsi="Times New Roman"/>
          <w:b/>
          <w:bCs/>
          <w:sz w:val="24"/>
          <w:szCs w:val="24"/>
          <w:lang w:val="id"/>
        </w:rPr>
        <w:t>Self-Efficacy</w:t>
      </w:r>
    </w:p>
    <w:p w14:paraId="79B4026C">
      <w:pPr>
        <w:pStyle w:val="33"/>
        <w:numPr>
          <w:ilvl w:val="2"/>
          <w:numId w:val="8"/>
        </w:numPr>
        <w:spacing w:after="0" w:line="480" w:lineRule="auto"/>
        <w:ind w:left="567" w:hanging="567"/>
        <w:jc w:val="both"/>
        <w:rPr>
          <w:rFonts w:ascii="Times New Roman" w:hAnsi="Times New Roman" w:eastAsia="Times New Roman"/>
          <w:sz w:val="24"/>
          <w:szCs w:val="24"/>
        </w:rPr>
      </w:pPr>
      <w:r>
        <w:rPr>
          <w:rFonts w:ascii="Times New Roman" w:hAnsi="Times New Roman" w:eastAsia="Times New Roman"/>
          <w:b/>
          <w:bCs/>
          <w:sz w:val="24"/>
          <w:szCs w:val="24"/>
        </w:rPr>
        <w:t xml:space="preserve">Pengertian </w:t>
      </w:r>
      <w:r>
        <w:rPr>
          <w:rFonts w:ascii="Times New Roman" w:hAnsi="Times New Roman" w:eastAsia="Times New Roman"/>
          <w:b/>
          <w:bCs/>
          <w:i/>
          <w:iCs/>
          <w:sz w:val="24"/>
          <w:szCs w:val="24"/>
        </w:rPr>
        <w:t>Self-Efficacy</w:t>
      </w:r>
    </w:p>
    <w:p w14:paraId="433A126F">
      <w:pPr>
        <w:spacing w:after="0" w:line="48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Ada beberapa definisi mengenai s</w:t>
      </w:r>
      <w:r>
        <w:rPr>
          <w:rFonts w:ascii="Times New Roman" w:hAnsi="Times New Roman" w:eastAsia="Times New Roman"/>
          <w:i/>
          <w:iCs/>
          <w:sz w:val="24"/>
          <w:szCs w:val="24"/>
        </w:rPr>
        <w:t>elf-efficacy</w:t>
      </w:r>
      <w:r>
        <w:rPr>
          <w:rFonts w:ascii="Times New Roman" w:hAnsi="Times New Roman" w:eastAsia="Times New Roman"/>
          <w:sz w:val="24"/>
          <w:szCs w:val="24"/>
        </w:rPr>
        <w:t>. Ketika berhadapan dengan suatu situasi, muncul persepsi dan keyakinan individu tentang kemampuannya atau ketidakmampuannya dalam mengatasi kesulitan yang dapat muncul. Menurut Albert Bandura (Karimah &amp; Khairani, 2020: 45), “</w:t>
      </w:r>
      <w:r>
        <w:rPr>
          <w:rFonts w:ascii="Times New Roman" w:hAnsi="Times New Roman" w:eastAsia="Times New Roman"/>
          <w:i/>
          <w:iCs/>
          <w:sz w:val="24"/>
          <w:szCs w:val="24"/>
        </w:rPr>
        <w:t>self-efficacy</w:t>
      </w:r>
      <w:r>
        <w:rPr>
          <w:rFonts w:ascii="Times New Roman" w:hAnsi="Times New Roman" w:eastAsia="Times New Roman"/>
          <w:sz w:val="24"/>
          <w:szCs w:val="24"/>
        </w:rPr>
        <w:t xml:space="preserve"> digambarkan sebagai keyakinan seseorang pada potensinya sendiri untuk mencapai usaha tertentu”. Setelah Bandura memperkenalkan istilah </w:t>
      </w:r>
      <w:r>
        <w:rPr>
          <w:rFonts w:ascii="Times New Roman" w:hAnsi="Times New Roman" w:eastAsia="Times New Roman"/>
          <w:i/>
          <w:iCs/>
          <w:sz w:val="24"/>
          <w:szCs w:val="24"/>
        </w:rPr>
        <w:t>"self-efficacy</w:t>
      </w:r>
      <w:r>
        <w:rPr>
          <w:rFonts w:ascii="Times New Roman" w:hAnsi="Times New Roman" w:eastAsia="Times New Roman"/>
          <w:sz w:val="24"/>
          <w:szCs w:val="24"/>
        </w:rPr>
        <w:t xml:space="preserve">" pada tahun 1977, banyak definisi mengenai konsep ini mulai bermunculan. </w:t>
      </w:r>
      <w:r>
        <w:rPr>
          <w:rFonts w:ascii="Times New Roman" w:hAnsi="Times New Roman" w:eastAsia="Times New Roman"/>
          <w:i/>
          <w:iCs/>
          <w:sz w:val="24"/>
          <w:szCs w:val="24"/>
        </w:rPr>
        <w:t>Self-efficacy</w:t>
      </w:r>
      <w:r>
        <w:rPr>
          <w:rFonts w:ascii="Times New Roman" w:hAnsi="Times New Roman" w:eastAsia="Times New Roman"/>
          <w:sz w:val="24"/>
          <w:szCs w:val="24"/>
        </w:rPr>
        <w:t>, yang sebelumnya hanya dipahami sebagai keyakinan seseorang atas kemampuannya, kini juga diartikan sebagai keyakinan seseorang terhadap kemampuannya dalam menyelesaikan tugas dan mengatasi rintangan (Warsiki &amp; Mardiana, 2020: 112). Pernyataan ini selaras dengan definisi Baron dan Byrne mengenai self-efficacy sebagai keyakinan seseorang terhadap kompetensi yang dimilikinya untuk melakukan aktivitas, mencapai keberhasilan, dan mengatasi kesulitan (Sudrajat dkk., 2020: 68). Sejalan dengan pendapat tersebut, Yuen dan Datu (2021: 90) mengungkapkan bahwa, “</w:t>
      </w:r>
      <w:r>
        <w:rPr>
          <w:rFonts w:ascii="Times New Roman" w:hAnsi="Times New Roman" w:eastAsia="Times New Roman"/>
          <w:i/>
          <w:iCs/>
          <w:sz w:val="24"/>
          <w:szCs w:val="24"/>
        </w:rPr>
        <w:t>Self-efficacy is an individual’s belief concerning his or her own competence in a particular activity or endeavor, and to achieve personal goals.”</w:t>
      </w:r>
    </w:p>
    <w:p w14:paraId="25E20AB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beberapa pendapat di atas, dapat diketahui bahwa seseorang yang memiliki tingkat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yang tinggi cenderung memiliki kepribadian yang dapat mengelola dirinya dan percaya pada kemampuan yang dimilikinya, sehingga dalam proses pembelajaran, individu tersebut akan termotivasi untuk tekun dan menyelesaikan segala hal yang menjadi tuntutannya. Sebaliknya, seseorang dengan tingkat self-efficacy rendah akan mudah merasa pesimis, tidak dapat mengelola dirinya dengan baik, dan tidak percaya pada kemampuannya.</w:t>
      </w:r>
    </w:p>
    <w:p w14:paraId="629E9D26">
      <w:pPr>
        <w:spacing w:after="0" w:line="480" w:lineRule="auto"/>
        <w:ind w:firstLine="709"/>
        <w:jc w:val="both"/>
        <w:rPr>
          <w:rFonts w:ascii="Times New Roman" w:hAnsi="Times New Roman" w:eastAsia="Times New Roman" w:cs="Times New Roman"/>
          <w:sz w:val="24"/>
          <w:szCs w:val="24"/>
        </w:rPr>
      </w:pPr>
    </w:p>
    <w:p w14:paraId="3655CED8">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Aspek-</w:t>
      </w:r>
      <w:r>
        <w:rPr>
          <w:rFonts w:ascii="Times New Roman" w:hAnsi="Times New Roman" w:eastAsia="Times New Roman"/>
          <w:b/>
          <w:bCs/>
          <w:sz w:val="24"/>
          <w:szCs w:val="24"/>
          <w:lang w:val="en-US"/>
        </w:rPr>
        <w:t>a</w:t>
      </w:r>
      <w:r>
        <w:rPr>
          <w:rFonts w:ascii="Times New Roman" w:hAnsi="Times New Roman" w:eastAsia="Times New Roman"/>
          <w:b/>
          <w:bCs/>
          <w:sz w:val="24"/>
          <w:szCs w:val="24"/>
        </w:rPr>
        <w:t xml:space="preserve">spek </w:t>
      </w:r>
      <w:r>
        <w:rPr>
          <w:rFonts w:ascii="Times New Roman" w:hAnsi="Times New Roman" w:eastAsia="Times New Roman"/>
          <w:b/>
          <w:bCs/>
          <w:i/>
          <w:iCs/>
          <w:sz w:val="24"/>
          <w:szCs w:val="24"/>
        </w:rPr>
        <w:t>Self-Efficacy</w:t>
      </w:r>
    </w:p>
    <w:p w14:paraId="6BC2A30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memiliki beberapa aspek yang berbeda antar individu. Zimmerman (Lidiawati dkk., 2020: 121) menjelaskan bahwa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atau efikasi diri setiap orang berbeda dalam tiga dimensi. Adapun dimensi-dimensi tersebut adalah sebagai berikut:</w:t>
      </w:r>
    </w:p>
    <w:p w14:paraId="39DD9941">
      <w:pPr>
        <w:numPr>
          <w:ilvl w:val="0"/>
          <w:numId w:val="2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Level Dimensi</w:t>
      </w:r>
    </w:p>
    <w:p w14:paraId="24F5A12F">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Dimensi ini mengacu pada tingkat kesulitan di mana seseorang percaya bahwa dirinya dapat memecahkan suatu masalah. Seseorang akan mengurutkan masalah atau kegiatan berdasarkan tiga kategori tertentu, misalnya, keyakinan diri seseorang hanya pada tugas-tugas sederhana, sedang, atau sulit, sesuai dengan batas kapasitas yang dirasakannya untuk memenuhi tuntutan perilaku yang dibutuhkan pada setiap tingkatannya.</w:t>
      </w:r>
    </w:p>
    <w:p w14:paraId="65A7012A">
      <w:pPr>
        <w:numPr>
          <w:ilvl w:val="0"/>
          <w:numId w:val="2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Strength Dimensi</w:t>
      </w:r>
    </w:p>
    <w:p w14:paraId="7E3546F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Dimensi ini mengacu pada keyakinan seseorang terhadap kompetensi yang diyakininya, serta seberapa kuat atau lemahnya keyakinan tersebut. Dengan kata lain, dimensi ini mengungkapkan seberapa stabil persepsi seseorang tentang kesulitan pekerjaan yang dapat diselesaikan. Dimensi ini sering kali berhubungan dengan dimensi level, artinya semakin tinggi tingkat kesulitan tugas, semakin rendah keyakinannya dalam menyelesaikan tugas tersebut. Seseorang dengan tingkat self-efficacy rendah akan cepat merasa dikalahkan oleh kesulitan atau tantangan. Sebaliknya, orang dengan tingkat self-efficacy tinggi akan tetap berusaha meskipun menghadapi kesulitan. Dimensi ini mengukur kemampuan seseorang untuk bertahan dalam menghadapi kesulitan.</w:t>
      </w:r>
    </w:p>
    <w:p w14:paraId="1158C5C2">
      <w:pPr>
        <w:numPr>
          <w:ilvl w:val="0"/>
          <w:numId w:val="2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Generality Dimensi</w:t>
      </w:r>
    </w:p>
    <w:p w14:paraId="5CEF4E3C">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Dimensi ini mengacu pada tingkat pencapaian seseorang dalam menguasai atau menaklukkan sesuatu. Tidak semua orang dapat melaksanakan pekerjaan dalam berbagai disiplin ilmu tertentu, tetapi orang dengan tingkat self-efficacy yang tinggi lebih cenderung menguasai berbagai bidang. Sementara itu, seseorang dengan tingkat self-efficacy rendah biasanya hanya mampu menguasai bidang tertentu saja.</w:t>
      </w:r>
    </w:p>
    <w:p w14:paraId="4EE80A03">
      <w:pPr>
        <w:spacing w:after="0" w:line="480" w:lineRule="auto"/>
        <w:ind w:left="720" w:firstLine="720"/>
        <w:jc w:val="both"/>
        <w:rPr>
          <w:rFonts w:ascii="Times New Roman" w:hAnsi="Times New Roman" w:eastAsia="Times New Roman" w:cs="Times New Roman"/>
          <w:sz w:val="24"/>
          <w:szCs w:val="24"/>
        </w:rPr>
      </w:pPr>
    </w:p>
    <w:p w14:paraId="694F5F39">
      <w:pPr>
        <w:pStyle w:val="33"/>
        <w:numPr>
          <w:ilvl w:val="2"/>
          <w:numId w:val="8"/>
        </w:numPr>
        <w:spacing w:after="0" w:line="480" w:lineRule="auto"/>
        <w:ind w:left="567" w:hanging="567"/>
        <w:jc w:val="both"/>
        <w:rPr>
          <w:rFonts w:ascii="Times New Roman" w:hAnsi="Times New Roman" w:eastAsia="Times New Roman"/>
          <w:b/>
          <w:bCs/>
          <w:i/>
          <w:iCs/>
          <w:sz w:val="24"/>
          <w:szCs w:val="24"/>
        </w:rPr>
      </w:pPr>
      <w:r>
        <w:rPr>
          <w:rFonts w:ascii="Times New Roman" w:hAnsi="Times New Roman" w:eastAsia="Times New Roman"/>
          <w:b/>
          <w:bCs/>
          <w:sz w:val="24"/>
          <w:szCs w:val="24"/>
        </w:rPr>
        <w:t xml:space="preserve">Faktor-faktor yang Mempengaruhi Perkembangan </w:t>
      </w:r>
      <w:r>
        <w:rPr>
          <w:rFonts w:ascii="Times New Roman" w:hAnsi="Times New Roman" w:eastAsia="Times New Roman"/>
          <w:b/>
          <w:bCs/>
          <w:i/>
          <w:iCs/>
          <w:sz w:val="24"/>
          <w:szCs w:val="24"/>
        </w:rPr>
        <w:t>Self-efficacy</w:t>
      </w:r>
    </w:p>
    <w:p w14:paraId="6399471C">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sumber self-efficacy, terdapat beberapa faktor yang mempengaruhi self-efficacy seseorang. Faktor-faktor ini meliputi pengalaman sukses pribadi, pengalaman orang lain, bujukan verbal, dan faktor psikologis atau situasional. Bandura (Sumartini, 2020: 33) mengidentifikasi empat sumber utama self-efficacy yang dapat meningkatkan atau menurunkan self-efficacy seseorang. Penjelasan tentang masing-masing sumber tersebut adalah sebagai berikut:</w:t>
      </w:r>
    </w:p>
    <w:p w14:paraId="6EC94773">
      <w:pPr>
        <w:numPr>
          <w:ilvl w:val="0"/>
          <w:numId w:val="2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Pengalaman Keberhasilan</w:t>
      </w:r>
      <w:r>
        <w:rPr>
          <w:rFonts w:ascii="Times New Roman" w:hAnsi="Times New Roman" w:eastAsia="Times New Roman" w:cs="Times New Roman"/>
          <w:i/>
          <w:iCs/>
          <w:sz w:val="24"/>
          <w:szCs w:val="24"/>
        </w:rPr>
        <w:t xml:space="preserve"> (Mastery Experiences)</w:t>
      </w:r>
    </w:p>
    <w:p w14:paraId="0A49EBE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Efikasi diri seseorang akan meningkat dengan pencapaian yang berulang, tetapi dapat turun dengan kegagalan yang berulang. Jika pencapaian seseorang disebabkan oleh faktor eksternal, hal tersebut biasanya tidak akan berdampak pada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Sebaliknya, jika keberhasilan itu datang setelah mengatasi tantangan yang signifikan dan sebagai hasil dari usaha sendiri, hal itu akan meningkatkan </w:t>
      </w:r>
      <w:r>
        <w:rPr>
          <w:rFonts w:ascii="Times New Roman" w:hAnsi="Times New Roman" w:eastAsia="Times New Roman" w:cs="Times New Roman"/>
          <w:i/>
          <w:iCs/>
          <w:sz w:val="24"/>
          <w:szCs w:val="24"/>
        </w:rPr>
        <w:t xml:space="preserve">self-efficacy </w:t>
      </w:r>
      <w:r>
        <w:rPr>
          <w:rFonts w:ascii="Times New Roman" w:hAnsi="Times New Roman" w:eastAsia="Times New Roman" w:cs="Times New Roman"/>
          <w:sz w:val="24"/>
          <w:szCs w:val="24"/>
        </w:rPr>
        <w:t>seseorang.</w:t>
      </w:r>
    </w:p>
    <w:p w14:paraId="061835E7">
      <w:pPr>
        <w:numPr>
          <w:ilvl w:val="0"/>
          <w:numId w:val="2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Pengalaman Orang Lain </w:t>
      </w:r>
      <w:r>
        <w:rPr>
          <w:rFonts w:ascii="Times New Roman" w:hAnsi="Times New Roman" w:eastAsia="Times New Roman" w:cs="Times New Roman"/>
          <w:i/>
          <w:iCs/>
          <w:sz w:val="24"/>
          <w:szCs w:val="24"/>
        </w:rPr>
        <w:t>(Vicarious Experiences)</w:t>
      </w:r>
    </w:p>
    <w:p w14:paraId="50EC5BA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Pencapaian yang diraih orang lain dalam melakukan sesuatu dapat meningkatkan self-efficacy individu untuk mencapai aktivitas yang sama. Self-efficacy diperoleh melalui model sosial, yang paling umum adalah mereka yang tidak menyadari keterampilan yang ada pada dirinya. Namun, jika model yang dijadikan contoh tidak melakukan hal yang sama,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yang diperoleh tidak akan berdampak signifikan.</w:t>
      </w:r>
    </w:p>
    <w:p w14:paraId="3D5B716D">
      <w:pPr>
        <w:numPr>
          <w:ilvl w:val="0"/>
          <w:numId w:val="2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Persuasi Sosial </w:t>
      </w:r>
      <w:r>
        <w:rPr>
          <w:rFonts w:ascii="Times New Roman" w:hAnsi="Times New Roman" w:eastAsia="Times New Roman" w:cs="Times New Roman"/>
          <w:i/>
          <w:iCs/>
          <w:sz w:val="24"/>
          <w:szCs w:val="24"/>
        </w:rPr>
        <w:t>(Social Persuasion)</w:t>
      </w:r>
    </w:p>
    <w:p w14:paraId="1685FCB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Informasi tentang kemampuan seseorang yang dikomunikasikan secara verbal oleh individu yang memiliki pengaruh dapat digunakan untuk meyakinkan individu tersebut bahwa dia mampu melaksanakan tugas yang ada.</w:t>
      </w:r>
    </w:p>
    <w:p w14:paraId="2E33661A">
      <w:pPr>
        <w:numPr>
          <w:ilvl w:val="0"/>
          <w:numId w:val="2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Keadaan Fisiologis dan Emosional </w:t>
      </w:r>
      <w:r>
        <w:rPr>
          <w:rFonts w:ascii="Times New Roman" w:hAnsi="Times New Roman" w:eastAsia="Times New Roman" w:cs="Times New Roman"/>
          <w:i/>
          <w:iCs/>
          <w:sz w:val="24"/>
          <w:szCs w:val="24"/>
        </w:rPr>
        <w:t>(Physiological And Emotional States)</w:t>
      </w:r>
    </w:p>
    <w:p w14:paraId="2D3D2F3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Ketika seseorang mengalami kecemasan atau kekhawatiran saat melakukan tugas, hal ini sering disalahartikan sebagai kegagalan. Secara umum, seseorang mengharapkan untuk berhasil dalam situasi tanpa ketegangan atau keluhan fisik lainnya. Tingkat stres dan kecemasan yang rendah dikaitkan dengan tingkat self-efficacy yang tinggi, sementara tingkat stres dan kecemasan yang tinggi berhubungan dengan self-efficacy yang rendah.</w:t>
      </w:r>
    </w:p>
    <w:p w14:paraId="3A5952EE">
      <w:pPr>
        <w:spacing w:after="0" w:line="480" w:lineRule="auto"/>
        <w:ind w:left="720" w:firstLine="720"/>
        <w:jc w:val="both"/>
        <w:rPr>
          <w:rFonts w:ascii="Times New Roman" w:hAnsi="Times New Roman" w:eastAsia="Times New Roman" w:cs="Times New Roman"/>
          <w:sz w:val="24"/>
          <w:szCs w:val="24"/>
        </w:rPr>
      </w:pPr>
    </w:p>
    <w:p w14:paraId="3664B800">
      <w:pPr>
        <w:pStyle w:val="33"/>
        <w:numPr>
          <w:ilvl w:val="1"/>
          <w:numId w:val="8"/>
        </w:numPr>
        <w:spacing w:after="0" w:line="480" w:lineRule="auto"/>
        <w:jc w:val="both"/>
        <w:rPr>
          <w:rFonts w:ascii="Times New Roman" w:hAnsi="Times New Roman" w:eastAsia="Times New Roman"/>
          <w:sz w:val="24"/>
          <w:szCs w:val="24"/>
        </w:rPr>
      </w:pPr>
      <w:r>
        <w:rPr>
          <w:rFonts w:ascii="Times New Roman" w:hAnsi="Times New Roman" w:eastAsia="Times New Roman"/>
          <w:b/>
          <w:bCs/>
          <w:sz w:val="24"/>
          <w:szCs w:val="24"/>
        </w:rPr>
        <w:t>Hasil Belajar</w:t>
      </w:r>
    </w:p>
    <w:p w14:paraId="7E6030F7">
      <w:pPr>
        <w:pStyle w:val="33"/>
        <w:numPr>
          <w:ilvl w:val="2"/>
          <w:numId w:val="8"/>
        </w:numPr>
        <w:spacing w:after="0" w:line="480" w:lineRule="auto"/>
        <w:ind w:left="567" w:hanging="567"/>
        <w:jc w:val="both"/>
        <w:rPr>
          <w:rFonts w:ascii="Times New Roman" w:hAnsi="Times New Roman" w:eastAsia="Times New Roman"/>
          <w:sz w:val="24"/>
          <w:szCs w:val="24"/>
        </w:rPr>
      </w:pPr>
      <w:r>
        <w:rPr>
          <w:rFonts w:ascii="Times New Roman" w:hAnsi="Times New Roman" w:eastAsia="Times New Roman"/>
          <w:b/>
          <w:bCs/>
          <w:sz w:val="24"/>
          <w:szCs w:val="24"/>
        </w:rPr>
        <w:t>Pengertian Hasil Belajar</w:t>
      </w:r>
    </w:p>
    <w:p w14:paraId="27A728F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merupakan prestasi siswa secara keseluruhan yang menjadi indikator kompetensi dasar dan derajat perubahan perilaku yang bersangkutan. Hasil belajar diperoleh setelah suatu kegiatan pembelajaran dilaksanakan. Hasil belajar merupakan prestasi belajar siswa yang menggambarkan sejauh mana perubahan perilaku atau kompetensi siswa setelah mengikuti proses pembelajaran.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Menurut Rusman (2015: 145), hasil belajar dapat didefinisikan sebagai tingkat keberhasilan siswa setelah mempelajari suatu materi atau bahan ajar yang ada di sekolah, yang diukur dengan tes hasil belajar. Dalam proses pembelajaran, beragam tingkah laku yang dihasilkan, seperti pengetahuan, sikap, keterampilan, kemampuan, informasi, dan nilai, semuanya termasuk dalam kapabilitas sebagai hasil belajar. Perubahan dalam perilaku (kinerja) menunjukkan bahwa belajar itu mencakup semua keterampilan, pengetahuan, dan sikap yang didapatkan oleh siswa selama proses pembelajarannya.</w:t>
      </w:r>
    </w:p>
    <w:p w14:paraId="5B8C79E8">
      <w:pPr>
        <w:spacing w:after="0" w:line="480" w:lineRule="auto"/>
        <w:ind w:firstLine="720"/>
        <w:jc w:val="both"/>
        <w:rPr>
          <w:rFonts w:ascii="Times New Roman" w:hAnsi="Times New Roman" w:eastAsia="Times New Roman" w:cs="Times New Roman"/>
          <w:sz w:val="24"/>
          <w:szCs w:val="24"/>
        </w:rPr>
      </w:pPr>
    </w:p>
    <w:p w14:paraId="70B5B2F0">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Ranah Hasil Belajar</w:t>
      </w:r>
    </w:p>
    <w:p w14:paraId="52DADBC7">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dilakukan untuk mengetahui apakah tujuan pembelajaran telah tercapai atau tidak. Penilaian ini merupakan alat yang digunakan untuk mengukur tingkat keberhasilan suatu pembelajaran, baik dalam hal proses belajar maupun hasil pembelajarannya (EraMairani, 2021: 112). Penilaian hasil belajar dibagi menjadi tiga ranah, yaitu ranah kognitif, afektif, dan psikomotorik.</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Domain kognitif meliputi kemampuan untuk menyatakan kembali konsep atau prinsip yang telah dipelajari serta kemampuan-kemampuan intelektual lainnya, seperti mengaplikasikan prinsip atau konsep, menganalisis, mensintesis, dan mengevaluasi. Sebagian besar tujuan instruksional berada dalam domain kognitif, yang terdiri dari enam jenjang proses berpikir mulai dari yang rendah hingga tinggi: pengetahuan (knowledge), pemahaman (comprehension), penerapan (application), analisis (analysis), sintesis (synthesis), dan evaluasi (evaluation).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Kemampuan dalam domain kognitif dikategorikan lebih rinci menjadi enam jenjang kemampuan (Bloom dkk., 2021: 89), yaitu:</w:t>
      </w:r>
    </w:p>
    <w:p w14:paraId="08E83B15">
      <w:pPr>
        <w:numPr>
          <w:ilvl w:val="0"/>
          <w:numId w:val="2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Hafalan (C1)</w:t>
      </w:r>
    </w:p>
    <w:p w14:paraId="312E318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Meliputi kemampuan menyatakan kembali fakta, konsep, prinsip, dan prosedur yang telah dipelajari.</w:t>
      </w:r>
    </w:p>
    <w:p w14:paraId="2D57D335">
      <w:pPr>
        <w:numPr>
          <w:ilvl w:val="0"/>
          <w:numId w:val="2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Pemahaman (C2)</w:t>
      </w:r>
    </w:p>
    <w:p w14:paraId="542F699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Meliputi kemampuan menangkap makna informasi yang diterima, seperti menafsirkan bagan, diagram, atau grafik.</w:t>
      </w:r>
    </w:p>
    <w:p w14:paraId="3F53CF4A">
      <w:pPr>
        <w:numPr>
          <w:ilvl w:val="0"/>
          <w:numId w:val="2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Penerapan (C3)</w:t>
      </w:r>
    </w:p>
    <w:p w14:paraId="39F2229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menggunakan prinsip, aturan, atau metode yang dipelajari dalam situasi baru atau konkrit.</w:t>
      </w:r>
    </w:p>
    <w:p w14:paraId="1F946CF9">
      <w:pPr>
        <w:numPr>
          <w:ilvl w:val="0"/>
          <w:numId w:val="2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(C4)</w:t>
      </w:r>
    </w:p>
    <w:p w14:paraId="1924D95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menguraikan informasi menjadi komponen-komponen yang lebih kecil sehingga struktur dan hubungan antar komponen tersebut menjadi jelas.</w:t>
      </w:r>
    </w:p>
    <w:p w14:paraId="160817B6">
      <w:pPr>
        <w:numPr>
          <w:ilvl w:val="0"/>
          <w:numId w:val="2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Sintesis (C5)</w:t>
      </w:r>
    </w:p>
    <w:p w14:paraId="35B1943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mengintegrasikan bagian-bagian terpisah menjadi keseluruhan yang terpadu, termasuk kemampuan merencanakan eksperimen dan menyusun cara baru untuk mengklasifikasikan objek.</w:t>
      </w:r>
    </w:p>
    <w:p w14:paraId="5E7744F5">
      <w:pPr>
        <w:numPr>
          <w:ilvl w:val="0"/>
          <w:numId w:val="2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Evaluasi (C6)</w:t>
      </w:r>
    </w:p>
    <w:p w14:paraId="7890377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Kemampuan untuk mempertimbangkan nilai suatu pernyataan, pekerjaan, atau uraian berdasarkan kriteria tertentu yang telah ditetapkan.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Hasil belajar tercermin dalam perubahan tingkah laku siswa, yang dapat diukur dalam bentuk perubahan pengetahuan, sikap, dan keterampilan. Perubahan ini menunjukkan peningkatan yang lebih baik dari sebelumnya, misalnya dari tidak tahu menjadi tahu, dari sikap kurang sopan menjadi lebih sopan, dan sebagainya. Penilaian hasil belajar bertujuan untuk menilai kemajuan siswa dalam penguasaan materi sesuai dengan tujuan yang telah ditetapkan. Dalam penelitian ini, ranah yang digunakan hanya mencakup ranah kognitif.</w:t>
      </w:r>
    </w:p>
    <w:p w14:paraId="1ECE839E">
      <w:pPr>
        <w:spacing w:after="0" w:line="480" w:lineRule="auto"/>
        <w:ind w:left="720" w:firstLine="720"/>
        <w:jc w:val="both"/>
        <w:rPr>
          <w:rFonts w:ascii="Times New Roman" w:hAnsi="Times New Roman" w:eastAsia="Times New Roman" w:cs="Times New Roman"/>
          <w:sz w:val="24"/>
          <w:szCs w:val="24"/>
        </w:rPr>
      </w:pPr>
    </w:p>
    <w:p w14:paraId="4EEE2EBD">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Faktor yang Mempengaruhi Hasil Belajar</w:t>
      </w:r>
    </w:p>
    <w:p w14:paraId="4FAC5ACB">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Faktor-faktor yang mempengaruhi hasil belajar, menurut Munadi (dalam Rusman, 2015: 87), meliputi faktor internal dan eksternal, antara lain sebagai berikut:</w:t>
      </w:r>
    </w:p>
    <w:p w14:paraId="2327FBA9">
      <w:pPr>
        <w:numPr>
          <w:ilvl w:val="0"/>
          <w:numId w:val="2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Internal</w:t>
      </w:r>
    </w:p>
    <w:p w14:paraId="2B511340">
      <w:pPr>
        <w:pStyle w:val="33"/>
        <w:numPr>
          <w:ilvl w:val="1"/>
          <w:numId w:val="24"/>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Faktor Fisiologis</w:t>
      </w:r>
    </w:p>
    <w:p w14:paraId="5AEB599C">
      <w:pPr>
        <w:pStyle w:val="33"/>
        <w:spacing w:after="0" w:line="480" w:lineRule="auto"/>
        <w:ind w:left="1440" w:firstLine="720"/>
        <w:jc w:val="both"/>
        <w:rPr>
          <w:rFonts w:ascii="Times New Roman" w:hAnsi="Times New Roman" w:eastAsia="Times New Roman"/>
          <w:sz w:val="24"/>
          <w:szCs w:val="24"/>
        </w:rPr>
      </w:pPr>
      <w:r>
        <w:rPr>
          <w:rFonts w:ascii="Times New Roman" w:hAnsi="Times New Roman" w:eastAsia="Times New Roman"/>
          <w:sz w:val="24"/>
          <w:szCs w:val="24"/>
        </w:rPr>
        <w:t>Kondisi fisik siswa, seperti kesehatan yang prima, tidak lelah atau capek, dan tidak memiliki cacat jasmani, dapat mempengaruhi kemampuan siswa dalam menerima materi pembelajaran.</w:t>
      </w:r>
      <w:r>
        <w:rPr>
          <w:rFonts w:ascii="Times New Roman" w:hAnsi="Times New Roman" w:eastAsia="Times New Roman"/>
          <w:sz w:val="24"/>
          <w:szCs w:val="24"/>
        </w:rPr>
        <w:br w:type="textWrapping"/>
      </w:r>
      <w:r>
        <w:rPr>
          <w:rFonts w:ascii="Times New Roman" w:hAnsi="Times New Roman" w:eastAsia="Times New Roman"/>
          <w:sz w:val="24"/>
          <w:szCs w:val="24"/>
        </w:rPr>
        <w:t>b) Faktor Psikologis</w:t>
      </w:r>
    </w:p>
    <w:p w14:paraId="22240F1D">
      <w:pPr>
        <w:pStyle w:val="33"/>
        <w:spacing w:after="0" w:line="480" w:lineRule="auto"/>
        <w:ind w:left="1440" w:firstLine="720"/>
        <w:jc w:val="both"/>
        <w:rPr>
          <w:rFonts w:ascii="Times New Roman" w:hAnsi="Times New Roman" w:eastAsia="Times New Roman"/>
          <w:sz w:val="24"/>
          <w:szCs w:val="24"/>
        </w:rPr>
      </w:pPr>
      <w:r>
        <w:rPr>
          <w:rFonts w:ascii="Times New Roman" w:hAnsi="Times New Roman" w:eastAsia="Times New Roman"/>
          <w:sz w:val="24"/>
          <w:szCs w:val="24"/>
        </w:rPr>
        <w:t>Kondisi psikologis siswa, yang berbeda-beda pada setiap individu, juga memengaruhi hasil belajar. Faktor-faktor psikologis tersebut antara lain intelegensi (IQ), perhatian, minat, bakat, motivasi, dan daya nalar siswa.</w:t>
      </w:r>
    </w:p>
    <w:p w14:paraId="22C02F2A">
      <w:pPr>
        <w:spacing w:after="0" w:line="480" w:lineRule="auto"/>
        <w:ind w:left="720"/>
        <w:jc w:val="both"/>
        <w:rPr>
          <w:rFonts w:ascii="Times New Roman" w:hAnsi="Times New Roman" w:eastAsia="Times New Roman" w:cs="Times New Roman"/>
          <w:sz w:val="24"/>
          <w:szCs w:val="24"/>
        </w:rPr>
      </w:pPr>
    </w:p>
    <w:p w14:paraId="6D8344F4">
      <w:pPr>
        <w:numPr>
          <w:ilvl w:val="0"/>
          <w:numId w:val="2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Eksternal</w:t>
      </w:r>
    </w:p>
    <w:p w14:paraId="7AE031E4">
      <w:pPr>
        <w:spacing w:after="0" w:line="480" w:lineRule="auto"/>
        <w:ind w:left="15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a) Faktor Lingkungan</w:t>
      </w:r>
    </w:p>
    <w:p w14:paraId="70CBF41E">
      <w:pPr>
        <w:spacing w:after="0" w:line="480" w:lineRule="auto"/>
        <w:ind w:left="1560" w:firstLine="60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Lingkungan, baik fisik maupun sosial, dapat mempengaruhi hasil belajar. Faktor lingkungan fisik, seperti suhu dan kelembaban, serta faktor sosial, seperti dukungan keluarga dan teman, sangat berpengaruh. Lingkungan yang mendukung, seperti ruang belajar dengan ventilasi yang baik, akan berbeda suasana belajarnya dibandingkan dengan ruang yang kurang nyaman.</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b) Faktor Instrumenal</w:t>
      </w:r>
    </w:p>
    <w:p w14:paraId="5C649E8E">
      <w:pPr>
        <w:spacing w:after="0" w:line="480" w:lineRule="auto"/>
        <w:ind w:left="1560" w:firstLine="6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Faktor-faktor instrumental mencakup keberadaan dan penggunaan sarana dan prasarana yang dirancang untuk mendukung pencapaian hasil belajar</w:t>
      </w:r>
      <w:r>
        <w:rPr>
          <w:rFonts w:ascii="Times New Roman" w:hAnsi="Times New Roman" w:eastAsia="Times New Roman" w:cs="Times New Roman"/>
          <w:sz w:val="24"/>
          <w:szCs w:val="24"/>
        </w:rPr>
        <w:t xml:space="preserve"> yang diinginkan. Faktor-faktor ini meliputi kurikulum, sarana pendidikan, dan pendidik yang kompeten</w:t>
      </w:r>
    </w:p>
    <w:p w14:paraId="323DF8E5">
      <w:pPr>
        <w:spacing w:after="0" w:line="480" w:lineRule="auto"/>
        <w:ind w:left="1560" w:firstLine="600"/>
        <w:jc w:val="both"/>
        <w:rPr>
          <w:rFonts w:ascii="Times New Roman" w:hAnsi="Times New Roman" w:eastAsia="Times New Roman" w:cs="Times New Roman"/>
          <w:sz w:val="24"/>
          <w:szCs w:val="24"/>
        </w:rPr>
      </w:pPr>
    </w:p>
    <w:p w14:paraId="7A0E1EC8">
      <w:pPr>
        <w:pStyle w:val="33"/>
        <w:numPr>
          <w:ilvl w:val="1"/>
          <w:numId w:val="8"/>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Karakteristik Pembelajaran Bahasa Indonesia</w:t>
      </w:r>
    </w:p>
    <w:p w14:paraId="5B0147AF">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Pengertian Bahasa Indonesia</w:t>
      </w:r>
    </w:p>
    <w:p w14:paraId="0BD78E1B">
      <w:pPr>
        <w:spacing w:after="0" w:line="48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Keberhasilan dalam pembelajaran Bahasa Indonesia dapat diukur dari penguasaan materi oleh siswa serta kemampuan mereka dalam berkomunikasi secara lisan dan tulisan. Dalam konteks pembelajaran Bahasa Indonesia, salah satu indikator keberhasilan adalah kemampuan siswa dalam berbicara, yang mencakup aspek kepercayaan diri atau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Pengembangan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ini sangat penting karena berhubungan langsung dengan tingkat kepercayaan diri siswa dalam berbicara, terutama saat menyampaikan ide atau pendapat di depan umum (Bandura, 1997:17). Sejalan dengan hal ini, pembelajaran Bahasa Indonesia di SD harus dapat membantu siswa mengembangkan kemampuan berbicara dengan cara yang menyenangkan dan penuh percaya diri.</w:t>
      </w:r>
    </w:p>
    <w:p w14:paraId="6773573B">
      <w:pPr>
        <w:spacing w:after="0" w:line="48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Menurut Santosa (2015: 55), Bahasa Indonesia tidak hanya berfungsi sebagai alat komunikasi, tetapi juga sebagai sarana untuk mengembangkan diri siswa dalam berbagai konteks kehidupan. Pembelajaran Bahasa Indonesia yang efektif adalah yang dapat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siswa dalam berbicara melalui berbagai strategi, salah satunya adalah melalui model pembelajaran yang berbasis proyek, seperti Project Based Learning (PjBL). PjBL memberikan kesempatan kepada siswa untuk terlibat langsung dalam kegiatan praktis yang memerlukan presentasi dan komunikasi, sehingga secara tidak langsung dapat meningkatkan rasa percaya diri siswa dalam berbicara.</w:t>
      </w:r>
    </w:p>
    <w:p w14:paraId="46DD6012">
      <w:pPr>
        <w:spacing w:after="0" w:line="480" w:lineRule="auto"/>
        <w:jc w:val="both"/>
        <w:rPr>
          <w:rFonts w:ascii="Times New Roman" w:hAnsi="Times New Roman" w:eastAsia="Times New Roman" w:cs="Times New Roman"/>
          <w:sz w:val="24"/>
          <w:szCs w:val="24"/>
        </w:rPr>
      </w:pPr>
    </w:p>
    <w:p w14:paraId="478E32DE">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Pengaruh Project Based Learning (PjBL) terhadap Self-Efficacy dalam Berbicara</w:t>
      </w:r>
    </w:p>
    <w:p w14:paraId="4EE65FD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merupakan salah satu model pembelajaran yang menekankan pada proses belajar melalui penyelesaian proyek nyata. Model ini sangat efektif dalam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siswa, terutama dalam keterampilan berbicara. PjBL memberi ruang bagi siswa untuk mempresentasikan hasil kerja mereka, baik secara individu maupun kelompok. Hal ini memberi pengalaman berbicara yang beragam, mulai dari diskusi, presentasi, hingga debat yang dapat meningkatkan rasa percaya diri siswa dalam berbicara.</w:t>
      </w:r>
    </w:p>
    <w:p w14:paraId="76F7295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Menurut Dewi (2020: 134), PjBL dapat meningkatkan kemampuan berbicara siswa karena siswa dituntut untuk aktif berkomunikasi, baik dalam perencanaan proyek maupun dalam menyajikan hasil kerja mereka di hadapan audiens. Proses interaksi sosial yang terjadi selama kegiatan PjBL akan meningkatkan kemampuan siswa dalam berbicara, yang pada gilirannya berpengaruh positif terhadap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mereka. Pembelajaran yang berbasis proyek ini tidak hanya menuntut siswa untuk berbicara, tetapi juga memecahkan masalah, berkolaborasi dengan teman, dan mengomunikasikan ide-ide mereka secara jelas dan terstruktur.</w:t>
      </w:r>
    </w:p>
    <w:p w14:paraId="02FA134D">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lanjut, pengembangan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dalam berbicara melalui PjBL juga dapat mempengaruhi sikap siswa terhadap pembelajaran Bahasa Indonesia secara keseluruhan. Menurut Bandura (1997: 23),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yang tinggi akan mendorong siswa untuk lebih percaya diri dalam menghadapi tantangan akademik, khususnya dalam pembelajaran yang melibatkan keterampilan berbicara. Dengan demikian, penerapan PjBL dalam pembelajaran Bahasa Indonesia di kelas VI SD Negeri 083 Pidoli Kabupaten Mandailing Natal dapat memberikan dampak positif terhadap peningkatan kemampuan berbicara siswa dan meningkatkan kepercayaan diri mereka dalam berkomunikasi di depan umum.</w:t>
      </w:r>
    </w:p>
    <w:p w14:paraId="189358DC">
      <w:pPr>
        <w:spacing w:after="0" w:line="480" w:lineRule="auto"/>
        <w:jc w:val="both"/>
        <w:rPr>
          <w:rFonts w:ascii="Times New Roman" w:hAnsi="Times New Roman" w:eastAsia="Times New Roman" w:cs="Times New Roman"/>
          <w:sz w:val="24"/>
          <w:szCs w:val="24"/>
        </w:rPr>
      </w:pPr>
    </w:p>
    <w:p w14:paraId="5A60ACD9">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Model Pembelajaran PjBL dalam Pembelajaran Bahasa Indonesia</w:t>
      </w:r>
    </w:p>
    <w:p w14:paraId="4EC32E0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Penerapan PjBL dalam pembelajaran Bahasa Indonesia sangat relevan dengan pengembangan keterampilan berbicara siswa. Dalam model ini, siswa tidak hanya mendengarkan penjelasan dari guru, tetapi mereka juga terlibat dalam proses pembelajaran yang aktif melalui proyek yang memerlukan keterampilan berbicara, seperti presentasi, diskusi, atau pembuatan produk yang memerlukan komunikasi. PjBL menyediakan kesempatan bagi siswa untuk mengasah keterampilan berbicara mereka dalam konteks yang lebih kontekstual dan praktis.</w:t>
      </w:r>
    </w:p>
    <w:p w14:paraId="30CA10E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PjBL dapat diterapkan dalam berbagai tema pembelajaran Bahasa Indonesia. Misalnya, dalam pembelajaran terkait dengan tema "Menyampaikan Pendapat dalam Diskusi" atau "Presentasi Karya Tulis," siswa diberikan tugas untuk membuat proyek kelompok atau individu yang menghasilkan suatu karya yang kemudian dipresentasikan di depan kelas. Melalui proses ini, siswa belajar mengorganisasi pemikiran, mengkomunikasikan ide dengan jelas, dan memperbaiki cara berbicara mereka untuk audiens yang lebih luas. Penerapan model PjBL ini dapat mengembangkan keterampilan berbicara siswa sekaligus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mereka dalam berkomunikasi.</w:t>
      </w:r>
    </w:p>
    <w:p w14:paraId="615105FC">
      <w:pPr>
        <w:spacing w:after="0" w:line="480" w:lineRule="auto"/>
        <w:jc w:val="both"/>
        <w:rPr>
          <w:rFonts w:ascii="Times New Roman" w:hAnsi="Times New Roman" w:eastAsia="Times New Roman" w:cs="Times New Roman"/>
          <w:b/>
          <w:bCs/>
          <w:sz w:val="24"/>
          <w:szCs w:val="24"/>
        </w:rPr>
      </w:pPr>
    </w:p>
    <w:p w14:paraId="020EAB2B">
      <w:pPr>
        <w:pStyle w:val="33"/>
        <w:numPr>
          <w:ilvl w:val="2"/>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Pentingnya Self-Efficacy dalam Pembelajaran Bahasa Indonesia</w:t>
      </w:r>
    </w:p>
    <w:p w14:paraId="52F71B2D">
      <w:pPr>
        <w:spacing w:after="0" w:line="480" w:lineRule="auto"/>
        <w:ind w:firstLine="709"/>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merupakan konsep yang dikemukakan oleh Bandura (1997) yang merujuk pada keyakinan individu terhadap kemampuan dirinya untuk berhasil dalam situasi tertentu. Dalam konteks pembelajaran Bahasa Indonesia,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berperan penting dalam meningkatkan kepercayaan diri siswa dalam berbicara. Siswa yang memiliki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tinggi cenderung lebih aktif dalam berpartisipasi dalam diskusi, presentasi, dan kegiatan berbicara lainnya. Peningkatan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dalam berbicara dapat memberikan dampak positif terhadap prestasi belajar siswa dalam mata pelajaran Bahasa Indonesia.</w:t>
      </w:r>
    </w:p>
    <w:p w14:paraId="6CDA5C1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Pengaruh PjBL terhadap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ini bisa dilihat dari hasil penelitian oleh DeWitt (2018: 47) yang menunjukkan bahwa penerapan PjBL dapat meningkatkan motivasi dan kepercayaan diri siswa dalam berbicara. Ketika siswa merasa lebih percaya diri dengan kemampuan berbicara mereka, mereka akan lebih termotivasi untuk berpartisipasi dalam kegiatan pembelajaran lainnya, yang pada gilirannya akan meningkatkan hasil belajar mereka.</w:t>
      </w:r>
    </w:p>
    <w:p w14:paraId="100C0141">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Dengan demikian, penerapan model Project Based Learning dalam pembelajaran Bahasa Indonesia di kelas VI SD Negeri 083 Pidoli Kabupaten Mandailing Natal diharapkan dapat memberikan dampak positif terhadap peningkatan kemampuan berbicara siswa dan meningkatkan </w:t>
      </w:r>
      <w:r>
        <w:rPr>
          <w:rFonts w:ascii="Times New Roman" w:hAnsi="Times New Roman" w:eastAsia="Times New Roman" w:cs="Times New Roman"/>
          <w:i/>
          <w:iCs/>
          <w:sz w:val="24"/>
          <w:szCs w:val="24"/>
        </w:rPr>
        <w:t>self-efficacy</w:t>
      </w:r>
      <w:r>
        <w:rPr>
          <w:rFonts w:ascii="Times New Roman" w:hAnsi="Times New Roman" w:eastAsia="Times New Roman" w:cs="Times New Roman"/>
          <w:sz w:val="24"/>
          <w:szCs w:val="24"/>
        </w:rPr>
        <w:t xml:space="preserve"> mereka, yang merupakan indikator penting dalam keberhasilan pembelajaran bahasa.</w:t>
      </w:r>
    </w:p>
    <w:p w14:paraId="49233424">
      <w:pPr>
        <w:spacing w:after="0" w:line="480" w:lineRule="auto"/>
        <w:ind w:firstLine="709"/>
        <w:jc w:val="both"/>
        <w:rPr>
          <w:rFonts w:ascii="Times New Roman" w:hAnsi="Times New Roman" w:eastAsia="Times New Roman" w:cs="Times New Roman"/>
          <w:b/>
          <w:bCs/>
          <w:sz w:val="24"/>
          <w:szCs w:val="24"/>
        </w:rPr>
      </w:pPr>
    </w:p>
    <w:p w14:paraId="5F1A3FDD">
      <w:pPr>
        <w:spacing w:after="0" w:line="480" w:lineRule="auto"/>
        <w:ind w:firstLine="709"/>
        <w:jc w:val="both"/>
        <w:rPr>
          <w:rFonts w:ascii="Times New Roman" w:hAnsi="Times New Roman" w:eastAsia="Times New Roman" w:cs="Times New Roman"/>
          <w:b/>
          <w:bCs/>
          <w:sz w:val="24"/>
          <w:szCs w:val="24"/>
        </w:rPr>
      </w:pPr>
    </w:p>
    <w:p w14:paraId="5F1FB957">
      <w:pPr>
        <w:spacing w:after="0" w:line="480" w:lineRule="auto"/>
        <w:ind w:firstLine="709"/>
        <w:jc w:val="both"/>
        <w:rPr>
          <w:rFonts w:ascii="Times New Roman" w:hAnsi="Times New Roman" w:eastAsia="Times New Roman" w:cs="Times New Roman"/>
          <w:b/>
          <w:bCs/>
          <w:sz w:val="24"/>
          <w:szCs w:val="24"/>
        </w:rPr>
      </w:pPr>
    </w:p>
    <w:p w14:paraId="5BC3B8FF">
      <w:pPr>
        <w:pStyle w:val="33"/>
        <w:numPr>
          <w:ilvl w:val="1"/>
          <w:numId w:val="8"/>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Kerangka Pikir</w:t>
      </w:r>
    </w:p>
    <w:p w14:paraId="7E9D087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observasi yang telah dilakukan peneliti, ditemukan permasalahan dalam proses pembelajaran di kelas VI SD Negeri 083 Pidoli Kabupaten Mandailing Natal. Guru cenderung menggunakan metode ceramah dan penugasan yang bersifat konvensional dalam proses pembelajaran, sehingga keterlibatan siswa dalam proses berbicara dan mempertanggungjawabkan tugas yang diberikan oleh guru masih sangat rendah. Hal ini berdampak pada rendahnya tingkat self-efficacy siswa dalam berkomunikasi secara lisan, khususnya dalam pembelajaran Bahasa Indonesia.</w:t>
      </w:r>
    </w:p>
    <w:p w14:paraId="5B21C60D">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Untuk mengatasi masalah ini, penelitian ini menerapkan model Project Based Learning (PjBL) sebagai alternatif untuk meningkatkan self-efficacy dalam berbicara. Model PjBL ini telah terbukti efektif dalam meningkatkan keterlibatan siswa, karena model ini menekankan pada pembelajaran berbasis proyek yang memungkinkan siswa untuk aktif berpartisipasi dan mengaplikasikan pengetahuan yang dipelajari dalam konteks nyata (Thomas, 2000: 44). Dalam penelitian ini, peneliti akan memberikan pretest kepada siswa sebelum perlakuan untuk mengukur tingkat self-efficacy mereka dalam berbicara, serta kemampuan berbicara yang dimiliki siswa pada saat itu. Setelah itu, peneliti akan mengimplementasikan model PjBL dalam pembelajaran Bahasa Indonesia untuk meningkatkan kemampuan berbicara siswa.</w:t>
      </w:r>
    </w:p>
    <w:p w14:paraId="39B7BC70">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penerapan model PjBL, dilakukan posttest untuk mengukur perubahan self-efficacy dan keterampilan berbicara siswa setelah perlakuan tersebut. Langkah selanjutnya adalah melakukan analisis data untuk mengetahui apakah ada pengaruh yang signifikan antara penerapan model PjBL terhadap peningkatan self-efficacy dalam berbicara pada siswa kelas VI SD Negeri 083 Pidoli Kabupaten Mandailing Natal.</w:t>
      </w:r>
    </w:p>
    <w:p w14:paraId="510719E1">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Alur kerangka pikir dalam penelitian ini dapat digambarkan sebagai berikut:</w:t>
      </w:r>
    </w:p>
    <w:p w14:paraId="15BF84A0">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Gambar 1</w:t>
      </w:r>
    </w:p>
    <w:p w14:paraId="1222AF35">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anchor distT="0" distB="0" distL="114300" distR="114300" simplePos="0" relativeHeight="251660288" behindDoc="0" locked="0" layoutInCell="1" allowOverlap="1">
            <wp:simplePos x="0" y="0"/>
            <wp:positionH relativeFrom="column">
              <wp:posOffset>-962660</wp:posOffset>
            </wp:positionH>
            <wp:positionV relativeFrom="paragraph">
              <wp:posOffset>482600</wp:posOffset>
            </wp:positionV>
            <wp:extent cx="5813425" cy="5008245"/>
            <wp:effectExtent l="0" t="0" r="92075" b="78105"/>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anchor>
        </w:drawing>
      </w:r>
      <w:r>
        <w:rPr>
          <w:rFonts w:ascii="Times New Roman" w:hAnsi="Times New Roman" w:eastAsia="Times New Roman" w:cs="Times New Roman"/>
          <w:sz w:val="24"/>
          <w:szCs w:val="24"/>
        </w:rPr>
        <w:t>Bagan Kerangka Pikir</w:t>
      </w:r>
    </w:p>
    <w:p w14:paraId="4A5823DF">
      <w:pPr>
        <w:spacing w:after="0" w:line="480" w:lineRule="auto"/>
        <w:jc w:val="center"/>
        <w:rPr>
          <w:rFonts w:ascii="Times New Roman" w:hAnsi="Times New Roman" w:eastAsia="Times New Roman" w:cs="Times New Roman"/>
          <w:sz w:val="24"/>
          <w:szCs w:val="24"/>
        </w:rPr>
      </w:pPr>
    </w:p>
    <w:p w14:paraId="449B7747">
      <w:pPr>
        <w:pStyle w:val="33"/>
        <w:numPr>
          <w:ilvl w:val="1"/>
          <w:numId w:val="8"/>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 xml:space="preserve">Penelitian </w:t>
      </w:r>
      <w:r>
        <w:rPr>
          <w:rFonts w:ascii="Times New Roman" w:hAnsi="Times New Roman" w:eastAsia="Times New Roman"/>
          <w:b/>
          <w:bCs/>
          <w:sz w:val="24"/>
          <w:szCs w:val="24"/>
          <w:lang w:val="en-US"/>
        </w:rPr>
        <w:t xml:space="preserve">yang </w:t>
      </w:r>
      <w:r>
        <w:rPr>
          <w:rFonts w:ascii="Times New Roman" w:hAnsi="Times New Roman" w:eastAsia="Times New Roman"/>
          <w:b/>
          <w:bCs/>
          <w:sz w:val="24"/>
          <w:szCs w:val="24"/>
        </w:rPr>
        <w:t>Relevan</w:t>
      </w:r>
    </w:p>
    <w:p w14:paraId="1B3BC34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proses penulisan karya ini, penulis memperoleh banyak referensi dari beberapa penelitian sebelumnya, baik dari skripsi maupun jurnal.</w:t>
      </w:r>
    </w:p>
    <w:p w14:paraId="3C1AF5AB">
      <w:pPr>
        <w:pStyle w:val="33"/>
        <w:numPr>
          <w:ilvl w:val="0"/>
          <w:numId w:val="25"/>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oleh Fitri Alhazizah (2019)</w:t>
      </w:r>
    </w:p>
    <w:p w14:paraId="438F087F">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Penelitian yang dilakukan oleh Fitri Alhazizah (2019: 102) menunjukkan bahwa self-efficacy pada kelas eksperimen yang menerapkan model pembelajaran Project Based Learning (PjBL) lebih tinggi dibandingkan dengan kelas kontrol. Rata-rata persentase self-efficacy pada kelas eksperimen mencapai 78%, sementara kelas kontrol hanya mencapai 70%. Penelitian ini menunjukkan bahwa penerapan model PjBL berpengaruh positif terhadap self-efficacy siswa.</w:t>
      </w:r>
    </w:p>
    <w:p w14:paraId="64F4DA8B">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Hubungan penelitian di atas dengan penelitian yang akan dilakukan adalah sama-sama menggunakan model pembelajaran PjBL untuk meningkatkan self-efficacy siswa. Namun, terdapat perbedaan dalam fokusnya. Pada penelitian Alhazizah, fokus utama hanya untuk meningkatkan self-efficacy siswa, sedangkan penelitian ini akan berfokus pada pengaruh PjBL terhadap self-efficacy dalam berbicara dan hasil belajar siswa pada mata pelajaran Bahasa Indonesia. Berdasarkan hasil penelitian ini, peneliti mengacu pada adanya pengaruh positif dari penerapan model PjBL terhadap peningkatan self-efficacy siswa, yang menjadi landasan untuk penelitian ini.</w:t>
      </w:r>
    </w:p>
    <w:p w14:paraId="4C9364C8">
      <w:pPr>
        <w:pStyle w:val="33"/>
        <w:spacing w:after="0" w:line="480" w:lineRule="auto"/>
        <w:ind w:firstLine="720"/>
        <w:jc w:val="both"/>
        <w:rPr>
          <w:rFonts w:ascii="Times New Roman" w:hAnsi="Times New Roman" w:eastAsia="Times New Roman"/>
          <w:sz w:val="24"/>
          <w:szCs w:val="24"/>
        </w:rPr>
      </w:pPr>
    </w:p>
    <w:p w14:paraId="626D3C0A">
      <w:pPr>
        <w:pStyle w:val="33"/>
        <w:spacing w:after="0" w:line="480" w:lineRule="auto"/>
        <w:ind w:firstLine="720"/>
        <w:jc w:val="both"/>
        <w:rPr>
          <w:rFonts w:ascii="Times New Roman" w:hAnsi="Times New Roman" w:eastAsia="Times New Roman"/>
          <w:sz w:val="24"/>
          <w:szCs w:val="24"/>
        </w:rPr>
      </w:pPr>
    </w:p>
    <w:p w14:paraId="23C7A5A0">
      <w:pPr>
        <w:pStyle w:val="33"/>
        <w:numPr>
          <w:ilvl w:val="0"/>
          <w:numId w:val="25"/>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oleh Rani (2021)</w:t>
      </w:r>
    </w:p>
    <w:p w14:paraId="2070E38F">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Penelitian yang dilakukan oleh Rani (2021: 155) menunjukkan bahwa penerapan model PjBL berpengaruh positif terhadap hasil belajar matematika siswa di sekolah dasar. Dalam penelitian tersebut, nilai rata-rata pretest pada kelas yang diterapkan PjBL adalah 70, sementara nilai rata-rata posttest meningkat menjadi 83,3. Hal ini menunjukkan bahwa PjBL dapat meningkatkan hasil belajar siswa.</w:t>
      </w:r>
    </w:p>
    <w:p w14:paraId="25D6AF5B">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Hubungan penelitian ini dengan penelitian yang akan dilakukan adalah bahwa keduanya menggunakan model PjBL sebagai metode pembelajaran. Namun, perbedaannya terletak pada mata pelajaran yang dipelajari. Penelitian Rani berfokus pada hasil belajar matematika, sedangkan penelitian ini akan berfokus pada self-efficacy dan hasil belajar berbicara dalam mata pelajaran Bahasa Indonesia. Hasil penelitian Rani menunjukkan bahwa PjBL memiliki dampak positif terhadap hasil belajar siswa, yang mendasari pemilihan model ini dalam penelitian yang sedang dilakukan.</w:t>
      </w:r>
    </w:p>
    <w:p w14:paraId="3811F7B2">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Penelitian-penelitian sebelumnya, seperti yang telah diuraikan di atas, memberikan gambaran dan acuan penting dalam merancang penelitian ini yang berjudul "Pengaruh Model Project Based Learning (PjBL) terhadap Self-Efficacy dalam Berbicara pada Mata Pelajaran Bahasa Indonesia Kelas VI SD Negeri 083 Pidoli Kabupaten Mandailing Natal Tahun Pembelajaran 2025-2026".</w:t>
      </w:r>
    </w:p>
    <w:p w14:paraId="24584600">
      <w:pPr>
        <w:spacing w:after="0" w:line="480" w:lineRule="auto"/>
        <w:ind w:firstLine="709"/>
        <w:jc w:val="both"/>
        <w:rPr>
          <w:rFonts w:ascii="Times New Roman" w:hAnsi="Times New Roman" w:eastAsia="Times New Roman" w:cs="Times New Roman"/>
          <w:sz w:val="24"/>
          <w:szCs w:val="24"/>
        </w:rPr>
      </w:pPr>
    </w:p>
    <w:p w14:paraId="42D4B688">
      <w:pPr>
        <w:spacing w:after="0" w:line="480" w:lineRule="auto"/>
        <w:ind w:firstLine="709"/>
        <w:jc w:val="both"/>
        <w:rPr>
          <w:rFonts w:ascii="Times New Roman" w:hAnsi="Times New Roman" w:eastAsia="Times New Roman" w:cs="Times New Roman"/>
          <w:sz w:val="24"/>
          <w:szCs w:val="24"/>
        </w:rPr>
      </w:pPr>
    </w:p>
    <w:p w14:paraId="69823BC6">
      <w:pPr>
        <w:pStyle w:val="33"/>
        <w:numPr>
          <w:ilvl w:val="1"/>
          <w:numId w:val="8"/>
        </w:numPr>
        <w:spacing w:after="0" w:line="480" w:lineRule="auto"/>
        <w:jc w:val="both"/>
        <w:rPr>
          <w:rFonts w:ascii="Times New Roman" w:hAnsi="Times New Roman" w:eastAsia="Times New Roman"/>
          <w:b/>
          <w:bCs/>
          <w:sz w:val="24"/>
          <w:szCs w:val="24"/>
        </w:rPr>
      </w:pPr>
      <w:r>
        <w:rPr>
          <w:rFonts w:ascii="Times New Roman" w:hAnsi="Times New Roman" w:eastAsia="Times New Roman"/>
          <w:b/>
          <w:bCs/>
          <w:sz w:val="24"/>
          <w:szCs w:val="24"/>
        </w:rPr>
        <w:t>Hipotesis Penelitian</w:t>
      </w:r>
    </w:p>
    <w:p w14:paraId="443C0999">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latar belakang dan kerangka pikir yang dipaparkan, peneliti dapat mengajukan hipotesis sebagai berikut:</w:t>
      </w:r>
    </w:p>
    <w:p w14:paraId="6174503C">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Hipotesis 1</w:t>
      </w:r>
    </w:p>
    <w:p w14:paraId="4E491749">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Penerapan Model Project Based Learning (PjBL) dapat meningkatkan self-efficacy siswa dalam berbicara.</w:t>
      </w:r>
    </w:p>
    <w:p w14:paraId="56B8E08D">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Hipotesis 2</w:t>
      </w:r>
    </w:p>
    <w:p w14:paraId="31CED5E2">
      <w:pPr>
        <w:pStyle w:val="33"/>
        <w:numPr>
          <w:ilvl w:val="0"/>
          <w:numId w:val="2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H0: Tidak terdapat pengaruh signifikan penerapan model Project Based Learning (PjBL) terhadap self-efficacy dan hasil belajar berbicara siswa pada mata pelajaran Bahasa Indonesia di kelas VI SD Negeri 083 Pidoli Kabupaten Mandailing Natal.</w:t>
      </w:r>
    </w:p>
    <w:p w14:paraId="650F2A27">
      <w:pPr>
        <w:pStyle w:val="33"/>
        <w:numPr>
          <w:ilvl w:val="0"/>
          <w:numId w:val="2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Ha: Terdapat pengaruh signifikan penerapan model Project Based Learning (PjBL) terhadap self-efficacy dan hasil belajar berbicara siswa pada mata pelajaran Bahasa Indonesia di kelas VI SD Negeri 083 Pidoli Kabupaten Mandailing Natal.</w:t>
      </w:r>
    </w:p>
    <w:p w14:paraId="3018C287">
      <w:pPr>
        <w:spacing w:after="0" w:line="480" w:lineRule="auto"/>
        <w:ind w:firstLine="709"/>
        <w:jc w:val="both"/>
        <w:rPr>
          <w:rFonts w:ascii="Times New Roman" w:hAnsi="Times New Roman" w:eastAsia="Times New Roman" w:cs="Times New Roman"/>
          <w:sz w:val="24"/>
          <w:szCs w:val="24"/>
        </w:rPr>
      </w:pPr>
    </w:p>
    <w:p w14:paraId="5AA82596">
      <w:pPr>
        <w:spacing w:after="0" w:line="480" w:lineRule="auto"/>
        <w:ind w:firstLine="709"/>
        <w:jc w:val="both"/>
        <w:rPr>
          <w:rFonts w:ascii="Times New Roman" w:hAnsi="Times New Roman" w:eastAsia="Times New Roman" w:cs="Times New Roman"/>
          <w:sz w:val="24"/>
          <w:szCs w:val="24"/>
        </w:rPr>
      </w:pPr>
    </w:p>
    <w:p w14:paraId="5B1E8F09">
      <w:pPr>
        <w:widowControl w:val="0"/>
        <w:spacing w:after="0" w:line="480" w:lineRule="auto"/>
        <w:ind w:firstLine="709"/>
        <w:jc w:val="both"/>
        <w:rPr>
          <w:rFonts w:ascii="Times New Roman" w:hAnsi="Times New Roman" w:cs="Times New Roman"/>
          <w:sz w:val="24"/>
          <w:szCs w:val="24"/>
        </w:rPr>
      </w:pPr>
    </w:p>
    <w:p w14:paraId="65551640">
      <w:pPr>
        <w:widowControl w:val="0"/>
        <w:spacing w:after="0" w:line="480" w:lineRule="auto"/>
        <w:jc w:val="both"/>
        <w:rPr>
          <w:rFonts w:ascii="Times New Roman" w:hAnsi="Times New Roman" w:cs="Times New Roman"/>
          <w:sz w:val="24"/>
          <w:szCs w:val="24"/>
        </w:rPr>
        <w:sectPr>
          <w:headerReference r:id="rId30" w:type="first"/>
          <w:headerReference r:id="rId28" w:type="default"/>
          <w:footerReference r:id="rId31" w:type="default"/>
          <w:headerReference r:id="rId29" w:type="even"/>
          <w:type w:val="nextColumn"/>
          <w:pgSz w:w="11910" w:h="16840"/>
          <w:pgMar w:top="2268" w:right="1701" w:bottom="1701" w:left="2268" w:header="993" w:footer="975" w:gutter="0"/>
          <w:cols w:space="720" w:num="1"/>
          <w:titlePg/>
          <w:docGrid w:linePitch="299" w:charSpace="0"/>
        </w:sectPr>
      </w:pPr>
    </w:p>
    <w:p w14:paraId="7EF491B7">
      <w:pPr>
        <w:pStyle w:val="59"/>
        <w:shd w:val="clear" w:color="auto" w:fill="auto"/>
        <w:spacing w:after="0" w:line="480" w:lineRule="auto"/>
        <w:rPr>
          <w:rFonts w:ascii="Times New Roman" w:hAnsi="Times New Roman" w:cs="Times New Roman"/>
          <w:sz w:val="24"/>
          <w:szCs w:val="24"/>
        </w:rPr>
      </w:pPr>
      <w:bookmarkStart w:id="8" w:name="bookmark48"/>
      <w:r>
        <w:rPr>
          <w:rFonts w:ascii="Times New Roman" w:hAnsi="Times New Roman" w:cs="Times New Roman"/>
          <w:sz w:val="24"/>
          <w:szCs w:val="24"/>
        </w:rPr>
        <w:t>BAB III</w:t>
      </w:r>
      <w:bookmarkEnd w:id="8"/>
    </w:p>
    <w:p w14:paraId="37828698">
      <w:pPr>
        <w:pStyle w:val="59"/>
        <w:shd w:val="clear" w:color="auto" w:fill="auto"/>
        <w:spacing w:after="0" w:line="480" w:lineRule="auto"/>
        <w:rPr>
          <w:rFonts w:ascii="Times New Roman" w:hAnsi="Times New Roman" w:cs="Times New Roman"/>
          <w:sz w:val="24"/>
          <w:szCs w:val="24"/>
        </w:rPr>
      </w:pPr>
      <w:bookmarkStart w:id="9" w:name="bookmark49"/>
      <w:r>
        <w:rPr>
          <w:rFonts w:ascii="Times New Roman" w:hAnsi="Times New Roman" w:cs="Times New Roman"/>
          <w:sz w:val="24"/>
          <w:szCs w:val="24"/>
        </w:rPr>
        <w:t>METODE  PENELITIAN</w:t>
      </w:r>
      <w:bookmarkEnd w:id="9"/>
    </w:p>
    <w:p w14:paraId="2E35B9C7">
      <w:pPr>
        <w:pStyle w:val="59"/>
        <w:shd w:val="clear" w:color="auto" w:fill="auto"/>
        <w:spacing w:after="0" w:line="480" w:lineRule="auto"/>
        <w:rPr>
          <w:rFonts w:ascii="Times New Roman" w:hAnsi="Times New Roman" w:cs="Times New Roman"/>
          <w:sz w:val="24"/>
          <w:szCs w:val="24"/>
        </w:rPr>
      </w:pPr>
    </w:p>
    <w:p w14:paraId="598FDEB2">
      <w:pPr>
        <w:pStyle w:val="59"/>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eastAsia="Times New Roman"/>
          <w:sz w:val="24"/>
          <w:szCs w:val="24"/>
        </w:rPr>
        <w:t>Jenis Penelitian</w:t>
      </w:r>
    </w:p>
    <w:p w14:paraId="6B50FCA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Penelitian ini menggunakan metode penelitian eksperimen, yang bertujuan untuk mengetahui pengaruh suatu perlakuan terhadap variabel lain dalam kondisi yang terkendalikan. Menurut Sugiyono (2016:88), penelitian eksperimen adalah jenis penelitian yang digunakan untuk mencari hubungan sebab akibat antara dua atau lebih variabel. Dalam penelitian ini, model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 xml:space="preserve"> (PjBL) diterapkan untuk melihat pengaruhnya terhadap self-efficacy siswa dalam berbicara pada mata pelajaran Bahasa Indonesia. Penelitian ini menggunakan desain </w:t>
      </w:r>
      <w:r>
        <w:rPr>
          <w:rFonts w:ascii="Times New Roman" w:hAnsi="Times New Roman" w:eastAsia="Times New Roman" w:cs="Times New Roman"/>
          <w:i/>
          <w:iCs/>
          <w:sz w:val="24"/>
          <w:szCs w:val="24"/>
        </w:rPr>
        <w:t>pre-experimental design</w:t>
      </w:r>
      <w:r>
        <w:rPr>
          <w:rFonts w:ascii="Times New Roman" w:hAnsi="Times New Roman" w:eastAsia="Times New Roman" w:cs="Times New Roman"/>
          <w:sz w:val="24"/>
          <w:szCs w:val="24"/>
        </w:rPr>
        <w:t xml:space="preserve"> dengan jenis </w:t>
      </w:r>
      <w:r>
        <w:rPr>
          <w:rFonts w:ascii="Times New Roman" w:hAnsi="Times New Roman" w:eastAsia="Times New Roman" w:cs="Times New Roman"/>
          <w:i/>
          <w:iCs/>
          <w:sz w:val="24"/>
          <w:szCs w:val="24"/>
        </w:rPr>
        <w:t>one group pretest-posttest design</w:t>
      </w:r>
      <w:r>
        <w:rPr>
          <w:rFonts w:ascii="Times New Roman" w:hAnsi="Times New Roman" w:eastAsia="Times New Roman" w:cs="Times New Roman"/>
          <w:sz w:val="24"/>
          <w:szCs w:val="24"/>
        </w:rPr>
        <w:t>. Desain ini dipilih karena dapat mengukur pengaruh dari suatu perlakuan dengan membandingkan hasil pengukuran sebelum dan setelah perlakuan diberikan. Pengukuran yang dilakukan sebelum perlakuan disebut pretest, sedangkan pengukuran setelah perlakuan disebut posttest. Desain ini dipilih karena dianggap mampu memberikan gambaran yang jelas tentang sejauh mana perubahan yang terjadi pada variabel self-efficacy siswa setelah penerapan model PjBL.</w:t>
      </w:r>
    </w:p>
    <w:p w14:paraId="2D58CB2C">
      <w:pPr>
        <w:spacing w:after="0" w:line="480" w:lineRule="auto"/>
        <w:jc w:val="both"/>
        <w:rPr>
          <w:rFonts w:ascii="Times New Roman" w:hAnsi="Times New Roman" w:eastAsia="Times New Roman" w:cs="Times New Roman"/>
          <w:sz w:val="24"/>
          <w:szCs w:val="24"/>
        </w:rPr>
      </w:pPr>
    </w:p>
    <w:p w14:paraId="2AE44B42">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3.2 Lokasi Penelitian</w:t>
      </w:r>
    </w:p>
    <w:p w14:paraId="1CFA4979">
      <w:pPr>
        <w:spacing w:after="0" w:line="480" w:lineRule="auto"/>
        <w:ind w:firstLine="709"/>
        <w:jc w:val="both"/>
        <w:rPr>
          <w:rFonts w:ascii="Times New Roman" w:hAnsi="Times New Roman" w:eastAsia="Times New Roman" w:cs="Times New Roman"/>
          <w:spacing w:val="-4"/>
          <w:sz w:val="24"/>
          <w:szCs w:val="24"/>
        </w:rPr>
      </w:pPr>
      <w:r>
        <w:rPr>
          <w:rFonts w:ascii="Times New Roman" w:hAnsi="Times New Roman" w:eastAsia="Times New Roman" w:cs="Times New Roman"/>
          <w:spacing w:val="-4"/>
          <w:sz w:val="24"/>
          <w:szCs w:val="24"/>
        </w:rPr>
        <w:t>Penelitian ini dilaksanakan di SD Negeri 083 Pidoli yang terletak di Kabupaten Mandailing Natal, Provinsi Sumatera Utara. Pemilihan lokasi ini berdasarkan pada aksesibilitas yang mudah dan kesiapan sekolah untuk melaksanakan model pembelajaran Project Based Learning. Sekolah ini dipilih karena memiliki potensi untuk mengembangkan pembelajaran berbasis proyek, serta memiliki dukungan dari pihak sekolah untuk menerapkan pendekatan baru dalam pembelajaran. SD Negeri 083 Pidoli merupakan sekolah yang berada di daerah dengan keragaman sosial dan budaya yang cukup tinggi, sehingga sangat relevan untuk melihat bagaimana penerapan model PjBL dapat mempengaruhi peningkatan kemampuan berbicara siswa dalam konteks pembelajaran Bahasa Indonesia yang lebih komunikatif dan berbasis pada pengembangan kompetensi nyata.</w:t>
      </w:r>
    </w:p>
    <w:p w14:paraId="71A17FEF">
      <w:pPr>
        <w:spacing w:after="0" w:line="480" w:lineRule="auto"/>
        <w:jc w:val="both"/>
        <w:rPr>
          <w:rFonts w:ascii="Times New Roman" w:hAnsi="Times New Roman" w:eastAsia="Times New Roman" w:cs="Times New Roman"/>
          <w:b/>
          <w:bCs/>
          <w:sz w:val="24"/>
          <w:szCs w:val="24"/>
        </w:rPr>
      </w:pPr>
    </w:p>
    <w:p w14:paraId="48E16B84">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3.3 Populasi dan Sampel Penelitian</w:t>
      </w:r>
    </w:p>
    <w:p w14:paraId="5A743CA2">
      <w:pPr>
        <w:numPr>
          <w:ilvl w:val="0"/>
          <w:numId w:val="27"/>
        </w:numPr>
        <w:tabs>
          <w:tab w:val="clear" w:pos="720"/>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Populasi</w:t>
      </w:r>
    </w:p>
    <w:p w14:paraId="0AE68883">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Populasi dalam penelitian ini adalah seluruh siswa kelas VI SD Negeri 083 Pidoli yang berjumlah 20 siswa. Populasi ini terdiri dari 10 siswa laki-laki dan 10 siswa perempuan. Pemilihan kelas VI dipertimbangkan karena pada tingkat kelas ini, siswa sudah memiliki dasar kemampuan berbicara yang cukup baik dan siap untuk mengikuti pembelajaran berbasis proyek yang lebih menantang. Secara keseluruhan, jumlah siswa yang terlibat dalam penelitian ini terbilang kecil, yaitu hanya 20 orang, sehingga memungkinkan untuk mendapatkan data yang lebih spesifik dan mendalam mengenai pengaruh model PjBL terhadap self-efficacy siswa.</w:t>
      </w:r>
    </w:p>
    <w:p w14:paraId="69D19613">
      <w:pPr>
        <w:spacing w:after="0" w:line="480" w:lineRule="auto"/>
        <w:ind w:left="720" w:firstLine="720"/>
        <w:jc w:val="both"/>
        <w:rPr>
          <w:rFonts w:ascii="Times New Roman" w:hAnsi="Times New Roman" w:eastAsia="Times New Roman" w:cs="Times New Roman"/>
          <w:sz w:val="24"/>
          <w:szCs w:val="24"/>
        </w:rPr>
      </w:pPr>
    </w:p>
    <w:p w14:paraId="00DA8C16">
      <w:pPr>
        <w:spacing w:after="0" w:line="480" w:lineRule="auto"/>
        <w:ind w:left="720" w:firstLine="720"/>
        <w:jc w:val="both"/>
        <w:rPr>
          <w:rFonts w:ascii="Times New Roman" w:hAnsi="Times New Roman" w:eastAsia="Times New Roman" w:cs="Times New Roman"/>
          <w:sz w:val="24"/>
          <w:szCs w:val="24"/>
        </w:rPr>
      </w:pPr>
    </w:p>
    <w:p w14:paraId="537A74E2">
      <w:pPr>
        <w:numPr>
          <w:ilvl w:val="0"/>
          <w:numId w:val="2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Sampel</w:t>
      </w:r>
    </w:p>
    <w:p w14:paraId="490FD01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penelitian ini digunakan teknik </w:t>
      </w:r>
      <w:r>
        <w:rPr>
          <w:rFonts w:ascii="Times New Roman" w:hAnsi="Times New Roman" w:eastAsia="Times New Roman" w:cs="Times New Roman"/>
          <w:i/>
          <w:iCs/>
          <w:sz w:val="24"/>
          <w:szCs w:val="24"/>
        </w:rPr>
        <w:t>sampling jenuh</w:t>
      </w:r>
      <w:r>
        <w:rPr>
          <w:rFonts w:ascii="Times New Roman" w:hAnsi="Times New Roman" w:eastAsia="Times New Roman" w:cs="Times New Roman"/>
          <w:sz w:val="24"/>
          <w:szCs w:val="24"/>
        </w:rPr>
        <w:t xml:space="preserve">, yang berarti bahwa seluruh populasi yang ada dijadikan sebagai sampel. Teknik ini dipilih karena jumlah populasi yang kecil, yaitu hanya 20 siswa, sehingga tidak perlu menggunakan teknik sampling lainnya. Menurut Sugiyono (2016, h.103), teknik </w:t>
      </w:r>
      <w:r>
        <w:rPr>
          <w:rFonts w:ascii="Times New Roman" w:hAnsi="Times New Roman" w:eastAsia="Times New Roman" w:cs="Times New Roman"/>
          <w:i/>
          <w:iCs/>
          <w:sz w:val="24"/>
          <w:szCs w:val="24"/>
        </w:rPr>
        <w:t>sampling jenuh</w:t>
      </w:r>
      <w:r>
        <w:rPr>
          <w:rFonts w:ascii="Times New Roman" w:hAnsi="Times New Roman" w:eastAsia="Times New Roman" w:cs="Times New Roman"/>
          <w:sz w:val="24"/>
          <w:szCs w:val="24"/>
        </w:rPr>
        <w:t xml:space="preserve"> cocok digunakan ketika jumlah populasi relatif kecil, dan peneliti ingin memperoleh data yang representatif dari seluruh populasi yang ada. Dengan menggunakan sampel jenuh, diharapkan data yang diperoleh dapat lebih akurat dan menggambarkan keadaan yang sesungguhnya di kelas tersebut. Sampel penelitian ini terdiri dari 9 siswa perempuan dan 11 siswa laki-laki yang akan diberikan perlakuan berupa penerapan model PjBL untuk meningkatkan self-efficacy mereka dalam berbicara.</w:t>
      </w:r>
    </w:p>
    <w:p w14:paraId="47DF063A">
      <w:pPr>
        <w:spacing w:after="0" w:line="480" w:lineRule="auto"/>
        <w:ind w:left="720" w:firstLine="720"/>
        <w:jc w:val="both"/>
        <w:rPr>
          <w:rFonts w:ascii="Times New Roman" w:hAnsi="Times New Roman" w:eastAsia="Times New Roman" w:cs="Times New Roman"/>
          <w:sz w:val="24"/>
          <w:szCs w:val="24"/>
        </w:rPr>
      </w:pPr>
    </w:p>
    <w:p w14:paraId="6E05458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3.4 Desain Penelitian</w:t>
      </w:r>
    </w:p>
    <w:p w14:paraId="7EAF25F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Desain penelitian yang digunakan dalam penelitian ini adalah </w:t>
      </w:r>
      <w:r>
        <w:rPr>
          <w:rFonts w:ascii="Times New Roman" w:hAnsi="Times New Roman" w:eastAsia="Times New Roman" w:cs="Times New Roman"/>
          <w:i/>
          <w:iCs/>
          <w:sz w:val="24"/>
          <w:szCs w:val="24"/>
        </w:rPr>
        <w:t>pre-experimental design</w:t>
      </w:r>
      <w:r>
        <w:rPr>
          <w:rFonts w:ascii="Times New Roman" w:hAnsi="Times New Roman" w:eastAsia="Times New Roman" w:cs="Times New Roman"/>
          <w:sz w:val="24"/>
          <w:szCs w:val="24"/>
        </w:rPr>
        <w:t xml:space="preserve"> dengan jenis </w:t>
      </w:r>
      <w:r>
        <w:rPr>
          <w:rFonts w:ascii="Times New Roman" w:hAnsi="Times New Roman" w:eastAsia="Times New Roman" w:cs="Times New Roman"/>
          <w:i/>
          <w:iCs/>
          <w:sz w:val="24"/>
          <w:szCs w:val="24"/>
        </w:rPr>
        <w:t>one group pretest-posttest design</w:t>
      </w:r>
      <w:r>
        <w:rPr>
          <w:rFonts w:ascii="Times New Roman" w:hAnsi="Times New Roman" w:eastAsia="Times New Roman" w:cs="Times New Roman"/>
          <w:sz w:val="24"/>
          <w:szCs w:val="24"/>
        </w:rPr>
        <w:t xml:space="preserve">. Desain ini dipilih untuk melihat perbedaan antara kondisi sebelum dan setelah diberikan perlakuan. Dalam penelitian ini, siswa akan diberikan tes pretest sebelum penerapan model PjBL untuk mengukur tingkat self-efficacy mereka dalam berbicara. Setelah itu, model PjBL akan diterapkan dalam pembelajaran Bahasa Indonesia selama beberapa pertemuan. Setelah perlakuan selesai, siswa akan diberikan tes posttest untuk mengukur perubahan self-efficacy mereka dalam berbicara. Desain </w:t>
      </w:r>
      <w:r>
        <w:rPr>
          <w:rFonts w:ascii="Times New Roman" w:hAnsi="Times New Roman" w:eastAsia="Times New Roman" w:cs="Times New Roman"/>
          <w:i/>
          <w:iCs/>
          <w:sz w:val="24"/>
          <w:szCs w:val="24"/>
        </w:rPr>
        <w:t>one group pretest-posttest design</w:t>
      </w:r>
      <w:r>
        <w:rPr>
          <w:rFonts w:ascii="Times New Roman" w:hAnsi="Times New Roman" w:eastAsia="Times New Roman" w:cs="Times New Roman"/>
          <w:sz w:val="24"/>
          <w:szCs w:val="24"/>
        </w:rPr>
        <w:t xml:space="preserve"> ini memungkinkan peneliti untuk mengetahui apakah penerapan model PjBL dapat meningkatkan self-efficacy siswa dalam berbicara. Adapun desain penelitian ini disusun dalam bentuk tabel sebagai berikut:</w:t>
      </w:r>
    </w:p>
    <w:p w14:paraId="20519C74">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w:t>
      </w:r>
      <w:r>
        <w:rPr>
          <w:rFonts w:ascii="Times New Roman" w:hAnsi="Times New Roman" w:eastAsia="Times New Roman" w:cs="Times New Roman"/>
          <w:sz w:val="24"/>
          <w:szCs w:val="24"/>
        </w:rPr>
        <w:br w:type="textWrapping"/>
      </w:r>
      <w:r>
        <w:rPr>
          <w:rFonts w:ascii="Times New Roman" w:hAnsi="Times New Roman" w:eastAsia="Times New Roman" w:cs="Times New Roman"/>
          <w:i/>
          <w:iCs/>
          <w:sz w:val="24"/>
          <w:szCs w:val="24"/>
        </w:rPr>
        <w:t>One Group Pretest-Posttest Design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63"/>
        <w:gridCol w:w="1783"/>
        <w:gridCol w:w="1929"/>
      </w:tblGrid>
      <w:tr w14:paraId="7FB806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75EBC882">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Pretest (O1)</w:t>
            </w:r>
          </w:p>
        </w:tc>
        <w:tc>
          <w:tcPr>
            <w:tcW w:w="0" w:type="auto"/>
          </w:tcPr>
          <w:p w14:paraId="7178102B">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Perlakuan (X)</w:t>
            </w:r>
          </w:p>
        </w:tc>
        <w:tc>
          <w:tcPr>
            <w:tcW w:w="0" w:type="auto"/>
          </w:tcPr>
          <w:p w14:paraId="26114605">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Posttest (O2)</w:t>
            </w:r>
          </w:p>
        </w:tc>
      </w:tr>
      <w:tr w14:paraId="51A327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51D10C4A">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Sebelum perlakuan</w:t>
            </w:r>
          </w:p>
        </w:tc>
        <w:tc>
          <w:tcPr>
            <w:tcW w:w="0" w:type="auto"/>
          </w:tcPr>
          <w:p w14:paraId="5BD1521E">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Penerapan PjBL</w:t>
            </w:r>
          </w:p>
        </w:tc>
        <w:tc>
          <w:tcPr>
            <w:tcW w:w="0" w:type="auto"/>
          </w:tcPr>
          <w:p w14:paraId="08481D9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Setelah perlakuan</w:t>
            </w:r>
          </w:p>
        </w:tc>
      </w:tr>
    </w:tbl>
    <w:p w14:paraId="7B25D1CF">
      <w:pPr>
        <w:spacing w:after="0" w:line="480" w:lineRule="auto"/>
        <w:jc w:val="right"/>
        <w:rPr>
          <w:rFonts w:ascii="Times New Roman" w:hAnsi="Times New Roman" w:eastAsia="Times New Roman" w:cs="Times New Roman"/>
          <w:sz w:val="24"/>
          <w:szCs w:val="24"/>
        </w:rPr>
      </w:pPr>
      <w:r>
        <w:rPr>
          <w:rFonts w:ascii="Times New Roman" w:hAnsi="Times New Roman" w:eastAsia="Times New Roman" w:cs="Times New Roman"/>
          <w:i/>
          <w:iCs/>
          <w:sz w:val="24"/>
          <w:szCs w:val="24"/>
        </w:rPr>
        <w:t>Sumber: Sugiyono, 2016, h.111</w:t>
      </w:r>
    </w:p>
    <w:p w14:paraId="74EEF34C">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Keterangan:</w:t>
      </w:r>
    </w:p>
    <w:p w14:paraId="0DF8A99E">
      <w:pPr>
        <w:tabs>
          <w:tab w:val="left" w:pos="426"/>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O1</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Hasil belajar sebelum diberikan perlakuan</w:t>
      </w:r>
    </w:p>
    <w:p w14:paraId="178FC162">
      <w:pPr>
        <w:tabs>
          <w:tab w:val="left" w:pos="426"/>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X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Perlakuan (Penerapan model </w:t>
      </w:r>
      <w:r>
        <w:rPr>
          <w:rFonts w:ascii="Times New Roman" w:hAnsi="Times New Roman" w:eastAsia="Times New Roman" w:cs="Times New Roman"/>
          <w:i/>
          <w:iCs/>
          <w:sz w:val="24"/>
          <w:szCs w:val="24"/>
        </w:rPr>
        <w:t>Project Based Learning</w:t>
      </w:r>
      <w:r>
        <w:rPr>
          <w:rFonts w:ascii="Times New Roman" w:hAnsi="Times New Roman" w:eastAsia="Times New Roman" w:cs="Times New Roman"/>
          <w:sz w:val="24"/>
          <w:szCs w:val="24"/>
        </w:rPr>
        <w:t>)</w:t>
      </w:r>
    </w:p>
    <w:p w14:paraId="00FA7BD0">
      <w:pPr>
        <w:tabs>
          <w:tab w:val="left" w:pos="426"/>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O2</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Hasil belajar setelah diberikan perlakuan</w:t>
      </w:r>
    </w:p>
    <w:p w14:paraId="246C7850">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Desain ini memungkinkan peneliti untuk melihat perbedaan antara hasil belajar siswa sebelum dan sesudah diterapkan model pembelajaran PjBL. Dengan demikian, desain ini memberikan gambaran yang jelas mengenai pengaruh model PjBL terhadap self-efficacy siswa dalam berbicara.</w:t>
      </w:r>
    </w:p>
    <w:p w14:paraId="69FB6CF9">
      <w:pPr>
        <w:spacing w:after="0" w:line="480" w:lineRule="auto"/>
        <w:ind w:firstLine="720"/>
        <w:jc w:val="both"/>
        <w:rPr>
          <w:rFonts w:ascii="Times New Roman" w:hAnsi="Times New Roman" w:eastAsia="Times New Roman" w:cs="Times New Roman"/>
          <w:sz w:val="24"/>
          <w:szCs w:val="24"/>
        </w:rPr>
      </w:pPr>
    </w:p>
    <w:p w14:paraId="6BA9EDCB">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3.5 Variabel Penelitian</w:t>
      </w:r>
    </w:p>
    <w:p w14:paraId="70504CCF">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mengidentifikasi tiga variabel utama, yaitu:</w:t>
      </w:r>
    </w:p>
    <w:p w14:paraId="0CA8A16A">
      <w:pPr>
        <w:numPr>
          <w:ilvl w:val="0"/>
          <w:numId w:val="2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Pembelajaran Project Based Learning (PjBL)</w:t>
      </w:r>
    </w:p>
    <w:p w14:paraId="539F8BEF">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adalah model pembelajaran yang menekankan pada pembelajaran berbasis proyek, di mana siswa terlibat aktif dalam proses perencanaan dan pelaksanaan proyek untuk menghasilkan produk atau solusi nyata. Dalam penelitian ini, model PjBL diterapkan untuk meningkatkan kemampuan berbicara siswa. Menurut Thomas (2000, h.4), PjBL dapat meningkatkan keterampilan komunikasi siswa karena siswa belajar untuk merencanakan, berkolaborasi, dan mempresentasikan hasil proyek mereka di depan umum.</w:t>
      </w:r>
    </w:p>
    <w:p w14:paraId="393E6EE0">
      <w:pPr>
        <w:numPr>
          <w:ilvl w:val="0"/>
          <w:numId w:val="2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w:t>
      </w:r>
    </w:p>
    <w:p w14:paraId="2AC8334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 merujuk pada keyakinan diri seseorang terhadap kemampuannya dalam menyelesaikan tugas tertentu. Dalam konteks pembelajaran berbicara, self-efficacy mengacu pada keyakinan siswa terhadap kemampuan mereka untuk berbicara dengan percaya diri di depan orang lain. Bandura (1997, h.40) menjelaskan bahwa self-efficacy merupakan faktor penting dalam pembelajaran karena siswa yang memiliki self-efficacy tinggi cenderung lebih berani dan percaya diri dalam menghadapi tantangan, termasuk dalam berbicara di depan umum.</w:t>
      </w:r>
    </w:p>
    <w:p w14:paraId="1C0B7CA2">
      <w:pPr>
        <w:numPr>
          <w:ilvl w:val="0"/>
          <w:numId w:val="2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w:t>
      </w:r>
    </w:p>
    <w:p w14:paraId="5D631FE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 diukur berdasarkan kemampuan siswa dalam berkomunikasi secara lisan. Dalam penelitian ini, hasil belajar berbicara dilihat dari kemampuan siswa dalam mempresentasikan proyek yang mereka kerjakan selama pembelajaran. Kemampuan berbicara ini diukur melalui penilaian terhadap kelancaran, keteraturan, dan kejelasan presentasi siswa.</w:t>
      </w:r>
    </w:p>
    <w:p w14:paraId="7A22FFF1">
      <w:pPr>
        <w:spacing w:after="0" w:line="480" w:lineRule="auto"/>
        <w:ind w:left="720" w:firstLine="720"/>
        <w:jc w:val="both"/>
        <w:rPr>
          <w:rFonts w:ascii="Times New Roman" w:hAnsi="Times New Roman" w:eastAsia="Times New Roman" w:cs="Times New Roman"/>
          <w:sz w:val="24"/>
          <w:szCs w:val="24"/>
        </w:rPr>
      </w:pPr>
    </w:p>
    <w:p w14:paraId="3ECAB75B">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3.6 Definisi Operasional Variabel</w:t>
      </w:r>
    </w:p>
    <w:p w14:paraId="4C0217AA">
      <w:pPr>
        <w:numPr>
          <w:ilvl w:val="0"/>
          <w:numId w:val="2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Pembelajaran Project Based Learning (PjBL)</w:t>
      </w:r>
    </w:p>
    <w:p w14:paraId="01E8F5E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PjBL dalam penelitian ini merujuk pada pembelajaran yang berbasis pada proyek di mana siswa terlibat dalam kegiatan yang menantang, seperti membuat presentasi atau proyek kelompok. Dalam penerapannya, siswa bekerja sama dalam kelompok untuk merancang, mengerjakan, dan mempresentasikan proyek yang terkait dengan materi pembelajaran Bahasa Indonesia. Penerapan model PjBL diharapkan dapat meningkatkan keterampilan berbicara siswa karena mereka terlibat langsung dalam kegiatan yang membutuhkan komunikasi dan presentasi.</w:t>
      </w:r>
    </w:p>
    <w:p w14:paraId="47DCE01A">
      <w:pPr>
        <w:numPr>
          <w:ilvl w:val="0"/>
          <w:numId w:val="2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w:t>
      </w:r>
    </w:p>
    <w:p w14:paraId="612D67B7">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Self-efficacy dalam penelitian ini didefinisikan sebagai keyakinan siswa terhadap kemampuan diri mereka untuk berbicara dengan percaya diri. Keyakinan diri ini diukur dengan menggunakan angket yang mengukur sejauh mana siswa merasa mampu untuk berbicara dengan jelas, lancar, dan efektif di depan umum. Self-efficacy siswa akan diukur sebelum dan sesudah penerapan model PjBL untuk melihat apakah ada perubahan setelah perlakuan.</w:t>
      </w:r>
    </w:p>
    <w:p w14:paraId="5AD185B2">
      <w:pPr>
        <w:numPr>
          <w:ilvl w:val="0"/>
          <w:numId w:val="2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w:t>
      </w:r>
    </w:p>
    <w:p w14:paraId="25F0D36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belajar berbicara dalam penelitian ini merujuk pada kemampuan siswa dalam menyampaikan informasi secara lisan. Kemampuan berbicara ini diukur melalui tugas berbicara yang dilakukan siswa, seperti presentasi kelompok. Penilaian berbicara dilakukan berdasarkan kriteria tertentu, seperti penguasaan materi, kejelasan penyampaian, dan interaksi dengan audiens. Peningkatan hasil belajar berbicara diharapkan terjadi setelah penerapan model PjBL yang memberikan kesempatan kepada siswa untuk berlatih berbicara dalam konteks yang lebih nyata.</w:t>
      </w:r>
    </w:p>
    <w:p w14:paraId="5006306D">
      <w:pPr>
        <w:pStyle w:val="19"/>
        <w:widowControl w:val="0"/>
        <w:spacing w:before="0" w:beforeAutospacing="0" w:after="0" w:afterAutospacing="0" w:line="480" w:lineRule="auto"/>
        <w:jc w:val="both"/>
      </w:pPr>
    </w:p>
    <w:p w14:paraId="6F9DC4E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3.7 Prosedur Penelitian</w:t>
      </w:r>
    </w:p>
    <w:p w14:paraId="1297A76A">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dimulai dengan tahapan studi pendahuluan yang mencakup penyusunan latar belakang, rumusan masalah, tujuan, serta manfaat penelitian. Peneliti menyusun latar belakang penelitian untuk menjelaskan konteks yang melatarbelakangi masalah yang akan diteliti. Rumusan masalah disusun berdasarkan isu yang ditemukan dalam praktik pembelajaran yang ada, yaitu rendahnya tingkat self-efficacy siswa dalam keterampilan berbicara. Tujuan penelitian ini adalah untuk mengetahui apakah Model Pembelajaran Project Based Learning (PjBL) dapat meningkatkan self-efficacy siswa dalam keterampilan berbicara pada mata pelajaran Bahasa Indonesia di kelas VI SD Negeri 083 Pidoli Kabupaten Mandailing Natal. Manfaat penelitian ini diharapkan dapat memberikan kontribusi positif bagi pengembangan metode pembelajaran yang lebih efektif dalam meningkatkan self-efficacy siswa.</w:t>
      </w:r>
    </w:p>
    <w:p w14:paraId="5EFE4AB9">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tahap pendahuluan selesai, dilakukan studi literatur yang mendalam untuk menemukan teori-teori yang mendasari variabel yang diteliti. Variabel utama yang dikaji dalam penelitian ini adalah model pembelajaran PjBL dan self-efficacy siswa. Teori-teori mengenai PjBL yang dapat meningkatkan keterampilan berbicara siswa serta teori self-efficacy yang menjelaskan keyakinan siswa terhadap kemampuan mereka dalam berbicara menjadi dasar dalam merancang penelitian ini. Studi literatur ini juga mencakup jurnal-jurnal dan penelitian terdahulu yang relevan yang menunjukkan bagaimana penerapan model PjBL dalam pembelajaran dapat mempengaruhi peningkatan self-efficacy siswa. Dengan demikian, teori-teori yang relevan menjadi dasar untuk membangun instrumen penelitian yang akan digunakan.</w:t>
      </w:r>
    </w:p>
    <w:p w14:paraId="5C85846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melakukan studi literatur, peneliti menyusun instrumen penelitian yang terdiri dari tes, angket self-efficacy, dan lembar observasi. Instrumen ini disusun berdasarkan teori-teori yang diperoleh dari studi literatur. Instrumen tes yang digunakan berfungsi untuk mengukur hasil belajar siswa, sementara angket self-efficacy berfungsi untuk mengukur perubahan dalam keyakinan diri siswa terhadap kemampuan berbicara mereka. Lembar observasi digunakan untuk mengamati dan menilai keterlaksanaan model pembelajaran PjBL selama proses pembelajaran berlangsung. Setelah instrumen disusun, langkah selanjutnya adalah melakukan konsultasi dengan validator ahli untuk memastikan bahwa instrumen yang telah disusun memenuhi kriteria validitas dan reliabilitas yang dibutuhkan.</w:t>
      </w:r>
    </w:p>
    <w:p w14:paraId="0935648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Instrumen penelitian yang telah divalidasi akan diuji coba pada sampel penelitian. Dalam penelitian ini, sampel yang digunakan adalah 20 siswa kelas VI SD Negeri 083 Pidoli Kabupaten Mandailing Natal. Proses pengujian dilakukan dengan menggunakan pretest dan posttest untuk mengukur hasil belajar siswa sebelum dan setelah penerapan model PjBL. Selain itu, angket self-efficacy akan diberikan pada awal dan akhir penelitian untuk mengetahui perubahan dalam keyakinan diri siswa. Data yang diperoleh dari pretest, posttest, dan angket self-efficacy akan dianalisis menggunakan metode statistik yang sesuai untuk menarik kesimpulan tentang pengaruh model pembelajaran PjBL terhadap self-efficacy siswa.</w:t>
      </w:r>
    </w:p>
    <w:p w14:paraId="554614D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Adapun langkah-langkah yang ditempuh pneliti dalam melaksanakan penelitian yaitu:</w:t>
      </w:r>
    </w:p>
    <w:p w14:paraId="12CF1629">
      <w:pPr>
        <w:numPr>
          <w:ilvl w:val="0"/>
          <w:numId w:val="3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Persiapan</w:t>
      </w:r>
    </w:p>
    <w:p w14:paraId="2D91D48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persiapan, peneliti mempersiapkan berbagai hal yang diperlukan untuk pelaksanaan penelitian. Langkah pertama adalah melakukan konsultasi dengan kepala sekolah dan guru-guru yang terlibat dalam penelitian. Hal ini penting dilakukan agar penelitian mendapatkan dukungan penuh dari pihak sekolah dan semua pihak terkait. Peneliti juga menyusun Modul Ajar yang sesuai dengan tujuan pembelajaran dan materi yang akan diajarkan, serta Lembar Kerja Peserta Didik (LKPD) yang akan digunakan dalam proses pembelajaran berbasis proyek. Selain itu, peneliti juga menyusun instrumen-instrumen penelitian yang diperlukan, yaitu tes hasil belajar, angket self-efficacy, dan lembar observasi. Dalam tahap ini, peneliti juga mempersiapkan alat-alat yang dibutuhkan, seperti alat tulis, media pembelajaran, dan perangkat teknologi yang akan digunakan dalam pelaksanaan pembelajaran berbasis proyek.</w:t>
      </w:r>
    </w:p>
    <w:p w14:paraId="54B0CD64">
      <w:pPr>
        <w:spacing w:after="0" w:line="480" w:lineRule="auto"/>
        <w:ind w:left="720" w:firstLine="720"/>
        <w:jc w:val="both"/>
        <w:rPr>
          <w:rFonts w:ascii="Times New Roman" w:hAnsi="Times New Roman" w:eastAsia="Times New Roman" w:cs="Times New Roman"/>
          <w:sz w:val="24"/>
          <w:szCs w:val="24"/>
        </w:rPr>
      </w:pPr>
    </w:p>
    <w:p w14:paraId="11571CB1">
      <w:pPr>
        <w:spacing w:after="0" w:line="480" w:lineRule="auto"/>
        <w:ind w:left="720" w:firstLine="720"/>
        <w:jc w:val="both"/>
        <w:rPr>
          <w:rFonts w:ascii="Times New Roman" w:hAnsi="Times New Roman" w:eastAsia="Times New Roman" w:cs="Times New Roman"/>
          <w:sz w:val="24"/>
          <w:szCs w:val="24"/>
        </w:rPr>
      </w:pPr>
    </w:p>
    <w:p w14:paraId="1A536797">
      <w:pPr>
        <w:spacing w:after="0" w:line="480" w:lineRule="auto"/>
        <w:ind w:left="720" w:firstLine="720"/>
        <w:jc w:val="both"/>
        <w:rPr>
          <w:rFonts w:ascii="Times New Roman" w:hAnsi="Times New Roman" w:eastAsia="Times New Roman" w:cs="Times New Roman"/>
          <w:sz w:val="24"/>
          <w:szCs w:val="24"/>
        </w:rPr>
      </w:pPr>
    </w:p>
    <w:p w14:paraId="4E91EF6B">
      <w:pPr>
        <w:numPr>
          <w:ilvl w:val="0"/>
          <w:numId w:val="3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Pelaksanaan</w:t>
      </w:r>
    </w:p>
    <w:p w14:paraId="4F9AA932">
      <w:pPr>
        <w:spacing w:after="0" w:line="480" w:lineRule="auto"/>
        <w:ind w:left="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Pra-Pelaksanaan</w:t>
      </w:r>
    </w:p>
    <w:p w14:paraId="7B59CE6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Sebelum pelaksanaan inti, peneliti memberikan penjelasan kepada siswa mengenai tujuan dan manfaat dari penelitian yang akan dilakukan. Peneliti menjelaskan secara singkat mengenai model pembelajaran PjBL yang akan diterapkan dan bagaimana siswa akan terlibat dalam proyek yang akan dilakukan. Selanjutnya, peneliti memberikan tes awal (pretest) kepada siswa untuk mengukur tingkat pengetahuan dan keterampilan berbicara mereka sebelum penerapan model pembelajaran. Selain itu, angket self-efficacy juga dibagikan untuk mengetahui keyakinan diri siswa terhadap kemampuan berbicara mereka sebelum mengikuti pembelajaran berbasis proyek.</w:t>
      </w:r>
    </w:p>
    <w:p w14:paraId="3F4F8308">
      <w:pPr>
        <w:spacing w:after="0" w:line="480" w:lineRule="auto"/>
        <w:ind w:left="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Pelaksanaan</w:t>
      </w:r>
    </w:p>
    <w:p w14:paraId="6862A67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tahap pra-pelaksanaan, peneliti melaksanakan perlakuan utama, yaitu penerapan model pembelajaran PjBL. Pada tahap ini, siswa akan diberikan proyek yang relevan dengan materi Bahasa Indonesia, di mana mereka harus bekerja secara kolaboratif untuk menyelesaikan proyek tersebut. Peneliti akan mengamati bagaimana siswa bekerja dalam kelompok dan bagaimana mereka mengelola proyek mereka. Siswa akan diberikan kesempatan untuk mempresentasikan hasil proyek mereka, yang berfungsi sebagai latihan berbicara di depan umum.</w:t>
      </w:r>
    </w:p>
    <w:p w14:paraId="2B98236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penerapan model PjBL, peneliti memberikan tes akhir (posttest) untuk mengukur perubahan hasil belajar siswa. Tes akhir ini berfungsi untuk mengevaluasi pemahaman dan keterampilan berbicara siswa setelah mengikuti pembelajaran berbasis proyek. Selain itu, angket self-efficacy juga diberikan setelah pelaksanaan untuk mengukur perubahan dalam keyakinan diri siswa terhadap kemampuan berbicara mereka.</w:t>
      </w:r>
    </w:p>
    <w:p w14:paraId="166C0169">
      <w:pPr>
        <w:spacing w:after="0" w:line="480" w:lineRule="auto"/>
        <w:ind w:left="720"/>
        <w:jc w:val="both"/>
        <w:rPr>
          <w:rFonts w:ascii="Times New Roman" w:hAnsi="Times New Roman" w:eastAsia="Times New Roman" w:cs="Times New Roman"/>
          <w:sz w:val="24"/>
          <w:szCs w:val="24"/>
        </w:rPr>
      </w:pPr>
    </w:p>
    <w:p w14:paraId="069304E8">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3.8 Instrumen Penelitian</w:t>
      </w:r>
    </w:p>
    <w:p w14:paraId="512FEDA1">
      <w:pPr>
        <w:numPr>
          <w:ilvl w:val="0"/>
          <w:numId w:val="3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Penilaian Tes</w:t>
      </w:r>
    </w:p>
    <w:p w14:paraId="36BC1FE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Instrumen tes yang digunakan dalam penelitian ini terdiri dari soal pilihan ganda dan essay yang mengukur hasil belajar siswa. Soal-soal tersebut dirancang untuk menilai pemahaman siswa terhadap materi yang telah diajarkan melalui model pembelajaran PjBL. Pretest diberikan sebelum pelaksanaan model PjBL, sementara posttest diberikan setelah pelaksanaan untuk mengetahui perubahan hasil belajar siswa.</w:t>
      </w:r>
    </w:p>
    <w:p w14:paraId="5F43DE4E">
      <w:pPr>
        <w:numPr>
          <w:ilvl w:val="0"/>
          <w:numId w:val="3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Angket Self-Efficacy</w:t>
      </w:r>
    </w:p>
    <w:p w14:paraId="49B4384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Angket self-efficacy yang digunakan dalam penelitian ini berfungsi untuk mengukur perubahan keyakinan diri siswa terhadap kemampuan berbicara mereka. Angket ini terdiri dari 20 butir pernyataan yang dibagi menjadi tiga kategori, yaitu tingkat kesulitan, kekuatan, dan generalisasi. Setiap pernyataan dalam angket ini diberi nilai dengan menggunakan skala Likert, di mana siswa diminta untuk memberikan tanda ceklis pada pilihan yang sesuai dengan perasaan mereka.</w:t>
      </w:r>
    </w:p>
    <w:p w14:paraId="419E2A61">
      <w:pPr>
        <w:numPr>
          <w:ilvl w:val="0"/>
          <w:numId w:val="3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Observasi</w:t>
      </w:r>
    </w:p>
    <w:p w14:paraId="6BCC9A4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observasi digunakan untuk mengamati dan mencatat keterlaksanaan model PjBL selama pembelajaran berlangsung. Lembar observasi ini dibagi menjadi dua jenis, yaitu observasi pendidik dan observasi siswa. Observasi pendidik berfungsi untuk menilai sejauh mana guru berhasil mengelola pembelajaran berbasis proyek, sementara observasi siswa digunakan untuk menilai partisipasi dan kinerja siswa selama proyek berlangsung.</w:t>
      </w:r>
    </w:p>
    <w:p w14:paraId="0A2E1B74">
      <w:pPr>
        <w:pStyle w:val="19"/>
        <w:widowControl w:val="0"/>
        <w:spacing w:before="0" w:beforeAutospacing="0" w:after="0" w:afterAutospacing="0" w:line="480" w:lineRule="auto"/>
        <w:jc w:val="both"/>
      </w:pPr>
    </w:p>
    <w:p w14:paraId="6EAEE077">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3.9 Teknik Pengumpulan Data</w:t>
      </w:r>
    </w:p>
    <w:p w14:paraId="45E618F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Teknik pengumpulan data dalam penelitian ini dilakukan dengan beberapa metode yang bertujuan untuk mengukur pengaruh model Project Based Learning (PjBL) terhadap self-efficacy dalam berbicara pada Mata Pelajaran Bahasa Indonesia di kelas VI SD Negeri 083 Pidoli Kabupaten Mandailing Natal Tahun Pembelajaran 2025-2026. Adapun teknik-teknik yang digunakan adalah sebagai berikut:</w:t>
      </w:r>
    </w:p>
    <w:p w14:paraId="27586637">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Tes</w:t>
      </w:r>
    </w:p>
    <w:p w14:paraId="05562573">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Teknik pengumpulan data pertama yang digunakan adalah tes berbentuk pretest dan posttest. Tes ini bertujuan untuk mengukur kemampuan berbicara siswa dalam Bahasa Indonesia sebelum dan setelah diterapkan model pembelajaran Project Based Learning (PjBL). Pretest dilakukan untuk mengetahui kemampuan awal siswa sebelum melakukan treatment, sedangkan posttest dilakukan setelah proses pembelajaran untuk mengukur perubahan kemampuan berbicara siswa.</w:t>
      </w:r>
    </w:p>
    <w:p w14:paraId="54E75B9B">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Angket</w:t>
      </w:r>
    </w:p>
    <w:p w14:paraId="40E6B773">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juga menggunakan kuesioner/angket untuk mengumpulkan data terkait dengan self-efficacy siswa. Angket ini menggunakan skala Likert dengan empat pilihan jawaban, yaitu: sangat sesuai (SS), sesuai (S), ragu-ragu (R), tidak sesuai (TS), sangat tidak sesuai (STS). Responden (siswa) diminta untuk memberikan tanda ceklis (√) pada kolom jawaban sesuai dengan keadaan dirinya. Angket ini berfungsi untuk menilai karakteristik non-kognitif siswa, terutama sikap dan keyakinan diri mereka terhadap kemampuan berbicara.</w:t>
      </w:r>
    </w:p>
    <w:p w14:paraId="7E34CC6D">
      <w:pPr>
        <w:spacing w:after="0" w:line="480" w:lineRule="auto"/>
        <w:ind w:left="7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2</w:t>
      </w:r>
    </w:p>
    <w:p w14:paraId="320077B0">
      <w:pPr>
        <w:spacing w:after="0" w:line="480" w:lineRule="auto"/>
        <w:ind w:left="7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Skor Alternatif Respon: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10"/>
        <w:gridCol w:w="1943"/>
        <w:gridCol w:w="2183"/>
      </w:tblGrid>
      <w:tr w14:paraId="735EB5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FC784C">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Alternatif Jawaban</w:t>
            </w:r>
          </w:p>
        </w:tc>
        <w:tc>
          <w:tcPr>
            <w:tcW w:w="0" w:type="auto"/>
            <w:vAlign w:val="center"/>
          </w:tcPr>
          <w:p w14:paraId="2E9FE1E3">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 Favourable</w:t>
            </w:r>
          </w:p>
        </w:tc>
        <w:tc>
          <w:tcPr>
            <w:tcW w:w="0" w:type="auto"/>
            <w:vAlign w:val="center"/>
          </w:tcPr>
          <w:p w14:paraId="46A998FB">
            <w:pPr>
              <w:spacing w:after="0" w:line="48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 Unfavourable</w:t>
            </w:r>
          </w:p>
        </w:tc>
      </w:tr>
      <w:tr w14:paraId="4B9CBE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53408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Sesuai</w:t>
            </w:r>
          </w:p>
        </w:tc>
        <w:tc>
          <w:tcPr>
            <w:tcW w:w="0" w:type="auto"/>
            <w:vAlign w:val="center"/>
          </w:tcPr>
          <w:p w14:paraId="7BDE7DF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219426AF">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r>
      <w:tr w14:paraId="13CCE6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33AE38">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Sesuai</w:t>
            </w:r>
          </w:p>
        </w:tc>
        <w:tc>
          <w:tcPr>
            <w:tcW w:w="0" w:type="auto"/>
            <w:vAlign w:val="center"/>
          </w:tcPr>
          <w:p w14:paraId="74AF8EB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0E0292F8">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27847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A3204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Ragu-Ragu</w:t>
            </w:r>
          </w:p>
        </w:tc>
        <w:tc>
          <w:tcPr>
            <w:tcW w:w="0" w:type="auto"/>
            <w:vAlign w:val="center"/>
          </w:tcPr>
          <w:p w14:paraId="2B1AE2B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41778D6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0DCE8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5C550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Tidak Sesuai</w:t>
            </w:r>
          </w:p>
        </w:tc>
        <w:tc>
          <w:tcPr>
            <w:tcW w:w="0" w:type="auto"/>
            <w:vAlign w:val="center"/>
          </w:tcPr>
          <w:p w14:paraId="2037426B">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2FBB800">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r>
      <w:tr w14:paraId="7B05DD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68A875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Tidak Sesuai</w:t>
            </w:r>
          </w:p>
        </w:tc>
        <w:tc>
          <w:tcPr>
            <w:tcW w:w="0" w:type="auto"/>
            <w:vAlign w:val="center"/>
          </w:tcPr>
          <w:p w14:paraId="4B774ECD">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B16F6C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r>
    </w:tbl>
    <w:p w14:paraId="2B19D896">
      <w:pPr>
        <w:spacing w:after="0" w:line="480" w:lineRule="auto"/>
        <w:ind w:left="72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Sumber: Sugiyono, 2016</w:t>
      </w:r>
    </w:p>
    <w:p w14:paraId="1996BC73">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w:t>
      </w:r>
    </w:p>
    <w:p w14:paraId="46C845F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dilakukan dengan mengamati secara langsung proses pembelajaran yang diterapkan dengan model Project Based Learning (PjBL). Peneliti melakukan pengamatan terhadap proses pembelajaran yang berlangsung dari awal hingga akhir, mencatat interaksi siswa, dan melihat penerapan metode PjBL dalam meningkatkan keterampilan berbicara siswa.</w:t>
      </w:r>
    </w:p>
    <w:p w14:paraId="0FFA4AB6">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3</w:t>
      </w:r>
    </w:p>
    <w:p w14:paraId="0C310BCC">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Keterlaksanaan Proses Pembelajaran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96"/>
        <w:gridCol w:w="2163"/>
      </w:tblGrid>
      <w:tr w14:paraId="4E1C23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9E3646">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w:t>
            </w:r>
          </w:p>
        </w:tc>
        <w:tc>
          <w:tcPr>
            <w:tcW w:w="0" w:type="auto"/>
            <w:vAlign w:val="center"/>
          </w:tcPr>
          <w:p w14:paraId="6094F8DD">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Kategori</w:t>
            </w:r>
          </w:p>
        </w:tc>
      </w:tr>
      <w:tr w14:paraId="69E7B0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88BEBCE">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80%-100%</w:t>
            </w:r>
          </w:p>
        </w:tc>
        <w:tc>
          <w:tcPr>
            <w:tcW w:w="0" w:type="auto"/>
            <w:vAlign w:val="center"/>
          </w:tcPr>
          <w:p w14:paraId="1AE1F7AF">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Baik</w:t>
            </w:r>
          </w:p>
        </w:tc>
      </w:tr>
      <w:tr w14:paraId="004903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743D64">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60%-79%</w:t>
            </w:r>
          </w:p>
        </w:tc>
        <w:tc>
          <w:tcPr>
            <w:tcW w:w="0" w:type="auto"/>
            <w:vAlign w:val="center"/>
          </w:tcPr>
          <w:p w14:paraId="1E641366">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Baik</w:t>
            </w:r>
          </w:p>
        </w:tc>
      </w:tr>
      <w:tr w14:paraId="2F7172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1632FD">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40%-59%</w:t>
            </w:r>
          </w:p>
        </w:tc>
        <w:tc>
          <w:tcPr>
            <w:tcW w:w="0" w:type="auto"/>
            <w:vAlign w:val="center"/>
          </w:tcPr>
          <w:p w14:paraId="4AAED014">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Cukup Baik</w:t>
            </w:r>
          </w:p>
        </w:tc>
      </w:tr>
      <w:tr w14:paraId="5177B7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E2FB715">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20%-39%</w:t>
            </w:r>
          </w:p>
        </w:tc>
        <w:tc>
          <w:tcPr>
            <w:tcW w:w="0" w:type="auto"/>
            <w:vAlign w:val="center"/>
          </w:tcPr>
          <w:p w14:paraId="778F59DF">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Kurang Baik</w:t>
            </w:r>
          </w:p>
        </w:tc>
      </w:tr>
      <w:tr w14:paraId="6CB607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C85EBA">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&lt; 20%</w:t>
            </w:r>
          </w:p>
        </w:tc>
        <w:tc>
          <w:tcPr>
            <w:tcW w:w="0" w:type="auto"/>
            <w:vAlign w:val="center"/>
          </w:tcPr>
          <w:p w14:paraId="39E6F79D">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Kurang Baik</w:t>
            </w:r>
          </w:p>
        </w:tc>
      </w:tr>
    </w:tbl>
    <w:p w14:paraId="1E3ED5BE">
      <w:pPr>
        <w:spacing w:after="0" w:line="480" w:lineRule="auto"/>
        <w:ind w:left="72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Sumber: Ermawati, 2019</w:t>
      </w:r>
    </w:p>
    <w:p w14:paraId="6B9AA613">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Dokumentasi</w:t>
      </w:r>
    </w:p>
    <w:p w14:paraId="26E20EC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Dokumentasi digunakan untuk mengumpulkan data tambahan berupa catatan atau gambar yang mendokumentasikan proses pembelajaran. Dalam hal ini, dokumentasi dilakukan untuk mencatat nama siswa dan hasil belajar mereka pada Mata Pelajaran Bahasa Indonesia dengan topik berbicara.</w:t>
      </w:r>
    </w:p>
    <w:p w14:paraId="76445DA9">
      <w:pPr>
        <w:spacing w:after="0" w:line="480" w:lineRule="auto"/>
        <w:jc w:val="both"/>
        <w:rPr>
          <w:rFonts w:ascii="Times New Roman" w:hAnsi="Times New Roman" w:eastAsia="Times New Roman" w:cs="Times New Roman"/>
          <w:b/>
          <w:bCs/>
          <w:sz w:val="24"/>
          <w:szCs w:val="24"/>
        </w:rPr>
      </w:pPr>
    </w:p>
    <w:p w14:paraId="495CD2A9">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3.10 Teknik Analisis Data</w:t>
      </w:r>
    </w:p>
    <w:p w14:paraId="090A815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analisis data, dua teknik utama digunakan, yaitu analisis deskriptif dan analisis inferensial parametrik untuk mengetahui pengaruh model Project Based Learning (PjBL) terhadap self-efficacy dalam berbicara.</w:t>
      </w:r>
    </w:p>
    <w:p w14:paraId="73111902">
      <w:pPr>
        <w:numPr>
          <w:ilvl w:val="0"/>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Deskriptif</w:t>
      </w:r>
    </w:p>
    <w:p w14:paraId="71F94E3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deskriptif digunakan untuk memberikan gambaran umum mengenai data yang diperoleh dari penelitian. Data yang diperoleh dari tes siswa akan disajikan dalam bentuk pengukuran statistik deskriptif seperti mean, median, dan modus untuk mengetahui rata-rata dan kecenderungan data.</w:t>
      </w:r>
    </w:p>
    <w:p w14:paraId="043ABB26">
      <w:pPr>
        <w:numPr>
          <w:ilvl w:val="0"/>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Inferensial Parametrik</w:t>
      </w:r>
    </w:p>
    <w:p w14:paraId="5C2A5D9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inferensial parametrik digunakan untuk menguji apakah terdapat pengaruh signifikan penerapan model Project Based Learning (PjBL) terhadap self-efficacy siswa. Pengujian dilakukan dengan uji-t (paired sample T-test) untuk membandingkan nilai pretest dan posttest dalam mengukur perbedaan sebelum dan setelah treatment.</w:t>
      </w:r>
    </w:p>
    <w:p w14:paraId="271D2BD9">
      <w:pPr>
        <w:numPr>
          <w:ilvl w:val="1"/>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Normalitas</w:t>
      </w:r>
    </w:p>
    <w:p w14:paraId="6881265A">
      <w:pPr>
        <w:spacing w:after="0" w:line="480" w:lineRule="auto"/>
        <w:ind w:left="144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normalitas dilakukan untuk memastikan apakah data yang diperoleh berdistribusi normal atau tidak. Uji yang digunakan adalah Shapiro-Wilk dengan menggunakan software IBM SPSS Statistics 29. Uji normalitas ini akan menentukan apakah data dari pretest dan posttest berdistribusi normal, dengan kriteria pengujian: jika nilai probabilitas lebih besar dari 0,05 maka data berdistribusi normal.</w:t>
      </w:r>
    </w:p>
    <w:p w14:paraId="533D72AE">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4</w:t>
      </w:r>
    </w:p>
    <w:p w14:paraId="4CAF6FB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Hasil Output SPSS Uji Normalitas Data Kolmogorov-Smirnov – Shapiro Wilk:</w:t>
      </w:r>
    </w:p>
    <w:tbl>
      <w:tblPr>
        <w:tblStyle w:val="10"/>
        <w:tblW w:w="830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0"/>
        <w:gridCol w:w="1133"/>
        <w:gridCol w:w="1084"/>
        <w:gridCol w:w="1192"/>
        <w:gridCol w:w="1189"/>
        <w:gridCol w:w="1192"/>
        <w:gridCol w:w="1191"/>
      </w:tblGrid>
      <w:tr w14:paraId="6A62F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301" w:type="dxa"/>
            <w:gridSpan w:val="7"/>
          </w:tcPr>
          <w:p w14:paraId="015D1107">
            <w:pPr>
              <w:pStyle w:val="310"/>
              <w:spacing w:before="42" w:line="259" w:lineRule="exact"/>
              <w:ind w:left="11"/>
              <w:rPr>
                <w:b/>
                <w:sz w:val="24"/>
              </w:rPr>
            </w:pPr>
            <w:r>
              <w:rPr>
                <w:b/>
                <w:sz w:val="24"/>
              </w:rPr>
              <w:t>Tests</w:t>
            </w:r>
            <w:r>
              <w:rPr>
                <w:b/>
                <w:spacing w:val="-1"/>
                <w:sz w:val="24"/>
              </w:rPr>
              <w:t xml:space="preserve"> </w:t>
            </w:r>
            <w:r>
              <w:rPr>
                <w:b/>
                <w:sz w:val="24"/>
              </w:rPr>
              <w:t>of</w:t>
            </w:r>
            <w:r>
              <w:rPr>
                <w:b/>
                <w:spacing w:val="1"/>
                <w:sz w:val="24"/>
              </w:rPr>
              <w:t xml:space="preserve"> </w:t>
            </w:r>
            <w:r>
              <w:rPr>
                <w:b/>
                <w:spacing w:val="-2"/>
                <w:sz w:val="24"/>
              </w:rPr>
              <w:t>Normality</w:t>
            </w:r>
          </w:p>
        </w:tc>
      </w:tr>
      <w:tr w14:paraId="5ED4C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320" w:type="dxa"/>
            <w:vMerge w:val="restart"/>
          </w:tcPr>
          <w:p w14:paraId="725F1124">
            <w:pPr>
              <w:pStyle w:val="310"/>
            </w:pPr>
          </w:p>
        </w:tc>
        <w:tc>
          <w:tcPr>
            <w:tcW w:w="3409" w:type="dxa"/>
            <w:gridSpan w:val="3"/>
          </w:tcPr>
          <w:p w14:paraId="442174D5">
            <w:pPr>
              <w:pStyle w:val="310"/>
              <w:spacing w:before="37" w:line="261" w:lineRule="exact"/>
              <w:ind w:left="600"/>
              <w:rPr>
                <w:sz w:val="24"/>
              </w:rPr>
            </w:pPr>
            <w:r>
              <w:rPr>
                <w:spacing w:val="-2"/>
                <w:sz w:val="24"/>
              </w:rPr>
              <w:t>Kolmogorov-Smirnov</w:t>
            </w:r>
            <w:r>
              <w:rPr>
                <w:spacing w:val="-2"/>
                <w:sz w:val="24"/>
                <w:vertAlign w:val="superscript"/>
              </w:rPr>
              <w:t>a</w:t>
            </w:r>
          </w:p>
        </w:tc>
        <w:tc>
          <w:tcPr>
            <w:tcW w:w="3572" w:type="dxa"/>
            <w:gridSpan w:val="3"/>
          </w:tcPr>
          <w:p w14:paraId="528BF8CD">
            <w:pPr>
              <w:pStyle w:val="310"/>
              <w:spacing w:before="37" w:line="261" w:lineRule="exact"/>
              <w:ind w:left="1137"/>
              <w:rPr>
                <w:sz w:val="24"/>
              </w:rPr>
            </w:pPr>
            <w:r>
              <w:rPr>
                <w:spacing w:val="-2"/>
                <w:sz w:val="24"/>
              </w:rPr>
              <w:t>Shapiro-</w:t>
            </w:r>
            <w:r>
              <w:rPr>
                <w:spacing w:val="-4"/>
                <w:sz w:val="24"/>
              </w:rPr>
              <w:t>Wilk</w:t>
            </w:r>
          </w:p>
        </w:tc>
      </w:tr>
      <w:tr w14:paraId="18E69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20" w:type="dxa"/>
            <w:vMerge w:val="continue"/>
            <w:tcBorders>
              <w:top w:val="nil"/>
            </w:tcBorders>
          </w:tcPr>
          <w:p w14:paraId="22DB0B1A">
            <w:pPr>
              <w:rPr>
                <w:sz w:val="2"/>
                <w:szCs w:val="2"/>
              </w:rPr>
            </w:pPr>
          </w:p>
        </w:tc>
        <w:tc>
          <w:tcPr>
            <w:tcW w:w="1133" w:type="dxa"/>
          </w:tcPr>
          <w:p w14:paraId="4845B3DE">
            <w:pPr>
              <w:pStyle w:val="310"/>
              <w:spacing w:before="37" w:line="264" w:lineRule="exact"/>
              <w:ind w:right="168"/>
              <w:jc w:val="right"/>
              <w:rPr>
                <w:sz w:val="24"/>
              </w:rPr>
            </w:pPr>
            <w:r>
              <w:rPr>
                <w:spacing w:val="-2"/>
                <w:sz w:val="24"/>
              </w:rPr>
              <w:t>Statistic</w:t>
            </w:r>
          </w:p>
        </w:tc>
        <w:tc>
          <w:tcPr>
            <w:tcW w:w="1084" w:type="dxa"/>
          </w:tcPr>
          <w:p w14:paraId="35123A2B">
            <w:pPr>
              <w:pStyle w:val="310"/>
              <w:spacing w:before="37" w:line="264" w:lineRule="exact"/>
              <w:ind w:left="9"/>
              <w:rPr>
                <w:sz w:val="24"/>
              </w:rPr>
            </w:pPr>
            <w:r>
              <w:rPr>
                <w:spacing w:val="-5"/>
                <w:sz w:val="24"/>
              </w:rPr>
              <w:t>df</w:t>
            </w:r>
          </w:p>
        </w:tc>
        <w:tc>
          <w:tcPr>
            <w:tcW w:w="1192" w:type="dxa"/>
          </w:tcPr>
          <w:p w14:paraId="174E5A64">
            <w:pPr>
              <w:pStyle w:val="310"/>
              <w:spacing w:before="37" w:line="264" w:lineRule="exact"/>
              <w:ind w:left="18" w:right="8"/>
              <w:rPr>
                <w:sz w:val="24"/>
              </w:rPr>
            </w:pPr>
            <w:r>
              <w:rPr>
                <w:spacing w:val="-4"/>
                <w:sz w:val="24"/>
              </w:rPr>
              <w:t>Sig.</w:t>
            </w:r>
          </w:p>
        </w:tc>
        <w:tc>
          <w:tcPr>
            <w:tcW w:w="1189" w:type="dxa"/>
          </w:tcPr>
          <w:p w14:paraId="33EE6ED8">
            <w:pPr>
              <w:pStyle w:val="310"/>
              <w:spacing w:before="37" w:line="264" w:lineRule="exact"/>
              <w:ind w:right="192"/>
              <w:jc w:val="right"/>
              <w:rPr>
                <w:sz w:val="24"/>
              </w:rPr>
            </w:pPr>
            <w:r>
              <w:rPr>
                <w:spacing w:val="-2"/>
                <w:sz w:val="24"/>
              </w:rPr>
              <w:t>Statistic</w:t>
            </w:r>
          </w:p>
        </w:tc>
        <w:tc>
          <w:tcPr>
            <w:tcW w:w="1192" w:type="dxa"/>
          </w:tcPr>
          <w:p w14:paraId="5D1F1701">
            <w:pPr>
              <w:pStyle w:val="310"/>
              <w:spacing w:before="37" w:line="264" w:lineRule="exact"/>
              <w:ind w:left="18"/>
              <w:rPr>
                <w:sz w:val="24"/>
              </w:rPr>
            </w:pPr>
            <w:r>
              <w:rPr>
                <w:spacing w:val="-5"/>
                <w:sz w:val="24"/>
              </w:rPr>
              <w:t>df</w:t>
            </w:r>
          </w:p>
        </w:tc>
        <w:tc>
          <w:tcPr>
            <w:tcW w:w="1191" w:type="dxa"/>
          </w:tcPr>
          <w:p w14:paraId="0CC26698">
            <w:pPr>
              <w:pStyle w:val="310"/>
              <w:spacing w:before="37" w:line="264" w:lineRule="exact"/>
              <w:ind w:left="410"/>
              <w:rPr>
                <w:sz w:val="24"/>
              </w:rPr>
            </w:pPr>
            <w:r>
              <w:rPr>
                <w:spacing w:val="-4"/>
                <w:sz w:val="24"/>
              </w:rPr>
              <w:t>Sig.</w:t>
            </w:r>
          </w:p>
        </w:tc>
      </w:tr>
      <w:tr w14:paraId="0689F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320" w:type="dxa"/>
          </w:tcPr>
          <w:p w14:paraId="615E6C15">
            <w:pPr>
              <w:pStyle w:val="310"/>
              <w:spacing w:before="37" w:line="261" w:lineRule="exact"/>
              <w:ind w:left="167"/>
              <w:rPr>
                <w:i/>
                <w:sz w:val="24"/>
              </w:rPr>
            </w:pPr>
            <w:r>
              <w:rPr>
                <w:i/>
                <w:spacing w:val="-2"/>
                <w:sz w:val="24"/>
              </w:rPr>
              <w:t>Pretest</w:t>
            </w:r>
          </w:p>
        </w:tc>
        <w:tc>
          <w:tcPr>
            <w:tcW w:w="1133" w:type="dxa"/>
          </w:tcPr>
          <w:p w14:paraId="7E65426F">
            <w:pPr>
              <w:pStyle w:val="310"/>
              <w:spacing w:before="37" w:line="261" w:lineRule="exact"/>
              <w:ind w:right="158"/>
              <w:jc w:val="right"/>
              <w:rPr>
                <w:sz w:val="24"/>
              </w:rPr>
            </w:pPr>
            <w:r>
              <w:rPr>
                <w:spacing w:val="-4"/>
                <w:sz w:val="24"/>
              </w:rPr>
              <w:t>,176</w:t>
            </w:r>
          </w:p>
        </w:tc>
        <w:tc>
          <w:tcPr>
            <w:tcW w:w="1084" w:type="dxa"/>
          </w:tcPr>
          <w:p w14:paraId="0DB2903E">
            <w:pPr>
              <w:pStyle w:val="310"/>
              <w:spacing w:before="37" w:line="261" w:lineRule="exact"/>
              <w:ind w:right="156"/>
              <w:jc w:val="right"/>
              <w:rPr>
                <w:sz w:val="24"/>
              </w:rPr>
            </w:pPr>
            <w:r>
              <w:rPr>
                <w:spacing w:val="-5"/>
                <w:sz w:val="24"/>
              </w:rPr>
              <w:t>20</w:t>
            </w:r>
          </w:p>
        </w:tc>
        <w:tc>
          <w:tcPr>
            <w:tcW w:w="1192" w:type="dxa"/>
          </w:tcPr>
          <w:p w14:paraId="16544E01">
            <w:pPr>
              <w:pStyle w:val="310"/>
              <w:spacing w:before="37" w:line="261" w:lineRule="exact"/>
              <w:ind w:right="154"/>
              <w:jc w:val="right"/>
              <w:rPr>
                <w:sz w:val="24"/>
              </w:rPr>
            </w:pPr>
            <w:r>
              <w:rPr>
                <w:spacing w:val="-4"/>
                <w:sz w:val="24"/>
              </w:rPr>
              <w:t>,076</w:t>
            </w:r>
          </w:p>
        </w:tc>
        <w:tc>
          <w:tcPr>
            <w:tcW w:w="1189" w:type="dxa"/>
          </w:tcPr>
          <w:p w14:paraId="3B4127AC">
            <w:pPr>
              <w:pStyle w:val="310"/>
              <w:spacing w:before="37" w:line="261" w:lineRule="exact"/>
              <w:ind w:right="151"/>
              <w:jc w:val="right"/>
              <w:rPr>
                <w:sz w:val="24"/>
              </w:rPr>
            </w:pPr>
            <w:r>
              <w:rPr>
                <w:spacing w:val="-4"/>
                <w:sz w:val="24"/>
              </w:rPr>
              <w:t>,918</w:t>
            </w:r>
          </w:p>
        </w:tc>
        <w:tc>
          <w:tcPr>
            <w:tcW w:w="1192" w:type="dxa"/>
          </w:tcPr>
          <w:p w14:paraId="4D9BCAE0">
            <w:pPr>
              <w:pStyle w:val="310"/>
              <w:spacing w:before="37" w:line="261" w:lineRule="exact"/>
              <w:ind w:right="152"/>
              <w:jc w:val="right"/>
              <w:rPr>
                <w:sz w:val="24"/>
              </w:rPr>
            </w:pPr>
            <w:r>
              <w:rPr>
                <w:spacing w:val="-5"/>
                <w:sz w:val="24"/>
              </w:rPr>
              <w:t>20</w:t>
            </w:r>
          </w:p>
        </w:tc>
        <w:tc>
          <w:tcPr>
            <w:tcW w:w="1191" w:type="dxa"/>
          </w:tcPr>
          <w:p w14:paraId="6CC2C199">
            <w:pPr>
              <w:pStyle w:val="310"/>
              <w:spacing w:before="37" w:line="261" w:lineRule="exact"/>
              <w:ind w:right="149"/>
              <w:jc w:val="right"/>
              <w:rPr>
                <w:sz w:val="24"/>
              </w:rPr>
            </w:pPr>
            <w:r>
              <w:rPr>
                <w:spacing w:val="-4"/>
                <w:sz w:val="24"/>
              </w:rPr>
              <w:t>,069</w:t>
            </w:r>
          </w:p>
        </w:tc>
      </w:tr>
      <w:tr w14:paraId="12799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20" w:type="dxa"/>
          </w:tcPr>
          <w:p w14:paraId="76B02B14">
            <w:pPr>
              <w:pStyle w:val="310"/>
              <w:spacing w:before="37" w:line="264" w:lineRule="exact"/>
              <w:ind w:left="167"/>
              <w:rPr>
                <w:sz w:val="24"/>
              </w:rPr>
            </w:pPr>
            <w:r>
              <w:rPr>
                <w:spacing w:val="-2"/>
                <w:sz w:val="24"/>
              </w:rPr>
              <w:t>Posttest1</w:t>
            </w:r>
          </w:p>
        </w:tc>
        <w:tc>
          <w:tcPr>
            <w:tcW w:w="1133" w:type="dxa"/>
          </w:tcPr>
          <w:p w14:paraId="5F71861D">
            <w:pPr>
              <w:pStyle w:val="310"/>
              <w:spacing w:before="37" w:line="264" w:lineRule="exact"/>
              <w:ind w:right="158"/>
              <w:jc w:val="right"/>
              <w:rPr>
                <w:sz w:val="24"/>
              </w:rPr>
            </w:pPr>
            <w:r>
              <w:rPr>
                <w:spacing w:val="-4"/>
                <w:sz w:val="24"/>
              </w:rPr>
              <w:t>,154</w:t>
            </w:r>
          </w:p>
        </w:tc>
        <w:tc>
          <w:tcPr>
            <w:tcW w:w="1084" w:type="dxa"/>
          </w:tcPr>
          <w:p w14:paraId="2132FD73">
            <w:pPr>
              <w:pStyle w:val="310"/>
              <w:spacing w:before="37" w:line="264" w:lineRule="exact"/>
              <w:ind w:right="156"/>
              <w:jc w:val="right"/>
              <w:rPr>
                <w:sz w:val="24"/>
              </w:rPr>
            </w:pPr>
            <w:r>
              <w:rPr>
                <w:spacing w:val="-5"/>
                <w:sz w:val="24"/>
              </w:rPr>
              <w:t>20</w:t>
            </w:r>
          </w:p>
        </w:tc>
        <w:tc>
          <w:tcPr>
            <w:tcW w:w="1192" w:type="dxa"/>
          </w:tcPr>
          <w:p w14:paraId="3C31E25E">
            <w:pPr>
              <w:pStyle w:val="310"/>
              <w:spacing w:before="37" w:line="264" w:lineRule="exact"/>
              <w:ind w:right="154"/>
              <w:jc w:val="right"/>
              <w:rPr>
                <w:sz w:val="24"/>
              </w:rPr>
            </w:pPr>
            <w:r>
              <w:rPr>
                <w:spacing w:val="-4"/>
                <w:sz w:val="24"/>
              </w:rPr>
              <w:t>,191</w:t>
            </w:r>
          </w:p>
        </w:tc>
        <w:tc>
          <w:tcPr>
            <w:tcW w:w="1189" w:type="dxa"/>
          </w:tcPr>
          <w:p w14:paraId="60C615D3">
            <w:pPr>
              <w:pStyle w:val="310"/>
              <w:spacing w:before="37" w:line="264" w:lineRule="exact"/>
              <w:ind w:right="151"/>
              <w:jc w:val="right"/>
              <w:rPr>
                <w:sz w:val="24"/>
              </w:rPr>
            </w:pPr>
            <w:r>
              <w:rPr>
                <w:spacing w:val="-4"/>
                <w:sz w:val="24"/>
              </w:rPr>
              <w:t>,965</w:t>
            </w:r>
          </w:p>
        </w:tc>
        <w:tc>
          <w:tcPr>
            <w:tcW w:w="1192" w:type="dxa"/>
          </w:tcPr>
          <w:p w14:paraId="2A402C26">
            <w:pPr>
              <w:pStyle w:val="310"/>
              <w:spacing w:before="37" w:line="264" w:lineRule="exact"/>
              <w:ind w:right="152"/>
              <w:jc w:val="right"/>
              <w:rPr>
                <w:sz w:val="24"/>
              </w:rPr>
            </w:pPr>
            <w:r>
              <w:rPr>
                <w:spacing w:val="-5"/>
                <w:sz w:val="24"/>
              </w:rPr>
              <w:t>20</w:t>
            </w:r>
          </w:p>
        </w:tc>
        <w:tc>
          <w:tcPr>
            <w:tcW w:w="1191" w:type="dxa"/>
          </w:tcPr>
          <w:p w14:paraId="7AEA883D">
            <w:pPr>
              <w:pStyle w:val="310"/>
              <w:spacing w:before="37" w:line="264" w:lineRule="exact"/>
              <w:ind w:right="149"/>
              <w:jc w:val="right"/>
              <w:rPr>
                <w:sz w:val="24"/>
              </w:rPr>
            </w:pPr>
            <w:r>
              <w:rPr>
                <w:spacing w:val="-4"/>
                <w:sz w:val="24"/>
              </w:rPr>
              <w:t>,586</w:t>
            </w:r>
          </w:p>
        </w:tc>
      </w:tr>
      <w:tr w14:paraId="1A220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301" w:type="dxa"/>
            <w:gridSpan w:val="7"/>
          </w:tcPr>
          <w:p w14:paraId="5D6C2DB3">
            <w:pPr>
              <w:pStyle w:val="310"/>
              <w:spacing w:before="37" w:line="261" w:lineRule="exact"/>
              <w:ind w:left="167"/>
              <w:rPr>
                <w:sz w:val="24"/>
              </w:rPr>
            </w:pPr>
            <w:r>
              <w:rPr>
                <w:sz w:val="24"/>
              </w:rPr>
              <w:t>a.</w:t>
            </w:r>
            <w:r>
              <w:rPr>
                <w:spacing w:val="-2"/>
                <w:sz w:val="24"/>
              </w:rPr>
              <w:t xml:space="preserve"> </w:t>
            </w:r>
            <w:r>
              <w:rPr>
                <w:sz w:val="24"/>
              </w:rPr>
              <w:t>Lilliefors</w:t>
            </w:r>
            <w:r>
              <w:rPr>
                <w:spacing w:val="-4"/>
                <w:sz w:val="24"/>
              </w:rPr>
              <w:t xml:space="preserve"> </w:t>
            </w:r>
            <w:r>
              <w:rPr>
                <w:sz w:val="24"/>
              </w:rPr>
              <w:t>Significance</w:t>
            </w:r>
            <w:r>
              <w:rPr>
                <w:spacing w:val="-2"/>
                <w:sz w:val="24"/>
              </w:rPr>
              <w:t xml:space="preserve"> Correction</w:t>
            </w:r>
          </w:p>
        </w:tc>
      </w:tr>
    </w:tbl>
    <w:p w14:paraId="2FE76220">
      <w:pPr>
        <w:spacing w:after="0" w:line="480" w:lineRule="auto"/>
        <w:ind w:left="144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uji normalitas ini, nilai signifikansi pretest dan posttest lebih besar dari 0,05, yang menunjukkan bahwa data berdistribusi normal.</w:t>
      </w:r>
    </w:p>
    <w:p w14:paraId="5AAC3379">
      <w:pPr>
        <w:numPr>
          <w:ilvl w:val="1"/>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Hipotesis</w:t>
      </w:r>
    </w:p>
    <w:p w14:paraId="1B3F9E99">
      <w:pPr>
        <w:widowControl w:val="0"/>
        <w:spacing w:after="0" w:line="480" w:lineRule="auto"/>
        <w:ind w:left="144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dilakukan uji normalitas dan homogenitas, langkah selanjutnya adalah melakukan uji hipotesis untuk mengetahui apakah ada perbedaan yang signifikan pada self-efficacy siswa sebelum dan sesudah penerapan model Project Based Learning. Uji ini menggunakan paired sample T-test untuk menguji apakah terdapat perubahan signifikan pada skor self-efficacy siswa setelah perlakuan.</w:t>
      </w:r>
    </w:p>
    <w:p w14:paraId="72B40DCC">
      <w:pPr>
        <w:widowControl w:val="0"/>
        <w:spacing w:after="0" w:line="480" w:lineRule="auto"/>
        <w:ind w:left="1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Rumus untuk uji-t:</w:t>
      </w:r>
    </w:p>
    <w:p w14:paraId="1BA77309">
      <w:pPr>
        <w:pStyle w:val="12"/>
        <w:jc w:val="both"/>
        <w:rPr>
          <w:sz w:val="26"/>
          <w:szCs w:val="26"/>
          <w:lang w:val="id"/>
        </w:rPr>
      </w:pPr>
      <m:oMathPara>
        <m:oMath>
          <w:bookmarkStart w:id="10" w:name="_Hlk195877275"/>
          <m:r>
            <m:rPr/>
            <w:rPr>
              <w:rFonts w:ascii="Cambria Math" w:hAnsi="Cambria Math"/>
              <w:sz w:val="26"/>
              <w:szCs w:val="26"/>
            </w:rPr>
            <m:t>t=</m:t>
          </m:r>
          <m:f>
            <m:fPr>
              <m:ctrlPr>
                <w:rPr>
                  <w:rFonts w:ascii="Cambria Math" w:hAnsi="Cambria Math"/>
                  <w:i/>
                  <w:sz w:val="26"/>
                  <w:szCs w:val="26"/>
                  <w:lang w:val="id"/>
                </w:rPr>
              </m:ctrlPr>
            </m:fPr>
            <m:num>
              <m:r>
                <m:rPr/>
                <w:rPr>
                  <w:rFonts w:ascii="Cambria Math" w:hAnsi="Cambria Math"/>
                  <w:sz w:val="26"/>
                  <w:szCs w:val="26"/>
                </w:rPr>
                <m:t>D</m:t>
              </m:r>
              <m:ctrlPr>
                <w:rPr>
                  <w:rFonts w:ascii="Cambria Math" w:hAnsi="Cambria Math"/>
                  <w:i/>
                  <w:sz w:val="26"/>
                  <w:szCs w:val="26"/>
                  <w:lang w:val="id"/>
                </w:rPr>
              </m:ctrlPr>
            </m:num>
            <m:den>
              <m:d>
                <m:dPr>
                  <m:ctrlPr>
                    <w:rPr>
                      <w:rFonts w:ascii="Cambria Math" w:hAnsi="Cambria Math"/>
                      <w:i/>
                      <w:sz w:val="26"/>
                      <w:szCs w:val="26"/>
                      <w:lang w:val="id"/>
                    </w:rPr>
                  </m:ctrlPr>
                </m:dPr>
                <m:e>
                  <m:f>
                    <m:fPr>
                      <m:ctrlPr>
                        <w:rPr>
                          <w:rFonts w:ascii="Cambria Math" w:hAnsi="Cambria Math"/>
                          <w:i/>
                          <w:sz w:val="26"/>
                          <w:szCs w:val="26"/>
                          <w:lang w:val="id"/>
                        </w:rPr>
                      </m:ctrlPr>
                    </m:fPr>
                    <m:num>
                      <m:r>
                        <m:rPr/>
                        <w:rPr>
                          <w:rFonts w:ascii="Cambria Math" w:hAnsi="Cambria Math"/>
                          <w:sz w:val="26"/>
                          <w:szCs w:val="26"/>
                        </w:rPr>
                        <m:t>SD</m:t>
                      </m:r>
                      <m:ctrlPr>
                        <w:rPr>
                          <w:rFonts w:ascii="Cambria Math" w:hAnsi="Cambria Math"/>
                          <w:i/>
                          <w:sz w:val="26"/>
                          <w:szCs w:val="26"/>
                          <w:lang w:val="id"/>
                        </w:rPr>
                      </m:ctrlPr>
                    </m:num>
                    <m:den>
                      <m:rad>
                        <m:radPr>
                          <m:degHide m:val="1"/>
                          <m:ctrlPr>
                            <w:rPr>
                              <w:rFonts w:ascii="Cambria Math" w:hAnsi="Cambria Math"/>
                              <w:i/>
                              <w:sz w:val="26"/>
                              <w:szCs w:val="26"/>
                              <w:lang w:val="id"/>
                            </w:rPr>
                          </m:ctrlPr>
                        </m:radPr>
                        <m:deg>
                          <m:ctrlPr>
                            <w:rPr>
                              <w:rFonts w:ascii="Cambria Math" w:hAnsi="Cambria Math"/>
                              <w:i/>
                              <w:sz w:val="26"/>
                              <w:szCs w:val="26"/>
                              <w:lang w:val="id"/>
                            </w:rPr>
                          </m:ctrlPr>
                        </m:deg>
                        <m:e>
                          <m:r>
                            <m:rPr/>
                            <w:rPr>
                              <w:rFonts w:ascii="Cambria Math" w:hAnsi="Cambria Math"/>
                              <w:sz w:val="26"/>
                              <w:szCs w:val="26"/>
                            </w:rPr>
                            <m:t>N</m:t>
                          </m:r>
                          <m:ctrlPr>
                            <w:rPr>
                              <w:rFonts w:ascii="Cambria Math" w:hAnsi="Cambria Math"/>
                              <w:i/>
                              <w:sz w:val="26"/>
                              <w:szCs w:val="26"/>
                              <w:lang w:val="id"/>
                            </w:rPr>
                          </m:ctrlPr>
                        </m:e>
                      </m:rad>
                      <m:ctrlPr>
                        <w:rPr>
                          <w:rFonts w:ascii="Cambria Math" w:hAnsi="Cambria Math"/>
                          <w:i/>
                          <w:sz w:val="26"/>
                          <w:szCs w:val="26"/>
                          <w:lang w:val="id"/>
                        </w:rPr>
                      </m:ctrlPr>
                    </m:den>
                  </m:f>
                  <m:ctrlPr>
                    <w:rPr>
                      <w:rFonts w:ascii="Cambria Math" w:hAnsi="Cambria Math"/>
                      <w:i/>
                      <w:sz w:val="26"/>
                      <w:szCs w:val="26"/>
                      <w:lang w:val="id"/>
                    </w:rPr>
                  </m:ctrlPr>
                </m:e>
              </m:d>
              <m:ctrlPr>
                <w:rPr>
                  <w:rFonts w:ascii="Cambria Math" w:hAnsi="Cambria Math"/>
                  <w:i/>
                  <w:sz w:val="26"/>
                  <w:szCs w:val="26"/>
                  <w:lang w:val="id"/>
                </w:rPr>
              </m:ctrlPr>
            </m:den>
          </m:f>
        </m:oMath>
      </m:oMathPara>
    </w:p>
    <w:bookmarkEnd w:id="10"/>
    <w:p w14:paraId="225664D0">
      <w:pPr>
        <w:widowControl w:val="0"/>
        <w:spacing w:after="0" w:line="480" w:lineRule="auto"/>
        <w:ind w:left="1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mana:</w:t>
      </w:r>
    </w:p>
    <w:p w14:paraId="67664924">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 = nilai t hitung</w:t>
      </w:r>
    </w:p>
    <w:p w14:paraId="5A10DDA7">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 = rata-rata perbedaan skor pretest dan posttest</w:t>
      </w:r>
    </w:p>
    <w:p w14:paraId="541443A8">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SD = standar deviasi perbedaan skor</w:t>
      </w:r>
    </w:p>
    <w:p w14:paraId="287464C4">
      <w:pPr>
        <w:widowControl w:val="0"/>
        <w:spacing w:after="0" w:line="480" w:lineRule="auto"/>
        <w:ind w:left="18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 jumlah sampel (20 siswa)</w:t>
      </w:r>
    </w:p>
    <w:p w14:paraId="144A79CA">
      <w:pPr>
        <w:widowControl w:val="0"/>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pengujian ini, hipotesis penelitian adalah:</w:t>
      </w:r>
    </w:p>
    <w:p w14:paraId="082EF1E9">
      <w:pPr>
        <w:numPr>
          <w:ilvl w:val="2"/>
          <w:numId w:val="34"/>
        </w:numPr>
        <w:tabs>
          <w:tab w:val="clear" w:pos="2160"/>
        </w:tabs>
        <w:spacing w:after="0" w:line="48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Hipotesis Nol (H0): Tidak terdapat pengaruh signifikan penerapan model Project Based Learning terhadap self-efficacy dan hasil belajar siswa dalam berbicara.</w:t>
      </w:r>
    </w:p>
    <w:p w14:paraId="0C031B9D">
      <w:pPr>
        <w:numPr>
          <w:ilvl w:val="2"/>
          <w:numId w:val="34"/>
        </w:numPr>
        <w:tabs>
          <w:tab w:val="clear" w:pos="2160"/>
        </w:tabs>
        <w:spacing w:after="0" w:line="480" w:lineRule="auto"/>
        <w:ind w:left="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Hipotesis Alternatif (Ha): Terdapat pengaruh signifikan penerapan model Project Based Learning terhadap self-efficacy dan hasil belajar siswa dalam berbicara.</w:t>
      </w:r>
    </w:p>
    <w:p w14:paraId="6E4710B4">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jumlah siswa 20 orang, hasil uji-t akan dianalisis untuk mengetahui apakah penerapan model Project Based Learning dapat meningkatkan self-efficacy siswa dalam berbicara pada mata pelajaran Bahasa Indonesia.</w:t>
      </w:r>
    </w:p>
    <w:p w14:paraId="7679E32F">
      <w:pPr>
        <w:pStyle w:val="19"/>
        <w:widowControl w:val="0"/>
        <w:spacing w:before="0" w:beforeAutospacing="0" w:after="0" w:afterAutospacing="0" w:line="480" w:lineRule="auto"/>
        <w:jc w:val="both"/>
        <w:sectPr>
          <w:headerReference r:id="rId34" w:type="first"/>
          <w:headerReference r:id="rId32" w:type="default"/>
          <w:footerReference r:id="rId35" w:type="default"/>
          <w:headerReference r:id="rId33" w:type="even"/>
          <w:type w:val="nextColumn"/>
          <w:pgSz w:w="11907" w:h="16839"/>
          <w:pgMar w:top="2268" w:right="1701" w:bottom="1701" w:left="2268" w:header="1135" w:footer="843" w:gutter="0"/>
          <w:cols w:space="720" w:num="1"/>
          <w:titlePg/>
          <w:docGrid w:linePitch="299" w:charSpace="0"/>
        </w:sectPr>
      </w:pPr>
    </w:p>
    <w:p w14:paraId="3D0D6A4D">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IV</w:t>
      </w:r>
    </w:p>
    <w:p w14:paraId="46B3D8E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03C1B18D">
      <w:pPr>
        <w:spacing w:after="0" w:line="480" w:lineRule="auto"/>
        <w:rPr>
          <w:rFonts w:ascii="Times New Roman" w:hAnsi="Times New Roman" w:cs="Times New Roman"/>
          <w:b/>
          <w:sz w:val="24"/>
          <w:szCs w:val="24"/>
        </w:rPr>
      </w:pPr>
    </w:p>
    <w:p w14:paraId="4842FBF1">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 Hasil Penelitian</w:t>
      </w:r>
    </w:p>
    <w:p w14:paraId="4CC83334">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4.1.1 Gambaran Penerapan Model Pembelajaran Project Based Learning (PjBL) di Kelas VI SD Negeri 083 Pidoli Kabupaten Mandailing Natal</w:t>
      </w:r>
    </w:p>
    <w:p w14:paraId="376125E3">
      <w:pPr>
        <w:pStyle w:val="19"/>
        <w:spacing w:before="0" w:beforeAutospacing="0" w:after="0" w:afterAutospacing="0" w:line="480" w:lineRule="auto"/>
        <w:ind w:firstLine="709"/>
        <w:jc w:val="both"/>
      </w:pPr>
      <w:r>
        <w:t xml:space="preserve">Penelitian ini bertujuan untuk mengetahui pengaruh penerapan model Project Based Learning (PjBL) terhadap </w:t>
      </w:r>
      <w:r>
        <w:rPr>
          <w:i/>
          <w:iCs/>
        </w:rPr>
        <w:t>self-efficacy</w:t>
      </w:r>
      <w:r>
        <w:t xml:space="preserve"> siswa dalam berbicara pada mata pelajaran Bahasa Indonesia. Subjek penelitian berjumlah 20 orang siswa kelas VI SD Negeri 083 Pidoli.</w:t>
      </w:r>
    </w:p>
    <w:p w14:paraId="24F740B2">
      <w:pPr>
        <w:pStyle w:val="19"/>
        <w:spacing w:before="0" w:beforeAutospacing="0" w:after="0" w:afterAutospacing="0" w:line="480" w:lineRule="auto"/>
        <w:ind w:firstLine="709"/>
        <w:jc w:val="both"/>
      </w:pPr>
      <w:r>
        <w:t>Berikut disajikan data hasil penyebaran angket self-efficacy siswa setelah diterapkan model pembelajaran PjBL dalam pembelajaran berbicara Bahasa Indonesia. Data tersebut tersaji dalam tabel:</w:t>
      </w:r>
    </w:p>
    <w:p w14:paraId="3C79AE3A">
      <w:pPr>
        <w:pStyle w:val="19"/>
        <w:spacing w:before="0" w:beforeAutospacing="0" w:after="0" w:afterAutospacing="0" w:line="480" w:lineRule="auto"/>
        <w:jc w:val="center"/>
        <w:rPr>
          <w:i/>
          <w:iCs/>
        </w:rPr>
      </w:pPr>
      <w:r>
        <w:rPr>
          <w:rStyle w:val="21"/>
          <w:b w:val="0"/>
          <w:bCs w:val="0"/>
        </w:rPr>
        <w:t>Tabel 5</w:t>
      </w:r>
      <w:r>
        <w:rPr>
          <w:i/>
          <w:iCs/>
        </w:rPr>
        <w:br w:type="textWrapping"/>
      </w:r>
      <w:r>
        <w:rPr>
          <w:rStyle w:val="13"/>
          <w:i w:val="0"/>
          <w:iCs w:val="0"/>
        </w:rPr>
        <w:t>Data Self-Efficacy Siswa Kelas VI SD Negeri 083 Pidoli Setelah Penerapan PjBL</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0"/>
        <w:gridCol w:w="1730"/>
        <w:gridCol w:w="1610"/>
        <w:gridCol w:w="1769"/>
        <w:gridCol w:w="1649"/>
      </w:tblGrid>
      <w:tr w14:paraId="2BC208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31DBE70">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471FA09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Penilaian</w:t>
            </w:r>
          </w:p>
        </w:tc>
        <w:tc>
          <w:tcPr>
            <w:tcW w:w="0" w:type="auto"/>
            <w:vAlign w:val="center"/>
          </w:tcPr>
          <w:p w14:paraId="2360626D">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0" w:type="auto"/>
            <w:vAlign w:val="center"/>
          </w:tcPr>
          <w:p w14:paraId="43ACB17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c>
          <w:tcPr>
            <w:tcW w:w="0" w:type="auto"/>
            <w:vAlign w:val="center"/>
          </w:tcPr>
          <w:p w14:paraId="5320C8BE">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r>
      <w:tr w14:paraId="6EEF2C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DD869E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02639D1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 – 59</w:t>
            </w:r>
          </w:p>
        </w:tc>
        <w:tc>
          <w:tcPr>
            <w:tcW w:w="0" w:type="auto"/>
            <w:vAlign w:val="center"/>
          </w:tcPr>
          <w:p w14:paraId="428D0FA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389D82C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DAE333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Kurang</w:t>
            </w:r>
          </w:p>
        </w:tc>
      </w:tr>
      <w:tr w14:paraId="4DB557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9894A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08C262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 – 79</w:t>
            </w:r>
          </w:p>
        </w:tc>
        <w:tc>
          <w:tcPr>
            <w:tcW w:w="0" w:type="auto"/>
            <w:vAlign w:val="center"/>
          </w:tcPr>
          <w:p w14:paraId="5B9FC12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AC247C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2A4900E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w:t>
            </w:r>
          </w:p>
        </w:tc>
      </w:tr>
      <w:tr w14:paraId="6740A6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DEDD8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0E4442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 – 89</w:t>
            </w:r>
          </w:p>
        </w:tc>
        <w:tc>
          <w:tcPr>
            <w:tcW w:w="0" w:type="auto"/>
            <w:vAlign w:val="center"/>
          </w:tcPr>
          <w:p w14:paraId="10175F0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BA5D86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46CA69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r>
      <w:tr w14:paraId="3CD90B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4B270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C248E8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 – 99</w:t>
            </w:r>
          </w:p>
        </w:tc>
        <w:tc>
          <w:tcPr>
            <w:tcW w:w="0" w:type="auto"/>
            <w:vAlign w:val="center"/>
          </w:tcPr>
          <w:p w14:paraId="217DD01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72A457B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25C6207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63117F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D9E71D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281A0E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 – 120</w:t>
            </w:r>
          </w:p>
        </w:tc>
        <w:tc>
          <w:tcPr>
            <w:tcW w:w="0" w:type="auto"/>
            <w:vAlign w:val="center"/>
          </w:tcPr>
          <w:p w14:paraId="7207152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14C4A6B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0" w:type="auto"/>
            <w:vAlign w:val="center"/>
          </w:tcPr>
          <w:p w14:paraId="573D3B1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2CFB44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584BE0">
            <w:pPr>
              <w:spacing w:after="0" w:line="480" w:lineRule="auto"/>
              <w:jc w:val="center"/>
              <w:rPr>
                <w:rFonts w:ascii="Times New Roman" w:hAnsi="Times New Roman" w:cs="Times New Roman"/>
                <w:sz w:val="24"/>
                <w:szCs w:val="24"/>
                <w:lang w:val="id-ID"/>
              </w:rPr>
            </w:pPr>
          </w:p>
        </w:tc>
        <w:tc>
          <w:tcPr>
            <w:tcW w:w="0" w:type="auto"/>
            <w:vAlign w:val="center"/>
          </w:tcPr>
          <w:p w14:paraId="23639490">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w:t>
            </w:r>
          </w:p>
        </w:tc>
        <w:tc>
          <w:tcPr>
            <w:tcW w:w="0" w:type="auto"/>
            <w:vAlign w:val="center"/>
          </w:tcPr>
          <w:p w14:paraId="3E471707">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vAlign w:val="center"/>
          </w:tcPr>
          <w:p w14:paraId="484B42A8">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c>
          <w:tcPr>
            <w:tcW w:w="0" w:type="auto"/>
            <w:vAlign w:val="center"/>
          </w:tcPr>
          <w:p w14:paraId="0A48FC14">
            <w:pPr>
              <w:spacing w:after="0" w:line="480" w:lineRule="auto"/>
              <w:jc w:val="center"/>
              <w:rPr>
                <w:rFonts w:ascii="Times New Roman" w:hAnsi="Times New Roman" w:cs="Times New Roman"/>
                <w:sz w:val="24"/>
                <w:szCs w:val="24"/>
                <w:lang w:val="id-ID"/>
              </w:rPr>
            </w:pPr>
          </w:p>
        </w:tc>
      </w:tr>
    </w:tbl>
    <w:p w14:paraId="3037A463">
      <w:pPr>
        <w:pStyle w:val="19"/>
        <w:spacing w:before="0" w:beforeAutospacing="0" w:after="0" w:afterAutospacing="0" w:line="480" w:lineRule="auto"/>
        <w:ind w:firstLine="720"/>
        <w:jc w:val="both"/>
      </w:pPr>
      <w:r>
        <w:t>Berdasarkan tabel di atas, dapat dilihat bahwa sebagian besar siswa menunjukkan tingkat self-efficacy yang baik setelah mengikuti pembelajaran dengan model Project Based Learning (PjBL). Dari 20 orang siswa yang menjadi subjek penelitian, sebanyak 13 siswa (65%) berada pada kategori Baik dengan skor antara 90–99, sementara 7 siswa (35%) lainnya berada pada kategori Sangat Baik dengan skor antara 100–120. Menariknya, tidak terdapat satu pun siswa yang termasuk dalam kategori Cukup, Kurang, maupun Sangat Kurang. Hal ini mencerminkan bahwa hampir seluruh peserta didik mampu menunjukkan kepercayaan diri yang tinggi dalam berbicara setelah terlibat aktif dalam kegiatan berbasis proyek.</w:t>
      </w:r>
    </w:p>
    <w:p w14:paraId="585A7126">
      <w:pPr>
        <w:pStyle w:val="19"/>
        <w:spacing w:before="0" w:beforeAutospacing="0" w:after="0" w:afterAutospacing="0" w:line="480" w:lineRule="auto"/>
        <w:ind w:firstLine="720"/>
        <w:jc w:val="both"/>
      </w:pPr>
      <w:r>
        <w:t>Pencapaian ini tentu tidak terjadi begitu saja. Model PjBL memberikan ruang yang luas bagi siswa untuk belajar melalui pengalaman langsung. Dalam proses pembelajaran, siswa tidak hanya mendengarkan penjelasan guru, tetapi juga terlibat secara aktif dalam merancang, mengembangkan, dan menyampaikan proyek mereka. Aktivitas ini menuntut siswa untuk berbicara, berdiskusi, serta mempresentasikan hasil kerja mereka secara lisan. Situasi inilah yang mendorong terjadinya peningkatan signifikan dalam aspek self-efficacy, karena siswa belajar mengatasi rasa takut, ragu, dan kurang percaya diri dalam mengungkapkan ide secara verbal.</w:t>
      </w:r>
    </w:p>
    <w:p w14:paraId="28469D56">
      <w:pPr>
        <w:pStyle w:val="19"/>
        <w:spacing w:before="0" w:beforeAutospacing="0" w:after="0" w:afterAutospacing="0" w:line="480" w:lineRule="auto"/>
        <w:ind w:firstLine="720"/>
        <w:jc w:val="both"/>
      </w:pPr>
      <w:r>
        <w:t>Lebih jauh, peningkatan self-efficacy ini juga terlihat dari perubahan sikap dan ekspresi siswa selama proses pembelajaran berlangsung. Siswa yang sebelumnya pasif mulai berani mengajukan pertanyaan, menjawab pertanyaan guru, bahkan mengambil peran sebagai pemimpin dalam kelompok proyek. Perubahan ini terjadi secara bertahap dan konsisten seiring dengan pelaksanaan PjBL yang menekankan kolaborasi, kreativitas, dan tanggung jawab. Dengan kata lain, pembelajaran tidak lagi bersifat satu arah, tetapi menjadi ruang dialog yang sehat antara siswa, guru, dan teman sebaya.</w:t>
      </w:r>
    </w:p>
    <w:p w14:paraId="252BDAD8">
      <w:pPr>
        <w:pStyle w:val="19"/>
        <w:spacing w:before="0" w:beforeAutospacing="0" w:after="0" w:afterAutospacing="0" w:line="480" w:lineRule="auto"/>
        <w:ind w:firstLine="720"/>
        <w:jc w:val="both"/>
      </w:pPr>
      <w:r>
        <w:t>Hasil ini menguatkan bahwa pendekatan pembelajaran yang tepat, dalam hal ini Project Based Learning, mampu menumbuhkan kepercayaan diri siswa dalam berbicara. Self-efficacy yang baik dalam berbicara sangat penting dalam mata pelajaran Bahasa Indonesia, karena kompetensi lisan merupakan salah satu aspek utama yang harus dikuasai siswa. Dengan meningkatnya self-efficacy, siswa akan lebih mudah mengekspresikan ide, menyampaikan pendapat, dan membangun komunikasi yang efektif baik di dalam maupun di luar kelas.</w:t>
      </w:r>
    </w:p>
    <w:p w14:paraId="055E7CA5">
      <w:pPr>
        <w:pStyle w:val="19"/>
        <w:spacing w:before="0" w:beforeAutospacing="0" w:after="0" w:afterAutospacing="0" w:line="480" w:lineRule="auto"/>
        <w:ind w:firstLine="720"/>
        <w:jc w:val="both"/>
      </w:pPr>
      <w:r>
        <w:t>Dari uraian di atas, dapat disimpulkan bahwa penerapan model Project Based Learning tidak hanya meningkatkan keterampilan berbicara secara teknis, tetapi juga membentuk pola pikir positif siswa terhadap kemampuan diri mereka. Hal ini menjadi modal penting dalam membangun karakter siswa yang percaya diri, mandiri, dan mampu bersaing di era pembelajaran abad 21.</w:t>
      </w:r>
    </w:p>
    <w:p w14:paraId="61136561">
      <w:pPr>
        <w:pStyle w:val="19"/>
        <w:spacing w:before="0" w:beforeAutospacing="0" w:after="0" w:afterAutospacing="0" w:line="480" w:lineRule="auto"/>
        <w:ind w:firstLine="720"/>
        <w:jc w:val="both"/>
      </w:pPr>
    </w:p>
    <w:p w14:paraId="470854C9">
      <w:pPr>
        <w:pStyle w:val="4"/>
        <w:spacing w:before="0" w:line="480" w:lineRule="auto"/>
        <w:jc w:val="both"/>
        <w:rPr>
          <w:rFonts w:ascii="Times New Roman" w:hAnsi="Times New Roman" w:cs="Times New Roman"/>
          <w:color w:val="auto"/>
        </w:rPr>
      </w:pPr>
      <w:r>
        <w:rPr>
          <w:rFonts w:ascii="Times New Roman" w:hAnsi="Times New Roman" w:cs="Times New Roman"/>
          <w:b/>
          <w:bCs/>
          <w:color w:val="auto"/>
        </w:rPr>
        <w:t>1)</w:t>
      </w:r>
      <w:r>
        <w:rPr>
          <w:rFonts w:ascii="Times New Roman" w:hAnsi="Times New Roman" w:cs="Times New Roman"/>
          <w:color w:val="auto"/>
        </w:rPr>
        <w:t xml:space="preserve"> </w:t>
      </w:r>
      <w:r>
        <w:rPr>
          <w:rStyle w:val="21"/>
          <w:rFonts w:ascii="Times New Roman" w:hAnsi="Times New Roman" w:cs="Times New Roman"/>
          <w:color w:val="auto"/>
        </w:rPr>
        <w:t>Hasil Self-Efficacy Siswa Sebelum dan Sesudah Diberikan Perlakuan (Pretest dan Posttest)</w:t>
      </w:r>
    </w:p>
    <w:p w14:paraId="7501252E">
      <w:pPr>
        <w:pStyle w:val="19"/>
        <w:spacing w:before="0" w:beforeAutospacing="0" w:after="0" w:afterAutospacing="0" w:line="480" w:lineRule="auto"/>
        <w:ind w:firstLine="720"/>
        <w:jc w:val="both"/>
      </w:pPr>
      <w:r>
        <w:t>Pretest diberikan pada pertemuan pertama dan posttest pada pertemuan terakhir. Hasil pretest dan posttest kemudian dikumpulkan, diperiksa, dan dianalisis oleh peneliti. Statistik hasil self-efficacy berbicara siswa sebelum dan sesudah diberikan perlakuan menggunakan model Project Based Learning (PjBL) disajikan pada tabel berikut:</w:t>
      </w:r>
    </w:p>
    <w:p w14:paraId="15F57907">
      <w:pPr>
        <w:pStyle w:val="19"/>
        <w:spacing w:before="0" w:beforeAutospacing="0" w:after="0" w:afterAutospacing="0" w:line="480" w:lineRule="auto"/>
        <w:jc w:val="center"/>
        <w:rPr>
          <w:rStyle w:val="21"/>
          <w:b w:val="0"/>
          <w:bCs w:val="0"/>
        </w:rPr>
      </w:pPr>
      <w:r>
        <w:rPr>
          <w:rStyle w:val="21"/>
          <w:b w:val="0"/>
          <w:bCs w:val="0"/>
        </w:rPr>
        <w:t>Tabel 6</w:t>
      </w:r>
    </w:p>
    <w:p w14:paraId="6FE8EF75">
      <w:pPr>
        <w:pStyle w:val="19"/>
        <w:spacing w:before="0" w:beforeAutospacing="0" w:after="0" w:afterAutospacing="0" w:line="480" w:lineRule="auto"/>
        <w:jc w:val="center"/>
      </w:pPr>
      <w:r>
        <w:rPr>
          <w:rStyle w:val="21"/>
          <w:b w:val="0"/>
          <w:bCs w:val="0"/>
        </w:rPr>
        <w:t>Statistik Deskriptif Hasil Self-Efficacy Berbicara (Pretest dan Posttest)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70"/>
        <w:gridCol w:w="936"/>
        <w:gridCol w:w="1016"/>
      </w:tblGrid>
      <w:tr w14:paraId="4AE041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374779">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Statistik Deskriptif</w:t>
            </w:r>
          </w:p>
        </w:tc>
        <w:tc>
          <w:tcPr>
            <w:tcW w:w="0" w:type="auto"/>
            <w:vAlign w:val="center"/>
          </w:tcPr>
          <w:p w14:paraId="21BDE36C">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vAlign w:val="center"/>
          </w:tcPr>
          <w:p w14:paraId="0CCA6062">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r>
      <w:tr w14:paraId="29D3ED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352B0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Jumlah Siswa</w:t>
            </w:r>
          </w:p>
        </w:tc>
        <w:tc>
          <w:tcPr>
            <w:tcW w:w="0" w:type="auto"/>
            <w:vAlign w:val="center"/>
          </w:tcPr>
          <w:p w14:paraId="4AC10E3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6B4AA61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r>
      <w:tr w14:paraId="363899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23E78D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Nilai Tertinggi</w:t>
            </w:r>
          </w:p>
        </w:tc>
        <w:tc>
          <w:tcPr>
            <w:tcW w:w="0" w:type="auto"/>
            <w:vAlign w:val="center"/>
          </w:tcPr>
          <w:p w14:paraId="71AEB15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w:t>
            </w:r>
          </w:p>
        </w:tc>
        <w:tc>
          <w:tcPr>
            <w:tcW w:w="0" w:type="auto"/>
            <w:vAlign w:val="center"/>
          </w:tcPr>
          <w:p w14:paraId="55D70DC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14:paraId="725767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457814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Nilai Terendah</w:t>
            </w:r>
          </w:p>
        </w:tc>
        <w:tc>
          <w:tcPr>
            <w:tcW w:w="0" w:type="auto"/>
            <w:vAlign w:val="center"/>
          </w:tcPr>
          <w:p w14:paraId="1C071EB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0" w:type="auto"/>
            <w:vAlign w:val="center"/>
          </w:tcPr>
          <w:p w14:paraId="583131F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w:t>
            </w:r>
          </w:p>
        </w:tc>
      </w:tr>
      <w:tr w14:paraId="6F8006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2BEE8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Skor Rata-rata</w:t>
            </w:r>
          </w:p>
        </w:tc>
        <w:tc>
          <w:tcPr>
            <w:tcW w:w="0" w:type="auto"/>
            <w:vAlign w:val="center"/>
          </w:tcPr>
          <w:p w14:paraId="166B73C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67,4</w:t>
            </w:r>
          </w:p>
        </w:tc>
        <w:tc>
          <w:tcPr>
            <w:tcW w:w="0" w:type="auto"/>
            <w:vAlign w:val="center"/>
          </w:tcPr>
          <w:p w14:paraId="3344BFD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89,8</w:t>
            </w:r>
          </w:p>
        </w:tc>
      </w:tr>
    </w:tbl>
    <w:p w14:paraId="6B94500C">
      <w:pPr>
        <w:pStyle w:val="19"/>
        <w:spacing w:before="0" w:beforeAutospacing="0" w:after="0" w:afterAutospacing="0" w:line="480" w:lineRule="auto"/>
        <w:ind w:firstLine="720"/>
        <w:jc w:val="both"/>
      </w:pPr>
    </w:p>
    <w:p w14:paraId="64273E74">
      <w:pPr>
        <w:pStyle w:val="19"/>
        <w:spacing w:before="0" w:beforeAutospacing="0" w:after="0" w:afterAutospacing="0" w:line="480" w:lineRule="auto"/>
        <w:ind w:firstLine="720"/>
        <w:jc w:val="both"/>
      </w:pPr>
      <w:r>
        <w:t>Tabel di atas menunjukkan bahwa pada saat pretest, skor tertinggi self-efficacy berbicara siswa adalah 83, sementara skor rata-rata berada pada angka 67,4. Hal ini menggambarkan bahwa sebelum diberikan perlakuan melalui model pembelajaran Project Based Learning (PjBL), tingkat keyakinan diri siswa dalam berbicara masih tergolong sedang, bahkan cenderung belum optimal. Beberapa siswa tampak masih mengalami keraguan untuk mengungkapkan pendapat, malu berbicara di depan umum, dan kurang percaya diri saat diminta menyampaikan ide secara lisan di kelas. Kondisi ini menunjukkan adanya kebutuhan intervensi pembelajaran yang dapat menstimulasi keberanian, kreativitas, dan kolaborasi.</w:t>
      </w:r>
    </w:p>
    <w:p w14:paraId="5EA36665">
      <w:pPr>
        <w:pStyle w:val="19"/>
        <w:spacing w:before="0" w:beforeAutospacing="0" w:after="0" w:afterAutospacing="0" w:line="480" w:lineRule="auto"/>
        <w:ind w:firstLine="720"/>
        <w:jc w:val="both"/>
      </w:pPr>
      <w:r>
        <w:t>Setelah dilakukan perlakuan melalui penerapan model PjBL selama beberapa pertemuan, terjadi peningkatan yang signifikan terhadap self-efficacy siswa. Hal ini tercermin pada hasil posttest, di mana skor tertinggi meningkat menjadi 100, dan skor rata-rata pun melonjak menjadi 89,8. Kenaikan ini tidak hanya menunjukkan keberhasilan pembelajaran dari sisi nilai, tetapi juga mencerminkan perubahan positif pada aspek afektif siswa, khususnya dalam hal keberanian berbicara, keaktifan dalam berdiskusi kelompok, serta kemampuan menyampaikan gagasan secara lebih terstruktur.</w:t>
      </w:r>
    </w:p>
    <w:p w14:paraId="1D1CC974">
      <w:pPr>
        <w:pStyle w:val="19"/>
        <w:spacing w:before="0" w:beforeAutospacing="0" w:after="0" w:afterAutospacing="0" w:line="480" w:lineRule="auto"/>
        <w:ind w:firstLine="720"/>
        <w:jc w:val="both"/>
      </w:pPr>
      <w:r>
        <w:t>Jika skor dikelompokkan ke dalam lima kategori, maka distribusi frekuensi dan persentase dapat dilihat pada tabel berikut:</w:t>
      </w:r>
    </w:p>
    <w:p w14:paraId="0CB7BF2F">
      <w:pPr>
        <w:pStyle w:val="5"/>
        <w:spacing w:before="0" w:line="480" w:lineRule="auto"/>
        <w:jc w:val="center"/>
        <w:rPr>
          <w:rStyle w:val="21"/>
          <w:rFonts w:ascii="Times New Roman" w:hAnsi="Times New Roman" w:cs="Times New Roman"/>
          <w:b w:val="0"/>
          <w:bCs w:val="0"/>
          <w:i w:val="0"/>
          <w:iCs w:val="0"/>
          <w:color w:val="auto"/>
          <w:sz w:val="24"/>
          <w:szCs w:val="24"/>
        </w:rPr>
      </w:pPr>
      <w:r>
        <w:rPr>
          <w:rStyle w:val="21"/>
          <w:rFonts w:ascii="Times New Roman" w:hAnsi="Times New Roman" w:cs="Times New Roman"/>
          <w:b w:val="0"/>
          <w:bCs w:val="0"/>
          <w:i w:val="0"/>
          <w:iCs w:val="0"/>
          <w:color w:val="auto"/>
          <w:sz w:val="24"/>
          <w:szCs w:val="24"/>
        </w:rPr>
        <w:t>Tabel 7</w:t>
      </w:r>
    </w:p>
    <w:p w14:paraId="7469185E">
      <w:pPr>
        <w:pStyle w:val="5"/>
        <w:spacing w:before="0" w:line="480" w:lineRule="auto"/>
        <w:jc w:val="center"/>
        <w:rPr>
          <w:rFonts w:ascii="Times New Roman" w:hAnsi="Times New Roman" w:cs="Times New Roman"/>
          <w:i w:val="0"/>
          <w:iCs w:val="0"/>
          <w:color w:val="auto"/>
          <w:sz w:val="24"/>
          <w:szCs w:val="24"/>
        </w:rPr>
      </w:pPr>
      <w:r>
        <w:rPr>
          <w:rStyle w:val="21"/>
          <w:rFonts w:ascii="Times New Roman" w:hAnsi="Times New Roman" w:cs="Times New Roman"/>
          <w:b w:val="0"/>
          <w:bCs w:val="0"/>
          <w:i w:val="0"/>
          <w:iCs w:val="0"/>
          <w:color w:val="auto"/>
          <w:sz w:val="24"/>
          <w:szCs w:val="24"/>
        </w:rPr>
        <w:t>Distribusi dan Persentase Self-Efficacy (Pretest dan Posttest)</w:t>
      </w:r>
    </w:p>
    <w:tbl>
      <w:tblPr>
        <w:tblStyle w:val="22"/>
        <w:tblW w:w="850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8"/>
        <w:gridCol w:w="1871"/>
        <w:gridCol w:w="1114"/>
        <w:gridCol w:w="1668"/>
        <w:gridCol w:w="1114"/>
        <w:gridCol w:w="1668"/>
      </w:tblGrid>
      <w:tr w14:paraId="2D90B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0" w:type="auto"/>
            <w:vMerge w:val="restart"/>
            <w:vAlign w:val="center"/>
          </w:tcPr>
          <w:p w14:paraId="7ED8B4F2">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c>
          <w:tcPr>
            <w:tcW w:w="0" w:type="auto"/>
            <w:vMerge w:val="restart"/>
            <w:vAlign w:val="center"/>
          </w:tcPr>
          <w:p w14:paraId="5AA2B03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gridSpan w:val="2"/>
            <w:vAlign w:val="center"/>
          </w:tcPr>
          <w:p w14:paraId="1FC23E7E">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gridSpan w:val="2"/>
            <w:vAlign w:val="center"/>
          </w:tcPr>
          <w:p w14:paraId="42AACD3F">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r>
      <w:tr w14:paraId="37C337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0" w:type="auto"/>
            <w:vMerge w:val="continue"/>
            <w:vAlign w:val="center"/>
          </w:tcPr>
          <w:p w14:paraId="230B26C4">
            <w:pPr>
              <w:spacing w:after="0" w:line="360" w:lineRule="auto"/>
              <w:jc w:val="center"/>
              <w:rPr>
                <w:rFonts w:ascii="Times New Roman" w:hAnsi="Times New Roman" w:cs="Times New Roman"/>
                <w:sz w:val="24"/>
                <w:szCs w:val="24"/>
                <w:lang w:val="id-ID"/>
              </w:rPr>
            </w:pPr>
          </w:p>
        </w:tc>
        <w:tc>
          <w:tcPr>
            <w:tcW w:w="0" w:type="auto"/>
            <w:vMerge w:val="continue"/>
            <w:vAlign w:val="center"/>
          </w:tcPr>
          <w:p w14:paraId="7DDAEDB7">
            <w:pPr>
              <w:spacing w:after="0" w:line="360" w:lineRule="auto"/>
              <w:jc w:val="center"/>
              <w:rPr>
                <w:rFonts w:ascii="Times New Roman" w:hAnsi="Times New Roman" w:cs="Times New Roman"/>
                <w:sz w:val="24"/>
                <w:szCs w:val="24"/>
                <w:lang w:val="id-ID"/>
              </w:rPr>
            </w:pPr>
          </w:p>
        </w:tc>
        <w:tc>
          <w:tcPr>
            <w:tcW w:w="0" w:type="auto"/>
            <w:vAlign w:val="center"/>
          </w:tcPr>
          <w:p w14:paraId="52DE6E6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id-ID"/>
              </w:rPr>
              <w:t>F</w:t>
            </w:r>
            <w:r>
              <w:rPr>
                <w:rFonts w:ascii="Times New Roman" w:hAnsi="Times New Roman" w:cs="Times New Roman"/>
                <w:sz w:val="24"/>
                <w:szCs w:val="24"/>
                <w:lang w:val="en-US"/>
              </w:rPr>
              <w:t>r</w:t>
            </w:r>
            <w:r>
              <w:rPr>
                <w:rFonts w:ascii="Times New Roman" w:hAnsi="Times New Roman" w:cs="Times New Roman"/>
                <w:lang w:val="id-ID"/>
              </w:rPr>
              <w:t>e</w:t>
            </w:r>
            <w:r>
              <w:rPr>
                <w:rFonts w:ascii="Times New Roman" w:hAnsi="Times New Roman" w:cs="Times New Roman"/>
                <w:lang w:val="en-US"/>
              </w:rPr>
              <w:t>k</w:t>
            </w:r>
            <w:r>
              <w:rPr>
                <w:rFonts w:ascii="Times New Roman" w:hAnsi="Times New Roman" w:cs="Times New Roman"/>
                <w:lang w:val="id-ID"/>
              </w:rPr>
              <w:t>u</w:t>
            </w:r>
            <w:r>
              <w:rPr>
                <w:rFonts w:ascii="Times New Roman" w:hAnsi="Times New Roman" w:cs="Times New Roman"/>
                <w:lang w:val="en-US"/>
              </w:rPr>
              <w:t>e</w:t>
            </w:r>
            <w:r>
              <w:rPr>
                <w:rFonts w:ascii="Times New Roman" w:hAnsi="Times New Roman" w:cs="Times New Roman"/>
                <w:lang w:val="id-ID"/>
              </w:rPr>
              <w:t>ns</w:t>
            </w:r>
            <w:r>
              <w:rPr>
                <w:rFonts w:ascii="Times New Roman" w:hAnsi="Times New Roman" w:cs="Times New Roman"/>
                <w:lang w:val="en-US"/>
              </w:rPr>
              <w:t>i</w:t>
            </w:r>
          </w:p>
        </w:tc>
        <w:tc>
          <w:tcPr>
            <w:tcW w:w="0" w:type="auto"/>
            <w:vAlign w:val="center"/>
          </w:tcPr>
          <w:p w14:paraId="3A3D64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w:t>
            </w:r>
            <w:r>
              <w:rPr>
                <w:rFonts w:ascii="Times New Roman" w:hAnsi="Times New Roman" w:cs="Times New Roman"/>
                <w:sz w:val="24"/>
                <w:szCs w:val="24"/>
                <w:lang w:val="en-US"/>
              </w:rPr>
              <w:t>e</w:t>
            </w:r>
            <w:r>
              <w:rPr>
                <w:rFonts w:ascii="Times New Roman" w:hAnsi="Times New Roman" w:cs="Times New Roman"/>
                <w:sz w:val="24"/>
                <w:szCs w:val="24"/>
                <w:lang w:val="id-ID"/>
              </w:rPr>
              <w:t>r</w:t>
            </w:r>
            <w:r>
              <w:rPr>
                <w:rFonts w:ascii="Times New Roman" w:hAnsi="Times New Roman" w:cs="Times New Roman"/>
                <w:sz w:val="24"/>
                <w:szCs w:val="24"/>
                <w:lang w:val="en-US"/>
              </w:rPr>
              <w:t>s</w:t>
            </w:r>
            <w:r>
              <w:rPr>
                <w:rFonts w:ascii="Times New Roman" w:hAnsi="Times New Roman" w:cs="Times New Roman"/>
                <w:sz w:val="24"/>
                <w:szCs w:val="24"/>
                <w:lang w:val="id-ID"/>
              </w:rPr>
              <w:t>en</w:t>
            </w:r>
            <w:r>
              <w:rPr>
                <w:rFonts w:ascii="Times New Roman" w:hAnsi="Times New Roman" w:cs="Times New Roman"/>
                <w:sz w:val="24"/>
                <w:szCs w:val="24"/>
                <w:lang w:val="en-US"/>
              </w:rPr>
              <w:t>t</w:t>
            </w:r>
            <w:r>
              <w:rPr>
                <w:rFonts w:ascii="Times New Roman" w:hAnsi="Times New Roman" w:cs="Times New Roman"/>
                <w:sz w:val="24"/>
                <w:szCs w:val="24"/>
                <w:lang w:val="id-ID"/>
              </w:rPr>
              <w:t>a</w:t>
            </w:r>
            <w:r>
              <w:rPr>
                <w:rFonts w:ascii="Times New Roman" w:hAnsi="Times New Roman" w:cs="Times New Roman"/>
                <w:sz w:val="24"/>
                <w:szCs w:val="24"/>
                <w:lang w:val="en-US"/>
              </w:rPr>
              <w:t>s</w:t>
            </w:r>
            <w:r>
              <w:rPr>
                <w:rFonts w:ascii="Times New Roman" w:hAnsi="Times New Roman" w:cs="Times New Roman"/>
                <w:sz w:val="24"/>
                <w:szCs w:val="24"/>
                <w:lang w:val="id-ID"/>
              </w:rPr>
              <w:t>e (%)</w:t>
            </w:r>
          </w:p>
        </w:tc>
        <w:tc>
          <w:tcPr>
            <w:tcW w:w="0" w:type="auto"/>
            <w:vAlign w:val="center"/>
          </w:tcPr>
          <w:p w14:paraId="6044124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w:t>
            </w:r>
            <w:r>
              <w:rPr>
                <w:rFonts w:ascii="Times New Roman" w:hAnsi="Times New Roman" w:cs="Times New Roman"/>
                <w:sz w:val="24"/>
                <w:szCs w:val="24"/>
                <w:lang w:val="en-US"/>
              </w:rPr>
              <w:t>r</w:t>
            </w:r>
            <w:r>
              <w:rPr>
                <w:rFonts w:ascii="Times New Roman" w:hAnsi="Times New Roman" w:cs="Times New Roman"/>
                <w:lang w:val="id-ID"/>
              </w:rPr>
              <w:t>e</w:t>
            </w:r>
            <w:r>
              <w:rPr>
                <w:rFonts w:ascii="Times New Roman" w:hAnsi="Times New Roman" w:cs="Times New Roman"/>
                <w:lang w:val="en-US"/>
              </w:rPr>
              <w:t>k</w:t>
            </w:r>
            <w:r>
              <w:rPr>
                <w:rFonts w:ascii="Times New Roman" w:hAnsi="Times New Roman" w:cs="Times New Roman"/>
                <w:lang w:val="id-ID"/>
              </w:rPr>
              <w:t>u</w:t>
            </w:r>
            <w:r>
              <w:rPr>
                <w:rFonts w:ascii="Times New Roman" w:hAnsi="Times New Roman" w:cs="Times New Roman"/>
                <w:lang w:val="en-US"/>
              </w:rPr>
              <w:t>e</w:t>
            </w:r>
            <w:r>
              <w:rPr>
                <w:rFonts w:ascii="Times New Roman" w:hAnsi="Times New Roman" w:cs="Times New Roman"/>
                <w:lang w:val="id-ID"/>
              </w:rPr>
              <w:t>ns</w:t>
            </w:r>
            <w:r>
              <w:rPr>
                <w:rFonts w:ascii="Times New Roman" w:hAnsi="Times New Roman" w:cs="Times New Roman"/>
                <w:lang w:val="en-US"/>
              </w:rPr>
              <w:t>i</w:t>
            </w:r>
          </w:p>
        </w:tc>
        <w:tc>
          <w:tcPr>
            <w:tcW w:w="0" w:type="auto"/>
            <w:vAlign w:val="center"/>
          </w:tcPr>
          <w:p w14:paraId="2E7E20F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w:t>
            </w:r>
            <w:r>
              <w:rPr>
                <w:rFonts w:ascii="Times New Roman" w:hAnsi="Times New Roman" w:cs="Times New Roman"/>
                <w:sz w:val="24"/>
                <w:szCs w:val="24"/>
                <w:lang w:val="en-US"/>
              </w:rPr>
              <w:t>e</w:t>
            </w:r>
            <w:r>
              <w:rPr>
                <w:rFonts w:ascii="Times New Roman" w:hAnsi="Times New Roman" w:cs="Times New Roman"/>
                <w:sz w:val="24"/>
                <w:szCs w:val="24"/>
                <w:lang w:val="id-ID"/>
              </w:rPr>
              <w:t>r</w:t>
            </w:r>
            <w:r>
              <w:rPr>
                <w:rFonts w:ascii="Times New Roman" w:hAnsi="Times New Roman" w:cs="Times New Roman"/>
                <w:sz w:val="24"/>
                <w:szCs w:val="24"/>
                <w:lang w:val="en-US"/>
              </w:rPr>
              <w:t>s</w:t>
            </w:r>
            <w:r>
              <w:rPr>
                <w:rFonts w:ascii="Times New Roman" w:hAnsi="Times New Roman" w:cs="Times New Roman"/>
                <w:sz w:val="24"/>
                <w:szCs w:val="24"/>
                <w:lang w:val="id-ID"/>
              </w:rPr>
              <w:t>en</w:t>
            </w:r>
            <w:r>
              <w:rPr>
                <w:rFonts w:ascii="Times New Roman" w:hAnsi="Times New Roman" w:cs="Times New Roman"/>
                <w:sz w:val="24"/>
                <w:szCs w:val="24"/>
                <w:lang w:val="en-US"/>
              </w:rPr>
              <w:t>t</w:t>
            </w:r>
            <w:r>
              <w:rPr>
                <w:rFonts w:ascii="Times New Roman" w:hAnsi="Times New Roman" w:cs="Times New Roman"/>
                <w:sz w:val="24"/>
                <w:szCs w:val="24"/>
                <w:lang w:val="id-ID"/>
              </w:rPr>
              <w:t>a</w:t>
            </w:r>
            <w:r>
              <w:rPr>
                <w:rFonts w:ascii="Times New Roman" w:hAnsi="Times New Roman" w:cs="Times New Roman"/>
                <w:sz w:val="24"/>
                <w:szCs w:val="24"/>
                <w:lang w:val="en-US"/>
              </w:rPr>
              <w:t>s</w:t>
            </w:r>
            <w:r>
              <w:rPr>
                <w:rFonts w:ascii="Times New Roman" w:hAnsi="Times New Roman" w:cs="Times New Roman"/>
                <w:sz w:val="24"/>
                <w:szCs w:val="24"/>
                <w:lang w:val="id-ID"/>
              </w:rPr>
              <w:t>e</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w:t>
            </w:r>
          </w:p>
        </w:tc>
      </w:tr>
      <w:tr w14:paraId="634A63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2" w:hRule="atLeast"/>
          <w:jc w:val="center"/>
        </w:trPr>
        <w:tc>
          <w:tcPr>
            <w:tcW w:w="0" w:type="auto"/>
            <w:vAlign w:val="center"/>
          </w:tcPr>
          <w:p w14:paraId="5740F41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&lt; 75</w:t>
            </w:r>
          </w:p>
        </w:tc>
        <w:tc>
          <w:tcPr>
            <w:tcW w:w="0" w:type="auto"/>
            <w:vAlign w:val="center"/>
          </w:tcPr>
          <w:p w14:paraId="71E1D6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Perlu Bimbingan</w:t>
            </w:r>
          </w:p>
        </w:tc>
        <w:tc>
          <w:tcPr>
            <w:tcW w:w="0" w:type="auto"/>
            <w:vAlign w:val="center"/>
          </w:tcPr>
          <w:p w14:paraId="7FE712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EC454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2CE7FB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A9D65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06690B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0" w:type="auto"/>
            <w:vAlign w:val="center"/>
          </w:tcPr>
          <w:p w14:paraId="37C75F0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 – 82</w:t>
            </w:r>
          </w:p>
        </w:tc>
        <w:tc>
          <w:tcPr>
            <w:tcW w:w="0" w:type="auto"/>
            <w:vAlign w:val="center"/>
          </w:tcPr>
          <w:p w14:paraId="7695D0A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0" w:type="auto"/>
            <w:vAlign w:val="center"/>
          </w:tcPr>
          <w:p w14:paraId="6C71B4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115A22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5FA92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8BFF0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5A9503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0" w:type="auto"/>
            <w:vAlign w:val="center"/>
          </w:tcPr>
          <w:p w14:paraId="06F297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 – 91</w:t>
            </w:r>
          </w:p>
        </w:tc>
        <w:tc>
          <w:tcPr>
            <w:tcW w:w="0" w:type="auto"/>
            <w:vAlign w:val="center"/>
          </w:tcPr>
          <w:p w14:paraId="23B8B7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0" w:type="auto"/>
            <w:vAlign w:val="center"/>
          </w:tcPr>
          <w:p w14:paraId="0071F3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E9260C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4098516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2E785D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w:t>
            </w:r>
          </w:p>
        </w:tc>
      </w:tr>
      <w:tr w14:paraId="352DA1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2" w:hRule="atLeast"/>
          <w:jc w:val="center"/>
        </w:trPr>
        <w:tc>
          <w:tcPr>
            <w:tcW w:w="0" w:type="auto"/>
            <w:vAlign w:val="center"/>
          </w:tcPr>
          <w:p w14:paraId="21C25C4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 – 100</w:t>
            </w:r>
          </w:p>
        </w:tc>
        <w:tc>
          <w:tcPr>
            <w:tcW w:w="0" w:type="auto"/>
            <w:vAlign w:val="center"/>
          </w:tcPr>
          <w:p w14:paraId="385BCB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c>
          <w:tcPr>
            <w:tcW w:w="0" w:type="auto"/>
            <w:vAlign w:val="center"/>
          </w:tcPr>
          <w:p w14:paraId="348B18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73338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2FB0DE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5450A7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r>
      <w:tr w14:paraId="45D2AF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6" w:hRule="atLeast"/>
          <w:jc w:val="center"/>
        </w:trPr>
        <w:tc>
          <w:tcPr>
            <w:tcW w:w="0" w:type="auto"/>
            <w:vAlign w:val="center"/>
          </w:tcPr>
          <w:p w14:paraId="329809D4">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w:t>
            </w:r>
          </w:p>
        </w:tc>
        <w:tc>
          <w:tcPr>
            <w:tcW w:w="0" w:type="auto"/>
            <w:vAlign w:val="center"/>
          </w:tcPr>
          <w:p w14:paraId="0DBDDB51">
            <w:pPr>
              <w:spacing w:after="0" w:line="360" w:lineRule="auto"/>
              <w:jc w:val="center"/>
              <w:rPr>
                <w:rFonts w:ascii="Times New Roman" w:hAnsi="Times New Roman" w:cs="Times New Roman"/>
                <w:sz w:val="24"/>
                <w:szCs w:val="24"/>
                <w:lang w:val="id-ID"/>
              </w:rPr>
            </w:pPr>
          </w:p>
        </w:tc>
        <w:tc>
          <w:tcPr>
            <w:tcW w:w="0" w:type="auto"/>
            <w:vAlign w:val="center"/>
          </w:tcPr>
          <w:p w14:paraId="479368F9">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vAlign w:val="center"/>
          </w:tcPr>
          <w:p w14:paraId="7D2EFB49">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c>
          <w:tcPr>
            <w:tcW w:w="0" w:type="auto"/>
            <w:vAlign w:val="center"/>
          </w:tcPr>
          <w:p w14:paraId="0E6B0FC4">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vAlign w:val="center"/>
          </w:tcPr>
          <w:p w14:paraId="3C488993">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r>
    </w:tbl>
    <w:p w14:paraId="497EC747">
      <w:pPr>
        <w:pStyle w:val="19"/>
        <w:spacing w:before="0" w:beforeAutospacing="0" w:after="0" w:afterAutospacing="0" w:line="480" w:lineRule="auto"/>
        <w:jc w:val="both"/>
      </w:pPr>
    </w:p>
    <w:p w14:paraId="2DF2128B">
      <w:pPr>
        <w:pStyle w:val="19"/>
        <w:widowControl w:val="0"/>
        <w:spacing w:before="0" w:beforeAutospacing="0" w:after="0" w:afterAutospacing="0" w:line="480" w:lineRule="auto"/>
        <w:ind w:firstLine="720"/>
        <w:jc w:val="both"/>
      </w:pPr>
      <w:r>
        <w:t>Dari tabel di atas, pada pretest tidak terdapat siswa dengan kategori "Sangat Baik". Terdapat 10 siswa (50%) yang berada pada kategori "Baik" dan 10 siswa lainnya (50%) masih memerlukan bimbingan. Setelah pembelajaran menggunakan model PjBL, siswa mengalami peningkatan: 12 siswa (60%) berada pada kategori "Baik" dan 8 siswa (40%) telah mencapai kategori "Sangat Baik".</w:t>
      </w:r>
    </w:p>
    <w:p w14:paraId="3ABE32F1">
      <w:pPr>
        <w:spacing w:after="0" w:line="480" w:lineRule="auto"/>
        <w:jc w:val="both"/>
        <w:rPr>
          <w:rFonts w:ascii="Times New Roman" w:hAnsi="Times New Roman" w:cs="Times New Roman"/>
          <w:sz w:val="24"/>
          <w:szCs w:val="24"/>
        </w:rPr>
      </w:pPr>
    </w:p>
    <w:p w14:paraId="2DB5163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 xml:space="preserve">2) </w:t>
      </w:r>
      <w:r>
        <w:rPr>
          <w:rStyle w:val="21"/>
          <w:rFonts w:ascii="Times New Roman" w:hAnsi="Times New Roman" w:cs="Times New Roman"/>
          <w:color w:val="auto"/>
        </w:rPr>
        <w:t>Perbandingan Hasil Self-Efficacy Berbicara (Pretest dan Posttest)</w:t>
      </w:r>
    </w:p>
    <w:p w14:paraId="46274239">
      <w:pPr>
        <w:pStyle w:val="5"/>
        <w:spacing w:before="0" w:line="480" w:lineRule="auto"/>
        <w:jc w:val="center"/>
        <w:rPr>
          <w:rStyle w:val="21"/>
          <w:rFonts w:ascii="Times New Roman" w:hAnsi="Times New Roman" w:cs="Times New Roman"/>
          <w:b w:val="0"/>
          <w:bCs w:val="0"/>
          <w:i w:val="0"/>
          <w:iCs w:val="0"/>
          <w:color w:val="auto"/>
          <w:sz w:val="24"/>
          <w:szCs w:val="24"/>
        </w:rPr>
      </w:pPr>
      <w:r>
        <w:rPr>
          <w:rStyle w:val="21"/>
          <w:rFonts w:ascii="Times New Roman" w:hAnsi="Times New Roman" w:cs="Times New Roman"/>
          <w:b w:val="0"/>
          <w:bCs w:val="0"/>
          <w:i w:val="0"/>
          <w:iCs w:val="0"/>
          <w:color w:val="auto"/>
          <w:sz w:val="24"/>
          <w:szCs w:val="24"/>
        </w:rPr>
        <w:t>Tabel 8</w:t>
      </w:r>
    </w:p>
    <w:p w14:paraId="17227E46">
      <w:pPr>
        <w:pStyle w:val="5"/>
        <w:spacing w:before="0" w:line="480" w:lineRule="auto"/>
        <w:jc w:val="center"/>
        <w:rPr>
          <w:rFonts w:ascii="Times New Roman" w:hAnsi="Times New Roman" w:cs="Times New Roman"/>
          <w:i w:val="0"/>
          <w:iCs w:val="0"/>
          <w:color w:val="auto"/>
          <w:sz w:val="24"/>
          <w:szCs w:val="24"/>
        </w:rPr>
      </w:pPr>
      <w:r>
        <w:rPr>
          <w:rStyle w:val="21"/>
          <w:rFonts w:ascii="Times New Roman" w:hAnsi="Times New Roman" w:cs="Times New Roman"/>
          <w:b w:val="0"/>
          <w:bCs w:val="0"/>
          <w:i w:val="0"/>
          <w:iCs w:val="0"/>
          <w:color w:val="auto"/>
          <w:sz w:val="24"/>
          <w:szCs w:val="24"/>
        </w:rPr>
        <w:t>Ketuntasan Self-Efficacy Siswa (Pretest dan Posttest)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0"/>
        <w:gridCol w:w="1490"/>
        <w:gridCol w:w="936"/>
        <w:gridCol w:w="1769"/>
        <w:gridCol w:w="1016"/>
        <w:gridCol w:w="1769"/>
      </w:tblGrid>
      <w:tr w14:paraId="0AD364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2152F6AF">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c>
          <w:tcPr>
            <w:tcW w:w="0" w:type="auto"/>
          </w:tcPr>
          <w:p w14:paraId="06CE5458">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tcPr>
          <w:p w14:paraId="3486735C">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tcPr>
          <w:p w14:paraId="25045D8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r>
              <w:rPr>
                <w:rFonts w:ascii="Times New Roman" w:hAnsi="Times New Roman" w:cs="Times New Roman"/>
                <w:b/>
                <w:bCs/>
                <w:sz w:val="24"/>
                <w:szCs w:val="24"/>
                <w:lang w:val="en-US"/>
              </w:rPr>
              <w:t>ersentase</w:t>
            </w:r>
            <w:r>
              <w:rPr>
                <w:rFonts w:ascii="Times New Roman" w:hAnsi="Times New Roman" w:cs="Times New Roman"/>
                <w:b/>
                <w:bCs/>
                <w:sz w:val="24"/>
                <w:szCs w:val="24"/>
                <w:lang w:val="id-ID"/>
              </w:rPr>
              <w:t xml:space="preserve"> (%)</w:t>
            </w:r>
          </w:p>
        </w:tc>
        <w:tc>
          <w:tcPr>
            <w:tcW w:w="0" w:type="auto"/>
          </w:tcPr>
          <w:p w14:paraId="3384B400">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c>
          <w:tcPr>
            <w:tcW w:w="0" w:type="auto"/>
          </w:tcPr>
          <w:p w14:paraId="04FA2112">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r>
              <w:rPr>
                <w:rFonts w:ascii="Times New Roman" w:hAnsi="Times New Roman" w:cs="Times New Roman"/>
                <w:b/>
                <w:bCs/>
                <w:sz w:val="24"/>
                <w:szCs w:val="24"/>
                <w:lang w:val="en-US"/>
              </w:rPr>
              <w:t>ersentase</w:t>
            </w:r>
            <w:r>
              <w:rPr>
                <w:rFonts w:ascii="Times New Roman" w:hAnsi="Times New Roman" w:cs="Times New Roman"/>
                <w:b/>
                <w:bCs/>
                <w:sz w:val="24"/>
                <w:szCs w:val="24"/>
                <w:lang w:val="id-ID"/>
              </w:rPr>
              <w:t xml:space="preserve"> (%)</w:t>
            </w:r>
          </w:p>
        </w:tc>
      </w:tr>
      <w:tr w14:paraId="30FF5E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6AC0FFA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75</w:t>
            </w:r>
          </w:p>
        </w:tc>
        <w:tc>
          <w:tcPr>
            <w:tcW w:w="0" w:type="auto"/>
          </w:tcPr>
          <w:p w14:paraId="091D1AF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Tuntas</w:t>
            </w:r>
          </w:p>
        </w:tc>
        <w:tc>
          <w:tcPr>
            <w:tcW w:w="0" w:type="auto"/>
          </w:tcPr>
          <w:p w14:paraId="3C9F3E8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442EBCF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tcPr>
          <w:p w14:paraId="501486E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tcPr>
          <w:p w14:paraId="3E89369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14:paraId="413889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FD0781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&lt; 75</w:t>
            </w:r>
          </w:p>
        </w:tc>
        <w:tc>
          <w:tcPr>
            <w:tcW w:w="0" w:type="auto"/>
          </w:tcPr>
          <w:p w14:paraId="0B9C3AA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Tuntas</w:t>
            </w:r>
          </w:p>
        </w:tc>
        <w:tc>
          <w:tcPr>
            <w:tcW w:w="0" w:type="auto"/>
          </w:tcPr>
          <w:p w14:paraId="03834E9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5F6AF7F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tcPr>
          <w:p w14:paraId="25B74A9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tcPr>
          <w:p w14:paraId="03B4915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485609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0F92360">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w:t>
            </w:r>
          </w:p>
        </w:tc>
        <w:tc>
          <w:tcPr>
            <w:tcW w:w="0" w:type="auto"/>
          </w:tcPr>
          <w:p w14:paraId="60CED4C4">
            <w:pPr>
              <w:spacing w:after="0" w:line="480" w:lineRule="auto"/>
              <w:jc w:val="center"/>
              <w:rPr>
                <w:rFonts w:ascii="Times New Roman" w:hAnsi="Times New Roman" w:cs="Times New Roman"/>
                <w:sz w:val="24"/>
                <w:szCs w:val="24"/>
                <w:lang w:val="id-ID"/>
              </w:rPr>
            </w:pPr>
          </w:p>
        </w:tc>
        <w:tc>
          <w:tcPr>
            <w:tcW w:w="0" w:type="auto"/>
          </w:tcPr>
          <w:p w14:paraId="79C55A90">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tcPr>
          <w:p w14:paraId="23302DB7">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c>
          <w:tcPr>
            <w:tcW w:w="0" w:type="auto"/>
          </w:tcPr>
          <w:p w14:paraId="0A56926F">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tcPr>
          <w:p w14:paraId="363C74B5">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r>
    </w:tbl>
    <w:p w14:paraId="7C035060">
      <w:pPr>
        <w:pStyle w:val="19"/>
        <w:spacing w:before="0" w:beforeAutospacing="0" w:after="0" w:afterAutospacing="0" w:line="480" w:lineRule="auto"/>
        <w:ind w:firstLine="720"/>
        <w:jc w:val="both"/>
        <w:rPr>
          <w:rStyle w:val="13"/>
        </w:rPr>
      </w:pPr>
    </w:p>
    <w:p w14:paraId="3A55AB2D">
      <w:pPr>
        <w:pStyle w:val="19"/>
        <w:spacing w:before="0" w:beforeAutospacing="0" w:after="0" w:afterAutospacing="0" w:line="480" w:lineRule="auto"/>
        <w:ind w:firstLine="720"/>
        <w:jc w:val="both"/>
      </w:pPr>
      <w:r>
        <w:t>Tabel di atas menunjukkan adanya peningkatan yang signifikan terhadap ketuntasan self-efficacy siswa. Sebelum perlakuan, hanya 50% siswa yang tuntas. Setelah perlakuan dengan model PjBL, seluruh siswa (100%) menunjukkan peningkatan hingga mencapai ketuntasan.</w:t>
      </w:r>
    </w:p>
    <w:p w14:paraId="413877FD">
      <w:pPr>
        <w:pStyle w:val="19"/>
        <w:spacing w:before="0" w:beforeAutospacing="0" w:after="0" w:afterAutospacing="0" w:line="480" w:lineRule="auto"/>
        <w:jc w:val="both"/>
        <w:rPr>
          <w:rFonts w:ascii="Segoe UI Emoji" w:hAnsi="Segoe UI Emoji" w:cs="Segoe UI Emoji"/>
        </w:rPr>
      </w:pPr>
      <w:r>
        <w:rPr>
          <w:rFonts w:ascii="Segoe UI Emoji" w:hAnsi="Segoe UI Emoji" w:cs="Segoe UI Emoji"/>
        </w:rPr>
        <w:drawing>
          <wp:inline distT="0" distB="0" distL="0" distR="0">
            <wp:extent cx="5040630" cy="2853055"/>
            <wp:effectExtent l="0" t="0" r="762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3977F1B">
      <w:pPr>
        <w:pStyle w:val="19"/>
        <w:spacing w:before="0" w:beforeAutospacing="0" w:after="0" w:afterAutospacing="0" w:line="480" w:lineRule="auto"/>
        <w:jc w:val="center"/>
        <w:rPr>
          <w:b/>
          <w:bCs/>
        </w:rPr>
      </w:pPr>
      <w:r>
        <w:rPr>
          <w:rStyle w:val="21"/>
          <w:b w:val="0"/>
          <w:bCs w:val="0"/>
        </w:rPr>
        <w:t>Gambar</w:t>
      </w:r>
    </w:p>
    <w:p w14:paraId="7B641CAF">
      <w:pPr>
        <w:pStyle w:val="19"/>
        <w:tabs>
          <w:tab w:val="left" w:pos="6148"/>
        </w:tabs>
        <w:spacing w:before="0" w:beforeAutospacing="0" w:after="0" w:afterAutospacing="0" w:line="480" w:lineRule="auto"/>
        <w:jc w:val="center"/>
      </w:pPr>
      <w:r>
        <w:t xml:space="preserve">Grafik Pretest dan Posttest </w:t>
      </w:r>
      <w:r>
        <w:rPr>
          <w:i/>
          <w:iCs/>
        </w:rPr>
        <w:t>Self-Efficacy</w:t>
      </w:r>
      <w:r>
        <w:t xml:space="preserve"> Berbicara</w:t>
      </w:r>
    </w:p>
    <w:p w14:paraId="4AAD5E5C">
      <w:pPr>
        <w:pStyle w:val="4"/>
        <w:spacing w:before="0" w:line="480" w:lineRule="auto"/>
        <w:jc w:val="both"/>
        <w:rPr>
          <w:rFonts w:ascii="Times New Roman" w:hAnsi="Times New Roman" w:cs="Times New Roman"/>
          <w:i/>
          <w:iCs/>
          <w:color w:val="auto"/>
        </w:rPr>
      </w:pPr>
      <w:r>
        <w:rPr>
          <w:rFonts w:ascii="Times New Roman" w:hAnsi="Times New Roman" w:cs="Times New Roman"/>
          <w:b/>
          <w:bCs/>
          <w:i/>
          <w:iCs/>
          <w:color w:val="auto"/>
        </w:rPr>
        <w:t>4.1.2</w:t>
      </w:r>
      <w:r>
        <w:rPr>
          <w:rFonts w:ascii="Times New Roman" w:hAnsi="Times New Roman" w:cs="Times New Roman"/>
          <w:i/>
          <w:iCs/>
          <w:color w:val="auto"/>
        </w:rPr>
        <w:t xml:space="preserve"> </w:t>
      </w:r>
      <w:r>
        <w:rPr>
          <w:rStyle w:val="21"/>
          <w:rFonts w:ascii="Times New Roman" w:hAnsi="Times New Roman" w:cs="Times New Roman"/>
          <w:i/>
          <w:iCs/>
          <w:color w:val="auto"/>
        </w:rPr>
        <w:t>Deskripsi Hasil Observasi Aktivitas Siswa</w:t>
      </w:r>
    </w:p>
    <w:p w14:paraId="7809C1C4">
      <w:pPr>
        <w:pStyle w:val="19"/>
        <w:spacing w:before="0" w:beforeAutospacing="0" w:after="0" w:afterAutospacing="0" w:line="480" w:lineRule="auto"/>
        <w:ind w:firstLine="720"/>
        <w:jc w:val="both"/>
      </w:pPr>
      <w:r>
        <w:t>Observasi aktivitas dilakukan selama empat pertemuan untuk mengukur keterlibatan siswa dalam proses pembelajaran berbasis proyek. Instrumen observasi mencakup delapan indikator aktivitas siswa. Data dirangkum sebagai berikut:</w:t>
      </w:r>
    </w:p>
    <w:p w14:paraId="3B883FE4">
      <w:pPr>
        <w:pStyle w:val="5"/>
        <w:spacing w:before="0" w:line="480" w:lineRule="auto"/>
        <w:jc w:val="center"/>
        <w:rPr>
          <w:rStyle w:val="21"/>
          <w:rFonts w:ascii="Times New Roman" w:hAnsi="Times New Roman" w:cs="Times New Roman"/>
          <w:b w:val="0"/>
          <w:bCs w:val="0"/>
          <w:i w:val="0"/>
          <w:iCs w:val="0"/>
          <w:color w:val="auto"/>
          <w:sz w:val="24"/>
          <w:szCs w:val="24"/>
        </w:rPr>
      </w:pPr>
      <w:r>
        <w:rPr>
          <w:rStyle w:val="21"/>
          <w:rFonts w:ascii="Times New Roman" w:hAnsi="Times New Roman" w:cs="Times New Roman"/>
          <w:b w:val="0"/>
          <w:bCs w:val="0"/>
          <w:i w:val="0"/>
          <w:iCs w:val="0"/>
          <w:color w:val="auto"/>
          <w:sz w:val="24"/>
          <w:szCs w:val="24"/>
        </w:rPr>
        <w:t>Tabel 9</w:t>
      </w:r>
    </w:p>
    <w:p w14:paraId="33C64CCC">
      <w:pPr>
        <w:pStyle w:val="5"/>
        <w:spacing w:before="0" w:line="480" w:lineRule="auto"/>
        <w:jc w:val="center"/>
        <w:rPr>
          <w:rFonts w:ascii="Times New Roman" w:hAnsi="Times New Roman" w:cs="Times New Roman"/>
          <w:i w:val="0"/>
          <w:iCs w:val="0"/>
          <w:color w:val="auto"/>
          <w:sz w:val="24"/>
          <w:szCs w:val="24"/>
        </w:rPr>
      </w:pPr>
      <w:r>
        <w:rPr>
          <w:rStyle w:val="21"/>
          <w:rFonts w:ascii="Times New Roman" w:hAnsi="Times New Roman" w:cs="Times New Roman"/>
          <w:b w:val="0"/>
          <w:bCs w:val="0"/>
          <w:i w:val="0"/>
          <w:iCs w:val="0"/>
          <w:color w:val="auto"/>
          <w:sz w:val="24"/>
          <w:szCs w:val="24"/>
        </w:rPr>
        <w:t>Deskripsi Hasil Observasi Aktivitas Siswa</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4227"/>
        <w:gridCol w:w="2108"/>
        <w:gridCol w:w="1309"/>
      </w:tblGrid>
      <w:tr w14:paraId="534926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597CEF98">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290090FB">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Indikator yang Diamati</w:t>
            </w:r>
          </w:p>
        </w:tc>
        <w:tc>
          <w:tcPr>
            <w:tcW w:w="0" w:type="auto"/>
            <w:vAlign w:val="center"/>
          </w:tcPr>
          <w:p w14:paraId="15C6C334">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Rata-rata (</w:t>
            </w:r>
            <w:r>
              <w:rPr>
                <w:rFonts w:ascii="Cambria Math" w:hAnsi="Cambria Math" w:cs="Cambria Math"/>
                <w:b/>
                <w:bCs/>
                <w:sz w:val="24"/>
                <w:szCs w:val="24"/>
                <w:lang w:val="id-ID"/>
              </w:rPr>
              <w:t>𝑥</w:t>
            </w:r>
            <w:r>
              <w:rPr>
                <w:rFonts w:ascii="Times New Roman" w:hAnsi="Times New Roman" w:cs="Times New Roman"/>
                <w:b/>
                <w:bCs/>
                <w:sz w:val="24"/>
                <w:szCs w:val="24"/>
                <w:lang w:val="id-ID"/>
              </w:rPr>
              <w:t>̅)</w:t>
            </w:r>
          </w:p>
        </w:tc>
        <w:tc>
          <w:tcPr>
            <w:tcW w:w="0" w:type="auto"/>
            <w:vAlign w:val="center"/>
          </w:tcPr>
          <w:p w14:paraId="053B6973">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14:paraId="7F89E7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849D46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03654CC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Siswa memperhatikan penjelasan guru</w:t>
            </w:r>
          </w:p>
        </w:tc>
        <w:tc>
          <w:tcPr>
            <w:tcW w:w="0" w:type="auto"/>
            <w:vAlign w:val="center"/>
          </w:tcPr>
          <w:p w14:paraId="603F495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76ED0FF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044B8C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88F379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954364E">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Mengerjakan proyek sesuai instruksi guru</w:t>
            </w:r>
          </w:p>
        </w:tc>
        <w:tc>
          <w:tcPr>
            <w:tcW w:w="0" w:type="auto"/>
            <w:vAlign w:val="center"/>
          </w:tcPr>
          <w:p w14:paraId="0EB42CC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3125702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55599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15B48D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60687F3">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Memberikan pendapat saat diskusi</w:t>
            </w:r>
          </w:p>
        </w:tc>
        <w:tc>
          <w:tcPr>
            <w:tcW w:w="0" w:type="auto"/>
            <w:vAlign w:val="center"/>
          </w:tcPr>
          <w:p w14:paraId="439A23F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15,3</w:t>
            </w:r>
          </w:p>
        </w:tc>
        <w:tc>
          <w:tcPr>
            <w:tcW w:w="0" w:type="auto"/>
            <w:vAlign w:val="center"/>
          </w:tcPr>
          <w:p w14:paraId="0B624E1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76,5%</w:t>
            </w:r>
          </w:p>
        </w:tc>
      </w:tr>
      <w:tr w14:paraId="7DBDD9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805C26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FFF63A6">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Mempresentasikan hasil kerja kelompok</w:t>
            </w:r>
          </w:p>
        </w:tc>
        <w:tc>
          <w:tcPr>
            <w:tcW w:w="0" w:type="auto"/>
            <w:vAlign w:val="center"/>
          </w:tcPr>
          <w:p w14:paraId="439EB1A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15,3</w:t>
            </w:r>
          </w:p>
        </w:tc>
        <w:tc>
          <w:tcPr>
            <w:tcW w:w="0" w:type="auto"/>
            <w:vAlign w:val="center"/>
          </w:tcPr>
          <w:p w14:paraId="3A12C93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76,5%</w:t>
            </w:r>
          </w:p>
        </w:tc>
      </w:tr>
      <w:tr w14:paraId="5D1F94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740CAB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BAEB49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Menyelesaikan proyek tepat waktu</w:t>
            </w:r>
          </w:p>
        </w:tc>
        <w:tc>
          <w:tcPr>
            <w:tcW w:w="0" w:type="auto"/>
            <w:vAlign w:val="center"/>
          </w:tcPr>
          <w:p w14:paraId="4851D48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0653EFB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3CFBD0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1FA3D4D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B297D5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Membuat kesimpulan</w:t>
            </w:r>
          </w:p>
        </w:tc>
        <w:tc>
          <w:tcPr>
            <w:tcW w:w="0" w:type="auto"/>
            <w:vAlign w:val="center"/>
          </w:tcPr>
          <w:p w14:paraId="31BA841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5B6B432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377802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3896444">
            <w:pPr>
              <w:spacing w:after="0" w:line="480" w:lineRule="auto"/>
              <w:jc w:val="center"/>
              <w:rPr>
                <w:rFonts w:ascii="Times New Roman" w:hAnsi="Times New Roman" w:cs="Times New Roman"/>
                <w:sz w:val="24"/>
                <w:szCs w:val="24"/>
                <w:lang w:val="id-ID"/>
              </w:rPr>
            </w:pPr>
          </w:p>
        </w:tc>
        <w:tc>
          <w:tcPr>
            <w:tcW w:w="0" w:type="auto"/>
            <w:vAlign w:val="center"/>
          </w:tcPr>
          <w:p w14:paraId="68D84956">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 Total</w:t>
            </w:r>
          </w:p>
        </w:tc>
        <w:tc>
          <w:tcPr>
            <w:tcW w:w="0" w:type="auto"/>
            <w:vAlign w:val="center"/>
          </w:tcPr>
          <w:p w14:paraId="4C8250C4">
            <w:pPr>
              <w:spacing w:after="0" w:line="480" w:lineRule="auto"/>
              <w:jc w:val="center"/>
              <w:rPr>
                <w:rFonts w:ascii="Times New Roman" w:hAnsi="Times New Roman" w:cs="Times New Roman"/>
                <w:sz w:val="24"/>
                <w:szCs w:val="24"/>
                <w:lang w:val="id-ID"/>
              </w:rPr>
            </w:pPr>
          </w:p>
        </w:tc>
        <w:tc>
          <w:tcPr>
            <w:tcW w:w="0" w:type="auto"/>
            <w:vAlign w:val="center"/>
          </w:tcPr>
          <w:p w14:paraId="3E6157F4">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513</w:t>
            </w:r>
          </w:p>
        </w:tc>
      </w:tr>
      <w:tr w14:paraId="328479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121555C1">
            <w:pPr>
              <w:spacing w:after="0" w:line="480" w:lineRule="auto"/>
              <w:jc w:val="center"/>
              <w:rPr>
                <w:rFonts w:ascii="Times New Roman" w:hAnsi="Times New Roman" w:cs="Times New Roman"/>
                <w:sz w:val="24"/>
                <w:szCs w:val="24"/>
                <w:lang w:val="id-ID"/>
              </w:rPr>
            </w:pPr>
          </w:p>
        </w:tc>
        <w:tc>
          <w:tcPr>
            <w:tcW w:w="0" w:type="auto"/>
            <w:vAlign w:val="center"/>
          </w:tcPr>
          <w:p w14:paraId="5787992A">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Rata-rata Persentase Aktivitas</w:t>
            </w:r>
          </w:p>
        </w:tc>
        <w:tc>
          <w:tcPr>
            <w:tcW w:w="0" w:type="auto"/>
            <w:vAlign w:val="center"/>
          </w:tcPr>
          <w:p w14:paraId="080BC81D">
            <w:pPr>
              <w:spacing w:after="0" w:line="480" w:lineRule="auto"/>
              <w:jc w:val="center"/>
              <w:rPr>
                <w:rFonts w:ascii="Times New Roman" w:hAnsi="Times New Roman" w:cs="Times New Roman"/>
                <w:sz w:val="24"/>
                <w:szCs w:val="24"/>
                <w:lang w:val="id-ID"/>
              </w:rPr>
            </w:pPr>
          </w:p>
        </w:tc>
        <w:tc>
          <w:tcPr>
            <w:tcW w:w="0" w:type="auto"/>
            <w:vAlign w:val="center"/>
          </w:tcPr>
          <w:p w14:paraId="4708AA9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85,5%</w:t>
            </w:r>
          </w:p>
        </w:tc>
      </w:tr>
    </w:tbl>
    <w:p w14:paraId="0EAA3BD6">
      <w:pPr>
        <w:pStyle w:val="19"/>
        <w:spacing w:before="0" w:beforeAutospacing="0" w:after="0" w:afterAutospacing="0" w:line="480" w:lineRule="auto"/>
        <w:jc w:val="both"/>
      </w:pPr>
    </w:p>
    <w:p w14:paraId="58A05AD0">
      <w:pPr>
        <w:pStyle w:val="19"/>
        <w:widowControl w:val="0"/>
        <w:spacing w:before="0" w:beforeAutospacing="0" w:after="0" w:afterAutospacing="0" w:line="480" w:lineRule="auto"/>
        <w:ind w:firstLine="720"/>
        <w:jc w:val="both"/>
      </w:pPr>
      <w:r>
        <w:t xml:space="preserve">Kriteria keberhasilan aktivitas siswa dalam penelitian ini dikatakan berhasil apabila mencapai nilai minimal 75% siswa terlibat aktif dalam proses pembelajaran. Berdasarkan tabel dimana persentase penerapan model pembelajaran </w:t>
      </w:r>
      <w:r>
        <w:rPr>
          <w:i/>
          <w:iCs/>
        </w:rPr>
        <w:t>Project Based Learning</w:t>
      </w:r>
      <w:r>
        <w:t xml:space="preserve"> berlangsung selama tiga kali pertemuan sebanyak 90%, persentase siswa yang mengerjakan proyek sesuai dengan instruksi dari guru sebanyak 90%, persentase Siswa yang memberikan pendapat dan jawabannya pada saat diskusi berlangsung sebanyak 76,5%, persentase siswa yang mempresentasekan hasil kerja kelompok sebanyak 76,5%, persentase siswa yang menyelesaikan proyek tepat waktu sebanyak 90%, dan persentase siswa yang membuat kesimpulan sebanyak 90%. </w:t>
      </w:r>
    </w:p>
    <w:p w14:paraId="18F1246F">
      <w:pPr>
        <w:pStyle w:val="19"/>
        <w:widowControl w:val="0"/>
        <w:spacing w:before="0" w:beforeAutospacing="0" w:after="0" w:afterAutospacing="0" w:line="480" w:lineRule="auto"/>
        <w:ind w:firstLine="720"/>
        <w:jc w:val="both"/>
      </w:pPr>
      <w:r>
        <w:t>Dari beberapa aktivitas yang diamati selama tiga kali pertemuan maka, rata-rata persentase aktivitas siswa yaitu sebanyak 85,5% dengan kategori sangat aktif.</w:t>
      </w:r>
    </w:p>
    <w:p w14:paraId="450BBCC2">
      <w:pPr>
        <w:pStyle w:val="19"/>
        <w:spacing w:before="0" w:beforeAutospacing="0" w:after="0" w:afterAutospacing="0" w:line="480" w:lineRule="auto"/>
        <w:jc w:val="both"/>
      </w:pPr>
    </w:p>
    <w:p w14:paraId="6AD6B6BB">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4.1.3 Deskripsi Hasil Observasi Aktivitas Kegiatan Guru</w:t>
      </w:r>
    </w:p>
    <w:p w14:paraId="0C5C1A35">
      <w:pPr>
        <w:pStyle w:val="19"/>
        <w:spacing w:before="0" w:beforeAutospacing="0" w:after="0" w:afterAutospacing="0" w:line="480" w:lineRule="auto"/>
        <w:ind w:firstLine="720"/>
        <w:jc w:val="both"/>
      </w:pPr>
      <w:r>
        <w:t xml:space="preserve">Lembar observasi aktivitas kegiatan guru disusun untuk memperoleh data yang mendukung standar keberhasilan implementasi model </w:t>
      </w:r>
      <w:r>
        <w:rPr>
          <w:rStyle w:val="13"/>
        </w:rPr>
        <w:t>Project Based Learning</w:t>
      </w:r>
      <w:r>
        <w:t xml:space="preserve"> (PjBL) dalam pembelajaran Bahasa Indonesia. Instrumen ini memuat 17 indikator yang menggambarkan aktivitas guru selama proses pembelajaran, mulai dari tahap pendahuluan hingga penutup. Observasi dilakukan dalam empat kali pertemuan selama dua minggu di kelas VI SD Negeri 083 Pidoli, yang berjumlah 20 siswa.</w:t>
      </w:r>
    </w:p>
    <w:p w14:paraId="3ED35B6D">
      <w:pPr>
        <w:pStyle w:val="19"/>
        <w:spacing w:before="0" w:beforeAutospacing="0" w:after="0" w:afterAutospacing="0" w:line="480" w:lineRule="auto"/>
        <w:ind w:firstLine="720"/>
        <w:jc w:val="both"/>
      </w:pPr>
      <w:r>
        <w:t>Pengamatan dilakukan secara langsung terhadap aktivitas guru pada setiap pertemuan. Setelah setiap kali pengamatan, data dikompilasi dan dianalisis untuk mengetahui peningkatan efektivitas pembelajaran. Hasil akhir dari pengamatan aktivitas guru disajikan dalam tabel berikut:</w:t>
      </w:r>
    </w:p>
    <w:p w14:paraId="01FB7969">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10</w:t>
      </w:r>
    </w:p>
    <w:p w14:paraId="4D674C73">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Deskripsi Hasil Observasi Aktivitas Kegiatan Guru</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50"/>
        <w:gridCol w:w="659"/>
        <w:gridCol w:w="3897"/>
        <w:gridCol w:w="876"/>
        <w:gridCol w:w="876"/>
        <w:gridCol w:w="696"/>
      </w:tblGrid>
      <w:tr w14:paraId="497365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vMerge w:val="restart"/>
            <w:vAlign w:val="center"/>
          </w:tcPr>
          <w:p w14:paraId="0EECA82E">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Kegiatan</w:t>
            </w:r>
          </w:p>
        </w:tc>
        <w:tc>
          <w:tcPr>
            <w:tcW w:w="659" w:type="dxa"/>
            <w:vMerge w:val="restart"/>
            <w:vAlign w:val="center"/>
          </w:tcPr>
          <w:p w14:paraId="27FC9C5E">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No</w:t>
            </w:r>
          </w:p>
        </w:tc>
        <w:tc>
          <w:tcPr>
            <w:tcW w:w="3897" w:type="dxa"/>
            <w:vMerge w:val="restart"/>
            <w:vAlign w:val="center"/>
          </w:tcPr>
          <w:p w14:paraId="210789B5">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Uraian Kegiatan</w:t>
            </w:r>
          </w:p>
        </w:tc>
        <w:tc>
          <w:tcPr>
            <w:tcW w:w="2448" w:type="dxa"/>
            <w:gridSpan w:val="3"/>
            <w:vAlign w:val="center"/>
          </w:tcPr>
          <w:p w14:paraId="35FB7E11">
            <w:pPr>
              <w:spacing w:after="0" w:line="480" w:lineRule="auto"/>
              <w:jc w:val="center"/>
              <w:rPr>
                <w:rFonts w:ascii="Times New Roman" w:hAnsi="Times New Roman" w:cs="Times New Roman"/>
                <w:sz w:val="24"/>
                <w:szCs w:val="24"/>
                <w:lang w:val="id-ID"/>
              </w:rPr>
            </w:pPr>
            <w:r>
              <w:rPr>
                <w:rFonts w:ascii="Times New Roman" w:hAnsi="Times New Roman" w:cs="Times New Roman"/>
                <w:b/>
                <w:bCs/>
                <w:sz w:val="24"/>
                <w:szCs w:val="24"/>
                <w:lang w:val="id-ID"/>
              </w:rPr>
              <w:t>Pertemuan Ke-</w:t>
            </w:r>
          </w:p>
        </w:tc>
      </w:tr>
      <w:tr w14:paraId="3CDEFA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vMerge w:val="continue"/>
            <w:vAlign w:val="center"/>
          </w:tcPr>
          <w:p w14:paraId="6AF8AE43">
            <w:pPr>
              <w:spacing w:after="0" w:line="480" w:lineRule="auto"/>
              <w:jc w:val="center"/>
              <w:rPr>
                <w:rFonts w:ascii="Times New Roman" w:hAnsi="Times New Roman" w:cs="Times New Roman"/>
                <w:sz w:val="24"/>
                <w:szCs w:val="24"/>
                <w:lang w:val="id-ID"/>
              </w:rPr>
            </w:pPr>
          </w:p>
        </w:tc>
        <w:tc>
          <w:tcPr>
            <w:tcW w:w="659" w:type="dxa"/>
            <w:vMerge w:val="continue"/>
            <w:vAlign w:val="center"/>
          </w:tcPr>
          <w:p w14:paraId="61423AEC">
            <w:pPr>
              <w:spacing w:after="0" w:line="480" w:lineRule="auto"/>
              <w:jc w:val="center"/>
              <w:rPr>
                <w:rFonts w:ascii="Times New Roman" w:hAnsi="Times New Roman" w:cs="Times New Roman"/>
                <w:sz w:val="24"/>
                <w:szCs w:val="24"/>
                <w:lang w:val="id-ID"/>
              </w:rPr>
            </w:pPr>
          </w:p>
        </w:tc>
        <w:tc>
          <w:tcPr>
            <w:tcW w:w="3897" w:type="dxa"/>
            <w:vMerge w:val="continue"/>
            <w:vAlign w:val="center"/>
          </w:tcPr>
          <w:p w14:paraId="44DB4FDE">
            <w:pPr>
              <w:spacing w:after="0" w:line="480" w:lineRule="auto"/>
              <w:jc w:val="center"/>
              <w:rPr>
                <w:rFonts w:ascii="Times New Roman" w:hAnsi="Times New Roman" w:cs="Times New Roman"/>
                <w:sz w:val="24"/>
                <w:szCs w:val="24"/>
                <w:lang w:val="id-ID"/>
              </w:rPr>
            </w:pPr>
          </w:p>
        </w:tc>
        <w:tc>
          <w:tcPr>
            <w:tcW w:w="876" w:type="dxa"/>
            <w:vAlign w:val="center"/>
          </w:tcPr>
          <w:p w14:paraId="2C93D33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w:t>
            </w:r>
          </w:p>
        </w:tc>
        <w:tc>
          <w:tcPr>
            <w:tcW w:w="876" w:type="dxa"/>
            <w:vAlign w:val="center"/>
          </w:tcPr>
          <w:p w14:paraId="3E1A971C">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w:t>
            </w:r>
          </w:p>
        </w:tc>
        <w:tc>
          <w:tcPr>
            <w:tcW w:w="696" w:type="dxa"/>
            <w:vAlign w:val="center"/>
          </w:tcPr>
          <w:p w14:paraId="1D23D482">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III</w:t>
            </w:r>
          </w:p>
        </w:tc>
      </w:tr>
      <w:tr w14:paraId="7AC472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132B494">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Awal</w:t>
            </w:r>
          </w:p>
        </w:tc>
        <w:tc>
          <w:tcPr>
            <w:tcW w:w="659" w:type="dxa"/>
            <w:vAlign w:val="center"/>
          </w:tcPr>
          <w:p w14:paraId="21466803">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897" w:type="dxa"/>
            <w:vAlign w:val="center"/>
          </w:tcPr>
          <w:p w14:paraId="2510F13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Mengucapkan salam dan berdoa bersama</w:t>
            </w:r>
          </w:p>
        </w:tc>
        <w:tc>
          <w:tcPr>
            <w:tcW w:w="876" w:type="dxa"/>
            <w:vAlign w:val="center"/>
          </w:tcPr>
          <w:p w14:paraId="16019DD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571063E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AD5238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A1ECC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D7B69CF">
            <w:pPr>
              <w:spacing w:after="0" w:line="480" w:lineRule="auto"/>
              <w:jc w:val="center"/>
              <w:rPr>
                <w:rFonts w:ascii="Times New Roman" w:hAnsi="Times New Roman" w:cs="Times New Roman"/>
                <w:sz w:val="24"/>
                <w:szCs w:val="24"/>
                <w:lang w:val="id-ID"/>
              </w:rPr>
            </w:pPr>
          </w:p>
        </w:tc>
        <w:tc>
          <w:tcPr>
            <w:tcW w:w="659" w:type="dxa"/>
            <w:vAlign w:val="center"/>
          </w:tcPr>
          <w:p w14:paraId="6297229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897" w:type="dxa"/>
            <w:vAlign w:val="center"/>
          </w:tcPr>
          <w:p w14:paraId="5B17908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Mengabsen kehadiran siswa</w:t>
            </w:r>
          </w:p>
        </w:tc>
        <w:tc>
          <w:tcPr>
            <w:tcW w:w="876" w:type="dxa"/>
            <w:vAlign w:val="center"/>
          </w:tcPr>
          <w:p w14:paraId="3210DE1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C25F28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6D5DF6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F4B5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4A8E30DA">
            <w:pPr>
              <w:spacing w:after="0" w:line="480" w:lineRule="auto"/>
              <w:jc w:val="center"/>
              <w:rPr>
                <w:rFonts w:ascii="Times New Roman" w:hAnsi="Times New Roman" w:cs="Times New Roman"/>
                <w:sz w:val="24"/>
                <w:szCs w:val="24"/>
                <w:lang w:val="id-ID"/>
              </w:rPr>
            </w:pPr>
          </w:p>
        </w:tc>
        <w:tc>
          <w:tcPr>
            <w:tcW w:w="659" w:type="dxa"/>
            <w:vAlign w:val="center"/>
          </w:tcPr>
          <w:p w14:paraId="4BF4FC3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897" w:type="dxa"/>
            <w:vAlign w:val="center"/>
          </w:tcPr>
          <w:p w14:paraId="107D1F8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 motivasi dan apersepsi</w:t>
            </w:r>
          </w:p>
        </w:tc>
        <w:tc>
          <w:tcPr>
            <w:tcW w:w="876" w:type="dxa"/>
            <w:vAlign w:val="center"/>
          </w:tcPr>
          <w:p w14:paraId="2B2F4B7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506E203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696" w:type="dxa"/>
            <w:vAlign w:val="center"/>
          </w:tcPr>
          <w:p w14:paraId="2BD7BD7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26976F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4806E6C3">
            <w:pPr>
              <w:spacing w:after="0" w:line="480" w:lineRule="auto"/>
              <w:jc w:val="center"/>
              <w:rPr>
                <w:rFonts w:ascii="Times New Roman" w:hAnsi="Times New Roman" w:cs="Times New Roman"/>
                <w:sz w:val="24"/>
                <w:szCs w:val="24"/>
                <w:lang w:val="id-ID"/>
              </w:rPr>
            </w:pPr>
          </w:p>
        </w:tc>
        <w:tc>
          <w:tcPr>
            <w:tcW w:w="659" w:type="dxa"/>
            <w:vAlign w:val="center"/>
          </w:tcPr>
          <w:p w14:paraId="4BCFA3AD">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897" w:type="dxa"/>
            <w:vAlign w:val="center"/>
          </w:tcPr>
          <w:p w14:paraId="77C6FFB5">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Menyampaikan tujuan pembelajaran</w:t>
            </w:r>
          </w:p>
        </w:tc>
        <w:tc>
          <w:tcPr>
            <w:tcW w:w="876" w:type="dxa"/>
            <w:vAlign w:val="center"/>
          </w:tcPr>
          <w:p w14:paraId="284CB71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2219D73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696" w:type="dxa"/>
            <w:vAlign w:val="center"/>
          </w:tcPr>
          <w:p w14:paraId="5461056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71EBC1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1AA1E9FA">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Inti</w:t>
            </w:r>
          </w:p>
        </w:tc>
        <w:tc>
          <w:tcPr>
            <w:tcW w:w="659" w:type="dxa"/>
            <w:vAlign w:val="center"/>
          </w:tcPr>
          <w:p w14:paraId="5099CCAC">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3897" w:type="dxa"/>
            <w:vAlign w:val="center"/>
          </w:tcPr>
          <w:p w14:paraId="374DCCC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 pertanyaan yang berkaitan dengan materi pelajaran</w:t>
            </w:r>
          </w:p>
        </w:tc>
        <w:tc>
          <w:tcPr>
            <w:tcW w:w="876" w:type="dxa"/>
            <w:vAlign w:val="center"/>
          </w:tcPr>
          <w:p w14:paraId="3EB6F15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0B56B0F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17D0ADD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607ED0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C61FE54">
            <w:pPr>
              <w:spacing w:after="0" w:line="480" w:lineRule="auto"/>
              <w:jc w:val="center"/>
              <w:rPr>
                <w:rFonts w:ascii="Times New Roman" w:hAnsi="Times New Roman" w:cs="Times New Roman"/>
                <w:sz w:val="24"/>
                <w:szCs w:val="24"/>
                <w:lang w:val="id-ID"/>
              </w:rPr>
            </w:pPr>
          </w:p>
        </w:tc>
        <w:tc>
          <w:tcPr>
            <w:tcW w:w="659" w:type="dxa"/>
            <w:vAlign w:val="center"/>
          </w:tcPr>
          <w:p w14:paraId="5666D85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3897" w:type="dxa"/>
            <w:vAlign w:val="center"/>
          </w:tcPr>
          <w:p w14:paraId="42879817">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Menjelaskan materi dengan sistematis</w:t>
            </w:r>
          </w:p>
        </w:tc>
        <w:tc>
          <w:tcPr>
            <w:tcW w:w="876" w:type="dxa"/>
            <w:vAlign w:val="center"/>
          </w:tcPr>
          <w:p w14:paraId="66E2938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876" w:type="dxa"/>
            <w:vAlign w:val="center"/>
          </w:tcPr>
          <w:p w14:paraId="1D43895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42F80DB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9D027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C04A31C">
            <w:pPr>
              <w:spacing w:after="0" w:line="480" w:lineRule="auto"/>
              <w:jc w:val="center"/>
              <w:rPr>
                <w:rFonts w:ascii="Times New Roman" w:hAnsi="Times New Roman" w:cs="Times New Roman"/>
                <w:sz w:val="24"/>
                <w:szCs w:val="24"/>
                <w:lang w:val="id-ID"/>
              </w:rPr>
            </w:pPr>
          </w:p>
        </w:tc>
        <w:tc>
          <w:tcPr>
            <w:tcW w:w="659" w:type="dxa"/>
            <w:vAlign w:val="center"/>
          </w:tcPr>
          <w:p w14:paraId="58F270C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3897" w:type="dxa"/>
            <w:vAlign w:val="center"/>
          </w:tcPr>
          <w:p w14:paraId="67DDECE4">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Membentuk kelompok yang terdiri dari 5 orang</w:t>
            </w:r>
          </w:p>
        </w:tc>
        <w:tc>
          <w:tcPr>
            <w:tcW w:w="876" w:type="dxa"/>
            <w:vAlign w:val="center"/>
          </w:tcPr>
          <w:p w14:paraId="47D5DC2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726C225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396DE00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0F31B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0190D1FB">
            <w:pPr>
              <w:spacing w:after="0" w:line="480" w:lineRule="auto"/>
              <w:jc w:val="center"/>
              <w:rPr>
                <w:rFonts w:ascii="Times New Roman" w:hAnsi="Times New Roman" w:cs="Times New Roman"/>
                <w:sz w:val="24"/>
                <w:szCs w:val="24"/>
                <w:lang w:val="id-ID"/>
              </w:rPr>
            </w:pPr>
          </w:p>
        </w:tc>
        <w:tc>
          <w:tcPr>
            <w:tcW w:w="659" w:type="dxa"/>
            <w:vAlign w:val="center"/>
          </w:tcPr>
          <w:p w14:paraId="2BD441A2">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3897" w:type="dxa"/>
            <w:vAlign w:val="center"/>
          </w:tcPr>
          <w:p w14:paraId="08E6A73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Menjelaskan kegiatan pendukung, alat dan bahan yang dibutuhkan, serta aturan main proyek</w:t>
            </w:r>
          </w:p>
        </w:tc>
        <w:tc>
          <w:tcPr>
            <w:tcW w:w="876" w:type="dxa"/>
            <w:vAlign w:val="center"/>
          </w:tcPr>
          <w:p w14:paraId="13A9B34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704F4EC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D8EB97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14076B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01938348">
            <w:pPr>
              <w:spacing w:after="0" w:line="480" w:lineRule="auto"/>
              <w:jc w:val="center"/>
              <w:rPr>
                <w:rFonts w:ascii="Times New Roman" w:hAnsi="Times New Roman" w:cs="Times New Roman"/>
                <w:sz w:val="24"/>
                <w:szCs w:val="24"/>
                <w:lang w:val="id-ID"/>
              </w:rPr>
            </w:pPr>
          </w:p>
        </w:tc>
        <w:tc>
          <w:tcPr>
            <w:tcW w:w="659" w:type="dxa"/>
            <w:vAlign w:val="center"/>
          </w:tcPr>
          <w:p w14:paraId="132016C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3897" w:type="dxa"/>
            <w:vAlign w:val="center"/>
          </w:tcPr>
          <w:p w14:paraId="5117B8C6">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Membuat timeline untuk penyelesaian proyek</w:t>
            </w:r>
          </w:p>
        </w:tc>
        <w:tc>
          <w:tcPr>
            <w:tcW w:w="876" w:type="dxa"/>
            <w:vAlign w:val="center"/>
          </w:tcPr>
          <w:p w14:paraId="1618646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0D084C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1A81C8F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29736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BB725EB">
            <w:pPr>
              <w:spacing w:after="0" w:line="480" w:lineRule="auto"/>
              <w:jc w:val="center"/>
              <w:rPr>
                <w:rFonts w:ascii="Times New Roman" w:hAnsi="Times New Roman" w:cs="Times New Roman"/>
                <w:sz w:val="24"/>
                <w:szCs w:val="24"/>
                <w:lang w:val="id-ID"/>
              </w:rPr>
            </w:pPr>
          </w:p>
        </w:tc>
        <w:tc>
          <w:tcPr>
            <w:tcW w:w="659" w:type="dxa"/>
            <w:vAlign w:val="center"/>
          </w:tcPr>
          <w:p w14:paraId="3C369A5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3897" w:type="dxa"/>
            <w:vAlign w:val="center"/>
          </w:tcPr>
          <w:p w14:paraId="15CC71B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Menentukan deadline penyelesaian proyek</w:t>
            </w:r>
          </w:p>
        </w:tc>
        <w:tc>
          <w:tcPr>
            <w:tcW w:w="876" w:type="dxa"/>
            <w:vAlign w:val="center"/>
          </w:tcPr>
          <w:p w14:paraId="5F347A5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7B45254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6B4FDC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78BECB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6E04165B">
            <w:pPr>
              <w:spacing w:after="0" w:line="480" w:lineRule="auto"/>
              <w:jc w:val="center"/>
              <w:rPr>
                <w:rFonts w:ascii="Times New Roman" w:hAnsi="Times New Roman" w:cs="Times New Roman"/>
                <w:sz w:val="24"/>
                <w:szCs w:val="24"/>
                <w:lang w:val="id-ID"/>
              </w:rPr>
            </w:pPr>
          </w:p>
        </w:tc>
        <w:tc>
          <w:tcPr>
            <w:tcW w:w="659" w:type="dxa"/>
            <w:vAlign w:val="center"/>
          </w:tcPr>
          <w:p w14:paraId="2DDA8BC2">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3897" w:type="dxa"/>
            <w:vAlign w:val="center"/>
          </w:tcPr>
          <w:p w14:paraId="34305E2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Membimbing siswa yang melakukan kegiatan di luar konteks proyek</w:t>
            </w:r>
          </w:p>
        </w:tc>
        <w:tc>
          <w:tcPr>
            <w:tcW w:w="876" w:type="dxa"/>
            <w:vAlign w:val="center"/>
          </w:tcPr>
          <w:p w14:paraId="3E97EAD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6519CFB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A42787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40EC20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4A9037F9">
            <w:pPr>
              <w:spacing w:after="0" w:line="480" w:lineRule="auto"/>
              <w:jc w:val="center"/>
              <w:rPr>
                <w:rFonts w:ascii="Times New Roman" w:hAnsi="Times New Roman" w:cs="Times New Roman"/>
                <w:sz w:val="24"/>
                <w:szCs w:val="24"/>
                <w:lang w:val="id-ID"/>
              </w:rPr>
            </w:pPr>
          </w:p>
        </w:tc>
        <w:tc>
          <w:tcPr>
            <w:tcW w:w="659" w:type="dxa"/>
            <w:vAlign w:val="center"/>
          </w:tcPr>
          <w:p w14:paraId="19C017A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3897" w:type="dxa"/>
            <w:vAlign w:val="center"/>
          </w:tcPr>
          <w:p w14:paraId="79587DD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Meminta siswa menjelaskan alasan pemilihan metode/cara tertentu</w:t>
            </w:r>
          </w:p>
        </w:tc>
        <w:tc>
          <w:tcPr>
            <w:tcW w:w="876" w:type="dxa"/>
            <w:vAlign w:val="center"/>
          </w:tcPr>
          <w:p w14:paraId="52DFA97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6974514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E5E187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12DB0F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3DB19801">
            <w:pPr>
              <w:spacing w:after="0" w:line="480" w:lineRule="auto"/>
              <w:jc w:val="center"/>
              <w:rPr>
                <w:rFonts w:ascii="Times New Roman" w:hAnsi="Times New Roman" w:cs="Times New Roman"/>
                <w:sz w:val="24"/>
                <w:szCs w:val="24"/>
                <w:lang w:val="id-ID"/>
              </w:rPr>
            </w:pPr>
          </w:p>
        </w:tc>
        <w:tc>
          <w:tcPr>
            <w:tcW w:w="659" w:type="dxa"/>
            <w:vAlign w:val="center"/>
          </w:tcPr>
          <w:p w14:paraId="61213CEC">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3897" w:type="dxa"/>
            <w:vAlign w:val="center"/>
          </w:tcPr>
          <w:p w14:paraId="532B0C6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Memantau dan mengikuti aktivitas siswa selama proses proyek</w:t>
            </w:r>
          </w:p>
        </w:tc>
        <w:tc>
          <w:tcPr>
            <w:tcW w:w="876" w:type="dxa"/>
            <w:vAlign w:val="center"/>
          </w:tcPr>
          <w:p w14:paraId="358820D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25FB16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C251D6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1B6055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8E043B2">
            <w:pPr>
              <w:spacing w:after="0" w:line="480" w:lineRule="auto"/>
              <w:jc w:val="center"/>
              <w:rPr>
                <w:rFonts w:ascii="Times New Roman" w:hAnsi="Times New Roman" w:cs="Times New Roman"/>
                <w:sz w:val="24"/>
                <w:szCs w:val="24"/>
                <w:lang w:val="id-ID"/>
              </w:rPr>
            </w:pPr>
          </w:p>
        </w:tc>
        <w:tc>
          <w:tcPr>
            <w:tcW w:w="659" w:type="dxa"/>
            <w:vAlign w:val="center"/>
          </w:tcPr>
          <w:p w14:paraId="4E91F44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3897" w:type="dxa"/>
            <w:vAlign w:val="center"/>
          </w:tcPr>
          <w:p w14:paraId="5055484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Mengevaluasi hasil belajar dan hasil kerja tiap kelompok</w:t>
            </w:r>
          </w:p>
        </w:tc>
        <w:tc>
          <w:tcPr>
            <w:tcW w:w="876" w:type="dxa"/>
            <w:vAlign w:val="center"/>
          </w:tcPr>
          <w:p w14:paraId="72C352C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A4BFEA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0751C7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581F9F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9C090F8">
            <w:pPr>
              <w:spacing w:after="0" w:line="480" w:lineRule="auto"/>
              <w:jc w:val="center"/>
              <w:rPr>
                <w:rFonts w:ascii="Times New Roman" w:hAnsi="Times New Roman" w:cs="Times New Roman"/>
                <w:sz w:val="24"/>
                <w:szCs w:val="24"/>
                <w:lang w:val="id-ID"/>
              </w:rPr>
            </w:pPr>
          </w:p>
        </w:tc>
        <w:tc>
          <w:tcPr>
            <w:tcW w:w="659" w:type="dxa"/>
            <w:vAlign w:val="center"/>
          </w:tcPr>
          <w:p w14:paraId="4B865163">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3897" w:type="dxa"/>
            <w:vAlign w:val="center"/>
          </w:tcPr>
          <w:p w14:paraId="7AED0DE4">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Memberikan penghargaan kepada siswa</w:t>
            </w:r>
          </w:p>
        </w:tc>
        <w:tc>
          <w:tcPr>
            <w:tcW w:w="876" w:type="dxa"/>
            <w:vAlign w:val="center"/>
          </w:tcPr>
          <w:p w14:paraId="733AD63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3339F07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50CA433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2C436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0340146">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Penutup</w:t>
            </w:r>
          </w:p>
        </w:tc>
        <w:tc>
          <w:tcPr>
            <w:tcW w:w="659" w:type="dxa"/>
            <w:vAlign w:val="center"/>
          </w:tcPr>
          <w:p w14:paraId="7621AAC0">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3897" w:type="dxa"/>
            <w:vAlign w:val="center"/>
          </w:tcPr>
          <w:p w14:paraId="04A07D2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Memberikan evaluasi dalam bentuk tugas individu</w:t>
            </w:r>
          </w:p>
        </w:tc>
        <w:tc>
          <w:tcPr>
            <w:tcW w:w="876" w:type="dxa"/>
            <w:vAlign w:val="center"/>
          </w:tcPr>
          <w:p w14:paraId="1BEE800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27B1BF1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8FBD00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06F238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2C74BBBD">
            <w:pPr>
              <w:spacing w:after="0" w:line="480" w:lineRule="auto"/>
              <w:jc w:val="center"/>
              <w:rPr>
                <w:rFonts w:ascii="Times New Roman" w:hAnsi="Times New Roman" w:cs="Times New Roman"/>
                <w:sz w:val="24"/>
                <w:szCs w:val="24"/>
                <w:lang w:val="id-ID"/>
              </w:rPr>
            </w:pPr>
          </w:p>
        </w:tc>
        <w:tc>
          <w:tcPr>
            <w:tcW w:w="659" w:type="dxa"/>
            <w:vAlign w:val="center"/>
          </w:tcPr>
          <w:p w14:paraId="15531BA7">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3897" w:type="dxa"/>
            <w:vAlign w:val="center"/>
          </w:tcPr>
          <w:p w14:paraId="30588EE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Mengakhiri pembelajaran dengan doa dan salam</w:t>
            </w:r>
          </w:p>
        </w:tc>
        <w:tc>
          <w:tcPr>
            <w:tcW w:w="876" w:type="dxa"/>
            <w:vAlign w:val="center"/>
          </w:tcPr>
          <w:p w14:paraId="506F782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876" w:type="dxa"/>
            <w:vAlign w:val="center"/>
          </w:tcPr>
          <w:p w14:paraId="5F61658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367FF0F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4F6FDF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6" w:type="dxa"/>
            <w:gridSpan w:val="3"/>
          </w:tcPr>
          <w:p w14:paraId="063E5B21">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Skor Perolehan</w:t>
            </w:r>
          </w:p>
        </w:tc>
        <w:tc>
          <w:tcPr>
            <w:tcW w:w="876" w:type="dxa"/>
            <w:vAlign w:val="center"/>
          </w:tcPr>
          <w:p w14:paraId="213AC45A">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48</w:t>
            </w:r>
          </w:p>
        </w:tc>
        <w:tc>
          <w:tcPr>
            <w:tcW w:w="876" w:type="dxa"/>
            <w:vAlign w:val="center"/>
          </w:tcPr>
          <w:p w14:paraId="668B6F7C">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65</w:t>
            </w:r>
          </w:p>
        </w:tc>
        <w:tc>
          <w:tcPr>
            <w:tcW w:w="696" w:type="dxa"/>
            <w:vAlign w:val="center"/>
          </w:tcPr>
          <w:p w14:paraId="0E40CA2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66</w:t>
            </w:r>
          </w:p>
        </w:tc>
      </w:tr>
      <w:tr w14:paraId="69158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6" w:type="dxa"/>
            <w:gridSpan w:val="3"/>
          </w:tcPr>
          <w:p w14:paraId="24ECE7DE">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Persentase</w:t>
            </w:r>
          </w:p>
        </w:tc>
        <w:tc>
          <w:tcPr>
            <w:tcW w:w="876" w:type="dxa"/>
            <w:vAlign w:val="center"/>
          </w:tcPr>
          <w:p w14:paraId="2F87F868">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70,6%</w:t>
            </w:r>
          </w:p>
        </w:tc>
        <w:tc>
          <w:tcPr>
            <w:tcW w:w="876" w:type="dxa"/>
            <w:vAlign w:val="center"/>
          </w:tcPr>
          <w:p w14:paraId="0E516F9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95,6%</w:t>
            </w:r>
          </w:p>
        </w:tc>
        <w:tc>
          <w:tcPr>
            <w:tcW w:w="696" w:type="dxa"/>
            <w:vAlign w:val="center"/>
          </w:tcPr>
          <w:p w14:paraId="6531F9F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97%</w:t>
            </w:r>
          </w:p>
        </w:tc>
      </w:tr>
      <w:tr w14:paraId="02FB6D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6" w:type="dxa"/>
            <w:gridSpan w:val="3"/>
          </w:tcPr>
          <w:p w14:paraId="24908545">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Rata-rata Persentase</w:t>
            </w:r>
          </w:p>
        </w:tc>
        <w:tc>
          <w:tcPr>
            <w:tcW w:w="2448" w:type="dxa"/>
            <w:gridSpan w:val="3"/>
            <w:vAlign w:val="center"/>
          </w:tcPr>
          <w:p w14:paraId="1339E0E9">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88%</w:t>
            </w:r>
          </w:p>
        </w:tc>
      </w:tr>
    </w:tbl>
    <w:p w14:paraId="36D7181F">
      <w:pPr>
        <w:pStyle w:val="4"/>
        <w:spacing w:before="0" w:line="480" w:lineRule="auto"/>
        <w:jc w:val="both"/>
        <w:rPr>
          <w:rFonts w:ascii="Times New Roman" w:hAnsi="Times New Roman" w:cs="Times New Roman"/>
          <w:b/>
          <w:bCs/>
          <w:color w:val="auto"/>
        </w:rPr>
      </w:pPr>
    </w:p>
    <w:p w14:paraId="7793D787">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4.1.4. Pengaruh Model Project Based Learning (PjBL) terhadap Self-Efficacy Siswa</w:t>
      </w:r>
    </w:p>
    <w:p w14:paraId="73D5769A">
      <w:pPr>
        <w:pStyle w:val="19"/>
        <w:spacing w:before="0" w:beforeAutospacing="0" w:after="0" w:afterAutospacing="0" w:line="480" w:lineRule="auto"/>
        <w:ind w:firstLine="720"/>
        <w:jc w:val="both"/>
        <w:rPr>
          <w:rFonts w:eastAsiaTheme="majorEastAsia"/>
        </w:rPr>
      </w:pPr>
      <w:r>
        <w:rPr>
          <w:rFonts w:eastAsiaTheme="majorEastAsia"/>
        </w:rPr>
        <w:t>Untuk mengetahui pengaruh penerapan model Project Based Learning terhadap self-efficacy siswa dalam berbicara, dilakukan analisis uji hipotesis dengan paired sample t-test menggunakan bantuan program SPSS versi 29.0 for Windows. Hasil analisis ditampilkan pada tabel berikut:</w:t>
      </w:r>
    </w:p>
    <w:p w14:paraId="217BBF84">
      <w:pPr>
        <w:pStyle w:val="19"/>
        <w:spacing w:before="0" w:beforeAutospacing="0" w:after="0" w:afterAutospacing="0" w:line="480" w:lineRule="auto"/>
        <w:jc w:val="center"/>
        <w:rPr>
          <w:i/>
          <w:iCs/>
        </w:rPr>
      </w:pPr>
      <w:r>
        <w:rPr>
          <w:rStyle w:val="21"/>
          <w:b w:val="0"/>
          <w:bCs w:val="0"/>
        </w:rPr>
        <w:t>Tabel 11</w:t>
      </w:r>
      <w:r>
        <w:br w:type="textWrapping"/>
      </w:r>
      <w:r>
        <w:rPr>
          <w:rStyle w:val="13"/>
          <w:i w:val="0"/>
          <w:iCs w:val="0"/>
        </w:rPr>
        <w:t>Hasil Uji Hipotesis Paired Sample t-test Hasil Angket Self-Efficacy</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2"/>
        <w:gridCol w:w="931"/>
        <w:gridCol w:w="1051"/>
        <w:gridCol w:w="744"/>
        <w:gridCol w:w="1265"/>
        <w:gridCol w:w="821"/>
        <w:gridCol w:w="436"/>
        <w:gridCol w:w="852"/>
        <w:gridCol w:w="852"/>
      </w:tblGrid>
      <w:tr w14:paraId="796498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36EFCED">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Paired Differences</w:t>
            </w:r>
          </w:p>
        </w:tc>
        <w:tc>
          <w:tcPr>
            <w:tcW w:w="0" w:type="auto"/>
            <w:vAlign w:val="center"/>
          </w:tcPr>
          <w:p w14:paraId="73E9DEFF">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Mean</w:t>
            </w:r>
          </w:p>
        </w:tc>
        <w:tc>
          <w:tcPr>
            <w:tcW w:w="0" w:type="auto"/>
            <w:vAlign w:val="center"/>
          </w:tcPr>
          <w:p w14:paraId="6E1CC0BD">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Std. Deviation</w:t>
            </w:r>
          </w:p>
        </w:tc>
        <w:tc>
          <w:tcPr>
            <w:tcW w:w="0" w:type="auto"/>
            <w:vAlign w:val="center"/>
          </w:tcPr>
          <w:p w14:paraId="601B0646">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Std. Error Mean</w:t>
            </w:r>
          </w:p>
        </w:tc>
        <w:tc>
          <w:tcPr>
            <w:tcW w:w="0" w:type="auto"/>
            <w:vAlign w:val="center"/>
          </w:tcPr>
          <w:p w14:paraId="07CC8FC3">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95% Confidence Interval of the Difference</w:t>
            </w:r>
          </w:p>
        </w:tc>
        <w:tc>
          <w:tcPr>
            <w:tcW w:w="0" w:type="auto"/>
            <w:vAlign w:val="center"/>
          </w:tcPr>
          <w:p w14:paraId="4DB3E7A2">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t</w:t>
            </w:r>
          </w:p>
        </w:tc>
        <w:tc>
          <w:tcPr>
            <w:tcW w:w="0" w:type="auto"/>
            <w:vAlign w:val="center"/>
          </w:tcPr>
          <w:p w14:paraId="09CA09BF">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df</w:t>
            </w:r>
          </w:p>
        </w:tc>
        <w:tc>
          <w:tcPr>
            <w:tcW w:w="0" w:type="auto"/>
            <w:vAlign w:val="center"/>
          </w:tcPr>
          <w:p w14:paraId="26E49A56">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Sig. (1-tailed)</w:t>
            </w:r>
          </w:p>
        </w:tc>
        <w:tc>
          <w:tcPr>
            <w:tcW w:w="0" w:type="auto"/>
            <w:vAlign w:val="center"/>
          </w:tcPr>
          <w:p w14:paraId="2B01A6B1">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Sig. (2-tailed)</w:t>
            </w:r>
          </w:p>
        </w:tc>
      </w:tr>
      <w:tr w14:paraId="3F35DE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346319C">
            <w:pPr>
              <w:spacing w:after="0" w:line="276" w:lineRule="auto"/>
              <w:jc w:val="center"/>
              <w:rPr>
                <w:rFonts w:ascii="Times New Roman" w:hAnsi="Times New Roman" w:cs="Times New Roman"/>
                <w:lang w:val="id-ID"/>
              </w:rPr>
            </w:pPr>
            <w:r>
              <w:rPr>
                <w:rFonts w:ascii="Times New Roman" w:hAnsi="Times New Roman" w:cs="Times New Roman"/>
                <w:lang w:val="id-ID"/>
              </w:rPr>
              <w:t>Pair 1</w:t>
            </w:r>
          </w:p>
        </w:tc>
        <w:tc>
          <w:tcPr>
            <w:tcW w:w="0" w:type="auto"/>
            <w:vAlign w:val="center"/>
          </w:tcPr>
          <w:p w14:paraId="56E9F860">
            <w:pPr>
              <w:spacing w:after="0" w:line="276" w:lineRule="auto"/>
              <w:jc w:val="center"/>
              <w:rPr>
                <w:rFonts w:ascii="Times New Roman" w:hAnsi="Times New Roman" w:cs="Times New Roman"/>
                <w:lang w:val="id-ID"/>
              </w:rPr>
            </w:pPr>
            <w:r>
              <w:rPr>
                <w:rFonts w:ascii="Times New Roman" w:hAnsi="Times New Roman" w:cs="Times New Roman"/>
                <w:lang w:val="id-ID"/>
              </w:rPr>
              <w:t>0.63009</w:t>
            </w:r>
          </w:p>
        </w:tc>
        <w:tc>
          <w:tcPr>
            <w:tcW w:w="0" w:type="auto"/>
            <w:vAlign w:val="center"/>
          </w:tcPr>
          <w:p w14:paraId="68EA5862">
            <w:pPr>
              <w:spacing w:after="0" w:line="276" w:lineRule="auto"/>
              <w:jc w:val="center"/>
              <w:rPr>
                <w:rFonts w:ascii="Times New Roman" w:hAnsi="Times New Roman" w:cs="Times New Roman"/>
                <w:lang w:val="id-ID"/>
              </w:rPr>
            </w:pPr>
            <w:r>
              <w:rPr>
                <w:rFonts w:ascii="Times New Roman" w:hAnsi="Times New Roman" w:cs="Times New Roman"/>
                <w:lang w:val="id-ID"/>
              </w:rPr>
              <w:t>0.05667</w:t>
            </w:r>
          </w:p>
        </w:tc>
        <w:tc>
          <w:tcPr>
            <w:tcW w:w="0" w:type="auto"/>
            <w:vAlign w:val="center"/>
          </w:tcPr>
          <w:p w14:paraId="014D9BD2">
            <w:pPr>
              <w:spacing w:after="0" w:line="276" w:lineRule="auto"/>
              <w:jc w:val="center"/>
              <w:rPr>
                <w:rFonts w:ascii="Times New Roman" w:hAnsi="Times New Roman" w:cs="Times New Roman"/>
                <w:lang w:val="id-ID"/>
              </w:rPr>
            </w:pPr>
            <w:r>
              <w:rPr>
                <w:rFonts w:ascii="Times New Roman" w:hAnsi="Times New Roman" w:cs="Times New Roman"/>
                <w:lang w:val="id-ID"/>
              </w:rPr>
              <w:t>-</w:t>
            </w:r>
          </w:p>
        </w:tc>
        <w:tc>
          <w:tcPr>
            <w:tcW w:w="0" w:type="auto"/>
            <w:vAlign w:val="center"/>
          </w:tcPr>
          <w:p w14:paraId="195F7034">
            <w:pPr>
              <w:spacing w:after="0" w:line="276" w:lineRule="auto"/>
              <w:jc w:val="center"/>
              <w:rPr>
                <w:rFonts w:ascii="Times New Roman" w:hAnsi="Times New Roman" w:cs="Times New Roman"/>
                <w:lang w:val="id-ID"/>
              </w:rPr>
            </w:pPr>
            <w:r>
              <w:rPr>
                <w:rFonts w:ascii="Times New Roman" w:hAnsi="Times New Roman" w:cs="Times New Roman"/>
                <w:lang w:val="id-ID"/>
              </w:rPr>
              <w:t>0.51563 – 0.74454</w:t>
            </w:r>
          </w:p>
        </w:tc>
        <w:tc>
          <w:tcPr>
            <w:tcW w:w="0" w:type="auto"/>
            <w:vAlign w:val="center"/>
          </w:tcPr>
          <w:p w14:paraId="7D60351C">
            <w:pPr>
              <w:spacing w:after="0" w:line="276" w:lineRule="auto"/>
              <w:jc w:val="center"/>
              <w:rPr>
                <w:rFonts w:ascii="Times New Roman" w:hAnsi="Times New Roman" w:cs="Times New Roman"/>
                <w:lang w:val="id-ID"/>
              </w:rPr>
            </w:pPr>
            <w:r>
              <w:rPr>
                <w:rFonts w:ascii="Times New Roman" w:hAnsi="Times New Roman" w:cs="Times New Roman"/>
                <w:lang w:val="id-ID"/>
              </w:rPr>
              <w:t>11.118</w:t>
            </w:r>
          </w:p>
        </w:tc>
        <w:tc>
          <w:tcPr>
            <w:tcW w:w="0" w:type="auto"/>
            <w:vAlign w:val="center"/>
          </w:tcPr>
          <w:p w14:paraId="6EE25DAE">
            <w:pPr>
              <w:spacing w:after="0" w:line="276" w:lineRule="auto"/>
              <w:jc w:val="center"/>
              <w:rPr>
                <w:rFonts w:ascii="Times New Roman" w:hAnsi="Times New Roman" w:cs="Times New Roman"/>
                <w:lang w:val="id-ID"/>
              </w:rPr>
            </w:pPr>
            <w:r>
              <w:rPr>
                <w:rFonts w:ascii="Times New Roman" w:hAnsi="Times New Roman" w:cs="Times New Roman"/>
                <w:lang w:val="id-ID"/>
              </w:rPr>
              <w:t>19</w:t>
            </w:r>
          </w:p>
        </w:tc>
        <w:tc>
          <w:tcPr>
            <w:tcW w:w="0" w:type="auto"/>
            <w:vAlign w:val="center"/>
          </w:tcPr>
          <w:p w14:paraId="7D30D105">
            <w:pPr>
              <w:spacing w:after="0" w:line="276" w:lineRule="auto"/>
              <w:jc w:val="center"/>
              <w:rPr>
                <w:rFonts w:ascii="Times New Roman" w:hAnsi="Times New Roman" w:cs="Times New Roman"/>
                <w:lang w:val="id-ID"/>
              </w:rPr>
            </w:pPr>
            <w:r>
              <w:rPr>
                <w:rFonts w:ascii="Times New Roman" w:hAnsi="Times New Roman" w:cs="Times New Roman"/>
                <w:lang w:val="id-ID"/>
              </w:rPr>
              <w:t>&lt;0.000</w:t>
            </w:r>
          </w:p>
        </w:tc>
        <w:tc>
          <w:tcPr>
            <w:tcW w:w="0" w:type="auto"/>
            <w:vAlign w:val="center"/>
          </w:tcPr>
          <w:p w14:paraId="54CFB3E9">
            <w:pPr>
              <w:spacing w:after="0" w:line="276" w:lineRule="auto"/>
              <w:jc w:val="center"/>
              <w:rPr>
                <w:rFonts w:ascii="Times New Roman" w:hAnsi="Times New Roman" w:cs="Times New Roman"/>
                <w:lang w:val="id-ID"/>
              </w:rPr>
            </w:pPr>
            <w:r>
              <w:rPr>
                <w:rFonts w:ascii="Times New Roman" w:hAnsi="Times New Roman" w:cs="Times New Roman"/>
                <w:lang w:val="id-ID"/>
              </w:rPr>
              <w:t>&lt;0.000</w:t>
            </w:r>
          </w:p>
        </w:tc>
      </w:tr>
    </w:tbl>
    <w:p w14:paraId="0807F392">
      <w:pPr>
        <w:spacing w:after="0" w:line="480" w:lineRule="auto"/>
        <w:ind w:firstLine="720"/>
        <w:jc w:val="both"/>
        <w:rPr>
          <w:rFonts w:ascii="Times New Roman" w:hAnsi="Times New Roman" w:eastAsia="Times New Roman" w:cs="Times New Roman"/>
          <w:sz w:val="24"/>
          <w:szCs w:val="24"/>
        </w:rPr>
      </w:pPr>
    </w:p>
    <w:p w14:paraId="2D8AA76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analisis menunjukkan bahwa nilai signifikansi (Sig. 2-tailed = 0,000) lebih kecil dari nilai alpha (0,05), yaitu 0,000 &lt; 0,05. Maka, Ho ditolak dan H1 diterima. Hal ini menunjukkan bahwa terdapat pengaruh yang signifikan dari penerapan model Project Based Learning (PjBL) terhadap self-efficacy dalam berbicara pada siswa kelas VI SD Negeri 083 Pidoli.</w:t>
      </w:r>
    </w:p>
    <w:p w14:paraId="4E92D829">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12</w:t>
      </w:r>
    </w:p>
    <w:p w14:paraId="1B0C9531">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Hasil Uji Hipotesis Paired Sample t-test Self-Efficacy dalam Berbicara</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5"/>
        <w:gridCol w:w="2793"/>
        <w:gridCol w:w="1325"/>
        <w:gridCol w:w="914"/>
        <w:gridCol w:w="1457"/>
      </w:tblGrid>
      <w:tr w14:paraId="5CBD02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4CC42D66">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Paired Samples Test</w:t>
            </w:r>
          </w:p>
        </w:tc>
        <w:tc>
          <w:tcPr>
            <w:tcW w:w="0" w:type="auto"/>
            <w:vAlign w:val="center"/>
          </w:tcPr>
          <w:p w14:paraId="1D0E8F87">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Paired Differences</w:t>
            </w:r>
          </w:p>
        </w:tc>
        <w:tc>
          <w:tcPr>
            <w:tcW w:w="0" w:type="auto"/>
            <w:vAlign w:val="center"/>
          </w:tcPr>
          <w:p w14:paraId="52A4EFFB">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t</w:t>
            </w:r>
          </w:p>
        </w:tc>
        <w:tc>
          <w:tcPr>
            <w:tcW w:w="0" w:type="auto"/>
            <w:vAlign w:val="center"/>
          </w:tcPr>
          <w:p w14:paraId="1C974408">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df</w:t>
            </w:r>
          </w:p>
        </w:tc>
        <w:tc>
          <w:tcPr>
            <w:tcW w:w="0" w:type="auto"/>
            <w:vAlign w:val="center"/>
          </w:tcPr>
          <w:p w14:paraId="7219A432">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Significance</w:t>
            </w:r>
          </w:p>
        </w:tc>
      </w:tr>
      <w:tr w14:paraId="3119D5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A0F4D92">
            <w:pPr>
              <w:spacing w:after="0" w:line="276" w:lineRule="auto"/>
              <w:jc w:val="center"/>
              <w:rPr>
                <w:rFonts w:ascii="Times New Roman" w:hAnsi="Times New Roman" w:eastAsia="Times New Roman" w:cs="Times New Roman"/>
                <w:b/>
                <w:bCs/>
                <w:sz w:val="24"/>
                <w:szCs w:val="24"/>
                <w:lang w:val="id-ID"/>
              </w:rPr>
            </w:pPr>
          </w:p>
        </w:tc>
        <w:tc>
          <w:tcPr>
            <w:tcW w:w="0" w:type="auto"/>
            <w:vAlign w:val="center"/>
          </w:tcPr>
          <w:p w14:paraId="181FB9F3">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Mean = -31,818</w:t>
            </w:r>
          </w:p>
        </w:tc>
        <w:tc>
          <w:tcPr>
            <w:tcW w:w="0" w:type="auto"/>
            <w:vAlign w:val="center"/>
          </w:tcPr>
          <w:p w14:paraId="142D65F0">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2CAC66AE">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6CEBE76B">
            <w:pPr>
              <w:spacing w:after="0" w:line="360" w:lineRule="auto"/>
              <w:jc w:val="right"/>
              <w:rPr>
                <w:rFonts w:ascii="Times New Roman" w:hAnsi="Times New Roman" w:eastAsia="Times New Roman" w:cs="Times New Roman"/>
                <w:sz w:val="24"/>
                <w:szCs w:val="24"/>
                <w:lang w:val="id-ID"/>
              </w:rPr>
            </w:pPr>
          </w:p>
        </w:tc>
      </w:tr>
      <w:tr w14:paraId="538038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717E3BA">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7A8835BA">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Std. Deviation = 11,396</w:t>
            </w:r>
          </w:p>
        </w:tc>
        <w:tc>
          <w:tcPr>
            <w:tcW w:w="0" w:type="auto"/>
            <w:vAlign w:val="center"/>
          </w:tcPr>
          <w:p w14:paraId="568214A2">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575E72A0">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5D6053EB">
            <w:pPr>
              <w:spacing w:after="0" w:line="360" w:lineRule="auto"/>
              <w:jc w:val="right"/>
              <w:rPr>
                <w:rFonts w:ascii="Times New Roman" w:hAnsi="Times New Roman" w:eastAsia="Times New Roman" w:cs="Times New Roman"/>
                <w:sz w:val="24"/>
                <w:szCs w:val="24"/>
                <w:lang w:val="id-ID"/>
              </w:rPr>
            </w:pPr>
          </w:p>
        </w:tc>
      </w:tr>
      <w:tr w14:paraId="2CB1B6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04C0C5">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466434D6">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Std. Error Mean = 2,430</w:t>
            </w:r>
          </w:p>
        </w:tc>
        <w:tc>
          <w:tcPr>
            <w:tcW w:w="0" w:type="auto"/>
            <w:vAlign w:val="center"/>
          </w:tcPr>
          <w:p w14:paraId="0D4BC58B">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2EE62A22">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4EEB1C83">
            <w:pPr>
              <w:spacing w:after="0" w:line="360" w:lineRule="auto"/>
              <w:jc w:val="right"/>
              <w:rPr>
                <w:rFonts w:ascii="Times New Roman" w:hAnsi="Times New Roman" w:eastAsia="Times New Roman" w:cs="Times New Roman"/>
                <w:sz w:val="24"/>
                <w:szCs w:val="24"/>
                <w:lang w:val="id-ID"/>
              </w:rPr>
            </w:pPr>
          </w:p>
        </w:tc>
      </w:tr>
      <w:tr w14:paraId="327D20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8ACFEE6">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5FBB887B">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95% Confidence Interval of the Difference</w:t>
            </w:r>
          </w:p>
        </w:tc>
        <w:tc>
          <w:tcPr>
            <w:tcW w:w="0" w:type="auto"/>
            <w:vAlign w:val="center"/>
          </w:tcPr>
          <w:p w14:paraId="386FC91A">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3382ABEF">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370AC039">
            <w:pPr>
              <w:spacing w:after="0" w:line="360" w:lineRule="auto"/>
              <w:jc w:val="right"/>
              <w:rPr>
                <w:rFonts w:ascii="Times New Roman" w:hAnsi="Times New Roman" w:eastAsia="Times New Roman" w:cs="Times New Roman"/>
                <w:sz w:val="24"/>
                <w:szCs w:val="24"/>
                <w:lang w:val="id-ID"/>
              </w:rPr>
            </w:pPr>
          </w:p>
        </w:tc>
      </w:tr>
      <w:tr w14:paraId="4F5712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55D4721">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667E825F">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Lower = -36,871</w:t>
            </w:r>
          </w:p>
        </w:tc>
        <w:tc>
          <w:tcPr>
            <w:tcW w:w="0" w:type="auto"/>
            <w:vAlign w:val="center"/>
          </w:tcPr>
          <w:p w14:paraId="1E5C57FF">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Upper = -26,765</w:t>
            </w:r>
          </w:p>
        </w:tc>
        <w:tc>
          <w:tcPr>
            <w:tcW w:w="0" w:type="auto"/>
            <w:vAlign w:val="center"/>
          </w:tcPr>
          <w:p w14:paraId="57A8912D">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-13,096</w:t>
            </w:r>
          </w:p>
        </w:tc>
        <w:tc>
          <w:tcPr>
            <w:tcW w:w="0" w:type="auto"/>
            <w:vAlign w:val="center"/>
          </w:tcPr>
          <w:p w14:paraId="78D64662">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r>
    </w:tbl>
    <w:p w14:paraId="13C4D887">
      <w:pPr>
        <w:spacing w:after="0" w:line="480" w:lineRule="auto"/>
        <w:jc w:val="both"/>
        <w:rPr>
          <w:rFonts w:ascii="Times New Roman" w:hAnsi="Times New Roman" w:eastAsia="Times New Roman" w:cs="Times New Roman"/>
          <w:sz w:val="24"/>
          <w:szCs w:val="24"/>
        </w:rPr>
      </w:pPr>
    </w:p>
    <w:p w14:paraId="5A261159">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Hasil analisis </w:t>
      </w:r>
      <w:r>
        <w:rPr>
          <w:rFonts w:ascii="Times New Roman" w:hAnsi="Times New Roman" w:eastAsia="Times New Roman" w:cs="Times New Roman"/>
          <w:i/>
          <w:iCs/>
          <w:sz w:val="24"/>
          <w:szCs w:val="24"/>
        </w:rPr>
        <w:t>paired sample t-test</w:t>
      </w:r>
      <w:r>
        <w:rPr>
          <w:rFonts w:ascii="Times New Roman" w:hAnsi="Times New Roman" w:eastAsia="Times New Roman" w:cs="Times New Roman"/>
          <w:sz w:val="24"/>
          <w:szCs w:val="24"/>
        </w:rPr>
        <w:t xml:space="preserve"> mengenai pengaruh penerapan model Project Based Learning (PjBL) terhadap self-efficacy dalam berbicara pada siswa kelas VI SD Negeri 083 Pidoli menunjukkan bahwa nilai signifikansi (</w:t>
      </w:r>
      <w:r>
        <w:rPr>
          <w:rFonts w:ascii="Times New Roman" w:hAnsi="Times New Roman" w:eastAsia="Times New Roman" w:cs="Times New Roman"/>
          <w:i/>
          <w:iCs/>
          <w:sz w:val="24"/>
          <w:szCs w:val="24"/>
        </w:rPr>
        <w:t>Sig.</w:t>
      </w:r>
      <w:r>
        <w:rPr>
          <w:rFonts w:ascii="Times New Roman" w:hAnsi="Times New Roman" w:eastAsia="Times New Roman" w:cs="Times New Roman"/>
          <w:sz w:val="24"/>
          <w:szCs w:val="24"/>
        </w:rPr>
        <w:t>) sebesar &lt; 0,001, yang berarti lebih kecil dari nilai alpha yang ditetapkan (0,05). Dengan demikian, dapat disimpulkan bahwa H₀ ditolak dan H₁ diterima.</w:t>
      </w:r>
    </w:p>
    <w:p w14:paraId="01747B2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Artinya, terdapat pengaruh yang signifikan penerapan model Project Based Learning (PjBL) terhadap self-efficacy dalam berbicara pada mata pelajaran Bahasa Indonesia siswa kelas VI SD Negeri 083 Pidoli, Kabupaten Mandailing Natal, Tahun Pembelajaran 2025–2026.</w:t>
      </w:r>
    </w:p>
    <w:p w14:paraId="24E85A12">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jumlah sampel sebanyak 20 orang siswa, peningkatan self-efficacy yang signifikan setelah penerapan model PjBL ini memperkuat bukti bahwa pembelajaran berbasis proyek mampu mendorong rasa percaya diri dan kemampuan siswa dalam berbicara di kelas.</w:t>
      </w:r>
    </w:p>
    <w:p w14:paraId="65D7F267">
      <w:pPr>
        <w:spacing w:after="0" w:line="480" w:lineRule="auto"/>
        <w:ind w:firstLine="709"/>
        <w:jc w:val="both"/>
        <w:rPr>
          <w:rFonts w:ascii="Times New Roman" w:hAnsi="Times New Roman" w:eastAsia="Times New Roman" w:cs="Times New Roman"/>
          <w:sz w:val="24"/>
          <w:szCs w:val="24"/>
        </w:rPr>
      </w:pPr>
    </w:p>
    <w:p w14:paraId="0592B77F">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4.2 Pembahasan</w:t>
      </w:r>
    </w:p>
    <w:p w14:paraId="68963809">
      <w:pPr>
        <w:pStyle w:val="19"/>
        <w:spacing w:before="0" w:beforeAutospacing="0" w:line="480" w:lineRule="auto"/>
        <w:ind w:firstLine="720"/>
        <w:jc w:val="both"/>
      </w:pPr>
      <w:r>
        <w:t xml:space="preserve">Penelitian ini dilakukan di SD Negeri 083 Pidoli, Kabupaten Mandailing Natal, dengan jumlah peserta didik sebanyak 20 orang siswa kelas VI. Penelitian dilaksanakan sebanyak enam kali pertemuan. Pada pertemuan pertama, dilakukan pretest untuk mengetahui kemampuan awal siswa. Selanjutnya, dilaksanakan pembelajaran menggunakan model </w:t>
      </w:r>
      <w:r>
        <w:rPr>
          <w:rStyle w:val="13"/>
        </w:rPr>
        <w:t>Project Based Learning</w:t>
      </w:r>
      <w:r>
        <w:t xml:space="preserve"> (PjBL) sebagai perlakuan (treatment) selama tiga kali pertemuan. Pada pertemuan terakhir, diberikan posttest untuk mengetahui peningkatan kemampuan siswa, khususnya dalam </w:t>
      </w:r>
      <w:r>
        <w:rPr>
          <w:rStyle w:val="13"/>
        </w:rPr>
        <w:t>self-efficacy</w:t>
      </w:r>
      <w:r>
        <w:t xml:space="preserve"> berbicara pada mata pelajaran Bahasa Indonesia. Setelah dilakukan analisis terhadap hasil pembelajaran dan observasi, maka pembahasan dapat dijabarkan sebagai berikut:</w:t>
      </w:r>
    </w:p>
    <w:p w14:paraId="65F0943F">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4.2.1 Gambaran Penerapan Model Project Based Learning (PjBL) di Kelas VI SD Negeri 083 Pidoli Kabupaten Mandailing Natal</w:t>
      </w:r>
    </w:p>
    <w:p w14:paraId="51C793D5">
      <w:pPr>
        <w:pStyle w:val="19"/>
        <w:spacing w:before="0" w:beforeAutospacing="0" w:after="0" w:afterAutospacing="0" w:line="480" w:lineRule="auto"/>
        <w:ind w:firstLine="720"/>
        <w:jc w:val="both"/>
      </w:pPr>
      <w:r>
        <w:t xml:space="preserve">Gambaran pelaksanaan proses pembelajaran menggunakan model Project Based Learning (PjBL) menunjukkan adanya pengaruh positif terhadap peningkatan </w:t>
      </w:r>
      <w:r>
        <w:rPr>
          <w:rStyle w:val="13"/>
        </w:rPr>
        <w:t>self-efficacy</w:t>
      </w:r>
      <w:r>
        <w:t xml:space="preserve"> dalam berbicara peserta didik. Peningkatan tersebut terlihat dari hasil observasi keterlaksanaan pembelajaran dan keterlibatan aktif siswa selama proses berlangsung. Kategorisasi hasil observasi mengacu pada panduan keterlaksanaan proses pembelajaran menurut Muhibba (2018).</w:t>
      </w:r>
    </w:p>
    <w:p w14:paraId="59D7E885">
      <w:pPr>
        <w:pStyle w:val="19"/>
        <w:spacing w:before="0" w:beforeAutospacing="0" w:after="0" w:afterAutospacing="0" w:line="480" w:lineRule="auto"/>
        <w:ind w:firstLine="720"/>
        <w:jc w:val="both"/>
      </w:pPr>
      <w:r>
        <w:t xml:space="preserve">Pada pertemuan pertama, keterlaksanaan pembelajaran masih berada pada kategori </w:t>
      </w:r>
      <w:r>
        <w:rPr>
          <w:rStyle w:val="21"/>
          <w:b w:val="0"/>
          <w:bCs w:val="0"/>
        </w:rPr>
        <w:t>kurang</w:t>
      </w:r>
      <w:r>
        <w:rPr>
          <w:b/>
          <w:bCs/>
        </w:rPr>
        <w:t>,</w:t>
      </w:r>
      <w:r>
        <w:t xml:space="preserve"> dengan persentase skor aspek guru sebesar </w:t>
      </w:r>
      <w:r>
        <w:rPr>
          <w:rStyle w:val="21"/>
          <w:b w:val="0"/>
          <w:bCs w:val="0"/>
        </w:rPr>
        <w:t>70,6%</w:t>
      </w:r>
      <w:r>
        <w:t xml:space="preserve"> dan aspek siswa sebesar </w:t>
      </w:r>
      <w:r>
        <w:rPr>
          <w:rStyle w:val="21"/>
          <w:b w:val="0"/>
          <w:bCs w:val="0"/>
        </w:rPr>
        <w:t>73,3%</w:t>
      </w:r>
      <w:r>
        <w:rPr>
          <w:b/>
          <w:bCs/>
        </w:rPr>
        <w:t>.</w:t>
      </w:r>
      <w:r>
        <w:t xml:space="preserve"> Hal ini terjadi karena beberapa langkah pembelajaran belum terlaksana secara optimal. Guru belum menyampaikan tujuan pembelajaran secara jelas dan tidak memberikan penguatan pada materi yang diajarkan. Akibatnya, sebagian siswa tampak kebingungan dan kurang mampu mengikuti kegiatan diskusi dengan baik. Selain itu, siswa masih pasif dalam menyampaikan pendapat, yang menunjukkan </w:t>
      </w:r>
      <w:r>
        <w:rPr>
          <w:rStyle w:val="13"/>
        </w:rPr>
        <w:t>self-efficacy</w:t>
      </w:r>
      <w:r>
        <w:t xml:space="preserve"> mereka belum tumbuh secara maksimal.</w:t>
      </w:r>
    </w:p>
    <w:p w14:paraId="4B000BE2">
      <w:pPr>
        <w:pStyle w:val="19"/>
        <w:spacing w:before="0" w:beforeAutospacing="0" w:after="0" w:afterAutospacing="0" w:line="480" w:lineRule="auto"/>
        <w:ind w:firstLine="720"/>
        <w:jc w:val="both"/>
      </w:pPr>
      <w:r>
        <w:t xml:space="preserve">Pada pertemuan kedua, keterlaksanaan pembelajaran meningkat menjadi kategori </w:t>
      </w:r>
      <w:r>
        <w:rPr>
          <w:rStyle w:val="21"/>
          <w:b w:val="0"/>
          <w:bCs w:val="0"/>
        </w:rPr>
        <w:t>baik</w:t>
      </w:r>
      <w:r>
        <w:rPr>
          <w:b/>
          <w:bCs/>
        </w:rPr>
        <w:t>,</w:t>
      </w:r>
      <w:r>
        <w:t xml:space="preserve"> dengan persentase aspek guru </w:t>
      </w:r>
      <w:r>
        <w:rPr>
          <w:rStyle w:val="21"/>
          <w:b w:val="0"/>
          <w:bCs w:val="0"/>
        </w:rPr>
        <w:t>95,6%</w:t>
      </w:r>
      <w:r>
        <w:t xml:space="preserve"> dan aspek siswa </w:t>
      </w:r>
      <w:r>
        <w:rPr>
          <w:rStyle w:val="21"/>
          <w:b w:val="0"/>
          <w:bCs w:val="0"/>
        </w:rPr>
        <w:t>86,6%</w:t>
      </w:r>
      <w:r>
        <w:rPr>
          <w:b/>
          <w:bCs/>
        </w:rPr>
        <w:t>.</w:t>
      </w:r>
      <w:r>
        <w:t xml:space="preserve"> Guru sudah menjalankan langkah-langkah PjBL dengan lebih sistematis. Siswa mulai menunjukkan peningkatan dalam keaktifan berbicara dan bekerja sama dalam kelompok proyek. Namun, masih terdapat beberapa siswa yang enggan untuk mempresentasikan hasil kerja kelompoknya di depan kelas. Ini menunjukkan bahwa meskipun </w:t>
      </w:r>
      <w:r>
        <w:rPr>
          <w:rStyle w:val="13"/>
        </w:rPr>
        <w:t>self-efficacy</w:t>
      </w:r>
      <w:r>
        <w:t xml:space="preserve"> mulai terbentuk, namun belum merata di seluruh siswa.</w:t>
      </w:r>
    </w:p>
    <w:p w14:paraId="5BD4C793">
      <w:pPr>
        <w:pStyle w:val="19"/>
        <w:spacing w:before="0" w:beforeAutospacing="0" w:after="0" w:afterAutospacing="0" w:line="480" w:lineRule="auto"/>
        <w:ind w:firstLine="720"/>
        <w:jc w:val="both"/>
      </w:pPr>
      <w:r>
        <w:t xml:space="preserve">Pertemuan ketiga menunjukkan hasil yang lebih maksimal. Persentase keterlaksanaan pembelajaran berada pada kategori </w:t>
      </w:r>
      <w:r>
        <w:rPr>
          <w:rStyle w:val="21"/>
          <w:b w:val="0"/>
          <w:bCs w:val="0"/>
        </w:rPr>
        <w:t>baik sekali</w:t>
      </w:r>
      <w:r>
        <w:t xml:space="preserve">, yaitu </w:t>
      </w:r>
      <w:r>
        <w:rPr>
          <w:rStyle w:val="21"/>
          <w:b w:val="0"/>
          <w:bCs w:val="0"/>
        </w:rPr>
        <w:t>97%</w:t>
      </w:r>
      <w:r>
        <w:t xml:space="preserve"> untuk aspek guru dan </w:t>
      </w:r>
      <w:r>
        <w:rPr>
          <w:rStyle w:val="21"/>
          <w:b w:val="0"/>
          <w:bCs w:val="0"/>
        </w:rPr>
        <w:t>96,6%</w:t>
      </w:r>
      <w:r>
        <w:rPr>
          <w:b/>
          <w:bCs/>
        </w:rPr>
        <w:t xml:space="preserve"> </w:t>
      </w:r>
      <w:r>
        <w:t xml:space="preserve">untuk aspek siswa. Guru telah melaksanakan seluruh tahapan model PjBL dengan sangat baik, mulai dari perencanaan proyek, pelaksanaan, hingga presentasi hasil. Siswa tampak semakin percaya diri berbicara di depan kelas, menyampaikan ide-ide mereka, serta aktif dalam memberikan tanggapan terhadap kelompok lain. Keaktifan ini menjadi indikator bahwa </w:t>
      </w:r>
      <w:r>
        <w:rPr>
          <w:rStyle w:val="13"/>
        </w:rPr>
        <w:t>self-efficacy</w:t>
      </w:r>
      <w:r>
        <w:t xml:space="preserve"> siswa dalam berbicara mengalami peningkatan yang signifikan.</w:t>
      </w:r>
    </w:p>
    <w:p w14:paraId="0CF93084">
      <w:pPr>
        <w:pStyle w:val="19"/>
        <w:spacing w:before="0" w:beforeAutospacing="0" w:after="0" w:afterAutospacing="0" w:line="480" w:lineRule="auto"/>
        <w:ind w:firstLine="720"/>
        <w:jc w:val="both"/>
      </w:pPr>
      <w:r>
        <w:t xml:space="preserve">Proses pembelajaran dengan menggunakan model Project Based Learning (PjBL) terbukti memberikan dampak yang positif terhadap peningkatan </w:t>
      </w:r>
      <w:r>
        <w:rPr>
          <w:rStyle w:val="13"/>
        </w:rPr>
        <w:t>self-efficacy</w:t>
      </w:r>
      <w:r>
        <w:t xml:space="preserve"> dalam berbicara. Hal ini diperkuat oleh hasil observasi yang menunjukkan adanya peningkatan persentase dari pertemuan pertama hingga pertemuan ketiga. Dengan pendekatan berbasis proyek, siswa tidak hanya terlibat dalam kegiatan pembelajaran secara aktif, tetapi juga memiliki ruang untuk berekspresi, bekerja sama, dan tampil percaya diri di depan orang lain. Seperti yang dikemukakan oleh Safitri (2019), model PjBL mampu meningkatkan </w:t>
      </w:r>
      <w:r>
        <w:rPr>
          <w:rStyle w:val="13"/>
        </w:rPr>
        <w:t>self-efficacy</w:t>
      </w:r>
      <w:r>
        <w:t xml:space="preserve"> peserta didik serta mengembangkan kemampuan mereka dalam memecahkan masalah karena pendekatan proyek memacu keterlibatan aktif dan kemandirian belajar siswa.</w:t>
      </w:r>
    </w:p>
    <w:p w14:paraId="4EC6F0D3">
      <w:pPr>
        <w:pStyle w:val="19"/>
        <w:spacing w:before="0" w:beforeAutospacing="0" w:after="0" w:afterAutospacing="0" w:line="480" w:lineRule="auto"/>
        <w:ind w:firstLine="720"/>
        <w:jc w:val="both"/>
      </w:pPr>
      <w:r>
        <w:t>Pembelajaran menjadi lebih menyenangkan karena tidak bersifat monoton. Proyek-proyek yang dikembangkan siswa sesuai dengan konteks kehidupan nyata, membuat pembelajaran Bahasa Indonesia terasa lebih relevan dan bermakna. Hal ini tentu menjadi strategi efektif dalam membentuk sikap percaya diri siswa dalam keterampilan berbicara yang sangat penting dalam kompetensi abad 21.</w:t>
      </w:r>
    </w:p>
    <w:p w14:paraId="03AA94BD">
      <w:pPr>
        <w:pStyle w:val="19"/>
        <w:spacing w:before="0" w:beforeAutospacing="0" w:after="0" w:afterAutospacing="0"/>
        <w:ind w:firstLine="720"/>
        <w:jc w:val="both"/>
      </w:pPr>
    </w:p>
    <w:p w14:paraId="289631E9">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4.2.2 Pengaruh Model Project Based Learning (PjBL) terhadap Self-Efficacy dalam Berbicara pada Mata Pelajaran Bahasa Indonesia</w:t>
      </w:r>
    </w:p>
    <w:p w14:paraId="2505881F">
      <w:pPr>
        <w:pStyle w:val="19"/>
        <w:spacing w:before="0" w:beforeAutospacing="0" w:after="0" w:afterAutospacing="0" w:line="480" w:lineRule="auto"/>
        <w:ind w:firstLine="709"/>
        <w:jc w:val="both"/>
      </w:pPr>
      <w:r>
        <w:t>Model Project Based Learning (PjBL) merupakan salah satu pendekatan pembelajaran yang menekankan keterlibatan aktif peserta didik dalam proses belajar melalui penyelesaian proyek yang autentik dan bermakna. Dalam konteks pembelajaran Bahasa Indonesia, khususnya dalam keterampilan berbicara, model ini memberikan ruang kepada peserta didik untuk mengembangkan ide, mengekspresikan gagasan, dan bekerja secara kolaboratif dalam menghasilkan produk akhir yang relevan, seperti presentasi lisan, video, atau proyek berbasis narasi.</w:t>
      </w:r>
    </w:p>
    <w:p w14:paraId="6043C3E2">
      <w:pPr>
        <w:pStyle w:val="19"/>
        <w:spacing w:before="0" w:beforeAutospacing="0" w:after="0" w:afterAutospacing="0" w:line="480" w:lineRule="auto"/>
        <w:ind w:firstLine="709"/>
        <w:jc w:val="both"/>
      </w:pPr>
      <w:r>
        <w:t>Penelitian ini dilakukan di SD Negeri 083 Pidoli, Kabupaten Mandailing Natal, dengan subjek penelitian sebanyak 20 orang siswa kelas VI pada Tahun Pembelajaran 2025–2026. Fokus penelitian ini adalah untuk mengetahui pengaruh penerapan model PjBL terhadap self-efficacy siswa dalam berbicara pada mata pelajaran Bahasa Indonesia. Self-efficacy dalam penelitian ini merujuk pada keyakinan diri siswa terhadap kemampuan mereka dalam mengungkapkan pendapat, berbicara di depan umum, dan berinteraksi secara lisan dalam konteks pembelajaran.</w:t>
      </w:r>
    </w:p>
    <w:p w14:paraId="22BE9EE7">
      <w:pPr>
        <w:pStyle w:val="19"/>
        <w:spacing w:before="0" w:beforeAutospacing="0" w:after="0" w:afterAutospacing="0" w:line="480" w:lineRule="auto"/>
        <w:ind w:firstLine="709"/>
        <w:jc w:val="both"/>
      </w:pPr>
      <w:r>
        <w:t>Data diperoleh melalui angket self-efficacy yang terdiri dari 20 pernyataan yang disusun berdasarkan indikator-indikator keyakinan diri dalam berbicara. Setelah diberi perlakuan melalui penerapan model PjBL selama tiga kali pertemuan, data menunjukkan peningkatan yang signifikan pada kategori self-efficacy siswa. Berdasarkan hasil angket yang dianalisis, sebagian besar siswa mengalami peningkatan kepercayaan diri yang ditunjukkan dengan keberanian mereka dalam menyampaikan gagasan secara lisan, berpartisipasi dalam diskusi kelompok, serta mampu menyelesaikan proyek berbicara yang diberikan.</w:t>
      </w:r>
    </w:p>
    <w:p w14:paraId="05E2C9AE">
      <w:pPr>
        <w:pStyle w:val="19"/>
        <w:spacing w:before="0" w:beforeAutospacing="0" w:after="0" w:afterAutospacing="0" w:line="480" w:lineRule="auto"/>
        <w:ind w:firstLine="709"/>
        <w:jc w:val="both"/>
      </w:pPr>
      <w:r>
        <w:t>Hasil aktivitas belajar siswa juga memperlihatkan bahwa tingkat keterlibatan mereka selama proses pembelajaran berlangsung berada dalam kategori sangat aktif. Siswa lebih antusias mengikuti pembelajaran karena merasa memiliki peran penting dalam kelompok proyek, merasa dihargai pendapatnya, dan memiliki ruang untuk mengeksplorasi kreativitas dalam berbicara.</w:t>
      </w:r>
    </w:p>
    <w:p w14:paraId="685FCFCE">
      <w:pPr>
        <w:pStyle w:val="19"/>
        <w:spacing w:before="0" w:beforeAutospacing="0" w:after="0" w:afterAutospacing="0" w:line="480" w:lineRule="auto"/>
        <w:ind w:firstLine="709"/>
        <w:jc w:val="both"/>
      </w:pPr>
      <w:r>
        <w:t>Berdasarkan hasil analisis uji-t terhadap self-efficacy siswa sebelum dan sesudah perlakuan, diperoleh nilai signifikansi yang lebih kecil dari alpha yang telah ditetapkan (0,05). Artinya, terdapat pengaruh yang signifikan antara penerapan model Project Based Learning (PjBL) terhadap self-efficacy dalam berbicara siswa kelas VI SD Negeri 083 Pidoli. Dengan demikian, hipotesis nol (H0) ditolak dan hipotesis alternatif (H1) diterima.</w:t>
      </w:r>
    </w:p>
    <w:p w14:paraId="3EB4097F">
      <w:pPr>
        <w:pStyle w:val="19"/>
        <w:spacing w:before="0" w:beforeAutospacing="0" w:after="0" w:afterAutospacing="0" w:line="480" w:lineRule="auto"/>
        <w:ind w:firstLine="709"/>
        <w:jc w:val="both"/>
      </w:pPr>
      <w:r>
        <w:t>Hasil penelitian ini diperkuat oleh temuan dari Elok Deswiana Hayati (2019), yang menyatakan bahwa penerapan model PjBL dapat meningkatkan self-efficacy dan kemampuan berpikir kreatif peserta didik secara signifikan. Penelitian lain dari Wahyu (2016) juga menunjukkan bahwa model PjBL merupakan pendekatan inovatif yang tidak hanya meningkatkan motivasi belajar, tetapi juga mampu mengembangkan hasil belajar yang relevan dengan tuntutan kompetensi abad 21, khususnya dalam kemampuan komunikasi.</w:t>
      </w:r>
    </w:p>
    <w:p w14:paraId="1BDD2A0D">
      <w:pPr>
        <w:pStyle w:val="19"/>
        <w:spacing w:before="0" w:beforeAutospacing="0" w:after="0" w:afterAutospacing="0" w:line="480" w:lineRule="auto"/>
        <w:ind w:firstLine="709"/>
        <w:jc w:val="both"/>
      </w:pPr>
      <w:r>
        <w:t>Dengan demikian, penerapan model Project Based Learning terbukti efektif dalam meningkatkan self-efficacy siswa dalam berbicara, dan sangat relevan untuk diterapkan dalam pembelajaran Bahasa Indonesia di tingkat sekolah dasar, terutama dalam mengembangkan kepercayaan diri siswa dalam berkomunikasi secara lisan.</w:t>
      </w:r>
    </w:p>
    <w:p w14:paraId="6E8A3E4F">
      <w:pPr>
        <w:pStyle w:val="19"/>
        <w:spacing w:before="0" w:beforeAutospacing="0" w:after="0" w:afterAutospacing="0" w:line="480" w:lineRule="auto"/>
        <w:ind w:firstLine="709"/>
        <w:jc w:val="both"/>
      </w:pPr>
    </w:p>
    <w:p w14:paraId="2EBDA2AA">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4.2.3 Pengaruh Penerapan Model Project Based Learning (PjBL) terhadap Self-Efficacy dalam Berbicara pada Mata Pelajaran Bahasa Indonesia Kelas VI SD Negeri 083 Pidoli Kabupaten Mandailing Natal Tahun Pembelajaran 2025–2026</w:t>
      </w:r>
    </w:p>
    <w:p w14:paraId="3C162641">
      <w:pPr>
        <w:pStyle w:val="19"/>
        <w:spacing w:before="0" w:beforeAutospacing="0" w:after="0" w:afterAutospacing="0" w:line="480" w:lineRule="auto"/>
        <w:ind w:firstLine="709"/>
        <w:jc w:val="both"/>
      </w:pPr>
      <w:r>
        <w:t xml:space="preserve">Pengaruh model Project Based Learning (PjBL) terhadap peningkatan </w:t>
      </w:r>
      <w:r>
        <w:rPr>
          <w:rStyle w:val="13"/>
        </w:rPr>
        <w:t>self-efficacy</w:t>
      </w:r>
      <w:r>
        <w:t xml:space="preserve"> dalam berbicara dapat diketahui melalui analisis statistik inferensial. Penelitian ini melibatkan 20 orang siswa kelas VI SD Negeri 083 Pidoli. Sebelum dilakukan uji hipotesis, terlebih dahulu dilakukan uji prasyarat berupa </w:t>
      </w:r>
      <w:r>
        <w:rPr>
          <w:rStyle w:val="21"/>
          <w:b w:val="0"/>
          <w:bCs w:val="0"/>
        </w:rPr>
        <w:t>uji normalitas</w:t>
      </w:r>
      <w:r>
        <w:t xml:space="preserve"> terhadap data pretest dan posttest menggunakan </w:t>
      </w:r>
      <w:r>
        <w:rPr>
          <w:rStyle w:val="21"/>
          <w:b w:val="0"/>
          <w:bCs w:val="0"/>
        </w:rPr>
        <w:t>uji Shapiro-Wilk</w:t>
      </w:r>
      <w:r>
        <w:rPr>
          <w:b/>
          <w:bCs/>
        </w:rPr>
        <w:t>.</w:t>
      </w:r>
      <w:r>
        <w:t xml:space="preserve"> Hasil dari uji tersebut menunjukkan bahwa data berdistribusi normal, sehingga dapat dilanjutkan dengan uji hipotesis.</w:t>
      </w:r>
    </w:p>
    <w:p w14:paraId="38C664EE">
      <w:pPr>
        <w:pStyle w:val="19"/>
        <w:spacing w:before="0" w:beforeAutospacing="0" w:after="0" w:afterAutospacing="0" w:line="480" w:lineRule="auto"/>
        <w:ind w:firstLine="709"/>
        <w:jc w:val="both"/>
      </w:pPr>
      <w:r>
        <w:t xml:space="preserve">Uji hipotesis dalam penelitian ini dilakukan dengan menggunakan </w:t>
      </w:r>
      <w:r>
        <w:rPr>
          <w:rStyle w:val="21"/>
          <w:b w:val="0"/>
          <w:bCs w:val="0"/>
        </w:rPr>
        <w:t>uji Independent Sample t-Test</w:t>
      </w:r>
      <w:r>
        <w:t>. Hasil analisis menunjukkan adanya</w:t>
      </w:r>
      <w:r>
        <w:rPr>
          <w:b/>
          <w:bCs/>
        </w:rPr>
        <w:t xml:space="preserve"> </w:t>
      </w:r>
      <w:r>
        <w:rPr>
          <w:rStyle w:val="21"/>
          <w:b w:val="0"/>
          <w:bCs w:val="0"/>
        </w:rPr>
        <w:t>perbedaan yang signifikan</w:t>
      </w:r>
      <w:r>
        <w:t xml:space="preserve"> antara </w:t>
      </w:r>
      <w:r>
        <w:rPr>
          <w:rStyle w:val="13"/>
        </w:rPr>
        <w:t>self-efficacy</w:t>
      </w:r>
      <w:r>
        <w:t xml:space="preserve"> siswa sebelum dan sesudah diterapkan model Project Based Learning (PjBL) dalam pembelajaran berbicara pada mata pelajaran Bahasa Indonesia. Nilai signifikansi yang diperoleh lebih kecil dari nilai alpha (0,05), sehingga dapat disimpulkan bahwa H₀ (hipotesis nol) ditolak dan Hₐ (hipotesis alternatif) diterima. Artinya, terdapat pengaruh yang signifikan dari penerapan model PjBL terhadap peningkatan self-efficacy siswa dalam berbicara.</w:t>
      </w:r>
    </w:p>
    <w:p w14:paraId="2E1AC5B8">
      <w:pPr>
        <w:pStyle w:val="19"/>
        <w:spacing w:before="0" w:beforeAutospacing="0" w:after="0" w:afterAutospacing="0" w:line="480" w:lineRule="auto"/>
        <w:ind w:firstLine="709"/>
        <w:jc w:val="both"/>
      </w:pPr>
      <w:r>
        <w:t>Pengaruh positif ini tidak terlepas dari karakteristik model PjBL yang menekankan pada keterlibatan aktif siswa dalam proses pembelajaran berbasis proyek nyata, yang relevan dengan kehidupan mereka. Menurut Fahrezi, Taufiq, dan Akhwani (2020), model Project Based Learning mampu mendorong keterampilan siswa dalam berkomunikasi, berkolaborasi, serta mengembangkan rasa percaya diri (</w:t>
      </w:r>
      <w:r>
        <w:rPr>
          <w:rStyle w:val="13"/>
        </w:rPr>
        <w:t>self-efficacy</w:t>
      </w:r>
      <w:r>
        <w:t>) dalam berbagai situasi pembelajaran. Hal ini selaras dengan temuan dalam penelitian ini, di mana siswa menunjukkan peningkatan kepercayaan diri dalam menyampaikan ide secara lisan, bekerja sama dalam kelompok proyek, serta lebih aktif berpartisipasi dalam diskusi kelas.</w:t>
      </w:r>
    </w:p>
    <w:p w14:paraId="541FF3B7">
      <w:pPr>
        <w:pStyle w:val="19"/>
        <w:spacing w:before="0" w:beforeAutospacing="0" w:after="0" w:afterAutospacing="0" w:line="480" w:lineRule="auto"/>
        <w:ind w:firstLine="709"/>
        <w:jc w:val="both"/>
      </w:pPr>
      <w:r>
        <w:t xml:space="preserve">Proyek-proyek yang dirancang dalam pembelajaran Bahasa Indonesia, seperti pembuatan poster, presentasi lisan, atau drama mini, memberikan ruang eksplorasi dan ekspresi diri bagi siswa. Aktivitas-aktivitas tersebut memperkuat keterampilan berbicara mereka sekaligus menumbuhkan keyakinan bahwa mereka mampu menyampaikan pikiran dan perasaan secara efektif. Dengan demikian, penerapan model Project Based Learning (PjBL) terbukti memberikan kontribusi nyata dalam meningkatkan </w:t>
      </w:r>
      <w:r>
        <w:rPr>
          <w:rStyle w:val="13"/>
        </w:rPr>
        <w:t>self-efficacy</w:t>
      </w:r>
      <w:r>
        <w:t xml:space="preserve"> siswa kelas VI SD Negeri 083 Pidoli dalam berbicara pada mata pelajaran Bahasa Indonesia.</w:t>
      </w:r>
    </w:p>
    <w:p w14:paraId="72729292">
      <w:pPr>
        <w:spacing w:after="0" w:line="480" w:lineRule="auto"/>
        <w:ind w:firstLine="709"/>
        <w:jc w:val="both"/>
        <w:rPr>
          <w:rFonts w:ascii="Times New Roman" w:hAnsi="Times New Roman" w:cs="Times New Roman"/>
          <w:bCs/>
          <w:sz w:val="24"/>
          <w:szCs w:val="24"/>
        </w:rPr>
      </w:pPr>
    </w:p>
    <w:p w14:paraId="61484980">
      <w:pPr>
        <w:spacing w:after="0" w:line="480" w:lineRule="auto"/>
        <w:jc w:val="both"/>
        <w:rPr>
          <w:rFonts w:ascii="Times New Roman" w:hAnsi="Times New Roman" w:cs="Times New Roman"/>
          <w:bCs/>
          <w:sz w:val="24"/>
          <w:szCs w:val="24"/>
        </w:rPr>
      </w:pPr>
    </w:p>
    <w:p w14:paraId="7C95C47A">
      <w:pPr>
        <w:spacing w:after="0" w:line="480" w:lineRule="auto"/>
        <w:jc w:val="both"/>
        <w:rPr>
          <w:rFonts w:ascii="Times New Roman" w:hAnsi="Times New Roman" w:cs="Times New Roman"/>
          <w:bCs/>
          <w:sz w:val="24"/>
          <w:szCs w:val="24"/>
        </w:rPr>
        <w:sectPr>
          <w:pgSz w:w="11907" w:h="16839"/>
          <w:pgMar w:top="2268" w:right="1701" w:bottom="1701" w:left="2268" w:header="993" w:footer="1082" w:gutter="0"/>
          <w:cols w:space="720" w:num="1"/>
          <w:titlePg/>
          <w:docGrid w:linePitch="360" w:charSpace="0"/>
        </w:sectPr>
      </w:pPr>
    </w:p>
    <w:p w14:paraId="189F67FF">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V</w:t>
      </w:r>
    </w:p>
    <w:p w14:paraId="366555D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689BC9E9">
      <w:pPr>
        <w:spacing w:after="0" w:line="480" w:lineRule="auto"/>
        <w:jc w:val="both"/>
        <w:rPr>
          <w:rFonts w:ascii="Times New Roman" w:hAnsi="Times New Roman" w:cs="Times New Roman"/>
          <w:bCs/>
          <w:sz w:val="24"/>
          <w:szCs w:val="24"/>
        </w:rPr>
      </w:pPr>
    </w:p>
    <w:p w14:paraId="3B9DEC8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5.1 Kesimpulan</w:t>
      </w:r>
    </w:p>
    <w:p w14:paraId="496BD682">
      <w:pPr>
        <w:pStyle w:val="19"/>
        <w:spacing w:before="0" w:beforeAutospacing="0" w:after="0" w:afterAutospacing="0" w:line="480" w:lineRule="auto"/>
        <w:ind w:firstLine="720"/>
        <w:jc w:val="both"/>
        <w:rPr>
          <w:bCs/>
        </w:rPr>
      </w:pPr>
      <w:r>
        <w:rPr>
          <w:bCs/>
        </w:rPr>
        <w:t xml:space="preserve">Berdasarkan hasil penelitian yang telah dilakukan mengenai </w:t>
      </w:r>
      <w:r>
        <w:rPr>
          <w:rStyle w:val="21"/>
          <w:b w:val="0"/>
        </w:rPr>
        <w:t>pengaruh model pembelajaran Project Based Learning (PjBL) terhadap self-efficacy dalam berbicara pada mata pelajaran Bahasa Indonesia kelas VI di SD Negeri 083 Pidoli Kabupaten Mandailing Natal tahun pembelajaran 2025–2026</w:t>
      </w:r>
      <w:r>
        <w:rPr>
          <w:bCs/>
        </w:rPr>
        <w:t>, maka dapat disimpulkan hal-hal sebagai berikut:</w:t>
      </w:r>
    </w:p>
    <w:p w14:paraId="491106C7">
      <w:pPr>
        <w:pStyle w:val="19"/>
        <w:numPr>
          <w:ilvl w:val="0"/>
          <w:numId w:val="35"/>
        </w:numPr>
        <w:spacing w:before="0" w:beforeAutospacing="0" w:after="0" w:afterAutospacing="0" w:line="480" w:lineRule="auto"/>
        <w:jc w:val="both"/>
        <w:rPr>
          <w:bCs/>
        </w:rPr>
      </w:pPr>
      <w:r>
        <w:rPr>
          <w:rStyle w:val="21"/>
          <w:b w:val="0"/>
        </w:rPr>
        <w:t>Penerapan model pembelajaran Project Based Learning (PjBL)</w:t>
      </w:r>
      <w:r>
        <w:rPr>
          <w:bCs/>
        </w:rPr>
        <w:t xml:space="preserve"> di kelas VI SD Negeri 083 Pidoli memberikan pengaruh positif terhadap peningkatan </w:t>
      </w:r>
      <w:r>
        <w:rPr>
          <w:rStyle w:val="21"/>
          <w:b w:val="0"/>
        </w:rPr>
        <w:t>self-efficacy siswa dalam berbicara</w:t>
      </w:r>
      <w:r>
        <w:rPr>
          <w:bCs/>
        </w:rPr>
        <w:t>. Hal ini terlihat dari peningkatan keaktifan siswa dalam berdiskusi kelompok, menyampaikan ide secara lisan, serta berpartisipasi dalam tugas proyek yang diberikan. Keterlaksanaan pembelajaran yang diamati melalui observasi menunjukkan peningkatan dari pertemuan ke pertemuan. Pada awalnya, siswa masih terlihat ragu dalam berbicara, namun pada pertemuan berikutnya terjadi peningkatan keberanian dan kepercayaan diri yang signifikan. Dari data yang diperoleh, sebagian besar siswa menunjukkan respons positif terhadap model pembelajaran ini, dengan persentase peningkatan self-efficacy sesuai hasil observasi dan angket yang telah dianalisis.</w:t>
      </w:r>
    </w:p>
    <w:p w14:paraId="2D3DDA0F">
      <w:pPr>
        <w:pStyle w:val="19"/>
        <w:numPr>
          <w:ilvl w:val="0"/>
          <w:numId w:val="35"/>
        </w:numPr>
        <w:spacing w:before="0" w:beforeAutospacing="0" w:after="0" w:afterAutospacing="0" w:line="480" w:lineRule="auto"/>
        <w:jc w:val="both"/>
        <w:rPr>
          <w:bCs/>
        </w:rPr>
      </w:pPr>
      <w:r>
        <w:rPr>
          <w:rStyle w:val="21"/>
          <w:b w:val="0"/>
        </w:rPr>
        <w:t>Pengaruh model pembelajaran Project Based Learning (PjBL) terhadap self-efficacy siswa</w:t>
      </w:r>
      <w:r>
        <w:rPr>
          <w:bCs/>
        </w:rPr>
        <w:t xml:space="preserve"> kelas VI SD Negeri 083 Pidoli terbukti melalui hasil uji-t yang menunjukkan adanya perbedaan signifikan sebelum dan sesudah diterapkannya model PjBL. Dari 20 siswa yang menjadi subjek penelitian, diperoleh data bahwa sebagian besar siswa mengalami peningkatan rasa percaya diri dalam menyampaikan pendapat secara lisan, berbicara di depan kelas, serta dalam mengemukakan ide selama proses proyek berlangsung. Hal ini menandakan bahwa penggunaan PjBL mampu mendorong perkembangan aspek afektif siswa, khususnya dalam ranah keyakinan diri untuk berbicara di depan umum.</w:t>
      </w:r>
    </w:p>
    <w:p w14:paraId="3488AF32">
      <w:pPr>
        <w:pStyle w:val="19"/>
        <w:numPr>
          <w:ilvl w:val="0"/>
          <w:numId w:val="35"/>
        </w:numPr>
        <w:spacing w:before="0" w:beforeAutospacing="0" w:after="0" w:afterAutospacing="0" w:line="480" w:lineRule="auto"/>
        <w:jc w:val="both"/>
        <w:rPr>
          <w:bCs/>
        </w:rPr>
      </w:pPr>
      <w:r>
        <w:rPr>
          <w:rStyle w:val="21"/>
          <w:b w:val="0"/>
        </w:rPr>
        <w:t>Model Project Based Learning juga berkontribusi terhadap peningkatan partisipasi aktif siswa dalam pembelajaran Bahasa Indonesia</w:t>
      </w:r>
      <w:r>
        <w:rPr>
          <w:bCs/>
        </w:rPr>
        <w:t>, terutama dalam keterampilan berbicara. Proyek-proyek yang dirancang dalam pembelajaran mendorong siswa untuk berkolaborasi, merancang ide, dan mempresentasikannya secara lisan. Dengan begitu, pembelajaran menjadi lebih bermakna dan siswa memiliki ruang untuk membangun keterampilan komunikasi secara bertahap dan kontekstual. Keberhasilan ini dapat dilihat dari indikator peningkatan keaktifan siswa, respons terhadap pertanyaan guru, serta hasil evaluasi lisan yang mengalami peningkatan.</w:t>
      </w:r>
    </w:p>
    <w:p w14:paraId="10343A9A">
      <w:pPr>
        <w:pStyle w:val="19"/>
        <w:spacing w:before="0" w:beforeAutospacing="0" w:after="0" w:afterAutospacing="0"/>
        <w:ind w:left="720"/>
        <w:jc w:val="both"/>
      </w:pPr>
    </w:p>
    <w:p w14:paraId="539AD1B7">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5.2 Saran</w:t>
      </w:r>
    </w:p>
    <w:p w14:paraId="2AC899B1">
      <w:pPr>
        <w:pStyle w:val="33"/>
        <w:numPr>
          <w:ilvl w:val="0"/>
          <w:numId w:val="3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Bagi Guru</w:t>
      </w:r>
    </w:p>
    <w:p w14:paraId="6115E038">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Guru disarankan untuk tidak terpaku pada satu model pembelajaran saja, melainkan mempertimbangkan penggunaan model pembelajaran Project Based Learning (PjBL) sebagai salah satu alternatif yang efektif, khususnya dalam pembelajaran Bahasa Indonesia yang menekankan pada keterampilan berbicara. Model ini mampu meningkatkan rasa percaya diri siswa serta menciptakan suasana belajar yang lebih aktif dan kolaboratif.</w:t>
      </w:r>
    </w:p>
    <w:p w14:paraId="0A607BEB">
      <w:pPr>
        <w:pStyle w:val="33"/>
        <w:numPr>
          <w:ilvl w:val="0"/>
          <w:numId w:val="3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Bagi Siswa</w:t>
      </w:r>
    </w:p>
    <w:p w14:paraId="1F47B2CA">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Siswa hendaknya memanfaatkan pembelajaran berbasis proyek sebagai wadah untuk melatih kemampuan berbicara secara aktif dan percaya diri. Melalui model PjBL, siswa dapat belajar mengungkapkan pendapat, berdiskusi, dan menyampaikan informasi secara lisan dengan lebih terstruktur dan berani.</w:t>
      </w:r>
    </w:p>
    <w:p w14:paraId="6C74691E">
      <w:pPr>
        <w:pStyle w:val="33"/>
        <w:numPr>
          <w:ilvl w:val="0"/>
          <w:numId w:val="3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Bagi Sekolah</w:t>
      </w:r>
    </w:p>
    <w:p w14:paraId="1CA2BF2F">
      <w:pPr>
        <w:pStyle w:val="33"/>
        <w:spacing w:after="0" w:line="480" w:lineRule="auto"/>
        <w:ind w:firstLine="720"/>
        <w:jc w:val="both"/>
        <w:rPr>
          <w:rFonts w:ascii="Times New Roman" w:hAnsi="Times New Roman" w:eastAsia="Times New Roman"/>
          <w:sz w:val="24"/>
          <w:szCs w:val="24"/>
        </w:rPr>
      </w:pPr>
      <w:r>
        <w:rPr>
          <w:rFonts w:ascii="Times New Roman" w:hAnsi="Times New Roman" w:eastAsia="Times New Roman"/>
          <w:sz w:val="24"/>
          <w:szCs w:val="24"/>
        </w:rPr>
        <w:t>Sekolah diharapkan dapat mendukung dan memfasilitasi pelaksanaan pembelajaran berbasis proyek, terutama dalam mata pelajaran yang menuntut keterampilan berbicara seperti Bahasa Indonesia. Dukungan ini bisa berupa pelatihan bagi guru, penyediaan media pembelajaran yang sesuai, serta ruang-ruang kreatif bagi siswa untuk menampilkan hasil proyek secara lisan.</w:t>
      </w:r>
    </w:p>
    <w:p w14:paraId="42749981">
      <w:pPr>
        <w:pStyle w:val="19"/>
        <w:widowControl w:val="0"/>
        <w:spacing w:before="0" w:beforeAutospacing="0" w:after="0" w:afterAutospacing="0" w:line="480" w:lineRule="auto"/>
        <w:jc w:val="both"/>
        <w:rPr>
          <w:b/>
          <w:bCs/>
        </w:rPr>
        <w:sectPr>
          <w:pgSz w:w="11907" w:h="16839"/>
          <w:pgMar w:top="2268" w:right="1701" w:bottom="1701" w:left="2268" w:header="1135" w:footer="843" w:gutter="0"/>
          <w:cols w:space="720" w:num="1"/>
          <w:titlePg/>
          <w:docGrid w:linePitch="299" w:charSpace="0"/>
        </w:sectPr>
      </w:pPr>
    </w:p>
    <w:p w14:paraId="4F940E46">
      <w:pPr>
        <w:widowControl w:val="0"/>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4C2ACE7A">
      <w:pPr>
        <w:widowControl w:val="0"/>
        <w:jc w:val="center"/>
        <w:rPr>
          <w:rFonts w:ascii="Times New Roman" w:hAnsi="Times New Roman" w:cs="Times New Roman"/>
          <w:b/>
          <w:bCs/>
          <w:sz w:val="24"/>
          <w:szCs w:val="24"/>
        </w:rPr>
      </w:pPr>
    </w:p>
    <w:p w14:paraId="3A3D658F">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Alhazizah, F. (2019). </w:t>
      </w:r>
      <w:r>
        <w:rPr>
          <w:rFonts w:ascii="Times New Roman" w:hAnsi="Times New Roman" w:eastAsia="Times New Roman" w:cs="Times New Roman"/>
          <w:i/>
          <w:iCs/>
          <w:sz w:val="24"/>
          <w:szCs w:val="24"/>
        </w:rPr>
        <w:t>Pengaruh Project Based Learning terhadap Self-Efficacy Siswa</w:t>
      </w:r>
      <w:r>
        <w:rPr>
          <w:rFonts w:ascii="Times New Roman" w:hAnsi="Times New Roman" w:eastAsia="Times New Roman" w:cs="Times New Roman"/>
          <w:sz w:val="24"/>
          <w:szCs w:val="24"/>
        </w:rPr>
        <w:t>. Jurnal Pendidikan, 10(2), 102–110.</w:t>
      </w:r>
    </w:p>
    <w:p w14:paraId="606DEB9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Asyafah, A. (2019). </w:t>
      </w:r>
      <w:r>
        <w:rPr>
          <w:rFonts w:ascii="Times New Roman" w:hAnsi="Times New Roman" w:eastAsia="Times New Roman" w:cs="Times New Roman"/>
          <w:i/>
          <w:iCs/>
          <w:sz w:val="24"/>
          <w:szCs w:val="24"/>
        </w:rPr>
        <w:t>Model-model Pembelajaran Inovatif</w:t>
      </w:r>
      <w:r>
        <w:rPr>
          <w:rFonts w:ascii="Times New Roman" w:hAnsi="Times New Roman" w:eastAsia="Times New Roman" w:cs="Times New Roman"/>
          <w:sz w:val="24"/>
          <w:szCs w:val="24"/>
        </w:rPr>
        <w:t>. Bandung: CV Pustaka Setia.</w:t>
      </w:r>
    </w:p>
    <w:p w14:paraId="73F45CD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Bandura, A. (1997). </w:t>
      </w:r>
      <w:r>
        <w:rPr>
          <w:rFonts w:ascii="Times New Roman" w:hAnsi="Times New Roman" w:eastAsia="Times New Roman" w:cs="Times New Roman"/>
          <w:i/>
          <w:iCs/>
          <w:sz w:val="24"/>
          <w:szCs w:val="24"/>
        </w:rPr>
        <w:t>Self-Efficacy: The Exercise of Control</w:t>
      </w:r>
      <w:r>
        <w:rPr>
          <w:rFonts w:ascii="Times New Roman" w:hAnsi="Times New Roman" w:eastAsia="Times New Roman" w:cs="Times New Roman"/>
          <w:sz w:val="24"/>
          <w:szCs w:val="24"/>
        </w:rPr>
        <w:t>. New York: W.H. Freeman and Company.</w:t>
      </w:r>
    </w:p>
    <w:p w14:paraId="0099B105">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Dewi, N. P. A. (2020). </w:t>
      </w:r>
      <w:r>
        <w:rPr>
          <w:rFonts w:ascii="Times New Roman" w:hAnsi="Times New Roman" w:eastAsia="Times New Roman" w:cs="Times New Roman"/>
          <w:i/>
          <w:iCs/>
          <w:sz w:val="24"/>
          <w:szCs w:val="24"/>
        </w:rPr>
        <w:t>Penerapan Model Project Based Learning untuk Meningkatkan Kemampuan Berbicara</w:t>
      </w:r>
      <w:r>
        <w:rPr>
          <w:rFonts w:ascii="Times New Roman" w:hAnsi="Times New Roman" w:eastAsia="Times New Roman" w:cs="Times New Roman"/>
          <w:sz w:val="24"/>
          <w:szCs w:val="24"/>
        </w:rPr>
        <w:t>. Jurnal Pendidikan Bahasa, 7(2), 134–142.</w:t>
      </w:r>
    </w:p>
    <w:p w14:paraId="2328C04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EraMairani. (2021). </w:t>
      </w:r>
      <w:r>
        <w:rPr>
          <w:rFonts w:ascii="Times New Roman" w:hAnsi="Times New Roman" w:eastAsia="Times New Roman" w:cs="Times New Roman"/>
          <w:i/>
          <w:iCs/>
          <w:sz w:val="24"/>
          <w:szCs w:val="24"/>
        </w:rPr>
        <w:t>Penilaian Pembelajaran</w:t>
      </w:r>
      <w:r>
        <w:rPr>
          <w:rFonts w:ascii="Times New Roman" w:hAnsi="Times New Roman" w:eastAsia="Times New Roman" w:cs="Times New Roman"/>
          <w:sz w:val="24"/>
          <w:szCs w:val="24"/>
        </w:rPr>
        <w:t>. Jakarta: Kencana.</w:t>
      </w:r>
    </w:p>
    <w:p w14:paraId="6D65CEE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Fahrezi, F., Taufiq, M., &amp; Akhwani, A. (2020). </w:t>
      </w:r>
      <w:r>
        <w:rPr>
          <w:rFonts w:ascii="Times New Roman" w:hAnsi="Times New Roman" w:eastAsia="Times New Roman" w:cs="Times New Roman"/>
          <w:i/>
          <w:iCs/>
          <w:sz w:val="24"/>
          <w:szCs w:val="24"/>
        </w:rPr>
        <w:t>Project Based Learning dalam Pembelajaran Abad 21</w:t>
      </w:r>
      <w:r>
        <w:rPr>
          <w:rFonts w:ascii="Times New Roman" w:hAnsi="Times New Roman" w:eastAsia="Times New Roman" w:cs="Times New Roman"/>
          <w:sz w:val="24"/>
          <w:szCs w:val="24"/>
        </w:rPr>
        <w:t>. Semarang: UNNES Press.</w:t>
      </w:r>
    </w:p>
    <w:p w14:paraId="75BFF242">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Faiz, M. (2019). </w:t>
      </w:r>
      <w:r>
        <w:rPr>
          <w:rFonts w:ascii="Times New Roman" w:hAnsi="Times New Roman" w:eastAsia="Times New Roman" w:cs="Times New Roman"/>
          <w:i/>
          <w:iCs/>
          <w:sz w:val="24"/>
          <w:szCs w:val="24"/>
        </w:rPr>
        <w:t>Inovasi Pembelajaran Berbasis Proyek di Sekolah Dasar</w:t>
      </w:r>
      <w:r>
        <w:rPr>
          <w:rFonts w:ascii="Times New Roman" w:hAnsi="Times New Roman" w:eastAsia="Times New Roman" w:cs="Times New Roman"/>
          <w:sz w:val="24"/>
          <w:szCs w:val="24"/>
        </w:rPr>
        <w:t>. Bandung: Alfabeta.</w:t>
      </w:r>
    </w:p>
    <w:p w14:paraId="5FBDD153">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Karimah, R., &amp; Khairani, S. (2020). </w:t>
      </w:r>
      <w:r>
        <w:rPr>
          <w:rFonts w:ascii="Times New Roman" w:hAnsi="Times New Roman" w:eastAsia="Times New Roman" w:cs="Times New Roman"/>
          <w:i/>
          <w:iCs/>
          <w:sz w:val="24"/>
          <w:szCs w:val="24"/>
        </w:rPr>
        <w:t>Psikologi Pendidikan</w:t>
      </w:r>
      <w:r>
        <w:rPr>
          <w:rFonts w:ascii="Times New Roman" w:hAnsi="Times New Roman" w:eastAsia="Times New Roman" w:cs="Times New Roman"/>
          <w:sz w:val="24"/>
          <w:szCs w:val="24"/>
        </w:rPr>
        <w:t>. Bandung: Remaja Rosdakarya.</w:t>
      </w:r>
    </w:p>
    <w:p w14:paraId="1014470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Munadi, Y. (2015). </w:t>
      </w:r>
      <w:r>
        <w:rPr>
          <w:rFonts w:ascii="Times New Roman" w:hAnsi="Times New Roman" w:eastAsia="Times New Roman" w:cs="Times New Roman"/>
          <w:i/>
          <w:iCs/>
          <w:sz w:val="24"/>
          <w:szCs w:val="24"/>
        </w:rPr>
        <w:t>Media Pembelajaran</w:t>
      </w:r>
      <w:r>
        <w:rPr>
          <w:rFonts w:ascii="Times New Roman" w:hAnsi="Times New Roman" w:eastAsia="Times New Roman" w:cs="Times New Roman"/>
          <w:sz w:val="24"/>
          <w:szCs w:val="24"/>
        </w:rPr>
        <w:t>. Jakarta: Rajawali Pers.</w:t>
      </w:r>
    </w:p>
    <w:p w14:paraId="74F5A44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Natty, K., Kristin, F., &amp; Anugraheni, I. (2019). </w:t>
      </w:r>
      <w:r>
        <w:rPr>
          <w:rFonts w:ascii="Times New Roman" w:hAnsi="Times New Roman" w:eastAsia="Times New Roman" w:cs="Times New Roman"/>
          <w:i/>
          <w:iCs/>
          <w:sz w:val="24"/>
          <w:szCs w:val="24"/>
        </w:rPr>
        <w:t>Model Pembelajaran Abad 21</w:t>
      </w:r>
      <w:r>
        <w:rPr>
          <w:rFonts w:ascii="Times New Roman" w:hAnsi="Times New Roman" w:eastAsia="Times New Roman" w:cs="Times New Roman"/>
          <w:sz w:val="24"/>
          <w:szCs w:val="24"/>
        </w:rPr>
        <w:t>. Yogyakarta: Deepublish.</w:t>
      </w:r>
    </w:p>
    <w:p w14:paraId="0EABC4E9">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Pagarra, M. R., dkk. (2022). </w:t>
      </w:r>
      <w:r>
        <w:rPr>
          <w:rFonts w:ascii="Times New Roman" w:hAnsi="Times New Roman" w:eastAsia="Times New Roman" w:cs="Times New Roman"/>
          <w:i/>
          <w:iCs/>
          <w:sz w:val="24"/>
          <w:szCs w:val="24"/>
        </w:rPr>
        <w:t>Psikologi Pendidikan Modern</w:t>
      </w:r>
      <w:r>
        <w:rPr>
          <w:rFonts w:ascii="Times New Roman" w:hAnsi="Times New Roman" w:eastAsia="Times New Roman" w:cs="Times New Roman"/>
          <w:sz w:val="24"/>
          <w:szCs w:val="24"/>
        </w:rPr>
        <w:t>. Makassar: Cipta Media Edukasi.</w:t>
      </w:r>
    </w:p>
    <w:p w14:paraId="6EADCA0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Rani, A. D. (2021). </w:t>
      </w:r>
      <w:r>
        <w:rPr>
          <w:rFonts w:ascii="Times New Roman" w:hAnsi="Times New Roman" w:eastAsia="Times New Roman" w:cs="Times New Roman"/>
          <w:i/>
          <w:iCs/>
          <w:sz w:val="24"/>
          <w:szCs w:val="24"/>
        </w:rPr>
        <w:t>Pengaruh Project Based Learning terhadap Hasil Belajar Matematika</w:t>
      </w:r>
      <w:r>
        <w:rPr>
          <w:rFonts w:ascii="Times New Roman" w:hAnsi="Times New Roman" w:eastAsia="Times New Roman" w:cs="Times New Roman"/>
          <w:sz w:val="24"/>
          <w:szCs w:val="24"/>
        </w:rPr>
        <w:t>. Jurnal Pendidikan Dasar, 8(2), 155–163.</w:t>
      </w:r>
    </w:p>
    <w:p w14:paraId="1C2C4EE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Rusman. (2014). </w:t>
      </w:r>
      <w:r>
        <w:rPr>
          <w:rFonts w:ascii="Times New Roman" w:hAnsi="Times New Roman" w:eastAsia="Times New Roman" w:cs="Times New Roman"/>
          <w:i/>
          <w:iCs/>
          <w:sz w:val="24"/>
          <w:szCs w:val="24"/>
        </w:rPr>
        <w:t>Model-model Pembelajaran: Mengembangkan Profesionalisme Guru</w:t>
      </w:r>
      <w:r>
        <w:rPr>
          <w:rFonts w:ascii="Times New Roman" w:hAnsi="Times New Roman" w:eastAsia="Times New Roman" w:cs="Times New Roman"/>
          <w:sz w:val="24"/>
          <w:szCs w:val="24"/>
        </w:rPr>
        <w:t>. Jakarta: Rajawali Pers.</w:t>
      </w:r>
    </w:p>
    <w:p w14:paraId="6ADBBE2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Safitri, D. (2019). </w:t>
      </w:r>
      <w:r>
        <w:rPr>
          <w:rFonts w:ascii="Times New Roman" w:hAnsi="Times New Roman" w:eastAsia="Times New Roman" w:cs="Times New Roman"/>
          <w:i/>
          <w:iCs/>
          <w:sz w:val="24"/>
          <w:szCs w:val="24"/>
        </w:rPr>
        <w:t>Strategi Pembelajaran Inovatif Berbasis Proyek</w:t>
      </w:r>
      <w:r>
        <w:rPr>
          <w:rFonts w:ascii="Times New Roman" w:hAnsi="Times New Roman" w:eastAsia="Times New Roman" w:cs="Times New Roman"/>
          <w:sz w:val="24"/>
          <w:szCs w:val="24"/>
        </w:rPr>
        <w:t>. Medan: Perdana Publishing.</w:t>
      </w:r>
    </w:p>
    <w:p w14:paraId="0B1B780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Santosa, R. (2015). </w:t>
      </w:r>
      <w:r>
        <w:rPr>
          <w:rFonts w:ascii="Times New Roman" w:hAnsi="Times New Roman" w:eastAsia="Times New Roman" w:cs="Times New Roman"/>
          <w:i/>
          <w:iCs/>
          <w:sz w:val="24"/>
          <w:szCs w:val="24"/>
        </w:rPr>
        <w:t>Bahasa Indonesia untuk Pendidikan Dasar</w:t>
      </w:r>
      <w:r>
        <w:rPr>
          <w:rFonts w:ascii="Times New Roman" w:hAnsi="Times New Roman" w:eastAsia="Times New Roman" w:cs="Times New Roman"/>
          <w:sz w:val="24"/>
          <w:szCs w:val="24"/>
        </w:rPr>
        <w:t>. Jakarta: Kencana.</w:t>
      </w:r>
    </w:p>
    <w:p w14:paraId="37D94B16">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Sari, D. P., Khotimah, H., &amp; Yuniarti, E. (2018). </w:t>
      </w:r>
      <w:r>
        <w:rPr>
          <w:rFonts w:ascii="Times New Roman" w:hAnsi="Times New Roman" w:eastAsia="Times New Roman" w:cs="Times New Roman"/>
          <w:i/>
          <w:iCs/>
          <w:sz w:val="24"/>
          <w:szCs w:val="24"/>
        </w:rPr>
        <w:t>Model-model Pembelajaran Aktif di Sekolah Dasar</w:t>
      </w:r>
      <w:r>
        <w:rPr>
          <w:rFonts w:ascii="Times New Roman" w:hAnsi="Times New Roman" w:eastAsia="Times New Roman" w:cs="Times New Roman"/>
          <w:sz w:val="24"/>
          <w:szCs w:val="24"/>
        </w:rPr>
        <w:t>. Bandung: Remaja Rosdakarya.</w:t>
      </w:r>
    </w:p>
    <w:p w14:paraId="262265F5">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Shoimin, A. (2014). </w:t>
      </w:r>
      <w:r>
        <w:rPr>
          <w:rFonts w:ascii="Times New Roman" w:hAnsi="Times New Roman" w:eastAsia="Times New Roman" w:cs="Times New Roman"/>
          <w:i/>
          <w:iCs/>
          <w:sz w:val="24"/>
          <w:szCs w:val="24"/>
        </w:rPr>
        <w:t>68 Model Pembelajaran Inovatif dalam Kurikulum 2013</w:t>
      </w:r>
      <w:r>
        <w:rPr>
          <w:rFonts w:ascii="Times New Roman" w:hAnsi="Times New Roman" w:eastAsia="Times New Roman" w:cs="Times New Roman"/>
          <w:sz w:val="24"/>
          <w:szCs w:val="24"/>
        </w:rPr>
        <w:t>. Yogyakarta: Ar-Ruzz Media.</w:t>
      </w:r>
    </w:p>
    <w:p w14:paraId="10AE2F1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(2016). </w:t>
      </w:r>
      <w:r>
        <w:rPr>
          <w:rFonts w:ascii="Times New Roman" w:hAnsi="Times New Roman" w:eastAsia="Times New Roman" w:cs="Times New Roman"/>
          <w:i/>
          <w:iCs/>
          <w:sz w:val="24"/>
          <w:szCs w:val="24"/>
        </w:rPr>
        <w:t>Metode Penelitian Pendidikan (Pendekatan Kuantitatif, Kualitatif, dan R&amp;D)</w:t>
      </w:r>
      <w:r>
        <w:rPr>
          <w:rFonts w:ascii="Times New Roman" w:hAnsi="Times New Roman" w:eastAsia="Times New Roman" w:cs="Times New Roman"/>
          <w:sz w:val="24"/>
          <w:szCs w:val="24"/>
        </w:rPr>
        <w:t>. Bandung: Alfabeta.</w:t>
      </w:r>
    </w:p>
    <w:p w14:paraId="05522D7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Sumar. (2018). </w:t>
      </w:r>
      <w:r>
        <w:rPr>
          <w:rFonts w:ascii="Times New Roman" w:hAnsi="Times New Roman" w:eastAsia="Times New Roman" w:cs="Times New Roman"/>
          <w:i/>
          <w:iCs/>
          <w:sz w:val="24"/>
          <w:szCs w:val="24"/>
        </w:rPr>
        <w:t>Manajemen Pendidikan</w:t>
      </w:r>
      <w:r>
        <w:rPr>
          <w:rFonts w:ascii="Times New Roman" w:hAnsi="Times New Roman" w:eastAsia="Times New Roman" w:cs="Times New Roman"/>
          <w:sz w:val="24"/>
          <w:szCs w:val="24"/>
        </w:rPr>
        <w:t>. Jakarta: Kencana.</w:t>
      </w:r>
    </w:p>
    <w:p w14:paraId="3CA74EC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Sumartini, L. (2020). </w:t>
      </w:r>
      <w:r>
        <w:rPr>
          <w:rFonts w:ascii="Times New Roman" w:hAnsi="Times New Roman" w:eastAsia="Times New Roman" w:cs="Times New Roman"/>
          <w:i/>
          <w:iCs/>
          <w:sz w:val="24"/>
          <w:szCs w:val="24"/>
        </w:rPr>
        <w:t>Teori Belajar dan Pembelajaran</w:t>
      </w:r>
      <w:r>
        <w:rPr>
          <w:rFonts w:ascii="Times New Roman" w:hAnsi="Times New Roman" w:eastAsia="Times New Roman" w:cs="Times New Roman"/>
          <w:sz w:val="24"/>
          <w:szCs w:val="24"/>
        </w:rPr>
        <w:t>. Bandung: Remaja Rosdakarya.</w:t>
      </w:r>
    </w:p>
    <w:p w14:paraId="7986F220">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Thomas, J. W. (2000). </w:t>
      </w:r>
      <w:r>
        <w:rPr>
          <w:rFonts w:ascii="Times New Roman" w:hAnsi="Times New Roman" w:eastAsia="Times New Roman" w:cs="Times New Roman"/>
          <w:i/>
          <w:iCs/>
          <w:sz w:val="24"/>
          <w:szCs w:val="24"/>
        </w:rPr>
        <w:t>A Review of Research on Project Based Learning</w:t>
      </w:r>
      <w:r>
        <w:rPr>
          <w:rFonts w:ascii="Times New Roman" w:hAnsi="Times New Roman" w:eastAsia="Times New Roman" w:cs="Times New Roman"/>
          <w:sz w:val="24"/>
          <w:szCs w:val="24"/>
        </w:rPr>
        <w:t>. San Rafael, CA: Autodesk Foundation.</w:t>
      </w:r>
    </w:p>
    <w:p w14:paraId="4903A5C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Warsiki, E., &amp; Mardiana, I. (2020). </w:t>
      </w:r>
      <w:r>
        <w:rPr>
          <w:rFonts w:ascii="Times New Roman" w:hAnsi="Times New Roman" w:eastAsia="Times New Roman" w:cs="Times New Roman"/>
          <w:i/>
          <w:iCs/>
          <w:sz w:val="24"/>
          <w:szCs w:val="24"/>
        </w:rPr>
        <w:t>Psikologi Pendidikan</w:t>
      </w:r>
      <w:r>
        <w:rPr>
          <w:rFonts w:ascii="Times New Roman" w:hAnsi="Times New Roman" w:eastAsia="Times New Roman" w:cs="Times New Roman"/>
          <w:sz w:val="24"/>
          <w:szCs w:val="24"/>
        </w:rPr>
        <w:t>. Bandung: Remaja Rosdakarya.</w:t>
      </w:r>
    </w:p>
    <w:p w14:paraId="2BFC337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Wena, M. (2016). </w:t>
      </w:r>
      <w:r>
        <w:rPr>
          <w:rFonts w:ascii="Times New Roman" w:hAnsi="Times New Roman" w:eastAsia="Times New Roman" w:cs="Times New Roman"/>
          <w:i/>
          <w:iCs/>
          <w:sz w:val="24"/>
          <w:szCs w:val="24"/>
        </w:rPr>
        <w:t>Strategi Pembelajaran Inovatif Kontemporer</w:t>
      </w:r>
      <w:r>
        <w:rPr>
          <w:rFonts w:ascii="Times New Roman" w:hAnsi="Times New Roman" w:eastAsia="Times New Roman" w:cs="Times New Roman"/>
          <w:sz w:val="24"/>
          <w:szCs w:val="24"/>
        </w:rPr>
        <w:t>. Jakarta: Bumi Aksara.</w:t>
      </w:r>
    </w:p>
    <w:p w14:paraId="054E2F9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Yuen, M., &amp; Datu, J. A. D. (2021). </w:t>
      </w:r>
      <w:r>
        <w:rPr>
          <w:rFonts w:ascii="Times New Roman" w:hAnsi="Times New Roman" w:eastAsia="Times New Roman" w:cs="Times New Roman"/>
          <w:i/>
          <w:iCs/>
          <w:sz w:val="24"/>
          <w:szCs w:val="24"/>
        </w:rPr>
        <w:t>Self-Efficacy and Academic Motivation</w:t>
      </w:r>
      <w:r>
        <w:rPr>
          <w:rFonts w:ascii="Times New Roman" w:hAnsi="Times New Roman" w:eastAsia="Times New Roman" w:cs="Times New Roman"/>
          <w:sz w:val="24"/>
          <w:szCs w:val="24"/>
        </w:rPr>
        <w:t>. New York: Springer.</w:t>
      </w:r>
    </w:p>
    <w:p w14:paraId="2384C73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Zimmerman, B. J. (2000). </w:t>
      </w:r>
      <w:r>
        <w:rPr>
          <w:rFonts w:ascii="Times New Roman" w:hAnsi="Times New Roman" w:eastAsia="Times New Roman" w:cs="Times New Roman"/>
          <w:i/>
          <w:iCs/>
          <w:sz w:val="24"/>
          <w:szCs w:val="24"/>
        </w:rPr>
        <w:t>Self-Efficacy: An Essential Motive to Learn</w:t>
      </w:r>
      <w:r>
        <w:rPr>
          <w:rFonts w:ascii="Times New Roman" w:hAnsi="Times New Roman" w:eastAsia="Times New Roman" w:cs="Times New Roman"/>
          <w:sz w:val="24"/>
          <w:szCs w:val="24"/>
        </w:rPr>
        <w:t>. Contemporary Educational Psychology, 25(1), 82–91.</w:t>
      </w:r>
    </w:p>
    <w:p w14:paraId="37DC540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Arends, R. I. (2012). </w:t>
      </w:r>
      <w:r>
        <w:rPr>
          <w:rFonts w:ascii="Times New Roman" w:hAnsi="Times New Roman" w:eastAsia="Times New Roman" w:cs="Times New Roman"/>
          <w:i/>
          <w:iCs/>
          <w:sz w:val="24"/>
          <w:szCs w:val="24"/>
        </w:rPr>
        <w:t>Learning to Teach</w:t>
      </w:r>
      <w:r>
        <w:rPr>
          <w:rFonts w:ascii="Times New Roman" w:hAnsi="Times New Roman" w:eastAsia="Times New Roman" w:cs="Times New Roman"/>
          <w:sz w:val="24"/>
          <w:szCs w:val="24"/>
        </w:rPr>
        <w:t>. New York: McGraw-Hill.</w:t>
      </w:r>
    </w:p>
    <w:p w14:paraId="1A8FE3AA">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Slavin, R. E. (2006). </w:t>
      </w:r>
      <w:r>
        <w:rPr>
          <w:rFonts w:ascii="Times New Roman" w:hAnsi="Times New Roman" w:eastAsia="Times New Roman" w:cs="Times New Roman"/>
          <w:i/>
          <w:iCs/>
          <w:sz w:val="24"/>
          <w:szCs w:val="24"/>
        </w:rPr>
        <w:t>Educational Psychology: Theory and Practice</w:t>
      </w:r>
      <w:r>
        <w:rPr>
          <w:rFonts w:ascii="Times New Roman" w:hAnsi="Times New Roman" w:eastAsia="Times New Roman" w:cs="Times New Roman"/>
          <w:sz w:val="24"/>
          <w:szCs w:val="24"/>
        </w:rPr>
        <w:t>. Boston: Pearson.</w:t>
      </w:r>
    </w:p>
    <w:p w14:paraId="1D1DABC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Johnson, D. W., &amp; Johnson, R. T. (2014). </w:t>
      </w:r>
      <w:r>
        <w:rPr>
          <w:rFonts w:ascii="Times New Roman" w:hAnsi="Times New Roman" w:eastAsia="Times New Roman" w:cs="Times New Roman"/>
          <w:i/>
          <w:iCs/>
          <w:sz w:val="24"/>
          <w:szCs w:val="24"/>
        </w:rPr>
        <w:t>Cooperative Learning</w:t>
      </w:r>
      <w:r>
        <w:rPr>
          <w:rFonts w:ascii="Times New Roman" w:hAnsi="Times New Roman" w:eastAsia="Times New Roman" w:cs="Times New Roman"/>
          <w:sz w:val="24"/>
          <w:szCs w:val="24"/>
        </w:rPr>
        <w:t>. Minnesota: Interaction Book Company.</w:t>
      </w:r>
    </w:p>
    <w:p w14:paraId="1654B669">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Anderson, L. W., &amp; Krathwohl, D. R. (2001). </w:t>
      </w:r>
      <w:r>
        <w:rPr>
          <w:rFonts w:ascii="Times New Roman" w:hAnsi="Times New Roman" w:eastAsia="Times New Roman" w:cs="Times New Roman"/>
          <w:i/>
          <w:iCs/>
          <w:sz w:val="24"/>
          <w:szCs w:val="24"/>
        </w:rPr>
        <w:t>A Taxonomy for Learning, Teaching, and Assessing</w:t>
      </w:r>
      <w:r>
        <w:rPr>
          <w:rFonts w:ascii="Times New Roman" w:hAnsi="Times New Roman" w:eastAsia="Times New Roman" w:cs="Times New Roman"/>
          <w:sz w:val="24"/>
          <w:szCs w:val="24"/>
        </w:rPr>
        <w:t>. New York: Longman.</w:t>
      </w:r>
    </w:p>
    <w:p w14:paraId="4AE692F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Brown, H. D. (2007). </w:t>
      </w:r>
      <w:r>
        <w:rPr>
          <w:rFonts w:ascii="Times New Roman" w:hAnsi="Times New Roman" w:eastAsia="Times New Roman" w:cs="Times New Roman"/>
          <w:i/>
          <w:iCs/>
          <w:sz w:val="24"/>
          <w:szCs w:val="24"/>
        </w:rPr>
        <w:t>Principles of Language Learning and Teaching</w:t>
      </w:r>
      <w:r>
        <w:rPr>
          <w:rFonts w:ascii="Times New Roman" w:hAnsi="Times New Roman" w:eastAsia="Times New Roman" w:cs="Times New Roman"/>
          <w:sz w:val="24"/>
          <w:szCs w:val="24"/>
        </w:rPr>
        <w:t>. New York: Pearson Education.</w:t>
      </w:r>
    </w:p>
    <w:p w14:paraId="0A9FF54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Nunan, D. (2003). </w:t>
      </w:r>
      <w:r>
        <w:rPr>
          <w:rFonts w:ascii="Times New Roman" w:hAnsi="Times New Roman" w:eastAsia="Times New Roman" w:cs="Times New Roman"/>
          <w:i/>
          <w:iCs/>
          <w:sz w:val="24"/>
          <w:szCs w:val="24"/>
        </w:rPr>
        <w:t>Practical English Language Teaching</w:t>
      </w:r>
      <w:r>
        <w:rPr>
          <w:rFonts w:ascii="Times New Roman" w:hAnsi="Times New Roman" w:eastAsia="Times New Roman" w:cs="Times New Roman"/>
          <w:sz w:val="24"/>
          <w:szCs w:val="24"/>
        </w:rPr>
        <w:t>. New York: McGraw-Hill.</w:t>
      </w:r>
    </w:p>
    <w:p w14:paraId="35907FF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Brookhart, S. M. (2013). </w:t>
      </w:r>
      <w:r>
        <w:rPr>
          <w:rFonts w:ascii="Times New Roman" w:hAnsi="Times New Roman" w:eastAsia="Times New Roman" w:cs="Times New Roman"/>
          <w:i/>
          <w:iCs/>
          <w:sz w:val="24"/>
          <w:szCs w:val="24"/>
        </w:rPr>
        <w:t>How to Create and Use Rubrics for Formative Assessment and Grading</w:t>
      </w:r>
      <w:r>
        <w:rPr>
          <w:rFonts w:ascii="Times New Roman" w:hAnsi="Times New Roman" w:eastAsia="Times New Roman" w:cs="Times New Roman"/>
          <w:sz w:val="24"/>
          <w:szCs w:val="24"/>
        </w:rPr>
        <w:t>. ASCD.</w:t>
      </w:r>
    </w:p>
    <w:p w14:paraId="0389761B">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Vygotsky, L. S. (1978). </w:t>
      </w:r>
      <w:r>
        <w:rPr>
          <w:rFonts w:ascii="Times New Roman" w:hAnsi="Times New Roman" w:eastAsia="Times New Roman" w:cs="Times New Roman"/>
          <w:i/>
          <w:iCs/>
          <w:sz w:val="24"/>
          <w:szCs w:val="24"/>
        </w:rPr>
        <w:t>Mind in Society: The Development of Higher Psychological Processes</w:t>
      </w:r>
      <w:r>
        <w:rPr>
          <w:rFonts w:ascii="Times New Roman" w:hAnsi="Times New Roman" w:eastAsia="Times New Roman" w:cs="Times New Roman"/>
          <w:sz w:val="24"/>
          <w:szCs w:val="24"/>
        </w:rPr>
        <w:t>. Cambridge, MA: Harvard University Press.</w:t>
      </w:r>
    </w:p>
    <w:p w14:paraId="4B84A1B4">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Kemendikbud. (2021). </w:t>
      </w:r>
      <w:r>
        <w:rPr>
          <w:rFonts w:ascii="Times New Roman" w:hAnsi="Times New Roman" w:eastAsia="Times New Roman" w:cs="Times New Roman"/>
          <w:i/>
          <w:iCs/>
          <w:sz w:val="24"/>
          <w:szCs w:val="24"/>
        </w:rPr>
        <w:t>Panduan Pembelajaran dan Asesmen</w:t>
      </w:r>
      <w:r>
        <w:rPr>
          <w:rFonts w:ascii="Times New Roman" w:hAnsi="Times New Roman" w:eastAsia="Times New Roman" w:cs="Times New Roman"/>
          <w:sz w:val="24"/>
          <w:szCs w:val="24"/>
        </w:rPr>
        <w:t>. Jakarta: Kemdikbudristek.</w:t>
      </w:r>
    </w:p>
    <w:p w14:paraId="3A3C6390">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Depdiknas. (2008). </w:t>
      </w:r>
      <w:r>
        <w:rPr>
          <w:rFonts w:ascii="Times New Roman" w:hAnsi="Times New Roman" w:eastAsia="Times New Roman" w:cs="Times New Roman"/>
          <w:i/>
          <w:iCs/>
          <w:sz w:val="24"/>
          <w:szCs w:val="24"/>
        </w:rPr>
        <w:t>Kamus Besar Bahasa Indonesia (KBBI)</w:t>
      </w:r>
      <w:r>
        <w:rPr>
          <w:rFonts w:ascii="Times New Roman" w:hAnsi="Times New Roman" w:eastAsia="Times New Roman" w:cs="Times New Roman"/>
          <w:sz w:val="24"/>
          <w:szCs w:val="24"/>
        </w:rPr>
        <w:t>. Jakarta: Balai Pustaka.</w:t>
      </w:r>
    </w:p>
    <w:p w14:paraId="39C457B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Mergendoller, J. R., et al. (2006). </w:t>
      </w:r>
      <w:r>
        <w:rPr>
          <w:rFonts w:ascii="Times New Roman" w:hAnsi="Times New Roman" w:eastAsia="Times New Roman" w:cs="Times New Roman"/>
          <w:i/>
          <w:iCs/>
          <w:sz w:val="24"/>
          <w:szCs w:val="24"/>
        </w:rPr>
        <w:t>The Effectiveness of Problem-Based Instruction</w:t>
      </w:r>
      <w:r>
        <w:rPr>
          <w:rFonts w:ascii="Times New Roman" w:hAnsi="Times New Roman" w:eastAsia="Times New Roman" w:cs="Times New Roman"/>
          <w:sz w:val="24"/>
          <w:szCs w:val="24"/>
        </w:rPr>
        <w:t>. Journal of Research in Education, 16(1), 51–62.</w:t>
      </w:r>
    </w:p>
    <w:p w14:paraId="3C66D1FD">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Zainuddin, Z. (2017). </w:t>
      </w:r>
      <w:r>
        <w:rPr>
          <w:rFonts w:ascii="Times New Roman" w:hAnsi="Times New Roman" w:eastAsia="Times New Roman" w:cs="Times New Roman"/>
          <w:i/>
          <w:iCs/>
          <w:sz w:val="24"/>
          <w:szCs w:val="24"/>
        </w:rPr>
        <w:t>Model-model Pembelajaran Efektif</w:t>
      </w:r>
      <w:r>
        <w:rPr>
          <w:rFonts w:ascii="Times New Roman" w:hAnsi="Times New Roman" w:eastAsia="Times New Roman" w:cs="Times New Roman"/>
          <w:sz w:val="24"/>
          <w:szCs w:val="24"/>
        </w:rPr>
        <w:t>. Yogyakarta: Deepublish.</w:t>
      </w:r>
    </w:p>
    <w:p w14:paraId="4F92B91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Bloom, B. S., et al. (2021). </w:t>
      </w:r>
      <w:r>
        <w:rPr>
          <w:rFonts w:ascii="Times New Roman" w:hAnsi="Times New Roman" w:eastAsia="Times New Roman" w:cs="Times New Roman"/>
          <w:i/>
          <w:iCs/>
          <w:sz w:val="24"/>
          <w:szCs w:val="24"/>
        </w:rPr>
        <w:t>Taxonomy of Educational Objectives</w:t>
      </w:r>
      <w:r>
        <w:rPr>
          <w:rFonts w:ascii="Times New Roman" w:hAnsi="Times New Roman" w:eastAsia="Times New Roman" w:cs="Times New Roman"/>
          <w:sz w:val="24"/>
          <w:szCs w:val="24"/>
        </w:rPr>
        <w:t>. New York: Longman.</w:t>
      </w:r>
    </w:p>
    <w:p w14:paraId="4AD29911">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Creswell, J. W. (2014). </w:t>
      </w:r>
      <w:r>
        <w:rPr>
          <w:rFonts w:ascii="Times New Roman" w:hAnsi="Times New Roman" w:eastAsia="Times New Roman" w:cs="Times New Roman"/>
          <w:i/>
          <w:iCs/>
          <w:sz w:val="24"/>
          <w:szCs w:val="24"/>
        </w:rPr>
        <w:t>Educational Research: Planning, Conducting, and Evaluating Quantitative and Qualitative Research</w:t>
      </w:r>
      <w:r>
        <w:rPr>
          <w:rFonts w:ascii="Times New Roman" w:hAnsi="Times New Roman" w:eastAsia="Times New Roman" w:cs="Times New Roman"/>
          <w:sz w:val="24"/>
          <w:szCs w:val="24"/>
        </w:rPr>
        <w:t>. Boston: Pearson.</w:t>
      </w:r>
    </w:p>
    <w:p w14:paraId="0C46FD7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Hamalik, O. (2016). </w:t>
      </w:r>
      <w:r>
        <w:rPr>
          <w:rFonts w:ascii="Times New Roman" w:hAnsi="Times New Roman" w:eastAsia="Times New Roman" w:cs="Times New Roman"/>
          <w:i/>
          <w:iCs/>
          <w:sz w:val="24"/>
          <w:szCs w:val="24"/>
        </w:rPr>
        <w:t>Proses Belajar Mengajar</w:t>
      </w:r>
      <w:r>
        <w:rPr>
          <w:rFonts w:ascii="Times New Roman" w:hAnsi="Times New Roman" w:eastAsia="Times New Roman" w:cs="Times New Roman"/>
          <w:sz w:val="24"/>
          <w:szCs w:val="24"/>
        </w:rPr>
        <w:t>. Jakarta: Bumi Aksara.</w:t>
      </w:r>
    </w:p>
    <w:p w14:paraId="1A7775DC">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Mulyasa, E. (2015). </w:t>
      </w:r>
      <w:r>
        <w:rPr>
          <w:rFonts w:ascii="Times New Roman" w:hAnsi="Times New Roman" w:eastAsia="Times New Roman" w:cs="Times New Roman"/>
          <w:i/>
          <w:iCs/>
          <w:sz w:val="24"/>
          <w:szCs w:val="24"/>
        </w:rPr>
        <w:t>Menjadi Guru Profesional</w:t>
      </w:r>
      <w:r>
        <w:rPr>
          <w:rFonts w:ascii="Times New Roman" w:hAnsi="Times New Roman" w:eastAsia="Times New Roman" w:cs="Times New Roman"/>
          <w:sz w:val="24"/>
          <w:szCs w:val="24"/>
        </w:rPr>
        <w:t>. Bandung: Remaja Rosdakarya.</w:t>
      </w:r>
    </w:p>
    <w:p w14:paraId="73F13D6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Uno, H. B. (2012). </w:t>
      </w:r>
      <w:r>
        <w:rPr>
          <w:rFonts w:ascii="Times New Roman" w:hAnsi="Times New Roman" w:eastAsia="Times New Roman" w:cs="Times New Roman"/>
          <w:i/>
          <w:iCs/>
          <w:sz w:val="24"/>
          <w:szCs w:val="24"/>
        </w:rPr>
        <w:t>Teori Motivasi dan Pengukurannya</w:t>
      </w:r>
      <w:r>
        <w:rPr>
          <w:rFonts w:ascii="Times New Roman" w:hAnsi="Times New Roman" w:eastAsia="Times New Roman" w:cs="Times New Roman"/>
          <w:sz w:val="24"/>
          <w:szCs w:val="24"/>
        </w:rPr>
        <w:t>. Jakarta: Bumi Aksara.</w:t>
      </w:r>
    </w:p>
    <w:p w14:paraId="52819C3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Hayati, N. (2019). </w:t>
      </w:r>
      <w:r>
        <w:rPr>
          <w:rFonts w:ascii="Times New Roman" w:hAnsi="Times New Roman" w:eastAsia="Times New Roman" w:cs="Times New Roman"/>
          <w:i/>
          <w:iCs/>
          <w:sz w:val="24"/>
          <w:szCs w:val="24"/>
        </w:rPr>
        <w:t>Efektivitas Penerapan PjBL dalam Meningkatkan Self-Efficacy dan Kreativitas</w:t>
      </w:r>
      <w:r>
        <w:rPr>
          <w:rFonts w:ascii="Times New Roman" w:hAnsi="Times New Roman" w:eastAsia="Times New Roman" w:cs="Times New Roman"/>
          <w:sz w:val="24"/>
          <w:szCs w:val="24"/>
        </w:rPr>
        <w:t>. Jurnal Ilmu Pendidikan, 8(3), 91–98.</w:t>
      </w:r>
    </w:p>
    <w:p w14:paraId="5152C77E">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Bandura, A. (1986). </w:t>
      </w:r>
      <w:r>
        <w:rPr>
          <w:rFonts w:ascii="Times New Roman" w:hAnsi="Times New Roman" w:eastAsia="Times New Roman" w:cs="Times New Roman"/>
          <w:i/>
          <w:iCs/>
          <w:sz w:val="24"/>
          <w:szCs w:val="24"/>
        </w:rPr>
        <w:t>Social Foundations of Thought and Action: A Social Cognitive Theory</w:t>
      </w:r>
      <w:r>
        <w:rPr>
          <w:rFonts w:ascii="Times New Roman" w:hAnsi="Times New Roman" w:eastAsia="Times New Roman" w:cs="Times New Roman"/>
          <w:sz w:val="24"/>
          <w:szCs w:val="24"/>
        </w:rPr>
        <w:t>. Englewood Cliffs: Prentice-Hall.</w:t>
      </w:r>
    </w:p>
    <w:p w14:paraId="6FBBFA9F">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Suherli, dkk. (2017). </w:t>
      </w:r>
      <w:r>
        <w:rPr>
          <w:rFonts w:ascii="Times New Roman" w:hAnsi="Times New Roman" w:eastAsia="Times New Roman" w:cs="Times New Roman"/>
          <w:i/>
          <w:iCs/>
          <w:sz w:val="24"/>
          <w:szCs w:val="24"/>
        </w:rPr>
        <w:t>Panduan Guru Bahasa Indonesia SD/MI</w:t>
      </w:r>
      <w:r>
        <w:rPr>
          <w:rFonts w:ascii="Times New Roman" w:hAnsi="Times New Roman" w:eastAsia="Times New Roman" w:cs="Times New Roman"/>
          <w:sz w:val="24"/>
          <w:szCs w:val="24"/>
        </w:rPr>
        <w:t>. Jakarta: Kemendikbud.</w:t>
      </w:r>
    </w:p>
    <w:p w14:paraId="198A9B67">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Isrok’atun, E., &amp; Rosmala, D. (2018). </w:t>
      </w:r>
      <w:r>
        <w:rPr>
          <w:rFonts w:ascii="Times New Roman" w:hAnsi="Times New Roman" w:eastAsia="Times New Roman" w:cs="Times New Roman"/>
          <w:i/>
          <w:iCs/>
          <w:sz w:val="24"/>
          <w:szCs w:val="24"/>
        </w:rPr>
        <w:t>Strategi Pembelajaran</w:t>
      </w:r>
      <w:r>
        <w:rPr>
          <w:rFonts w:ascii="Times New Roman" w:hAnsi="Times New Roman" w:eastAsia="Times New Roman" w:cs="Times New Roman"/>
          <w:sz w:val="24"/>
          <w:szCs w:val="24"/>
        </w:rPr>
        <w:t>. Yogyakarta: Deepublish.</w:t>
      </w:r>
    </w:p>
    <w:p w14:paraId="757878C9">
      <w:pPr>
        <w:spacing w:before="100" w:beforeAutospacing="1" w:after="100" w:afterAutospacing="1" w:line="24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Bloom, B. S. (1956). </w:t>
      </w:r>
      <w:r>
        <w:rPr>
          <w:rFonts w:ascii="Times New Roman" w:hAnsi="Times New Roman" w:eastAsia="Times New Roman" w:cs="Times New Roman"/>
          <w:i/>
          <w:iCs/>
          <w:sz w:val="24"/>
          <w:szCs w:val="24"/>
        </w:rPr>
        <w:t>Taxonomy of Educational Objectives: Cognitive Domain</w:t>
      </w:r>
      <w:r>
        <w:rPr>
          <w:rFonts w:ascii="Times New Roman" w:hAnsi="Times New Roman" w:eastAsia="Times New Roman" w:cs="Times New Roman"/>
          <w:sz w:val="24"/>
          <w:szCs w:val="24"/>
        </w:rPr>
        <w:t>. New York: Longman.</w:t>
      </w:r>
    </w:p>
    <w:p w14:paraId="0FF087C8">
      <w:pPr>
        <w:widowControl w:val="0"/>
        <w:rPr>
          <w:rFonts w:ascii="Times New Roman" w:hAnsi="Times New Roman" w:cs="Times New Roman"/>
          <w:sz w:val="144"/>
          <w:szCs w:val="144"/>
        </w:rPr>
        <w:sectPr>
          <w:headerReference r:id="rId38" w:type="first"/>
          <w:headerReference r:id="rId36" w:type="default"/>
          <w:footerReference r:id="rId39" w:type="default"/>
          <w:headerReference r:id="rId37" w:type="even"/>
          <w:type w:val="nextColumn"/>
          <w:pgSz w:w="11907" w:h="16839"/>
          <w:pgMar w:top="2268" w:right="1701" w:bottom="1701" w:left="2268" w:header="993" w:footer="1082" w:gutter="0"/>
          <w:cols w:space="720" w:num="1"/>
          <w:titlePg/>
          <w:docGrid w:linePitch="360" w:charSpace="0"/>
        </w:sectPr>
      </w:pPr>
    </w:p>
    <w:p w14:paraId="2342BB20">
      <w:pPr>
        <w:widowControl w:val="0"/>
        <w:ind w:left="740" w:hanging="740"/>
        <w:jc w:val="center"/>
        <w:rPr>
          <w:rFonts w:ascii="Times New Roman" w:hAnsi="Times New Roman" w:cs="Times New Roman"/>
          <w:b/>
          <w:bCs/>
          <w:sz w:val="144"/>
          <w:szCs w:val="144"/>
        </w:rPr>
      </w:pPr>
    </w:p>
    <w:p w14:paraId="02C7E0F7">
      <w:pPr>
        <w:widowControl w:val="0"/>
        <w:ind w:left="740" w:hanging="740"/>
        <w:jc w:val="center"/>
        <w:rPr>
          <w:rFonts w:ascii="Times New Roman" w:hAnsi="Times New Roman" w:cs="Times New Roman"/>
          <w:b/>
          <w:bCs/>
          <w:sz w:val="144"/>
          <w:szCs w:val="144"/>
        </w:rPr>
      </w:pPr>
    </w:p>
    <w:p w14:paraId="46EF3887">
      <w:pPr>
        <w:widowControl w:val="0"/>
        <w:ind w:left="740" w:hanging="740"/>
        <w:jc w:val="center"/>
        <w:rPr>
          <w:rFonts w:ascii="Times New Roman" w:hAnsi="Times New Roman" w:cs="Times New Roman"/>
          <w:b/>
          <w:bCs/>
          <w:sz w:val="24"/>
          <w:szCs w:val="24"/>
        </w:rPr>
        <w:sectPr>
          <w:type w:val="nextColumn"/>
          <w:pgSz w:w="11907" w:h="16839"/>
          <w:pgMar w:top="2268" w:right="1701" w:bottom="1701" w:left="2268" w:header="993" w:footer="1082" w:gutter="0"/>
          <w:cols w:space="720" w:num="1"/>
          <w:titlePg/>
          <w:docGrid w:linePitch="360" w:charSpace="0"/>
        </w:sectPr>
      </w:pPr>
      <w:r>
        <w:rPr>
          <w:rFonts w:ascii="Times New Roman" w:hAnsi="Times New Roman" w:cs="Times New Roman"/>
          <w:b/>
          <w:bCs/>
          <w:sz w:val="144"/>
          <w:szCs w:val="144"/>
        </w:rPr>
        <w:t>LAMPIRAN</w:t>
      </w:r>
    </w:p>
    <w:p w14:paraId="009B38AB">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084994A7">
      <w:pPr>
        <w:widowControl w:val="0"/>
        <w:spacing w:after="0" w:line="240" w:lineRule="auto"/>
        <w:jc w:val="both"/>
        <w:rPr>
          <w:rFonts w:ascii="Times New Roman" w:hAnsi="Times New Roman" w:cs="Times New Roman"/>
          <w:b/>
          <w:sz w:val="24"/>
          <w:szCs w:val="24"/>
        </w:rPr>
      </w:pPr>
    </w:p>
    <w:p w14:paraId="7D11CDA2">
      <w:pPr>
        <w:pStyle w:val="4"/>
        <w:spacing w:line="240" w:lineRule="auto"/>
        <w:jc w:val="center"/>
        <w:rPr>
          <w:rFonts w:ascii="Times New Roman" w:hAnsi="Times New Roman" w:cs="Times New Roman"/>
          <w:b/>
          <w:bCs/>
          <w:color w:val="auto"/>
        </w:rPr>
      </w:pPr>
      <w:r>
        <w:rPr>
          <w:rStyle w:val="21"/>
          <w:rFonts w:ascii="Times New Roman" w:hAnsi="Times New Roman" w:cs="Times New Roman"/>
          <w:color w:val="auto"/>
        </w:rPr>
        <w:t>MODUL AJAR BAHASA INDONESIA KELAS VI SD</w:t>
      </w:r>
    </w:p>
    <w:p w14:paraId="08FC2F9A">
      <w:pPr>
        <w:spacing w:before="40" w:after="0" w:line="240" w:lineRule="auto"/>
        <w:jc w:val="center"/>
        <w:rPr>
          <w:rFonts w:ascii="Times New Roman" w:hAnsi="Times New Roman" w:cs="Times New Roman"/>
          <w:sz w:val="24"/>
          <w:szCs w:val="24"/>
        </w:rPr>
      </w:pPr>
      <w:r>
        <w:rPr>
          <w:rFonts w:ascii="Times New Roman" w:hAnsi="Times New Roman" w:cs="Times New Roman"/>
          <w:sz w:val="24"/>
          <w:szCs w:val="24"/>
        </w:rPr>
        <w:t>INFORMASI UMUM</w:t>
      </w:r>
    </w:p>
    <w:p w14:paraId="59C09971">
      <w:pPr>
        <w:spacing w:before="40" w:after="0" w:line="240" w:lineRule="auto"/>
        <w:rPr>
          <w:rFonts w:ascii="Times New Roman" w:hAnsi="Times New Roman" w:cs="Times New Roman"/>
          <w:sz w:val="24"/>
          <w:szCs w:val="24"/>
        </w:rPr>
      </w:pPr>
    </w:p>
    <w:p w14:paraId="4DBACC7C">
      <w:pPr>
        <w:spacing w:before="40" w:after="0" w:line="240" w:lineRule="auto"/>
        <w:rPr>
          <w:rFonts w:ascii="Times New Roman" w:hAnsi="Times New Roman" w:cs="Times New Roman"/>
          <w:b/>
          <w:bCs/>
          <w:sz w:val="24"/>
          <w:szCs w:val="24"/>
        </w:rPr>
      </w:pPr>
      <w:r>
        <w:rPr>
          <w:rFonts w:ascii="Times New Roman" w:hAnsi="Times New Roman" w:cs="Times New Roman"/>
          <w:b/>
          <w:bCs/>
          <w:sz w:val="24"/>
          <w:szCs w:val="24"/>
        </w:rPr>
        <w:t>A. IDENTITAS MODUL</w:t>
      </w:r>
    </w:p>
    <w:p w14:paraId="604D6952">
      <w:pPr>
        <w:tabs>
          <w:tab w:val="left" w:pos="1985"/>
        </w:tabs>
        <w:spacing w:before="40" w:after="0" w:line="240" w:lineRule="auto"/>
        <w:rPr>
          <w:rFonts w:ascii="Times New Roman" w:hAnsi="Times New Roman" w:cs="Times New Roman"/>
          <w:sz w:val="24"/>
          <w:szCs w:val="24"/>
        </w:rPr>
      </w:pPr>
    </w:p>
    <w:tbl>
      <w:tblPr>
        <w:tblStyle w:val="10"/>
        <w:tblW w:w="0" w:type="auto"/>
        <w:tblCellSpacing w:w="15" w:type="dxa"/>
        <w:tblInd w:w="0" w:type="dxa"/>
        <w:tblLayout w:type="autofit"/>
        <w:tblCellMar>
          <w:top w:w="15" w:type="dxa"/>
          <w:left w:w="15" w:type="dxa"/>
          <w:bottom w:w="15" w:type="dxa"/>
          <w:right w:w="15" w:type="dxa"/>
        </w:tblCellMar>
      </w:tblPr>
      <w:tblGrid>
        <w:gridCol w:w="2228"/>
        <w:gridCol w:w="4221"/>
      </w:tblGrid>
      <w:tr w14:paraId="73193537">
        <w:tblPrEx>
          <w:tblCellMar>
            <w:top w:w="15" w:type="dxa"/>
            <w:left w:w="15" w:type="dxa"/>
            <w:bottom w:w="15" w:type="dxa"/>
            <w:right w:w="15" w:type="dxa"/>
          </w:tblCellMar>
        </w:tblPrEx>
        <w:trPr>
          <w:tblCellSpacing w:w="15" w:type="dxa"/>
        </w:trPr>
        <w:tc>
          <w:tcPr>
            <w:tcW w:w="0" w:type="auto"/>
            <w:vAlign w:val="center"/>
          </w:tcPr>
          <w:p w14:paraId="34E9A28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Nama Penyusun</w:t>
            </w:r>
          </w:p>
        </w:tc>
        <w:tc>
          <w:tcPr>
            <w:tcW w:w="0" w:type="auto"/>
            <w:vAlign w:val="center"/>
          </w:tcPr>
          <w:p w14:paraId="020E211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Muhammad Akir</w:t>
            </w:r>
          </w:p>
        </w:tc>
      </w:tr>
      <w:tr w14:paraId="5383F075">
        <w:tblPrEx>
          <w:tblCellMar>
            <w:top w:w="15" w:type="dxa"/>
            <w:left w:w="15" w:type="dxa"/>
            <w:bottom w:w="15" w:type="dxa"/>
            <w:right w:w="15" w:type="dxa"/>
          </w:tblCellMar>
        </w:tblPrEx>
        <w:trPr>
          <w:tblCellSpacing w:w="15" w:type="dxa"/>
        </w:trPr>
        <w:tc>
          <w:tcPr>
            <w:tcW w:w="0" w:type="auto"/>
            <w:vAlign w:val="center"/>
          </w:tcPr>
          <w:p w14:paraId="291B7D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Satuan Pendidikan</w:t>
            </w:r>
          </w:p>
        </w:tc>
        <w:tc>
          <w:tcPr>
            <w:tcW w:w="0" w:type="auto"/>
            <w:vAlign w:val="center"/>
          </w:tcPr>
          <w:p w14:paraId="1EA8F9C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SD Negeri 083 Pidoli</w:t>
            </w:r>
          </w:p>
        </w:tc>
      </w:tr>
      <w:tr w14:paraId="767C5251">
        <w:tblPrEx>
          <w:tblCellMar>
            <w:top w:w="15" w:type="dxa"/>
            <w:left w:w="15" w:type="dxa"/>
            <w:bottom w:w="15" w:type="dxa"/>
            <w:right w:w="15" w:type="dxa"/>
          </w:tblCellMar>
        </w:tblPrEx>
        <w:trPr>
          <w:tblCellSpacing w:w="15" w:type="dxa"/>
        </w:trPr>
        <w:tc>
          <w:tcPr>
            <w:tcW w:w="0" w:type="auto"/>
            <w:vAlign w:val="center"/>
          </w:tcPr>
          <w:p w14:paraId="07ACA12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Mata Pelajaran</w:t>
            </w:r>
          </w:p>
        </w:tc>
        <w:tc>
          <w:tcPr>
            <w:tcW w:w="0" w:type="auto"/>
            <w:vAlign w:val="center"/>
          </w:tcPr>
          <w:p w14:paraId="04B0320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Bahasa Indonesia</w:t>
            </w:r>
          </w:p>
        </w:tc>
      </w:tr>
      <w:tr w14:paraId="02858FB2">
        <w:tblPrEx>
          <w:tblCellMar>
            <w:top w:w="15" w:type="dxa"/>
            <w:left w:w="15" w:type="dxa"/>
            <w:bottom w:w="15" w:type="dxa"/>
            <w:right w:w="15" w:type="dxa"/>
          </w:tblCellMar>
        </w:tblPrEx>
        <w:trPr>
          <w:tblCellSpacing w:w="15" w:type="dxa"/>
        </w:trPr>
        <w:tc>
          <w:tcPr>
            <w:tcW w:w="0" w:type="auto"/>
            <w:vAlign w:val="center"/>
          </w:tcPr>
          <w:p w14:paraId="1A6EDF7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Jenjang / Fase</w:t>
            </w:r>
          </w:p>
        </w:tc>
        <w:tc>
          <w:tcPr>
            <w:tcW w:w="0" w:type="auto"/>
            <w:vAlign w:val="center"/>
          </w:tcPr>
          <w:p w14:paraId="2A7FC3C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SD / Fase C</w:t>
            </w:r>
          </w:p>
        </w:tc>
      </w:tr>
      <w:tr w14:paraId="4AC08F7B">
        <w:tblPrEx>
          <w:tblCellMar>
            <w:top w:w="15" w:type="dxa"/>
            <w:left w:w="15" w:type="dxa"/>
            <w:bottom w:w="15" w:type="dxa"/>
            <w:right w:w="15" w:type="dxa"/>
          </w:tblCellMar>
        </w:tblPrEx>
        <w:trPr>
          <w:tblCellSpacing w:w="15" w:type="dxa"/>
        </w:trPr>
        <w:tc>
          <w:tcPr>
            <w:tcW w:w="0" w:type="auto"/>
            <w:vAlign w:val="center"/>
          </w:tcPr>
          <w:p w14:paraId="58E6453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Kelas / Semester</w:t>
            </w:r>
          </w:p>
        </w:tc>
        <w:tc>
          <w:tcPr>
            <w:tcW w:w="0" w:type="auto"/>
            <w:vAlign w:val="center"/>
          </w:tcPr>
          <w:p w14:paraId="14F9B5C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 / Ganjil</w:t>
            </w:r>
          </w:p>
        </w:tc>
      </w:tr>
      <w:tr w14:paraId="5054EEFC">
        <w:tblPrEx>
          <w:tblCellMar>
            <w:top w:w="15" w:type="dxa"/>
            <w:left w:w="15" w:type="dxa"/>
            <w:bottom w:w="15" w:type="dxa"/>
            <w:right w:w="15" w:type="dxa"/>
          </w:tblCellMar>
        </w:tblPrEx>
        <w:trPr>
          <w:tblCellSpacing w:w="15" w:type="dxa"/>
        </w:trPr>
        <w:tc>
          <w:tcPr>
            <w:tcW w:w="0" w:type="auto"/>
            <w:vAlign w:val="center"/>
          </w:tcPr>
          <w:p w14:paraId="584D2DE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Materi</w:t>
            </w:r>
          </w:p>
        </w:tc>
        <w:tc>
          <w:tcPr>
            <w:tcW w:w="0" w:type="auto"/>
            <w:vAlign w:val="center"/>
          </w:tcPr>
          <w:p w14:paraId="23E62CE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Menyampaikan Pendapat Secara Lisan</w:t>
            </w:r>
          </w:p>
        </w:tc>
      </w:tr>
      <w:tr w14:paraId="56F2E716">
        <w:tblPrEx>
          <w:tblCellMar>
            <w:top w:w="15" w:type="dxa"/>
            <w:left w:w="15" w:type="dxa"/>
            <w:bottom w:w="15" w:type="dxa"/>
            <w:right w:w="15" w:type="dxa"/>
          </w:tblCellMar>
        </w:tblPrEx>
        <w:trPr>
          <w:tblCellSpacing w:w="15" w:type="dxa"/>
        </w:trPr>
        <w:tc>
          <w:tcPr>
            <w:tcW w:w="0" w:type="auto"/>
            <w:vAlign w:val="center"/>
          </w:tcPr>
          <w:p w14:paraId="6561105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Metode</w:t>
            </w:r>
          </w:p>
        </w:tc>
        <w:tc>
          <w:tcPr>
            <w:tcW w:w="0" w:type="auto"/>
            <w:vAlign w:val="center"/>
          </w:tcPr>
          <w:p w14:paraId="57BBB3F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Ceramah, Diskusi, Demonstrasi, Presentasi</w:t>
            </w:r>
          </w:p>
        </w:tc>
      </w:tr>
      <w:tr w14:paraId="3A60E47E">
        <w:tblPrEx>
          <w:tblCellMar>
            <w:top w:w="15" w:type="dxa"/>
            <w:left w:w="15" w:type="dxa"/>
            <w:bottom w:w="15" w:type="dxa"/>
            <w:right w:w="15" w:type="dxa"/>
          </w:tblCellMar>
        </w:tblPrEx>
        <w:trPr>
          <w:tblCellSpacing w:w="15" w:type="dxa"/>
        </w:trPr>
        <w:tc>
          <w:tcPr>
            <w:tcW w:w="0" w:type="auto"/>
            <w:vAlign w:val="center"/>
          </w:tcPr>
          <w:p w14:paraId="3F981C3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Model Pembelajaran</w:t>
            </w:r>
          </w:p>
        </w:tc>
        <w:tc>
          <w:tcPr>
            <w:tcW w:w="0" w:type="auto"/>
            <w:vAlign w:val="center"/>
          </w:tcPr>
          <w:p w14:paraId="497F796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Project Based Learning (PjBL)</w:t>
            </w:r>
          </w:p>
        </w:tc>
      </w:tr>
      <w:tr w14:paraId="6BFDAFF9">
        <w:tblPrEx>
          <w:tblCellMar>
            <w:top w:w="15" w:type="dxa"/>
            <w:left w:w="15" w:type="dxa"/>
            <w:bottom w:w="15" w:type="dxa"/>
            <w:right w:w="15" w:type="dxa"/>
          </w:tblCellMar>
        </w:tblPrEx>
        <w:trPr>
          <w:tblCellSpacing w:w="15" w:type="dxa"/>
        </w:trPr>
        <w:tc>
          <w:tcPr>
            <w:tcW w:w="0" w:type="auto"/>
            <w:vAlign w:val="center"/>
          </w:tcPr>
          <w:p w14:paraId="322A969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Alokasi Waktu</w:t>
            </w:r>
          </w:p>
        </w:tc>
        <w:tc>
          <w:tcPr>
            <w:tcW w:w="0" w:type="auto"/>
            <w:vAlign w:val="center"/>
          </w:tcPr>
          <w:p w14:paraId="26DF9FA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x 35 menit (1 pertemuan)</w:t>
            </w:r>
          </w:p>
        </w:tc>
      </w:tr>
      <w:tr w14:paraId="57196399">
        <w:tblPrEx>
          <w:tblCellMar>
            <w:top w:w="15" w:type="dxa"/>
            <w:left w:w="15" w:type="dxa"/>
            <w:bottom w:w="15" w:type="dxa"/>
            <w:right w:w="15" w:type="dxa"/>
          </w:tblCellMar>
        </w:tblPrEx>
        <w:trPr>
          <w:tblCellSpacing w:w="15" w:type="dxa"/>
        </w:trPr>
        <w:tc>
          <w:tcPr>
            <w:tcW w:w="0" w:type="auto"/>
            <w:vAlign w:val="center"/>
          </w:tcPr>
          <w:p w14:paraId="7E54D48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Tahun Penyusunan</w:t>
            </w:r>
          </w:p>
        </w:tc>
        <w:tc>
          <w:tcPr>
            <w:tcW w:w="0" w:type="auto"/>
            <w:vAlign w:val="center"/>
          </w:tcPr>
          <w:p w14:paraId="1769F64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bl>
    <w:p w14:paraId="446B6760">
      <w:pPr>
        <w:tabs>
          <w:tab w:val="left" w:pos="1985"/>
        </w:tabs>
        <w:spacing w:before="40" w:after="0" w:line="240" w:lineRule="auto"/>
        <w:rPr>
          <w:rFonts w:ascii="Times New Roman" w:hAnsi="Times New Roman" w:cs="Times New Roman"/>
          <w:sz w:val="24"/>
          <w:szCs w:val="24"/>
        </w:rPr>
      </w:pPr>
    </w:p>
    <w:p w14:paraId="2F1C2641">
      <w:pPr>
        <w:tabs>
          <w:tab w:val="left" w:pos="1985"/>
        </w:tabs>
        <w:spacing w:before="40" w:after="0" w:line="240" w:lineRule="auto"/>
        <w:rPr>
          <w:rFonts w:ascii="Times New Roman" w:hAnsi="Times New Roman" w:cs="Times New Roman"/>
          <w:sz w:val="24"/>
          <w:szCs w:val="24"/>
        </w:rPr>
      </w:pP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60"/>
        <w:gridCol w:w="5494"/>
      </w:tblGrid>
      <w:tr w14:paraId="4FCA1C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0F30CB47">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 Kompetensi Awal</w:t>
            </w:r>
          </w:p>
        </w:tc>
        <w:tc>
          <w:tcPr>
            <w:tcW w:w="5494" w:type="dxa"/>
          </w:tcPr>
          <w:p w14:paraId="5DF309C1">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1. Menyampaikan pendapat secara sederhana di depan teman.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2. Mengikuti kegiatan diskusi kelompok kecil.</w:t>
            </w:r>
          </w:p>
        </w:tc>
      </w:tr>
      <w:tr w14:paraId="31F2C1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17ADE650">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C. Profil Pelajar Pancasila</w:t>
            </w:r>
          </w:p>
        </w:tc>
        <w:tc>
          <w:tcPr>
            <w:tcW w:w="5494" w:type="dxa"/>
          </w:tcPr>
          <w:p w14:paraId="05694117">
            <w:pPr>
              <w:spacing w:after="0" w:line="240" w:lineRule="auto"/>
              <w:rPr>
                <w:rFonts w:ascii="Times New Roman" w:hAnsi="Times New Roman"/>
                <w:sz w:val="24"/>
                <w:szCs w:val="24"/>
                <w:lang w:val="id-ID"/>
              </w:rPr>
            </w:pPr>
            <w:r>
              <w:rPr>
                <w:rFonts w:ascii="Times New Roman" w:hAnsi="Times New Roman"/>
                <w:sz w:val="24"/>
                <w:szCs w:val="24"/>
                <w:lang w:val="id-ID"/>
              </w:rPr>
              <w:t xml:space="preserve">• Bernalar Kritis: Berani mengungkapkan pendapat dengan alasan yang logis. </w:t>
            </w:r>
            <w:r>
              <w:rPr>
                <w:rFonts w:ascii="Times New Roman" w:hAnsi="Times New Roman"/>
                <w:sz w:val="24"/>
                <w:szCs w:val="24"/>
                <w:lang w:val="id-ID"/>
              </w:rPr>
              <w:br w:type="textWrapping"/>
            </w:r>
            <w:r>
              <w:rPr>
                <w:rFonts w:ascii="Times New Roman" w:hAnsi="Times New Roman"/>
                <w:sz w:val="24"/>
                <w:szCs w:val="24"/>
                <w:lang w:val="id-ID"/>
              </w:rPr>
              <w:t xml:space="preserve">• Mandiri: Mampu berbicara tanpa bergantung pada teks. </w:t>
            </w:r>
            <w:r>
              <w:rPr>
                <w:rFonts w:ascii="Times New Roman" w:hAnsi="Times New Roman"/>
                <w:sz w:val="24"/>
                <w:szCs w:val="24"/>
                <w:lang w:val="id-ID"/>
              </w:rPr>
              <w:br w:type="textWrapping"/>
            </w:r>
            <w:r>
              <w:rPr>
                <w:rFonts w:ascii="Times New Roman" w:hAnsi="Times New Roman"/>
                <w:sz w:val="24"/>
                <w:szCs w:val="24"/>
                <w:lang w:val="id-ID"/>
              </w:rPr>
              <w:t xml:space="preserve">• Bergotong Royong: Aktif dalam diskusi kelompok dan presentasi proyek. </w:t>
            </w:r>
            <w:r>
              <w:rPr>
                <w:rFonts w:ascii="Times New Roman" w:hAnsi="Times New Roman"/>
                <w:sz w:val="24"/>
                <w:szCs w:val="24"/>
                <w:lang w:val="id-ID"/>
              </w:rPr>
              <w:br w:type="textWrapping"/>
            </w:r>
            <w:r>
              <w:rPr>
                <w:rFonts w:ascii="Times New Roman" w:hAnsi="Times New Roman"/>
                <w:sz w:val="24"/>
                <w:szCs w:val="24"/>
                <w:lang w:val="id-ID"/>
              </w:rPr>
              <w:t>• Kreatif: Menyajikan ide dalam bentuk proyek yang menarik.</w:t>
            </w:r>
          </w:p>
        </w:tc>
      </w:tr>
      <w:tr w14:paraId="4B067D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48F29982">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D. Sarana Dan Prasarana</w:t>
            </w:r>
          </w:p>
        </w:tc>
        <w:tc>
          <w:tcPr>
            <w:tcW w:w="5494" w:type="dxa"/>
          </w:tcPr>
          <w:p w14:paraId="1DF7EB31">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Laptop &amp; LCD Proyektor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Kertas karton, spidol, kertas gambar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LKPD berbasis proyek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Speaker aktif</w:t>
            </w:r>
          </w:p>
        </w:tc>
      </w:tr>
      <w:tr w14:paraId="1CF3DC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53191595">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E. Target Peserta Didik</w:t>
            </w:r>
          </w:p>
        </w:tc>
        <w:tc>
          <w:tcPr>
            <w:tcW w:w="5494" w:type="dxa"/>
          </w:tcPr>
          <w:p w14:paraId="045DC8FA">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Reguler, 20 siswa kelas VI</w:t>
            </w:r>
          </w:p>
        </w:tc>
      </w:tr>
      <w:tr w14:paraId="77ECC1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60" w:type="dxa"/>
          </w:tcPr>
          <w:p w14:paraId="52500E57">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F. Metode Dan Model Pembelajaran</w:t>
            </w:r>
          </w:p>
        </w:tc>
        <w:tc>
          <w:tcPr>
            <w:tcW w:w="5494" w:type="dxa"/>
          </w:tcPr>
          <w:p w14:paraId="6442F638">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Metode: Ceramah singkat, diskusi, demonstrasi, dan presentasi.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Model: Project Based Learning (PjBL)</w:t>
            </w:r>
          </w:p>
        </w:tc>
      </w:tr>
    </w:tbl>
    <w:p w14:paraId="50CDC815">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0181B243">
      <w:pPr>
        <w:pStyle w:val="4"/>
        <w:spacing w:before="0" w:line="240" w:lineRule="auto"/>
        <w:jc w:val="center"/>
        <w:rPr>
          <w:rFonts w:ascii="Times New Roman" w:hAnsi="Times New Roman" w:cs="Times New Roman"/>
          <w:color w:val="auto"/>
        </w:rPr>
      </w:pPr>
      <w:r>
        <w:rPr>
          <w:rStyle w:val="21"/>
          <w:rFonts w:ascii="Times New Roman" w:hAnsi="Times New Roman" w:cs="Times New Roman"/>
          <w:color w:val="auto"/>
        </w:rPr>
        <w:t>KOMPONEN INTI</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8"/>
        <w:gridCol w:w="6196"/>
      </w:tblGrid>
      <w:tr w14:paraId="2B6069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7A065A4">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KOMPONEN</w:t>
            </w:r>
          </w:p>
        </w:tc>
        <w:tc>
          <w:tcPr>
            <w:tcW w:w="0" w:type="auto"/>
          </w:tcPr>
          <w:p w14:paraId="0F68325A">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ISI</w:t>
            </w:r>
          </w:p>
        </w:tc>
      </w:tr>
      <w:tr w14:paraId="7F2DE8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CC04104">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A. Tujuan Pembelajaran</w:t>
            </w:r>
          </w:p>
        </w:tc>
        <w:tc>
          <w:tcPr>
            <w:tcW w:w="0" w:type="auto"/>
          </w:tcPr>
          <w:p w14:paraId="668B0AE5">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Capaian Pembelajaran (CP):</w:t>
            </w:r>
            <w:r>
              <w:rPr>
                <w:rFonts w:ascii="Times New Roman" w:hAnsi="Times New Roman" w:cs="Times New Roman"/>
                <w:sz w:val="24"/>
                <w:szCs w:val="24"/>
                <w:lang w:val="id-ID"/>
              </w:rPr>
              <w:t xml:space="preserve"> Peserta didik mampu berbicara di depan umum dengan percaya diri melalui proyek presentasi sederhana secara kelompok.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Alur Tujuan Pembelajaran (ATP):</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1. Mengidentifikasi unsur penting berbicara di depan umum.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Menyusun konsep teks lisan.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3. Menyajikan hasil proyek dalam bentuk presentasi.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Indikator:</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1. Menyebutkan minimal 3 unsur penting berbicara.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Menyusun kerangka teks lisan secara berkelompok.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3. Menampilkan hasil proyek dengan percaya diri.</w:t>
            </w:r>
          </w:p>
        </w:tc>
      </w:tr>
      <w:tr w14:paraId="251116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F32EEA3">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 Pemahaman Bermakna</w:t>
            </w:r>
          </w:p>
        </w:tc>
        <w:tc>
          <w:tcPr>
            <w:tcW w:w="0" w:type="auto"/>
          </w:tcPr>
          <w:p w14:paraId="7FF9968A">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Berbicara di depan orang lain dapat dilatih melalui kegiatan proyek sederhana yang menyenangkan.</w:t>
            </w:r>
          </w:p>
        </w:tc>
      </w:tr>
      <w:tr w14:paraId="4017DD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8EB711">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C. Pertanyaan Pemantik</w:t>
            </w:r>
          </w:p>
        </w:tc>
        <w:tc>
          <w:tcPr>
            <w:tcW w:w="0" w:type="auto"/>
          </w:tcPr>
          <w:p w14:paraId="4D11D4A7">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Pernahkah kamu berbicara di depan banyak orang? Bagaimana rasanya?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Bagaimana caranya supaya percaya diri saat berbicara?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Menurutmu, apa yang paling penting saat berbicara di depan teman-teman?</w:t>
            </w:r>
          </w:p>
        </w:tc>
      </w:tr>
    </w:tbl>
    <w:p w14:paraId="07EBA630">
      <w:pPr>
        <w:pStyle w:val="4"/>
        <w:spacing w:before="0" w:line="240" w:lineRule="auto"/>
        <w:rPr>
          <w:rStyle w:val="21"/>
          <w:rFonts w:ascii="Times New Roman" w:hAnsi="Times New Roman" w:cs="Times New Roman"/>
          <w:color w:val="auto"/>
        </w:rPr>
      </w:pPr>
    </w:p>
    <w:p w14:paraId="0F8CDFEA">
      <w:pPr>
        <w:pStyle w:val="4"/>
        <w:spacing w:before="0" w:line="240" w:lineRule="auto"/>
        <w:rPr>
          <w:rFonts w:ascii="Times New Roman" w:hAnsi="Times New Roman" w:cs="Times New Roman"/>
          <w:b/>
          <w:bCs/>
          <w:color w:val="auto"/>
        </w:rPr>
      </w:pPr>
      <w:r>
        <w:rPr>
          <w:rStyle w:val="21"/>
          <w:rFonts w:ascii="Times New Roman" w:hAnsi="Times New Roman" w:cs="Times New Roman"/>
          <w:color w:val="auto"/>
        </w:rPr>
        <w:t>KEGIATAN PEMBELAJARAN</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69"/>
        <w:gridCol w:w="6685"/>
      </w:tblGrid>
      <w:tr w14:paraId="6A5FD2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A4ACF27">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Tahap</w:t>
            </w:r>
          </w:p>
        </w:tc>
        <w:tc>
          <w:tcPr>
            <w:tcW w:w="0" w:type="auto"/>
          </w:tcPr>
          <w:p w14:paraId="22F9F605">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Kegiatan</w:t>
            </w:r>
          </w:p>
        </w:tc>
      </w:tr>
      <w:tr w14:paraId="71F3AC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E6E465F">
            <w:pPr>
              <w:spacing w:after="0" w:line="240" w:lineRule="auto"/>
              <w:jc w:val="center"/>
              <w:rPr>
                <w:rStyle w:val="21"/>
                <w:rFonts w:ascii="Times New Roman" w:hAnsi="Times New Roman" w:cs="Times New Roman"/>
                <w:b w:val="0"/>
                <w:bCs w:val="0"/>
                <w:sz w:val="24"/>
                <w:szCs w:val="24"/>
                <w:lang w:val="id-ID"/>
              </w:rPr>
            </w:pPr>
            <w:r>
              <w:rPr>
                <w:rStyle w:val="21"/>
                <w:rFonts w:ascii="Times New Roman" w:hAnsi="Times New Roman" w:cs="Times New Roman"/>
                <w:b w:val="0"/>
                <w:bCs w:val="0"/>
                <w:sz w:val="24"/>
                <w:szCs w:val="24"/>
                <w:lang w:val="id-ID"/>
              </w:rPr>
              <w:t>Pendahuluan</w:t>
            </w:r>
          </w:p>
          <w:p w14:paraId="790F7A5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(10 menit)</w:t>
            </w:r>
          </w:p>
        </w:tc>
        <w:tc>
          <w:tcPr>
            <w:tcW w:w="0" w:type="auto"/>
          </w:tcPr>
          <w:p w14:paraId="61D6367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1. Guru menyapa dan mengondisikan kelas.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Doa dipimpin siswa.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3. Menyanyikan lagu Profil Pelajar Pancasila.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4. Apersepsi: tanyakan pengalaman siswa berbicara di depan kelas.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5. Sampaikan tujuan dan manfaat pembelajaran hari ini.</w:t>
            </w:r>
          </w:p>
        </w:tc>
      </w:tr>
      <w:tr w14:paraId="3177B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B47D1F6">
            <w:pPr>
              <w:spacing w:after="0" w:line="240" w:lineRule="auto"/>
              <w:jc w:val="center"/>
              <w:rPr>
                <w:rStyle w:val="21"/>
                <w:rFonts w:ascii="Times New Roman" w:hAnsi="Times New Roman" w:cs="Times New Roman"/>
                <w:b w:val="0"/>
                <w:bCs w:val="0"/>
                <w:sz w:val="24"/>
                <w:szCs w:val="24"/>
                <w:lang w:val="id-ID"/>
              </w:rPr>
            </w:pPr>
            <w:r>
              <w:rPr>
                <w:rStyle w:val="21"/>
                <w:rFonts w:ascii="Times New Roman" w:hAnsi="Times New Roman" w:cs="Times New Roman"/>
                <w:b w:val="0"/>
                <w:bCs w:val="0"/>
                <w:sz w:val="24"/>
                <w:szCs w:val="24"/>
                <w:lang w:val="id-ID"/>
              </w:rPr>
              <w:t>Kegiatan Inti</w:t>
            </w:r>
          </w:p>
          <w:p w14:paraId="2C30523A">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w:t>
            </w:r>
            <w:r>
              <w:rPr>
                <w:rStyle w:val="21"/>
                <w:rFonts w:ascii="Times New Roman" w:hAnsi="Times New Roman" w:cs="Times New Roman"/>
                <w:b w:val="0"/>
                <w:bCs w:val="0"/>
                <w:sz w:val="24"/>
                <w:szCs w:val="24"/>
                <w:lang w:val="en-US"/>
              </w:rPr>
              <w:t>5</w:t>
            </w:r>
            <w:r>
              <w:rPr>
                <w:rStyle w:val="21"/>
                <w:rFonts w:ascii="Times New Roman" w:hAnsi="Times New Roman" w:cs="Times New Roman"/>
                <w:b w:val="0"/>
                <w:bCs w:val="0"/>
                <w:sz w:val="24"/>
                <w:szCs w:val="24"/>
                <w:lang w:val="id-ID"/>
              </w:rPr>
              <w:t>0 menit)</w:t>
            </w:r>
          </w:p>
        </w:tc>
        <w:tc>
          <w:tcPr>
            <w:tcW w:w="0" w:type="auto"/>
          </w:tcPr>
          <w:p w14:paraId="54CF5835">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Fase 1: Orientasi Masalah</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Guru memutar video singkat tentang anak yang tampil percaya diri.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Diskusi: apa kunci keberhasilan si anak?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2: Merancang Proyek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Bagi kelompok dan tentukan topik sederhana: Makanan favorit, Pahlawan idolaku, Cita-cita.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Buat kerangka teks lisan.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3: Melaksanakan Proyek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Kelompok berlatih berbicara sesuai kerangka.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Guru memberi bimbingan dan motivasi.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4: Presentasi Hasil</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Tiap kelompok tampil di depan kelas.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 Kelompok lain memberikan komentar. </w:t>
            </w:r>
            <w:r>
              <w:rPr>
                <w:rFonts w:ascii="Times New Roman" w:hAnsi="Times New Roman" w:cs="Times New Roman"/>
                <w:sz w:val="24"/>
                <w:szCs w:val="24"/>
                <w:lang w:val="id-ID"/>
              </w:rPr>
              <w:br w:type="textWrapping"/>
            </w:r>
            <w:r>
              <w:rPr>
                <w:rStyle w:val="21"/>
                <w:rFonts w:ascii="Times New Roman" w:hAnsi="Times New Roman" w:cs="Times New Roman"/>
                <w:b w:val="0"/>
                <w:bCs w:val="0"/>
                <w:sz w:val="24"/>
                <w:szCs w:val="24"/>
                <w:lang w:val="id-ID"/>
              </w:rPr>
              <w:t>Fase 5: Evaluasi Proses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Refleksi bersama: apa yang menyenangkan? Apa yang sulit?</w:t>
            </w:r>
          </w:p>
        </w:tc>
      </w:tr>
      <w:tr w14:paraId="560764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2D6F2AA">
            <w:pPr>
              <w:spacing w:after="0" w:line="240" w:lineRule="auto"/>
              <w:jc w:val="center"/>
              <w:rPr>
                <w:rStyle w:val="21"/>
                <w:rFonts w:ascii="Times New Roman" w:hAnsi="Times New Roman" w:cs="Times New Roman"/>
                <w:b w:val="0"/>
                <w:bCs w:val="0"/>
                <w:sz w:val="24"/>
                <w:szCs w:val="24"/>
                <w:lang w:val="id-ID"/>
              </w:rPr>
            </w:pPr>
            <w:r>
              <w:rPr>
                <w:rStyle w:val="21"/>
                <w:rFonts w:ascii="Times New Roman" w:hAnsi="Times New Roman" w:cs="Times New Roman"/>
                <w:b w:val="0"/>
                <w:bCs w:val="0"/>
                <w:sz w:val="24"/>
                <w:szCs w:val="24"/>
                <w:lang w:val="id-ID"/>
              </w:rPr>
              <w:t>Penutup</w:t>
            </w:r>
          </w:p>
          <w:p w14:paraId="593F7001">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(10 menit)</w:t>
            </w:r>
          </w:p>
        </w:tc>
        <w:tc>
          <w:tcPr>
            <w:tcW w:w="0" w:type="auto"/>
          </w:tcPr>
          <w:p w14:paraId="71B8B51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1. Guru dan siswa menyimpulkan materi.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2. Refleksi: siswa menuliskan perasaannya setelah tampil.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xml:space="preserve">3. Doa penutup. </w:t>
            </w:r>
            <w:r>
              <w:rPr>
                <w:rFonts w:ascii="Times New Roman" w:hAnsi="Times New Roman" w:cs="Times New Roman"/>
                <w:sz w:val="24"/>
                <w:szCs w:val="24"/>
                <w:lang w:val="id-ID"/>
              </w:rPr>
              <w:br w:type="textWrapping"/>
            </w:r>
            <w:r>
              <w:rPr>
                <w:rFonts w:ascii="Times New Roman" w:hAnsi="Times New Roman" w:cs="Times New Roman"/>
                <w:sz w:val="24"/>
                <w:szCs w:val="24"/>
                <w:lang w:val="id-ID"/>
              </w:rPr>
              <w:t>4. Guru memberi apresiasi atas keberanian siswa.</w:t>
            </w:r>
          </w:p>
        </w:tc>
      </w:tr>
    </w:tbl>
    <w:p w14:paraId="749A2CAB">
      <w:pPr>
        <w:spacing w:line="240" w:lineRule="auto"/>
        <w:rPr>
          <w:rFonts w:ascii="Times New Roman" w:hAnsi="Times New Roman" w:cs="Times New Roman"/>
          <w:sz w:val="24"/>
          <w:szCs w:val="24"/>
        </w:rPr>
      </w:pPr>
    </w:p>
    <w:p w14:paraId="59B089AA">
      <w:pPr>
        <w:pStyle w:val="4"/>
        <w:spacing w:before="0" w:line="240" w:lineRule="auto"/>
        <w:rPr>
          <w:rFonts w:ascii="Times New Roman" w:hAnsi="Times New Roman" w:cs="Times New Roman"/>
          <w:color w:val="auto"/>
        </w:rPr>
      </w:pPr>
      <w:r>
        <w:rPr>
          <w:rStyle w:val="21"/>
          <w:rFonts w:ascii="Times New Roman" w:hAnsi="Times New Roman" w:cs="Times New Roman"/>
          <w:color w:val="auto"/>
        </w:rPr>
        <w:t>REFLEKSI</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5"/>
        <w:gridCol w:w="6069"/>
      </w:tblGrid>
      <w:tr w14:paraId="747CF2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49E2E2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Bagian</w:t>
            </w:r>
          </w:p>
        </w:tc>
        <w:tc>
          <w:tcPr>
            <w:tcW w:w="0" w:type="auto"/>
          </w:tcPr>
          <w:p w14:paraId="235E5203">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Keterangan</w:t>
            </w:r>
          </w:p>
        </w:tc>
      </w:tr>
      <w:tr w14:paraId="21D25B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87078FB">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A. Memetakan Kemampuan Awal</w:t>
            </w:r>
          </w:p>
        </w:tc>
        <w:tc>
          <w:tcPr>
            <w:tcW w:w="0" w:type="auto"/>
          </w:tcPr>
          <w:p w14:paraId="0DDE3CE2">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Melalui pretest sederhana tentang kemampuan berbicara sebelum proyek.</w:t>
            </w:r>
          </w:p>
        </w:tc>
      </w:tr>
      <w:tr w14:paraId="1A392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E17CB8B">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B. Refleksi Strategi</w:t>
            </w:r>
          </w:p>
        </w:tc>
        <w:tc>
          <w:tcPr>
            <w:tcW w:w="0" w:type="auto"/>
          </w:tcPr>
          <w:p w14:paraId="11E85CB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id-ID"/>
              </w:rPr>
              <w:t>• Keberhasilan: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Kesulitan: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Kegiatan Favorit: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Yang Paling Sulit: ……………………</w:t>
            </w:r>
            <w:r>
              <w:rPr>
                <w:rFonts w:ascii="Times New Roman" w:hAnsi="Times New Roman" w:cs="Times New Roman"/>
                <w:sz w:val="24"/>
                <w:szCs w:val="24"/>
                <w:lang w:val="en-US"/>
              </w:rPr>
              <w:t>.……………….</w:t>
            </w:r>
            <w:r>
              <w:rPr>
                <w:rFonts w:ascii="Times New Roman" w:hAnsi="Times New Roman" w:cs="Times New Roman"/>
                <w:sz w:val="24"/>
                <w:szCs w:val="24"/>
                <w:lang w:val="id-ID"/>
              </w:rPr>
              <w:br w:type="textWrapping"/>
            </w:r>
            <w:r>
              <w:rPr>
                <w:rFonts w:ascii="Times New Roman" w:hAnsi="Times New Roman" w:cs="Times New Roman"/>
                <w:sz w:val="24"/>
                <w:szCs w:val="24"/>
                <w:lang w:val="id-ID"/>
              </w:rPr>
              <w:t>• Sumber Baru: ……………………</w:t>
            </w:r>
            <w:r>
              <w:rPr>
                <w:rFonts w:ascii="Times New Roman" w:hAnsi="Times New Roman" w:cs="Times New Roman"/>
                <w:sz w:val="24"/>
                <w:szCs w:val="24"/>
                <w:lang w:val="en-US"/>
              </w:rPr>
              <w:t>…………………….</w:t>
            </w:r>
          </w:p>
        </w:tc>
      </w:tr>
    </w:tbl>
    <w:p w14:paraId="1E250FAC">
      <w:pPr>
        <w:spacing w:line="240" w:lineRule="auto"/>
        <w:rPr>
          <w:rFonts w:ascii="Times New Roman" w:hAnsi="Times New Roman" w:cs="Times New Roman"/>
          <w:sz w:val="24"/>
          <w:szCs w:val="24"/>
        </w:rPr>
      </w:pPr>
    </w:p>
    <w:p w14:paraId="0ED70145">
      <w:pPr>
        <w:pStyle w:val="4"/>
        <w:spacing w:before="0" w:line="240" w:lineRule="auto"/>
        <w:rPr>
          <w:rFonts w:ascii="Times New Roman" w:hAnsi="Times New Roman" w:cs="Times New Roman"/>
          <w:color w:val="auto"/>
        </w:rPr>
      </w:pPr>
      <w:r>
        <w:rPr>
          <w:rStyle w:val="21"/>
          <w:rFonts w:ascii="Times New Roman" w:hAnsi="Times New Roman" w:cs="Times New Roman"/>
          <w:color w:val="auto"/>
        </w:rPr>
        <w:t>KEGIATAN PENGAYAAN &amp; REMEDIAL</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14"/>
        <w:gridCol w:w="6640"/>
      </w:tblGrid>
      <w:tr w14:paraId="5E0AF3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95867F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Jenis Kegiatan</w:t>
            </w:r>
          </w:p>
        </w:tc>
        <w:tc>
          <w:tcPr>
            <w:tcW w:w="0" w:type="auto"/>
          </w:tcPr>
          <w:p w14:paraId="7F9A5063">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Deskripsi</w:t>
            </w:r>
          </w:p>
        </w:tc>
      </w:tr>
      <w:tr w14:paraId="1C63E0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526BA9B">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Remedial</w:t>
            </w:r>
          </w:p>
        </w:tc>
        <w:tc>
          <w:tcPr>
            <w:tcW w:w="0" w:type="auto"/>
          </w:tcPr>
          <w:p w14:paraId="19D1B044">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yang belum berani tampil diberi kesempatan latihan privat dengan guru atau teman.</w:t>
            </w:r>
          </w:p>
        </w:tc>
      </w:tr>
      <w:tr w14:paraId="74E7D0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E95E5F3">
            <w:pPr>
              <w:spacing w:after="0" w:line="240" w:lineRule="auto"/>
              <w:rPr>
                <w:rFonts w:ascii="Times New Roman" w:hAnsi="Times New Roman" w:cs="Times New Roman"/>
                <w:sz w:val="24"/>
                <w:szCs w:val="24"/>
                <w:lang w:val="id-ID"/>
              </w:rPr>
            </w:pPr>
            <w:r>
              <w:rPr>
                <w:rStyle w:val="21"/>
                <w:rFonts w:ascii="Times New Roman" w:hAnsi="Times New Roman" w:cs="Times New Roman"/>
                <w:b w:val="0"/>
                <w:bCs w:val="0"/>
                <w:sz w:val="24"/>
                <w:szCs w:val="24"/>
                <w:lang w:val="id-ID"/>
              </w:rPr>
              <w:t>Pengayaan</w:t>
            </w:r>
          </w:p>
        </w:tc>
        <w:tc>
          <w:tcPr>
            <w:tcW w:w="0" w:type="auto"/>
          </w:tcPr>
          <w:p w14:paraId="17A375B8">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yang sudah mahir diberi tugas membuat video presentasi di rumah.</w:t>
            </w:r>
          </w:p>
        </w:tc>
      </w:tr>
    </w:tbl>
    <w:p w14:paraId="4243E29D">
      <w:pPr>
        <w:pStyle w:val="4"/>
        <w:rPr>
          <w:rFonts w:ascii="Segoe UI Emoji" w:hAnsi="Segoe UI Emoji" w:cs="Segoe UI Emoji"/>
        </w:rPr>
      </w:pPr>
    </w:p>
    <w:p w14:paraId="794278A6">
      <w:pPr>
        <w:pStyle w:val="4"/>
        <w:spacing w:before="0"/>
        <w:jc w:val="both"/>
        <w:rPr>
          <w:rFonts w:ascii="Times New Roman" w:hAnsi="Times New Roman" w:cs="Times New Roman"/>
          <w:b/>
          <w:bCs/>
          <w:color w:val="auto"/>
        </w:rPr>
      </w:pPr>
      <w:r>
        <w:rPr>
          <w:rFonts w:ascii="Times New Roman" w:hAnsi="Times New Roman" w:cs="Times New Roman"/>
          <w:b/>
          <w:bCs/>
          <w:color w:val="auto"/>
        </w:rPr>
        <w:t>REFLEKSI GURU DAN PESERTA DIDIK</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68"/>
        <w:gridCol w:w="6786"/>
      </w:tblGrid>
      <w:tr w14:paraId="0A7901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804B27D">
            <w:pPr>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Refleksi Guru</w:t>
            </w:r>
          </w:p>
        </w:tc>
        <w:tc>
          <w:tcPr>
            <w:tcW w:w="0" w:type="auto"/>
          </w:tcPr>
          <w:p w14:paraId="474057E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Guru merasa metode PjBL efektif mendorong siswa lebih percaya diri saat berbicara. Siswa terlihat lebih antusias ketika diminta tampil. Beberapa siswa masih perlu dibimbing dalam menyusun kerangka teks. Ke depan, perlu dibuat simulasi mini sebelum presentasi.</w:t>
            </w:r>
          </w:p>
        </w:tc>
      </w:tr>
      <w:tr w14:paraId="31EF7A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F368C27">
            <w:pPr>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Refleksi Peserta Didik</w:t>
            </w:r>
          </w:p>
        </w:tc>
        <w:tc>
          <w:tcPr>
            <w:tcW w:w="0" w:type="auto"/>
          </w:tcPr>
          <w:p w14:paraId="4AAB8A8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Sebagian besar siswa merasa senang dan percaya diri tampil berbicara di depan teman. Mereka suka karena boleh memilih topik sendiri. Beberapa merasa gugup, tapi menjadi lebih berani setelah tampil bersama kelompok.</w:t>
            </w:r>
          </w:p>
        </w:tc>
      </w:tr>
    </w:tbl>
    <w:p w14:paraId="4B357F79">
      <w:pPr>
        <w:jc w:val="both"/>
        <w:rPr>
          <w:rFonts w:ascii="Times New Roman" w:hAnsi="Times New Roman" w:cs="Times New Roman"/>
          <w:sz w:val="24"/>
          <w:szCs w:val="24"/>
        </w:rPr>
      </w:pPr>
      <w:r>
        <w:rPr>
          <w:rFonts w:ascii="Times New Roman" w:hAnsi="Times New Roman" w:cs="Times New Roman"/>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5E68284F">
      <w:pPr>
        <w:pStyle w:val="4"/>
        <w:spacing w:before="0"/>
        <w:jc w:val="both"/>
        <w:rPr>
          <w:rFonts w:ascii="Times New Roman" w:hAnsi="Times New Roman" w:cs="Times New Roman"/>
          <w:b/>
          <w:bCs/>
          <w:color w:val="auto"/>
        </w:rPr>
      </w:pPr>
      <w:r>
        <w:rPr>
          <w:rFonts w:ascii="Times New Roman" w:hAnsi="Times New Roman" w:cs="Times New Roman"/>
          <w:b/>
          <w:bCs/>
          <w:color w:val="auto"/>
        </w:rPr>
        <w:t>GLOSARIUM</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44"/>
        <w:gridCol w:w="5810"/>
      </w:tblGrid>
      <w:tr w14:paraId="0A918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045F2F">
            <w:pPr>
              <w:widowControl w:val="0"/>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Project Based Learning (PjBL)</w:t>
            </w:r>
          </w:p>
        </w:tc>
        <w:tc>
          <w:tcPr>
            <w:tcW w:w="0" w:type="auto"/>
          </w:tcPr>
          <w:p w14:paraId="5FC458DA">
            <w:pPr>
              <w:widowControl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Model pembelajaran berbasis proyek yang melibatkan siswa aktif membuat karya atau produk nyata.</w:t>
            </w:r>
          </w:p>
        </w:tc>
      </w:tr>
      <w:tr w14:paraId="037331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C0EC195">
            <w:pPr>
              <w:widowControl w:val="0"/>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Self-Efficacy</w:t>
            </w:r>
          </w:p>
        </w:tc>
        <w:tc>
          <w:tcPr>
            <w:tcW w:w="0" w:type="auto"/>
          </w:tcPr>
          <w:p w14:paraId="2D251A6A">
            <w:pPr>
              <w:widowControl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Keyakinan diri seseorang terhadap kemampuan menyelesaikan tugas tertentu.</w:t>
            </w:r>
          </w:p>
        </w:tc>
      </w:tr>
      <w:tr w14:paraId="50CF2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5417871">
            <w:pPr>
              <w:widowControl w:val="0"/>
              <w:spacing w:after="0" w:line="24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Presentasi</w:t>
            </w:r>
          </w:p>
        </w:tc>
        <w:tc>
          <w:tcPr>
            <w:tcW w:w="0" w:type="auto"/>
          </w:tcPr>
          <w:p w14:paraId="6BB66F0D">
            <w:pPr>
              <w:widowControl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Kegiatan menyampaikan informasi atau pendapat di depan orang lain.</w:t>
            </w:r>
          </w:p>
        </w:tc>
      </w:tr>
    </w:tbl>
    <w:p w14:paraId="27F9EF74">
      <w:pPr>
        <w:pStyle w:val="4"/>
        <w:keepNext w:val="0"/>
        <w:keepLines w:val="0"/>
        <w:widowControl w:val="0"/>
        <w:spacing w:before="0"/>
        <w:jc w:val="both"/>
        <w:rPr>
          <w:rFonts w:ascii="Times New Roman" w:hAnsi="Times New Roman" w:cs="Times New Roman"/>
          <w:color w:val="auto"/>
        </w:rPr>
      </w:pPr>
    </w:p>
    <w:p w14:paraId="26A05E68">
      <w:pPr>
        <w:pStyle w:val="4"/>
        <w:keepNext w:val="0"/>
        <w:keepLines w:val="0"/>
        <w:widowControl w:val="0"/>
        <w:spacing w:before="0"/>
        <w:jc w:val="both"/>
        <w:rPr>
          <w:rFonts w:ascii="Times New Roman" w:hAnsi="Times New Roman" w:cs="Times New Roman"/>
          <w:color w:val="auto"/>
        </w:rPr>
      </w:pPr>
    </w:p>
    <w:p w14:paraId="070F3446">
      <w:pPr>
        <w:pStyle w:val="4"/>
        <w:keepNext w:val="0"/>
        <w:keepLines w:val="0"/>
        <w:widowControl w:val="0"/>
        <w:spacing w:before="0"/>
        <w:jc w:val="both"/>
        <w:rPr>
          <w:rFonts w:ascii="Times New Roman" w:hAnsi="Times New Roman" w:cs="Times New Roman"/>
          <w:color w:val="auto"/>
        </w:rPr>
      </w:pPr>
    </w:p>
    <w:p w14:paraId="76D8B9E1">
      <w:pPr>
        <w:pStyle w:val="4"/>
        <w:keepNext w:val="0"/>
        <w:keepLines w:val="0"/>
        <w:widowControl w:val="0"/>
        <w:spacing w:before="0"/>
        <w:jc w:val="both"/>
        <w:rPr>
          <w:rFonts w:ascii="Times New Roman" w:hAnsi="Times New Roman" w:cs="Times New Roman"/>
          <w:color w:val="auto"/>
        </w:rPr>
      </w:pPr>
    </w:p>
    <w:p w14:paraId="0147AEC1">
      <w:pPr>
        <w:pStyle w:val="4"/>
        <w:keepNext w:val="0"/>
        <w:keepLines w:val="0"/>
        <w:widowControl w:val="0"/>
        <w:spacing w:before="0"/>
        <w:jc w:val="both"/>
        <w:rPr>
          <w:rFonts w:ascii="Times New Roman" w:hAnsi="Times New Roman" w:cs="Times New Roman"/>
          <w:color w:val="auto"/>
        </w:rPr>
      </w:pPr>
    </w:p>
    <w:p w14:paraId="6793BCC4">
      <w:pPr>
        <w:pStyle w:val="4"/>
        <w:keepNext w:val="0"/>
        <w:keepLines w:val="0"/>
        <w:widowControl w:val="0"/>
        <w:spacing w:before="0"/>
        <w:jc w:val="both"/>
        <w:rPr>
          <w:rFonts w:ascii="Times New Roman" w:hAnsi="Times New Roman" w:cs="Times New Roman"/>
          <w:color w:val="auto"/>
        </w:rPr>
      </w:pPr>
    </w:p>
    <w:p w14:paraId="4AC27312">
      <w:pPr>
        <w:pStyle w:val="4"/>
        <w:keepNext w:val="0"/>
        <w:keepLines w:val="0"/>
        <w:widowControl w:val="0"/>
        <w:spacing w:before="0"/>
        <w:jc w:val="both"/>
        <w:rPr>
          <w:rFonts w:ascii="Times New Roman" w:hAnsi="Times New Roman" w:cs="Times New Roman"/>
          <w:b/>
          <w:bCs/>
          <w:color w:val="auto"/>
        </w:rPr>
      </w:pPr>
      <w:r>
        <w:rPr>
          <w:rFonts w:ascii="Times New Roman" w:hAnsi="Times New Roman" w:cs="Times New Roman"/>
          <w:b/>
          <w:bCs/>
          <w:color w:val="auto"/>
        </w:rPr>
        <w:t>DAFTAR PUSTAKA</w:t>
      </w:r>
    </w:p>
    <w:p w14:paraId="20C5697C">
      <w:pPr>
        <w:widowControl w:val="0"/>
        <w:numPr>
          <w:ilvl w:val="0"/>
          <w:numId w:val="37"/>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Kemendikbudristek. (2022). </w:t>
      </w:r>
      <w:r>
        <w:rPr>
          <w:rStyle w:val="13"/>
          <w:rFonts w:ascii="Times New Roman" w:hAnsi="Times New Roman" w:cs="Times New Roman"/>
          <w:sz w:val="24"/>
          <w:szCs w:val="24"/>
        </w:rPr>
        <w:t>Capaian Pembelajaran Bahasa Indonesia Fase C</w:t>
      </w:r>
      <w:r>
        <w:rPr>
          <w:rFonts w:ascii="Times New Roman" w:hAnsi="Times New Roman" w:cs="Times New Roman"/>
          <w:sz w:val="24"/>
          <w:szCs w:val="24"/>
        </w:rPr>
        <w:t>. Jakarta: Kementerian Pendidikan, Kebudayaan, Riset, dan Teknologi.</w:t>
      </w:r>
    </w:p>
    <w:p w14:paraId="506C7BC2">
      <w:pPr>
        <w:widowControl w:val="0"/>
        <w:numPr>
          <w:ilvl w:val="0"/>
          <w:numId w:val="37"/>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Sugiyono. (2019). </w:t>
      </w:r>
      <w:r>
        <w:rPr>
          <w:rStyle w:val="13"/>
          <w:rFonts w:ascii="Times New Roman" w:hAnsi="Times New Roman" w:cs="Times New Roman"/>
          <w:sz w:val="24"/>
          <w:szCs w:val="24"/>
        </w:rPr>
        <w:t>Metode Penelitian Pendidikan Pendekatan Kuantitatif, Kualitatif, dan R&amp;D</w:t>
      </w:r>
      <w:r>
        <w:rPr>
          <w:rFonts w:ascii="Times New Roman" w:hAnsi="Times New Roman" w:cs="Times New Roman"/>
          <w:sz w:val="24"/>
          <w:szCs w:val="24"/>
        </w:rPr>
        <w:t>. Bandung: Alfabeta.</w:t>
      </w:r>
    </w:p>
    <w:p w14:paraId="6CD4A6C7">
      <w:pPr>
        <w:numPr>
          <w:ilvl w:val="0"/>
          <w:numId w:val="37"/>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Hosnan, M. (2014). </w:t>
      </w:r>
      <w:r>
        <w:rPr>
          <w:rStyle w:val="13"/>
          <w:rFonts w:ascii="Times New Roman" w:hAnsi="Times New Roman" w:cs="Times New Roman"/>
          <w:sz w:val="24"/>
          <w:szCs w:val="24"/>
        </w:rPr>
        <w:t>Pendekatan Saintifik dan Kontekstual dalam Pembelajaran Abad 21</w:t>
      </w:r>
      <w:r>
        <w:rPr>
          <w:rFonts w:ascii="Times New Roman" w:hAnsi="Times New Roman" w:cs="Times New Roman"/>
          <w:sz w:val="24"/>
          <w:szCs w:val="24"/>
        </w:rPr>
        <w:t>. Bogor: Ghalia Indonesia.</w:t>
      </w:r>
    </w:p>
    <w:p w14:paraId="350F1050">
      <w:pPr>
        <w:spacing w:after="0"/>
        <w:jc w:val="both"/>
        <w:rPr>
          <w:rFonts w:ascii="Times New Roman" w:hAnsi="Times New Roman" w:cs="Times New Roman"/>
          <w:sz w:val="24"/>
          <w:szCs w:val="24"/>
        </w:rPr>
      </w:pPr>
      <w:r>
        <w:rPr>
          <w:rFonts w:ascii="Times New Roman" w:hAnsi="Times New Roman" w:cs="Times New Roman"/>
          <w:sz w:val="24"/>
          <w:szCs w:val="24"/>
        </w:rPr>
        <w:pict>
          <v:rect id="_x0000_i1027" o:spt="1" style="height:1.5pt;width:0pt;" fillcolor="#A0A0A0" filled="t" stroked="f" coordsize="21600,21600" o:hr="t" o:hrstd="t" o:hralign="center">
            <v:path/>
            <v:fill on="t" focussize="0,0"/>
            <v:stroke on="f"/>
            <v:imagedata o:title=""/>
            <o:lock v:ext="edit"/>
            <w10:wrap type="none"/>
            <w10:anchorlock/>
          </v:rect>
        </w:pict>
      </w:r>
    </w:p>
    <w:p w14:paraId="1DF195D2">
      <w:pPr>
        <w:spacing w:after="0" w:line="240" w:lineRule="auto"/>
        <w:jc w:val="center"/>
        <w:rPr>
          <w:rFonts w:ascii="Times New Roman" w:hAnsi="Times New Roman" w:cs="Times New Roman"/>
          <w:sz w:val="24"/>
          <w:szCs w:val="24"/>
        </w:rPr>
      </w:pPr>
      <w:r>
        <w:rPr>
          <w:rStyle w:val="21"/>
          <w:rFonts w:ascii="Times New Roman" w:hAnsi="Times New Roman" w:cs="Times New Roman"/>
          <w:sz w:val="24"/>
          <w:szCs w:val="24"/>
        </w:rPr>
        <w:t>Medan, Juli 2025</w:t>
      </w:r>
    </w:p>
    <w:p w14:paraId="580D5B13">
      <w:pPr>
        <w:spacing w:after="0" w:line="240" w:lineRule="auto"/>
        <w:jc w:val="center"/>
        <w:rPr>
          <w:rStyle w:val="21"/>
          <w:rFonts w:ascii="Times New Roman" w:hAnsi="Times New Roman" w:cs="Times New Roman"/>
          <w:sz w:val="24"/>
          <w:szCs w:val="24"/>
        </w:rPr>
      </w:pPr>
      <w:r>
        <w:rPr>
          <w:rStyle w:val="21"/>
          <w:rFonts w:ascii="Times New Roman" w:hAnsi="Times New Roman" w:cs="Times New Roman"/>
          <w:sz w:val="24"/>
          <w:szCs w:val="24"/>
        </w:rPr>
        <w:t>Guru Bahasa Indonesia</w:t>
      </w:r>
    </w:p>
    <w:p w14:paraId="0DE33669">
      <w:pPr>
        <w:spacing w:after="0" w:line="240" w:lineRule="auto"/>
        <w:jc w:val="center"/>
        <w:rPr>
          <w:rStyle w:val="21"/>
          <w:rFonts w:ascii="Times New Roman" w:hAnsi="Times New Roman" w:cs="Times New Roman"/>
          <w:sz w:val="24"/>
          <w:szCs w:val="24"/>
        </w:rPr>
      </w:pPr>
    </w:p>
    <w:p w14:paraId="20107D96">
      <w:pPr>
        <w:spacing w:after="0" w:line="240" w:lineRule="auto"/>
        <w:jc w:val="center"/>
        <w:rPr>
          <w:rStyle w:val="21"/>
          <w:rFonts w:ascii="Times New Roman" w:hAnsi="Times New Roman" w:cs="Times New Roman"/>
          <w:sz w:val="24"/>
          <w:szCs w:val="24"/>
        </w:rPr>
      </w:pPr>
    </w:p>
    <w:p w14:paraId="4FED4B35">
      <w:pPr>
        <w:spacing w:after="0" w:line="240" w:lineRule="auto"/>
        <w:jc w:val="center"/>
        <w:rPr>
          <w:rFonts w:ascii="Times New Roman" w:hAnsi="Times New Roman" w:cs="Times New Roman"/>
          <w:sz w:val="24"/>
          <w:szCs w:val="24"/>
        </w:rPr>
      </w:pPr>
    </w:p>
    <w:p w14:paraId="7B9748AF">
      <w:pPr>
        <w:spacing w:after="0" w:line="240" w:lineRule="auto"/>
        <w:jc w:val="center"/>
        <w:rPr>
          <w:rStyle w:val="13"/>
          <w:rFonts w:ascii="Times New Roman" w:hAnsi="Times New Roman" w:cs="Times New Roman"/>
          <w:sz w:val="24"/>
          <w:szCs w:val="24"/>
        </w:rPr>
      </w:pPr>
    </w:p>
    <w:p w14:paraId="2AB787E2">
      <w:pPr>
        <w:spacing w:after="0" w:line="240" w:lineRule="auto"/>
        <w:jc w:val="center"/>
        <w:rPr>
          <w:rFonts w:ascii="Times New Roman" w:hAnsi="Times New Roman" w:cs="Times New Roman"/>
          <w:sz w:val="24"/>
          <w:szCs w:val="24"/>
        </w:rPr>
      </w:pPr>
      <w:r>
        <w:rPr>
          <w:rStyle w:val="21"/>
          <w:rFonts w:ascii="Times New Roman" w:hAnsi="Times New Roman" w:cs="Times New Roman"/>
          <w:sz w:val="24"/>
          <w:szCs w:val="24"/>
        </w:rPr>
        <w:t>Muhammad Akir</w:t>
      </w:r>
      <w:r>
        <w:rPr>
          <w:rFonts w:ascii="Times New Roman" w:hAnsi="Times New Roman" w:cs="Times New Roman"/>
          <w:sz w:val="24"/>
          <w:szCs w:val="24"/>
        </w:rPr>
        <w:br w:type="textWrapping"/>
      </w:r>
      <w:r>
        <w:rPr>
          <w:rFonts w:ascii="Times New Roman" w:hAnsi="Times New Roman" w:cs="Times New Roman"/>
          <w:sz w:val="24"/>
          <w:szCs w:val="24"/>
        </w:rPr>
        <w:t>NPM. 247015054</w:t>
      </w:r>
    </w:p>
    <w:p w14:paraId="659940B8">
      <w:pPr>
        <w:widowControl w:val="0"/>
        <w:spacing w:after="0" w:line="240" w:lineRule="auto"/>
        <w:jc w:val="both"/>
        <w:rPr>
          <w:rFonts w:ascii="Times New Roman" w:hAnsi="Times New Roman" w:cs="Times New Roman"/>
          <w:b/>
          <w:sz w:val="24"/>
          <w:szCs w:val="24"/>
        </w:rPr>
        <w:sectPr>
          <w:type w:val="nextColumn"/>
          <w:pgSz w:w="11907" w:h="16839"/>
          <w:pgMar w:top="2268" w:right="1701" w:bottom="1701" w:left="2268" w:header="1276" w:footer="0" w:gutter="0"/>
          <w:cols w:space="720" w:num="1"/>
          <w:docGrid w:linePitch="360" w:charSpace="0"/>
        </w:sectPr>
      </w:pPr>
    </w:p>
    <w:p w14:paraId="35EDCBE6">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Lampiran 2</w:t>
      </w:r>
    </w:p>
    <w:p w14:paraId="7EB400CE">
      <w:pPr>
        <w:widowControl w:val="0"/>
        <w:spacing w:after="0" w:line="240" w:lineRule="auto"/>
        <w:jc w:val="both"/>
        <w:rPr>
          <w:rFonts w:ascii="Times New Roman" w:hAnsi="Times New Roman" w:cs="Times New Roman"/>
          <w:b/>
          <w:sz w:val="24"/>
          <w:szCs w:val="24"/>
        </w:rPr>
      </w:pPr>
    </w:p>
    <w:p w14:paraId="48F4A020">
      <w:pPr>
        <w:pStyle w:val="3"/>
        <w:keepNext w:val="0"/>
        <w:keepLines w:val="0"/>
        <w:widowControl w:val="0"/>
        <w:spacing w:line="240" w:lineRule="auto"/>
        <w:jc w:val="center"/>
        <w:rPr>
          <w:rFonts w:ascii="Times New Roman" w:hAnsi="Times New Roman" w:cs="Times New Roman"/>
          <w:color w:val="auto"/>
          <w:sz w:val="24"/>
          <w:szCs w:val="24"/>
        </w:rPr>
      </w:pPr>
      <w:r>
        <w:rPr>
          <w:rStyle w:val="21"/>
          <w:rFonts w:ascii="Times New Roman" w:hAnsi="Times New Roman" w:cs="Times New Roman"/>
          <w:color w:val="auto"/>
          <w:sz w:val="24"/>
          <w:szCs w:val="24"/>
        </w:rPr>
        <w:t>LEMBAR KERJA PESERTA DIDIK (LKPD)</w:t>
      </w:r>
    </w:p>
    <w:p w14:paraId="489B104B">
      <w:pPr>
        <w:widowControl w:val="0"/>
        <w:tabs>
          <w:tab w:val="left" w:pos="1560"/>
        </w:tabs>
        <w:spacing w:after="0" w:line="240" w:lineRule="auto"/>
        <w:rPr>
          <w:rStyle w:val="21"/>
          <w:rFonts w:ascii="Times New Roman" w:hAnsi="Times New Roman" w:cs="Times New Roman"/>
          <w:sz w:val="24"/>
          <w:szCs w:val="24"/>
        </w:rPr>
      </w:pPr>
    </w:p>
    <w:p w14:paraId="6BAFD845">
      <w:pPr>
        <w:widowControl w:val="0"/>
        <w:tabs>
          <w:tab w:val="left" w:pos="1560"/>
        </w:tabs>
        <w:spacing w:after="0" w:line="480" w:lineRule="auto"/>
        <w:rPr>
          <w:rFonts w:ascii="Times New Roman" w:hAnsi="Times New Roman" w:cs="Times New Roman"/>
          <w:sz w:val="24"/>
          <w:szCs w:val="24"/>
        </w:rPr>
      </w:pPr>
      <w:r>
        <w:rPr>
          <w:rStyle w:val="21"/>
          <w:rFonts w:ascii="Times New Roman" w:hAnsi="Times New Roman" w:cs="Times New Roman"/>
          <w:sz w:val="24"/>
          <w:szCs w:val="24"/>
        </w:rPr>
        <w:t>Nama</w:t>
      </w:r>
      <w:r>
        <w:rPr>
          <w:rStyle w:val="21"/>
          <w:rFonts w:ascii="Times New Roman" w:hAnsi="Times New Roman" w:cs="Times New Roman"/>
          <w:sz w:val="24"/>
          <w:szCs w:val="24"/>
        </w:rPr>
        <w:tab/>
      </w:r>
      <w:r>
        <w:rPr>
          <w:rStyle w:val="21"/>
          <w:rFonts w:ascii="Times New Roman" w:hAnsi="Times New Roman" w:cs="Times New Roman"/>
          <w:sz w:val="24"/>
          <w:szCs w:val="24"/>
        </w:rPr>
        <w:t>:</w:t>
      </w:r>
      <w:r>
        <w:rPr>
          <w:rFonts w:ascii="Times New Roman" w:hAnsi="Times New Roman" w:cs="Times New Roman"/>
          <w:sz w:val="24"/>
          <w:szCs w:val="24"/>
        </w:rPr>
        <w:t xml:space="preserve"> __________________</w:t>
      </w:r>
      <w:r>
        <w:rPr>
          <w:rFonts w:ascii="Times New Roman" w:hAnsi="Times New Roman" w:cs="Times New Roman"/>
          <w:sz w:val="24"/>
          <w:szCs w:val="24"/>
        </w:rPr>
        <w:br w:type="textWrapping"/>
      </w:r>
      <w:r>
        <w:rPr>
          <w:rStyle w:val="21"/>
          <w:rFonts w:ascii="Times New Roman" w:hAnsi="Times New Roman" w:cs="Times New Roman"/>
          <w:sz w:val="24"/>
          <w:szCs w:val="24"/>
        </w:rPr>
        <w:t>Kelompok</w:t>
      </w:r>
      <w:r>
        <w:rPr>
          <w:rStyle w:val="21"/>
          <w:rFonts w:ascii="Times New Roman" w:hAnsi="Times New Roman" w:cs="Times New Roman"/>
          <w:sz w:val="24"/>
          <w:szCs w:val="24"/>
        </w:rPr>
        <w:tab/>
      </w:r>
      <w:r>
        <w:rPr>
          <w:rStyle w:val="21"/>
          <w:rFonts w:ascii="Times New Roman" w:hAnsi="Times New Roman" w:cs="Times New Roman"/>
          <w:sz w:val="24"/>
          <w:szCs w:val="24"/>
        </w:rPr>
        <w:t>:</w:t>
      </w:r>
      <w:r>
        <w:rPr>
          <w:rFonts w:ascii="Times New Roman" w:hAnsi="Times New Roman" w:cs="Times New Roman"/>
          <w:sz w:val="24"/>
          <w:szCs w:val="24"/>
        </w:rPr>
        <w:t xml:space="preserve"> __________________</w:t>
      </w:r>
    </w:p>
    <w:p w14:paraId="5408B771">
      <w:pPr>
        <w:widowControl w:val="0"/>
        <w:tabs>
          <w:tab w:val="left" w:pos="1560"/>
        </w:tabs>
        <w:spacing w:after="0" w:line="480" w:lineRule="auto"/>
        <w:rPr>
          <w:rFonts w:ascii="Times New Roman" w:hAnsi="Times New Roman" w:cs="Times New Roman"/>
          <w:sz w:val="24"/>
          <w:szCs w:val="24"/>
        </w:rPr>
      </w:pPr>
      <w:r>
        <w:rPr>
          <w:rStyle w:val="21"/>
          <w:rFonts w:ascii="Times New Roman" w:hAnsi="Times New Roman" w:cs="Times New Roman"/>
          <w:sz w:val="24"/>
          <w:szCs w:val="24"/>
        </w:rPr>
        <w:t>Topik Proyek</w:t>
      </w:r>
      <w:r>
        <w:rPr>
          <w:rStyle w:val="21"/>
          <w:rFonts w:ascii="Times New Roman" w:hAnsi="Times New Roman" w:cs="Times New Roman"/>
          <w:sz w:val="24"/>
          <w:szCs w:val="24"/>
        </w:rPr>
        <w:tab/>
      </w:r>
      <w:r>
        <w:rPr>
          <w:rStyle w:val="21"/>
          <w:rFonts w:ascii="Times New Roman" w:hAnsi="Times New Roman" w:cs="Times New Roman"/>
          <w:sz w:val="24"/>
          <w:szCs w:val="24"/>
        </w:rPr>
        <w:t>:</w:t>
      </w:r>
      <w:r>
        <w:rPr>
          <w:rFonts w:ascii="Times New Roman" w:hAnsi="Times New Roman" w:cs="Times New Roman"/>
          <w:sz w:val="24"/>
          <w:szCs w:val="24"/>
        </w:rPr>
        <w:t xml:space="preserve"> __________________</w:t>
      </w:r>
    </w:p>
    <w:p w14:paraId="6D7244F0">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A. Tujuan Kegiatan</w:t>
      </w:r>
    </w:p>
    <w:p w14:paraId="53CB91B0">
      <w:pPr>
        <w:widowControl w:val="0"/>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Peserta didik mampu menyusun dan menyampaikan teks lisan sederhana di depan kelas.</w:t>
      </w:r>
    </w:p>
    <w:p w14:paraId="1813BE37">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Tugas: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Kelompok membuat proyek tentang “Kebiasaan Baik di Sekolah” lalu dipresentasikan.</w:t>
      </w:r>
    </w:p>
    <w:p w14:paraId="4874F36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Tanggapan Teman:</w:t>
      </w:r>
    </w:p>
    <w:p w14:paraId="49AADC29">
      <w:pPr>
        <w:numPr>
          <w:ilvl w:val="0"/>
          <w:numId w:val="3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isi presentasi jelas?</w:t>
      </w:r>
    </w:p>
    <w:p w14:paraId="3ACCE2A4">
      <w:pPr>
        <w:numPr>
          <w:ilvl w:val="0"/>
          <w:numId w:val="3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penyampaiannya menarik?</w:t>
      </w:r>
    </w:p>
    <w:p w14:paraId="09EF9E39">
      <w:pPr>
        <w:numPr>
          <w:ilvl w:val="0"/>
          <w:numId w:val="3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Saran agar tampil lebih bagus.</w:t>
      </w:r>
    </w:p>
    <w:p w14:paraId="43A0F95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8" o:spt="1" style="height:1.5pt;width:0pt;" fillcolor="#A0A0A0" filled="t" stroked="f" coordsize="21600,21600" o:hr="t" o:hrstd="t" o:hralign="center">
            <v:path/>
            <v:fill on="t" focussize="0,0"/>
            <v:stroke on="f"/>
            <v:imagedata o:title=""/>
            <o:lock v:ext="edit"/>
            <w10:wrap type="none"/>
            <w10:anchorlock/>
          </v:rect>
        </w:pict>
      </w:r>
    </w:p>
    <w:p w14:paraId="118B11E5">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B. Langkah-Langkah Kegiatan</w:t>
      </w:r>
    </w:p>
    <w:p w14:paraId="1F3A3F02">
      <w:pPr>
        <w:widowControl w:val="0"/>
        <w:numPr>
          <w:ilvl w:val="0"/>
          <w:numId w:val="39"/>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Diskusi Kelompok</w:t>
      </w:r>
    </w:p>
    <w:p w14:paraId="188FE7C7">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Tentukan judul proyek kelompok.</w:t>
      </w:r>
    </w:p>
    <w:p w14:paraId="63BB6BAC">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Catat ide-ide penting yang ingin disampaikan.</w:t>
      </w:r>
    </w:p>
    <w:p w14:paraId="281E9009">
      <w:pPr>
        <w:widowControl w:val="0"/>
        <w:numPr>
          <w:ilvl w:val="0"/>
          <w:numId w:val="39"/>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Menyusun Kerangka Teks</w:t>
      </w:r>
    </w:p>
    <w:p w14:paraId="378867FC">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Salam pembuka</w:t>
      </w:r>
    </w:p>
    <w:p w14:paraId="070A09AA">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Perkenalan diri</w:t>
      </w:r>
    </w:p>
    <w:p w14:paraId="27216D71">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Isi pembicaraan (3-5 kalimat)</w:t>
      </w:r>
    </w:p>
    <w:p w14:paraId="487041BF">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Penutup</w:t>
      </w:r>
    </w:p>
    <w:p w14:paraId="159710FC">
      <w:pPr>
        <w:widowControl w:val="0"/>
        <w:numPr>
          <w:ilvl w:val="0"/>
          <w:numId w:val="39"/>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Latihan Berbicara</w:t>
      </w:r>
    </w:p>
    <w:p w14:paraId="5F7349CB">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Bergantian membaca teks di depan kelompok.</w:t>
      </w:r>
    </w:p>
    <w:p w14:paraId="64E2DE11">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Beri saran dan masukan antar teman.</w:t>
      </w:r>
    </w:p>
    <w:p w14:paraId="6E6E0C89">
      <w:pPr>
        <w:widowControl w:val="0"/>
        <w:numPr>
          <w:ilvl w:val="0"/>
          <w:numId w:val="39"/>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Presentasi</w:t>
      </w:r>
    </w:p>
    <w:p w14:paraId="0EE3E639">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Tampilkan hasil proyek di depan kelas.</w:t>
      </w:r>
    </w:p>
    <w:p w14:paraId="5803D553">
      <w:pPr>
        <w:widowControl w:val="0"/>
        <w:numPr>
          <w:ilvl w:val="1"/>
          <w:numId w:val="3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Terima komentar dari teman dan guru.</w:t>
      </w:r>
    </w:p>
    <w:p w14:paraId="261BA8F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9" o:spt="1" style="height:1.5pt;width:0pt;" fillcolor="#A0A0A0" filled="t" stroked="f" coordsize="21600,21600" o:hr="t" o:hrstd="t" o:hralign="center">
            <v:path/>
            <v:fill on="t" focussize="0,0"/>
            <v:stroke on="f"/>
            <v:imagedata o:title=""/>
            <o:lock v:ext="edit"/>
            <w10:wrap type="none"/>
            <w10:anchorlock/>
          </v:rect>
        </w:pict>
      </w:r>
    </w:p>
    <w:p w14:paraId="2719C53F">
      <w:pPr>
        <w:widowControl w:val="0"/>
        <w:spacing w:after="0" w:line="240" w:lineRule="auto"/>
        <w:rPr>
          <w:rFonts w:ascii="Times New Roman" w:hAnsi="Times New Roman" w:cs="Times New Roman"/>
          <w:sz w:val="24"/>
          <w:szCs w:val="24"/>
        </w:rPr>
      </w:pPr>
    </w:p>
    <w:p w14:paraId="0E2E0771">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C. Hasil Kerja</w:t>
      </w:r>
    </w:p>
    <w:p w14:paraId="16E02942">
      <w:pPr>
        <w:widowControl w:val="0"/>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Tuliskan kerangka teks lisan kelompokmu di sini:</w:t>
      </w:r>
    </w:p>
    <w:p w14:paraId="309B8D16">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Salam Pembuka:</w:t>
      </w:r>
      <w:r>
        <w:rPr>
          <w:rFonts w:ascii="Times New Roman" w:hAnsi="Times New Roman" w:cs="Times New Roman"/>
          <w:sz w:val="24"/>
          <w:szCs w:val="24"/>
        </w:rPr>
        <w:br w:type="textWrapping"/>
      </w:r>
      <w:r>
        <w:rPr>
          <w:rFonts w:ascii="Times New Roman" w:hAnsi="Times New Roman" w:cs="Times New Roman"/>
          <w:sz w:val="24"/>
          <w:szCs w:val="24"/>
        </w:rPr>
        <w:t>.............................................................................................</w:t>
      </w:r>
    </w:p>
    <w:p w14:paraId="5A80631A">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Perkenalan Diri:</w:t>
      </w:r>
      <w:r>
        <w:rPr>
          <w:rFonts w:ascii="Times New Roman" w:hAnsi="Times New Roman" w:cs="Times New Roman"/>
          <w:sz w:val="24"/>
          <w:szCs w:val="24"/>
        </w:rPr>
        <w:br w:type="textWrapping"/>
      </w:r>
      <w:r>
        <w:rPr>
          <w:rFonts w:ascii="Times New Roman" w:hAnsi="Times New Roman" w:cs="Times New Roman"/>
          <w:sz w:val="24"/>
          <w:szCs w:val="24"/>
        </w:rPr>
        <w:t>.............................................................................................</w:t>
      </w:r>
    </w:p>
    <w:p w14:paraId="24B5D076">
      <w:pPr>
        <w:widowControl w:val="0"/>
        <w:spacing w:before="100" w:beforeAutospacing="1" w:after="100" w:afterAutospacing="1" w:line="240" w:lineRule="auto"/>
        <w:rPr>
          <w:rStyle w:val="21"/>
          <w:rFonts w:ascii="Times New Roman" w:hAnsi="Times New Roman" w:cs="Times New Roman"/>
          <w:sz w:val="24"/>
          <w:szCs w:val="24"/>
        </w:rPr>
      </w:pPr>
    </w:p>
    <w:p w14:paraId="0A66BBAF">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Isi Pembicaraan:</w:t>
      </w:r>
    </w:p>
    <w:p w14:paraId="223AD6E2">
      <w:pPr>
        <w:widowControl w:val="0"/>
        <w:numPr>
          <w:ilvl w:val="0"/>
          <w:numId w:val="4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46525951">
      <w:pPr>
        <w:widowControl w:val="0"/>
        <w:numPr>
          <w:ilvl w:val="0"/>
          <w:numId w:val="4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3A9A4B1C">
      <w:pPr>
        <w:widowControl w:val="0"/>
        <w:numPr>
          <w:ilvl w:val="0"/>
          <w:numId w:val="4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06FE26D4">
      <w:pPr>
        <w:widowControl w:val="0"/>
        <w:numPr>
          <w:ilvl w:val="0"/>
          <w:numId w:val="4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5F245A7F">
      <w:pPr>
        <w:widowControl w:val="0"/>
        <w:numPr>
          <w:ilvl w:val="0"/>
          <w:numId w:val="4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492C902A">
      <w:pPr>
        <w:widowControl w:val="0"/>
        <w:numPr>
          <w:ilvl w:val="0"/>
          <w:numId w:val="4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w:t>
      </w:r>
    </w:p>
    <w:p w14:paraId="3AA8B581">
      <w:pPr>
        <w:widowControl w:val="0"/>
        <w:spacing w:before="100" w:beforeAutospacing="1" w:after="100" w:afterAutospacing="1" w:line="360" w:lineRule="auto"/>
        <w:rPr>
          <w:rFonts w:ascii="Times New Roman" w:hAnsi="Times New Roman" w:cs="Times New Roman"/>
          <w:sz w:val="24"/>
          <w:szCs w:val="24"/>
        </w:rPr>
      </w:pPr>
      <w:r>
        <w:rPr>
          <w:rStyle w:val="21"/>
          <w:rFonts w:ascii="Times New Roman" w:hAnsi="Times New Roman" w:cs="Times New Roman"/>
          <w:sz w:val="24"/>
          <w:szCs w:val="24"/>
        </w:rPr>
        <w:t>Penutup:</w:t>
      </w:r>
      <w:r>
        <w:rPr>
          <w:rFonts w:ascii="Times New Roman" w:hAnsi="Times New Roman" w:cs="Times New Roman"/>
          <w:sz w:val="24"/>
          <w:szCs w:val="24"/>
        </w:rPr>
        <w:br w:type="textWrapping"/>
      </w:r>
      <w:r>
        <w:rPr>
          <w:rFonts w:ascii="Times New Roman" w:hAnsi="Times New Roman" w:cs="Times New Roman"/>
          <w:sz w:val="24"/>
          <w:szCs w:val="24"/>
        </w:rPr>
        <w:t>................................................................................................................................................................................................................................................................................................................................................................................................................................................................................................................................................ ........................................................................................................................................................................................................................................................................ ........................................................................................................................................................................................................................................................................</w:t>
      </w:r>
    </w:p>
    <w:p w14:paraId="37B123D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0" o:spt="1" style="height:1.5pt;width:0pt;" fillcolor="#A0A0A0" filled="t" stroked="f" coordsize="21600,21600" o:hr="t" o:hrstd="t" o:hralign="center">
            <v:path/>
            <v:fill on="t" focussize="0,0"/>
            <v:stroke on="f"/>
            <v:imagedata o:title=""/>
            <o:lock v:ext="edit"/>
            <w10:wrap type="none"/>
            <w10:anchorlock/>
          </v:rect>
        </w:pict>
      </w:r>
    </w:p>
    <w:p w14:paraId="0CA01A79">
      <w:pPr>
        <w:pStyle w:val="3"/>
        <w:keepNext w:val="0"/>
        <w:keepLines w:val="0"/>
        <w:widowControl w:val="0"/>
        <w:spacing w:line="240" w:lineRule="auto"/>
        <w:rPr>
          <w:rStyle w:val="21"/>
          <w:rFonts w:ascii="Times New Roman" w:hAnsi="Times New Roman" w:cs="Times New Roman"/>
          <w:b w:val="0"/>
          <w:bCs w:val="0"/>
          <w:color w:val="auto"/>
          <w:sz w:val="24"/>
          <w:szCs w:val="24"/>
        </w:rPr>
        <w:sectPr>
          <w:pgSz w:w="11907" w:h="16839"/>
          <w:pgMar w:top="2268" w:right="1701" w:bottom="1701" w:left="2268" w:header="1276" w:footer="0" w:gutter="0"/>
          <w:cols w:space="720" w:num="1"/>
          <w:docGrid w:linePitch="360" w:charSpace="0"/>
        </w:sectPr>
      </w:pPr>
    </w:p>
    <w:p w14:paraId="0588AC6C">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Lampiran 3</w:t>
      </w:r>
    </w:p>
    <w:p w14:paraId="187D30F0">
      <w:pPr>
        <w:widowControl w:val="0"/>
        <w:spacing w:after="0" w:line="240" w:lineRule="auto"/>
        <w:jc w:val="both"/>
        <w:rPr>
          <w:rFonts w:ascii="Times New Roman" w:hAnsi="Times New Roman" w:cs="Times New Roman"/>
          <w:b/>
          <w:sz w:val="24"/>
          <w:szCs w:val="24"/>
        </w:rPr>
      </w:pPr>
    </w:p>
    <w:p w14:paraId="378502D0">
      <w:pPr>
        <w:pStyle w:val="3"/>
        <w:keepNext w:val="0"/>
        <w:keepLines w:val="0"/>
        <w:widowControl w:val="0"/>
        <w:spacing w:line="240" w:lineRule="auto"/>
        <w:jc w:val="center"/>
        <w:rPr>
          <w:rStyle w:val="21"/>
        </w:rPr>
      </w:pPr>
      <w:r>
        <w:rPr>
          <w:rStyle w:val="21"/>
          <w:rFonts w:ascii="Times New Roman" w:hAnsi="Times New Roman" w:cs="Times New Roman"/>
          <w:color w:val="auto"/>
          <w:sz w:val="24"/>
          <w:szCs w:val="24"/>
        </w:rPr>
        <w:t>INSTRUMEN PENILAIAN SELF-EFFICACY BERBICARA</w:t>
      </w:r>
    </w:p>
    <w:p w14:paraId="1B85D6BC"/>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733"/>
        <w:gridCol w:w="1934"/>
        <w:gridCol w:w="2005"/>
        <w:gridCol w:w="960"/>
        <w:gridCol w:w="1012"/>
      </w:tblGrid>
      <w:tr w14:paraId="3294A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4C9A6C1">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tcPr>
          <w:p w14:paraId="470EFD06">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Dimensi</w:t>
            </w:r>
          </w:p>
        </w:tc>
        <w:tc>
          <w:tcPr>
            <w:tcW w:w="0" w:type="auto"/>
          </w:tcPr>
          <w:p w14:paraId="250DB0E3">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Indikator</w:t>
            </w:r>
          </w:p>
        </w:tc>
        <w:tc>
          <w:tcPr>
            <w:tcW w:w="0" w:type="auto"/>
          </w:tcPr>
          <w:p w14:paraId="1947C8E9">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Deskriptor</w:t>
            </w:r>
          </w:p>
        </w:tc>
        <w:tc>
          <w:tcPr>
            <w:tcW w:w="0" w:type="auto"/>
          </w:tcPr>
          <w:p w14:paraId="71F36151">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Nomor Item</w:t>
            </w:r>
          </w:p>
        </w:tc>
        <w:tc>
          <w:tcPr>
            <w:tcW w:w="0" w:type="auto"/>
          </w:tcPr>
          <w:p w14:paraId="20E955FE">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Item</w:t>
            </w:r>
          </w:p>
        </w:tc>
      </w:tr>
      <w:tr w14:paraId="68D99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B7B6BA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18DED3D8">
            <w:pPr>
              <w:widowControl w:val="0"/>
              <w:spacing w:after="0" w:line="240" w:lineRule="auto"/>
              <w:rPr>
                <w:rFonts w:ascii="Times New Roman" w:hAnsi="Times New Roman" w:cs="Times New Roman"/>
                <w:sz w:val="24"/>
                <w:szCs w:val="24"/>
                <w:lang w:val="id-ID"/>
              </w:rPr>
            </w:pPr>
            <w:r>
              <w:rPr>
                <w:rStyle w:val="21"/>
                <w:rFonts w:ascii="Times New Roman" w:hAnsi="Times New Roman" w:cs="Times New Roman"/>
                <w:sz w:val="24"/>
                <w:szCs w:val="24"/>
                <w:lang w:val="id-ID"/>
              </w:rPr>
              <w:t>Level / Magnitude of Self-Efficacy</w:t>
            </w:r>
            <w:r>
              <w:rPr>
                <w:rFonts w:ascii="Times New Roman" w:hAnsi="Times New Roman" w:cs="Times New Roman"/>
                <w:sz w:val="24"/>
                <w:szCs w:val="24"/>
                <w:lang w:val="id-ID"/>
              </w:rPr>
              <w:br w:type="textWrapping"/>
            </w:r>
            <w:r>
              <w:rPr>
                <w:rFonts w:ascii="Times New Roman" w:hAnsi="Times New Roman" w:cs="Times New Roman"/>
                <w:sz w:val="24"/>
                <w:szCs w:val="24"/>
                <w:lang w:val="id-ID"/>
              </w:rPr>
              <w:t>(Kepercayaan diri terhadap tingkat kesulitan tugas berbicara)</w:t>
            </w:r>
          </w:p>
        </w:tc>
        <w:tc>
          <w:tcPr>
            <w:tcW w:w="0" w:type="auto"/>
          </w:tcPr>
          <w:p w14:paraId="3771D2F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Kepercayaan diri dalam menyelesaikan tugas berbicara dengan berbagai tingkat kesulitan</w:t>
            </w:r>
          </w:p>
        </w:tc>
        <w:tc>
          <w:tcPr>
            <w:tcW w:w="0" w:type="auto"/>
          </w:tcPr>
          <w:p w14:paraId="24B660B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merasa optimis dapat berbicara di depan kelas dalam berbagai topik sederhana</w:t>
            </w:r>
          </w:p>
        </w:tc>
        <w:tc>
          <w:tcPr>
            <w:tcW w:w="0" w:type="auto"/>
          </w:tcPr>
          <w:p w14:paraId="03A8F4F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1, 5</w:t>
            </w:r>
          </w:p>
        </w:tc>
        <w:tc>
          <w:tcPr>
            <w:tcW w:w="0" w:type="auto"/>
          </w:tcPr>
          <w:p w14:paraId="03C99EB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193A31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E8E9593">
            <w:pPr>
              <w:widowControl w:val="0"/>
              <w:spacing w:after="0" w:line="240" w:lineRule="auto"/>
              <w:rPr>
                <w:rFonts w:ascii="Times New Roman" w:hAnsi="Times New Roman" w:cs="Times New Roman"/>
                <w:sz w:val="24"/>
                <w:szCs w:val="24"/>
                <w:lang w:val="id-ID"/>
              </w:rPr>
            </w:pPr>
          </w:p>
        </w:tc>
        <w:tc>
          <w:tcPr>
            <w:tcW w:w="0" w:type="auto"/>
          </w:tcPr>
          <w:p w14:paraId="3F0D2D7A">
            <w:pPr>
              <w:widowControl w:val="0"/>
              <w:spacing w:after="0" w:line="240" w:lineRule="auto"/>
              <w:rPr>
                <w:rFonts w:ascii="Times New Roman" w:hAnsi="Times New Roman" w:cs="Times New Roman"/>
                <w:sz w:val="24"/>
                <w:szCs w:val="24"/>
                <w:lang w:val="id-ID"/>
              </w:rPr>
            </w:pPr>
          </w:p>
        </w:tc>
        <w:tc>
          <w:tcPr>
            <w:tcW w:w="0" w:type="auto"/>
          </w:tcPr>
          <w:p w14:paraId="77966B92">
            <w:pPr>
              <w:widowControl w:val="0"/>
              <w:spacing w:after="0" w:line="240" w:lineRule="auto"/>
              <w:rPr>
                <w:rFonts w:ascii="Times New Roman" w:hAnsi="Times New Roman" w:cs="Times New Roman"/>
                <w:sz w:val="24"/>
                <w:szCs w:val="24"/>
                <w:lang w:val="id-ID"/>
              </w:rPr>
            </w:pPr>
          </w:p>
        </w:tc>
        <w:tc>
          <w:tcPr>
            <w:tcW w:w="0" w:type="auto"/>
          </w:tcPr>
          <w:p w14:paraId="60A9C07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yakin dapat menyampaikan pendapat dalam diskusi kelompok</w:t>
            </w:r>
          </w:p>
        </w:tc>
        <w:tc>
          <w:tcPr>
            <w:tcW w:w="0" w:type="auto"/>
          </w:tcPr>
          <w:p w14:paraId="6B497BF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3, 7, 11</w:t>
            </w:r>
          </w:p>
        </w:tc>
        <w:tc>
          <w:tcPr>
            <w:tcW w:w="0" w:type="auto"/>
          </w:tcPr>
          <w:p w14:paraId="7D2540F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6913BC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88419A4">
            <w:pPr>
              <w:widowControl w:val="0"/>
              <w:spacing w:after="0" w:line="240" w:lineRule="auto"/>
              <w:rPr>
                <w:rFonts w:ascii="Times New Roman" w:hAnsi="Times New Roman" w:cs="Times New Roman"/>
                <w:sz w:val="24"/>
                <w:szCs w:val="24"/>
                <w:lang w:val="id-ID"/>
              </w:rPr>
            </w:pPr>
          </w:p>
        </w:tc>
        <w:tc>
          <w:tcPr>
            <w:tcW w:w="0" w:type="auto"/>
          </w:tcPr>
          <w:p w14:paraId="2ED8A184">
            <w:pPr>
              <w:widowControl w:val="0"/>
              <w:spacing w:after="0" w:line="240" w:lineRule="auto"/>
              <w:rPr>
                <w:rFonts w:ascii="Times New Roman" w:hAnsi="Times New Roman" w:cs="Times New Roman"/>
                <w:sz w:val="24"/>
                <w:szCs w:val="24"/>
                <w:lang w:val="id-ID"/>
              </w:rPr>
            </w:pPr>
          </w:p>
        </w:tc>
        <w:tc>
          <w:tcPr>
            <w:tcW w:w="0" w:type="auto"/>
          </w:tcPr>
          <w:p w14:paraId="47B8FEDF">
            <w:pPr>
              <w:widowControl w:val="0"/>
              <w:spacing w:after="0" w:line="240" w:lineRule="auto"/>
              <w:rPr>
                <w:rFonts w:ascii="Times New Roman" w:hAnsi="Times New Roman" w:cs="Times New Roman"/>
                <w:sz w:val="24"/>
                <w:szCs w:val="24"/>
                <w:lang w:val="id-ID"/>
              </w:rPr>
            </w:pPr>
          </w:p>
        </w:tc>
        <w:tc>
          <w:tcPr>
            <w:tcW w:w="0" w:type="auto"/>
          </w:tcPr>
          <w:p w14:paraId="1F169A8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antusias mengikuti kegiatan berbicara meskipun merasa gugup</w:t>
            </w:r>
          </w:p>
        </w:tc>
        <w:tc>
          <w:tcPr>
            <w:tcW w:w="0" w:type="auto"/>
          </w:tcPr>
          <w:p w14:paraId="413263D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tcPr>
          <w:p w14:paraId="452CF73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r>
      <w:tr w14:paraId="4B0AD6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52934C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08DB3846">
            <w:pPr>
              <w:widowControl w:val="0"/>
              <w:spacing w:after="0" w:line="240" w:lineRule="auto"/>
              <w:rPr>
                <w:rFonts w:ascii="Times New Roman" w:hAnsi="Times New Roman" w:cs="Times New Roman"/>
                <w:sz w:val="24"/>
                <w:szCs w:val="24"/>
                <w:lang w:val="id-ID"/>
              </w:rPr>
            </w:pPr>
            <w:r>
              <w:rPr>
                <w:rStyle w:val="21"/>
                <w:rFonts w:ascii="Times New Roman" w:hAnsi="Times New Roman" w:cs="Times New Roman"/>
                <w:sz w:val="24"/>
                <w:szCs w:val="24"/>
                <w:lang w:val="id-ID"/>
              </w:rPr>
              <w:t>Strength of Self-Efficacy</w:t>
            </w:r>
            <w:r>
              <w:rPr>
                <w:rFonts w:ascii="Times New Roman" w:hAnsi="Times New Roman" w:cs="Times New Roman"/>
                <w:sz w:val="24"/>
                <w:szCs w:val="24"/>
                <w:lang w:val="id-ID"/>
              </w:rPr>
              <w:br w:type="textWrapping"/>
            </w:r>
            <w:r>
              <w:rPr>
                <w:rFonts w:ascii="Times New Roman" w:hAnsi="Times New Roman" w:cs="Times New Roman"/>
                <w:sz w:val="24"/>
                <w:szCs w:val="24"/>
                <w:lang w:val="id-ID"/>
              </w:rPr>
              <w:t>(Kuatnya kepercayaan diri saat menghadapi tugas berbicara)</w:t>
            </w:r>
          </w:p>
        </w:tc>
        <w:tc>
          <w:tcPr>
            <w:tcW w:w="0" w:type="auto"/>
          </w:tcPr>
          <w:p w14:paraId="5D0A97D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Tingkat keyakinan dan keteguhan hati saat tampil berbicara</w:t>
            </w:r>
          </w:p>
        </w:tc>
        <w:tc>
          <w:tcPr>
            <w:tcW w:w="0" w:type="auto"/>
          </w:tcPr>
          <w:p w14:paraId="7A6F043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percaya pada kemampuannya untuk berbicara di depan teman</w:t>
            </w:r>
          </w:p>
        </w:tc>
        <w:tc>
          <w:tcPr>
            <w:tcW w:w="0" w:type="auto"/>
          </w:tcPr>
          <w:p w14:paraId="1001A34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2, 6</w:t>
            </w:r>
          </w:p>
        </w:tc>
        <w:tc>
          <w:tcPr>
            <w:tcW w:w="0" w:type="auto"/>
          </w:tcPr>
          <w:p w14:paraId="29E1807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66795B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D5162A">
            <w:pPr>
              <w:widowControl w:val="0"/>
              <w:spacing w:after="0" w:line="240" w:lineRule="auto"/>
              <w:rPr>
                <w:rFonts w:ascii="Times New Roman" w:hAnsi="Times New Roman" w:cs="Times New Roman"/>
                <w:sz w:val="24"/>
                <w:szCs w:val="24"/>
                <w:lang w:val="id-ID"/>
              </w:rPr>
            </w:pPr>
          </w:p>
        </w:tc>
        <w:tc>
          <w:tcPr>
            <w:tcW w:w="0" w:type="auto"/>
          </w:tcPr>
          <w:p w14:paraId="7EC045A3">
            <w:pPr>
              <w:widowControl w:val="0"/>
              <w:spacing w:after="0" w:line="240" w:lineRule="auto"/>
              <w:rPr>
                <w:rFonts w:ascii="Times New Roman" w:hAnsi="Times New Roman" w:cs="Times New Roman"/>
                <w:sz w:val="24"/>
                <w:szCs w:val="24"/>
                <w:lang w:val="id-ID"/>
              </w:rPr>
            </w:pPr>
          </w:p>
        </w:tc>
        <w:tc>
          <w:tcPr>
            <w:tcW w:w="0" w:type="auto"/>
          </w:tcPr>
          <w:p w14:paraId="313C6C23">
            <w:pPr>
              <w:widowControl w:val="0"/>
              <w:spacing w:after="0" w:line="240" w:lineRule="auto"/>
              <w:rPr>
                <w:rFonts w:ascii="Times New Roman" w:hAnsi="Times New Roman" w:cs="Times New Roman"/>
                <w:sz w:val="24"/>
                <w:szCs w:val="24"/>
                <w:lang w:val="id-ID"/>
              </w:rPr>
            </w:pPr>
          </w:p>
        </w:tc>
        <w:tc>
          <w:tcPr>
            <w:tcW w:w="0" w:type="auto"/>
          </w:tcPr>
          <w:p w14:paraId="760D402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berkomitmen menyelesaikan tugas berbicara tanpa menyerah</w:t>
            </w:r>
          </w:p>
        </w:tc>
        <w:tc>
          <w:tcPr>
            <w:tcW w:w="0" w:type="auto"/>
          </w:tcPr>
          <w:p w14:paraId="7563C06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4, 13</w:t>
            </w:r>
          </w:p>
        </w:tc>
        <w:tc>
          <w:tcPr>
            <w:tcW w:w="0" w:type="auto"/>
          </w:tcPr>
          <w:p w14:paraId="0EDA444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62FE0A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8A657E9">
            <w:pPr>
              <w:widowControl w:val="0"/>
              <w:spacing w:after="0" w:line="240" w:lineRule="auto"/>
              <w:rPr>
                <w:rFonts w:ascii="Times New Roman" w:hAnsi="Times New Roman" w:cs="Times New Roman"/>
                <w:sz w:val="24"/>
                <w:szCs w:val="24"/>
                <w:lang w:val="id-ID"/>
              </w:rPr>
            </w:pPr>
          </w:p>
        </w:tc>
        <w:tc>
          <w:tcPr>
            <w:tcW w:w="0" w:type="auto"/>
          </w:tcPr>
          <w:p w14:paraId="00877837">
            <w:pPr>
              <w:widowControl w:val="0"/>
              <w:spacing w:after="0" w:line="240" w:lineRule="auto"/>
              <w:rPr>
                <w:rFonts w:ascii="Times New Roman" w:hAnsi="Times New Roman" w:cs="Times New Roman"/>
                <w:sz w:val="24"/>
                <w:szCs w:val="24"/>
                <w:lang w:val="id-ID"/>
              </w:rPr>
            </w:pPr>
          </w:p>
        </w:tc>
        <w:tc>
          <w:tcPr>
            <w:tcW w:w="0" w:type="auto"/>
          </w:tcPr>
          <w:p w14:paraId="681B7F0A">
            <w:pPr>
              <w:widowControl w:val="0"/>
              <w:spacing w:after="0" w:line="240" w:lineRule="auto"/>
              <w:rPr>
                <w:rFonts w:ascii="Times New Roman" w:hAnsi="Times New Roman" w:cs="Times New Roman"/>
                <w:sz w:val="24"/>
                <w:szCs w:val="24"/>
                <w:lang w:val="id-ID"/>
              </w:rPr>
            </w:pPr>
          </w:p>
        </w:tc>
        <w:tc>
          <w:tcPr>
            <w:tcW w:w="0" w:type="auto"/>
          </w:tcPr>
          <w:p w14:paraId="01E5912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gigih berusaha memperbaiki kesalahan dalam berbicara</w:t>
            </w:r>
          </w:p>
        </w:tc>
        <w:tc>
          <w:tcPr>
            <w:tcW w:w="0" w:type="auto"/>
          </w:tcPr>
          <w:p w14:paraId="5EFE676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8, 14</w:t>
            </w:r>
          </w:p>
        </w:tc>
        <w:tc>
          <w:tcPr>
            <w:tcW w:w="0" w:type="auto"/>
          </w:tcPr>
          <w:p w14:paraId="60D192EA">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1547BD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6DA35A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3C48E318">
            <w:pPr>
              <w:widowControl w:val="0"/>
              <w:spacing w:after="0" w:line="240" w:lineRule="auto"/>
              <w:rPr>
                <w:rFonts w:ascii="Times New Roman" w:hAnsi="Times New Roman" w:cs="Times New Roman"/>
                <w:sz w:val="24"/>
                <w:szCs w:val="24"/>
                <w:lang w:val="id-ID"/>
              </w:rPr>
            </w:pPr>
            <w:r>
              <w:rPr>
                <w:rStyle w:val="21"/>
                <w:rFonts w:ascii="Times New Roman" w:hAnsi="Times New Roman" w:cs="Times New Roman"/>
                <w:sz w:val="24"/>
                <w:szCs w:val="24"/>
                <w:lang w:val="id-ID"/>
              </w:rPr>
              <w:t>Generality of Self-Efficacy</w:t>
            </w:r>
            <w:r>
              <w:rPr>
                <w:rFonts w:ascii="Times New Roman" w:hAnsi="Times New Roman" w:cs="Times New Roman"/>
                <w:sz w:val="24"/>
                <w:szCs w:val="24"/>
                <w:lang w:val="id-ID"/>
              </w:rPr>
              <w:br w:type="textWrapping"/>
            </w:r>
            <w:r>
              <w:rPr>
                <w:rFonts w:ascii="Times New Roman" w:hAnsi="Times New Roman" w:cs="Times New Roman"/>
                <w:sz w:val="24"/>
                <w:szCs w:val="24"/>
                <w:lang w:val="id-ID"/>
              </w:rPr>
              <w:t>(Keyakinan dalam berbagai situasi berbicara)</w:t>
            </w:r>
          </w:p>
        </w:tc>
        <w:tc>
          <w:tcPr>
            <w:tcW w:w="0" w:type="auto"/>
          </w:tcPr>
          <w:p w14:paraId="533CD5A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Kepercayaan diri dalam berbagai situasi berbicara</w:t>
            </w:r>
          </w:p>
        </w:tc>
        <w:tc>
          <w:tcPr>
            <w:tcW w:w="0" w:type="auto"/>
          </w:tcPr>
          <w:p w14:paraId="5FDC470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yakin bisa berbicara tidak hanya di kelas, tapi juga di depan orang banyak</w:t>
            </w:r>
          </w:p>
        </w:tc>
        <w:tc>
          <w:tcPr>
            <w:tcW w:w="0" w:type="auto"/>
          </w:tcPr>
          <w:p w14:paraId="209D7A3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10, 16</w:t>
            </w:r>
          </w:p>
        </w:tc>
        <w:tc>
          <w:tcPr>
            <w:tcW w:w="0" w:type="auto"/>
          </w:tcPr>
          <w:p w14:paraId="54672D7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25DB1A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C35AD46">
            <w:pPr>
              <w:widowControl w:val="0"/>
              <w:spacing w:after="0" w:line="240" w:lineRule="auto"/>
              <w:rPr>
                <w:rFonts w:ascii="Times New Roman" w:hAnsi="Times New Roman" w:cs="Times New Roman"/>
                <w:sz w:val="24"/>
                <w:szCs w:val="24"/>
                <w:lang w:val="id-ID"/>
              </w:rPr>
            </w:pPr>
          </w:p>
        </w:tc>
        <w:tc>
          <w:tcPr>
            <w:tcW w:w="0" w:type="auto"/>
          </w:tcPr>
          <w:p w14:paraId="32455E20">
            <w:pPr>
              <w:widowControl w:val="0"/>
              <w:spacing w:after="0" w:line="240" w:lineRule="auto"/>
              <w:rPr>
                <w:rFonts w:ascii="Times New Roman" w:hAnsi="Times New Roman" w:cs="Times New Roman"/>
                <w:sz w:val="24"/>
                <w:szCs w:val="24"/>
                <w:lang w:val="id-ID"/>
              </w:rPr>
            </w:pPr>
          </w:p>
        </w:tc>
        <w:tc>
          <w:tcPr>
            <w:tcW w:w="0" w:type="auto"/>
          </w:tcPr>
          <w:p w14:paraId="2A38C9AB">
            <w:pPr>
              <w:widowControl w:val="0"/>
              <w:spacing w:after="0" w:line="240" w:lineRule="auto"/>
              <w:rPr>
                <w:rFonts w:ascii="Times New Roman" w:hAnsi="Times New Roman" w:cs="Times New Roman"/>
                <w:sz w:val="24"/>
                <w:szCs w:val="24"/>
                <w:lang w:val="id-ID"/>
              </w:rPr>
            </w:pPr>
          </w:p>
        </w:tc>
        <w:tc>
          <w:tcPr>
            <w:tcW w:w="0" w:type="auto"/>
          </w:tcPr>
          <w:p w14:paraId="5F9D690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memiliki sikap positif dalam menghadapi tugas berbicara</w:t>
            </w:r>
          </w:p>
        </w:tc>
        <w:tc>
          <w:tcPr>
            <w:tcW w:w="0" w:type="auto"/>
          </w:tcPr>
          <w:p w14:paraId="34D23AE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12, 17</w:t>
            </w:r>
          </w:p>
        </w:tc>
        <w:tc>
          <w:tcPr>
            <w:tcW w:w="0" w:type="auto"/>
          </w:tcPr>
          <w:p w14:paraId="002BA81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3EC2EE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1A7706B">
            <w:pPr>
              <w:widowControl w:val="0"/>
              <w:spacing w:after="0" w:line="240" w:lineRule="auto"/>
              <w:rPr>
                <w:rFonts w:ascii="Times New Roman" w:hAnsi="Times New Roman" w:cs="Times New Roman"/>
                <w:sz w:val="24"/>
                <w:szCs w:val="24"/>
                <w:lang w:val="id-ID"/>
              </w:rPr>
            </w:pPr>
          </w:p>
        </w:tc>
        <w:tc>
          <w:tcPr>
            <w:tcW w:w="0" w:type="auto"/>
          </w:tcPr>
          <w:p w14:paraId="6F90A18B">
            <w:pPr>
              <w:widowControl w:val="0"/>
              <w:spacing w:after="0" w:line="240" w:lineRule="auto"/>
              <w:rPr>
                <w:rFonts w:ascii="Times New Roman" w:hAnsi="Times New Roman" w:cs="Times New Roman"/>
                <w:sz w:val="24"/>
                <w:szCs w:val="24"/>
                <w:lang w:val="id-ID"/>
              </w:rPr>
            </w:pPr>
          </w:p>
        </w:tc>
        <w:tc>
          <w:tcPr>
            <w:tcW w:w="0" w:type="auto"/>
          </w:tcPr>
          <w:p w14:paraId="1A92482F">
            <w:pPr>
              <w:widowControl w:val="0"/>
              <w:spacing w:after="0" w:line="240" w:lineRule="auto"/>
              <w:rPr>
                <w:rFonts w:ascii="Times New Roman" w:hAnsi="Times New Roman" w:cs="Times New Roman"/>
                <w:sz w:val="24"/>
                <w:szCs w:val="24"/>
                <w:lang w:val="id-ID"/>
              </w:rPr>
            </w:pPr>
          </w:p>
        </w:tc>
        <w:tc>
          <w:tcPr>
            <w:tcW w:w="0" w:type="auto"/>
          </w:tcPr>
          <w:p w14:paraId="78E8021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Siswa menggunakan pengalaman berbicara sebelumnya untuk tampil lebih baik</w:t>
            </w:r>
          </w:p>
        </w:tc>
        <w:tc>
          <w:tcPr>
            <w:tcW w:w="0" w:type="auto"/>
          </w:tcPr>
          <w:p w14:paraId="77A6514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15, 18, 19, 20</w:t>
            </w:r>
          </w:p>
        </w:tc>
        <w:tc>
          <w:tcPr>
            <w:tcW w:w="0" w:type="auto"/>
          </w:tcPr>
          <w:p w14:paraId="4289E27F">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r>
    </w:tbl>
    <w:p w14:paraId="574F8E41">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Total Item:</w:t>
      </w:r>
      <w:r>
        <w:rPr>
          <w:rFonts w:ascii="Times New Roman" w:hAnsi="Times New Roman" w:cs="Times New Roman"/>
          <w:sz w:val="24"/>
          <w:szCs w:val="24"/>
        </w:rPr>
        <w:t xml:space="preserve"> 20</w:t>
      </w:r>
    </w:p>
    <w:p w14:paraId="2211296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1" o:spt="1" style="height:1.5pt;width:0pt;" fillcolor="#A0A0A0" filled="t" stroked="f" coordsize="21600,21600" o:hr="t" o:hrstd="t" o:hralign="center">
            <v:path/>
            <v:fill on="t" focussize="0,0"/>
            <v:stroke on="f"/>
            <v:imagedata o:title=""/>
            <o:lock v:ext="edit"/>
            <w10:wrap type="none"/>
            <w10:anchorlock/>
          </v:rect>
        </w:pict>
      </w:r>
    </w:p>
    <w:p w14:paraId="076E53CD">
      <w:pPr>
        <w:pStyle w:val="4"/>
        <w:keepNext w:val="0"/>
        <w:keepLines w:val="0"/>
        <w:widowControl w:val="0"/>
        <w:spacing w:line="240" w:lineRule="auto"/>
        <w:rPr>
          <w:rFonts w:ascii="Times New Roman" w:hAnsi="Times New Roman" w:cs="Times New Roman"/>
          <w:color w:val="auto"/>
        </w:rPr>
      </w:pPr>
      <w:r>
        <w:rPr>
          <w:rFonts w:ascii="Times New Roman" w:hAnsi="Times New Roman" w:cs="Times New Roman"/>
          <w:color w:val="auto"/>
        </w:rPr>
        <w:t>Catatan:</w:t>
      </w:r>
    </w:p>
    <w:p w14:paraId="2E918ADC">
      <w:pPr>
        <w:widowControl w:val="0"/>
        <w:numPr>
          <w:ilvl w:val="0"/>
          <w:numId w:val="41"/>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Skor tiap item:</w:t>
      </w:r>
      <w:r>
        <w:rPr>
          <w:rFonts w:ascii="Times New Roman" w:hAnsi="Times New Roman" w:cs="Times New Roman"/>
          <w:sz w:val="24"/>
          <w:szCs w:val="24"/>
        </w:rPr>
        <w:br w:type="textWrapping"/>
      </w:r>
      <w:r>
        <w:rPr>
          <w:rFonts w:ascii="Times New Roman" w:hAnsi="Times New Roman" w:cs="Times New Roman"/>
          <w:sz w:val="24"/>
          <w:szCs w:val="24"/>
        </w:rPr>
        <w:t>4 = Sangat Setuju</w:t>
      </w:r>
      <w:r>
        <w:rPr>
          <w:rFonts w:ascii="Times New Roman" w:hAnsi="Times New Roman" w:cs="Times New Roman"/>
          <w:sz w:val="24"/>
          <w:szCs w:val="24"/>
        </w:rPr>
        <w:br w:type="textWrapping"/>
      </w:r>
      <w:r>
        <w:rPr>
          <w:rFonts w:ascii="Times New Roman" w:hAnsi="Times New Roman" w:cs="Times New Roman"/>
          <w:sz w:val="24"/>
          <w:szCs w:val="24"/>
        </w:rPr>
        <w:t>3 = Setuju</w:t>
      </w:r>
      <w:r>
        <w:rPr>
          <w:rFonts w:ascii="Times New Roman" w:hAnsi="Times New Roman" w:cs="Times New Roman"/>
          <w:sz w:val="24"/>
          <w:szCs w:val="24"/>
        </w:rPr>
        <w:br w:type="textWrapping"/>
      </w:r>
      <w:r>
        <w:rPr>
          <w:rFonts w:ascii="Times New Roman" w:hAnsi="Times New Roman" w:cs="Times New Roman"/>
          <w:sz w:val="24"/>
          <w:szCs w:val="24"/>
        </w:rPr>
        <w:t>2 = Tidak Setuju</w:t>
      </w:r>
      <w:r>
        <w:rPr>
          <w:rFonts w:ascii="Times New Roman" w:hAnsi="Times New Roman" w:cs="Times New Roman"/>
          <w:sz w:val="24"/>
          <w:szCs w:val="24"/>
        </w:rPr>
        <w:br w:type="textWrapping"/>
      </w:r>
      <w:r>
        <w:rPr>
          <w:rFonts w:ascii="Times New Roman" w:hAnsi="Times New Roman" w:cs="Times New Roman"/>
          <w:sz w:val="24"/>
          <w:szCs w:val="24"/>
        </w:rPr>
        <w:t>1 = Sangat Tidak Setuju</w:t>
      </w:r>
    </w:p>
    <w:p w14:paraId="2088D3EB">
      <w:pPr>
        <w:widowControl w:val="0"/>
        <w:numPr>
          <w:ilvl w:val="0"/>
          <w:numId w:val="41"/>
        </w:numPr>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Pengolahan nilai:</w:t>
      </w:r>
      <w:r>
        <w:rPr>
          <w:rFonts w:ascii="Times New Roman" w:hAnsi="Times New Roman" w:cs="Times New Roman"/>
          <w:sz w:val="24"/>
          <w:szCs w:val="24"/>
        </w:rPr>
        <w:t xml:space="preserve"> Jumlahkan total skor tiap dimensi per siswa, lalu bisa dibagi jumlah item untuk dapatkan rata-rata per dimensi atau total self-efficacy.</w:t>
      </w:r>
    </w:p>
    <w:p w14:paraId="56E28915">
      <w:pPr>
        <w:widowControl w:val="0"/>
        <w:spacing w:before="240" w:line="240" w:lineRule="auto"/>
        <w:jc w:val="both"/>
        <w:rPr>
          <w:rFonts w:ascii="Times New Roman" w:hAnsi="Times New Roman" w:cs="Times New Roman"/>
          <w:b/>
          <w:bCs/>
          <w:sz w:val="24"/>
          <w:szCs w:val="24"/>
        </w:rPr>
      </w:pPr>
    </w:p>
    <w:p w14:paraId="79368551">
      <w:pPr>
        <w:widowControl w:val="0"/>
        <w:spacing w:before="240" w:line="240" w:lineRule="auto"/>
        <w:jc w:val="both"/>
        <w:rPr>
          <w:rFonts w:ascii="Times New Roman" w:hAnsi="Times New Roman" w:cs="Times New Roman"/>
          <w:b/>
          <w:bCs/>
          <w:sz w:val="24"/>
          <w:szCs w:val="24"/>
        </w:rPr>
      </w:pPr>
    </w:p>
    <w:p w14:paraId="53223122">
      <w:pPr>
        <w:widowControl w:val="0"/>
        <w:spacing w:before="240" w:line="240" w:lineRule="auto"/>
        <w:jc w:val="both"/>
        <w:rPr>
          <w:rFonts w:ascii="Times New Roman" w:hAnsi="Times New Roman" w:cs="Times New Roman"/>
          <w:b/>
          <w:bCs/>
          <w:sz w:val="24"/>
          <w:szCs w:val="24"/>
        </w:rPr>
      </w:pPr>
    </w:p>
    <w:p w14:paraId="032ABAAB">
      <w:pPr>
        <w:pStyle w:val="3"/>
        <w:keepNext w:val="0"/>
        <w:keepLines w:val="0"/>
        <w:widowControl w:val="0"/>
        <w:spacing w:line="240" w:lineRule="auto"/>
        <w:rPr>
          <w:rStyle w:val="21"/>
          <w:rFonts w:ascii="Times New Roman" w:hAnsi="Times New Roman" w:cs="Times New Roman"/>
          <w:b w:val="0"/>
          <w:bCs w:val="0"/>
          <w:color w:val="auto"/>
          <w:sz w:val="24"/>
          <w:szCs w:val="24"/>
        </w:rPr>
        <w:sectPr>
          <w:pgSz w:w="11907" w:h="16839"/>
          <w:pgMar w:top="2268" w:right="1701" w:bottom="1701" w:left="2268" w:header="1276" w:footer="0" w:gutter="0"/>
          <w:cols w:space="720" w:num="1"/>
          <w:docGrid w:linePitch="360" w:charSpace="0"/>
        </w:sectPr>
      </w:pPr>
    </w:p>
    <w:p w14:paraId="6C422438">
      <w:pPr>
        <w:pStyle w:val="3"/>
        <w:keepNext w:val="0"/>
        <w:keepLines w:val="0"/>
        <w:widowControl w:val="0"/>
        <w:spacing w:line="240" w:lineRule="auto"/>
        <w:rPr>
          <w:rStyle w:val="21"/>
          <w:rFonts w:ascii="Times New Roman" w:hAnsi="Times New Roman" w:cs="Times New Roman"/>
          <w:color w:val="auto"/>
          <w:sz w:val="24"/>
          <w:szCs w:val="24"/>
        </w:rPr>
      </w:pPr>
      <w:r>
        <w:rPr>
          <w:rStyle w:val="21"/>
          <w:rFonts w:ascii="Times New Roman" w:hAnsi="Times New Roman" w:cs="Times New Roman"/>
          <w:color w:val="auto"/>
          <w:sz w:val="24"/>
          <w:szCs w:val="24"/>
        </w:rPr>
        <w:t>Lampiran 4</w:t>
      </w:r>
    </w:p>
    <w:p w14:paraId="610FBE5C"/>
    <w:p w14:paraId="407466B7">
      <w:pPr>
        <w:pStyle w:val="4"/>
        <w:keepNext w:val="0"/>
        <w:keepLines w:val="0"/>
        <w:widowControl w:val="0"/>
        <w:spacing w:line="240" w:lineRule="auto"/>
        <w:jc w:val="center"/>
        <w:rPr>
          <w:rFonts w:ascii="Times New Roman" w:hAnsi="Times New Roman" w:cs="Times New Roman"/>
          <w:color w:val="auto"/>
        </w:rPr>
      </w:pPr>
      <w:r>
        <w:rPr>
          <w:rStyle w:val="21"/>
          <w:rFonts w:ascii="Times New Roman" w:hAnsi="Times New Roman" w:cs="Times New Roman"/>
          <w:color w:val="auto"/>
        </w:rPr>
        <w:t>ANGKET SELF-EFFICACY SISWA</w:t>
      </w:r>
    </w:p>
    <w:p w14:paraId="4C954363">
      <w:pPr>
        <w:widowControl w:val="0"/>
        <w:tabs>
          <w:tab w:val="left" w:pos="1276"/>
        </w:tabs>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Nama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br w:type="textWrapping"/>
      </w:r>
      <w:r>
        <w:rPr>
          <w:rStyle w:val="21"/>
          <w:rFonts w:ascii="Times New Roman" w:hAnsi="Times New Roman" w:cs="Times New Roman"/>
          <w:sz w:val="24"/>
          <w:szCs w:val="24"/>
        </w:rPr>
        <w:t>No. Absen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p>
    <w:p w14:paraId="1546FCB1">
      <w:pPr>
        <w:pStyle w:val="4"/>
        <w:keepNext w:val="0"/>
        <w:keepLines w:val="0"/>
        <w:widowControl w:val="0"/>
        <w:spacing w:before="0" w:line="240" w:lineRule="auto"/>
        <w:jc w:val="both"/>
        <w:rPr>
          <w:rFonts w:ascii="Times New Roman" w:hAnsi="Times New Roman" w:cs="Times New Roman"/>
          <w:color w:val="auto"/>
        </w:rPr>
      </w:pPr>
      <w:r>
        <w:rPr>
          <w:rFonts w:ascii="Times New Roman" w:hAnsi="Times New Roman" w:cs="Times New Roman"/>
          <w:color w:val="auto"/>
        </w:rPr>
        <w:t>A. Pengantar</w:t>
      </w:r>
    </w:p>
    <w:p w14:paraId="5F58CFF7">
      <w:pPr>
        <w:widowControl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Anak-anak, kalian diminta memilih salah satu jawaban dari 5 pilihan jawaban yang paling sesuai dengan perasaan atau pendapat kalian yang sebenarnya. Jawaban kalian tidak memengaruhi nilai pelajaran, dan dijamin kerahasiaannya.</w:t>
      </w:r>
    </w:p>
    <w:p w14:paraId="6D2F2360">
      <w:pPr>
        <w:pStyle w:val="4"/>
        <w:keepNext w:val="0"/>
        <w:keepLines w:val="0"/>
        <w:widowControl w:val="0"/>
        <w:spacing w:before="0" w:line="240" w:lineRule="auto"/>
        <w:jc w:val="both"/>
        <w:rPr>
          <w:rFonts w:ascii="Times New Roman" w:hAnsi="Times New Roman" w:cs="Times New Roman"/>
          <w:color w:val="auto"/>
        </w:rPr>
      </w:pPr>
      <w:r>
        <w:rPr>
          <w:rFonts w:ascii="Times New Roman" w:hAnsi="Times New Roman" w:cs="Times New Roman"/>
          <w:color w:val="auto"/>
        </w:rPr>
        <w:t>B. Petunjuk Pengisian</w:t>
      </w:r>
    </w:p>
    <w:p w14:paraId="446D0240">
      <w:pPr>
        <w:widowControl w:val="0"/>
        <w:numPr>
          <w:ilvl w:val="0"/>
          <w:numId w:val="42"/>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Tulis nama dan nomor absen kalian terlebih dahulu.</w:t>
      </w:r>
    </w:p>
    <w:p w14:paraId="24FC2C24">
      <w:pPr>
        <w:widowControl w:val="0"/>
        <w:numPr>
          <w:ilvl w:val="0"/>
          <w:numId w:val="42"/>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Bacalah pernyataan dengan cermat.</w:t>
      </w:r>
    </w:p>
    <w:p w14:paraId="79362137">
      <w:pPr>
        <w:widowControl w:val="0"/>
        <w:numPr>
          <w:ilvl w:val="0"/>
          <w:numId w:val="42"/>
        </w:num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Beri tanda (</w:t>
      </w:r>
      <w:r>
        <w:rPr>
          <w:rFonts w:ascii="Segoe UI Emoji" w:hAnsi="Segoe UI Emoji" w:cs="Segoe UI Emoji"/>
          <w:sz w:val="24"/>
          <w:szCs w:val="24"/>
        </w:rPr>
        <w:t>✔</w:t>
      </w:r>
      <w:r>
        <w:rPr>
          <w:rFonts w:ascii="Times New Roman" w:hAnsi="Times New Roman" w:cs="Times New Roman"/>
          <w:sz w:val="24"/>
          <w:szCs w:val="24"/>
        </w:rPr>
        <w:t>️) di kolom sesuai pilihan:</w:t>
      </w:r>
    </w:p>
    <w:p w14:paraId="2CA52767">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SS</w:t>
      </w:r>
      <w:r>
        <w:rPr>
          <w:rFonts w:ascii="Times New Roman" w:hAnsi="Times New Roman" w:cs="Times New Roman"/>
          <w:sz w:val="24"/>
          <w:szCs w:val="24"/>
        </w:rPr>
        <w:t xml:space="preserve"> = Sangat Setuju (5)</w:t>
      </w:r>
    </w:p>
    <w:p w14:paraId="56E56DF6">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S</w:t>
      </w:r>
      <w:r>
        <w:rPr>
          <w:rFonts w:ascii="Times New Roman" w:hAnsi="Times New Roman" w:cs="Times New Roman"/>
          <w:sz w:val="24"/>
          <w:szCs w:val="24"/>
        </w:rPr>
        <w:t xml:space="preserve"> = Setuju (4)</w:t>
      </w:r>
    </w:p>
    <w:p w14:paraId="3AB86483">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KS</w:t>
      </w:r>
      <w:r>
        <w:rPr>
          <w:rFonts w:ascii="Times New Roman" w:hAnsi="Times New Roman" w:cs="Times New Roman"/>
          <w:sz w:val="24"/>
          <w:szCs w:val="24"/>
        </w:rPr>
        <w:t xml:space="preserve"> = Kurang Setuju (3)</w:t>
      </w:r>
    </w:p>
    <w:p w14:paraId="4EF4CFE1">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TS</w:t>
      </w:r>
      <w:r>
        <w:rPr>
          <w:rFonts w:ascii="Times New Roman" w:hAnsi="Times New Roman" w:cs="Times New Roman"/>
          <w:sz w:val="24"/>
          <w:szCs w:val="24"/>
        </w:rPr>
        <w:t xml:space="preserve"> = Tidak Setuju (2)</w:t>
      </w:r>
    </w:p>
    <w:p w14:paraId="20D7BFDC">
      <w:pPr>
        <w:widowControl w:val="0"/>
        <w:spacing w:after="0" w:line="240" w:lineRule="auto"/>
        <w:ind w:left="360"/>
        <w:rPr>
          <w:rFonts w:ascii="Times New Roman" w:hAnsi="Times New Roman" w:cs="Times New Roman"/>
          <w:sz w:val="24"/>
          <w:szCs w:val="24"/>
        </w:rPr>
      </w:pPr>
      <w:r>
        <w:rPr>
          <w:rStyle w:val="21"/>
          <w:rFonts w:ascii="Times New Roman" w:hAnsi="Times New Roman" w:cs="Times New Roman"/>
          <w:sz w:val="24"/>
          <w:szCs w:val="24"/>
        </w:rPr>
        <w:t>STS</w:t>
      </w:r>
      <w:r>
        <w:rPr>
          <w:rFonts w:ascii="Times New Roman" w:hAnsi="Times New Roman" w:cs="Times New Roman"/>
          <w:sz w:val="24"/>
          <w:szCs w:val="24"/>
        </w:rPr>
        <w:t xml:space="preserve"> = Sangat Tidak Setuju (1)</w:t>
      </w:r>
    </w:p>
    <w:p w14:paraId="0FE81B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2" o:spt="1" style="height:1.5pt;width:0pt;" fillcolor="#A0A0A0" filled="t" stroked="f" coordsize="21600,21600" o:hr="t" o:hrstd="t" o:hralign="center">
            <v:path/>
            <v:fill on="t" focussize="0,0"/>
            <v:stroke on="f"/>
            <v:imagedata o:title=""/>
            <o:lock v:ext="edit"/>
            <w10:wrap type="none"/>
            <w10:anchorlock/>
          </v:rect>
        </w:pict>
      </w:r>
    </w:p>
    <w:p w14:paraId="567719F7">
      <w:pPr>
        <w:pStyle w:val="4"/>
        <w:keepNext w:val="0"/>
        <w:keepLines w:val="0"/>
        <w:widowControl w:val="0"/>
        <w:spacing w:line="240" w:lineRule="auto"/>
        <w:jc w:val="center"/>
        <w:rPr>
          <w:rStyle w:val="21"/>
          <w:rFonts w:ascii="Times New Roman" w:hAnsi="Times New Roman" w:cs="Times New Roman"/>
          <w:color w:val="auto"/>
        </w:rPr>
      </w:pPr>
      <w:r>
        <w:rPr>
          <w:rStyle w:val="21"/>
          <w:rFonts w:ascii="Times New Roman" w:hAnsi="Times New Roman" w:cs="Times New Roman"/>
          <w:color w:val="auto"/>
        </w:rPr>
        <w:t>ANGKET SELF-EFFICACY DALAM BERBICARA</w:t>
      </w:r>
    </w:p>
    <w:p w14:paraId="32E79F56">
      <w:pPr>
        <w:spacing w:after="0" w:line="240" w:lineRule="auto"/>
      </w:pP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5120"/>
        <w:gridCol w:w="483"/>
        <w:gridCol w:w="350"/>
        <w:gridCol w:w="537"/>
        <w:gridCol w:w="510"/>
        <w:gridCol w:w="644"/>
      </w:tblGrid>
      <w:tr w14:paraId="713EEA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22BF5B8">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tcPr>
          <w:p w14:paraId="5B7E5747">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Pernyataan</w:t>
            </w:r>
          </w:p>
        </w:tc>
        <w:tc>
          <w:tcPr>
            <w:tcW w:w="0" w:type="auto"/>
          </w:tcPr>
          <w:p w14:paraId="18E72AEB">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c>
          <w:tcPr>
            <w:tcW w:w="0" w:type="auto"/>
          </w:tcPr>
          <w:p w14:paraId="776630F7">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0" w:type="auto"/>
          </w:tcPr>
          <w:p w14:paraId="26716B65">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KS</w:t>
            </w:r>
          </w:p>
        </w:tc>
        <w:tc>
          <w:tcPr>
            <w:tcW w:w="0" w:type="auto"/>
          </w:tcPr>
          <w:p w14:paraId="6831B850">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0" w:type="auto"/>
          </w:tcPr>
          <w:p w14:paraId="5678BEDC">
            <w:pPr>
              <w:widowControl w:val="0"/>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r>
      <w:tr w14:paraId="7B1C85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5A585F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0A10D97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di depan kelas dengan percaya diri.</w:t>
            </w:r>
          </w:p>
        </w:tc>
        <w:tc>
          <w:tcPr>
            <w:tcW w:w="0" w:type="auto"/>
          </w:tcPr>
          <w:p w14:paraId="4372FBA0">
            <w:pPr>
              <w:widowControl w:val="0"/>
              <w:spacing w:after="0" w:line="240" w:lineRule="auto"/>
              <w:rPr>
                <w:rFonts w:ascii="Times New Roman" w:hAnsi="Times New Roman" w:cs="Times New Roman"/>
                <w:sz w:val="24"/>
                <w:szCs w:val="24"/>
                <w:lang w:val="id-ID"/>
              </w:rPr>
            </w:pPr>
          </w:p>
        </w:tc>
        <w:tc>
          <w:tcPr>
            <w:tcW w:w="0" w:type="auto"/>
          </w:tcPr>
          <w:p w14:paraId="2D2C03B7">
            <w:pPr>
              <w:widowControl w:val="0"/>
              <w:spacing w:after="0" w:line="240" w:lineRule="auto"/>
              <w:rPr>
                <w:rFonts w:ascii="Times New Roman" w:hAnsi="Times New Roman" w:cs="Times New Roman"/>
                <w:sz w:val="24"/>
                <w:szCs w:val="24"/>
                <w:lang w:val="id-ID"/>
              </w:rPr>
            </w:pPr>
          </w:p>
        </w:tc>
        <w:tc>
          <w:tcPr>
            <w:tcW w:w="0" w:type="auto"/>
          </w:tcPr>
          <w:p w14:paraId="0C974E1D">
            <w:pPr>
              <w:widowControl w:val="0"/>
              <w:spacing w:after="0" w:line="240" w:lineRule="auto"/>
              <w:rPr>
                <w:rFonts w:ascii="Times New Roman" w:hAnsi="Times New Roman" w:cs="Times New Roman"/>
                <w:sz w:val="24"/>
                <w:szCs w:val="24"/>
                <w:lang w:val="id-ID"/>
              </w:rPr>
            </w:pPr>
          </w:p>
        </w:tc>
        <w:tc>
          <w:tcPr>
            <w:tcW w:w="0" w:type="auto"/>
          </w:tcPr>
          <w:p w14:paraId="239C5EB7">
            <w:pPr>
              <w:widowControl w:val="0"/>
              <w:spacing w:after="0" w:line="240" w:lineRule="auto"/>
              <w:rPr>
                <w:rFonts w:ascii="Times New Roman" w:hAnsi="Times New Roman" w:cs="Times New Roman"/>
                <w:sz w:val="24"/>
                <w:szCs w:val="24"/>
                <w:lang w:val="id-ID"/>
              </w:rPr>
            </w:pPr>
          </w:p>
        </w:tc>
        <w:tc>
          <w:tcPr>
            <w:tcW w:w="0" w:type="auto"/>
          </w:tcPr>
          <w:p w14:paraId="40EA6474">
            <w:pPr>
              <w:widowControl w:val="0"/>
              <w:spacing w:after="0" w:line="240" w:lineRule="auto"/>
              <w:rPr>
                <w:rFonts w:ascii="Times New Roman" w:hAnsi="Times New Roman" w:cs="Times New Roman"/>
                <w:sz w:val="24"/>
                <w:szCs w:val="24"/>
                <w:lang w:val="id-ID"/>
              </w:rPr>
            </w:pPr>
          </w:p>
        </w:tc>
      </w:tr>
      <w:tr w14:paraId="02C50A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028B4B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04AA83EA">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merasa mampu menyampaikan pendapat di depan teman-teman.</w:t>
            </w:r>
          </w:p>
        </w:tc>
        <w:tc>
          <w:tcPr>
            <w:tcW w:w="0" w:type="auto"/>
          </w:tcPr>
          <w:p w14:paraId="1C9365E7">
            <w:pPr>
              <w:widowControl w:val="0"/>
              <w:spacing w:after="0" w:line="240" w:lineRule="auto"/>
              <w:rPr>
                <w:rFonts w:ascii="Times New Roman" w:hAnsi="Times New Roman" w:cs="Times New Roman"/>
                <w:sz w:val="24"/>
                <w:szCs w:val="24"/>
                <w:lang w:val="id-ID"/>
              </w:rPr>
            </w:pPr>
          </w:p>
        </w:tc>
        <w:tc>
          <w:tcPr>
            <w:tcW w:w="0" w:type="auto"/>
          </w:tcPr>
          <w:p w14:paraId="5DB903BE">
            <w:pPr>
              <w:widowControl w:val="0"/>
              <w:spacing w:after="0" w:line="240" w:lineRule="auto"/>
              <w:rPr>
                <w:rFonts w:ascii="Times New Roman" w:hAnsi="Times New Roman" w:cs="Times New Roman"/>
                <w:sz w:val="24"/>
                <w:szCs w:val="24"/>
                <w:lang w:val="id-ID"/>
              </w:rPr>
            </w:pPr>
          </w:p>
        </w:tc>
        <w:tc>
          <w:tcPr>
            <w:tcW w:w="0" w:type="auto"/>
          </w:tcPr>
          <w:p w14:paraId="1DD16C0A">
            <w:pPr>
              <w:widowControl w:val="0"/>
              <w:spacing w:after="0" w:line="240" w:lineRule="auto"/>
              <w:rPr>
                <w:rFonts w:ascii="Times New Roman" w:hAnsi="Times New Roman" w:cs="Times New Roman"/>
                <w:sz w:val="24"/>
                <w:szCs w:val="24"/>
                <w:lang w:val="id-ID"/>
              </w:rPr>
            </w:pPr>
          </w:p>
        </w:tc>
        <w:tc>
          <w:tcPr>
            <w:tcW w:w="0" w:type="auto"/>
          </w:tcPr>
          <w:p w14:paraId="062A7136">
            <w:pPr>
              <w:widowControl w:val="0"/>
              <w:spacing w:after="0" w:line="240" w:lineRule="auto"/>
              <w:rPr>
                <w:rFonts w:ascii="Times New Roman" w:hAnsi="Times New Roman" w:cs="Times New Roman"/>
                <w:sz w:val="24"/>
                <w:szCs w:val="24"/>
                <w:lang w:val="id-ID"/>
              </w:rPr>
            </w:pPr>
          </w:p>
        </w:tc>
        <w:tc>
          <w:tcPr>
            <w:tcW w:w="0" w:type="auto"/>
          </w:tcPr>
          <w:p w14:paraId="2545D339">
            <w:pPr>
              <w:widowControl w:val="0"/>
              <w:spacing w:after="0" w:line="240" w:lineRule="auto"/>
              <w:rPr>
                <w:rFonts w:ascii="Times New Roman" w:hAnsi="Times New Roman" w:cs="Times New Roman"/>
                <w:sz w:val="24"/>
                <w:szCs w:val="24"/>
                <w:lang w:val="id-ID"/>
              </w:rPr>
            </w:pPr>
          </w:p>
        </w:tc>
      </w:tr>
      <w:tr w14:paraId="446829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C3C0CD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06C4D6E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hanya mau berbicara kalau topiknya mudah.</w:t>
            </w:r>
          </w:p>
        </w:tc>
        <w:tc>
          <w:tcPr>
            <w:tcW w:w="0" w:type="auto"/>
          </w:tcPr>
          <w:p w14:paraId="4874CA4F">
            <w:pPr>
              <w:widowControl w:val="0"/>
              <w:spacing w:after="0" w:line="240" w:lineRule="auto"/>
              <w:rPr>
                <w:rFonts w:ascii="Times New Roman" w:hAnsi="Times New Roman" w:cs="Times New Roman"/>
                <w:sz w:val="24"/>
                <w:szCs w:val="24"/>
                <w:lang w:val="id-ID"/>
              </w:rPr>
            </w:pPr>
          </w:p>
        </w:tc>
        <w:tc>
          <w:tcPr>
            <w:tcW w:w="0" w:type="auto"/>
          </w:tcPr>
          <w:p w14:paraId="43821E9A">
            <w:pPr>
              <w:widowControl w:val="0"/>
              <w:spacing w:after="0" w:line="240" w:lineRule="auto"/>
              <w:rPr>
                <w:rFonts w:ascii="Times New Roman" w:hAnsi="Times New Roman" w:cs="Times New Roman"/>
                <w:sz w:val="24"/>
                <w:szCs w:val="24"/>
                <w:lang w:val="id-ID"/>
              </w:rPr>
            </w:pPr>
          </w:p>
        </w:tc>
        <w:tc>
          <w:tcPr>
            <w:tcW w:w="0" w:type="auto"/>
          </w:tcPr>
          <w:p w14:paraId="71DCD4FB">
            <w:pPr>
              <w:widowControl w:val="0"/>
              <w:spacing w:after="0" w:line="240" w:lineRule="auto"/>
              <w:rPr>
                <w:rFonts w:ascii="Times New Roman" w:hAnsi="Times New Roman" w:cs="Times New Roman"/>
                <w:sz w:val="24"/>
                <w:szCs w:val="24"/>
                <w:lang w:val="id-ID"/>
              </w:rPr>
            </w:pPr>
          </w:p>
        </w:tc>
        <w:tc>
          <w:tcPr>
            <w:tcW w:w="0" w:type="auto"/>
          </w:tcPr>
          <w:p w14:paraId="3FE3959F">
            <w:pPr>
              <w:widowControl w:val="0"/>
              <w:spacing w:after="0" w:line="240" w:lineRule="auto"/>
              <w:rPr>
                <w:rFonts w:ascii="Times New Roman" w:hAnsi="Times New Roman" w:cs="Times New Roman"/>
                <w:sz w:val="24"/>
                <w:szCs w:val="24"/>
                <w:lang w:val="id-ID"/>
              </w:rPr>
            </w:pPr>
          </w:p>
        </w:tc>
        <w:tc>
          <w:tcPr>
            <w:tcW w:w="0" w:type="auto"/>
          </w:tcPr>
          <w:p w14:paraId="18EFD918">
            <w:pPr>
              <w:widowControl w:val="0"/>
              <w:spacing w:after="0" w:line="240" w:lineRule="auto"/>
              <w:rPr>
                <w:rFonts w:ascii="Times New Roman" w:hAnsi="Times New Roman" w:cs="Times New Roman"/>
                <w:sz w:val="24"/>
                <w:szCs w:val="24"/>
                <w:lang w:val="id-ID"/>
              </w:rPr>
            </w:pPr>
          </w:p>
        </w:tc>
      </w:tr>
      <w:tr w14:paraId="7ED44F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B0D5E7A">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7AEE70F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merasa malu dan takut saat diminta bicara di depan kelas.</w:t>
            </w:r>
          </w:p>
        </w:tc>
        <w:tc>
          <w:tcPr>
            <w:tcW w:w="0" w:type="auto"/>
          </w:tcPr>
          <w:p w14:paraId="2871B816">
            <w:pPr>
              <w:widowControl w:val="0"/>
              <w:spacing w:after="0" w:line="240" w:lineRule="auto"/>
              <w:rPr>
                <w:rFonts w:ascii="Times New Roman" w:hAnsi="Times New Roman" w:cs="Times New Roman"/>
                <w:sz w:val="24"/>
                <w:szCs w:val="24"/>
                <w:lang w:val="id-ID"/>
              </w:rPr>
            </w:pPr>
          </w:p>
        </w:tc>
        <w:tc>
          <w:tcPr>
            <w:tcW w:w="0" w:type="auto"/>
          </w:tcPr>
          <w:p w14:paraId="2DAFE88E">
            <w:pPr>
              <w:widowControl w:val="0"/>
              <w:spacing w:after="0" w:line="240" w:lineRule="auto"/>
              <w:rPr>
                <w:rFonts w:ascii="Times New Roman" w:hAnsi="Times New Roman" w:cs="Times New Roman"/>
                <w:sz w:val="24"/>
                <w:szCs w:val="24"/>
                <w:lang w:val="id-ID"/>
              </w:rPr>
            </w:pPr>
          </w:p>
        </w:tc>
        <w:tc>
          <w:tcPr>
            <w:tcW w:w="0" w:type="auto"/>
          </w:tcPr>
          <w:p w14:paraId="50794AC7">
            <w:pPr>
              <w:widowControl w:val="0"/>
              <w:spacing w:after="0" w:line="240" w:lineRule="auto"/>
              <w:rPr>
                <w:rFonts w:ascii="Times New Roman" w:hAnsi="Times New Roman" w:cs="Times New Roman"/>
                <w:sz w:val="24"/>
                <w:szCs w:val="24"/>
                <w:lang w:val="id-ID"/>
              </w:rPr>
            </w:pPr>
          </w:p>
        </w:tc>
        <w:tc>
          <w:tcPr>
            <w:tcW w:w="0" w:type="auto"/>
          </w:tcPr>
          <w:p w14:paraId="5836A12A">
            <w:pPr>
              <w:widowControl w:val="0"/>
              <w:spacing w:after="0" w:line="240" w:lineRule="auto"/>
              <w:rPr>
                <w:rFonts w:ascii="Times New Roman" w:hAnsi="Times New Roman" w:cs="Times New Roman"/>
                <w:sz w:val="24"/>
                <w:szCs w:val="24"/>
                <w:lang w:val="id-ID"/>
              </w:rPr>
            </w:pPr>
          </w:p>
        </w:tc>
        <w:tc>
          <w:tcPr>
            <w:tcW w:w="0" w:type="auto"/>
          </w:tcPr>
          <w:p w14:paraId="42D19F2D">
            <w:pPr>
              <w:widowControl w:val="0"/>
              <w:spacing w:after="0" w:line="240" w:lineRule="auto"/>
              <w:rPr>
                <w:rFonts w:ascii="Times New Roman" w:hAnsi="Times New Roman" w:cs="Times New Roman"/>
                <w:sz w:val="24"/>
                <w:szCs w:val="24"/>
                <w:lang w:val="id-ID"/>
              </w:rPr>
            </w:pPr>
          </w:p>
        </w:tc>
      </w:tr>
      <w:tr w14:paraId="613C8C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20625C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tcPr>
          <w:p w14:paraId="30E3B65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Jika mendapat tugas berbicara, saya berusaha tampil sebaik mungkin.</w:t>
            </w:r>
          </w:p>
        </w:tc>
        <w:tc>
          <w:tcPr>
            <w:tcW w:w="0" w:type="auto"/>
          </w:tcPr>
          <w:p w14:paraId="2AD6A476">
            <w:pPr>
              <w:widowControl w:val="0"/>
              <w:spacing w:after="0" w:line="240" w:lineRule="auto"/>
              <w:rPr>
                <w:rFonts w:ascii="Times New Roman" w:hAnsi="Times New Roman" w:cs="Times New Roman"/>
                <w:sz w:val="24"/>
                <w:szCs w:val="24"/>
                <w:lang w:val="id-ID"/>
              </w:rPr>
            </w:pPr>
          </w:p>
        </w:tc>
        <w:tc>
          <w:tcPr>
            <w:tcW w:w="0" w:type="auto"/>
          </w:tcPr>
          <w:p w14:paraId="07700495">
            <w:pPr>
              <w:widowControl w:val="0"/>
              <w:spacing w:after="0" w:line="240" w:lineRule="auto"/>
              <w:rPr>
                <w:rFonts w:ascii="Times New Roman" w:hAnsi="Times New Roman" w:cs="Times New Roman"/>
                <w:sz w:val="24"/>
                <w:szCs w:val="24"/>
                <w:lang w:val="id-ID"/>
              </w:rPr>
            </w:pPr>
          </w:p>
        </w:tc>
        <w:tc>
          <w:tcPr>
            <w:tcW w:w="0" w:type="auto"/>
          </w:tcPr>
          <w:p w14:paraId="6F6C8711">
            <w:pPr>
              <w:widowControl w:val="0"/>
              <w:spacing w:after="0" w:line="240" w:lineRule="auto"/>
              <w:rPr>
                <w:rFonts w:ascii="Times New Roman" w:hAnsi="Times New Roman" w:cs="Times New Roman"/>
                <w:sz w:val="24"/>
                <w:szCs w:val="24"/>
                <w:lang w:val="id-ID"/>
              </w:rPr>
            </w:pPr>
          </w:p>
        </w:tc>
        <w:tc>
          <w:tcPr>
            <w:tcW w:w="0" w:type="auto"/>
          </w:tcPr>
          <w:p w14:paraId="31868732">
            <w:pPr>
              <w:widowControl w:val="0"/>
              <w:spacing w:after="0" w:line="240" w:lineRule="auto"/>
              <w:rPr>
                <w:rFonts w:ascii="Times New Roman" w:hAnsi="Times New Roman" w:cs="Times New Roman"/>
                <w:sz w:val="24"/>
                <w:szCs w:val="24"/>
                <w:lang w:val="id-ID"/>
              </w:rPr>
            </w:pPr>
          </w:p>
        </w:tc>
        <w:tc>
          <w:tcPr>
            <w:tcW w:w="0" w:type="auto"/>
          </w:tcPr>
          <w:p w14:paraId="10FD51EC">
            <w:pPr>
              <w:widowControl w:val="0"/>
              <w:spacing w:after="0" w:line="240" w:lineRule="auto"/>
              <w:rPr>
                <w:rFonts w:ascii="Times New Roman" w:hAnsi="Times New Roman" w:cs="Times New Roman"/>
                <w:sz w:val="24"/>
                <w:szCs w:val="24"/>
                <w:lang w:val="id-ID"/>
              </w:rPr>
            </w:pPr>
          </w:p>
        </w:tc>
      </w:tr>
      <w:tr w14:paraId="37A927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AE7B69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tcPr>
          <w:p w14:paraId="5654846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lancar kalau saya sudah berlatih.</w:t>
            </w:r>
          </w:p>
        </w:tc>
        <w:tc>
          <w:tcPr>
            <w:tcW w:w="0" w:type="auto"/>
          </w:tcPr>
          <w:p w14:paraId="0367B963">
            <w:pPr>
              <w:widowControl w:val="0"/>
              <w:spacing w:after="0" w:line="240" w:lineRule="auto"/>
              <w:rPr>
                <w:rFonts w:ascii="Times New Roman" w:hAnsi="Times New Roman" w:cs="Times New Roman"/>
                <w:sz w:val="24"/>
                <w:szCs w:val="24"/>
                <w:lang w:val="id-ID"/>
              </w:rPr>
            </w:pPr>
          </w:p>
        </w:tc>
        <w:tc>
          <w:tcPr>
            <w:tcW w:w="0" w:type="auto"/>
          </w:tcPr>
          <w:p w14:paraId="3D3FC243">
            <w:pPr>
              <w:widowControl w:val="0"/>
              <w:spacing w:after="0" w:line="240" w:lineRule="auto"/>
              <w:rPr>
                <w:rFonts w:ascii="Times New Roman" w:hAnsi="Times New Roman" w:cs="Times New Roman"/>
                <w:sz w:val="24"/>
                <w:szCs w:val="24"/>
                <w:lang w:val="id-ID"/>
              </w:rPr>
            </w:pPr>
          </w:p>
        </w:tc>
        <w:tc>
          <w:tcPr>
            <w:tcW w:w="0" w:type="auto"/>
          </w:tcPr>
          <w:p w14:paraId="520C6020">
            <w:pPr>
              <w:widowControl w:val="0"/>
              <w:spacing w:after="0" w:line="240" w:lineRule="auto"/>
              <w:rPr>
                <w:rFonts w:ascii="Times New Roman" w:hAnsi="Times New Roman" w:cs="Times New Roman"/>
                <w:sz w:val="24"/>
                <w:szCs w:val="24"/>
                <w:lang w:val="id-ID"/>
              </w:rPr>
            </w:pPr>
          </w:p>
        </w:tc>
        <w:tc>
          <w:tcPr>
            <w:tcW w:w="0" w:type="auto"/>
          </w:tcPr>
          <w:p w14:paraId="3FD09905">
            <w:pPr>
              <w:widowControl w:val="0"/>
              <w:spacing w:after="0" w:line="240" w:lineRule="auto"/>
              <w:rPr>
                <w:rFonts w:ascii="Times New Roman" w:hAnsi="Times New Roman" w:cs="Times New Roman"/>
                <w:sz w:val="24"/>
                <w:szCs w:val="24"/>
                <w:lang w:val="id-ID"/>
              </w:rPr>
            </w:pPr>
          </w:p>
        </w:tc>
        <w:tc>
          <w:tcPr>
            <w:tcW w:w="0" w:type="auto"/>
          </w:tcPr>
          <w:p w14:paraId="408B3626">
            <w:pPr>
              <w:widowControl w:val="0"/>
              <w:spacing w:after="0" w:line="240" w:lineRule="auto"/>
              <w:rPr>
                <w:rFonts w:ascii="Times New Roman" w:hAnsi="Times New Roman" w:cs="Times New Roman"/>
                <w:sz w:val="24"/>
                <w:szCs w:val="24"/>
                <w:lang w:val="id-ID"/>
              </w:rPr>
            </w:pPr>
          </w:p>
        </w:tc>
      </w:tr>
      <w:tr w14:paraId="220967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F6793D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tcPr>
          <w:p w14:paraId="739FB92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selalu memperhatikan contoh berbicara yang diberikan guru.</w:t>
            </w:r>
          </w:p>
        </w:tc>
        <w:tc>
          <w:tcPr>
            <w:tcW w:w="0" w:type="auto"/>
          </w:tcPr>
          <w:p w14:paraId="518F1EC1">
            <w:pPr>
              <w:widowControl w:val="0"/>
              <w:spacing w:after="0" w:line="240" w:lineRule="auto"/>
              <w:rPr>
                <w:rFonts w:ascii="Times New Roman" w:hAnsi="Times New Roman" w:cs="Times New Roman"/>
                <w:sz w:val="24"/>
                <w:szCs w:val="24"/>
                <w:lang w:val="id-ID"/>
              </w:rPr>
            </w:pPr>
          </w:p>
        </w:tc>
        <w:tc>
          <w:tcPr>
            <w:tcW w:w="0" w:type="auto"/>
          </w:tcPr>
          <w:p w14:paraId="7A9BA940">
            <w:pPr>
              <w:widowControl w:val="0"/>
              <w:spacing w:after="0" w:line="240" w:lineRule="auto"/>
              <w:rPr>
                <w:rFonts w:ascii="Times New Roman" w:hAnsi="Times New Roman" w:cs="Times New Roman"/>
                <w:sz w:val="24"/>
                <w:szCs w:val="24"/>
                <w:lang w:val="id-ID"/>
              </w:rPr>
            </w:pPr>
          </w:p>
        </w:tc>
        <w:tc>
          <w:tcPr>
            <w:tcW w:w="0" w:type="auto"/>
          </w:tcPr>
          <w:p w14:paraId="40B905F8">
            <w:pPr>
              <w:widowControl w:val="0"/>
              <w:spacing w:after="0" w:line="240" w:lineRule="auto"/>
              <w:rPr>
                <w:rFonts w:ascii="Times New Roman" w:hAnsi="Times New Roman" w:cs="Times New Roman"/>
                <w:sz w:val="24"/>
                <w:szCs w:val="24"/>
                <w:lang w:val="id-ID"/>
              </w:rPr>
            </w:pPr>
          </w:p>
        </w:tc>
        <w:tc>
          <w:tcPr>
            <w:tcW w:w="0" w:type="auto"/>
          </w:tcPr>
          <w:p w14:paraId="1526CF8A">
            <w:pPr>
              <w:widowControl w:val="0"/>
              <w:spacing w:after="0" w:line="240" w:lineRule="auto"/>
              <w:rPr>
                <w:rFonts w:ascii="Times New Roman" w:hAnsi="Times New Roman" w:cs="Times New Roman"/>
                <w:sz w:val="24"/>
                <w:szCs w:val="24"/>
                <w:lang w:val="id-ID"/>
              </w:rPr>
            </w:pPr>
          </w:p>
        </w:tc>
        <w:tc>
          <w:tcPr>
            <w:tcW w:w="0" w:type="auto"/>
          </w:tcPr>
          <w:p w14:paraId="0CF4AFD0">
            <w:pPr>
              <w:widowControl w:val="0"/>
              <w:spacing w:after="0" w:line="240" w:lineRule="auto"/>
              <w:rPr>
                <w:rFonts w:ascii="Times New Roman" w:hAnsi="Times New Roman" w:cs="Times New Roman"/>
                <w:sz w:val="24"/>
                <w:szCs w:val="24"/>
                <w:lang w:val="id-ID"/>
              </w:rPr>
            </w:pPr>
          </w:p>
        </w:tc>
      </w:tr>
      <w:tr w14:paraId="262675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DD08DAB">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tcPr>
          <w:p w14:paraId="24D7BC4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tidak merasa gugup meskipun harus berbicara di depan banyak orang.</w:t>
            </w:r>
          </w:p>
        </w:tc>
        <w:tc>
          <w:tcPr>
            <w:tcW w:w="0" w:type="auto"/>
          </w:tcPr>
          <w:p w14:paraId="035DC902">
            <w:pPr>
              <w:widowControl w:val="0"/>
              <w:spacing w:after="0" w:line="240" w:lineRule="auto"/>
              <w:rPr>
                <w:rFonts w:ascii="Times New Roman" w:hAnsi="Times New Roman" w:cs="Times New Roman"/>
                <w:sz w:val="24"/>
                <w:szCs w:val="24"/>
                <w:lang w:val="id-ID"/>
              </w:rPr>
            </w:pPr>
          </w:p>
        </w:tc>
        <w:tc>
          <w:tcPr>
            <w:tcW w:w="0" w:type="auto"/>
          </w:tcPr>
          <w:p w14:paraId="3FF4F877">
            <w:pPr>
              <w:widowControl w:val="0"/>
              <w:spacing w:after="0" w:line="240" w:lineRule="auto"/>
              <w:rPr>
                <w:rFonts w:ascii="Times New Roman" w:hAnsi="Times New Roman" w:cs="Times New Roman"/>
                <w:sz w:val="24"/>
                <w:szCs w:val="24"/>
                <w:lang w:val="id-ID"/>
              </w:rPr>
            </w:pPr>
          </w:p>
        </w:tc>
        <w:tc>
          <w:tcPr>
            <w:tcW w:w="0" w:type="auto"/>
          </w:tcPr>
          <w:p w14:paraId="33ECC38D">
            <w:pPr>
              <w:widowControl w:val="0"/>
              <w:spacing w:after="0" w:line="240" w:lineRule="auto"/>
              <w:rPr>
                <w:rFonts w:ascii="Times New Roman" w:hAnsi="Times New Roman" w:cs="Times New Roman"/>
                <w:sz w:val="24"/>
                <w:szCs w:val="24"/>
                <w:lang w:val="id-ID"/>
              </w:rPr>
            </w:pPr>
          </w:p>
        </w:tc>
        <w:tc>
          <w:tcPr>
            <w:tcW w:w="0" w:type="auto"/>
          </w:tcPr>
          <w:p w14:paraId="1D16B54B">
            <w:pPr>
              <w:widowControl w:val="0"/>
              <w:spacing w:after="0" w:line="240" w:lineRule="auto"/>
              <w:rPr>
                <w:rFonts w:ascii="Times New Roman" w:hAnsi="Times New Roman" w:cs="Times New Roman"/>
                <w:sz w:val="24"/>
                <w:szCs w:val="24"/>
                <w:lang w:val="id-ID"/>
              </w:rPr>
            </w:pPr>
          </w:p>
        </w:tc>
        <w:tc>
          <w:tcPr>
            <w:tcW w:w="0" w:type="auto"/>
          </w:tcPr>
          <w:p w14:paraId="0B35B326">
            <w:pPr>
              <w:widowControl w:val="0"/>
              <w:spacing w:after="0" w:line="240" w:lineRule="auto"/>
              <w:rPr>
                <w:rFonts w:ascii="Times New Roman" w:hAnsi="Times New Roman" w:cs="Times New Roman"/>
                <w:sz w:val="24"/>
                <w:szCs w:val="24"/>
                <w:lang w:val="id-ID"/>
              </w:rPr>
            </w:pPr>
          </w:p>
        </w:tc>
      </w:tr>
      <w:tr w14:paraId="50DF21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C73880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tcPr>
          <w:p w14:paraId="6737301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suara saya bisa didengar jelas saat berbicara di depan teman.</w:t>
            </w:r>
          </w:p>
        </w:tc>
        <w:tc>
          <w:tcPr>
            <w:tcW w:w="0" w:type="auto"/>
          </w:tcPr>
          <w:p w14:paraId="4B3BD1BE">
            <w:pPr>
              <w:widowControl w:val="0"/>
              <w:spacing w:after="0" w:line="240" w:lineRule="auto"/>
              <w:rPr>
                <w:rFonts w:ascii="Times New Roman" w:hAnsi="Times New Roman" w:cs="Times New Roman"/>
                <w:sz w:val="24"/>
                <w:szCs w:val="24"/>
                <w:lang w:val="id-ID"/>
              </w:rPr>
            </w:pPr>
          </w:p>
        </w:tc>
        <w:tc>
          <w:tcPr>
            <w:tcW w:w="0" w:type="auto"/>
          </w:tcPr>
          <w:p w14:paraId="50EA507F">
            <w:pPr>
              <w:widowControl w:val="0"/>
              <w:spacing w:after="0" w:line="240" w:lineRule="auto"/>
              <w:rPr>
                <w:rFonts w:ascii="Times New Roman" w:hAnsi="Times New Roman" w:cs="Times New Roman"/>
                <w:sz w:val="24"/>
                <w:szCs w:val="24"/>
                <w:lang w:val="id-ID"/>
              </w:rPr>
            </w:pPr>
          </w:p>
        </w:tc>
        <w:tc>
          <w:tcPr>
            <w:tcW w:w="0" w:type="auto"/>
          </w:tcPr>
          <w:p w14:paraId="481EF63F">
            <w:pPr>
              <w:widowControl w:val="0"/>
              <w:spacing w:after="0" w:line="240" w:lineRule="auto"/>
              <w:rPr>
                <w:rFonts w:ascii="Times New Roman" w:hAnsi="Times New Roman" w:cs="Times New Roman"/>
                <w:sz w:val="24"/>
                <w:szCs w:val="24"/>
                <w:lang w:val="id-ID"/>
              </w:rPr>
            </w:pPr>
          </w:p>
        </w:tc>
        <w:tc>
          <w:tcPr>
            <w:tcW w:w="0" w:type="auto"/>
          </w:tcPr>
          <w:p w14:paraId="66D9AE1E">
            <w:pPr>
              <w:widowControl w:val="0"/>
              <w:spacing w:after="0" w:line="240" w:lineRule="auto"/>
              <w:rPr>
                <w:rFonts w:ascii="Times New Roman" w:hAnsi="Times New Roman" w:cs="Times New Roman"/>
                <w:sz w:val="24"/>
                <w:szCs w:val="24"/>
                <w:lang w:val="id-ID"/>
              </w:rPr>
            </w:pPr>
          </w:p>
        </w:tc>
        <w:tc>
          <w:tcPr>
            <w:tcW w:w="0" w:type="auto"/>
          </w:tcPr>
          <w:p w14:paraId="47F9AFEE">
            <w:pPr>
              <w:widowControl w:val="0"/>
              <w:spacing w:after="0" w:line="240" w:lineRule="auto"/>
              <w:rPr>
                <w:rFonts w:ascii="Times New Roman" w:hAnsi="Times New Roman" w:cs="Times New Roman"/>
                <w:sz w:val="24"/>
                <w:szCs w:val="24"/>
                <w:lang w:val="id-ID"/>
              </w:rPr>
            </w:pPr>
          </w:p>
        </w:tc>
      </w:tr>
      <w:tr w14:paraId="5F34C4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0365D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6C66771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percaya diri menyampaikan pendapat saat diskusi kelompok.</w:t>
            </w:r>
          </w:p>
        </w:tc>
        <w:tc>
          <w:tcPr>
            <w:tcW w:w="0" w:type="auto"/>
          </w:tcPr>
          <w:p w14:paraId="31F49277">
            <w:pPr>
              <w:widowControl w:val="0"/>
              <w:spacing w:after="0" w:line="240" w:lineRule="auto"/>
              <w:rPr>
                <w:rFonts w:ascii="Times New Roman" w:hAnsi="Times New Roman" w:cs="Times New Roman"/>
                <w:sz w:val="24"/>
                <w:szCs w:val="24"/>
                <w:lang w:val="id-ID"/>
              </w:rPr>
            </w:pPr>
          </w:p>
        </w:tc>
        <w:tc>
          <w:tcPr>
            <w:tcW w:w="0" w:type="auto"/>
          </w:tcPr>
          <w:p w14:paraId="0EA3ADAF">
            <w:pPr>
              <w:widowControl w:val="0"/>
              <w:spacing w:after="0" w:line="240" w:lineRule="auto"/>
              <w:rPr>
                <w:rFonts w:ascii="Times New Roman" w:hAnsi="Times New Roman" w:cs="Times New Roman"/>
                <w:sz w:val="24"/>
                <w:szCs w:val="24"/>
                <w:lang w:val="id-ID"/>
              </w:rPr>
            </w:pPr>
          </w:p>
        </w:tc>
        <w:tc>
          <w:tcPr>
            <w:tcW w:w="0" w:type="auto"/>
          </w:tcPr>
          <w:p w14:paraId="384ACCDF">
            <w:pPr>
              <w:widowControl w:val="0"/>
              <w:spacing w:after="0" w:line="240" w:lineRule="auto"/>
              <w:rPr>
                <w:rFonts w:ascii="Times New Roman" w:hAnsi="Times New Roman" w:cs="Times New Roman"/>
                <w:sz w:val="24"/>
                <w:szCs w:val="24"/>
                <w:lang w:val="id-ID"/>
              </w:rPr>
            </w:pPr>
          </w:p>
        </w:tc>
        <w:tc>
          <w:tcPr>
            <w:tcW w:w="0" w:type="auto"/>
          </w:tcPr>
          <w:p w14:paraId="28A246A1">
            <w:pPr>
              <w:widowControl w:val="0"/>
              <w:spacing w:after="0" w:line="240" w:lineRule="auto"/>
              <w:rPr>
                <w:rFonts w:ascii="Times New Roman" w:hAnsi="Times New Roman" w:cs="Times New Roman"/>
                <w:sz w:val="24"/>
                <w:szCs w:val="24"/>
                <w:lang w:val="id-ID"/>
              </w:rPr>
            </w:pPr>
          </w:p>
        </w:tc>
        <w:tc>
          <w:tcPr>
            <w:tcW w:w="0" w:type="auto"/>
          </w:tcPr>
          <w:p w14:paraId="747C4A21">
            <w:pPr>
              <w:widowControl w:val="0"/>
              <w:spacing w:after="0" w:line="240" w:lineRule="auto"/>
              <w:rPr>
                <w:rFonts w:ascii="Times New Roman" w:hAnsi="Times New Roman" w:cs="Times New Roman"/>
                <w:sz w:val="24"/>
                <w:szCs w:val="24"/>
                <w:lang w:val="id-ID"/>
              </w:rPr>
            </w:pPr>
          </w:p>
        </w:tc>
      </w:tr>
      <w:tr w14:paraId="3377EF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65BC8F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tcPr>
          <w:p w14:paraId="0A398366">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Karena topiknya banyak, saya merasa kesulitan untuk berbicara.</w:t>
            </w:r>
          </w:p>
        </w:tc>
        <w:tc>
          <w:tcPr>
            <w:tcW w:w="0" w:type="auto"/>
          </w:tcPr>
          <w:p w14:paraId="5B72A776">
            <w:pPr>
              <w:widowControl w:val="0"/>
              <w:spacing w:after="0" w:line="240" w:lineRule="auto"/>
              <w:rPr>
                <w:rFonts w:ascii="Times New Roman" w:hAnsi="Times New Roman" w:cs="Times New Roman"/>
                <w:sz w:val="24"/>
                <w:szCs w:val="24"/>
                <w:lang w:val="id-ID"/>
              </w:rPr>
            </w:pPr>
          </w:p>
        </w:tc>
        <w:tc>
          <w:tcPr>
            <w:tcW w:w="0" w:type="auto"/>
          </w:tcPr>
          <w:p w14:paraId="588F37AD">
            <w:pPr>
              <w:widowControl w:val="0"/>
              <w:spacing w:after="0" w:line="240" w:lineRule="auto"/>
              <w:rPr>
                <w:rFonts w:ascii="Times New Roman" w:hAnsi="Times New Roman" w:cs="Times New Roman"/>
                <w:sz w:val="24"/>
                <w:szCs w:val="24"/>
                <w:lang w:val="id-ID"/>
              </w:rPr>
            </w:pPr>
          </w:p>
        </w:tc>
        <w:tc>
          <w:tcPr>
            <w:tcW w:w="0" w:type="auto"/>
          </w:tcPr>
          <w:p w14:paraId="0957D193">
            <w:pPr>
              <w:widowControl w:val="0"/>
              <w:spacing w:after="0" w:line="240" w:lineRule="auto"/>
              <w:rPr>
                <w:rFonts w:ascii="Times New Roman" w:hAnsi="Times New Roman" w:cs="Times New Roman"/>
                <w:sz w:val="24"/>
                <w:szCs w:val="24"/>
                <w:lang w:val="id-ID"/>
              </w:rPr>
            </w:pPr>
          </w:p>
        </w:tc>
        <w:tc>
          <w:tcPr>
            <w:tcW w:w="0" w:type="auto"/>
          </w:tcPr>
          <w:p w14:paraId="090FB332">
            <w:pPr>
              <w:widowControl w:val="0"/>
              <w:spacing w:after="0" w:line="240" w:lineRule="auto"/>
              <w:rPr>
                <w:rFonts w:ascii="Times New Roman" w:hAnsi="Times New Roman" w:cs="Times New Roman"/>
                <w:sz w:val="24"/>
                <w:szCs w:val="24"/>
                <w:lang w:val="id-ID"/>
              </w:rPr>
            </w:pPr>
          </w:p>
        </w:tc>
        <w:tc>
          <w:tcPr>
            <w:tcW w:w="0" w:type="auto"/>
          </w:tcPr>
          <w:p w14:paraId="3A5A40E2">
            <w:pPr>
              <w:widowControl w:val="0"/>
              <w:spacing w:after="0" w:line="240" w:lineRule="auto"/>
              <w:rPr>
                <w:rFonts w:ascii="Times New Roman" w:hAnsi="Times New Roman" w:cs="Times New Roman"/>
                <w:sz w:val="24"/>
                <w:szCs w:val="24"/>
                <w:lang w:val="id-ID"/>
              </w:rPr>
            </w:pPr>
          </w:p>
        </w:tc>
      </w:tr>
      <w:tr w14:paraId="144B3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19999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tcPr>
          <w:p w14:paraId="4026ED1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tanpa harus bergantung pada teks.</w:t>
            </w:r>
          </w:p>
        </w:tc>
        <w:tc>
          <w:tcPr>
            <w:tcW w:w="0" w:type="auto"/>
          </w:tcPr>
          <w:p w14:paraId="3063132E">
            <w:pPr>
              <w:widowControl w:val="0"/>
              <w:spacing w:after="0" w:line="240" w:lineRule="auto"/>
              <w:rPr>
                <w:rFonts w:ascii="Times New Roman" w:hAnsi="Times New Roman" w:cs="Times New Roman"/>
                <w:sz w:val="24"/>
                <w:szCs w:val="24"/>
                <w:lang w:val="id-ID"/>
              </w:rPr>
            </w:pPr>
          </w:p>
        </w:tc>
        <w:tc>
          <w:tcPr>
            <w:tcW w:w="0" w:type="auto"/>
          </w:tcPr>
          <w:p w14:paraId="63E3948A">
            <w:pPr>
              <w:widowControl w:val="0"/>
              <w:spacing w:after="0" w:line="240" w:lineRule="auto"/>
              <w:rPr>
                <w:rFonts w:ascii="Times New Roman" w:hAnsi="Times New Roman" w:cs="Times New Roman"/>
                <w:sz w:val="24"/>
                <w:szCs w:val="24"/>
                <w:lang w:val="id-ID"/>
              </w:rPr>
            </w:pPr>
          </w:p>
        </w:tc>
        <w:tc>
          <w:tcPr>
            <w:tcW w:w="0" w:type="auto"/>
          </w:tcPr>
          <w:p w14:paraId="2CC66141">
            <w:pPr>
              <w:widowControl w:val="0"/>
              <w:spacing w:after="0" w:line="240" w:lineRule="auto"/>
              <w:rPr>
                <w:rFonts w:ascii="Times New Roman" w:hAnsi="Times New Roman" w:cs="Times New Roman"/>
                <w:sz w:val="24"/>
                <w:szCs w:val="24"/>
                <w:lang w:val="id-ID"/>
              </w:rPr>
            </w:pPr>
          </w:p>
        </w:tc>
        <w:tc>
          <w:tcPr>
            <w:tcW w:w="0" w:type="auto"/>
          </w:tcPr>
          <w:p w14:paraId="518DBC66">
            <w:pPr>
              <w:widowControl w:val="0"/>
              <w:spacing w:after="0" w:line="240" w:lineRule="auto"/>
              <w:rPr>
                <w:rFonts w:ascii="Times New Roman" w:hAnsi="Times New Roman" w:cs="Times New Roman"/>
                <w:sz w:val="24"/>
                <w:szCs w:val="24"/>
                <w:lang w:val="id-ID"/>
              </w:rPr>
            </w:pPr>
          </w:p>
        </w:tc>
        <w:tc>
          <w:tcPr>
            <w:tcW w:w="0" w:type="auto"/>
          </w:tcPr>
          <w:p w14:paraId="45818153">
            <w:pPr>
              <w:widowControl w:val="0"/>
              <w:spacing w:after="0" w:line="240" w:lineRule="auto"/>
              <w:rPr>
                <w:rFonts w:ascii="Times New Roman" w:hAnsi="Times New Roman" w:cs="Times New Roman"/>
                <w:sz w:val="24"/>
                <w:szCs w:val="24"/>
                <w:lang w:val="id-ID"/>
              </w:rPr>
            </w:pPr>
          </w:p>
        </w:tc>
      </w:tr>
      <w:tr w14:paraId="59FCAF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4D870C8">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tcPr>
          <w:p w14:paraId="1E6B5FF5">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mudah menyerah kalau disuruh berbicara di depan kelas.</w:t>
            </w:r>
          </w:p>
        </w:tc>
        <w:tc>
          <w:tcPr>
            <w:tcW w:w="0" w:type="auto"/>
          </w:tcPr>
          <w:p w14:paraId="184CEF6E">
            <w:pPr>
              <w:widowControl w:val="0"/>
              <w:spacing w:after="0" w:line="240" w:lineRule="auto"/>
              <w:rPr>
                <w:rFonts w:ascii="Times New Roman" w:hAnsi="Times New Roman" w:cs="Times New Roman"/>
                <w:sz w:val="24"/>
                <w:szCs w:val="24"/>
                <w:lang w:val="id-ID"/>
              </w:rPr>
            </w:pPr>
          </w:p>
        </w:tc>
        <w:tc>
          <w:tcPr>
            <w:tcW w:w="0" w:type="auto"/>
          </w:tcPr>
          <w:p w14:paraId="5A8A15FE">
            <w:pPr>
              <w:widowControl w:val="0"/>
              <w:spacing w:after="0" w:line="240" w:lineRule="auto"/>
              <w:rPr>
                <w:rFonts w:ascii="Times New Roman" w:hAnsi="Times New Roman" w:cs="Times New Roman"/>
                <w:sz w:val="24"/>
                <w:szCs w:val="24"/>
                <w:lang w:val="id-ID"/>
              </w:rPr>
            </w:pPr>
          </w:p>
        </w:tc>
        <w:tc>
          <w:tcPr>
            <w:tcW w:w="0" w:type="auto"/>
          </w:tcPr>
          <w:p w14:paraId="7E7A929A">
            <w:pPr>
              <w:widowControl w:val="0"/>
              <w:spacing w:after="0" w:line="240" w:lineRule="auto"/>
              <w:rPr>
                <w:rFonts w:ascii="Times New Roman" w:hAnsi="Times New Roman" w:cs="Times New Roman"/>
                <w:sz w:val="24"/>
                <w:szCs w:val="24"/>
                <w:lang w:val="id-ID"/>
              </w:rPr>
            </w:pPr>
          </w:p>
        </w:tc>
        <w:tc>
          <w:tcPr>
            <w:tcW w:w="0" w:type="auto"/>
          </w:tcPr>
          <w:p w14:paraId="3F571C46">
            <w:pPr>
              <w:widowControl w:val="0"/>
              <w:spacing w:after="0" w:line="240" w:lineRule="auto"/>
              <w:rPr>
                <w:rFonts w:ascii="Times New Roman" w:hAnsi="Times New Roman" w:cs="Times New Roman"/>
                <w:sz w:val="24"/>
                <w:szCs w:val="24"/>
                <w:lang w:val="id-ID"/>
              </w:rPr>
            </w:pPr>
          </w:p>
        </w:tc>
        <w:tc>
          <w:tcPr>
            <w:tcW w:w="0" w:type="auto"/>
          </w:tcPr>
          <w:p w14:paraId="0BE48CDD">
            <w:pPr>
              <w:widowControl w:val="0"/>
              <w:spacing w:after="0" w:line="240" w:lineRule="auto"/>
              <w:rPr>
                <w:rFonts w:ascii="Times New Roman" w:hAnsi="Times New Roman" w:cs="Times New Roman"/>
                <w:sz w:val="24"/>
                <w:szCs w:val="24"/>
                <w:lang w:val="id-ID"/>
              </w:rPr>
            </w:pPr>
          </w:p>
        </w:tc>
      </w:tr>
      <w:tr w14:paraId="0D40A2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DD9810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tcPr>
          <w:p w14:paraId="2C38CDE7">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ragu bisa menyelesaikan tugas berbicara tepat waktu.</w:t>
            </w:r>
          </w:p>
        </w:tc>
        <w:tc>
          <w:tcPr>
            <w:tcW w:w="0" w:type="auto"/>
          </w:tcPr>
          <w:p w14:paraId="1A3FEC44">
            <w:pPr>
              <w:widowControl w:val="0"/>
              <w:spacing w:after="0" w:line="240" w:lineRule="auto"/>
              <w:rPr>
                <w:rFonts w:ascii="Times New Roman" w:hAnsi="Times New Roman" w:cs="Times New Roman"/>
                <w:sz w:val="24"/>
                <w:szCs w:val="24"/>
                <w:lang w:val="id-ID"/>
              </w:rPr>
            </w:pPr>
          </w:p>
        </w:tc>
        <w:tc>
          <w:tcPr>
            <w:tcW w:w="0" w:type="auto"/>
          </w:tcPr>
          <w:p w14:paraId="21579BE9">
            <w:pPr>
              <w:widowControl w:val="0"/>
              <w:spacing w:after="0" w:line="240" w:lineRule="auto"/>
              <w:rPr>
                <w:rFonts w:ascii="Times New Roman" w:hAnsi="Times New Roman" w:cs="Times New Roman"/>
                <w:sz w:val="24"/>
                <w:szCs w:val="24"/>
                <w:lang w:val="id-ID"/>
              </w:rPr>
            </w:pPr>
          </w:p>
        </w:tc>
        <w:tc>
          <w:tcPr>
            <w:tcW w:w="0" w:type="auto"/>
          </w:tcPr>
          <w:p w14:paraId="3904FDC1">
            <w:pPr>
              <w:widowControl w:val="0"/>
              <w:spacing w:after="0" w:line="240" w:lineRule="auto"/>
              <w:rPr>
                <w:rFonts w:ascii="Times New Roman" w:hAnsi="Times New Roman" w:cs="Times New Roman"/>
                <w:sz w:val="24"/>
                <w:szCs w:val="24"/>
                <w:lang w:val="id-ID"/>
              </w:rPr>
            </w:pPr>
          </w:p>
        </w:tc>
        <w:tc>
          <w:tcPr>
            <w:tcW w:w="0" w:type="auto"/>
          </w:tcPr>
          <w:p w14:paraId="0F87B33A">
            <w:pPr>
              <w:widowControl w:val="0"/>
              <w:spacing w:after="0" w:line="240" w:lineRule="auto"/>
              <w:rPr>
                <w:rFonts w:ascii="Times New Roman" w:hAnsi="Times New Roman" w:cs="Times New Roman"/>
                <w:sz w:val="24"/>
                <w:szCs w:val="24"/>
                <w:lang w:val="id-ID"/>
              </w:rPr>
            </w:pPr>
          </w:p>
        </w:tc>
        <w:tc>
          <w:tcPr>
            <w:tcW w:w="0" w:type="auto"/>
          </w:tcPr>
          <w:p w14:paraId="63F370F0">
            <w:pPr>
              <w:widowControl w:val="0"/>
              <w:spacing w:after="0" w:line="240" w:lineRule="auto"/>
              <w:rPr>
                <w:rFonts w:ascii="Times New Roman" w:hAnsi="Times New Roman" w:cs="Times New Roman"/>
                <w:sz w:val="24"/>
                <w:szCs w:val="24"/>
                <w:lang w:val="id-ID"/>
              </w:rPr>
            </w:pPr>
          </w:p>
        </w:tc>
      </w:tr>
      <w:tr w14:paraId="0DAA7A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39C21ED">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tcPr>
          <w:p w14:paraId="17CE43F0">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yakin bisa berbicara sesuai tugas yang diberikan guru.</w:t>
            </w:r>
          </w:p>
        </w:tc>
        <w:tc>
          <w:tcPr>
            <w:tcW w:w="0" w:type="auto"/>
          </w:tcPr>
          <w:p w14:paraId="5F110290">
            <w:pPr>
              <w:widowControl w:val="0"/>
              <w:spacing w:after="0" w:line="240" w:lineRule="auto"/>
              <w:rPr>
                <w:rFonts w:ascii="Times New Roman" w:hAnsi="Times New Roman" w:cs="Times New Roman"/>
                <w:sz w:val="24"/>
                <w:szCs w:val="24"/>
                <w:lang w:val="id-ID"/>
              </w:rPr>
            </w:pPr>
          </w:p>
        </w:tc>
        <w:tc>
          <w:tcPr>
            <w:tcW w:w="0" w:type="auto"/>
          </w:tcPr>
          <w:p w14:paraId="2A9C26E1">
            <w:pPr>
              <w:widowControl w:val="0"/>
              <w:spacing w:after="0" w:line="240" w:lineRule="auto"/>
              <w:rPr>
                <w:rFonts w:ascii="Times New Roman" w:hAnsi="Times New Roman" w:cs="Times New Roman"/>
                <w:sz w:val="24"/>
                <w:szCs w:val="24"/>
                <w:lang w:val="id-ID"/>
              </w:rPr>
            </w:pPr>
          </w:p>
        </w:tc>
        <w:tc>
          <w:tcPr>
            <w:tcW w:w="0" w:type="auto"/>
          </w:tcPr>
          <w:p w14:paraId="438C540A">
            <w:pPr>
              <w:widowControl w:val="0"/>
              <w:spacing w:after="0" w:line="240" w:lineRule="auto"/>
              <w:rPr>
                <w:rFonts w:ascii="Times New Roman" w:hAnsi="Times New Roman" w:cs="Times New Roman"/>
                <w:sz w:val="24"/>
                <w:szCs w:val="24"/>
                <w:lang w:val="id-ID"/>
              </w:rPr>
            </w:pPr>
          </w:p>
        </w:tc>
        <w:tc>
          <w:tcPr>
            <w:tcW w:w="0" w:type="auto"/>
          </w:tcPr>
          <w:p w14:paraId="7980D65A">
            <w:pPr>
              <w:widowControl w:val="0"/>
              <w:spacing w:after="0" w:line="240" w:lineRule="auto"/>
              <w:rPr>
                <w:rFonts w:ascii="Times New Roman" w:hAnsi="Times New Roman" w:cs="Times New Roman"/>
                <w:sz w:val="24"/>
                <w:szCs w:val="24"/>
                <w:lang w:val="id-ID"/>
              </w:rPr>
            </w:pPr>
          </w:p>
        </w:tc>
        <w:tc>
          <w:tcPr>
            <w:tcW w:w="0" w:type="auto"/>
          </w:tcPr>
          <w:p w14:paraId="5EAC28EA">
            <w:pPr>
              <w:widowControl w:val="0"/>
              <w:spacing w:after="0" w:line="240" w:lineRule="auto"/>
              <w:rPr>
                <w:rFonts w:ascii="Times New Roman" w:hAnsi="Times New Roman" w:cs="Times New Roman"/>
                <w:sz w:val="24"/>
                <w:szCs w:val="24"/>
                <w:lang w:val="id-ID"/>
              </w:rPr>
            </w:pPr>
          </w:p>
        </w:tc>
      </w:tr>
      <w:tr w14:paraId="0FDED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024339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tcPr>
          <w:p w14:paraId="67DB4B51">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Jika saya gagal bicara hari ini, saya berani coba lagi besok.</w:t>
            </w:r>
          </w:p>
        </w:tc>
        <w:tc>
          <w:tcPr>
            <w:tcW w:w="0" w:type="auto"/>
          </w:tcPr>
          <w:p w14:paraId="62E5561D">
            <w:pPr>
              <w:widowControl w:val="0"/>
              <w:spacing w:after="0" w:line="240" w:lineRule="auto"/>
              <w:rPr>
                <w:rFonts w:ascii="Times New Roman" w:hAnsi="Times New Roman" w:cs="Times New Roman"/>
                <w:sz w:val="24"/>
                <w:szCs w:val="24"/>
                <w:lang w:val="id-ID"/>
              </w:rPr>
            </w:pPr>
          </w:p>
        </w:tc>
        <w:tc>
          <w:tcPr>
            <w:tcW w:w="0" w:type="auto"/>
          </w:tcPr>
          <w:p w14:paraId="132581C3">
            <w:pPr>
              <w:widowControl w:val="0"/>
              <w:spacing w:after="0" w:line="240" w:lineRule="auto"/>
              <w:rPr>
                <w:rFonts w:ascii="Times New Roman" w:hAnsi="Times New Roman" w:cs="Times New Roman"/>
                <w:sz w:val="24"/>
                <w:szCs w:val="24"/>
                <w:lang w:val="id-ID"/>
              </w:rPr>
            </w:pPr>
          </w:p>
        </w:tc>
        <w:tc>
          <w:tcPr>
            <w:tcW w:w="0" w:type="auto"/>
          </w:tcPr>
          <w:p w14:paraId="20EFC68C">
            <w:pPr>
              <w:widowControl w:val="0"/>
              <w:spacing w:after="0" w:line="240" w:lineRule="auto"/>
              <w:rPr>
                <w:rFonts w:ascii="Times New Roman" w:hAnsi="Times New Roman" w:cs="Times New Roman"/>
                <w:sz w:val="24"/>
                <w:szCs w:val="24"/>
                <w:lang w:val="id-ID"/>
              </w:rPr>
            </w:pPr>
          </w:p>
        </w:tc>
        <w:tc>
          <w:tcPr>
            <w:tcW w:w="0" w:type="auto"/>
          </w:tcPr>
          <w:p w14:paraId="29A09EE2">
            <w:pPr>
              <w:widowControl w:val="0"/>
              <w:spacing w:after="0" w:line="240" w:lineRule="auto"/>
              <w:rPr>
                <w:rFonts w:ascii="Times New Roman" w:hAnsi="Times New Roman" w:cs="Times New Roman"/>
                <w:sz w:val="24"/>
                <w:szCs w:val="24"/>
                <w:lang w:val="id-ID"/>
              </w:rPr>
            </w:pPr>
          </w:p>
        </w:tc>
        <w:tc>
          <w:tcPr>
            <w:tcW w:w="0" w:type="auto"/>
          </w:tcPr>
          <w:p w14:paraId="11FC1C85">
            <w:pPr>
              <w:widowControl w:val="0"/>
              <w:spacing w:after="0" w:line="240" w:lineRule="auto"/>
              <w:rPr>
                <w:rFonts w:ascii="Times New Roman" w:hAnsi="Times New Roman" w:cs="Times New Roman"/>
                <w:sz w:val="24"/>
                <w:szCs w:val="24"/>
                <w:lang w:val="id-ID"/>
              </w:rPr>
            </w:pPr>
          </w:p>
        </w:tc>
      </w:tr>
      <w:tr w14:paraId="2E3121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378202C">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tcPr>
          <w:p w14:paraId="6277257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bisa berbicara lebih baik berkat pengalaman sebelumnya.</w:t>
            </w:r>
          </w:p>
        </w:tc>
        <w:tc>
          <w:tcPr>
            <w:tcW w:w="0" w:type="auto"/>
          </w:tcPr>
          <w:p w14:paraId="0FE4BB85">
            <w:pPr>
              <w:widowControl w:val="0"/>
              <w:spacing w:after="0" w:line="240" w:lineRule="auto"/>
              <w:rPr>
                <w:rFonts w:ascii="Times New Roman" w:hAnsi="Times New Roman" w:cs="Times New Roman"/>
                <w:sz w:val="24"/>
                <w:szCs w:val="24"/>
                <w:lang w:val="id-ID"/>
              </w:rPr>
            </w:pPr>
          </w:p>
        </w:tc>
        <w:tc>
          <w:tcPr>
            <w:tcW w:w="0" w:type="auto"/>
          </w:tcPr>
          <w:p w14:paraId="54FA91C4">
            <w:pPr>
              <w:widowControl w:val="0"/>
              <w:spacing w:after="0" w:line="240" w:lineRule="auto"/>
              <w:rPr>
                <w:rFonts w:ascii="Times New Roman" w:hAnsi="Times New Roman" w:cs="Times New Roman"/>
                <w:sz w:val="24"/>
                <w:szCs w:val="24"/>
                <w:lang w:val="id-ID"/>
              </w:rPr>
            </w:pPr>
          </w:p>
        </w:tc>
        <w:tc>
          <w:tcPr>
            <w:tcW w:w="0" w:type="auto"/>
          </w:tcPr>
          <w:p w14:paraId="2BB6EBBD">
            <w:pPr>
              <w:widowControl w:val="0"/>
              <w:spacing w:after="0" w:line="240" w:lineRule="auto"/>
              <w:rPr>
                <w:rFonts w:ascii="Times New Roman" w:hAnsi="Times New Roman" w:cs="Times New Roman"/>
                <w:sz w:val="24"/>
                <w:szCs w:val="24"/>
                <w:lang w:val="id-ID"/>
              </w:rPr>
            </w:pPr>
          </w:p>
        </w:tc>
        <w:tc>
          <w:tcPr>
            <w:tcW w:w="0" w:type="auto"/>
          </w:tcPr>
          <w:p w14:paraId="237E7BD7">
            <w:pPr>
              <w:widowControl w:val="0"/>
              <w:spacing w:after="0" w:line="240" w:lineRule="auto"/>
              <w:rPr>
                <w:rFonts w:ascii="Times New Roman" w:hAnsi="Times New Roman" w:cs="Times New Roman"/>
                <w:sz w:val="24"/>
                <w:szCs w:val="24"/>
                <w:lang w:val="id-ID"/>
              </w:rPr>
            </w:pPr>
          </w:p>
        </w:tc>
        <w:tc>
          <w:tcPr>
            <w:tcW w:w="0" w:type="auto"/>
          </w:tcPr>
          <w:p w14:paraId="4661BA33">
            <w:pPr>
              <w:widowControl w:val="0"/>
              <w:spacing w:after="0" w:line="240" w:lineRule="auto"/>
              <w:rPr>
                <w:rFonts w:ascii="Times New Roman" w:hAnsi="Times New Roman" w:cs="Times New Roman"/>
                <w:sz w:val="24"/>
                <w:szCs w:val="24"/>
                <w:lang w:val="id-ID"/>
              </w:rPr>
            </w:pPr>
          </w:p>
        </w:tc>
      </w:tr>
      <w:tr w14:paraId="4B4FC1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DD47AB9">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tcPr>
          <w:p w14:paraId="4B74DE14">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ragu bisa tampil baik karena jarang latihan berbicara.</w:t>
            </w:r>
          </w:p>
        </w:tc>
        <w:tc>
          <w:tcPr>
            <w:tcW w:w="0" w:type="auto"/>
          </w:tcPr>
          <w:p w14:paraId="5D787B0F">
            <w:pPr>
              <w:widowControl w:val="0"/>
              <w:spacing w:after="0" w:line="240" w:lineRule="auto"/>
              <w:rPr>
                <w:rFonts w:ascii="Times New Roman" w:hAnsi="Times New Roman" w:cs="Times New Roman"/>
                <w:sz w:val="24"/>
                <w:szCs w:val="24"/>
                <w:lang w:val="id-ID"/>
              </w:rPr>
            </w:pPr>
          </w:p>
        </w:tc>
        <w:tc>
          <w:tcPr>
            <w:tcW w:w="0" w:type="auto"/>
          </w:tcPr>
          <w:p w14:paraId="7215C776">
            <w:pPr>
              <w:widowControl w:val="0"/>
              <w:spacing w:after="0" w:line="240" w:lineRule="auto"/>
              <w:rPr>
                <w:rFonts w:ascii="Times New Roman" w:hAnsi="Times New Roman" w:cs="Times New Roman"/>
                <w:sz w:val="24"/>
                <w:szCs w:val="24"/>
                <w:lang w:val="id-ID"/>
              </w:rPr>
            </w:pPr>
          </w:p>
        </w:tc>
        <w:tc>
          <w:tcPr>
            <w:tcW w:w="0" w:type="auto"/>
          </w:tcPr>
          <w:p w14:paraId="4891F1FA">
            <w:pPr>
              <w:widowControl w:val="0"/>
              <w:spacing w:after="0" w:line="240" w:lineRule="auto"/>
              <w:rPr>
                <w:rFonts w:ascii="Times New Roman" w:hAnsi="Times New Roman" w:cs="Times New Roman"/>
                <w:sz w:val="24"/>
                <w:szCs w:val="24"/>
                <w:lang w:val="id-ID"/>
              </w:rPr>
            </w:pPr>
          </w:p>
        </w:tc>
        <w:tc>
          <w:tcPr>
            <w:tcW w:w="0" w:type="auto"/>
          </w:tcPr>
          <w:p w14:paraId="21FCE441">
            <w:pPr>
              <w:widowControl w:val="0"/>
              <w:spacing w:after="0" w:line="240" w:lineRule="auto"/>
              <w:rPr>
                <w:rFonts w:ascii="Times New Roman" w:hAnsi="Times New Roman" w:cs="Times New Roman"/>
                <w:sz w:val="24"/>
                <w:szCs w:val="24"/>
                <w:lang w:val="id-ID"/>
              </w:rPr>
            </w:pPr>
          </w:p>
        </w:tc>
        <w:tc>
          <w:tcPr>
            <w:tcW w:w="0" w:type="auto"/>
          </w:tcPr>
          <w:p w14:paraId="7DCD62AF">
            <w:pPr>
              <w:widowControl w:val="0"/>
              <w:spacing w:after="0" w:line="240" w:lineRule="auto"/>
              <w:rPr>
                <w:rFonts w:ascii="Times New Roman" w:hAnsi="Times New Roman" w:cs="Times New Roman"/>
                <w:sz w:val="24"/>
                <w:szCs w:val="24"/>
                <w:lang w:val="id-ID"/>
              </w:rPr>
            </w:pPr>
          </w:p>
        </w:tc>
      </w:tr>
      <w:tr w14:paraId="03CFE5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DD029D2">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tcPr>
          <w:p w14:paraId="45E12D03">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kebingungan jika disuruh bicara tanpa persiapan.</w:t>
            </w:r>
          </w:p>
        </w:tc>
        <w:tc>
          <w:tcPr>
            <w:tcW w:w="0" w:type="auto"/>
          </w:tcPr>
          <w:p w14:paraId="6A88B01E">
            <w:pPr>
              <w:widowControl w:val="0"/>
              <w:spacing w:after="0" w:line="240" w:lineRule="auto"/>
              <w:rPr>
                <w:rFonts w:ascii="Times New Roman" w:hAnsi="Times New Roman" w:cs="Times New Roman"/>
                <w:sz w:val="24"/>
                <w:szCs w:val="24"/>
                <w:lang w:val="id-ID"/>
              </w:rPr>
            </w:pPr>
          </w:p>
        </w:tc>
        <w:tc>
          <w:tcPr>
            <w:tcW w:w="0" w:type="auto"/>
          </w:tcPr>
          <w:p w14:paraId="18D95B8C">
            <w:pPr>
              <w:widowControl w:val="0"/>
              <w:spacing w:after="0" w:line="240" w:lineRule="auto"/>
              <w:rPr>
                <w:rFonts w:ascii="Times New Roman" w:hAnsi="Times New Roman" w:cs="Times New Roman"/>
                <w:sz w:val="24"/>
                <w:szCs w:val="24"/>
                <w:lang w:val="id-ID"/>
              </w:rPr>
            </w:pPr>
          </w:p>
        </w:tc>
        <w:tc>
          <w:tcPr>
            <w:tcW w:w="0" w:type="auto"/>
          </w:tcPr>
          <w:p w14:paraId="6599CBDF">
            <w:pPr>
              <w:widowControl w:val="0"/>
              <w:spacing w:after="0" w:line="240" w:lineRule="auto"/>
              <w:rPr>
                <w:rFonts w:ascii="Times New Roman" w:hAnsi="Times New Roman" w:cs="Times New Roman"/>
                <w:sz w:val="24"/>
                <w:szCs w:val="24"/>
                <w:lang w:val="id-ID"/>
              </w:rPr>
            </w:pPr>
          </w:p>
        </w:tc>
        <w:tc>
          <w:tcPr>
            <w:tcW w:w="0" w:type="auto"/>
          </w:tcPr>
          <w:p w14:paraId="582F04D3">
            <w:pPr>
              <w:widowControl w:val="0"/>
              <w:spacing w:after="0" w:line="240" w:lineRule="auto"/>
              <w:rPr>
                <w:rFonts w:ascii="Times New Roman" w:hAnsi="Times New Roman" w:cs="Times New Roman"/>
                <w:sz w:val="24"/>
                <w:szCs w:val="24"/>
                <w:lang w:val="id-ID"/>
              </w:rPr>
            </w:pPr>
          </w:p>
        </w:tc>
        <w:tc>
          <w:tcPr>
            <w:tcW w:w="0" w:type="auto"/>
          </w:tcPr>
          <w:p w14:paraId="1ED8F230">
            <w:pPr>
              <w:widowControl w:val="0"/>
              <w:spacing w:after="0" w:line="240" w:lineRule="auto"/>
              <w:rPr>
                <w:rFonts w:ascii="Times New Roman" w:hAnsi="Times New Roman" w:cs="Times New Roman"/>
                <w:sz w:val="24"/>
                <w:szCs w:val="24"/>
                <w:lang w:val="id-ID"/>
              </w:rPr>
            </w:pPr>
          </w:p>
        </w:tc>
      </w:tr>
      <w:tr w14:paraId="33E5BC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9A8B17E">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tcPr>
          <w:p w14:paraId="37AE1979">
            <w:pPr>
              <w:widowControl w:val="0"/>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Saya senang mendapat tugas berbicara karena itu menantang.</w:t>
            </w:r>
          </w:p>
        </w:tc>
        <w:tc>
          <w:tcPr>
            <w:tcW w:w="0" w:type="auto"/>
          </w:tcPr>
          <w:p w14:paraId="2D14039C">
            <w:pPr>
              <w:widowControl w:val="0"/>
              <w:spacing w:after="0" w:line="240" w:lineRule="auto"/>
              <w:rPr>
                <w:rFonts w:ascii="Times New Roman" w:hAnsi="Times New Roman" w:cs="Times New Roman"/>
                <w:sz w:val="24"/>
                <w:szCs w:val="24"/>
                <w:lang w:val="id-ID"/>
              </w:rPr>
            </w:pPr>
          </w:p>
        </w:tc>
        <w:tc>
          <w:tcPr>
            <w:tcW w:w="0" w:type="auto"/>
          </w:tcPr>
          <w:p w14:paraId="73DB4A8A">
            <w:pPr>
              <w:widowControl w:val="0"/>
              <w:spacing w:after="0" w:line="240" w:lineRule="auto"/>
              <w:rPr>
                <w:rFonts w:ascii="Times New Roman" w:hAnsi="Times New Roman" w:cs="Times New Roman"/>
                <w:sz w:val="24"/>
                <w:szCs w:val="24"/>
                <w:lang w:val="id-ID"/>
              </w:rPr>
            </w:pPr>
          </w:p>
        </w:tc>
        <w:tc>
          <w:tcPr>
            <w:tcW w:w="0" w:type="auto"/>
          </w:tcPr>
          <w:p w14:paraId="3EC78C4A">
            <w:pPr>
              <w:widowControl w:val="0"/>
              <w:spacing w:after="0" w:line="240" w:lineRule="auto"/>
              <w:rPr>
                <w:rFonts w:ascii="Times New Roman" w:hAnsi="Times New Roman" w:cs="Times New Roman"/>
                <w:sz w:val="24"/>
                <w:szCs w:val="24"/>
                <w:lang w:val="id-ID"/>
              </w:rPr>
            </w:pPr>
          </w:p>
        </w:tc>
        <w:tc>
          <w:tcPr>
            <w:tcW w:w="0" w:type="auto"/>
          </w:tcPr>
          <w:p w14:paraId="085DCBFA">
            <w:pPr>
              <w:widowControl w:val="0"/>
              <w:spacing w:after="0" w:line="240" w:lineRule="auto"/>
              <w:rPr>
                <w:rFonts w:ascii="Times New Roman" w:hAnsi="Times New Roman" w:cs="Times New Roman"/>
                <w:sz w:val="24"/>
                <w:szCs w:val="24"/>
                <w:lang w:val="id-ID"/>
              </w:rPr>
            </w:pPr>
          </w:p>
        </w:tc>
        <w:tc>
          <w:tcPr>
            <w:tcW w:w="0" w:type="auto"/>
          </w:tcPr>
          <w:p w14:paraId="1166E82D">
            <w:pPr>
              <w:widowControl w:val="0"/>
              <w:spacing w:after="0" w:line="240" w:lineRule="auto"/>
              <w:rPr>
                <w:rFonts w:ascii="Times New Roman" w:hAnsi="Times New Roman" w:cs="Times New Roman"/>
                <w:sz w:val="24"/>
                <w:szCs w:val="24"/>
                <w:lang w:val="id-ID"/>
              </w:rPr>
            </w:pPr>
          </w:p>
        </w:tc>
      </w:tr>
    </w:tbl>
    <w:p w14:paraId="0F72A130">
      <w:pPr>
        <w:widowControl w:val="0"/>
        <w:spacing w:line="240" w:lineRule="auto"/>
        <w:rPr>
          <w:rFonts w:ascii="Times New Roman" w:hAnsi="Times New Roman" w:cs="Times New Roman"/>
          <w:sz w:val="24"/>
          <w:szCs w:val="24"/>
        </w:rPr>
      </w:pPr>
      <w:r>
        <w:rPr>
          <w:rFonts w:ascii="Times New Roman" w:hAnsi="Times New Roman" w:cs="Times New Roman"/>
          <w:sz w:val="24"/>
          <w:szCs w:val="24"/>
        </w:rPr>
        <w:pict>
          <v:rect id="_x0000_i1033" o:spt="1" style="height:1.5pt;width:0pt;" fillcolor="#A0A0A0" filled="t" stroked="f" coordsize="21600,21600" o:hr="t" o:hrstd="t" o:hralign="center">
            <v:path/>
            <v:fill on="t" focussize="0,0"/>
            <v:stroke on="f"/>
            <v:imagedata o:title=""/>
            <o:lock v:ext="edit"/>
            <w10:wrap type="none"/>
            <w10:anchorlock/>
          </v:rect>
        </w:pict>
      </w:r>
    </w:p>
    <w:p w14:paraId="3B9E770B">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Skoring:</w:t>
      </w:r>
      <w:r>
        <w:rPr>
          <w:rFonts w:ascii="Times New Roman" w:hAnsi="Times New Roman" w:cs="Times New Roman"/>
          <w:sz w:val="24"/>
          <w:szCs w:val="24"/>
        </w:rPr>
        <w:br w:type="textWrapping"/>
      </w:r>
      <w:r>
        <w:rPr>
          <w:rFonts w:ascii="Times New Roman" w:hAnsi="Times New Roman" w:cs="Times New Roman"/>
          <w:sz w:val="24"/>
          <w:szCs w:val="24"/>
        </w:rPr>
        <w:t>SS = 5 | S = 4 | KS = 3 | TS = 2 | STS = 1</w:t>
      </w:r>
    </w:p>
    <w:p w14:paraId="4949BB36">
      <w:pPr>
        <w:widowControl w:val="0"/>
        <w:spacing w:before="100" w:beforeAutospacing="1"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Keterangan:</w:t>
      </w:r>
      <w:r>
        <w:rPr>
          <w:rFonts w:ascii="Times New Roman" w:hAnsi="Times New Roman" w:cs="Times New Roman"/>
          <w:sz w:val="24"/>
          <w:szCs w:val="24"/>
        </w:rPr>
        <w:br w:type="textWrapping"/>
      </w:r>
      <w:r>
        <w:rPr>
          <w:rFonts w:ascii="Times New Roman" w:hAnsi="Times New Roman" w:cs="Times New Roman"/>
          <w:sz w:val="24"/>
          <w:szCs w:val="24"/>
        </w:rPr>
        <w:t xml:space="preserve">Item 3, 4, 11, 13, 14, 18, 19 bersifat </w:t>
      </w:r>
      <w:r>
        <w:rPr>
          <w:rStyle w:val="21"/>
          <w:rFonts w:ascii="Times New Roman" w:hAnsi="Times New Roman" w:cs="Times New Roman"/>
          <w:sz w:val="24"/>
          <w:szCs w:val="24"/>
        </w:rPr>
        <w:t>negatif</w:t>
      </w:r>
      <w:r>
        <w:rPr>
          <w:rFonts w:ascii="Times New Roman" w:hAnsi="Times New Roman" w:cs="Times New Roman"/>
          <w:sz w:val="24"/>
          <w:szCs w:val="24"/>
        </w:rPr>
        <w:t xml:space="preserve"> → skornya dibalik saat pengolahan data (misal SS = 1 dst)</w:t>
      </w:r>
    </w:p>
    <w:p w14:paraId="7611F253">
      <w:pPr>
        <w:widowControl w:val="0"/>
        <w:spacing w:before="256" w:line="240" w:lineRule="auto"/>
        <w:rPr>
          <w:rFonts w:ascii="Times New Roman" w:hAnsi="Times New Roman" w:cs="Times New Roman"/>
          <w:b/>
          <w:bCs/>
          <w:sz w:val="24"/>
          <w:szCs w:val="24"/>
        </w:rPr>
      </w:pPr>
    </w:p>
    <w:p w14:paraId="3FCEC3D2">
      <w:pPr>
        <w:widowControl w:val="0"/>
        <w:spacing w:before="256" w:line="240" w:lineRule="auto"/>
        <w:rPr>
          <w:rFonts w:ascii="Times New Roman" w:hAnsi="Times New Roman" w:cs="Times New Roman"/>
          <w:b/>
          <w:sz w:val="24"/>
          <w:szCs w:val="24"/>
        </w:rPr>
        <w:sectPr>
          <w:headerReference r:id="rId42" w:type="first"/>
          <w:headerReference r:id="rId40" w:type="default"/>
          <w:footerReference r:id="rId43" w:type="default"/>
          <w:headerReference r:id="rId41" w:type="even"/>
          <w:pgSz w:w="11907" w:h="16839"/>
          <w:pgMar w:top="2268" w:right="1701" w:bottom="1701" w:left="2268" w:header="1276" w:footer="0" w:gutter="0"/>
          <w:cols w:space="720" w:num="1"/>
          <w:docGrid w:linePitch="360" w:charSpace="0"/>
        </w:sectPr>
      </w:pPr>
    </w:p>
    <w:p w14:paraId="0B800912">
      <w:pPr>
        <w:widowControl w:val="0"/>
        <w:spacing w:before="256" w:line="240" w:lineRule="auto"/>
        <w:rPr>
          <w:rFonts w:ascii="Times New Roman" w:hAnsi="Times New Roman" w:cs="Times New Roman"/>
          <w:b/>
          <w:sz w:val="24"/>
          <w:szCs w:val="24"/>
        </w:rPr>
      </w:pPr>
      <w:r>
        <w:rPr>
          <w:rFonts w:ascii="Times New Roman" w:hAnsi="Times New Roman" w:cs="Times New Roman"/>
          <w:b/>
          <w:sz w:val="24"/>
          <w:szCs w:val="24"/>
        </w:rPr>
        <w:t>Lampiran</w:t>
      </w:r>
      <w:r>
        <w:rPr>
          <w:rFonts w:ascii="Times New Roman" w:hAnsi="Times New Roman" w:cs="Times New Roman"/>
          <w:b/>
          <w:spacing w:val="-4"/>
          <w:sz w:val="24"/>
          <w:szCs w:val="24"/>
        </w:rPr>
        <w:t xml:space="preserve"> </w:t>
      </w:r>
      <w:r>
        <w:rPr>
          <w:rFonts w:ascii="Times New Roman" w:hAnsi="Times New Roman" w:cs="Times New Roman"/>
          <w:b/>
          <w:spacing w:val="-10"/>
          <w:sz w:val="24"/>
          <w:szCs w:val="24"/>
        </w:rPr>
        <w:t>5</w:t>
      </w:r>
    </w:p>
    <w:p w14:paraId="49E89BE1">
      <w:pPr>
        <w:pStyle w:val="2"/>
        <w:keepNext w:val="0"/>
        <w:keepLines w:val="0"/>
        <w:widowControl w:val="0"/>
        <w:spacing w:before="22" w:line="240" w:lineRule="auto"/>
        <w:jc w:val="center"/>
        <w:rPr>
          <w:rFonts w:ascii="Times New Roman" w:hAnsi="Times New Roman" w:cs="Times New Roman"/>
          <w:b/>
          <w:bCs/>
          <w:color w:val="auto"/>
          <w:spacing w:val="-2"/>
          <w:sz w:val="24"/>
          <w:szCs w:val="24"/>
        </w:rPr>
      </w:pPr>
      <w:r>
        <w:rPr>
          <w:rFonts w:ascii="Times New Roman" w:hAnsi="Times New Roman" w:cs="Times New Roman"/>
          <w:b/>
          <w:bCs/>
          <w:color w:val="auto"/>
          <w:sz w:val="24"/>
          <w:szCs w:val="24"/>
        </w:rPr>
        <w:t>Hasil</w:t>
      </w:r>
      <w:r>
        <w:rPr>
          <w:rFonts w:ascii="Times New Roman" w:hAnsi="Times New Roman" w:cs="Times New Roman"/>
          <w:b/>
          <w:bCs/>
          <w:color w:val="auto"/>
          <w:spacing w:val="-2"/>
          <w:sz w:val="24"/>
          <w:szCs w:val="24"/>
        </w:rPr>
        <w:t xml:space="preserve"> </w:t>
      </w:r>
      <w:r>
        <w:rPr>
          <w:rFonts w:ascii="Times New Roman" w:hAnsi="Times New Roman" w:cs="Times New Roman"/>
          <w:b/>
          <w:bCs/>
          <w:color w:val="auto"/>
          <w:sz w:val="24"/>
          <w:szCs w:val="24"/>
        </w:rPr>
        <w:t>Belajar</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pacing w:val="-2"/>
          <w:sz w:val="24"/>
          <w:szCs w:val="24"/>
        </w:rPr>
        <w:t>Siswa</w:t>
      </w:r>
    </w:p>
    <w:p w14:paraId="6A57A2FE"/>
    <w:tbl>
      <w:tblPr>
        <w:tblStyle w:val="2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00"/>
        <w:gridCol w:w="1737"/>
        <w:gridCol w:w="1101"/>
        <w:gridCol w:w="1844"/>
        <w:gridCol w:w="1194"/>
        <w:gridCol w:w="1678"/>
      </w:tblGrid>
      <w:tr w14:paraId="7BF932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6" w:hRule="atLeast"/>
        </w:trPr>
        <w:tc>
          <w:tcPr>
            <w:tcW w:w="368" w:type="pct"/>
            <w:vAlign w:val="center"/>
          </w:tcPr>
          <w:p w14:paraId="29CA2C93">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No</w:t>
            </w:r>
          </w:p>
        </w:tc>
        <w:tc>
          <w:tcPr>
            <w:tcW w:w="1065" w:type="pct"/>
            <w:vAlign w:val="center"/>
          </w:tcPr>
          <w:p w14:paraId="4C1CD29A">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Nama Siswa</w:t>
            </w:r>
          </w:p>
        </w:tc>
        <w:tc>
          <w:tcPr>
            <w:tcW w:w="675" w:type="pct"/>
            <w:vAlign w:val="center"/>
          </w:tcPr>
          <w:p w14:paraId="08C83790">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Pretest</w:t>
            </w:r>
          </w:p>
        </w:tc>
        <w:tc>
          <w:tcPr>
            <w:tcW w:w="1131" w:type="pct"/>
            <w:vAlign w:val="center"/>
          </w:tcPr>
          <w:p w14:paraId="04084C15">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Keterangan</w:t>
            </w:r>
          </w:p>
        </w:tc>
        <w:tc>
          <w:tcPr>
            <w:tcW w:w="732" w:type="pct"/>
            <w:vAlign w:val="center"/>
          </w:tcPr>
          <w:p w14:paraId="4D5B8105">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Posttest</w:t>
            </w:r>
          </w:p>
        </w:tc>
        <w:tc>
          <w:tcPr>
            <w:tcW w:w="1030" w:type="pct"/>
            <w:vAlign w:val="center"/>
          </w:tcPr>
          <w:p w14:paraId="4A7169EB">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Keterangan</w:t>
            </w:r>
          </w:p>
        </w:tc>
      </w:tr>
      <w:tr w14:paraId="353A6D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221A6D5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1065" w:type="pct"/>
            <w:vAlign w:val="center"/>
          </w:tcPr>
          <w:p w14:paraId="6AE28A7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w:t>
            </w:r>
          </w:p>
        </w:tc>
        <w:tc>
          <w:tcPr>
            <w:tcW w:w="675" w:type="pct"/>
            <w:vAlign w:val="center"/>
          </w:tcPr>
          <w:p w14:paraId="0FE7A10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78</w:t>
            </w:r>
          </w:p>
        </w:tc>
        <w:tc>
          <w:tcPr>
            <w:tcW w:w="1131" w:type="pct"/>
            <w:vAlign w:val="center"/>
          </w:tcPr>
          <w:p w14:paraId="44182A7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6E22945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88</w:t>
            </w:r>
          </w:p>
        </w:tc>
        <w:tc>
          <w:tcPr>
            <w:tcW w:w="1030" w:type="pct"/>
            <w:vAlign w:val="center"/>
          </w:tcPr>
          <w:p w14:paraId="3FA1976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384D41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1D948AA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1065" w:type="pct"/>
            <w:vAlign w:val="center"/>
          </w:tcPr>
          <w:p w14:paraId="6697EF5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2</w:t>
            </w:r>
          </w:p>
        </w:tc>
        <w:tc>
          <w:tcPr>
            <w:tcW w:w="675" w:type="pct"/>
            <w:vAlign w:val="center"/>
          </w:tcPr>
          <w:p w14:paraId="6DC5280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76</w:t>
            </w:r>
          </w:p>
        </w:tc>
        <w:tc>
          <w:tcPr>
            <w:tcW w:w="1131" w:type="pct"/>
            <w:vAlign w:val="center"/>
          </w:tcPr>
          <w:p w14:paraId="3F9C9AE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75F0A44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2BDC2A3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0013C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06CB0F9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1065" w:type="pct"/>
            <w:vAlign w:val="center"/>
          </w:tcPr>
          <w:p w14:paraId="37226B2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3</w:t>
            </w:r>
          </w:p>
        </w:tc>
        <w:tc>
          <w:tcPr>
            <w:tcW w:w="675" w:type="pct"/>
            <w:vAlign w:val="center"/>
          </w:tcPr>
          <w:p w14:paraId="3E747ED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75</w:t>
            </w:r>
          </w:p>
        </w:tc>
        <w:tc>
          <w:tcPr>
            <w:tcW w:w="1131" w:type="pct"/>
            <w:vAlign w:val="center"/>
          </w:tcPr>
          <w:p w14:paraId="1633049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3E44638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87</w:t>
            </w:r>
          </w:p>
        </w:tc>
        <w:tc>
          <w:tcPr>
            <w:tcW w:w="1030" w:type="pct"/>
            <w:vAlign w:val="center"/>
          </w:tcPr>
          <w:p w14:paraId="60AA4AB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7DEF6E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4A6E613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1065" w:type="pct"/>
            <w:vAlign w:val="center"/>
          </w:tcPr>
          <w:p w14:paraId="07935C4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4</w:t>
            </w:r>
          </w:p>
        </w:tc>
        <w:tc>
          <w:tcPr>
            <w:tcW w:w="675" w:type="pct"/>
            <w:vAlign w:val="center"/>
          </w:tcPr>
          <w:p w14:paraId="3B4828C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60</w:t>
            </w:r>
          </w:p>
        </w:tc>
        <w:tc>
          <w:tcPr>
            <w:tcW w:w="1131" w:type="pct"/>
            <w:vAlign w:val="center"/>
          </w:tcPr>
          <w:p w14:paraId="5A51F08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148448E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85</w:t>
            </w:r>
          </w:p>
        </w:tc>
        <w:tc>
          <w:tcPr>
            <w:tcW w:w="1030" w:type="pct"/>
            <w:vAlign w:val="center"/>
          </w:tcPr>
          <w:p w14:paraId="31ED76B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7D4447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55C8A1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1065" w:type="pct"/>
            <w:vAlign w:val="center"/>
          </w:tcPr>
          <w:p w14:paraId="2A2B3B5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5</w:t>
            </w:r>
          </w:p>
        </w:tc>
        <w:tc>
          <w:tcPr>
            <w:tcW w:w="675" w:type="pct"/>
            <w:vAlign w:val="center"/>
          </w:tcPr>
          <w:p w14:paraId="5790A3B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68</w:t>
            </w:r>
          </w:p>
        </w:tc>
        <w:tc>
          <w:tcPr>
            <w:tcW w:w="1131" w:type="pct"/>
            <w:vAlign w:val="center"/>
          </w:tcPr>
          <w:p w14:paraId="62E684C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40803DC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92</w:t>
            </w:r>
          </w:p>
        </w:tc>
        <w:tc>
          <w:tcPr>
            <w:tcW w:w="1030" w:type="pct"/>
            <w:vAlign w:val="center"/>
          </w:tcPr>
          <w:p w14:paraId="12CDD3D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77093B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F69920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1065" w:type="pct"/>
            <w:vAlign w:val="center"/>
          </w:tcPr>
          <w:p w14:paraId="50141D0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6</w:t>
            </w:r>
          </w:p>
        </w:tc>
        <w:tc>
          <w:tcPr>
            <w:tcW w:w="675" w:type="pct"/>
            <w:vAlign w:val="center"/>
          </w:tcPr>
          <w:p w14:paraId="2EAAE43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70</w:t>
            </w:r>
          </w:p>
        </w:tc>
        <w:tc>
          <w:tcPr>
            <w:tcW w:w="1131" w:type="pct"/>
            <w:vAlign w:val="center"/>
          </w:tcPr>
          <w:p w14:paraId="6D012AA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60CE365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91</w:t>
            </w:r>
          </w:p>
        </w:tc>
        <w:tc>
          <w:tcPr>
            <w:tcW w:w="1030" w:type="pct"/>
            <w:vAlign w:val="center"/>
          </w:tcPr>
          <w:p w14:paraId="620864A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D4B0A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84E7DE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1065" w:type="pct"/>
            <w:vAlign w:val="center"/>
          </w:tcPr>
          <w:p w14:paraId="363FB9B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7</w:t>
            </w:r>
          </w:p>
        </w:tc>
        <w:tc>
          <w:tcPr>
            <w:tcW w:w="675" w:type="pct"/>
            <w:vAlign w:val="center"/>
          </w:tcPr>
          <w:p w14:paraId="45C3816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72</w:t>
            </w:r>
          </w:p>
        </w:tc>
        <w:tc>
          <w:tcPr>
            <w:tcW w:w="1131" w:type="pct"/>
            <w:vAlign w:val="center"/>
          </w:tcPr>
          <w:p w14:paraId="784959C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310570E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89</w:t>
            </w:r>
          </w:p>
        </w:tc>
        <w:tc>
          <w:tcPr>
            <w:tcW w:w="1030" w:type="pct"/>
            <w:vAlign w:val="center"/>
          </w:tcPr>
          <w:p w14:paraId="38C8E02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33A04E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12E98EB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1065" w:type="pct"/>
            <w:vAlign w:val="center"/>
          </w:tcPr>
          <w:p w14:paraId="2515108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8</w:t>
            </w:r>
          </w:p>
        </w:tc>
        <w:tc>
          <w:tcPr>
            <w:tcW w:w="675" w:type="pct"/>
            <w:vAlign w:val="center"/>
          </w:tcPr>
          <w:p w14:paraId="34288D5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66</w:t>
            </w:r>
          </w:p>
        </w:tc>
        <w:tc>
          <w:tcPr>
            <w:tcW w:w="1131" w:type="pct"/>
            <w:vAlign w:val="center"/>
          </w:tcPr>
          <w:p w14:paraId="12C2610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4611F68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93</w:t>
            </w:r>
          </w:p>
        </w:tc>
        <w:tc>
          <w:tcPr>
            <w:tcW w:w="1030" w:type="pct"/>
            <w:vAlign w:val="center"/>
          </w:tcPr>
          <w:p w14:paraId="3A2B8BD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2BB59F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27F857E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1065" w:type="pct"/>
            <w:vAlign w:val="center"/>
          </w:tcPr>
          <w:p w14:paraId="7D515D8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9</w:t>
            </w:r>
          </w:p>
        </w:tc>
        <w:tc>
          <w:tcPr>
            <w:tcW w:w="675" w:type="pct"/>
            <w:vAlign w:val="center"/>
          </w:tcPr>
          <w:p w14:paraId="357E2D1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74</w:t>
            </w:r>
          </w:p>
        </w:tc>
        <w:tc>
          <w:tcPr>
            <w:tcW w:w="1131" w:type="pct"/>
            <w:vAlign w:val="center"/>
          </w:tcPr>
          <w:p w14:paraId="4494501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08D0D3C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95</w:t>
            </w:r>
          </w:p>
        </w:tc>
        <w:tc>
          <w:tcPr>
            <w:tcW w:w="1030" w:type="pct"/>
            <w:vAlign w:val="center"/>
          </w:tcPr>
          <w:p w14:paraId="4E58475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3803A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71AA975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1065" w:type="pct"/>
            <w:vAlign w:val="center"/>
          </w:tcPr>
          <w:p w14:paraId="387CB69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10</w:t>
            </w:r>
          </w:p>
        </w:tc>
        <w:tc>
          <w:tcPr>
            <w:tcW w:w="675" w:type="pct"/>
            <w:vAlign w:val="center"/>
          </w:tcPr>
          <w:p w14:paraId="23751AD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64</w:t>
            </w:r>
          </w:p>
        </w:tc>
        <w:tc>
          <w:tcPr>
            <w:tcW w:w="1131" w:type="pct"/>
            <w:vAlign w:val="center"/>
          </w:tcPr>
          <w:p w14:paraId="5E928F9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379BF25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87</w:t>
            </w:r>
          </w:p>
        </w:tc>
        <w:tc>
          <w:tcPr>
            <w:tcW w:w="1030" w:type="pct"/>
            <w:vAlign w:val="center"/>
          </w:tcPr>
          <w:p w14:paraId="74ABF26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251316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941F70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1065" w:type="pct"/>
            <w:vAlign w:val="center"/>
          </w:tcPr>
          <w:p w14:paraId="22AF6E0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11</w:t>
            </w:r>
          </w:p>
        </w:tc>
        <w:tc>
          <w:tcPr>
            <w:tcW w:w="675" w:type="pct"/>
            <w:vAlign w:val="center"/>
          </w:tcPr>
          <w:p w14:paraId="3F1C3D1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75</w:t>
            </w:r>
          </w:p>
        </w:tc>
        <w:tc>
          <w:tcPr>
            <w:tcW w:w="1131" w:type="pct"/>
            <w:vAlign w:val="center"/>
          </w:tcPr>
          <w:p w14:paraId="3960403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3C8C8C4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86</w:t>
            </w:r>
          </w:p>
        </w:tc>
        <w:tc>
          <w:tcPr>
            <w:tcW w:w="1030" w:type="pct"/>
            <w:vAlign w:val="center"/>
          </w:tcPr>
          <w:p w14:paraId="76EE0A6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067C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84850B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12</w:t>
            </w:r>
          </w:p>
        </w:tc>
        <w:tc>
          <w:tcPr>
            <w:tcW w:w="1065" w:type="pct"/>
            <w:vAlign w:val="center"/>
          </w:tcPr>
          <w:p w14:paraId="394D455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12</w:t>
            </w:r>
          </w:p>
        </w:tc>
        <w:tc>
          <w:tcPr>
            <w:tcW w:w="675" w:type="pct"/>
            <w:vAlign w:val="center"/>
          </w:tcPr>
          <w:p w14:paraId="6468D6D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76</w:t>
            </w:r>
          </w:p>
        </w:tc>
        <w:tc>
          <w:tcPr>
            <w:tcW w:w="1131" w:type="pct"/>
            <w:vAlign w:val="center"/>
          </w:tcPr>
          <w:p w14:paraId="2505F81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710ADD2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48D3CCE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494BE6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27B6B33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w:t>
            </w:r>
          </w:p>
        </w:tc>
        <w:tc>
          <w:tcPr>
            <w:tcW w:w="1065" w:type="pct"/>
            <w:vAlign w:val="center"/>
          </w:tcPr>
          <w:p w14:paraId="27053A9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13</w:t>
            </w:r>
          </w:p>
        </w:tc>
        <w:tc>
          <w:tcPr>
            <w:tcW w:w="675" w:type="pct"/>
            <w:vAlign w:val="center"/>
          </w:tcPr>
          <w:p w14:paraId="0EA5884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77</w:t>
            </w:r>
          </w:p>
        </w:tc>
        <w:tc>
          <w:tcPr>
            <w:tcW w:w="1131" w:type="pct"/>
            <w:vAlign w:val="center"/>
          </w:tcPr>
          <w:p w14:paraId="7F69C1F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1743071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88</w:t>
            </w:r>
          </w:p>
        </w:tc>
        <w:tc>
          <w:tcPr>
            <w:tcW w:w="1030" w:type="pct"/>
            <w:vAlign w:val="center"/>
          </w:tcPr>
          <w:p w14:paraId="01738F4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633A61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7FE9561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14</w:t>
            </w:r>
          </w:p>
        </w:tc>
        <w:tc>
          <w:tcPr>
            <w:tcW w:w="1065" w:type="pct"/>
            <w:vAlign w:val="center"/>
          </w:tcPr>
          <w:p w14:paraId="3598C86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14</w:t>
            </w:r>
          </w:p>
        </w:tc>
        <w:tc>
          <w:tcPr>
            <w:tcW w:w="675" w:type="pct"/>
            <w:vAlign w:val="center"/>
          </w:tcPr>
          <w:p w14:paraId="414C4692">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79</w:t>
            </w:r>
          </w:p>
        </w:tc>
        <w:tc>
          <w:tcPr>
            <w:tcW w:w="1131" w:type="pct"/>
            <w:vAlign w:val="center"/>
          </w:tcPr>
          <w:p w14:paraId="263C294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6D0770C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85</w:t>
            </w:r>
          </w:p>
        </w:tc>
        <w:tc>
          <w:tcPr>
            <w:tcW w:w="1030" w:type="pct"/>
            <w:vAlign w:val="center"/>
          </w:tcPr>
          <w:p w14:paraId="517DD3F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1CD5B9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51AE29F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1065" w:type="pct"/>
            <w:vAlign w:val="center"/>
          </w:tcPr>
          <w:p w14:paraId="218D2B9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15</w:t>
            </w:r>
          </w:p>
        </w:tc>
        <w:tc>
          <w:tcPr>
            <w:tcW w:w="675" w:type="pct"/>
            <w:vAlign w:val="center"/>
          </w:tcPr>
          <w:p w14:paraId="3FCF376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80</w:t>
            </w:r>
          </w:p>
        </w:tc>
        <w:tc>
          <w:tcPr>
            <w:tcW w:w="1131" w:type="pct"/>
            <w:vAlign w:val="center"/>
          </w:tcPr>
          <w:p w14:paraId="0B8D063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Tuntas</w:t>
            </w:r>
          </w:p>
        </w:tc>
        <w:tc>
          <w:tcPr>
            <w:tcW w:w="732" w:type="pct"/>
            <w:vAlign w:val="center"/>
          </w:tcPr>
          <w:p w14:paraId="3C3454B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92</w:t>
            </w:r>
          </w:p>
        </w:tc>
        <w:tc>
          <w:tcPr>
            <w:tcW w:w="1030" w:type="pct"/>
            <w:vAlign w:val="center"/>
          </w:tcPr>
          <w:p w14:paraId="3EA3613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1C7B0E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4E27010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16</w:t>
            </w:r>
          </w:p>
        </w:tc>
        <w:tc>
          <w:tcPr>
            <w:tcW w:w="1065" w:type="pct"/>
            <w:vAlign w:val="center"/>
          </w:tcPr>
          <w:p w14:paraId="4960379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16</w:t>
            </w:r>
          </w:p>
        </w:tc>
        <w:tc>
          <w:tcPr>
            <w:tcW w:w="675" w:type="pct"/>
            <w:vAlign w:val="center"/>
          </w:tcPr>
          <w:p w14:paraId="0B40D2C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65</w:t>
            </w:r>
          </w:p>
        </w:tc>
        <w:tc>
          <w:tcPr>
            <w:tcW w:w="1131" w:type="pct"/>
            <w:vAlign w:val="center"/>
          </w:tcPr>
          <w:p w14:paraId="50E3D87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4FF5215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93</w:t>
            </w:r>
          </w:p>
        </w:tc>
        <w:tc>
          <w:tcPr>
            <w:tcW w:w="1030" w:type="pct"/>
            <w:vAlign w:val="center"/>
          </w:tcPr>
          <w:p w14:paraId="0A0C7F4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47DDC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7F4743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17</w:t>
            </w:r>
          </w:p>
        </w:tc>
        <w:tc>
          <w:tcPr>
            <w:tcW w:w="1065" w:type="pct"/>
            <w:vAlign w:val="center"/>
          </w:tcPr>
          <w:p w14:paraId="381A56D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17</w:t>
            </w:r>
          </w:p>
        </w:tc>
        <w:tc>
          <w:tcPr>
            <w:tcW w:w="675" w:type="pct"/>
            <w:vAlign w:val="center"/>
          </w:tcPr>
          <w:p w14:paraId="6582442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67</w:t>
            </w:r>
          </w:p>
        </w:tc>
        <w:tc>
          <w:tcPr>
            <w:tcW w:w="1131" w:type="pct"/>
            <w:vAlign w:val="center"/>
          </w:tcPr>
          <w:p w14:paraId="517E7CE4">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7C8A0B0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56D6AB7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12529C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6B7D879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18</w:t>
            </w:r>
          </w:p>
        </w:tc>
        <w:tc>
          <w:tcPr>
            <w:tcW w:w="1065" w:type="pct"/>
            <w:vAlign w:val="center"/>
          </w:tcPr>
          <w:p w14:paraId="49C8088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18</w:t>
            </w:r>
          </w:p>
        </w:tc>
        <w:tc>
          <w:tcPr>
            <w:tcW w:w="675" w:type="pct"/>
            <w:vAlign w:val="center"/>
          </w:tcPr>
          <w:p w14:paraId="19FBAD9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62</w:t>
            </w:r>
          </w:p>
        </w:tc>
        <w:tc>
          <w:tcPr>
            <w:tcW w:w="1131" w:type="pct"/>
            <w:vAlign w:val="center"/>
          </w:tcPr>
          <w:p w14:paraId="6740049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1DFD5400">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91</w:t>
            </w:r>
          </w:p>
        </w:tc>
        <w:tc>
          <w:tcPr>
            <w:tcW w:w="1030" w:type="pct"/>
            <w:vAlign w:val="center"/>
          </w:tcPr>
          <w:p w14:paraId="1A8C457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4A4E74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0656873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1065" w:type="pct"/>
            <w:vAlign w:val="center"/>
          </w:tcPr>
          <w:p w14:paraId="408E36E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19</w:t>
            </w:r>
          </w:p>
        </w:tc>
        <w:tc>
          <w:tcPr>
            <w:tcW w:w="675" w:type="pct"/>
            <w:vAlign w:val="center"/>
          </w:tcPr>
          <w:p w14:paraId="2ADD014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69</w:t>
            </w:r>
          </w:p>
        </w:tc>
        <w:tc>
          <w:tcPr>
            <w:tcW w:w="1131" w:type="pct"/>
            <w:vAlign w:val="center"/>
          </w:tcPr>
          <w:p w14:paraId="7B87C873">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2321F00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90</w:t>
            </w:r>
          </w:p>
        </w:tc>
        <w:tc>
          <w:tcPr>
            <w:tcW w:w="1030" w:type="pct"/>
            <w:vAlign w:val="center"/>
          </w:tcPr>
          <w:p w14:paraId="6802B108">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9D926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8" w:type="pct"/>
            <w:vAlign w:val="center"/>
          </w:tcPr>
          <w:p w14:paraId="3ED23826">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20</w:t>
            </w:r>
          </w:p>
        </w:tc>
        <w:tc>
          <w:tcPr>
            <w:tcW w:w="1065" w:type="pct"/>
            <w:vAlign w:val="center"/>
          </w:tcPr>
          <w:p w14:paraId="21C0DE0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Siswa 20</w:t>
            </w:r>
          </w:p>
        </w:tc>
        <w:tc>
          <w:tcPr>
            <w:tcW w:w="675" w:type="pct"/>
            <w:vAlign w:val="center"/>
          </w:tcPr>
          <w:p w14:paraId="7F126C4F">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73</w:t>
            </w:r>
          </w:p>
        </w:tc>
        <w:tc>
          <w:tcPr>
            <w:tcW w:w="1131" w:type="pct"/>
            <w:vAlign w:val="center"/>
          </w:tcPr>
          <w:p w14:paraId="00D214A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en-US"/>
              </w:rPr>
              <w:t>Belum Tuntas</w:t>
            </w:r>
          </w:p>
        </w:tc>
        <w:tc>
          <w:tcPr>
            <w:tcW w:w="732" w:type="pct"/>
            <w:vAlign w:val="center"/>
          </w:tcPr>
          <w:p w14:paraId="166E16C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88</w:t>
            </w:r>
          </w:p>
        </w:tc>
        <w:tc>
          <w:tcPr>
            <w:tcW w:w="1030" w:type="pct"/>
            <w:vAlign w:val="center"/>
          </w:tcPr>
          <w:p w14:paraId="186C327A">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r>
      <w:tr w14:paraId="07718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1" w:hRule="atLeast"/>
        </w:trPr>
        <w:tc>
          <w:tcPr>
            <w:tcW w:w="368" w:type="pct"/>
            <w:vAlign w:val="center"/>
          </w:tcPr>
          <w:p w14:paraId="6A95E454">
            <w:pPr>
              <w:spacing w:after="0" w:line="240" w:lineRule="auto"/>
              <w:jc w:val="center"/>
              <w:rPr>
                <w:rFonts w:ascii="Times New Roman" w:hAnsi="Times New Roman" w:eastAsia="Times New Roman" w:cs="Times New Roman"/>
                <w:sz w:val="24"/>
                <w:szCs w:val="24"/>
                <w:lang w:val="id-ID"/>
              </w:rPr>
            </w:pPr>
          </w:p>
        </w:tc>
        <w:tc>
          <w:tcPr>
            <w:tcW w:w="1065" w:type="pct"/>
            <w:vAlign w:val="center"/>
          </w:tcPr>
          <w:p w14:paraId="136548AB">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Jumlah</w:t>
            </w:r>
          </w:p>
        </w:tc>
        <w:tc>
          <w:tcPr>
            <w:tcW w:w="675" w:type="pct"/>
            <w:vAlign w:val="center"/>
          </w:tcPr>
          <w:p w14:paraId="2FA1715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1426</w:t>
            </w:r>
          </w:p>
        </w:tc>
        <w:tc>
          <w:tcPr>
            <w:tcW w:w="1131" w:type="pct"/>
            <w:vAlign w:val="center"/>
          </w:tcPr>
          <w:p w14:paraId="5F859FF8">
            <w:pPr>
              <w:spacing w:after="0" w:line="240" w:lineRule="auto"/>
              <w:jc w:val="center"/>
              <w:rPr>
                <w:rFonts w:ascii="Times New Roman" w:hAnsi="Times New Roman" w:eastAsia="Times New Roman" w:cs="Times New Roman"/>
                <w:sz w:val="24"/>
                <w:szCs w:val="24"/>
                <w:lang w:val="id-ID"/>
              </w:rPr>
            </w:pPr>
          </w:p>
        </w:tc>
        <w:tc>
          <w:tcPr>
            <w:tcW w:w="732" w:type="pct"/>
            <w:vAlign w:val="center"/>
          </w:tcPr>
          <w:p w14:paraId="2456E1FC">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id-ID"/>
              </w:rPr>
              <w:t>17</w:t>
            </w:r>
            <w:r>
              <w:rPr>
                <w:rFonts w:ascii="Times New Roman" w:hAnsi="Times New Roman" w:eastAsia="Times New Roman" w:cs="Times New Roman"/>
                <w:sz w:val="24"/>
                <w:szCs w:val="24"/>
                <w:lang w:val="en-US"/>
              </w:rPr>
              <w:t>85</w:t>
            </w:r>
          </w:p>
        </w:tc>
        <w:tc>
          <w:tcPr>
            <w:tcW w:w="1030" w:type="pct"/>
            <w:vAlign w:val="center"/>
          </w:tcPr>
          <w:p w14:paraId="342841CF">
            <w:pPr>
              <w:spacing w:after="0" w:line="240" w:lineRule="auto"/>
              <w:jc w:val="center"/>
              <w:rPr>
                <w:rFonts w:ascii="Times New Roman" w:hAnsi="Times New Roman" w:eastAsia="Times New Roman" w:cs="Times New Roman"/>
                <w:sz w:val="24"/>
                <w:szCs w:val="24"/>
                <w:lang w:val="id-ID"/>
              </w:rPr>
            </w:pPr>
          </w:p>
        </w:tc>
      </w:tr>
      <w:tr w14:paraId="7A13B6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5" w:hRule="atLeast"/>
        </w:trPr>
        <w:tc>
          <w:tcPr>
            <w:tcW w:w="368" w:type="pct"/>
            <w:vAlign w:val="center"/>
          </w:tcPr>
          <w:p w14:paraId="28E3EF78">
            <w:pPr>
              <w:spacing w:after="0" w:line="240" w:lineRule="auto"/>
              <w:jc w:val="center"/>
              <w:rPr>
                <w:rFonts w:ascii="Times New Roman" w:hAnsi="Times New Roman" w:eastAsia="Times New Roman" w:cs="Times New Roman"/>
                <w:sz w:val="20"/>
                <w:szCs w:val="20"/>
                <w:lang w:val="id-ID"/>
              </w:rPr>
            </w:pPr>
          </w:p>
        </w:tc>
        <w:tc>
          <w:tcPr>
            <w:tcW w:w="1065" w:type="pct"/>
            <w:vAlign w:val="center"/>
          </w:tcPr>
          <w:p w14:paraId="4B669507">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Rata-rata</w:t>
            </w:r>
          </w:p>
        </w:tc>
        <w:tc>
          <w:tcPr>
            <w:tcW w:w="675" w:type="pct"/>
            <w:vAlign w:val="center"/>
          </w:tcPr>
          <w:p w14:paraId="396FFD7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71,3   </w:t>
            </w:r>
          </w:p>
        </w:tc>
        <w:tc>
          <w:tcPr>
            <w:tcW w:w="1131" w:type="pct"/>
            <w:vAlign w:val="center"/>
          </w:tcPr>
          <w:p w14:paraId="185C9D59">
            <w:pPr>
              <w:spacing w:after="0" w:line="240" w:lineRule="auto"/>
              <w:jc w:val="center"/>
              <w:rPr>
                <w:rFonts w:ascii="Times New Roman" w:hAnsi="Times New Roman" w:eastAsia="Times New Roman" w:cs="Times New Roman"/>
                <w:sz w:val="24"/>
                <w:szCs w:val="24"/>
                <w:lang w:val="id-ID"/>
              </w:rPr>
            </w:pPr>
          </w:p>
        </w:tc>
        <w:tc>
          <w:tcPr>
            <w:tcW w:w="732" w:type="pct"/>
            <w:vAlign w:val="center"/>
          </w:tcPr>
          <w:p w14:paraId="340D1941">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id-ID"/>
              </w:rPr>
              <w:t>89,</w:t>
            </w:r>
            <w:r>
              <w:rPr>
                <w:rFonts w:ascii="Times New Roman" w:hAnsi="Times New Roman" w:eastAsia="Times New Roman" w:cs="Times New Roman"/>
                <w:sz w:val="24"/>
                <w:szCs w:val="24"/>
                <w:lang w:val="en-US"/>
              </w:rPr>
              <w:t>25</w:t>
            </w:r>
          </w:p>
        </w:tc>
        <w:tc>
          <w:tcPr>
            <w:tcW w:w="1030" w:type="pct"/>
            <w:vAlign w:val="center"/>
          </w:tcPr>
          <w:p w14:paraId="758E95BF">
            <w:pPr>
              <w:spacing w:after="0" w:line="240" w:lineRule="auto"/>
              <w:jc w:val="center"/>
              <w:rPr>
                <w:rFonts w:ascii="Times New Roman" w:hAnsi="Times New Roman" w:eastAsia="Times New Roman" w:cs="Times New Roman"/>
                <w:sz w:val="24"/>
                <w:szCs w:val="24"/>
                <w:lang w:val="id-ID"/>
              </w:rPr>
            </w:pPr>
          </w:p>
        </w:tc>
      </w:tr>
    </w:tbl>
    <w:p w14:paraId="564F352C">
      <w:pPr>
        <w:widowControl w:val="0"/>
        <w:spacing w:before="240" w:line="240" w:lineRule="auto"/>
        <w:jc w:val="both"/>
        <w:rPr>
          <w:rFonts w:ascii="Times New Roman" w:hAnsi="Times New Roman" w:cs="Times New Roman"/>
          <w:b/>
          <w:bCs/>
          <w:sz w:val="24"/>
          <w:szCs w:val="24"/>
        </w:rPr>
      </w:pPr>
    </w:p>
    <w:p w14:paraId="1FACF64D">
      <w:pPr>
        <w:widowControl w:val="0"/>
        <w:spacing w:before="240" w:line="240" w:lineRule="auto"/>
        <w:jc w:val="both"/>
        <w:rPr>
          <w:rFonts w:ascii="Times New Roman" w:hAnsi="Times New Roman" w:cs="Times New Roman"/>
          <w:b/>
          <w:bCs/>
          <w:sz w:val="24"/>
          <w:szCs w:val="24"/>
        </w:rPr>
      </w:pPr>
    </w:p>
    <w:p w14:paraId="28200889">
      <w:pPr>
        <w:widowControl w:val="0"/>
        <w:spacing w:before="240" w:line="240" w:lineRule="auto"/>
        <w:jc w:val="both"/>
        <w:rPr>
          <w:rFonts w:ascii="Times New Roman" w:hAnsi="Times New Roman" w:cs="Times New Roman"/>
          <w:b/>
          <w:bCs/>
          <w:sz w:val="24"/>
          <w:szCs w:val="24"/>
        </w:rPr>
      </w:pPr>
    </w:p>
    <w:p w14:paraId="06885C13">
      <w:pPr>
        <w:widowControl w:val="0"/>
        <w:spacing w:before="240" w:line="240" w:lineRule="auto"/>
        <w:jc w:val="both"/>
        <w:rPr>
          <w:rFonts w:ascii="Times New Roman" w:hAnsi="Times New Roman" w:cs="Times New Roman"/>
          <w:b/>
          <w:bCs/>
          <w:sz w:val="24"/>
          <w:szCs w:val="24"/>
        </w:rPr>
      </w:pPr>
    </w:p>
    <w:p w14:paraId="24C079F6">
      <w:pPr>
        <w:rPr>
          <w:rFonts w:ascii="Times New Roman" w:hAnsi="Times New Roman" w:cs="Times New Roman"/>
          <w:b/>
          <w:bCs/>
          <w:sz w:val="24"/>
          <w:szCs w:val="24"/>
        </w:rPr>
      </w:pPr>
      <w:r>
        <w:rPr>
          <w:rFonts w:ascii="Times New Roman" w:hAnsi="Times New Roman" w:cs="Times New Roman"/>
          <w:b/>
          <w:bCs/>
          <w:sz w:val="24"/>
          <w:szCs w:val="24"/>
        </w:rPr>
        <w:br w:type="page"/>
      </w:r>
    </w:p>
    <w:p w14:paraId="742C9F6F">
      <w:pPr>
        <w:widowControl w:val="0"/>
        <w:spacing w:before="240" w:line="240" w:lineRule="auto"/>
        <w:jc w:val="both"/>
        <w:rPr>
          <w:rFonts w:ascii="Times New Roman" w:hAnsi="Times New Roman" w:cs="Times New Roman"/>
          <w:b/>
          <w:bCs/>
          <w:sz w:val="24"/>
          <w:szCs w:val="24"/>
        </w:rPr>
        <w:sectPr>
          <w:headerReference r:id="rId46" w:type="first"/>
          <w:headerReference r:id="rId44" w:type="default"/>
          <w:footerReference r:id="rId47" w:type="default"/>
          <w:headerReference r:id="rId45" w:type="even"/>
          <w:pgSz w:w="11907" w:h="16839"/>
          <w:pgMar w:top="2268" w:right="1701" w:bottom="1701" w:left="2268" w:header="1276" w:footer="0" w:gutter="0"/>
          <w:cols w:space="720" w:num="1"/>
          <w:docGrid w:linePitch="360" w:charSpace="0"/>
        </w:sectPr>
      </w:pPr>
    </w:p>
    <w:p w14:paraId="21F9A0EC">
      <w:pPr>
        <w:widowControl w:val="0"/>
        <w:spacing w:before="240" w:line="240" w:lineRule="auto"/>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50" w:type="first"/>
      <w:headerReference r:id="rId48" w:type="default"/>
      <w:footerReference r:id="rId51" w:type="default"/>
      <w:headerReference r:id="rId49" w:type="even"/>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egoe UI Emoji">
    <w:panose1 w:val="020B0502040204020203"/>
    <w:charset w:val="00"/>
    <w:family w:val="swiss"/>
    <w:pitch w:val="default"/>
    <w:sig w:usb0="00000001" w:usb1="02000000" w:usb2="00000000" w:usb3="00000000" w:csb0="00000001" w:csb1="00000000"/>
  </w:font>
  <w:font w:name="Aharoni">
    <w:altName w:val="Yu Gothic UI Semibold"/>
    <w:panose1 w:val="02010803020104030203"/>
    <w:charset w:val="B1"/>
    <w:family w:val="swiss"/>
    <w:pitch w:val="default"/>
    <w:sig w:usb0="00000000" w:usb1="00000000" w:usb2="00000000" w:usb3="00000000" w:csb0="00000000" w:csb1="00000000"/>
  </w:font>
  <w:font w:name="Arial Black">
    <w:panose1 w:val="020B0A04020102020204"/>
    <w:charset w:val="00"/>
    <w:family w:val="swiss"/>
    <w:pitch w:val="variable"/>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DED0">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47F1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785D6">
    <w:pPr>
      <w:pStyle w:val="12"/>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5B689">
    <w:pPr>
      <w:pStyle w:val="12"/>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26289">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B3E73">
    <w:pPr>
      <w:pStyle w:val="15"/>
      <w:jc w:val="center"/>
    </w:pPr>
    <w:r>
      <w:fldChar w:fldCharType="begin"/>
    </w:r>
    <w:r>
      <w:instrText xml:space="preserve"> PAGE   \* MERGEFORMAT </w:instrText>
    </w:r>
    <w:r>
      <w:fldChar w:fldCharType="separate"/>
    </w:r>
    <w:r>
      <w:t>2</w:t>
    </w:r>
    <w:r>
      <w:fldChar w:fldCharType="end"/>
    </w:r>
  </w:p>
  <w:p w14:paraId="2287BEE9">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67021">
    <w:pPr>
      <w:pStyle w:val="1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F011A">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p w14:paraId="2A0A1804">
    <w:pPr>
      <w:pStyle w:val="1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2696627"/>
      <w:docPartObj>
        <w:docPartGallery w:val="AutoText"/>
      </w:docPartObj>
    </w:sdtPr>
    <w:sdtContent>
      <w:p w14:paraId="36C8A084">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p>
    </w:sdtContent>
  </w:sdt>
  <w:p w14:paraId="49C2AE89">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8BCD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0D63">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84</w:t>
    </w:r>
    <w:r>
      <w:rPr>
        <w:rFonts w:ascii="Times New Roman" w:hAnsi="Times New Roman" w:cs="Times New Roman"/>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689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6F9C9">
    <w:pPr>
      <w:pStyle w:val="16"/>
    </w:pPr>
    <w:r>
      <w:pict>
        <v:shape id="WordPictureWatermark19022205" o:spid="_x0000_s2051"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41200">
    <w:pPr>
      <w:pStyle w:val="16"/>
    </w:pPr>
    <w:r>
      <w:pict>
        <v:shape id="WordPictureWatermark19022214" o:spid="_x0000_s2060"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223B3">
    <w:pPr>
      <w:pStyle w:val="16"/>
    </w:pPr>
    <w:r>
      <w:pict>
        <v:shape id="WordPictureWatermark19022213" o:spid="_x0000_s2059"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813BE">
    <w:pPr>
      <w:pStyle w:val="16"/>
    </w:pPr>
    <w:r>
      <w:pict>
        <v:shape id="WordPictureWatermark19022212" o:spid="_x0000_s2058"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70731"/>
      <w:docPartObj>
        <w:docPartGallery w:val="AutoText"/>
      </w:docPartObj>
    </w:sdtPr>
    <w:sdtEndPr>
      <w:rPr>
        <w:rFonts w:ascii="Times New Roman" w:hAnsi="Times New Roman" w:cs="Times New Roman"/>
        <w:sz w:val="24"/>
        <w:szCs w:val="24"/>
      </w:rPr>
    </w:sdtEndPr>
    <w:sdtContent>
      <w:p w14:paraId="1F0A7D26">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17" o:spid="_x0000_s2063"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p>
    </w:sdtContent>
  </w:sdt>
  <w:p w14:paraId="36DC454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9FCC3">
    <w:pPr>
      <w:pStyle w:val="16"/>
    </w:pPr>
    <w:r>
      <w:pict>
        <v:shape id="WordPictureWatermark19022216" o:spid="_x0000_s2062"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F562">
    <w:pPr>
      <w:pStyle w:val="16"/>
    </w:pPr>
    <w:r>
      <w:pict>
        <v:shape id="WordPictureWatermark19022215" o:spid="_x0000_s2061"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340477"/>
      <w:docPartObj>
        <w:docPartGallery w:val="AutoText"/>
      </w:docPartObj>
    </w:sdtPr>
    <w:sdtEndPr>
      <w:rPr>
        <w:rFonts w:ascii="Times New Roman" w:hAnsi="Times New Roman" w:cs="Times New Roman"/>
      </w:rPr>
    </w:sdtEndPr>
    <w:sdtContent>
      <w:p w14:paraId="46131A00">
        <w:pPr>
          <w:pStyle w:val="16"/>
          <w:jc w:val="right"/>
          <w:rPr>
            <w:rFonts w:ascii="Times New Roman" w:hAnsi="Times New Roman" w:cs="Times New Roman"/>
          </w:rPr>
        </w:pPr>
        <w:r>
          <w:rPr>
            <w:rFonts w:ascii="Times New Roman" w:hAnsi="Times New Roman" w:cs="Times New Roman"/>
          </w:rPr>
          <w:pict>
            <v:shape id="WordPictureWatermark19022220" o:spid="_x0000_s2066"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p>
    </w:sdtContent>
  </w:sdt>
  <w:p w14:paraId="4EE774A7"/>
  <w:p w14:paraId="4C0E7C0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A242C">
    <w:pPr>
      <w:pStyle w:val="16"/>
    </w:pPr>
    <w:r>
      <w:pict>
        <v:shape id="WordPictureWatermark19022219" o:spid="_x0000_s2065"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469F">
    <w:pPr>
      <w:pStyle w:val="16"/>
    </w:pPr>
    <w:r>
      <w:pict>
        <v:shape id="WordPictureWatermark19022218" o:spid="_x0000_s2064"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480520826"/>
      <w:docPartObj>
        <w:docPartGallery w:val="AutoText"/>
      </w:docPartObj>
    </w:sdtPr>
    <w:sdtEndPr>
      <w:rPr>
        <w:rFonts w:ascii="Times New Roman" w:hAnsi="Times New Roman" w:cs="Times New Roman"/>
        <w:sz w:val="24"/>
        <w:szCs w:val="24"/>
      </w:rPr>
    </w:sdtEndPr>
    <w:sdtContent>
      <w:p w14:paraId="565455D3">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23" o:spid="_x0000_s2069"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80</w:t>
        </w:r>
        <w:r>
          <w:rPr>
            <w:rFonts w:ascii="Times New Roman" w:hAnsi="Times New Roman" w:cs="Times New Roman"/>
            <w:sz w:val="24"/>
            <w:szCs w:val="24"/>
          </w:rPr>
          <w:fldChar w:fldCharType="end"/>
        </w:r>
      </w:p>
    </w:sdtContent>
  </w:sdt>
  <w:p w14:paraId="4CC4C8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57EB3">
    <w:pPr>
      <w:pStyle w:val="16"/>
    </w:pPr>
    <w:r>
      <w:pict>
        <v:shape id="WordPictureWatermark19022204" o:spid="_x0000_s2050"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B34B6">
    <w:pPr>
      <w:pStyle w:val="16"/>
    </w:pPr>
    <w:r>
      <w:pict>
        <v:shape id="WordPictureWatermark19022222" o:spid="_x0000_s2068"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852DD">
    <w:pPr>
      <w:pStyle w:val="16"/>
    </w:pPr>
    <w:r>
      <w:pict>
        <v:shape id="WordPictureWatermark19022221" o:spid="_x0000_s2067"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0759934"/>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26" o:spid="_x0000_s2072"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92</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044A2">
    <w:pPr>
      <w:pStyle w:val="16"/>
    </w:pPr>
    <w:r>
      <w:pict>
        <v:shape id="WordPictureWatermark19022225" o:spid="_x0000_s2071"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4C55C">
    <w:pPr>
      <w:pStyle w:val="16"/>
    </w:pPr>
    <w:r>
      <w:pict>
        <v:shape id="WordPictureWatermark19022224" o:spid="_x0000_s2070"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551822365"/>
      <w:docPartObj>
        <w:docPartGallery w:val="AutoText"/>
      </w:docPartObj>
    </w:sdtPr>
    <w:sdtEndPr>
      <w:rPr>
        <w:rFonts w:ascii="Times New Roman" w:hAnsi="Times New Roman" w:cs="Times New Roman"/>
        <w:sz w:val="24"/>
        <w:szCs w:val="24"/>
      </w:rPr>
    </w:sdtEndPr>
    <w:sdtContent>
      <w:p w14:paraId="5FD91076">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29" o:spid="_x0000_s2075"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94</w:t>
        </w:r>
        <w:r>
          <w:rPr>
            <w:rFonts w:ascii="Times New Roman" w:hAnsi="Times New Roman" w:cs="Times New Roman"/>
            <w:sz w:val="24"/>
            <w:szCs w:val="24"/>
          </w:rPr>
          <w:fldChar w:fldCharType="end"/>
        </w:r>
      </w:p>
    </w:sdtContent>
  </w:sdt>
  <w:p w14:paraId="25596991">
    <w:pPr>
      <w:pStyle w:val="12"/>
      <w:spacing w:line="14" w:lineRule="auto"/>
      <w:rPr>
        <w:sz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542A3">
    <w:pPr>
      <w:pStyle w:val="16"/>
    </w:pPr>
    <w:r>
      <w:pict>
        <v:shape id="WordPictureWatermark19022228" o:spid="_x0000_s2074"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C73F3">
    <w:pPr>
      <w:pStyle w:val="16"/>
    </w:pPr>
    <w:r>
      <w:pict>
        <v:shape id="WordPictureWatermark19022227" o:spid="_x0000_s2073"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696079812"/>
      <w:docPartObj>
        <w:docPartGallery w:val="AutoText"/>
      </w:docPartObj>
    </w:sdtPr>
    <w:sdtEndPr>
      <w:rPr>
        <w:rFonts w:ascii="Times New Roman" w:hAnsi="Times New Roman" w:cs="Times New Roman"/>
        <w:sz w:val="24"/>
        <w:szCs w:val="24"/>
      </w:rPr>
    </w:sdtEndPr>
    <w:sdtContent>
      <w:p w14:paraId="68E5A4AC">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2" o:spid="_x0000_s2078" o:spt="75" type="#_x0000_t75" style="position:absolute;left:0pt;height:295.95pt;width:299.9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95</w:t>
        </w:r>
        <w:r>
          <w:rPr>
            <w:rFonts w:ascii="Times New Roman" w:hAnsi="Times New Roman" w:cs="Times New Roman"/>
            <w:sz w:val="24"/>
            <w:szCs w:val="24"/>
          </w:rPr>
          <w:fldChar w:fldCharType="end"/>
        </w:r>
      </w:p>
    </w:sdtContent>
  </w:sdt>
  <w:p w14:paraId="4CEB4AF4">
    <w:pPr>
      <w:pStyle w:val="12"/>
      <w:spacing w:line="14" w:lineRule="auto"/>
      <w:rPr>
        <w:sz w:val="2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6D464">
    <w:pPr>
      <w:pStyle w:val="16"/>
    </w:pPr>
    <w:r>
      <w:pict>
        <v:shape id="WordPictureWatermark19022231" o:spid="_x0000_s2077" o:spt="75" type="#_x0000_t75" style="position:absolute;left:0pt;height:295.95pt;width:299.9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48BA8">
    <w:pPr>
      <w:pStyle w:val="16"/>
    </w:pPr>
    <w:r>
      <w:pict>
        <v:shape id="WordPictureWatermark19022203" o:spid="_x0000_s2049"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C44A">
    <w:pPr>
      <w:pStyle w:val="16"/>
    </w:pPr>
    <w:r>
      <w:pict>
        <v:shape id="WordPictureWatermark19022230" o:spid="_x0000_s2076"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3468">
    <w:pPr>
      <w:pStyle w:val="12"/>
      <w:spacing w:line="14" w:lineRule="auto"/>
      <w:rPr>
        <w:sz w:val="20"/>
      </w:rPr>
    </w:pPr>
    <w:r>
      <w:rPr>
        <w:sz w:val="20"/>
      </w:rPr>
      <w:pict>
        <v:shape id="WordPictureWatermark19022208" o:spid="_x0000_s2054"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51447">
    <w:pPr>
      <w:pStyle w:val="16"/>
    </w:pPr>
    <w:r>
      <w:pict>
        <v:shape id="WordPictureWatermark19022207" o:spid="_x0000_s2053"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4CAFA">
    <w:pPr>
      <w:pStyle w:val="16"/>
    </w:pPr>
    <w:r>
      <w:pict>
        <v:shape id="WordPictureWatermark19022206" o:spid="_x0000_s2052"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9DBD">
    <w:pPr>
      <w:pStyle w:val="12"/>
      <w:spacing w:line="14" w:lineRule="auto"/>
      <w:rPr>
        <w:sz w:val="20"/>
      </w:rPr>
    </w:pPr>
    <w:r>
      <w:rPr>
        <w:sz w:val="20"/>
      </w:rPr>
      <w:pict>
        <v:shape id="WordPictureWatermark19022211" o:spid="_x0000_s2057"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0DCDC">
    <w:pPr>
      <w:pStyle w:val="16"/>
    </w:pPr>
    <w:r>
      <w:pict>
        <v:shape id="WordPictureWatermark19022210" o:spid="_x0000_s2056"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4170C">
    <w:pPr>
      <w:pStyle w:val="16"/>
    </w:pPr>
    <w:r>
      <w:pict>
        <v:shape id="WordPictureWatermark19022209" o:spid="_x0000_s2055"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22DDC"/>
    <w:multiLevelType w:val="multilevel"/>
    <w:tmpl w:val="07D22DD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E5622F0"/>
    <w:multiLevelType w:val="multilevel"/>
    <w:tmpl w:val="0E5622F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32A64AA"/>
    <w:multiLevelType w:val="multilevel"/>
    <w:tmpl w:val="132A64A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3FA1F53"/>
    <w:multiLevelType w:val="multilevel"/>
    <w:tmpl w:val="13FA1F5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8D37B1B"/>
    <w:multiLevelType w:val="multilevel"/>
    <w:tmpl w:val="18D37B1B"/>
    <w:lvl w:ilvl="0" w:tentative="0">
      <w:start w:val="1"/>
      <w:numFmt w:val="decimal"/>
      <w:lvlText w:val="%1."/>
      <w:lvlJc w:val="left"/>
      <w:pPr>
        <w:tabs>
          <w:tab w:val="left" w:pos="720"/>
        </w:tabs>
        <w:ind w:left="720" w:hanging="360"/>
      </w:pPr>
      <w:rPr>
        <w:b w:val="0"/>
        <w:bCs w:val="0"/>
      </w:rPr>
    </w:lvl>
    <w:lvl w:ilvl="1" w:tentative="0">
      <w:start w:val="1"/>
      <w:numFmt w:val="low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C0E770C"/>
    <w:multiLevelType w:val="multilevel"/>
    <w:tmpl w:val="1C0E77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E962529"/>
    <w:multiLevelType w:val="multilevel"/>
    <w:tmpl w:val="1E9625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1574798"/>
    <w:multiLevelType w:val="multilevel"/>
    <w:tmpl w:val="2157479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2A0F418C"/>
    <w:multiLevelType w:val="multilevel"/>
    <w:tmpl w:val="2A0F418C"/>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2EE132DB"/>
    <w:multiLevelType w:val="multilevel"/>
    <w:tmpl w:val="2EE132D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39E006C"/>
    <w:multiLevelType w:val="multilevel"/>
    <w:tmpl w:val="339E006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342957E9"/>
    <w:multiLevelType w:val="multilevel"/>
    <w:tmpl w:val="342957E9"/>
    <w:lvl w:ilvl="0" w:tentative="0">
      <w:start w:val="1"/>
      <w:numFmt w:val="decimal"/>
      <w:lvlText w:val="%1."/>
      <w:lvlJc w:val="left"/>
      <w:pPr>
        <w:ind w:left="786" w:hanging="360"/>
      </w:pPr>
      <w:rPr>
        <w:rFonts w:hint="default" w:ascii="Times New Roman" w:hAnsi="Times New Roman" w:eastAsia="Arial" w:cs="Times New Roman"/>
        <w:spacing w:val="0"/>
        <w:w w:val="100"/>
        <w:sz w:val="24"/>
        <w:szCs w:val="24"/>
        <w:lang w:val="id" w:eastAsia="en-US" w:bidi="ar-SA"/>
      </w:rPr>
    </w:lvl>
    <w:lvl w:ilvl="1" w:tentative="0">
      <w:start w:val="1"/>
      <w:numFmt w:val="upperLetter"/>
      <w:lvlText w:val="%2."/>
      <w:lvlJc w:val="left"/>
      <w:pPr>
        <w:ind w:left="1668" w:hanging="360"/>
      </w:pPr>
      <w:rPr>
        <w:rFonts w:hint="default" w:ascii="Times New Roman" w:hAnsi="Times New Roman" w:eastAsia="Arial" w:cs="Times New Roman"/>
        <w:w w:val="100"/>
        <w:sz w:val="24"/>
        <w:szCs w:val="24"/>
        <w:lang w:val="id" w:eastAsia="en-US" w:bidi="ar-SA"/>
      </w:rPr>
    </w:lvl>
    <w:lvl w:ilvl="2" w:tentative="0">
      <w:start w:val="0"/>
      <w:numFmt w:val="bullet"/>
      <w:lvlText w:val="•"/>
      <w:lvlJc w:val="left"/>
      <w:pPr>
        <w:ind w:left="2465" w:hanging="360"/>
      </w:pPr>
      <w:rPr>
        <w:rFonts w:hint="default"/>
        <w:lang w:val="id" w:eastAsia="en-US" w:bidi="ar-SA"/>
      </w:rPr>
    </w:lvl>
    <w:lvl w:ilvl="3" w:tentative="0">
      <w:start w:val="0"/>
      <w:numFmt w:val="bullet"/>
      <w:lvlText w:val="•"/>
      <w:lvlJc w:val="left"/>
      <w:pPr>
        <w:ind w:left="3270" w:hanging="360"/>
      </w:pPr>
      <w:rPr>
        <w:rFonts w:hint="default"/>
        <w:lang w:val="id" w:eastAsia="en-US" w:bidi="ar-SA"/>
      </w:rPr>
    </w:lvl>
    <w:lvl w:ilvl="4" w:tentative="0">
      <w:start w:val="0"/>
      <w:numFmt w:val="bullet"/>
      <w:lvlText w:val="•"/>
      <w:lvlJc w:val="left"/>
      <w:pPr>
        <w:ind w:left="4075" w:hanging="360"/>
      </w:pPr>
      <w:rPr>
        <w:rFonts w:hint="default"/>
        <w:lang w:val="id" w:eastAsia="en-US" w:bidi="ar-SA"/>
      </w:rPr>
    </w:lvl>
    <w:lvl w:ilvl="5" w:tentative="0">
      <w:start w:val="0"/>
      <w:numFmt w:val="bullet"/>
      <w:lvlText w:val="•"/>
      <w:lvlJc w:val="left"/>
      <w:pPr>
        <w:ind w:left="4880" w:hanging="360"/>
      </w:pPr>
      <w:rPr>
        <w:rFonts w:hint="default"/>
        <w:lang w:val="id" w:eastAsia="en-US" w:bidi="ar-SA"/>
      </w:rPr>
    </w:lvl>
    <w:lvl w:ilvl="6" w:tentative="0">
      <w:start w:val="0"/>
      <w:numFmt w:val="bullet"/>
      <w:lvlText w:val="•"/>
      <w:lvlJc w:val="left"/>
      <w:pPr>
        <w:ind w:left="5685" w:hanging="360"/>
      </w:pPr>
      <w:rPr>
        <w:rFonts w:hint="default"/>
        <w:lang w:val="id" w:eastAsia="en-US" w:bidi="ar-SA"/>
      </w:rPr>
    </w:lvl>
    <w:lvl w:ilvl="7" w:tentative="0">
      <w:start w:val="0"/>
      <w:numFmt w:val="bullet"/>
      <w:lvlText w:val="•"/>
      <w:lvlJc w:val="left"/>
      <w:pPr>
        <w:ind w:left="6490" w:hanging="360"/>
      </w:pPr>
      <w:rPr>
        <w:rFonts w:hint="default"/>
        <w:lang w:val="id" w:eastAsia="en-US" w:bidi="ar-SA"/>
      </w:rPr>
    </w:lvl>
    <w:lvl w:ilvl="8" w:tentative="0">
      <w:start w:val="0"/>
      <w:numFmt w:val="bullet"/>
      <w:lvlText w:val="•"/>
      <w:lvlJc w:val="left"/>
      <w:pPr>
        <w:ind w:left="7296" w:hanging="360"/>
      </w:pPr>
      <w:rPr>
        <w:rFonts w:hint="default"/>
        <w:lang w:val="id" w:eastAsia="en-US" w:bidi="ar-SA"/>
      </w:rPr>
    </w:lvl>
  </w:abstractNum>
  <w:abstractNum w:abstractNumId="12">
    <w:nsid w:val="410D5443"/>
    <w:multiLevelType w:val="multilevel"/>
    <w:tmpl w:val="410D544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42161635"/>
    <w:multiLevelType w:val="multilevel"/>
    <w:tmpl w:val="421616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44E95265"/>
    <w:multiLevelType w:val="multilevel"/>
    <w:tmpl w:val="44E9526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451E63A3"/>
    <w:multiLevelType w:val="multilevel"/>
    <w:tmpl w:val="451E63A3"/>
    <w:lvl w:ilvl="0" w:tentative="0">
      <w:start w:val="1"/>
      <w:numFmt w:val="decimal"/>
      <w:lvlText w:val="%1."/>
      <w:lvlJc w:val="left"/>
      <w:pPr>
        <w:tabs>
          <w:tab w:val="left" w:pos="720"/>
        </w:tabs>
        <w:ind w:left="720" w:hanging="360"/>
      </w:pPr>
      <w:rPr>
        <w:b/>
        <w:bCs/>
      </w:rPr>
    </w:lvl>
    <w:lvl w:ilvl="1" w:tentative="0">
      <w:start w:val="1"/>
      <w:numFmt w:val="low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458D68A6"/>
    <w:multiLevelType w:val="multilevel"/>
    <w:tmpl w:val="458D68A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489F4A81"/>
    <w:multiLevelType w:val="multilevel"/>
    <w:tmpl w:val="489F4A81"/>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b/>
        <w:bCs/>
      </w:rPr>
    </w:lvl>
    <w:lvl w:ilvl="2" w:tentative="0">
      <w:start w:val="1"/>
      <w:numFmt w:val="decimal"/>
      <w:lvlText w:val="%1.%2.%3"/>
      <w:lvlJc w:val="left"/>
      <w:pPr>
        <w:ind w:left="720" w:hanging="720"/>
      </w:pPr>
      <w:rPr>
        <w:rFonts w:hint="default"/>
        <w:b/>
        <w:bCs/>
        <w:i w:val="0"/>
        <w:iCs w:val="0"/>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8">
    <w:nsid w:val="4CCB594F"/>
    <w:multiLevelType w:val="multilevel"/>
    <w:tmpl w:val="4CCB594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lowerLetter"/>
      <w:lvlText w:val="%3)"/>
      <w:lvlJc w:val="left"/>
      <w:pPr>
        <w:tabs>
          <w:tab w:val="left" w:pos="2160"/>
        </w:tabs>
        <w:ind w:left="2160" w:hanging="360"/>
      </w:pPr>
      <w:rPr>
        <w:rFonts w:hint="default"/>
        <w:sz w:val="24"/>
        <w:szCs w:val="24"/>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4FCE5DA1"/>
    <w:multiLevelType w:val="multilevel"/>
    <w:tmpl w:val="4FCE5DA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52F828DF"/>
    <w:multiLevelType w:val="multilevel"/>
    <w:tmpl w:val="52F828D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53A82473"/>
    <w:multiLevelType w:val="multilevel"/>
    <w:tmpl w:val="53A8247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54440D29"/>
    <w:multiLevelType w:val="multilevel"/>
    <w:tmpl w:val="54440D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54CF52E3"/>
    <w:multiLevelType w:val="multilevel"/>
    <w:tmpl w:val="54CF52E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55BC6423"/>
    <w:multiLevelType w:val="multilevel"/>
    <w:tmpl w:val="55BC64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57157DBF"/>
    <w:multiLevelType w:val="multilevel"/>
    <w:tmpl w:val="57157DBF"/>
    <w:lvl w:ilvl="0" w:tentative="0">
      <w:start w:val="1"/>
      <w:numFmt w:val="lowerLetter"/>
      <w:lvlText w:val="%1."/>
      <w:lvlJc w:val="left"/>
      <w:pPr>
        <w:ind w:left="1440" w:hanging="360"/>
      </w:pPr>
      <w:rPr>
        <w:rFonts w:hint="default" w:ascii="Times New Roman" w:hAnsi="Times New Roman" w:cs="Times New Roman"/>
        <w:b w:val="0"/>
        <w:bCs w:val="0"/>
        <w:sz w:val="24"/>
        <w:szCs w:val="24"/>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6">
    <w:nsid w:val="574D68F6"/>
    <w:multiLevelType w:val="multilevel"/>
    <w:tmpl w:val="574D68F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59DF7D48"/>
    <w:multiLevelType w:val="multilevel"/>
    <w:tmpl w:val="59DF7D4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63AD2129"/>
    <w:multiLevelType w:val="multilevel"/>
    <w:tmpl w:val="63AD212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6852512F"/>
    <w:multiLevelType w:val="multilevel"/>
    <w:tmpl w:val="6852512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6B876C85"/>
    <w:multiLevelType w:val="multilevel"/>
    <w:tmpl w:val="6B876C8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6CDF7B18"/>
    <w:multiLevelType w:val="multilevel"/>
    <w:tmpl w:val="6CDF7B1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6F8520D1"/>
    <w:multiLevelType w:val="multilevel"/>
    <w:tmpl w:val="6F8520D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3">
    <w:nsid w:val="72295428"/>
    <w:multiLevelType w:val="multilevel"/>
    <w:tmpl w:val="7229542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72E2122A"/>
    <w:multiLevelType w:val="multilevel"/>
    <w:tmpl w:val="72E2122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75C01E96"/>
    <w:multiLevelType w:val="multilevel"/>
    <w:tmpl w:val="75C01E9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76B139A6"/>
    <w:multiLevelType w:val="multilevel"/>
    <w:tmpl w:val="76B139A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7">
    <w:nsid w:val="77A7162D"/>
    <w:multiLevelType w:val="multilevel"/>
    <w:tmpl w:val="77A7162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8">
    <w:nsid w:val="7C84196C"/>
    <w:multiLevelType w:val="multilevel"/>
    <w:tmpl w:val="7C84196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7C871A2D"/>
    <w:multiLevelType w:val="multilevel"/>
    <w:tmpl w:val="7C871A2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7E705883"/>
    <w:multiLevelType w:val="multilevel"/>
    <w:tmpl w:val="7E70588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7F0537ED"/>
    <w:multiLevelType w:val="multilevel"/>
    <w:tmpl w:val="7F0537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1"/>
  </w:num>
  <w:num w:numId="2">
    <w:abstractNumId w:val="22"/>
  </w:num>
  <w:num w:numId="3">
    <w:abstractNumId w:val="37"/>
  </w:num>
  <w:num w:numId="4">
    <w:abstractNumId w:val="15"/>
  </w:num>
  <w:num w:numId="5">
    <w:abstractNumId w:val="8"/>
  </w:num>
  <w:num w:numId="6">
    <w:abstractNumId w:val="39"/>
  </w:num>
  <w:num w:numId="7">
    <w:abstractNumId w:val="25"/>
  </w:num>
  <w:num w:numId="8">
    <w:abstractNumId w:val="17"/>
  </w:num>
  <w:num w:numId="9">
    <w:abstractNumId w:val="7"/>
  </w:num>
  <w:num w:numId="10">
    <w:abstractNumId w:val="19"/>
  </w:num>
  <w:num w:numId="11">
    <w:abstractNumId w:val="24"/>
  </w:num>
  <w:num w:numId="12">
    <w:abstractNumId w:val="31"/>
  </w:num>
  <w:num w:numId="13">
    <w:abstractNumId w:val="6"/>
  </w:num>
  <w:num w:numId="14">
    <w:abstractNumId w:val="23"/>
  </w:num>
  <w:num w:numId="15">
    <w:abstractNumId w:val="5"/>
  </w:num>
  <w:num w:numId="16">
    <w:abstractNumId w:val="16"/>
  </w:num>
  <w:num w:numId="17">
    <w:abstractNumId w:val="40"/>
  </w:num>
  <w:num w:numId="18">
    <w:abstractNumId w:val="10"/>
  </w:num>
  <w:num w:numId="19">
    <w:abstractNumId w:val="29"/>
  </w:num>
  <w:num w:numId="20">
    <w:abstractNumId w:val="14"/>
  </w:num>
  <w:num w:numId="21">
    <w:abstractNumId w:val="36"/>
  </w:num>
  <w:num w:numId="22">
    <w:abstractNumId w:val="1"/>
  </w:num>
  <w:num w:numId="23">
    <w:abstractNumId w:val="12"/>
  </w:num>
  <w:num w:numId="24">
    <w:abstractNumId w:val="4"/>
  </w:num>
  <w:num w:numId="25">
    <w:abstractNumId w:val="28"/>
  </w:num>
  <w:num w:numId="26">
    <w:abstractNumId w:val="34"/>
  </w:num>
  <w:num w:numId="27">
    <w:abstractNumId w:val="3"/>
  </w:num>
  <w:num w:numId="28">
    <w:abstractNumId w:val="38"/>
  </w:num>
  <w:num w:numId="29">
    <w:abstractNumId w:val="21"/>
  </w:num>
  <w:num w:numId="30">
    <w:abstractNumId w:val="13"/>
  </w:num>
  <w:num w:numId="31">
    <w:abstractNumId w:val="2"/>
  </w:num>
  <w:num w:numId="32">
    <w:abstractNumId w:val="26"/>
  </w:num>
  <w:num w:numId="33">
    <w:abstractNumId w:val="30"/>
  </w:num>
  <w:num w:numId="34">
    <w:abstractNumId w:val="18"/>
  </w:num>
  <w:num w:numId="35">
    <w:abstractNumId w:val="33"/>
  </w:num>
  <w:num w:numId="36">
    <w:abstractNumId w:val="9"/>
  </w:num>
  <w:num w:numId="37">
    <w:abstractNumId w:val="32"/>
  </w:num>
  <w:num w:numId="38">
    <w:abstractNumId w:val="41"/>
  </w:num>
  <w:num w:numId="39">
    <w:abstractNumId w:val="27"/>
  </w:num>
  <w:num w:numId="40">
    <w:abstractNumId w:val="20"/>
  </w:num>
  <w:num w:numId="41">
    <w:abstractNumId w:val="0"/>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K444EImMP4oS2wkenMtGUUcCpXk=" w:salt="3zQmE+3h0MbgJdW1lAYTG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70187"/>
    <w:rsid w:val="003768F2"/>
    <w:rsid w:val="00381ECD"/>
    <w:rsid w:val="0038215C"/>
    <w:rsid w:val="00382895"/>
    <w:rsid w:val="0038352C"/>
    <w:rsid w:val="00385BA0"/>
    <w:rsid w:val="003956A3"/>
    <w:rsid w:val="003A1162"/>
    <w:rsid w:val="003A44D1"/>
    <w:rsid w:val="003B09B7"/>
    <w:rsid w:val="003B4990"/>
    <w:rsid w:val="003C5C6E"/>
    <w:rsid w:val="003C6982"/>
    <w:rsid w:val="003D688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726"/>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17805014"/>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qFormat/>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qFormat/>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qFormat/>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qFormat/>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qFormat/>
    <w:locked/>
    <w:uiPriority w:val="0"/>
    <w:rPr>
      <w:b/>
      <w:bCs/>
      <w:shd w:val="clear" w:color="auto" w:fill="FFFFFF"/>
    </w:rPr>
  </w:style>
  <w:style w:type="paragraph" w:customStyle="1" w:styleId="61">
    <w:name w:val="Table of contents (2)"/>
    <w:basedOn w:val="1"/>
    <w:link w:val="60"/>
    <w:qFormat/>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locked/>
    <w:uiPriority w:val="0"/>
    <w:rPr>
      <w:sz w:val="21"/>
      <w:szCs w:val="21"/>
      <w:shd w:val="clear" w:color="auto" w:fill="FFFFFF"/>
    </w:rPr>
  </w:style>
  <w:style w:type="paragraph" w:customStyle="1" w:styleId="64">
    <w:name w:val="Picture caption (2)"/>
    <w:basedOn w:val="1"/>
    <w:link w:val="63"/>
    <w:uiPriority w:val="0"/>
    <w:pPr>
      <w:widowControl w:val="0"/>
      <w:shd w:val="clear" w:color="auto" w:fill="FFFFFF"/>
      <w:spacing w:after="0" w:line="232" w:lineRule="exact"/>
    </w:pPr>
    <w:rPr>
      <w:sz w:val="21"/>
      <w:szCs w:val="21"/>
    </w:rPr>
  </w:style>
  <w:style w:type="character" w:customStyle="1" w:styleId="65">
    <w:name w:val="Picture caption (3) Exact"/>
    <w:basedOn w:val="9"/>
    <w:link w:val="66"/>
    <w:locked/>
    <w:uiPriority w:val="0"/>
    <w:rPr>
      <w:sz w:val="20"/>
      <w:szCs w:val="20"/>
      <w:shd w:val="clear" w:color="auto" w:fill="FFFFFF"/>
    </w:rPr>
  </w:style>
  <w:style w:type="paragraph" w:customStyle="1" w:styleId="66">
    <w:name w:val="Picture caption (3)"/>
    <w:basedOn w:val="1"/>
    <w:link w:val="65"/>
    <w:qFormat/>
    <w:uiPriority w:val="0"/>
    <w:pPr>
      <w:widowControl w:val="0"/>
      <w:shd w:val="clear" w:color="auto" w:fill="FFFFFF"/>
      <w:spacing w:after="0" w:line="222" w:lineRule="exact"/>
    </w:pPr>
    <w:rPr>
      <w:sz w:val="20"/>
      <w:szCs w:val="20"/>
    </w:rPr>
  </w:style>
  <w:style w:type="character" w:customStyle="1" w:styleId="67">
    <w:name w:val="Body text (4)_"/>
    <w:basedOn w:val="9"/>
    <w:link w:val="68"/>
    <w:qFormat/>
    <w:locked/>
    <w:uiPriority w:val="0"/>
    <w:rPr>
      <w:b/>
      <w:bCs/>
      <w:sz w:val="28"/>
      <w:szCs w:val="28"/>
      <w:shd w:val="clear" w:color="auto" w:fill="FFFFFF"/>
    </w:rPr>
  </w:style>
  <w:style w:type="paragraph" w:customStyle="1" w:styleId="68">
    <w:name w:val="Body text (4)"/>
    <w:basedOn w:val="1"/>
    <w:link w:val="67"/>
    <w:qFormat/>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qFormat/>
    <w:locked/>
    <w:uiPriority w:val="0"/>
    <w:rPr>
      <w:b/>
      <w:bCs/>
      <w:shd w:val="clear" w:color="auto" w:fill="FFFFFF"/>
    </w:rPr>
  </w:style>
  <w:style w:type="paragraph" w:customStyle="1" w:styleId="70">
    <w:name w:val="Body text (5)"/>
    <w:basedOn w:val="1"/>
    <w:link w:val="69"/>
    <w:qFormat/>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locked/>
    <w:uiPriority w:val="0"/>
    <w:rPr>
      <w:shd w:val="clear" w:color="auto" w:fill="FFFFFF"/>
    </w:rPr>
  </w:style>
  <w:style w:type="paragraph" w:customStyle="1" w:styleId="72">
    <w:name w:val="Picture caption"/>
    <w:basedOn w:val="1"/>
    <w:link w:val="71"/>
    <w:uiPriority w:val="0"/>
    <w:pPr>
      <w:widowControl w:val="0"/>
      <w:shd w:val="clear" w:color="auto" w:fill="FFFFFF"/>
      <w:spacing w:after="0" w:line="317" w:lineRule="exact"/>
      <w:jc w:val="both"/>
    </w:pPr>
  </w:style>
  <w:style w:type="character" w:customStyle="1" w:styleId="73">
    <w:name w:val="Heading #5_"/>
    <w:basedOn w:val="9"/>
    <w:link w:val="74"/>
    <w:locked/>
    <w:uiPriority w:val="0"/>
    <w:rPr>
      <w:b/>
      <w:bCs/>
      <w:shd w:val="clear" w:color="auto" w:fill="FFFFFF"/>
    </w:rPr>
  </w:style>
  <w:style w:type="paragraph" w:customStyle="1" w:styleId="74">
    <w:name w:val="Heading #5"/>
    <w:basedOn w:val="1"/>
    <w:link w:val="73"/>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locked/>
    <w:uiPriority w:val="0"/>
    <w:rPr>
      <w:shd w:val="clear" w:color="auto" w:fill="FFFFFF"/>
    </w:rPr>
  </w:style>
  <w:style w:type="paragraph" w:customStyle="1" w:styleId="76">
    <w:name w:val="Heading #5 (2)"/>
    <w:basedOn w:val="1"/>
    <w:link w:val="75"/>
    <w:uiPriority w:val="0"/>
    <w:pPr>
      <w:widowControl w:val="0"/>
      <w:shd w:val="clear" w:color="auto" w:fill="FFFFFF"/>
      <w:spacing w:after="0" w:line="552" w:lineRule="exact"/>
      <w:ind w:hanging="480"/>
      <w:outlineLvl w:val="4"/>
    </w:pPr>
  </w:style>
  <w:style w:type="character" w:customStyle="1" w:styleId="77">
    <w:name w:val="Table caption (2)_"/>
    <w:basedOn w:val="9"/>
    <w:link w:val="78"/>
    <w:locked/>
    <w:uiPriority w:val="0"/>
    <w:rPr>
      <w:b/>
      <w:bCs/>
      <w:shd w:val="clear" w:color="auto" w:fill="FFFFFF"/>
    </w:rPr>
  </w:style>
  <w:style w:type="paragraph" w:customStyle="1" w:styleId="78">
    <w:name w:val="Table caption (2)"/>
    <w:basedOn w:val="1"/>
    <w:link w:val="77"/>
    <w:uiPriority w:val="0"/>
    <w:pPr>
      <w:widowControl w:val="0"/>
      <w:shd w:val="clear" w:color="auto" w:fill="FFFFFF"/>
      <w:spacing w:after="0" w:line="266" w:lineRule="exact"/>
    </w:pPr>
    <w:rPr>
      <w:b/>
      <w:bCs/>
    </w:rPr>
  </w:style>
  <w:style w:type="character" w:customStyle="1" w:styleId="79">
    <w:name w:val="Body text (9)_"/>
    <w:basedOn w:val="9"/>
    <w:link w:val="80"/>
    <w:locked/>
    <w:uiPriority w:val="0"/>
    <w:rPr>
      <w:b/>
      <w:bCs/>
      <w:sz w:val="52"/>
      <w:szCs w:val="52"/>
      <w:shd w:val="clear" w:color="auto" w:fill="FFFFFF"/>
    </w:rPr>
  </w:style>
  <w:style w:type="paragraph" w:customStyle="1" w:styleId="80">
    <w:name w:val="Body text (9)"/>
    <w:basedOn w:val="1"/>
    <w:link w:val="79"/>
    <w:qFormat/>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locked/>
    <w:uiPriority w:val="0"/>
    <w:rPr>
      <w:i/>
      <w:iCs/>
      <w:shd w:val="clear" w:color="auto" w:fill="FFFFFF"/>
    </w:rPr>
  </w:style>
  <w:style w:type="paragraph" w:customStyle="1" w:styleId="82">
    <w:name w:val="Table caption (3)"/>
    <w:basedOn w:val="1"/>
    <w:link w:val="81"/>
    <w:qFormat/>
    <w:uiPriority w:val="0"/>
    <w:pPr>
      <w:widowControl w:val="0"/>
      <w:shd w:val="clear" w:color="auto" w:fill="FFFFFF"/>
      <w:spacing w:after="0" w:line="266" w:lineRule="exact"/>
    </w:pPr>
    <w:rPr>
      <w:i/>
      <w:iCs/>
    </w:rPr>
  </w:style>
  <w:style w:type="character" w:customStyle="1" w:styleId="83">
    <w:name w:val="Table of contents (3)_"/>
    <w:basedOn w:val="9"/>
    <w:link w:val="84"/>
    <w:locked/>
    <w:uiPriority w:val="0"/>
    <w:rPr>
      <w:sz w:val="19"/>
      <w:szCs w:val="19"/>
      <w:shd w:val="clear" w:color="auto" w:fill="FFFFFF"/>
    </w:rPr>
  </w:style>
  <w:style w:type="paragraph" w:customStyle="1" w:styleId="84">
    <w:name w:val="Table of contents (3)"/>
    <w:basedOn w:val="1"/>
    <w:link w:val="83"/>
    <w:qFormat/>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qFormat/>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locked/>
    <w:uiPriority w:val="0"/>
    <w:rPr>
      <w:b/>
      <w:bCs/>
      <w:sz w:val="26"/>
      <w:szCs w:val="26"/>
      <w:shd w:val="clear" w:color="auto" w:fill="FFFFFF"/>
    </w:rPr>
  </w:style>
  <w:style w:type="paragraph" w:customStyle="1" w:styleId="92">
    <w:name w:val="Body text (11)"/>
    <w:basedOn w:val="1"/>
    <w:link w:val="91"/>
    <w:qFormat/>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locked/>
    <w:uiPriority w:val="0"/>
    <w:rPr>
      <w:b/>
      <w:bCs/>
      <w:sz w:val="9"/>
      <w:szCs w:val="9"/>
      <w:shd w:val="clear" w:color="auto" w:fill="FFFFFF"/>
    </w:rPr>
  </w:style>
  <w:style w:type="paragraph" w:customStyle="1" w:styleId="94">
    <w:name w:val="Body text (12)"/>
    <w:basedOn w:val="1"/>
    <w:link w:val="93"/>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locked/>
    <w:uiPriority w:val="0"/>
    <w:rPr>
      <w:sz w:val="19"/>
      <w:szCs w:val="19"/>
      <w:shd w:val="clear" w:color="auto" w:fill="FFFFFF"/>
    </w:rPr>
  </w:style>
  <w:style w:type="paragraph" w:customStyle="1" w:styleId="96">
    <w:name w:val="Table caption (4)"/>
    <w:basedOn w:val="1"/>
    <w:link w:val="95"/>
    <w:qFormat/>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locked/>
    <w:uiPriority w:val="0"/>
    <w:rPr>
      <w:sz w:val="19"/>
      <w:szCs w:val="19"/>
      <w:shd w:val="clear" w:color="auto" w:fill="FFFFFF"/>
    </w:rPr>
  </w:style>
  <w:style w:type="paragraph" w:customStyle="1" w:styleId="98">
    <w:name w:val="Picture caption (4)"/>
    <w:basedOn w:val="1"/>
    <w:link w:val="97"/>
    <w:qFormat/>
    <w:uiPriority w:val="0"/>
    <w:pPr>
      <w:widowControl w:val="0"/>
      <w:shd w:val="clear" w:color="auto" w:fill="FFFFFF"/>
      <w:spacing w:after="0" w:line="210" w:lineRule="exact"/>
    </w:pPr>
    <w:rPr>
      <w:sz w:val="19"/>
      <w:szCs w:val="19"/>
    </w:rPr>
  </w:style>
  <w:style w:type="character" w:customStyle="1" w:styleId="99">
    <w:name w:val="Body text (18)_"/>
    <w:basedOn w:val="9"/>
    <w:link w:val="100"/>
    <w:locked/>
    <w:uiPriority w:val="0"/>
    <w:rPr>
      <w:b/>
      <w:bCs/>
      <w:sz w:val="9"/>
      <w:szCs w:val="9"/>
      <w:shd w:val="clear" w:color="auto" w:fill="FFFFFF"/>
    </w:rPr>
  </w:style>
  <w:style w:type="paragraph" w:customStyle="1" w:styleId="100">
    <w:name w:val="Body text (18)"/>
    <w:basedOn w:val="1"/>
    <w:link w:val="99"/>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locked/>
    <w:uiPriority w:val="0"/>
    <w:rPr>
      <w:i/>
      <w:iCs/>
      <w:sz w:val="16"/>
      <w:szCs w:val="16"/>
      <w:shd w:val="clear" w:color="auto" w:fill="FFFFFF"/>
    </w:rPr>
  </w:style>
  <w:style w:type="paragraph" w:customStyle="1" w:styleId="104">
    <w:name w:val="Body text (24)"/>
    <w:basedOn w:val="1"/>
    <w:link w:val="103"/>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locked/>
    <w:uiPriority w:val="0"/>
    <w:rPr>
      <w:spacing w:val="10"/>
      <w:sz w:val="18"/>
      <w:szCs w:val="18"/>
      <w:shd w:val="clear" w:color="auto" w:fill="FFFFFF"/>
    </w:rPr>
  </w:style>
  <w:style w:type="paragraph" w:customStyle="1" w:styleId="106">
    <w:name w:val="Body text (25)"/>
    <w:basedOn w:val="1"/>
    <w:link w:val="105"/>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locked/>
    <w:uiPriority w:val="0"/>
    <w:rPr>
      <w:i/>
      <w:iCs/>
      <w:shd w:val="clear" w:color="auto" w:fill="FFFFFF"/>
    </w:rPr>
  </w:style>
  <w:style w:type="paragraph" w:customStyle="1" w:styleId="108">
    <w:name w:val="Picture caption (5)"/>
    <w:basedOn w:val="1"/>
    <w:link w:val="107"/>
    <w:uiPriority w:val="0"/>
    <w:pPr>
      <w:widowControl w:val="0"/>
      <w:shd w:val="clear" w:color="auto" w:fill="FFFFFF"/>
      <w:spacing w:after="0" w:line="266" w:lineRule="exact"/>
    </w:pPr>
    <w:rPr>
      <w:i/>
      <w:iCs/>
    </w:rPr>
  </w:style>
  <w:style w:type="character" w:customStyle="1" w:styleId="109">
    <w:name w:val="Body text (27)_"/>
    <w:basedOn w:val="9"/>
    <w:link w:val="110"/>
    <w:locked/>
    <w:uiPriority w:val="0"/>
    <w:rPr>
      <w:b/>
      <w:bCs/>
      <w:sz w:val="9"/>
      <w:szCs w:val="9"/>
      <w:shd w:val="clear" w:color="auto" w:fill="FFFFFF"/>
    </w:rPr>
  </w:style>
  <w:style w:type="paragraph" w:customStyle="1" w:styleId="110">
    <w:name w:val="Body text (27)"/>
    <w:basedOn w:val="1"/>
    <w:link w:val="109"/>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qFormat/>
    <w:locked/>
    <w:uiPriority w:val="0"/>
    <w:rPr>
      <w:sz w:val="21"/>
      <w:szCs w:val="21"/>
      <w:shd w:val="clear" w:color="auto" w:fill="FFFFFF"/>
    </w:rPr>
  </w:style>
  <w:style w:type="paragraph" w:customStyle="1" w:styleId="112">
    <w:name w:val="Body text (31)"/>
    <w:basedOn w:val="1"/>
    <w:link w:val="111"/>
    <w:qFormat/>
    <w:uiPriority w:val="0"/>
    <w:pPr>
      <w:widowControl w:val="0"/>
      <w:shd w:val="clear" w:color="auto" w:fill="FFFFFF"/>
      <w:spacing w:after="0" w:line="235" w:lineRule="exact"/>
    </w:pPr>
    <w:rPr>
      <w:sz w:val="21"/>
      <w:szCs w:val="21"/>
    </w:rPr>
  </w:style>
  <w:style w:type="character" w:customStyle="1" w:styleId="113">
    <w:name w:val="Body text (39) Exact"/>
    <w:basedOn w:val="9"/>
    <w:link w:val="114"/>
    <w:locked/>
    <w:uiPriority w:val="0"/>
    <w:rPr>
      <w:b/>
      <w:bCs/>
      <w:sz w:val="28"/>
      <w:szCs w:val="28"/>
      <w:shd w:val="clear" w:color="auto" w:fill="FFFFFF"/>
    </w:rPr>
  </w:style>
  <w:style w:type="paragraph" w:customStyle="1" w:styleId="114">
    <w:name w:val="Body text (39)"/>
    <w:basedOn w:val="1"/>
    <w:link w:val="113"/>
    <w:qFormat/>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locked/>
    <w:uiPriority w:val="0"/>
    <w:rPr>
      <w:b/>
      <w:bCs/>
      <w:sz w:val="15"/>
      <w:szCs w:val="15"/>
      <w:shd w:val="clear" w:color="auto" w:fill="FFFFFF"/>
    </w:rPr>
  </w:style>
  <w:style w:type="paragraph" w:customStyle="1" w:styleId="116">
    <w:name w:val="Body text (40)"/>
    <w:basedOn w:val="1"/>
    <w:link w:val="115"/>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locked/>
    <w:uiPriority w:val="0"/>
    <w:rPr>
      <w:i/>
      <w:iCs/>
      <w:shd w:val="clear" w:color="auto" w:fill="FFFFFF"/>
    </w:rPr>
  </w:style>
  <w:style w:type="paragraph" w:customStyle="1" w:styleId="118">
    <w:name w:val="Body text (41)"/>
    <w:basedOn w:val="1"/>
    <w:link w:val="117"/>
    <w:uiPriority w:val="0"/>
    <w:pPr>
      <w:widowControl w:val="0"/>
      <w:shd w:val="clear" w:color="auto" w:fill="FFFFFF"/>
      <w:spacing w:after="0" w:line="244" w:lineRule="exact"/>
    </w:pPr>
    <w:rPr>
      <w:i/>
      <w:iCs/>
    </w:rPr>
  </w:style>
  <w:style w:type="character" w:customStyle="1" w:styleId="119">
    <w:name w:val="Body text (43)_"/>
    <w:basedOn w:val="9"/>
    <w:link w:val="120"/>
    <w:qFormat/>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locked/>
    <w:uiPriority w:val="0"/>
    <w:rPr>
      <w:sz w:val="18"/>
      <w:szCs w:val="18"/>
      <w:shd w:val="clear" w:color="auto" w:fill="FFFFFF"/>
    </w:rPr>
  </w:style>
  <w:style w:type="paragraph" w:customStyle="1" w:styleId="122">
    <w:name w:val="Table caption (5)"/>
    <w:basedOn w:val="1"/>
    <w:link w:val="121"/>
    <w:uiPriority w:val="0"/>
    <w:pPr>
      <w:widowControl w:val="0"/>
      <w:shd w:val="clear" w:color="auto" w:fill="FFFFFF"/>
      <w:spacing w:after="0" w:line="200" w:lineRule="exact"/>
    </w:pPr>
    <w:rPr>
      <w:sz w:val="18"/>
      <w:szCs w:val="18"/>
    </w:rPr>
  </w:style>
  <w:style w:type="character" w:customStyle="1" w:styleId="123">
    <w:name w:val="Table caption (6) Exact"/>
    <w:basedOn w:val="9"/>
    <w:link w:val="124"/>
    <w:locked/>
    <w:uiPriority w:val="0"/>
    <w:rPr>
      <w:i/>
      <w:iCs/>
      <w:spacing w:val="30"/>
      <w:sz w:val="18"/>
      <w:szCs w:val="18"/>
      <w:shd w:val="clear" w:color="auto" w:fill="FFFFFF"/>
    </w:rPr>
  </w:style>
  <w:style w:type="paragraph" w:customStyle="1" w:styleId="124">
    <w:name w:val="Table caption (6)"/>
    <w:basedOn w:val="1"/>
    <w:link w:val="123"/>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locked/>
    <w:uiPriority w:val="0"/>
    <w:rPr>
      <w:sz w:val="11"/>
      <w:szCs w:val="11"/>
      <w:shd w:val="clear" w:color="auto" w:fill="FFFFFF"/>
    </w:rPr>
  </w:style>
  <w:style w:type="paragraph" w:customStyle="1" w:styleId="126">
    <w:name w:val="Table caption (7)"/>
    <w:basedOn w:val="1"/>
    <w:link w:val="125"/>
    <w:qFormat/>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uiPriority w:val="0"/>
    <w:pPr>
      <w:widowControl w:val="0"/>
      <w:shd w:val="clear" w:color="auto" w:fill="FFFFFF"/>
      <w:spacing w:after="140" w:line="122" w:lineRule="exact"/>
    </w:pPr>
    <w:rPr>
      <w:sz w:val="11"/>
      <w:szCs w:val="11"/>
    </w:rPr>
  </w:style>
  <w:style w:type="character" w:customStyle="1" w:styleId="129">
    <w:name w:val="Body text (45)_"/>
    <w:basedOn w:val="9"/>
    <w:link w:val="130"/>
    <w:locked/>
    <w:uiPriority w:val="0"/>
    <w:rPr>
      <w:i/>
      <w:iCs/>
      <w:spacing w:val="30"/>
      <w:sz w:val="18"/>
      <w:szCs w:val="18"/>
      <w:shd w:val="clear" w:color="auto" w:fill="FFFFFF"/>
    </w:rPr>
  </w:style>
  <w:style w:type="paragraph" w:customStyle="1" w:styleId="130">
    <w:name w:val="Body text (45)"/>
    <w:basedOn w:val="1"/>
    <w:link w:val="129"/>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qFormat/>
    <w:locked/>
    <w:uiPriority w:val="0"/>
    <w:rPr>
      <w:i/>
      <w:iCs/>
      <w:spacing w:val="10"/>
      <w:sz w:val="14"/>
      <w:szCs w:val="14"/>
      <w:shd w:val="clear" w:color="auto" w:fill="FFFFFF"/>
    </w:rPr>
  </w:style>
  <w:style w:type="paragraph" w:customStyle="1" w:styleId="132">
    <w:name w:val="Body text (46)"/>
    <w:basedOn w:val="1"/>
    <w:link w:val="131"/>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locked/>
    <w:uiPriority w:val="0"/>
    <w:rPr>
      <w:sz w:val="10"/>
      <w:szCs w:val="10"/>
      <w:shd w:val="clear" w:color="auto" w:fill="FFFFFF"/>
    </w:rPr>
  </w:style>
  <w:style w:type="paragraph" w:customStyle="1" w:styleId="134">
    <w:name w:val="Body text (47)"/>
    <w:basedOn w:val="1"/>
    <w:link w:val="133"/>
    <w:qFormat/>
    <w:uiPriority w:val="0"/>
    <w:pPr>
      <w:widowControl w:val="0"/>
      <w:shd w:val="clear" w:color="auto" w:fill="FFFFFF"/>
      <w:spacing w:after="0" w:line="182" w:lineRule="exact"/>
    </w:pPr>
    <w:rPr>
      <w:sz w:val="10"/>
      <w:szCs w:val="10"/>
    </w:rPr>
  </w:style>
  <w:style w:type="character" w:customStyle="1" w:styleId="135">
    <w:name w:val="Table caption (8) Exact"/>
    <w:basedOn w:val="9"/>
    <w:link w:val="136"/>
    <w:locked/>
    <w:uiPriority w:val="0"/>
    <w:rPr>
      <w:sz w:val="15"/>
      <w:szCs w:val="15"/>
      <w:shd w:val="clear" w:color="auto" w:fill="FFFFFF"/>
    </w:rPr>
  </w:style>
  <w:style w:type="paragraph" w:customStyle="1" w:styleId="136">
    <w:name w:val="Table caption (8)"/>
    <w:basedOn w:val="1"/>
    <w:link w:val="135"/>
    <w:uiPriority w:val="0"/>
    <w:pPr>
      <w:widowControl w:val="0"/>
      <w:shd w:val="clear" w:color="auto" w:fill="FFFFFF"/>
      <w:spacing w:after="0" w:line="166" w:lineRule="exact"/>
    </w:pPr>
    <w:rPr>
      <w:sz w:val="15"/>
      <w:szCs w:val="15"/>
    </w:rPr>
  </w:style>
  <w:style w:type="character" w:customStyle="1" w:styleId="137">
    <w:name w:val="Body text (48) Exact"/>
    <w:basedOn w:val="9"/>
    <w:link w:val="138"/>
    <w:locked/>
    <w:uiPriority w:val="0"/>
    <w:rPr>
      <w:sz w:val="10"/>
      <w:szCs w:val="10"/>
      <w:shd w:val="clear" w:color="auto" w:fill="FFFFFF"/>
    </w:rPr>
  </w:style>
  <w:style w:type="paragraph" w:customStyle="1" w:styleId="138">
    <w:name w:val="Body text (48)"/>
    <w:basedOn w:val="1"/>
    <w:link w:val="137"/>
    <w:uiPriority w:val="0"/>
    <w:pPr>
      <w:widowControl w:val="0"/>
      <w:shd w:val="clear" w:color="auto" w:fill="FFFFFF"/>
      <w:spacing w:after="120" w:line="110" w:lineRule="exact"/>
    </w:pPr>
    <w:rPr>
      <w:sz w:val="10"/>
      <w:szCs w:val="10"/>
    </w:rPr>
  </w:style>
  <w:style w:type="character" w:customStyle="1" w:styleId="139">
    <w:name w:val="Body text (49) Exact"/>
    <w:basedOn w:val="9"/>
    <w:link w:val="140"/>
    <w:locked/>
    <w:uiPriority w:val="0"/>
    <w:rPr>
      <w:rFonts w:ascii="Arial" w:hAnsi="Arial" w:eastAsia="Arial" w:cs="Arial"/>
      <w:spacing w:val="20"/>
      <w:sz w:val="8"/>
      <w:szCs w:val="8"/>
      <w:shd w:val="clear" w:color="auto" w:fill="FFFFFF"/>
    </w:rPr>
  </w:style>
  <w:style w:type="paragraph" w:customStyle="1" w:styleId="140">
    <w:name w:val="Body text (49)"/>
    <w:basedOn w:val="1"/>
    <w:link w:val="139"/>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qFormat/>
    <w:locked/>
    <w:uiPriority w:val="0"/>
    <w:rPr>
      <w:i/>
      <w:iCs/>
      <w:spacing w:val="10"/>
      <w:sz w:val="14"/>
      <w:szCs w:val="14"/>
      <w:shd w:val="clear" w:color="auto" w:fill="FFFFFF"/>
    </w:rPr>
  </w:style>
  <w:style w:type="paragraph" w:customStyle="1" w:styleId="142">
    <w:name w:val="Picture caption (6)"/>
    <w:basedOn w:val="1"/>
    <w:link w:val="141"/>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locked/>
    <w:uiPriority w:val="0"/>
    <w:rPr>
      <w:b/>
      <w:bCs/>
      <w:sz w:val="40"/>
      <w:szCs w:val="40"/>
      <w:shd w:val="clear" w:color="auto" w:fill="FFFFFF"/>
    </w:rPr>
  </w:style>
  <w:style w:type="paragraph" w:customStyle="1" w:styleId="144">
    <w:name w:val="Body text (50)"/>
    <w:basedOn w:val="1"/>
    <w:link w:val="143"/>
    <w:qFormat/>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qFormat/>
    <w:uiPriority w:val="0"/>
    <w:rPr>
      <w:b/>
      <w:bCs/>
      <w:sz w:val="32"/>
      <w:szCs w:val="32"/>
      <w:u w:val="none"/>
    </w:rPr>
  </w:style>
  <w:style w:type="character" w:customStyle="1" w:styleId="150">
    <w:name w:val="Body text (3) + Italic"/>
    <w:basedOn w:val="149"/>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qFormat/>
    <w:uiPriority w:val="0"/>
    <w:rPr>
      <w:i/>
      <w:iCs/>
      <w:u w:val="none"/>
    </w:rPr>
  </w:style>
  <w:style w:type="character" w:customStyle="1" w:styleId="155">
    <w:name w:val="Body text (2) + 11 pt"/>
    <w:basedOn w:val="48"/>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uiPriority w:val="0"/>
    <w:rPr>
      <w:b/>
      <w:bCs/>
      <w:u w:val="none"/>
    </w:rPr>
  </w:style>
  <w:style w:type="character" w:customStyle="1" w:styleId="162">
    <w:name w:val="Body text (2) + Italic Exact"/>
    <w:basedOn w:val="48"/>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uiPriority w:val="0"/>
    <w:rPr>
      <w:b/>
      <w:bCs/>
      <w:sz w:val="21"/>
      <w:szCs w:val="21"/>
      <w:u w:val="none"/>
    </w:rPr>
  </w:style>
  <w:style w:type="character" w:customStyle="1" w:styleId="164">
    <w:name w:val="Body text (2) + Bold Exact"/>
    <w:basedOn w:val="48"/>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uiPriority w:val="0"/>
    <w:rPr>
      <w:i/>
      <w:iCs/>
      <w:u w:val="none"/>
    </w:rPr>
  </w:style>
  <w:style w:type="character" w:customStyle="1" w:styleId="166">
    <w:name w:val="Body text (7) + Not Italic Exact"/>
    <w:basedOn w:val="154"/>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uiPriority w:val="0"/>
    <w:rPr>
      <w:sz w:val="19"/>
      <w:szCs w:val="19"/>
      <w:u w:val="none"/>
    </w:rPr>
  </w:style>
  <w:style w:type="character" w:customStyle="1" w:styleId="175">
    <w:name w:val="Body text (10) + 12 pt Exact"/>
    <w:basedOn w:val="39"/>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uiPriority w:val="0"/>
    <w:rPr>
      <w:b/>
      <w:bCs/>
      <w:sz w:val="26"/>
      <w:szCs w:val="26"/>
      <w:u w:val="none"/>
    </w:rPr>
  </w:style>
  <w:style w:type="character" w:customStyle="1" w:styleId="180">
    <w:name w:val="Body text (17) Exact"/>
    <w:basedOn w:val="9"/>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uiPriority w:val="0"/>
    <w:rPr>
      <w:b/>
      <w:bCs/>
      <w:w w:val="70"/>
      <w:sz w:val="40"/>
      <w:szCs w:val="40"/>
      <w:u w:val="none"/>
    </w:rPr>
  </w:style>
  <w:style w:type="character" w:customStyle="1" w:styleId="186">
    <w:name w:val="Body text (14)"/>
    <w:basedOn w:val="185"/>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uiPriority w:val="0"/>
    <w:rPr>
      <w:sz w:val="8"/>
      <w:szCs w:val="8"/>
      <w:u w:val="none"/>
    </w:rPr>
  </w:style>
  <w:style w:type="character" w:customStyle="1" w:styleId="192">
    <w:name w:val="Body text (17)"/>
    <w:basedOn w:val="191"/>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uiPriority w:val="0"/>
    <w:rPr>
      <w:w w:val="120"/>
      <w:sz w:val="13"/>
      <w:szCs w:val="13"/>
      <w:u w:val="none"/>
    </w:rPr>
  </w:style>
  <w:style w:type="character" w:customStyle="1" w:styleId="195">
    <w:name w:val="Body text (24) + Not Italic Exact"/>
    <w:basedOn w:val="103"/>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uiPriority w:val="0"/>
    <w:rPr>
      <w:sz w:val="16"/>
      <w:szCs w:val="16"/>
      <w:u w:val="none"/>
    </w:rPr>
  </w:style>
  <w:style w:type="character" w:customStyle="1" w:styleId="197">
    <w:name w:val="Body text (19)"/>
    <w:basedOn w:val="196"/>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uiPriority w:val="0"/>
    <w:rPr>
      <w:w w:val="120"/>
      <w:sz w:val="13"/>
      <w:szCs w:val="13"/>
      <w:u w:val="none"/>
    </w:rPr>
  </w:style>
  <w:style w:type="character" w:customStyle="1" w:styleId="200">
    <w:name w:val="Body text (20)"/>
    <w:basedOn w:val="199"/>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uiPriority w:val="0"/>
    <w:rPr>
      <w:sz w:val="14"/>
      <w:szCs w:val="14"/>
      <w:u w:val="none"/>
    </w:rPr>
  </w:style>
  <w:style w:type="character" w:customStyle="1" w:styleId="202">
    <w:name w:val="Body text (21)"/>
    <w:basedOn w:val="201"/>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uiPriority w:val="0"/>
    <w:rPr>
      <w:w w:val="120"/>
      <w:sz w:val="13"/>
      <w:szCs w:val="13"/>
      <w:u w:val="none"/>
    </w:rPr>
  </w:style>
  <w:style w:type="character" w:customStyle="1" w:styleId="204">
    <w:name w:val="Body text (22)"/>
    <w:basedOn w:val="203"/>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uiPriority w:val="0"/>
    <w:rPr>
      <w:sz w:val="16"/>
      <w:szCs w:val="16"/>
      <w:u w:val="none"/>
    </w:rPr>
  </w:style>
  <w:style w:type="character" w:customStyle="1" w:styleId="206">
    <w:name w:val="Body text (25) + Small Caps"/>
    <w:basedOn w:val="105"/>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uiPriority w:val="0"/>
    <w:rPr>
      <w:w w:val="80"/>
      <w:sz w:val="22"/>
      <w:szCs w:val="22"/>
      <w:u w:val="none"/>
    </w:rPr>
  </w:style>
  <w:style w:type="character" w:customStyle="1" w:styleId="213">
    <w:name w:val="Body text (29) Exact"/>
    <w:basedOn w:val="9"/>
    <w:uiPriority w:val="0"/>
    <w:rPr>
      <w:b/>
      <w:bCs/>
      <w:sz w:val="18"/>
      <w:szCs w:val="18"/>
      <w:u w:val="none"/>
    </w:rPr>
  </w:style>
  <w:style w:type="character" w:customStyle="1" w:styleId="214">
    <w:name w:val="Body text (30) Exact"/>
    <w:basedOn w:val="9"/>
    <w:uiPriority w:val="0"/>
    <w:rPr>
      <w:sz w:val="21"/>
      <w:szCs w:val="21"/>
      <w:u w:val="none"/>
    </w:rPr>
  </w:style>
  <w:style w:type="character" w:customStyle="1" w:styleId="215">
    <w:name w:val="Body text (2) + 26 pt"/>
    <w:basedOn w:val="48"/>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uiPriority w:val="0"/>
    <w:rPr>
      <w:b/>
      <w:bCs/>
      <w:w w:val="66"/>
      <w:sz w:val="26"/>
      <w:szCs w:val="26"/>
      <w:u w:val="none"/>
    </w:rPr>
  </w:style>
  <w:style w:type="character" w:customStyle="1" w:styleId="217">
    <w:name w:val="Body text (17) + 12 pt Exact"/>
    <w:basedOn w:val="191"/>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uiPriority w:val="0"/>
    <w:rPr>
      <w:sz w:val="20"/>
      <w:szCs w:val="20"/>
      <w:u w:val="none"/>
    </w:rPr>
  </w:style>
  <w:style w:type="character" w:customStyle="1" w:styleId="222">
    <w:name w:val="Body text (21) Exact"/>
    <w:basedOn w:val="9"/>
    <w:uiPriority w:val="0"/>
    <w:rPr>
      <w:sz w:val="14"/>
      <w:szCs w:val="14"/>
      <w:u w:val="none"/>
    </w:rPr>
  </w:style>
  <w:style w:type="character" w:customStyle="1" w:styleId="223">
    <w:name w:val="Body text (26) Exact"/>
    <w:basedOn w:val="9"/>
    <w:uiPriority w:val="0"/>
    <w:rPr>
      <w:b/>
      <w:bCs/>
      <w:sz w:val="21"/>
      <w:szCs w:val="21"/>
      <w:u w:val="none"/>
    </w:rPr>
  </w:style>
  <w:style w:type="character" w:customStyle="1" w:styleId="224">
    <w:name w:val="Body text (31) + 12 pt Exact"/>
    <w:basedOn w:val="111"/>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uiPriority w:val="0"/>
    <w:rPr>
      <w:sz w:val="21"/>
      <w:szCs w:val="21"/>
      <w:u w:val="none"/>
    </w:rPr>
  </w:style>
  <w:style w:type="character" w:customStyle="1" w:styleId="228">
    <w:name w:val="Body text (30)"/>
    <w:basedOn w:val="227"/>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uiPriority w:val="0"/>
    <w:rPr>
      <w:spacing w:val="10"/>
      <w:sz w:val="18"/>
      <w:szCs w:val="18"/>
      <w:u w:val="none"/>
    </w:rPr>
  </w:style>
  <w:style w:type="character" w:customStyle="1" w:styleId="231">
    <w:name w:val="Body text (25) + Spacing 0 pt Exact"/>
    <w:basedOn w:val="105"/>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uiPriority w:val="0"/>
    <w:rPr>
      <w:w w:val="200"/>
      <w:sz w:val="8"/>
      <w:szCs w:val="8"/>
      <w:u w:val="none"/>
    </w:rPr>
  </w:style>
  <w:style w:type="character" w:customStyle="1" w:styleId="234">
    <w:name w:val="Body text (34) Exact"/>
    <w:basedOn w:val="9"/>
    <w:uiPriority w:val="0"/>
    <w:rPr>
      <w:sz w:val="15"/>
      <w:szCs w:val="15"/>
      <w:u w:val="none"/>
    </w:rPr>
  </w:style>
  <w:style w:type="character" w:customStyle="1" w:styleId="235">
    <w:name w:val="Body text (22) + Small Caps Exact"/>
    <w:basedOn w:val="203"/>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uiPriority w:val="0"/>
    <w:rPr>
      <w:w w:val="80"/>
      <w:sz w:val="22"/>
      <w:szCs w:val="22"/>
      <w:u w:val="none"/>
    </w:rPr>
  </w:style>
  <w:style w:type="character" w:customStyle="1" w:styleId="240">
    <w:name w:val="Body text (28)"/>
    <w:basedOn w:val="239"/>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uiPriority w:val="0"/>
    <w:rPr>
      <w:b/>
      <w:bCs/>
      <w:sz w:val="18"/>
      <w:szCs w:val="18"/>
      <w:u w:val="none"/>
    </w:rPr>
  </w:style>
  <w:style w:type="character" w:customStyle="1" w:styleId="243">
    <w:name w:val="Body text (29)"/>
    <w:basedOn w:val="242"/>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uiPriority w:val="0"/>
    <w:rPr>
      <w:b/>
      <w:bCs/>
      <w:w w:val="80"/>
      <w:sz w:val="22"/>
      <w:szCs w:val="22"/>
      <w:u w:val="none"/>
    </w:rPr>
  </w:style>
  <w:style w:type="character" w:customStyle="1" w:styleId="245">
    <w:name w:val="Body text (32)"/>
    <w:basedOn w:val="244"/>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uiPriority w:val="0"/>
    <w:rPr>
      <w:b/>
      <w:bCs/>
      <w:sz w:val="21"/>
      <w:szCs w:val="21"/>
      <w:u w:val="none"/>
    </w:rPr>
  </w:style>
  <w:style w:type="character" w:customStyle="1" w:styleId="248">
    <w:name w:val="Body text (33)"/>
    <w:basedOn w:val="247"/>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uiPriority w:val="0"/>
    <w:rPr>
      <w:sz w:val="15"/>
      <w:szCs w:val="15"/>
      <w:u w:val="none"/>
    </w:rPr>
  </w:style>
  <w:style w:type="character" w:customStyle="1" w:styleId="251">
    <w:name w:val="Body text (34)"/>
    <w:basedOn w:val="250"/>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uiPriority w:val="0"/>
    <w:rPr>
      <w:b/>
      <w:bCs/>
      <w:sz w:val="21"/>
      <w:szCs w:val="21"/>
      <w:u w:val="none"/>
    </w:rPr>
  </w:style>
  <w:style w:type="character" w:customStyle="1" w:styleId="253">
    <w:name w:val="Body text (8)"/>
    <w:basedOn w:val="252"/>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uiPriority w:val="0"/>
    <w:rPr>
      <w:b/>
      <w:bCs/>
      <w:sz w:val="22"/>
      <w:szCs w:val="22"/>
      <w:u w:val="none"/>
    </w:rPr>
  </w:style>
  <w:style w:type="character" w:customStyle="1" w:styleId="255">
    <w:name w:val="Body text (35)"/>
    <w:basedOn w:val="254"/>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uiPriority w:val="0"/>
    <w:rPr>
      <w:i/>
      <w:iCs/>
      <w:sz w:val="20"/>
      <w:szCs w:val="20"/>
      <w:u w:val="none"/>
    </w:rPr>
  </w:style>
  <w:style w:type="character" w:customStyle="1" w:styleId="260">
    <w:name w:val="Body text (36)"/>
    <w:basedOn w:val="259"/>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uiPriority w:val="0"/>
    <w:rPr>
      <w:w w:val="150"/>
      <w:sz w:val="8"/>
      <w:szCs w:val="8"/>
      <w:u w:val="none"/>
    </w:rPr>
  </w:style>
  <w:style w:type="character" w:customStyle="1" w:styleId="262">
    <w:name w:val="Body text (37)"/>
    <w:basedOn w:val="261"/>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uiPriority w:val="0"/>
    <w:rPr>
      <w:w w:val="200"/>
      <w:sz w:val="8"/>
      <w:szCs w:val="8"/>
      <w:u w:val="none"/>
    </w:rPr>
  </w:style>
  <w:style w:type="character" w:customStyle="1" w:styleId="264">
    <w:name w:val="Body text (38)"/>
    <w:basedOn w:val="263"/>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uiPriority w:val="0"/>
    <w:rPr>
      <w:sz w:val="18"/>
      <w:szCs w:val="18"/>
      <w:u w:val="none"/>
    </w:rPr>
  </w:style>
  <w:style w:type="character" w:customStyle="1" w:styleId="268">
    <w:name w:val="Table caption (5) Exact"/>
    <w:basedOn w:val="9"/>
    <w:uiPriority w:val="0"/>
    <w:rPr>
      <w:sz w:val="18"/>
      <w:szCs w:val="18"/>
      <w:u w:val="none"/>
    </w:rPr>
  </w:style>
  <w:style w:type="character" w:customStyle="1" w:styleId="269">
    <w:name w:val="Body text (10) + 9 pt"/>
    <w:basedOn w:val="39"/>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uiPriority w:val="0"/>
    <w:rPr>
      <w:sz w:val="19"/>
      <w:szCs w:val="19"/>
      <w:shd w:val="clear" w:color="auto" w:fill="FFFFFF"/>
    </w:rPr>
  </w:style>
  <w:style w:type="character" w:customStyle="1" w:styleId="271">
    <w:name w:val="Table caption (7) + 9 pt Exact"/>
    <w:basedOn w:val="125"/>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uiPriority w:val="0"/>
    <w:rPr>
      <w:i/>
      <w:iCs/>
      <w:spacing w:val="10"/>
      <w:sz w:val="14"/>
      <w:szCs w:val="14"/>
      <w:u w:val="none"/>
    </w:rPr>
  </w:style>
  <w:style w:type="character" w:customStyle="1" w:styleId="279">
    <w:name w:val="Body text (49) + Times New Roman"/>
    <w:basedOn w:val="139"/>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uiPriority w:val="0"/>
    <w:rPr>
      <w:b/>
      <w:bCs/>
      <w:w w:val="70"/>
      <w:sz w:val="20"/>
      <w:szCs w:val="20"/>
      <w:u w:val="none"/>
    </w:rPr>
  </w:style>
  <w:style w:type="character" w:customStyle="1" w:styleId="283">
    <w:name w:val="Body text (28) + 13 pt"/>
    <w:basedOn w:val="239"/>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uiPriority w:val="0"/>
    <w:rPr>
      <w:w w:val="80"/>
      <w:sz w:val="22"/>
      <w:szCs w:val="22"/>
      <w:u w:val="none"/>
    </w:rPr>
  </w:style>
  <w:style w:type="character" w:customStyle="1" w:styleId="285">
    <w:name w:val="Heading #5 (4)"/>
    <w:basedOn w:val="284"/>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uiPriority w:val="0"/>
    <w:rPr>
      <w:b/>
      <w:bCs/>
      <w:w w:val="75"/>
      <w:sz w:val="20"/>
      <w:szCs w:val="20"/>
      <w:u w:val="none"/>
    </w:rPr>
  </w:style>
  <w:style w:type="character" w:customStyle="1" w:styleId="287">
    <w:name w:val="Body text (51)"/>
    <w:basedOn w:val="286"/>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uiPriority w:val="0"/>
    <w:rPr>
      <w:b/>
      <w:bCs/>
      <w:w w:val="70"/>
      <w:sz w:val="20"/>
      <w:szCs w:val="20"/>
      <w:u w:val="none"/>
    </w:rPr>
  </w:style>
  <w:style w:type="character" w:customStyle="1" w:styleId="289">
    <w:name w:val="Body text (52)"/>
    <w:basedOn w:val="288"/>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uiPriority w:val="0"/>
    <w:rPr>
      <w:sz w:val="16"/>
      <w:szCs w:val="16"/>
      <w:u w:val="none"/>
    </w:rPr>
  </w:style>
  <w:style w:type="character" w:customStyle="1" w:styleId="291">
    <w:name w:val="Body text (53) Exact"/>
    <w:basedOn w:val="9"/>
    <w:uiPriority w:val="0"/>
    <w:rPr>
      <w:sz w:val="15"/>
      <w:szCs w:val="15"/>
      <w:u w:val="none"/>
    </w:rPr>
  </w:style>
  <w:style w:type="character" w:customStyle="1" w:styleId="292">
    <w:name w:val="Body text (55) Exact"/>
    <w:basedOn w:val="9"/>
    <w:uiPriority w:val="0"/>
    <w:rPr>
      <w:sz w:val="18"/>
      <w:szCs w:val="18"/>
      <w:u w:val="none"/>
    </w:rPr>
  </w:style>
  <w:style w:type="character" w:customStyle="1" w:styleId="293">
    <w:name w:val="Body text (53)_"/>
    <w:basedOn w:val="9"/>
    <w:uiPriority w:val="0"/>
    <w:rPr>
      <w:sz w:val="15"/>
      <w:szCs w:val="15"/>
      <w:u w:val="none"/>
    </w:rPr>
  </w:style>
  <w:style w:type="character" w:customStyle="1" w:styleId="294">
    <w:name w:val="Body text (53)"/>
    <w:basedOn w:val="293"/>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uiPriority w:val="0"/>
    <w:rPr>
      <w:b/>
      <w:bCs/>
      <w:spacing w:val="10"/>
      <w:sz w:val="21"/>
      <w:szCs w:val="21"/>
      <w:u w:val="none"/>
    </w:rPr>
  </w:style>
  <w:style w:type="character" w:customStyle="1" w:styleId="296">
    <w:name w:val="Heading #4 (3)"/>
    <w:basedOn w:val="295"/>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uiPriority w:val="0"/>
    <w:rPr>
      <w:sz w:val="16"/>
      <w:szCs w:val="16"/>
      <w:u w:val="none"/>
    </w:rPr>
  </w:style>
  <w:style w:type="character" w:customStyle="1" w:styleId="298">
    <w:name w:val="Body text (54)"/>
    <w:basedOn w:val="297"/>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uiPriority w:val="0"/>
    <w:rPr>
      <w:sz w:val="18"/>
      <w:szCs w:val="18"/>
      <w:u w:val="none"/>
    </w:rPr>
  </w:style>
  <w:style w:type="character" w:customStyle="1" w:styleId="302">
    <w:name w:val="Body text (55)"/>
    <w:basedOn w:val="301"/>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uiPriority w:val="0"/>
    <w:rPr>
      <w:sz w:val="16"/>
      <w:szCs w:val="16"/>
      <w:u w:val="none"/>
    </w:rPr>
  </w:style>
  <w:style w:type="character" w:customStyle="1" w:styleId="304">
    <w:name w:val="Body text (56)"/>
    <w:basedOn w:val="303"/>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uiPriority w:val="99"/>
    <w:rPr>
      <w:color w:val="605E5C"/>
      <w:shd w:val="clear" w:color="auto" w:fill="E1DFDD"/>
    </w:rPr>
  </w:style>
  <w:style w:type="character" w:customStyle="1" w:styleId="314">
    <w:name w:val="Heading 3 Char"/>
    <w:basedOn w:val="9"/>
    <w:link w:val="4"/>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uiPriority w:val="99"/>
    <w:rPr>
      <w:color w:val="808080"/>
    </w:rPr>
  </w:style>
  <w:style w:type="character" w:customStyle="1" w:styleId="316">
    <w:name w:val="katex-mathml"/>
    <w:basedOn w:val="9"/>
    <w:uiPriority w:val="0"/>
  </w:style>
  <w:style w:type="character" w:customStyle="1" w:styleId="317">
    <w:name w:val="mord"/>
    <w:basedOn w:val="9"/>
    <w:uiPriority w:val="0"/>
  </w:style>
  <w:style w:type="character" w:customStyle="1" w:styleId="318">
    <w:name w:val="mop"/>
    <w:basedOn w:val="9"/>
    <w:uiPriority w:val="0"/>
  </w:style>
  <w:style w:type="character" w:customStyle="1" w:styleId="319">
    <w:name w:val="vlist-s"/>
    <w:basedOn w:val="9"/>
    <w:uiPriority w:val="0"/>
  </w:style>
  <w:style w:type="character" w:customStyle="1" w:styleId="320">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23">
    <w:name w:val="overflow-hidden"/>
    <w:basedOn w:val="9"/>
    <w:uiPriority w:val="0"/>
  </w:style>
  <w:style w:type="character" w:customStyle="1" w:styleId="324">
    <w:name w:val="mbin"/>
    <w:basedOn w:val="9"/>
    <w:uiPriority w:val="0"/>
  </w:style>
  <w:style w:type="character" w:customStyle="1" w:styleId="325">
    <w:name w:val="mrel"/>
    <w:basedOn w:val="9"/>
    <w:uiPriority w:val="0"/>
  </w:style>
  <w:style w:type="character" w:customStyle="1" w:styleId="326">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uiPriority w:val="0"/>
  </w:style>
  <w:style w:type="character" w:customStyle="1" w:styleId="329">
    <w:name w:val="export-sheets-button"/>
    <w:basedOn w:val="9"/>
    <w:uiPriority w:val="0"/>
  </w:style>
  <w:style w:type="character" w:customStyle="1" w:styleId="330">
    <w:name w:val="citation-0"/>
    <w:basedOn w:val="9"/>
    <w:uiPriority w:val="0"/>
  </w:style>
  <w:style w:type="character" w:customStyle="1" w:styleId="331">
    <w:name w:val="citation-1"/>
    <w:basedOn w:val="9"/>
    <w:qFormat/>
    <w:uiPriority w:val="0"/>
  </w:style>
  <w:style w:type="character" w:customStyle="1" w:styleId="332">
    <w:name w:val="citation-2"/>
    <w:basedOn w:val="9"/>
    <w:qFormat/>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14.jpeg"/><Relationship Id="rId71" Type="http://schemas.openxmlformats.org/officeDocument/2006/relationships/image" Target="media/image13.jpeg"/><Relationship Id="rId70" Type="http://schemas.openxmlformats.org/officeDocument/2006/relationships/image" Target="media/image12.jpeg"/><Relationship Id="rId7" Type="http://schemas.openxmlformats.org/officeDocument/2006/relationships/header" Target="header3.xml"/><Relationship Id="rId69" Type="http://schemas.openxmlformats.org/officeDocument/2006/relationships/image" Target="media/image11.jpeg"/><Relationship Id="rId68" Type="http://schemas.openxmlformats.org/officeDocument/2006/relationships/image" Target="media/image10.jpeg"/><Relationship Id="rId67" Type="http://schemas.openxmlformats.org/officeDocument/2006/relationships/image" Target="media/image9.jpeg"/><Relationship Id="rId66" Type="http://schemas.openxmlformats.org/officeDocument/2006/relationships/image" Target="media/image8.jpeg"/><Relationship Id="rId65" Type="http://schemas.openxmlformats.org/officeDocument/2006/relationships/image" Target="media/image7.jpeg"/><Relationship Id="rId64" Type="http://schemas.openxmlformats.org/officeDocument/2006/relationships/chart" Target="charts/chart1.xml"/><Relationship Id="rId63" Type="http://schemas.microsoft.com/office/2007/relationships/diagramDrawing" Target="diagrams/drawing1.xml"/><Relationship Id="rId62" Type="http://schemas.openxmlformats.org/officeDocument/2006/relationships/diagramColors" Target="diagrams/colors1.xml"/><Relationship Id="rId61" Type="http://schemas.openxmlformats.org/officeDocument/2006/relationships/diagramQuickStyle" Target="diagrams/quickStyle1.xml"/><Relationship Id="rId60" Type="http://schemas.openxmlformats.org/officeDocument/2006/relationships/diagramLayout" Target="diagrams/layout1.xml"/><Relationship Id="rId6" Type="http://schemas.openxmlformats.org/officeDocument/2006/relationships/header" Target="header2.xml"/><Relationship Id="rId59" Type="http://schemas.openxmlformats.org/officeDocument/2006/relationships/diagramData" Target="diagrams/data1.xml"/><Relationship Id="rId58" Type="http://schemas.openxmlformats.org/officeDocument/2006/relationships/image" Target="media/image6.png"/><Relationship Id="rId57" Type="http://schemas.openxmlformats.org/officeDocument/2006/relationships/image" Target="media/image5.jpeg"/><Relationship Id="rId56" Type="http://schemas.openxmlformats.org/officeDocument/2006/relationships/image" Target="media/image4.jpeg"/><Relationship Id="rId55" Type="http://schemas.openxmlformats.org/officeDocument/2006/relationships/image" Target="media/image3.jpeg"/><Relationship Id="rId54" Type="http://schemas.openxmlformats.org/officeDocument/2006/relationships/image" Target="media/image2.jpeg"/><Relationship Id="rId53" Type="http://schemas.openxmlformats.org/officeDocument/2006/relationships/image" Target="media/image1.png"/><Relationship Id="rId52" Type="http://schemas.openxmlformats.org/officeDocument/2006/relationships/theme" Target="theme/theme1.xml"/><Relationship Id="rId51" Type="http://schemas.openxmlformats.org/officeDocument/2006/relationships/footer" Target="footer14.xml"/><Relationship Id="rId50" Type="http://schemas.openxmlformats.org/officeDocument/2006/relationships/header" Target="header33.xml"/><Relationship Id="rId5" Type="http://schemas.openxmlformats.org/officeDocument/2006/relationships/header" Target="header1.xml"/><Relationship Id="rId49" Type="http://schemas.openxmlformats.org/officeDocument/2006/relationships/header" Target="header32.xml"/><Relationship Id="rId48" Type="http://schemas.openxmlformats.org/officeDocument/2006/relationships/header" Target="header31.xml"/><Relationship Id="rId47" Type="http://schemas.openxmlformats.org/officeDocument/2006/relationships/footer" Target="footer13.xml"/><Relationship Id="rId46" Type="http://schemas.openxmlformats.org/officeDocument/2006/relationships/header" Target="header30.xml"/><Relationship Id="rId45" Type="http://schemas.openxmlformats.org/officeDocument/2006/relationships/header" Target="header29.xml"/><Relationship Id="rId44" Type="http://schemas.openxmlformats.org/officeDocument/2006/relationships/header" Target="header28.xml"/><Relationship Id="rId43" Type="http://schemas.openxmlformats.org/officeDocument/2006/relationships/footer" Target="footer12.xml"/><Relationship Id="rId42" Type="http://schemas.openxmlformats.org/officeDocument/2006/relationships/header" Target="header27.xml"/><Relationship Id="rId41" Type="http://schemas.openxmlformats.org/officeDocument/2006/relationships/header" Target="header26.xml"/><Relationship Id="rId40" Type="http://schemas.openxmlformats.org/officeDocument/2006/relationships/header" Target="header25.xml"/><Relationship Id="rId4" Type="http://schemas.openxmlformats.org/officeDocument/2006/relationships/endnotes" Target="endnotes.xml"/><Relationship Id="rId39" Type="http://schemas.openxmlformats.org/officeDocument/2006/relationships/footer" Target="footer11.xml"/><Relationship Id="rId38" Type="http://schemas.openxmlformats.org/officeDocument/2006/relationships/header" Target="header24.xml"/><Relationship Id="rId37" Type="http://schemas.openxmlformats.org/officeDocument/2006/relationships/header" Target="header23.xml"/><Relationship Id="rId36" Type="http://schemas.openxmlformats.org/officeDocument/2006/relationships/header" Target="header22.xml"/><Relationship Id="rId35" Type="http://schemas.openxmlformats.org/officeDocument/2006/relationships/footer" Target="footer10.xml"/><Relationship Id="rId34" Type="http://schemas.openxmlformats.org/officeDocument/2006/relationships/header" Target="header2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footer" Target="footer9.xml"/><Relationship Id="rId30" Type="http://schemas.openxmlformats.org/officeDocument/2006/relationships/header" Target="header18.xml"/><Relationship Id="rId3" Type="http://schemas.openxmlformats.org/officeDocument/2006/relationships/footnotes" Target="footnotes.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footer" Target="footer8.xml"/><Relationship Id="rId26" Type="http://schemas.openxmlformats.org/officeDocument/2006/relationships/footer" Target="footer7.xml"/><Relationship Id="rId25" Type="http://schemas.openxmlformats.org/officeDocument/2006/relationships/header" Target="header15.xml"/><Relationship Id="rId24" Type="http://schemas.openxmlformats.org/officeDocument/2006/relationships/header" Target="header14.xml"/><Relationship Id="rId23" Type="http://schemas.openxmlformats.org/officeDocument/2006/relationships/header" Target="header13.xml"/><Relationship Id="rId22" Type="http://schemas.openxmlformats.org/officeDocument/2006/relationships/footer" Target="footer6.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5.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100" b="1" i="0">
                <a:solidFill>
                  <a:sysClr val="windowText" lastClr="000000"/>
                </a:solidFill>
                <a:effectLst/>
                <a:latin typeface="Aharoni" panose="02010803020104030203" pitchFamily="2" charset="-79"/>
                <a:cs typeface="Aharoni" panose="02010803020104030203" pitchFamily="2" charset="-79"/>
              </a:rPr>
              <a:t>Ketuntasan Self-Efficacy Siswa (Pretest dan Posttest)</a:t>
            </a:r>
            <a:endParaRPr lang="en-US" sz="1100" b="1" i="1">
              <a:solidFill>
                <a:sysClr val="windowText" lastClr="000000"/>
              </a:solidFill>
              <a:effectLst/>
              <a:latin typeface="Aharoni" panose="02010803020104030203" pitchFamily="2" charset="-79"/>
              <a:cs typeface="Aharoni" panose="02010803020104030203" pitchFamily="2" charset="-79"/>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Tuntas</c:v>
                </c:pt>
              </c:strCache>
            </c:strRef>
          </c:tx>
          <c:spPr>
            <a:solidFill>
              <a:schemeClr val="accent1"/>
            </a:solidFill>
            <a:ln>
              <a:noFill/>
            </a:ln>
            <a:effectLst/>
            <a:sp3d/>
          </c:spPr>
          <c:invertIfNegative val="0"/>
          <c:dLbls>
            <c:dLbl>
              <c:idx val="0"/>
              <c:layout>
                <c:manualLayout>
                  <c:x val="0.00503905265810028"/>
                  <c:y val="0.14683653638523"/>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bg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51952632905014"/>
                  <c:y val="0.336860289354351"/>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bg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Pretest</c:v>
                </c:pt>
                <c:pt idx="1">
                  <c:v>Posttest</c:v>
                </c:pt>
              </c:strCache>
            </c:strRef>
          </c:cat>
          <c:val>
            <c:numRef>
              <c:f>Sheet1!$B$2:$B$3</c:f>
              <c:numCache>
                <c:formatCode>0%</c:formatCode>
                <c:ptCount val="2"/>
                <c:pt idx="0">
                  <c:v>0.5</c:v>
                </c:pt>
                <c:pt idx="1">
                  <c:v>1</c:v>
                </c:pt>
              </c:numCache>
            </c:numRef>
          </c:val>
        </c:ser>
        <c:ser>
          <c:idx val="1"/>
          <c:order val="1"/>
          <c:tx>
            <c:strRef>
              <c:f>Sheet1!$C$1</c:f>
              <c:strCache>
                <c:ptCount val="1"/>
                <c:pt idx="0">
                  <c:v>Tidak Tuntas</c:v>
                </c:pt>
              </c:strCache>
            </c:strRef>
          </c:tx>
          <c:spPr>
            <a:solidFill>
              <a:schemeClr val="accent2"/>
            </a:solidFill>
            <a:ln>
              <a:noFill/>
            </a:ln>
            <a:effectLst/>
            <a:sp3d/>
          </c:spPr>
          <c:invertIfNegative val="0"/>
          <c:dLbls>
            <c:dLbl>
              <c:idx val="0"/>
              <c:layout>
                <c:manualLayout>
                  <c:x val="0.00503905265810023"/>
                  <c:y val="0.14683653638523"/>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bg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636684303351"/>
                  <c:y val="-0.0172748866335565"/>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Pretest</c:v>
                </c:pt>
                <c:pt idx="1">
                  <c:v>Posttest</c:v>
                </c:pt>
              </c:strCache>
            </c:strRef>
          </c:cat>
          <c:val>
            <c:numRef>
              <c:f>Sheet1!$C$2:$C$3</c:f>
              <c:numCache>
                <c:formatCode>0%</c:formatCode>
                <c:ptCount val="2"/>
                <c:pt idx="0">
                  <c:v>0.5</c:v>
                </c:pt>
                <c:pt idx="1">
                  <c:v>0</c:v>
                </c:pt>
              </c:numCache>
            </c:numRef>
          </c:val>
        </c:ser>
        <c:ser>
          <c:idx val="2"/>
          <c:order val="2"/>
          <c:tx>
            <c:strRef>
              <c:f>Sheet1!$D$1</c:f>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Pretest</c:v>
                </c:pt>
                <c:pt idx="1">
                  <c:v>Posttest</c:v>
                </c:pt>
              </c:strCache>
            </c:strRef>
          </c:cat>
          <c:val>
            <c:numRef>
              <c:f>Sheet1!$D$2:$D$3</c:f>
              <c:numCache>
                <c:formatCode>General</c:formatCode>
                <c:ptCount val="2"/>
              </c:numCache>
            </c:numRef>
          </c:val>
        </c:ser>
        <c:dLbls>
          <c:showLegendKey val="0"/>
          <c:showVal val="1"/>
          <c:showCatName val="0"/>
          <c:showSerName val="0"/>
          <c:showPercent val="0"/>
          <c:showBubbleSize val="0"/>
        </c:dLbls>
        <c:gapWidth val="150"/>
        <c:axId val="376929664"/>
        <c:axId val="376939648"/>
      </c:barChart>
      <c:catAx>
        <c:axId val="376929664"/>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376939648"/>
        <c:crosses val="autoZero"/>
        <c:auto val="1"/>
        <c:lblAlgn val="ctr"/>
        <c:lblOffset val="100"/>
        <c:noMultiLvlLbl val="0"/>
      </c:catAx>
      <c:valAx>
        <c:axId val="376939648"/>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PERSENTASE</a:t>
                </a:r>
                <a:endParaRPr lang="en-US"/>
              </a:p>
            </c:rich>
          </c:tx>
          <c:layout/>
          <c:overlay val="0"/>
          <c:spPr>
            <a:noFill/>
            <a:ln>
              <a:noFill/>
            </a:ln>
            <a:effectLst/>
          </c:spPr>
        </c:title>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p>
        </c:txPr>
        <c:crossAx val="37692966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b2f658b4-a40f-4b0a-ad6a-7b88ed007709}"/>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04042596-534D-4CD4-836C-55697443596A}" type="doc">
      <dgm:prSet loTypeId="urn:microsoft.com/office/officeart/2005/8/layout/hierarchy1" loCatId="hierarchy" qsTypeId="urn:microsoft.com/office/officeart/2005/8/quickstyle/3d1" qsCatId="3D" csTypeId="urn:microsoft.com/office/officeart/2005/8/colors/accent1_2" csCatId="accent1" phldr="1"/>
      <dgm:spPr/>
      <dgm:t>
        <a:bodyPr/>
        <a:p>
          <a:endParaRPr lang="en-US"/>
        </a:p>
      </dgm:t>
    </dgm:pt>
    <dgm:pt modelId="{97DBF07D-41B4-4400-ACC9-6D5E8116E790}">
      <dgm:prSet phldrT="[Text]" custT="1"/>
      <dgm:spPr/>
      <dgm:t>
        <a:bodyPr/>
        <a:p>
          <a:r>
            <a:rPr lang="id-ID" sz="1100">
              <a:latin typeface="Times New Roman" panose="02020603050405020304" charset="0"/>
              <a:cs typeface="Times New Roman" panose="02020603050405020304" charset="0"/>
            </a:rPr>
            <a:t>Pembelajaran </a:t>
          </a:r>
          <a:r>
            <a:rPr lang="en-US" sz="1100">
              <a:latin typeface="Times New Roman" panose="02020603050405020304" charset="0"/>
              <a:cs typeface="Times New Roman" panose="02020603050405020304" charset="0"/>
            </a:rPr>
            <a:t>Bahasa Indonesia </a:t>
          </a:r>
          <a:r>
            <a:rPr lang="id-ID" sz="1100">
              <a:latin typeface="Times New Roman" panose="02020603050405020304" charset="0"/>
              <a:cs typeface="Times New Roman" panose="02020603050405020304" charset="0"/>
            </a:rPr>
            <a:t>Di Kelas </a:t>
          </a:r>
          <a:r>
            <a:rPr lang="en-US" sz="1100">
              <a:latin typeface="Times New Roman" panose="02020603050405020304" charset="0"/>
              <a:cs typeface="Times New Roman" panose="02020603050405020304" charset="0"/>
            </a:rPr>
            <a:t>VI SD Negeri 083 Pidoli Kabupaten Mandailing Natal</a:t>
          </a:r>
        </a:p>
      </dgm:t>
    </dgm:pt>
    <dgm:pt modelId="{30992537-9A2C-4A7B-9311-7E0DFD7AFFAA}" cxnId="{ABB0270E-102E-4744-9FD8-113732FB1AD1}" type="parTrans">
      <dgm:prSet/>
      <dgm:spPr/>
      <dgm:t>
        <a:bodyPr/>
        <a:p>
          <a:endParaRPr lang="en-US"/>
        </a:p>
      </dgm:t>
    </dgm:pt>
    <dgm:pt modelId="{B1FED53B-13F1-4C50-BA4F-DB7C8C36D531}" cxnId="{ABB0270E-102E-4744-9FD8-113732FB1AD1}" type="sibTrans">
      <dgm:prSet/>
      <dgm:spPr/>
      <dgm:t>
        <a:bodyPr/>
        <a:p>
          <a:endParaRPr lang="en-US"/>
        </a:p>
      </dgm:t>
    </dgm:pt>
    <dgm:pt modelId="{AE921457-8743-459F-842A-D1051108A627}">
      <dgm:prSet phldrT="[Text]" custT="1"/>
      <dgm:spPr/>
      <dgm:t>
        <a:bodyPr/>
        <a:p>
          <a:r>
            <a:rPr lang="id-ID" sz="1100">
              <a:latin typeface="Times New Roman" panose="02020603050405020304" charset="0"/>
              <a:cs typeface="Times New Roman" panose="02020603050405020304" charset="0"/>
            </a:rPr>
            <a:t>Guru cenderung menggunakan metode ceramah dan penugasan dalam proses pembelajaran </a:t>
          </a:r>
          <a:r>
            <a:rPr lang="en-US" sz="1100">
              <a:latin typeface="Times New Roman" panose="02020603050405020304" charset="0"/>
              <a:cs typeface="Times New Roman" panose="02020603050405020304" charset="0"/>
            </a:rPr>
            <a:t>Bahasa Indonesia </a:t>
          </a:r>
          <a:r>
            <a:rPr lang="id-ID" sz="1100">
              <a:latin typeface="Times New Roman" panose="02020603050405020304" charset="0"/>
              <a:cs typeface="Times New Roman" panose="02020603050405020304" charset="0"/>
            </a:rPr>
            <a:t>Kelas </a:t>
          </a:r>
          <a:r>
            <a:rPr lang="en-US" sz="1100">
              <a:latin typeface="Times New Roman" panose="02020603050405020304" charset="0"/>
              <a:cs typeface="Times New Roman" panose="02020603050405020304" charset="0"/>
            </a:rPr>
            <a:t>VI SD Negeri 083 Pidoli Kabupaten Mandailing Natal</a:t>
          </a:r>
        </a:p>
      </dgm:t>
    </dgm:pt>
    <dgm:pt modelId="{73E2EABC-AAC9-492E-B74C-DA803A531F59}" cxnId="{1CD85E79-DEA3-42F7-BFEC-128D7B032E84}" type="parTrans">
      <dgm:prSet/>
      <dgm:spPr/>
      <dgm:t>
        <a:bodyPr/>
        <a:p>
          <a:endParaRPr lang="en-US"/>
        </a:p>
      </dgm:t>
    </dgm:pt>
    <dgm:pt modelId="{35A636CD-A7D0-42ED-85F3-F3AB5E5554F4}" cxnId="{1CD85E79-DEA3-42F7-BFEC-128D7B032E84}" type="sibTrans">
      <dgm:prSet/>
      <dgm:spPr/>
      <dgm:t>
        <a:bodyPr/>
        <a:p>
          <a:endParaRPr lang="en-US"/>
        </a:p>
      </dgm:t>
    </dgm:pt>
    <dgm:pt modelId="{5B470B1E-F901-40DF-A201-FFBFF61951A8}">
      <dgm:prSet phldrT="[Text]" custT="1"/>
      <dgm:spPr/>
      <dgm:t>
        <a:bodyPr/>
        <a:p>
          <a:r>
            <a:rPr lang="id-ID" sz="1200">
              <a:latin typeface="Times New Roman" panose="02020603050405020304" charset="0"/>
              <a:cs typeface="Times New Roman" panose="02020603050405020304" charset="0"/>
            </a:rPr>
            <a:t>Pretest</a:t>
          </a:r>
          <a:endParaRPr lang="en-US" sz="1200">
            <a:latin typeface="Times New Roman" panose="02020603050405020304" charset="0"/>
            <a:cs typeface="Times New Roman" panose="02020603050405020304" charset="0"/>
          </a:endParaRPr>
        </a:p>
      </dgm:t>
    </dgm:pt>
    <dgm:pt modelId="{89520393-E5B2-4295-9F9C-10BD124807D1}" cxnId="{283910BC-D878-4367-BE85-E84E225F4E8B}" type="parTrans">
      <dgm:prSet/>
      <dgm:spPr/>
      <dgm:t>
        <a:bodyPr/>
        <a:p>
          <a:endParaRPr lang="en-US"/>
        </a:p>
      </dgm:t>
    </dgm:pt>
    <dgm:pt modelId="{A8015193-039D-446B-9CB6-80577BDFAD44}" cxnId="{283910BC-D878-4367-BE85-E84E225F4E8B}" type="sibTrans">
      <dgm:prSet/>
      <dgm:spPr/>
      <dgm:t>
        <a:bodyPr/>
        <a:p>
          <a:endParaRPr lang="en-US"/>
        </a:p>
      </dgm:t>
    </dgm:pt>
    <dgm:pt modelId="{E1027F46-C854-4772-851B-72A64C364FAC}">
      <dgm:prSet custT="1"/>
      <dgm:spPr/>
      <dgm:t>
        <a:bodyPr/>
        <a:p>
          <a:r>
            <a:rPr lang="id-ID" sz="1100">
              <a:latin typeface="Times New Roman" panose="02020603050405020304" charset="0"/>
              <a:cs typeface="Times New Roman" panose="02020603050405020304" charset="0"/>
            </a:rPr>
            <a:t>Penerapan Model Project Based Learning (PjBL) Pada Pelajaran </a:t>
          </a:r>
          <a:r>
            <a:rPr lang="en-US" sz="1100">
              <a:latin typeface="Times New Roman" panose="02020603050405020304" charset="0"/>
              <a:cs typeface="Times New Roman" panose="02020603050405020304" charset="0"/>
            </a:rPr>
            <a:t>Bahasa Indonesia </a:t>
          </a:r>
          <a:r>
            <a:rPr lang="id-ID" sz="1100">
              <a:latin typeface="Times New Roman" panose="02020603050405020304" charset="0"/>
              <a:cs typeface="Times New Roman" panose="02020603050405020304" charset="0"/>
            </a:rPr>
            <a:t>Kelas </a:t>
          </a:r>
          <a:r>
            <a:rPr lang="en-US" sz="1100">
              <a:latin typeface="Times New Roman" panose="02020603050405020304" charset="0"/>
              <a:cs typeface="Times New Roman" panose="02020603050405020304" charset="0"/>
            </a:rPr>
            <a:t>VI SD Negeri 083 Pidoli Kabupaten Mandailing Natal</a:t>
          </a:r>
        </a:p>
      </dgm:t>
    </dgm:pt>
    <dgm:pt modelId="{4E09190C-BE36-4811-9346-C9EBE7779B16}" cxnId="{87C860BB-F645-4391-81C1-7D8D3D08F6A2}" type="parTrans">
      <dgm:prSet/>
      <dgm:spPr/>
      <dgm:t>
        <a:bodyPr/>
        <a:p>
          <a:endParaRPr lang="en-US"/>
        </a:p>
      </dgm:t>
    </dgm:pt>
    <dgm:pt modelId="{EED4BB12-262C-4B54-BAEB-199FAF23040C}" cxnId="{87C860BB-F645-4391-81C1-7D8D3D08F6A2}" type="sibTrans">
      <dgm:prSet/>
      <dgm:spPr/>
      <dgm:t>
        <a:bodyPr/>
        <a:p>
          <a:endParaRPr lang="en-US"/>
        </a:p>
      </dgm:t>
    </dgm:pt>
    <dgm:pt modelId="{749E5CFD-13A2-471A-B23E-44E5B7DA5808}">
      <dgm:prSet custT="1"/>
      <dgm:spPr/>
      <dgm:t>
        <a:bodyPr/>
        <a:p>
          <a:r>
            <a:rPr lang="id-ID" sz="1200">
              <a:latin typeface="Times New Roman" panose="02020603050405020304" charset="0"/>
              <a:cs typeface="Times New Roman" panose="02020603050405020304" charset="0"/>
            </a:rPr>
            <a:t>Posttest</a:t>
          </a:r>
          <a:endParaRPr lang="en-US" sz="1200">
            <a:latin typeface="Times New Roman" panose="02020603050405020304" charset="0"/>
            <a:cs typeface="Times New Roman" panose="02020603050405020304" charset="0"/>
          </a:endParaRPr>
        </a:p>
      </dgm:t>
    </dgm:pt>
    <dgm:pt modelId="{4CA1ABE0-C7DA-4FC6-B105-EA23250F0DA1}" cxnId="{3A5F255C-DF57-424B-9CBE-E208BAF023C8}" type="parTrans">
      <dgm:prSet/>
      <dgm:spPr/>
      <dgm:t>
        <a:bodyPr/>
        <a:p>
          <a:endParaRPr lang="en-US"/>
        </a:p>
      </dgm:t>
    </dgm:pt>
    <dgm:pt modelId="{3CEA3679-0D87-4A69-A3EC-E24C287DD59A}" cxnId="{3A5F255C-DF57-424B-9CBE-E208BAF023C8}" type="sibTrans">
      <dgm:prSet/>
      <dgm:spPr/>
      <dgm:t>
        <a:bodyPr/>
        <a:p>
          <a:endParaRPr lang="en-US"/>
        </a:p>
      </dgm:t>
    </dgm:pt>
    <dgm:pt modelId="{2D8F96F0-CEAC-4A9F-99EE-E1468DA65ABD}">
      <dgm:prSet custT="1"/>
      <dgm:spPr/>
      <dgm:t>
        <a:bodyPr/>
        <a:p>
          <a:r>
            <a:rPr lang="id-ID" sz="1100">
              <a:latin typeface="Times New Roman" panose="02020603050405020304" charset="0"/>
              <a:cs typeface="Times New Roman" panose="02020603050405020304" charset="0"/>
            </a:rPr>
            <a:t>Analisis</a:t>
          </a:r>
          <a:endParaRPr lang="en-US" sz="1100">
            <a:latin typeface="Times New Roman" panose="02020603050405020304" charset="0"/>
            <a:cs typeface="Times New Roman" panose="02020603050405020304" charset="0"/>
          </a:endParaRPr>
        </a:p>
      </dgm:t>
    </dgm:pt>
    <dgm:pt modelId="{02B161C9-E9BD-496A-A7B1-FE18F23B6852}" cxnId="{56E9167A-3A42-4E21-825D-96C399C3B76E}" type="parTrans">
      <dgm:prSet/>
      <dgm:spPr/>
      <dgm:t>
        <a:bodyPr/>
        <a:p>
          <a:endParaRPr lang="en-US"/>
        </a:p>
      </dgm:t>
    </dgm:pt>
    <dgm:pt modelId="{2D9FD647-A4B9-44C8-8C7F-9D2B60EA8E7C}" cxnId="{56E9167A-3A42-4E21-825D-96C399C3B76E}" type="sibTrans">
      <dgm:prSet/>
      <dgm:spPr/>
      <dgm:t>
        <a:bodyPr/>
        <a:p>
          <a:endParaRPr lang="en-US"/>
        </a:p>
      </dgm:t>
    </dgm:pt>
    <dgm:pt modelId="{93EEF683-026E-4289-BD3D-729BDB168A4E}">
      <dgm:prSet custT="1"/>
      <dgm:spPr/>
      <dgm:t>
        <a:bodyPr/>
        <a:p>
          <a:r>
            <a:rPr lang="id-ID" sz="1200">
              <a:latin typeface="Times New Roman" panose="02020603050405020304" charset="0"/>
              <a:cs typeface="Times New Roman" panose="02020603050405020304" charset="0"/>
            </a:rPr>
            <a:t>Hasil</a:t>
          </a:r>
          <a:endParaRPr lang="en-US" sz="1200">
            <a:latin typeface="Times New Roman" panose="02020603050405020304" charset="0"/>
            <a:cs typeface="Times New Roman" panose="02020603050405020304" charset="0"/>
          </a:endParaRPr>
        </a:p>
        <a:p>
          <a:r>
            <a:rPr lang="en-US" sz="1200">
              <a:latin typeface="Times New Roman" panose="02020603050405020304" charset="0"/>
              <a:cs typeface="Times New Roman" panose="02020603050405020304" charset="0"/>
            </a:rPr>
            <a:t>Ada pengaruh atau</a:t>
          </a:r>
        </a:p>
        <a:p>
          <a:r>
            <a:rPr lang="en-US" sz="1200">
              <a:latin typeface="Times New Roman" panose="02020603050405020304" charset="0"/>
              <a:cs typeface="Times New Roman" panose="02020603050405020304" charset="0"/>
            </a:rPr>
            <a:t>Tidak ada Pengaruh</a:t>
          </a:r>
        </a:p>
      </dgm:t>
    </dgm:pt>
    <dgm:pt modelId="{4FABCFB8-CAB1-4940-9E3D-F418B851FB9B}" cxnId="{B82D60C6-3D08-4520-BD49-0894CDB6C6C6}" type="parTrans">
      <dgm:prSet/>
      <dgm:spPr/>
      <dgm:t>
        <a:bodyPr/>
        <a:p>
          <a:endParaRPr lang="en-US"/>
        </a:p>
      </dgm:t>
    </dgm:pt>
    <dgm:pt modelId="{8E62E30F-2962-440D-9994-1D0470310B6D}" cxnId="{B82D60C6-3D08-4520-BD49-0894CDB6C6C6}" type="sibTrans">
      <dgm:prSet/>
      <dgm:spPr/>
      <dgm:t>
        <a:bodyPr/>
        <a:p>
          <a:endParaRPr lang="en-US"/>
        </a:p>
      </dgm:t>
    </dgm:pt>
    <dgm:pt modelId="{B0E0F579-5071-4EAF-B21A-9A800FFFFB20}" type="pres">
      <dgm:prSet presAssocID="{04042596-534D-4CD4-836C-55697443596A}" presName="hierChild1" presStyleCnt="0">
        <dgm:presLayoutVars>
          <dgm:chPref val="1"/>
          <dgm:dir/>
          <dgm:animOne val="branch"/>
          <dgm:animLvl val="lvl"/>
          <dgm:resizeHandles/>
        </dgm:presLayoutVars>
      </dgm:prSet>
      <dgm:spPr/>
      <dgm:t>
        <a:bodyPr/>
        <a:p>
          <a:endParaRPr lang="en-US"/>
        </a:p>
      </dgm:t>
    </dgm:pt>
    <dgm:pt modelId="{0F685E73-604A-4353-9186-5AB6C6185451}" type="pres">
      <dgm:prSet presAssocID="{97DBF07D-41B4-4400-ACC9-6D5E8116E790}" presName="hierRoot1" presStyleCnt="0"/>
      <dgm:spPr/>
    </dgm:pt>
    <dgm:pt modelId="{4D182B79-D9E1-4C8E-BBF1-D24A96C7392A}" type="pres">
      <dgm:prSet presAssocID="{97DBF07D-41B4-4400-ACC9-6D5E8116E790}" presName="composite" presStyleCnt="0"/>
      <dgm:spPr/>
    </dgm:pt>
    <dgm:pt modelId="{F49A7A80-D7B4-46FE-8E6C-6862094EC4A8}" type="pres">
      <dgm:prSet presAssocID="{97DBF07D-41B4-4400-ACC9-6D5E8116E790}" presName="background" presStyleLbl="node0" presStyleIdx="0" presStyleCnt="1"/>
      <dgm:spPr/>
    </dgm:pt>
    <dgm:pt modelId="{14FE720F-51B7-4534-94A2-F05E6B65DB64}" type="pres">
      <dgm:prSet presAssocID="{97DBF07D-41B4-4400-ACC9-6D5E8116E790}" presName="text" presStyleLbl="fgAcc0" presStyleIdx="0" presStyleCnt="1" custScaleX="226725">
        <dgm:presLayoutVars>
          <dgm:chPref val="3"/>
        </dgm:presLayoutVars>
      </dgm:prSet>
      <dgm:spPr/>
      <dgm:t>
        <a:bodyPr/>
        <a:p>
          <a:endParaRPr lang="en-US"/>
        </a:p>
      </dgm:t>
    </dgm:pt>
    <dgm:pt modelId="{C9A73673-2970-4331-94AE-08ED011729ED}" type="pres">
      <dgm:prSet presAssocID="{97DBF07D-41B4-4400-ACC9-6D5E8116E790}" presName="hierChild2" presStyleCnt="0"/>
      <dgm:spPr/>
    </dgm:pt>
    <dgm:pt modelId="{6D2969CE-C97B-4868-911F-32D989B5F876}" type="pres">
      <dgm:prSet presAssocID="{73E2EABC-AAC9-492E-B74C-DA803A531F59}" presName="Name10" presStyleLbl="parChTrans1D2" presStyleIdx="0" presStyleCnt="1"/>
      <dgm:spPr/>
      <dgm:t>
        <a:bodyPr/>
        <a:p>
          <a:endParaRPr lang="en-US"/>
        </a:p>
      </dgm:t>
    </dgm:pt>
    <dgm:pt modelId="{CA7C9DB7-B198-4699-BFC9-A1807B0F5463}" type="pres">
      <dgm:prSet presAssocID="{AE921457-8743-459F-842A-D1051108A627}" presName="hierRoot2" presStyleCnt="0"/>
      <dgm:spPr/>
    </dgm:pt>
    <dgm:pt modelId="{8CC582C4-71D6-468B-8DF0-F3DA2D21F30D}" type="pres">
      <dgm:prSet presAssocID="{AE921457-8743-459F-842A-D1051108A627}" presName="composite2" presStyleCnt="0"/>
      <dgm:spPr/>
    </dgm:pt>
    <dgm:pt modelId="{C169AF96-9391-49E6-AC56-5693E05EF169}" type="pres">
      <dgm:prSet presAssocID="{AE921457-8743-459F-842A-D1051108A627}" presName="background2" presStyleLbl="node2" presStyleIdx="0" presStyleCnt="1"/>
      <dgm:spPr/>
    </dgm:pt>
    <dgm:pt modelId="{A43EB5F5-2F44-416E-95BB-057701C42703}" type="pres">
      <dgm:prSet presAssocID="{AE921457-8743-459F-842A-D1051108A627}" presName="text2" presStyleLbl="fgAcc2" presStyleIdx="0" presStyleCnt="1" custScaleX="372757" custLinFactNeighborX="63754" custLinFactNeighborY="-11366">
        <dgm:presLayoutVars>
          <dgm:chPref val="3"/>
        </dgm:presLayoutVars>
      </dgm:prSet>
      <dgm:spPr/>
      <dgm:t>
        <a:bodyPr/>
        <a:p>
          <a:endParaRPr lang="en-US"/>
        </a:p>
      </dgm:t>
    </dgm:pt>
    <dgm:pt modelId="{3DBAE917-85CA-4C68-81C8-DC82C548516F}" type="pres">
      <dgm:prSet presAssocID="{AE921457-8743-459F-842A-D1051108A627}" presName="hierChild3" presStyleCnt="0"/>
      <dgm:spPr/>
    </dgm:pt>
    <dgm:pt modelId="{7F5BD7DF-8368-4D69-969E-2D91E5D5A76C}" type="pres">
      <dgm:prSet presAssocID="{89520393-E5B2-4295-9F9C-10BD124807D1}" presName="Name17" presStyleLbl="parChTrans1D3" presStyleIdx="0" presStyleCnt="2"/>
      <dgm:spPr/>
      <dgm:t>
        <a:bodyPr/>
        <a:p>
          <a:endParaRPr lang="en-US"/>
        </a:p>
      </dgm:t>
    </dgm:pt>
    <dgm:pt modelId="{62079439-DD3E-4A47-8537-1D596E9774ED}" type="pres">
      <dgm:prSet presAssocID="{5B470B1E-F901-40DF-A201-FFBFF61951A8}" presName="hierRoot3" presStyleCnt="0"/>
      <dgm:spPr/>
    </dgm:pt>
    <dgm:pt modelId="{B25616A1-9811-4C24-9CF5-602A4D59C68C}" type="pres">
      <dgm:prSet presAssocID="{5B470B1E-F901-40DF-A201-FFBFF61951A8}" presName="composite3" presStyleCnt="0"/>
      <dgm:spPr/>
    </dgm:pt>
    <dgm:pt modelId="{9F89A5BE-A53B-4D46-B10A-CDFBC2DEA2A5}" type="pres">
      <dgm:prSet presAssocID="{5B470B1E-F901-40DF-A201-FFBFF61951A8}" presName="background3" presStyleLbl="node3" presStyleIdx="0" presStyleCnt="2"/>
      <dgm:spPr/>
    </dgm:pt>
    <dgm:pt modelId="{7736F850-A235-4471-8794-A11BAC4B3DF9}" type="pres">
      <dgm:prSet presAssocID="{5B470B1E-F901-40DF-A201-FFBFF61951A8}" presName="text3" presStyleLbl="fgAcc3" presStyleIdx="0" presStyleCnt="2" custScaleX="100387" custScaleY="61561" custLinFactNeighborX="12724" custLinFactNeighborY="3241">
        <dgm:presLayoutVars>
          <dgm:chPref val="3"/>
        </dgm:presLayoutVars>
      </dgm:prSet>
      <dgm:spPr/>
      <dgm:t>
        <a:bodyPr/>
        <a:p>
          <a:endParaRPr lang="en-US"/>
        </a:p>
      </dgm:t>
    </dgm:pt>
    <dgm:pt modelId="{ED63B6BA-3569-4358-A748-12D86F4601D2}" type="pres">
      <dgm:prSet presAssocID="{5B470B1E-F901-40DF-A201-FFBFF61951A8}" presName="hierChild4" presStyleCnt="0"/>
      <dgm:spPr/>
    </dgm:pt>
    <dgm:pt modelId="{D718A569-261F-4819-8E06-65194807325A}" type="pres">
      <dgm:prSet presAssocID="{4CA1ABE0-C7DA-4FC6-B105-EA23250F0DA1}" presName="Name23" presStyleLbl="parChTrans1D4" presStyleIdx="0" presStyleCnt="3"/>
      <dgm:spPr/>
      <dgm:t>
        <a:bodyPr/>
        <a:p>
          <a:endParaRPr lang="en-US"/>
        </a:p>
      </dgm:t>
    </dgm:pt>
    <dgm:pt modelId="{0C751E16-8E62-41C1-8854-25BC9435F1E2}" type="pres">
      <dgm:prSet presAssocID="{749E5CFD-13A2-471A-B23E-44E5B7DA5808}" presName="hierRoot4" presStyleCnt="0"/>
      <dgm:spPr/>
    </dgm:pt>
    <dgm:pt modelId="{06719E93-B7A2-4D00-BEBA-C9326B587A57}" type="pres">
      <dgm:prSet presAssocID="{749E5CFD-13A2-471A-B23E-44E5B7DA5808}" presName="composite4" presStyleCnt="0"/>
      <dgm:spPr/>
    </dgm:pt>
    <dgm:pt modelId="{F927FAB1-41DF-4F34-8CB8-663BAA74560E}" type="pres">
      <dgm:prSet presAssocID="{749E5CFD-13A2-471A-B23E-44E5B7DA5808}" presName="background4" presStyleLbl="node4" presStyleIdx="0" presStyleCnt="3"/>
      <dgm:spPr/>
    </dgm:pt>
    <dgm:pt modelId="{4A693679-500A-49D1-A32D-0AC18BF885F0}" type="pres">
      <dgm:prSet presAssocID="{749E5CFD-13A2-471A-B23E-44E5B7DA5808}" presName="text4" presStyleLbl="fgAcc4" presStyleIdx="0" presStyleCnt="3" custScaleX="84202" custScaleY="33402" custLinFactX="60832" custLinFactNeighborX="100000" custLinFactNeighborY="45781">
        <dgm:presLayoutVars>
          <dgm:chPref val="3"/>
        </dgm:presLayoutVars>
      </dgm:prSet>
      <dgm:spPr/>
      <dgm:t>
        <a:bodyPr/>
        <a:p>
          <a:endParaRPr lang="en-US"/>
        </a:p>
      </dgm:t>
    </dgm:pt>
    <dgm:pt modelId="{195EA9FD-E789-4BE4-9D26-F5C42556365C}" type="pres">
      <dgm:prSet presAssocID="{749E5CFD-13A2-471A-B23E-44E5B7DA5808}" presName="hierChild5" presStyleCnt="0"/>
      <dgm:spPr/>
    </dgm:pt>
    <dgm:pt modelId="{38774CD6-BE0B-4F79-AAC1-26C0AF1FF3C3}" type="pres">
      <dgm:prSet presAssocID="{4FABCFB8-CAB1-4940-9E3D-F418B851FB9B}" presName="Name23" presStyleLbl="parChTrans1D4" presStyleIdx="1" presStyleCnt="3"/>
      <dgm:spPr/>
      <dgm:t>
        <a:bodyPr/>
        <a:p>
          <a:endParaRPr lang="en-US"/>
        </a:p>
      </dgm:t>
    </dgm:pt>
    <dgm:pt modelId="{E137ABBD-D5E4-4B44-A561-90FBE58C415B}" type="pres">
      <dgm:prSet presAssocID="{93EEF683-026E-4289-BD3D-729BDB168A4E}" presName="hierRoot4" presStyleCnt="0"/>
      <dgm:spPr/>
    </dgm:pt>
    <dgm:pt modelId="{23874CE7-93F7-42CD-8D39-2E1311326060}" type="pres">
      <dgm:prSet presAssocID="{93EEF683-026E-4289-BD3D-729BDB168A4E}" presName="composite4" presStyleCnt="0"/>
      <dgm:spPr/>
    </dgm:pt>
    <dgm:pt modelId="{117E56B1-0E5C-4E32-A5AA-267EB202467D}" type="pres">
      <dgm:prSet presAssocID="{93EEF683-026E-4289-BD3D-729BDB168A4E}" presName="background4" presStyleLbl="node4" presStyleIdx="1" presStyleCnt="3"/>
      <dgm:spPr/>
    </dgm:pt>
    <dgm:pt modelId="{03F1A5F9-9CCC-410D-BEC3-AC35810F8FF1}" type="pres">
      <dgm:prSet presAssocID="{93EEF683-026E-4289-BD3D-729BDB168A4E}" presName="text4" presStyleLbl="fgAcc4" presStyleIdx="1" presStyleCnt="3" custScaleX="185566" custLinFactX="100000" custLinFactNeighborX="110812" custLinFactNeighborY="42094">
        <dgm:presLayoutVars>
          <dgm:chPref val="3"/>
        </dgm:presLayoutVars>
      </dgm:prSet>
      <dgm:spPr/>
      <dgm:t>
        <a:bodyPr/>
        <a:p>
          <a:endParaRPr lang="en-US"/>
        </a:p>
      </dgm:t>
    </dgm:pt>
    <dgm:pt modelId="{159B5896-1D75-4CDD-B072-EAA4F931D253}" type="pres">
      <dgm:prSet presAssocID="{93EEF683-026E-4289-BD3D-729BDB168A4E}" presName="hierChild5" presStyleCnt="0"/>
      <dgm:spPr/>
    </dgm:pt>
    <dgm:pt modelId="{44D76945-D207-40AB-8163-3C86F1AF37D1}" type="pres">
      <dgm:prSet presAssocID="{02B161C9-E9BD-496A-A7B1-FE18F23B6852}" presName="Name23" presStyleLbl="parChTrans1D4" presStyleIdx="2" presStyleCnt="3"/>
      <dgm:spPr/>
      <dgm:t>
        <a:bodyPr/>
        <a:p>
          <a:endParaRPr lang="en-US"/>
        </a:p>
      </dgm:t>
    </dgm:pt>
    <dgm:pt modelId="{0A8E989E-5CFF-4096-B493-14A85E30DBD1}" type="pres">
      <dgm:prSet presAssocID="{2D8F96F0-CEAC-4A9F-99EE-E1468DA65ABD}" presName="hierRoot4" presStyleCnt="0"/>
      <dgm:spPr/>
    </dgm:pt>
    <dgm:pt modelId="{96F08DE2-4660-4133-84B1-930147BF7D34}" type="pres">
      <dgm:prSet presAssocID="{2D8F96F0-CEAC-4A9F-99EE-E1468DA65ABD}" presName="composite4" presStyleCnt="0"/>
      <dgm:spPr/>
    </dgm:pt>
    <dgm:pt modelId="{C4C9DE74-4C3B-425F-84BB-EC4A2A4986B5}" type="pres">
      <dgm:prSet presAssocID="{2D8F96F0-CEAC-4A9F-99EE-E1468DA65ABD}" presName="background4" presStyleLbl="node4" presStyleIdx="2" presStyleCnt="3"/>
      <dgm:spPr/>
    </dgm:pt>
    <dgm:pt modelId="{5DEDB1ED-E0FF-49F9-AC8C-2EC4C2E57537}" type="pres">
      <dgm:prSet presAssocID="{2D8F96F0-CEAC-4A9F-99EE-E1468DA65ABD}" presName="text4" presStyleLbl="fgAcc4" presStyleIdx="2" presStyleCnt="3" custScaleX="88029" custScaleY="32969" custLinFactX="55482" custLinFactNeighborX="100000" custLinFactNeighborY="49692">
        <dgm:presLayoutVars>
          <dgm:chPref val="3"/>
        </dgm:presLayoutVars>
      </dgm:prSet>
      <dgm:spPr/>
      <dgm:t>
        <a:bodyPr/>
        <a:p>
          <a:endParaRPr lang="en-US"/>
        </a:p>
      </dgm:t>
    </dgm:pt>
    <dgm:pt modelId="{74AC20C8-47F4-49E9-A452-D84D87451294}" type="pres">
      <dgm:prSet presAssocID="{2D8F96F0-CEAC-4A9F-99EE-E1468DA65ABD}" presName="hierChild5" presStyleCnt="0"/>
      <dgm:spPr/>
    </dgm:pt>
    <dgm:pt modelId="{CB63D824-97C9-4408-B914-8E7A692C8E5E}" type="pres">
      <dgm:prSet presAssocID="{4E09190C-BE36-4811-9346-C9EBE7779B16}" presName="Name17" presStyleLbl="parChTrans1D3" presStyleIdx="1" presStyleCnt="2"/>
      <dgm:spPr/>
      <dgm:t>
        <a:bodyPr/>
        <a:p>
          <a:endParaRPr lang="en-US"/>
        </a:p>
      </dgm:t>
    </dgm:pt>
    <dgm:pt modelId="{C4449EE4-26BF-4FE0-88E5-A5DA9546C4EA}" type="pres">
      <dgm:prSet presAssocID="{E1027F46-C854-4772-851B-72A64C364FAC}" presName="hierRoot3" presStyleCnt="0"/>
      <dgm:spPr/>
    </dgm:pt>
    <dgm:pt modelId="{D0C76B73-73F7-4787-ACCD-1683DE4E3804}" type="pres">
      <dgm:prSet presAssocID="{E1027F46-C854-4772-851B-72A64C364FAC}" presName="composite3" presStyleCnt="0"/>
      <dgm:spPr/>
    </dgm:pt>
    <dgm:pt modelId="{0F081523-E5BB-4D4E-94E5-38FCAE7A824B}" type="pres">
      <dgm:prSet presAssocID="{E1027F46-C854-4772-851B-72A64C364FAC}" presName="background3" presStyleLbl="node3" presStyleIdx="1" presStyleCnt="2"/>
      <dgm:spPr/>
    </dgm:pt>
    <dgm:pt modelId="{A478D1E9-962B-4527-935C-2D4EE4F1CC4C}" type="pres">
      <dgm:prSet presAssocID="{E1027F46-C854-4772-851B-72A64C364FAC}" presName="text3" presStyleLbl="fgAcc3" presStyleIdx="1" presStyleCnt="2" custScaleX="237569" custLinFactNeighborX="-18106" custLinFactNeighborY="-10955">
        <dgm:presLayoutVars>
          <dgm:chPref val="3"/>
        </dgm:presLayoutVars>
      </dgm:prSet>
      <dgm:spPr/>
      <dgm:t>
        <a:bodyPr/>
        <a:p>
          <a:endParaRPr lang="en-US"/>
        </a:p>
      </dgm:t>
    </dgm:pt>
    <dgm:pt modelId="{9FD680E8-295C-41C1-8A7A-0BD2999F659D}" type="pres">
      <dgm:prSet presAssocID="{E1027F46-C854-4772-851B-72A64C364FAC}" presName="hierChild4" presStyleCnt="0"/>
      <dgm:spPr/>
    </dgm:pt>
  </dgm:ptLst>
  <dgm:cxnLst>
    <dgm:cxn modelId="{80CBD46C-CE5A-4D34-963A-D254FEF13070}" type="presOf" srcId="{4E09190C-BE36-4811-9346-C9EBE7779B16}" destId="{CB63D824-97C9-4408-B914-8E7A692C8E5E}" srcOrd="0" destOrd="0" presId="urn:microsoft.com/office/officeart/2005/8/layout/hierarchy1"/>
    <dgm:cxn modelId="{F634532E-380B-4159-833E-ACEAFB56378C}" type="presOf" srcId="{73E2EABC-AAC9-492E-B74C-DA803A531F59}" destId="{6D2969CE-C97B-4868-911F-32D989B5F876}" srcOrd="0" destOrd="0" presId="urn:microsoft.com/office/officeart/2005/8/layout/hierarchy1"/>
    <dgm:cxn modelId="{3A5F255C-DF57-424B-9CBE-E208BAF023C8}" srcId="{5B470B1E-F901-40DF-A201-FFBFF61951A8}" destId="{749E5CFD-13A2-471A-B23E-44E5B7DA5808}" srcOrd="0" destOrd="0" parTransId="{4CA1ABE0-C7DA-4FC6-B105-EA23250F0DA1}" sibTransId="{3CEA3679-0D87-4A69-A3EC-E24C287DD59A}"/>
    <dgm:cxn modelId="{0597EA41-C06C-4B0C-A60F-D23B7AC17F53}" type="presOf" srcId="{AE921457-8743-459F-842A-D1051108A627}" destId="{A43EB5F5-2F44-416E-95BB-057701C42703}" srcOrd="0" destOrd="0" presId="urn:microsoft.com/office/officeart/2005/8/layout/hierarchy1"/>
    <dgm:cxn modelId="{B82D60C6-3D08-4520-BD49-0894CDB6C6C6}" srcId="{749E5CFD-13A2-471A-B23E-44E5B7DA5808}" destId="{93EEF683-026E-4289-BD3D-729BDB168A4E}" srcOrd="0" destOrd="0" parTransId="{4FABCFB8-CAB1-4940-9E3D-F418B851FB9B}" sibTransId="{8E62E30F-2962-440D-9994-1D0470310B6D}"/>
    <dgm:cxn modelId="{56E9167A-3A42-4E21-825D-96C399C3B76E}" srcId="{5B470B1E-F901-40DF-A201-FFBFF61951A8}" destId="{2D8F96F0-CEAC-4A9F-99EE-E1468DA65ABD}" srcOrd="1" destOrd="0" parTransId="{02B161C9-E9BD-496A-A7B1-FE18F23B6852}" sibTransId="{2D9FD647-A4B9-44C8-8C7F-9D2B60EA8E7C}"/>
    <dgm:cxn modelId="{C87B7B96-9B4B-4A7B-B8B2-10E813A01DF1}" type="presOf" srcId="{89520393-E5B2-4295-9F9C-10BD124807D1}" destId="{7F5BD7DF-8368-4D69-969E-2D91E5D5A76C}" srcOrd="0" destOrd="0" presId="urn:microsoft.com/office/officeart/2005/8/layout/hierarchy1"/>
    <dgm:cxn modelId="{1A82A693-13BA-4427-96F0-45D365D1CBE4}" type="presOf" srcId="{02B161C9-E9BD-496A-A7B1-FE18F23B6852}" destId="{44D76945-D207-40AB-8163-3C86F1AF37D1}" srcOrd="0" destOrd="0" presId="urn:microsoft.com/office/officeart/2005/8/layout/hierarchy1"/>
    <dgm:cxn modelId="{48CABED1-9957-42BB-80AF-B94D37281047}" type="presOf" srcId="{4CA1ABE0-C7DA-4FC6-B105-EA23250F0DA1}" destId="{D718A569-261F-4819-8E06-65194807325A}" srcOrd="0" destOrd="0" presId="urn:microsoft.com/office/officeart/2005/8/layout/hierarchy1"/>
    <dgm:cxn modelId="{283910BC-D878-4367-BE85-E84E225F4E8B}" srcId="{AE921457-8743-459F-842A-D1051108A627}" destId="{5B470B1E-F901-40DF-A201-FFBFF61951A8}" srcOrd="0" destOrd="0" parTransId="{89520393-E5B2-4295-9F9C-10BD124807D1}" sibTransId="{A8015193-039D-446B-9CB6-80577BDFAD44}"/>
    <dgm:cxn modelId="{D1216A0C-2264-4741-9C6F-B8EC25EE5608}" type="presOf" srcId="{E1027F46-C854-4772-851B-72A64C364FAC}" destId="{A478D1E9-962B-4527-935C-2D4EE4F1CC4C}" srcOrd="0" destOrd="0" presId="urn:microsoft.com/office/officeart/2005/8/layout/hierarchy1"/>
    <dgm:cxn modelId="{87C860BB-F645-4391-81C1-7D8D3D08F6A2}" srcId="{AE921457-8743-459F-842A-D1051108A627}" destId="{E1027F46-C854-4772-851B-72A64C364FAC}" srcOrd="1" destOrd="0" parTransId="{4E09190C-BE36-4811-9346-C9EBE7779B16}" sibTransId="{EED4BB12-262C-4B54-BAEB-199FAF23040C}"/>
    <dgm:cxn modelId="{D6015295-1C4F-4F17-B0C3-8566954A1EC7}" type="presOf" srcId="{749E5CFD-13A2-471A-B23E-44E5B7DA5808}" destId="{4A693679-500A-49D1-A32D-0AC18BF885F0}" srcOrd="0" destOrd="0" presId="urn:microsoft.com/office/officeart/2005/8/layout/hierarchy1"/>
    <dgm:cxn modelId="{1CD85E79-DEA3-42F7-BFEC-128D7B032E84}" srcId="{97DBF07D-41B4-4400-ACC9-6D5E8116E790}" destId="{AE921457-8743-459F-842A-D1051108A627}" srcOrd="0" destOrd="0" parTransId="{73E2EABC-AAC9-492E-B74C-DA803A531F59}" sibTransId="{35A636CD-A7D0-42ED-85F3-F3AB5E5554F4}"/>
    <dgm:cxn modelId="{25EB636C-8560-4107-8A73-7424F1A36B49}" type="presOf" srcId="{93EEF683-026E-4289-BD3D-729BDB168A4E}" destId="{03F1A5F9-9CCC-410D-BEC3-AC35810F8FF1}" srcOrd="0" destOrd="0" presId="urn:microsoft.com/office/officeart/2005/8/layout/hierarchy1"/>
    <dgm:cxn modelId="{0906C5C6-F15C-4E8B-AF2A-AD33940B75B5}" type="presOf" srcId="{97DBF07D-41B4-4400-ACC9-6D5E8116E790}" destId="{14FE720F-51B7-4534-94A2-F05E6B65DB64}" srcOrd="0" destOrd="0" presId="urn:microsoft.com/office/officeart/2005/8/layout/hierarchy1"/>
    <dgm:cxn modelId="{9BF5990A-3DC4-465F-8407-4438BA8A22CF}" type="presOf" srcId="{5B470B1E-F901-40DF-A201-FFBFF61951A8}" destId="{7736F850-A235-4471-8794-A11BAC4B3DF9}" srcOrd="0" destOrd="0" presId="urn:microsoft.com/office/officeart/2005/8/layout/hierarchy1"/>
    <dgm:cxn modelId="{858D9E6F-2404-4729-BCE3-4D88BB1B0C07}" type="presOf" srcId="{4FABCFB8-CAB1-4940-9E3D-F418B851FB9B}" destId="{38774CD6-BE0B-4F79-AAC1-26C0AF1FF3C3}" srcOrd="0" destOrd="0" presId="urn:microsoft.com/office/officeart/2005/8/layout/hierarchy1"/>
    <dgm:cxn modelId="{C858333F-0884-4909-87FB-F0AA2232A627}" type="presOf" srcId="{2D8F96F0-CEAC-4A9F-99EE-E1468DA65ABD}" destId="{5DEDB1ED-E0FF-49F9-AC8C-2EC4C2E57537}" srcOrd="0" destOrd="0" presId="urn:microsoft.com/office/officeart/2005/8/layout/hierarchy1"/>
    <dgm:cxn modelId="{ABB0270E-102E-4744-9FD8-113732FB1AD1}" srcId="{04042596-534D-4CD4-836C-55697443596A}" destId="{97DBF07D-41B4-4400-ACC9-6D5E8116E790}" srcOrd="0" destOrd="0" parTransId="{30992537-9A2C-4A7B-9311-7E0DFD7AFFAA}" sibTransId="{B1FED53B-13F1-4C50-BA4F-DB7C8C36D531}"/>
    <dgm:cxn modelId="{DE1AFADD-F356-41E4-B10E-1DC4342B9F80}" type="presOf" srcId="{04042596-534D-4CD4-836C-55697443596A}" destId="{B0E0F579-5071-4EAF-B21A-9A800FFFFB20}" srcOrd="0" destOrd="0" presId="urn:microsoft.com/office/officeart/2005/8/layout/hierarchy1"/>
    <dgm:cxn modelId="{7EDD5E67-815A-4B22-BA78-CDF267E94F30}" type="presParOf" srcId="{B0E0F579-5071-4EAF-B21A-9A800FFFFB20}" destId="{0F685E73-604A-4353-9186-5AB6C6185451}" srcOrd="0" destOrd="0" presId="urn:microsoft.com/office/officeart/2005/8/layout/hierarchy1"/>
    <dgm:cxn modelId="{B88B0744-4DD5-46D5-BDA7-433BDE1A6AC6}" type="presParOf" srcId="{0F685E73-604A-4353-9186-5AB6C6185451}" destId="{4D182B79-D9E1-4C8E-BBF1-D24A96C7392A}" srcOrd="0" destOrd="0" presId="urn:microsoft.com/office/officeart/2005/8/layout/hierarchy1"/>
    <dgm:cxn modelId="{B06C60D6-5FB1-4D3B-AE00-D2962CBFB6C4}" type="presParOf" srcId="{4D182B79-D9E1-4C8E-BBF1-D24A96C7392A}" destId="{F49A7A80-D7B4-46FE-8E6C-6862094EC4A8}" srcOrd="0" destOrd="0" presId="urn:microsoft.com/office/officeart/2005/8/layout/hierarchy1"/>
    <dgm:cxn modelId="{9F24FEA7-8281-4A4B-88D7-9A18D06AE075}" type="presParOf" srcId="{4D182B79-D9E1-4C8E-BBF1-D24A96C7392A}" destId="{14FE720F-51B7-4534-94A2-F05E6B65DB64}" srcOrd="1" destOrd="0" presId="urn:microsoft.com/office/officeart/2005/8/layout/hierarchy1"/>
    <dgm:cxn modelId="{7307462A-0FF5-49B2-AD80-A4083C295DAA}" type="presParOf" srcId="{0F685E73-604A-4353-9186-5AB6C6185451}" destId="{C9A73673-2970-4331-94AE-08ED011729ED}" srcOrd="1" destOrd="0" presId="urn:microsoft.com/office/officeart/2005/8/layout/hierarchy1"/>
    <dgm:cxn modelId="{2A0BD3B8-486D-4BD9-95DB-68C455A6D082}" type="presParOf" srcId="{C9A73673-2970-4331-94AE-08ED011729ED}" destId="{6D2969CE-C97B-4868-911F-32D989B5F876}" srcOrd="0" destOrd="0" presId="urn:microsoft.com/office/officeart/2005/8/layout/hierarchy1"/>
    <dgm:cxn modelId="{F6A274F9-13D8-4DDA-8958-AEEF1281FB78}" type="presParOf" srcId="{C9A73673-2970-4331-94AE-08ED011729ED}" destId="{CA7C9DB7-B198-4699-BFC9-A1807B0F5463}" srcOrd="1" destOrd="0" presId="urn:microsoft.com/office/officeart/2005/8/layout/hierarchy1"/>
    <dgm:cxn modelId="{4BC58489-6F34-416C-BB3A-2810AAA91EC6}" type="presParOf" srcId="{CA7C9DB7-B198-4699-BFC9-A1807B0F5463}" destId="{8CC582C4-71D6-468B-8DF0-F3DA2D21F30D}" srcOrd="0" destOrd="0" presId="urn:microsoft.com/office/officeart/2005/8/layout/hierarchy1"/>
    <dgm:cxn modelId="{089CCDFB-65E9-4547-A1BA-B162287FF79C}" type="presParOf" srcId="{8CC582C4-71D6-468B-8DF0-F3DA2D21F30D}" destId="{C169AF96-9391-49E6-AC56-5693E05EF169}" srcOrd="0" destOrd="0" presId="urn:microsoft.com/office/officeart/2005/8/layout/hierarchy1"/>
    <dgm:cxn modelId="{D1FDA673-FEED-439F-AB41-B9492A199D61}" type="presParOf" srcId="{8CC582C4-71D6-468B-8DF0-F3DA2D21F30D}" destId="{A43EB5F5-2F44-416E-95BB-057701C42703}" srcOrd="1" destOrd="0" presId="urn:microsoft.com/office/officeart/2005/8/layout/hierarchy1"/>
    <dgm:cxn modelId="{71679F5B-0083-4E29-9D42-270E4514E1A8}" type="presParOf" srcId="{CA7C9DB7-B198-4699-BFC9-A1807B0F5463}" destId="{3DBAE917-85CA-4C68-81C8-DC82C548516F}" srcOrd="1" destOrd="0" presId="urn:microsoft.com/office/officeart/2005/8/layout/hierarchy1"/>
    <dgm:cxn modelId="{A5C8646D-DE54-4CB7-BCA2-AC304C926F94}" type="presParOf" srcId="{3DBAE917-85CA-4C68-81C8-DC82C548516F}" destId="{7F5BD7DF-8368-4D69-969E-2D91E5D5A76C}" srcOrd="0" destOrd="0" presId="urn:microsoft.com/office/officeart/2005/8/layout/hierarchy1"/>
    <dgm:cxn modelId="{EF30CF12-7635-45D6-99DD-682ED207B038}" type="presParOf" srcId="{3DBAE917-85CA-4C68-81C8-DC82C548516F}" destId="{62079439-DD3E-4A47-8537-1D596E9774ED}" srcOrd="1" destOrd="0" presId="urn:microsoft.com/office/officeart/2005/8/layout/hierarchy1"/>
    <dgm:cxn modelId="{36B3A694-2438-4C50-9050-E0AD71E45083}" type="presParOf" srcId="{62079439-DD3E-4A47-8537-1D596E9774ED}" destId="{B25616A1-9811-4C24-9CF5-602A4D59C68C}" srcOrd="0" destOrd="0" presId="urn:microsoft.com/office/officeart/2005/8/layout/hierarchy1"/>
    <dgm:cxn modelId="{41A8985D-4B55-4A15-B544-904EC92504AE}" type="presParOf" srcId="{B25616A1-9811-4C24-9CF5-602A4D59C68C}" destId="{9F89A5BE-A53B-4D46-B10A-CDFBC2DEA2A5}" srcOrd="0" destOrd="0" presId="urn:microsoft.com/office/officeart/2005/8/layout/hierarchy1"/>
    <dgm:cxn modelId="{8345A6DA-A6AF-41AF-BCDD-6EB8706FB80A}" type="presParOf" srcId="{B25616A1-9811-4C24-9CF5-602A4D59C68C}" destId="{7736F850-A235-4471-8794-A11BAC4B3DF9}" srcOrd="1" destOrd="0" presId="urn:microsoft.com/office/officeart/2005/8/layout/hierarchy1"/>
    <dgm:cxn modelId="{0D65DD8C-6847-4FD7-8BBA-EC041295913A}" type="presParOf" srcId="{62079439-DD3E-4A47-8537-1D596E9774ED}" destId="{ED63B6BA-3569-4358-A748-12D86F4601D2}" srcOrd="1" destOrd="0" presId="urn:microsoft.com/office/officeart/2005/8/layout/hierarchy1"/>
    <dgm:cxn modelId="{CCFA5D5A-17A8-42E8-ACEA-F5FE07EB478D}" type="presParOf" srcId="{ED63B6BA-3569-4358-A748-12D86F4601D2}" destId="{D718A569-261F-4819-8E06-65194807325A}" srcOrd="0" destOrd="0" presId="urn:microsoft.com/office/officeart/2005/8/layout/hierarchy1"/>
    <dgm:cxn modelId="{CFC33584-3DD7-4466-91C6-BAEC280FD44C}" type="presParOf" srcId="{ED63B6BA-3569-4358-A748-12D86F4601D2}" destId="{0C751E16-8E62-41C1-8854-25BC9435F1E2}" srcOrd="1" destOrd="0" presId="urn:microsoft.com/office/officeart/2005/8/layout/hierarchy1"/>
    <dgm:cxn modelId="{3AD65BA6-A232-4C43-ACED-50C150E4B5BB}" type="presParOf" srcId="{0C751E16-8E62-41C1-8854-25BC9435F1E2}" destId="{06719E93-B7A2-4D00-BEBA-C9326B587A57}" srcOrd="0" destOrd="0" presId="urn:microsoft.com/office/officeart/2005/8/layout/hierarchy1"/>
    <dgm:cxn modelId="{B100CE3F-D38D-4181-9D00-AA3144A6C732}" type="presParOf" srcId="{06719E93-B7A2-4D00-BEBA-C9326B587A57}" destId="{F927FAB1-41DF-4F34-8CB8-663BAA74560E}" srcOrd="0" destOrd="0" presId="urn:microsoft.com/office/officeart/2005/8/layout/hierarchy1"/>
    <dgm:cxn modelId="{8E0955A1-F77E-4DD4-9AE2-BC6C1ACBCDF9}" type="presParOf" srcId="{06719E93-B7A2-4D00-BEBA-C9326B587A57}" destId="{4A693679-500A-49D1-A32D-0AC18BF885F0}" srcOrd="1" destOrd="0" presId="urn:microsoft.com/office/officeart/2005/8/layout/hierarchy1"/>
    <dgm:cxn modelId="{2E4193D3-164A-4A99-8954-0131F781D623}" type="presParOf" srcId="{0C751E16-8E62-41C1-8854-25BC9435F1E2}" destId="{195EA9FD-E789-4BE4-9D26-F5C42556365C}" srcOrd="1" destOrd="0" presId="urn:microsoft.com/office/officeart/2005/8/layout/hierarchy1"/>
    <dgm:cxn modelId="{B93AE77B-ABD0-4AC2-BC75-690D5AF6D20F}" type="presParOf" srcId="{195EA9FD-E789-4BE4-9D26-F5C42556365C}" destId="{38774CD6-BE0B-4F79-AAC1-26C0AF1FF3C3}" srcOrd="0" destOrd="0" presId="urn:microsoft.com/office/officeart/2005/8/layout/hierarchy1"/>
    <dgm:cxn modelId="{5EFC275C-F761-4AFF-BC01-26FCDE50D2EB}" type="presParOf" srcId="{195EA9FD-E789-4BE4-9D26-F5C42556365C}" destId="{E137ABBD-D5E4-4B44-A561-90FBE58C415B}" srcOrd="1" destOrd="0" presId="urn:microsoft.com/office/officeart/2005/8/layout/hierarchy1"/>
    <dgm:cxn modelId="{93435645-02C7-46F4-9B4D-9F7DDCDDA232}" type="presParOf" srcId="{E137ABBD-D5E4-4B44-A561-90FBE58C415B}" destId="{23874CE7-93F7-42CD-8D39-2E1311326060}" srcOrd="0" destOrd="0" presId="urn:microsoft.com/office/officeart/2005/8/layout/hierarchy1"/>
    <dgm:cxn modelId="{6C0E025D-BC19-4959-BC62-EC0F622E9B99}" type="presParOf" srcId="{23874CE7-93F7-42CD-8D39-2E1311326060}" destId="{117E56B1-0E5C-4E32-A5AA-267EB202467D}" srcOrd="0" destOrd="0" presId="urn:microsoft.com/office/officeart/2005/8/layout/hierarchy1"/>
    <dgm:cxn modelId="{758FDD64-662E-4083-8CA0-BB705F669EDB}" type="presParOf" srcId="{23874CE7-93F7-42CD-8D39-2E1311326060}" destId="{03F1A5F9-9CCC-410D-BEC3-AC35810F8FF1}" srcOrd="1" destOrd="0" presId="urn:microsoft.com/office/officeart/2005/8/layout/hierarchy1"/>
    <dgm:cxn modelId="{78C170EC-297E-4177-AA88-01D0CA2BCF52}" type="presParOf" srcId="{E137ABBD-D5E4-4B44-A561-90FBE58C415B}" destId="{159B5896-1D75-4CDD-B072-EAA4F931D253}" srcOrd="1" destOrd="0" presId="urn:microsoft.com/office/officeart/2005/8/layout/hierarchy1"/>
    <dgm:cxn modelId="{8B09BCA8-2B0E-42D1-BA00-0298CCA4205A}" type="presParOf" srcId="{ED63B6BA-3569-4358-A748-12D86F4601D2}" destId="{44D76945-D207-40AB-8163-3C86F1AF37D1}" srcOrd="2" destOrd="0" presId="urn:microsoft.com/office/officeart/2005/8/layout/hierarchy1"/>
    <dgm:cxn modelId="{F2607403-92CE-4EFB-901B-21551B381848}" type="presParOf" srcId="{ED63B6BA-3569-4358-A748-12D86F4601D2}" destId="{0A8E989E-5CFF-4096-B493-14A85E30DBD1}" srcOrd="3" destOrd="0" presId="urn:microsoft.com/office/officeart/2005/8/layout/hierarchy1"/>
    <dgm:cxn modelId="{D17993EF-BFD4-48B4-98C5-481A48BE249C}" type="presParOf" srcId="{0A8E989E-5CFF-4096-B493-14A85E30DBD1}" destId="{96F08DE2-4660-4133-84B1-930147BF7D34}" srcOrd="0" destOrd="0" presId="urn:microsoft.com/office/officeart/2005/8/layout/hierarchy1"/>
    <dgm:cxn modelId="{A99F5D03-FE00-46D3-A311-A0B6C3FC8230}" type="presParOf" srcId="{96F08DE2-4660-4133-84B1-930147BF7D34}" destId="{C4C9DE74-4C3B-425F-84BB-EC4A2A4986B5}" srcOrd="0" destOrd="0" presId="urn:microsoft.com/office/officeart/2005/8/layout/hierarchy1"/>
    <dgm:cxn modelId="{DF068DB8-02F7-4F53-98F4-5A6417A3C387}" type="presParOf" srcId="{96F08DE2-4660-4133-84B1-930147BF7D34}" destId="{5DEDB1ED-E0FF-49F9-AC8C-2EC4C2E57537}" srcOrd="1" destOrd="0" presId="urn:microsoft.com/office/officeart/2005/8/layout/hierarchy1"/>
    <dgm:cxn modelId="{4FC02FB6-F17A-4531-BC4B-C8AA6F18A204}" type="presParOf" srcId="{0A8E989E-5CFF-4096-B493-14A85E30DBD1}" destId="{74AC20C8-47F4-49E9-A452-D84D87451294}" srcOrd="1" destOrd="0" presId="urn:microsoft.com/office/officeart/2005/8/layout/hierarchy1"/>
    <dgm:cxn modelId="{355E734B-B202-41EF-8AF1-B79AC4739309}" type="presParOf" srcId="{3DBAE917-85CA-4C68-81C8-DC82C548516F}" destId="{CB63D824-97C9-4408-B914-8E7A692C8E5E}" srcOrd="2" destOrd="0" presId="urn:microsoft.com/office/officeart/2005/8/layout/hierarchy1"/>
    <dgm:cxn modelId="{ABD7BE9A-BE90-44D3-BEF7-8848D025CF0D}" type="presParOf" srcId="{3DBAE917-85CA-4C68-81C8-DC82C548516F}" destId="{C4449EE4-26BF-4FE0-88E5-A5DA9546C4EA}" srcOrd="3" destOrd="0" presId="urn:microsoft.com/office/officeart/2005/8/layout/hierarchy1"/>
    <dgm:cxn modelId="{5EFED6CB-F445-4BCE-9268-8F3B15527157}" type="presParOf" srcId="{C4449EE4-26BF-4FE0-88E5-A5DA9546C4EA}" destId="{D0C76B73-73F7-4787-ACCD-1683DE4E3804}" srcOrd="0" destOrd="0" presId="urn:microsoft.com/office/officeart/2005/8/layout/hierarchy1"/>
    <dgm:cxn modelId="{43D1ECCE-4B78-4745-A264-9F937582E560}" type="presParOf" srcId="{D0C76B73-73F7-4787-ACCD-1683DE4E3804}" destId="{0F081523-E5BB-4D4E-94E5-38FCAE7A824B}" srcOrd="0" destOrd="0" presId="urn:microsoft.com/office/officeart/2005/8/layout/hierarchy1"/>
    <dgm:cxn modelId="{BAFB2974-64D0-4DC6-8E3A-6670FA40EE17}" type="presParOf" srcId="{D0C76B73-73F7-4787-ACCD-1683DE4E3804}" destId="{A478D1E9-962B-4527-935C-2D4EE4F1CC4C}" srcOrd="1" destOrd="0" presId="urn:microsoft.com/office/officeart/2005/8/layout/hierarchy1"/>
    <dgm:cxn modelId="{9EF6C026-C161-4CA7-B797-2D9EB90A0F8B}" type="presParOf" srcId="{C4449EE4-26BF-4FE0-88E5-A5DA9546C4EA}" destId="{9FD680E8-295C-41C1-8A7A-0BD2999F659D}" srcOrd="1" destOrd="0" presId="urn:microsoft.com/office/officeart/2005/8/layout/hierarchy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3D824-97C9-4408-B914-8E7A692C8E5E}">
      <dsp:nvSpPr>
        <dsp:cNvPr id="0" name=""/>
        <dsp:cNvSpPr/>
      </dsp:nvSpPr>
      <dsp:spPr>
        <a:xfrm>
          <a:off x="3490054" y="2033785"/>
          <a:ext cx="580240" cy="345221"/>
        </a:xfrm>
        <a:custGeom>
          <a:avLst/>
          <a:gdLst/>
          <a:ahLst/>
          <a:cxnLst/>
          <a:rect l="0" t="0" r="0" b="0"/>
          <a:pathLst>
            <a:path>
              <a:moveTo>
                <a:pt x="0" y="0"/>
              </a:moveTo>
              <a:lnTo>
                <a:pt x="0" y="236236"/>
              </a:lnTo>
              <a:lnTo>
                <a:pt x="580240" y="236236"/>
              </a:lnTo>
              <a:lnTo>
                <a:pt x="580240" y="345221"/>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4D76945-D207-40AB-8163-3C86F1AF37D1}">
      <dsp:nvSpPr>
        <dsp:cNvPr id="0" name=""/>
        <dsp:cNvSpPr/>
      </dsp:nvSpPr>
      <dsp:spPr>
        <a:xfrm>
          <a:off x="1891727" y="2944947"/>
          <a:ext cx="2305494" cy="689162"/>
        </a:xfrm>
        <a:custGeom>
          <a:avLst/>
          <a:gdLst/>
          <a:ahLst/>
          <a:cxnLst/>
          <a:rect l="0" t="0" r="0" b="0"/>
          <a:pathLst>
            <a:path>
              <a:moveTo>
                <a:pt x="0" y="0"/>
              </a:moveTo>
              <a:lnTo>
                <a:pt x="0" y="580177"/>
              </a:lnTo>
              <a:lnTo>
                <a:pt x="2305494" y="580177"/>
              </a:lnTo>
              <a:lnTo>
                <a:pt x="2305494" y="68916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8774CD6-BE0B-4F79-AAC1-26C0AF1FF3C3}">
      <dsp:nvSpPr>
        <dsp:cNvPr id="0" name=""/>
        <dsp:cNvSpPr/>
      </dsp:nvSpPr>
      <dsp:spPr>
        <a:xfrm>
          <a:off x="2985621" y="3854421"/>
          <a:ext cx="587990" cy="282594"/>
        </a:xfrm>
        <a:custGeom>
          <a:avLst/>
          <a:gdLst/>
          <a:ahLst/>
          <a:cxnLst/>
          <a:rect l="0" t="0" r="0" b="0"/>
          <a:pathLst>
            <a:path>
              <a:moveTo>
                <a:pt x="0" y="0"/>
              </a:moveTo>
              <a:lnTo>
                <a:pt x="0" y="173609"/>
              </a:lnTo>
              <a:lnTo>
                <a:pt x="587990" y="173609"/>
              </a:lnTo>
              <a:lnTo>
                <a:pt x="587990" y="282594"/>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718A569-261F-4819-8E06-65194807325A}">
      <dsp:nvSpPr>
        <dsp:cNvPr id="0" name=""/>
        <dsp:cNvSpPr/>
      </dsp:nvSpPr>
      <dsp:spPr>
        <a:xfrm>
          <a:off x="1891727" y="2944947"/>
          <a:ext cx="1093893" cy="659945"/>
        </a:xfrm>
        <a:custGeom>
          <a:avLst/>
          <a:gdLst/>
          <a:ahLst/>
          <a:cxnLst/>
          <a:rect l="0" t="0" r="0" b="0"/>
          <a:pathLst>
            <a:path>
              <a:moveTo>
                <a:pt x="0" y="0"/>
              </a:moveTo>
              <a:lnTo>
                <a:pt x="0" y="550960"/>
              </a:lnTo>
              <a:lnTo>
                <a:pt x="1093893" y="550960"/>
              </a:lnTo>
              <a:lnTo>
                <a:pt x="1093893" y="6599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F5BD7DF-8368-4D69-969E-2D91E5D5A76C}">
      <dsp:nvSpPr>
        <dsp:cNvPr id="0" name=""/>
        <dsp:cNvSpPr/>
      </dsp:nvSpPr>
      <dsp:spPr>
        <a:xfrm>
          <a:off x="1891727" y="2033785"/>
          <a:ext cx="1598326" cy="451272"/>
        </a:xfrm>
        <a:custGeom>
          <a:avLst/>
          <a:gdLst/>
          <a:ahLst/>
          <a:cxnLst/>
          <a:rect l="0" t="0" r="0" b="0"/>
          <a:pathLst>
            <a:path>
              <a:moveTo>
                <a:pt x="1598326" y="0"/>
              </a:moveTo>
              <a:lnTo>
                <a:pt x="1598326" y="342287"/>
              </a:lnTo>
              <a:lnTo>
                <a:pt x="0" y="342287"/>
              </a:lnTo>
              <a:lnTo>
                <a:pt x="0" y="45127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2969CE-C97B-4868-911F-32D989B5F876}">
      <dsp:nvSpPr>
        <dsp:cNvPr id="0" name=""/>
        <dsp:cNvSpPr/>
      </dsp:nvSpPr>
      <dsp:spPr>
        <a:xfrm>
          <a:off x="3370419" y="1029496"/>
          <a:ext cx="91440" cy="257242"/>
        </a:xfrm>
        <a:custGeom>
          <a:avLst/>
          <a:gdLst/>
          <a:ahLst/>
          <a:cxnLst/>
          <a:rect l="0" t="0" r="0" b="0"/>
          <a:pathLst>
            <a:path>
              <a:moveTo>
                <a:pt x="45720" y="0"/>
              </a:moveTo>
              <a:lnTo>
                <a:pt x="45720" y="148256"/>
              </a:lnTo>
              <a:lnTo>
                <a:pt x="119634" y="148256"/>
              </a:lnTo>
              <a:lnTo>
                <a:pt x="119634" y="25724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49A7A80-D7B4-46FE-8E6C-6862094EC4A8}">
      <dsp:nvSpPr>
        <dsp:cNvPr id="0" name=""/>
        <dsp:cNvSpPr/>
      </dsp:nvSpPr>
      <dsp:spPr>
        <a:xfrm>
          <a:off x="2082478" y="282449"/>
          <a:ext cx="2667322"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14FE720F-51B7-4534-94A2-F05E6B65DB64}">
      <dsp:nvSpPr>
        <dsp:cNvPr id="0" name=""/>
        <dsp:cNvSpPr/>
      </dsp:nvSpPr>
      <dsp:spPr>
        <a:xfrm>
          <a:off x="2213195" y="406630"/>
          <a:ext cx="2667322"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Pembelajaran </a:t>
          </a:r>
          <a:r>
            <a:rPr lang="en-US" sz="1100" kern="1200">
              <a:latin typeface="Times New Roman" panose="02020603050405020304" pitchFamily="18" charset="0"/>
              <a:cs typeface="Times New Roman" panose="02020603050405020304" pitchFamily="18" charset="0"/>
            </a:rPr>
            <a:t>Bahasa Indonesia </a:t>
          </a:r>
          <a:r>
            <a:rPr lang="id-ID" sz="1100" kern="1200">
              <a:latin typeface="Times New Roman" panose="02020603050405020304" pitchFamily="18" charset="0"/>
              <a:cs typeface="Times New Roman" panose="02020603050405020304" pitchFamily="18" charset="0"/>
            </a:rPr>
            <a:t>Di Kelas </a:t>
          </a:r>
          <a:r>
            <a:rPr lang="en-US" sz="1100" kern="1200">
              <a:latin typeface="Times New Roman" panose="02020603050405020304" pitchFamily="18" charset="0"/>
              <a:cs typeface="Times New Roman" panose="02020603050405020304" pitchFamily="18" charset="0"/>
            </a:rPr>
            <a:t>VI SD Negeri 083 Pidoli Kabupaten Mandailing Natal</a:t>
          </a:r>
        </a:p>
      </dsp:txBody>
      <dsp:txXfrm>
        <a:off x="2235075" y="428510"/>
        <a:ext cx="2623562" cy="703287"/>
      </dsp:txXfrm>
    </dsp:sp>
    <dsp:sp modelId="{C169AF96-9391-49E6-AC56-5693E05EF169}">
      <dsp:nvSpPr>
        <dsp:cNvPr id="0" name=""/>
        <dsp:cNvSpPr/>
      </dsp:nvSpPr>
      <dsp:spPr>
        <a:xfrm>
          <a:off x="1297400" y="1286738"/>
          <a:ext cx="4385307"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43EB5F5-2F44-416E-95BB-057701C42703}">
      <dsp:nvSpPr>
        <dsp:cNvPr id="0" name=""/>
        <dsp:cNvSpPr/>
      </dsp:nvSpPr>
      <dsp:spPr>
        <a:xfrm>
          <a:off x="1428117" y="1410919"/>
          <a:ext cx="4385307"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Guru cenderung menggunakan metode ceramah dan penugasan dalam proses pembelajaran </a:t>
          </a:r>
          <a:r>
            <a:rPr lang="en-US" sz="1100" kern="1200">
              <a:latin typeface="Times New Roman" panose="02020603050405020304" pitchFamily="18" charset="0"/>
              <a:cs typeface="Times New Roman" panose="02020603050405020304" pitchFamily="18" charset="0"/>
            </a:rPr>
            <a:t>Bahasa Indonesia </a:t>
          </a:r>
          <a:r>
            <a:rPr lang="id-ID" sz="1100" kern="1200">
              <a:latin typeface="Times New Roman" panose="02020603050405020304" pitchFamily="18" charset="0"/>
              <a:cs typeface="Times New Roman" panose="02020603050405020304" pitchFamily="18" charset="0"/>
            </a:rPr>
            <a:t>Kelas </a:t>
          </a:r>
          <a:r>
            <a:rPr lang="en-US" sz="1100" kern="1200">
              <a:latin typeface="Times New Roman" panose="02020603050405020304" pitchFamily="18" charset="0"/>
              <a:cs typeface="Times New Roman" panose="02020603050405020304" pitchFamily="18" charset="0"/>
            </a:rPr>
            <a:t>VI SD Negeri 083 Pidoli Kabupaten Mandailing Natal</a:t>
          </a:r>
        </a:p>
      </dsp:txBody>
      <dsp:txXfrm>
        <a:off x="1449997" y="1432799"/>
        <a:ext cx="4341547" cy="703287"/>
      </dsp:txXfrm>
    </dsp:sp>
    <dsp:sp modelId="{9F89A5BE-A53B-4D46-B10A-CDFBC2DEA2A5}">
      <dsp:nvSpPr>
        <dsp:cNvPr id="0" name=""/>
        <dsp:cNvSpPr/>
      </dsp:nvSpPr>
      <dsp:spPr>
        <a:xfrm>
          <a:off x="1301225" y="2485058"/>
          <a:ext cx="1181005" cy="45988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736F850-A235-4471-8794-A11BAC4B3DF9}">
      <dsp:nvSpPr>
        <dsp:cNvPr id="0" name=""/>
        <dsp:cNvSpPr/>
      </dsp:nvSpPr>
      <dsp:spPr>
        <a:xfrm>
          <a:off x="1431942" y="2609239"/>
          <a:ext cx="1181005" cy="45988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Pretest</a:t>
          </a:r>
          <a:endParaRPr lang="en-US" sz="1200" kern="1200">
            <a:latin typeface="Times New Roman" panose="02020603050405020304" pitchFamily="18" charset="0"/>
            <a:cs typeface="Times New Roman" panose="02020603050405020304" pitchFamily="18" charset="0"/>
          </a:endParaRPr>
        </a:p>
      </dsp:txBody>
      <dsp:txXfrm>
        <a:off x="1445412" y="2622709"/>
        <a:ext cx="1154065" cy="432949"/>
      </dsp:txXfrm>
    </dsp:sp>
    <dsp:sp modelId="{F927FAB1-41DF-4F34-8CB8-663BAA74560E}">
      <dsp:nvSpPr>
        <dsp:cNvPr id="0" name=""/>
        <dsp:cNvSpPr/>
      </dsp:nvSpPr>
      <dsp:spPr>
        <a:xfrm>
          <a:off x="2490322" y="3604893"/>
          <a:ext cx="990596" cy="24952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4A693679-500A-49D1-A32D-0AC18BF885F0}">
      <dsp:nvSpPr>
        <dsp:cNvPr id="0" name=""/>
        <dsp:cNvSpPr/>
      </dsp:nvSpPr>
      <dsp:spPr>
        <a:xfrm>
          <a:off x="2621039" y="3729074"/>
          <a:ext cx="990596" cy="24952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Posttest</a:t>
          </a:r>
          <a:endParaRPr lang="en-US" sz="1200" kern="1200">
            <a:latin typeface="Times New Roman" panose="02020603050405020304" pitchFamily="18" charset="0"/>
            <a:cs typeface="Times New Roman" panose="02020603050405020304" pitchFamily="18" charset="0"/>
          </a:endParaRPr>
        </a:p>
      </dsp:txBody>
      <dsp:txXfrm>
        <a:off x="2628347" y="3736382"/>
        <a:ext cx="975980" cy="234912"/>
      </dsp:txXfrm>
    </dsp:sp>
    <dsp:sp modelId="{117E56B1-0E5C-4E32-A5AA-267EB202467D}">
      <dsp:nvSpPr>
        <dsp:cNvPr id="0" name=""/>
        <dsp:cNvSpPr/>
      </dsp:nvSpPr>
      <dsp:spPr>
        <a:xfrm>
          <a:off x="2482064" y="4137016"/>
          <a:ext cx="2183095"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3F1A5F9-9CCC-410D-BEC3-AC35810F8FF1}">
      <dsp:nvSpPr>
        <dsp:cNvPr id="0" name=""/>
        <dsp:cNvSpPr/>
      </dsp:nvSpPr>
      <dsp:spPr>
        <a:xfrm>
          <a:off x="2612781" y="4261197"/>
          <a:ext cx="2183095"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Hasil</a:t>
          </a: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Ada pengaruh atau</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Tidak ada Pengaruh</a:t>
          </a:r>
        </a:p>
      </dsp:txBody>
      <dsp:txXfrm>
        <a:off x="2634661" y="4283077"/>
        <a:ext cx="2139335" cy="703287"/>
      </dsp:txXfrm>
    </dsp:sp>
    <dsp:sp modelId="{C4C9DE74-4C3B-425F-84BB-EC4A2A4986B5}">
      <dsp:nvSpPr>
        <dsp:cNvPr id="0" name=""/>
        <dsp:cNvSpPr/>
      </dsp:nvSpPr>
      <dsp:spPr>
        <a:xfrm>
          <a:off x="3679412" y="3634110"/>
          <a:ext cx="1035619" cy="2462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DEDB1ED-E0FF-49F9-AC8C-2EC4C2E57537}">
      <dsp:nvSpPr>
        <dsp:cNvPr id="0" name=""/>
        <dsp:cNvSpPr/>
      </dsp:nvSpPr>
      <dsp:spPr>
        <a:xfrm>
          <a:off x="3810129" y="3758291"/>
          <a:ext cx="1035619" cy="24629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Analisis</a:t>
          </a:r>
          <a:endParaRPr lang="en-US" sz="1100" kern="1200">
            <a:latin typeface="Times New Roman" panose="02020603050405020304" pitchFamily="18" charset="0"/>
            <a:cs typeface="Times New Roman" panose="02020603050405020304" pitchFamily="18" charset="0"/>
          </a:endParaRPr>
        </a:p>
      </dsp:txBody>
      <dsp:txXfrm>
        <a:off x="3817343" y="3765505"/>
        <a:ext cx="1021191" cy="231865"/>
      </dsp:txXfrm>
    </dsp:sp>
    <dsp:sp modelId="{0F081523-E5BB-4D4E-94E5-38FCAE7A824B}">
      <dsp:nvSpPr>
        <dsp:cNvPr id="0" name=""/>
        <dsp:cNvSpPr/>
      </dsp:nvSpPr>
      <dsp:spPr>
        <a:xfrm>
          <a:off x="2672852" y="2379007"/>
          <a:ext cx="2794885" cy="7470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478D1E9-962B-4527-935C-2D4EE4F1CC4C}">
      <dsp:nvSpPr>
        <dsp:cNvPr id="0" name=""/>
        <dsp:cNvSpPr/>
      </dsp:nvSpPr>
      <dsp:spPr>
        <a:xfrm>
          <a:off x="2803569" y="2503188"/>
          <a:ext cx="2794885" cy="7470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Penerapan Model Project Based Learning (PjBL) Pada Pelajaran </a:t>
          </a:r>
          <a:r>
            <a:rPr lang="en-US" sz="1100" kern="1200">
              <a:latin typeface="Times New Roman" panose="02020603050405020304" pitchFamily="18" charset="0"/>
              <a:cs typeface="Times New Roman" panose="02020603050405020304" pitchFamily="18" charset="0"/>
            </a:rPr>
            <a:t>Bahasa Indonesia </a:t>
          </a:r>
          <a:r>
            <a:rPr lang="id-ID" sz="1100" kern="1200">
              <a:latin typeface="Times New Roman" panose="02020603050405020304" pitchFamily="18" charset="0"/>
              <a:cs typeface="Times New Roman" panose="02020603050405020304" pitchFamily="18" charset="0"/>
            </a:rPr>
            <a:t>Kelas </a:t>
          </a:r>
          <a:r>
            <a:rPr lang="en-US" sz="1100" kern="1200">
              <a:latin typeface="Times New Roman" panose="02020603050405020304" pitchFamily="18" charset="0"/>
              <a:cs typeface="Times New Roman" panose="02020603050405020304" pitchFamily="18" charset="0"/>
            </a:rPr>
            <a:t>VI SD Negeri 083 Pidoli Kabupaten Mandailing Natal</a:t>
          </a:r>
        </a:p>
      </dsp:txBody>
      <dsp:txXfrm>
        <a:off x="2825449" y="2525068"/>
        <a:ext cx="2751125" cy="7032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2054"/>
    <customShpInfo spid="_x0000_s2053"/>
    <customShpInfo spid="_x0000_s2052"/>
    <customShpInfo spid="_x0000_s2057"/>
    <customShpInfo spid="_x0000_s2056"/>
    <customShpInfo spid="_x0000_s2055"/>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231C25-0FE6-4AFC-BA22-A2DAD974F294}">
  <ds:schemaRefs/>
</ds:datastoreItem>
</file>

<file path=docProps/app.xml><?xml version="1.0" encoding="utf-8"?>
<Properties xmlns="http://schemas.openxmlformats.org/officeDocument/2006/extended-properties" xmlns:vt="http://schemas.openxmlformats.org/officeDocument/2006/docPropsVTypes">
  <Template>Normal</Template>
  <Pages>114</Pages>
  <Words>16271</Words>
  <Characters>110931</Characters>
  <Lines>907</Lines>
  <Paragraphs>255</Paragraphs>
  <TotalTime>5</TotalTime>
  <ScaleCrop>false</ScaleCrop>
  <LinksUpToDate>false</LinksUpToDate>
  <CharactersWithSpaces>125965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2026-08-20T05:31:00Z</dcterms:created>
  <dc:creator>user</dc:creator>
  <cp:lastModifiedBy>Administrator</cp:lastModifiedBy>
  <cp:lastPrinted>2026-06-13T01:34:00Z</cp:lastPrinted>
  <dcterms:modified xsi:type="dcterms:W3CDTF">2026-09-10T06:48:12Z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B19ECC89EFC34F53BD4BDE45A53364ED_13</vt:lpwstr>
  </property>
</Properties>
</file>