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21EC">
      <w:pPr>
        <w:pStyle w:val="59"/>
        <w:keepNext/>
        <w:keepLines/>
        <w:shd w:val="clear" w:color="auto" w:fill="auto"/>
        <w:spacing w:after="0" w:line="480" w:lineRule="auto"/>
        <w:ind w:left="140"/>
        <w:rPr>
          <w:rFonts w:ascii="Times New Roman" w:hAnsi="Times New Roman" w:cs="Times New Roman"/>
          <w:sz w:val="24"/>
          <w:szCs w:val="24"/>
        </w:rPr>
      </w:pPr>
      <w:bookmarkStart w:id="2" w:name="_GoBack"/>
      <w:bookmarkEnd w:id="2"/>
      <w:r>
        <w:rPr>
          <w:rFonts w:ascii="Times New Roman" w:hAnsi="Times New Roman" w:cs="Times New Roman"/>
          <w:sz w:val="24"/>
          <w:szCs w:val="24"/>
        </w:rPr>
        <w:t>BAB II</w:t>
      </w:r>
    </w:p>
    <w:p w14:paraId="57C62E47">
      <w:pPr>
        <w:pStyle w:val="59"/>
        <w:keepNext/>
        <w:keepLines/>
        <w:shd w:val="clear" w:color="auto" w:fill="auto"/>
        <w:spacing w:after="0" w:line="480" w:lineRule="auto"/>
        <w:ind w:left="140"/>
        <w:rPr>
          <w:rFonts w:ascii="Times New Roman" w:hAnsi="Times New Roman" w:cs="Times New Roman"/>
          <w:sz w:val="24"/>
          <w:szCs w:val="24"/>
          <w:lang w:val="id-ID"/>
        </w:rPr>
      </w:pPr>
      <w:bookmarkStart w:id="0" w:name="_Hlk189054334"/>
      <w:r>
        <w:rPr>
          <w:rFonts w:ascii="Times New Roman" w:hAnsi="Times New Roman" w:cs="Times New Roman"/>
          <w:sz w:val="24"/>
          <w:szCs w:val="24"/>
        </w:rPr>
        <w:t>KAJIAN PUSTAKA</w:t>
      </w:r>
    </w:p>
    <w:bookmarkEnd w:id="0"/>
    <w:p w14:paraId="75B57F23">
      <w:pPr>
        <w:spacing w:after="0" w:line="480" w:lineRule="auto"/>
        <w:jc w:val="both"/>
        <w:rPr>
          <w:rFonts w:ascii="Times New Roman" w:hAnsi="Times New Roman" w:cs="Times New Roman"/>
          <w:sz w:val="24"/>
          <w:szCs w:val="24"/>
        </w:rPr>
      </w:pPr>
    </w:p>
    <w:p w14:paraId="3E0C5E70">
      <w:pPr>
        <w:pStyle w:val="33"/>
        <w:numPr>
          <w:ilvl w:val="1"/>
          <w:numId w:val="1"/>
        </w:numPr>
        <w:spacing w:after="0" w:line="480" w:lineRule="auto"/>
        <w:jc w:val="both"/>
        <w:rPr>
          <w:rFonts w:ascii="Times New Roman" w:hAnsi="Times New Roman"/>
          <w:b/>
          <w:bCs/>
          <w:sz w:val="24"/>
          <w:szCs w:val="24"/>
          <w:lang w:val="id"/>
        </w:rPr>
      </w:pPr>
      <w:bookmarkStart w:id="1" w:name="_TOC_250019"/>
      <w:r>
        <w:rPr>
          <w:rFonts w:ascii="Times New Roman" w:hAnsi="Times New Roman"/>
          <w:b/>
          <w:bCs/>
          <w:sz w:val="24"/>
          <w:szCs w:val="24"/>
          <w:lang w:val="id"/>
        </w:rPr>
        <w:t>Model</w:t>
      </w:r>
      <w:bookmarkEnd w:id="1"/>
      <w:r>
        <w:rPr>
          <w:rFonts w:ascii="Times New Roman" w:hAnsi="Times New Roman"/>
          <w:b/>
          <w:bCs/>
          <w:sz w:val="24"/>
          <w:szCs w:val="24"/>
          <w:lang w:val="id"/>
        </w:rPr>
        <w:t xml:space="preserve"> Pembelajaran</w:t>
      </w:r>
    </w:p>
    <w:p w14:paraId="74B52BBD">
      <w:pPr>
        <w:pStyle w:val="33"/>
        <w:numPr>
          <w:ilvl w:val="2"/>
          <w:numId w:val="1"/>
        </w:numPr>
        <w:spacing w:after="0" w:line="480" w:lineRule="auto"/>
        <w:ind w:left="567" w:hanging="567"/>
        <w:jc w:val="both"/>
        <w:rPr>
          <w:rFonts w:ascii="Times New Roman" w:hAnsi="Times New Roman"/>
          <w:b/>
          <w:bCs/>
          <w:sz w:val="24"/>
          <w:szCs w:val="24"/>
          <w:lang w:val="id"/>
        </w:rPr>
      </w:pPr>
      <w:r>
        <w:rPr>
          <w:rFonts w:ascii="Times New Roman" w:hAnsi="Times New Roman"/>
          <w:b/>
          <w:sz w:val="24"/>
          <w:szCs w:val="24"/>
        </w:rPr>
        <w:t>P</w:t>
      </w:r>
      <w:r>
        <w:rPr>
          <w:rFonts w:ascii="Times New Roman" w:hAnsi="Times New Roman"/>
          <w:b/>
          <w:sz w:val="24"/>
          <w:szCs w:val="24"/>
          <w:lang w:val="id"/>
        </w:rPr>
        <w:t>engertian Model Pembelajaran</w:t>
      </w:r>
    </w:p>
    <w:p w14:paraId="42D1863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Model pembelajaran merupakan suatu rancangan atau pola yang digunakan dalam proses belajar mengajar. Menurut Alimah dan Marianti dalam Isrok’atun dan Rosmala (2018:23), model pembelajaran adalah cara pembelajaran yang memiliki tujuan dan sintaks tertentu untuk mencapai tujuan pembelajaran. Multiyaningsih juga menyatakan bahwa model pembelajaran merupakan istilah yang digunakan untuk menggambarkan proses belajar mengajar dari awal hingga akhir (Isrok’atun &amp; Rosmala, 2018:24). Asyafah (2019:15) menjelaskan bahwa model pembelajaran adalah kerangka atau bungkus dari penerapan suatu pendekatan, prosedur, strategi, metode, dan teknik pembelajaran dari mulai perencanaan sampai pasca pembelajaran. Saragih et al. (2021:7) menyatakan bahwa model pembelajaran adalah kerangka konseptual yang melukiskan prosedur yang sistematis dalam mengorganisasikan pengalaman belajar untuk mencapai tujuan belajar tertentu dan berfungsi sebagai pedoman bagi para perancang pembelajaran dan para pengajar dalam merencanakan aktivitas belajar mengajar.​</w:t>
      </w:r>
    </w:p>
    <w:p w14:paraId="7B170641">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beberapa pendapat tersebut, dapat disimpulkan bahwa model pembelajaran merupakan suatu pola rancangan interaksi antara siswa dan pendidik, yang mengacu pada sintaks pembelajaran dari awal hingga akhir, dengan menerapkan berbagai macam kegiatan belajar mengajar untuk mencapai tujuan pembelajaran yang diharapkan.</w:t>
      </w:r>
    </w:p>
    <w:p w14:paraId="3D57EBBE">
      <w:pPr>
        <w:widowControl w:val="0"/>
        <w:spacing w:after="0" w:line="480" w:lineRule="auto"/>
        <w:jc w:val="both"/>
        <w:rPr>
          <w:rFonts w:ascii="Times New Roman" w:hAnsi="Times New Roman" w:cs="Times New Roman"/>
          <w:sz w:val="24"/>
          <w:szCs w:val="24"/>
        </w:rPr>
      </w:pPr>
    </w:p>
    <w:p w14:paraId="70FBA2E0">
      <w:pPr>
        <w:pStyle w:val="33"/>
        <w:widowControl w:val="0"/>
        <w:numPr>
          <w:ilvl w:val="2"/>
          <w:numId w:val="1"/>
        </w:numPr>
        <w:spacing w:after="0" w:line="480" w:lineRule="auto"/>
        <w:ind w:left="567" w:hanging="567"/>
        <w:jc w:val="both"/>
        <w:rPr>
          <w:rFonts w:ascii="Times New Roman" w:hAnsi="Times New Roman"/>
          <w:b/>
          <w:sz w:val="24"/>
          <w:szCs w:val="24"/>
        </w:rPr>
      </w:pPr>
      <w:r>
        <w:rPr>
          <w:rFonts w:ascii="Times New Roman" w:hAnsi="Times New Roman"/>
          <w:b/>
          <w:sz w:val="24"/>
          <w:szCs w:val="24"/>
        </w:rPr>
        <w:t>Fungsi Model Pembelajaran</w:t>
      </w:r>
    </w:p>
    <w:p w14:paraId="00A456D4">
      <w:pPr>
        <w:widowControl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Secara umum, model pembelajaran berfungsi sebagai pedoman dalam melakukan kegiatan pembelajaran. Menurut Indrawati dalam Isrok’atun dan Rosmala (2018:26), fungsi model pembelajaran antara lain:​</w:t>
      </w:r>
    </w:p>
    <w:p w14:paraId="3BA3A269">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pendidik menciptakan perubahan perilaku siswa yang diinginkan.</w:t>
      </w:r>
    </w:p>
    <w:p w14:paraId="0F9A741C">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pendidik dalam menentukan cara dan sarana untuk menciptakan lingkungan yang sesuai dalam melaksanakan pembelajaran.</w:t>
      </w:r>
    </w:p>
    <w:p w14:paraId="33650C92">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menciptakan interaksi antara pendidik dan siswa yang diinginkan selama proses pembelajaran berlangsung.</w:t>
      </w:r>
    </w:p>
    <w:p w14:paraId="46A011EF">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pendidik dalam mengonstruksi kurikulum, silabus, atau konten pelajaran.</w:t>
      </w:r>
    </w:p>
    <w:p w14:paraId="05DCCFF3">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pendidik atau infrastruktur dalam memilih materi pembelajaran yang tepat untuk mengajar yang disiapkan dalam kurikulum.</w:t>
      </w:r>
    </w:p>
    <w:p w14:paraId="032253C1">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pendidik dalam merancang kegiatan pendidikan atau pembelajaran yang sesuai.</w:t>
      </w:r>
    </w:p>
    <w:p w14:paraId="56F3C89C">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Memberikan bahan prosedur untuk mengembangkan materi dan sumber belajar yang menarik dan efektif.</w:t>
      </w:r>
    </w:p>
    <w:p w14:paraId="6163FD09">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Merangsang pengembangan inovasi pendidikan atau pembelajaran baru.</w:t>
      </w:r>
    </w:p>
    <w:p w14:paraId="53EF367B">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mengkomunikasikan informasi tentang teori mengajar.</w:t>
      </w:r>
    </w:p>
    <w:p w14:paraId="1B0A0253">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membangun hubungan antara belajar dan mengajar secara empiris.​</w:t>
      </w:r>
    </w:p>
    <w:p w14:paraId="6A07E45F">
      <w:pPr>
        <w:widowControl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Menurut Asyafah (2019:17), peran model pembelajaran adalah sebagai berikut:​</w:t>
      </w:r>
    </w:p>
    <w:p w14:paraId="4BD0EF85">
      <w:pPr>
        <w:widowControl w:val="0"/>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Pedoman bagi para perancang pembelajaran dan para pengajar dalam merencanakan kegiatan pembelajaran.</w:t>
      </w:r>
    </w:p>
    <w:p w14:paraId="2981A772">
      <w:pPr>
        <w:widowControl w:val="0"/>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Pedoman bagi dosen/guru dalam melaksanakan pembelajaran sehingga dosen/guru dapat menentukan langkah dan segala sesuatu yang dibutuhkan dalam pembelajaran tersebut.</w:t>
      </w:r>
    </w:p>
    <w:p w14:paraId="6E0189FE">
      <w:pPr>
        <w:widowControl w:val="0"/>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Memudahkan para dosen/guru dalam membelajarkan para muridnya guna mencapai tujuan yang ditetapkannya.</w:t>
      </w:r>
    </w:p>
    <w:p w14:paraId="4C17BD59">
      <w:pPr>
        <w:widowControl w:val="0"/>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peserta didik memperoleh informasi, ide, keterampilan, nilai-nilai, cara berpikir, dan belajar bagaimana belajar untuk mencapai tujuan pembelajaran.​</w:t>
      </w:r>
    </w:p>
    <w:p w14:paraId="45C7E4B6">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Shoimin (2014:14) menyatakan bahwa model pembelajaran berperan sebagai pedoman bagi pengajar dan para guru dalam melaksanakan pembelajaran. Hal ini menunjukkan bahwa setiap model yang akan digunakan dalam pembelajaran menentukan perangkat yang dipakai dalam pembelajaran tersebut. Selain itu, model pembelajaran juga berfungsi sebagai pedoman bagi para perancang pembelajaran dan para pengajar dalam merencanakan dan melaksanakan aktivitas belajar mengajar sehingga tujuan pembelajaran dapat tercapai.​</w:t>
      </w:r>
    </w:p>
    <w:p w14:paraId="209DEABE">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beberapa pendapat tersebut, fungsi model pembelajaran adalah membantu menciptakan interaksi antara pendidik dan siswa yang diinginkan selama proses pembelajaran berlangsung, membantu pendidik atau infrastruktur dalam memilih materi pembelajaran yang tepat untuk mengajar yang disiapkan dalam kurikulum, pedoman bagi dosen/guru dalam melaksanakan pembelajaran sehingga dosen/guru dapat menentukan langkah dan segala sesuatu yang dibutuhkan dalam pembelajaran tersebut, memudahkan para dosen/guru dalam membelajarkan para muridnya guna mencapai tujuan yang ditetapkannya, serta membantu peserta didik memperoleh informasi, ide, keterampilan, nilai-nilai, cara berpikir, dan belajar bagaimana belajar untuk mencapai tujuan pembelajaran.</w:t>
      </w:r>
    </w:p>
    <w:p w14:paraId="65433F95">
      <w:pPr>
        <w:widowControl w:val="0"/>
        <w:spacing w:after="0" w:line="480" w:lineRule="auto"/>
        <w:jc w:val="both"/>
        <w:rPr>
          <w:rFonts w:ascii="Times New Roman" w:hAnsi="Times New Roman" w:cs="Times New Roman"/>
          <w:sz w:val="24"/>
          <w:szCs w:val="24"/>
        </w:rPr>
      </w:pPr>
    </w:p>
    <w:p w14:paraId="5FEB18AF">
      <w:pPr>
        <w:pStyle w:val="33"/>
        <w:numPr>
          <w:ilvl w:val="2"/>
          <w:numId w:val="1"/>
        </w:numPr>
        <w:spacing w:after="0" w:line="480" w:lineRule="auto"/>
        <w:ind w:left="567" w:hanging="567"/>
        <w:jc w:val="both"/>
        <w:rPr>
          <w:rFonts w:ascii="Times New Roman" w:hAnsi="Times New Roman"/>
          <w:b/>
          <w:sz w:val="24"/>
          <w:szCs w:val="24"/>
        </w:rPr>
      </w:pPr>
      <w:r>
        <w:rPr>
          <w:rFonts w:ascii="Times New Roman" w:hAnsi="Times New Roman"/>
          <w:b/>
          <w:sz w:val="24"/>
          <w:szCs w:val="24"/>
        </w:rPr>
        <w:t>Ciri-Ciri Model Pembelajaran</w:t>
      </w:r>
    </w:p>
    <w:p w14:paraId="591EDE72">
      <w:pPr>
        <w:widowControl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Model pembelajaran memiliki ciri-ciri untuk dapat diterapkan dalam proses pembelajaran di kelas. Menurut Rusman (2014:133-134), ciri-ciri model pembelajaran adalah sebagai berikut:​</w:t>
      </w:r>
    </w:p>
    <w:p w14:paraId="10489256">
      <w:pPr>
        <w:widowControl w:val="0"/>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Model dirancang untuk melatih partisipasi dalam kelompok secara demokratis.</w:t>
      </w:r>
    </w:p>
    <w:p w14:paraId="4B229554">
      <w:pPr>
        <w:widowControl w:val="0"/>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Mempunyai misi atau tujuan pendidikan tertentu, misalnya berpikir induktif dirancang untuk mengembangkan proses berpikir induktif.</w:t>
      </w:r>
    </w:p>
    <w:p w14:paraId="08C7982D">
      <w:pPr>
        <w:widowControl w:val="0"/>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Dapat dijadikan pedoman untuk perbaikan kegiatan belajar mengajar di kelas.</w:t>
      </w:r>
    </w:p>
    <w:p w14:paraId="6C25B5F6">
      <w:pPr>
        <w:widowControl w:val="0"/>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Memiliki bagian-bagian model yang dinamakan: urutan langkah-langkah pembelajaran (syntax); adanya prinsip-prinsip reaksi; sistem sosial; dan sistem pendukung.</w:t>
      </w:r>
    </w:p>
    <w:p w14:paraId="7DC2805F">
      <w:pPr>
        <w:widowControl w:val="0"/>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Memiliki dampak sebagai akibat terapan model pembelajaran. Dampak tersebut meliputi: dampak pembelajaran yaitu hasil belajar yang dapat diukur; dampak pengiring, yaitu hasil belajar jangka panjang.</w:t>
      </w:r>
    </w:p>
    <w:p w14:paraId="29C3ACD5">
      <w:pPr>
        <w:widowControl w:val="0"/>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Membuat persiapan mengajar (desain instruksional) dengan pedoman model pembelajaran yang dipilihnya.​</w:t>
      </w:r>
    </w:p>
    <w:p w14:paraId="52CA25A5">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Ciri model pembelajaran yang sangat identik adalah adanya syntax atau langkah-langkah yang harus disesuaikan dengan langkah pembelajaran yang dapat mempengaruhi proses serta hasil pembelajaran di kelas. Hal tersebut sejalan dengan ciri-ciri model pembelajaran menurut Fuadi (2021:19) sebagai berikut:​</w:t>
      </w:r>
    </w:p>
    <w:p w14:paraId="550B7E11">
      <w:pPr>
        <w:widowControl w:val="0"/>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Memiliki langkah-langkah (syntax), yaitu urutan kegiatan pembelajaran yang menggambarkan proses penerapan model tersebut dalam pelaksanaan pembelajaran di kelas.</w:t>
      </w:r>
    </w:p>
    <w:p w14:paraId="34F0408C">
      <w:pPr>
        <w:widowControl w:val="0"/>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Memiliki prinsip-prinsip reaksi, yaitu pola respons atau tindakan pendidik terhadap perilaku siswa saat proses pembelajaran berlangsung sesuai dengan model yang diterapkan.</w:t>
      </w:r>
    </w:p>
    <w:p w14:paraId="7FE903B0">
      <w:pPr>
        <w:widowControl w:val="0"/>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Memiliki sistem sosial, yaitu pola hubungan sosial antara pendidik dan peserta didik dalam proses pembelajaran yang diatur sesuai karakter model pembelajaran tersebut.</w:t>
      </w:r>
    </w:p>
    <w:p w14:paraId="293F660F">
      <w:pPr>
        <w:widowControl w:val="0"/>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Memiliki sistem pendukung, berupa alat, bahan, atau fasilitas yang diperlukan dalam pelaksanaan pembelajaran agar tujuan tercapai secara efektif.</w:t>
      </w:r>
    </w:p>
    <w:p w14:paraId="003B0F51">
      <w:pPr>
        <w:widowControl w:val="0"/>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Memiliki dampak pembelajaran dan dampak pengiring, yaitu hasil belajar yang diharapkan secara langsung sesuai tujuan pembelajaran, serta hasil jangka panjang seperti pengembangan karakter, keterampilan sosial, dan kemampuan berpikir kritis.</w:t>
      </w:r>
    </w:p>
    <w:p w14:paraId="74C73CF0">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pendapat Rusman (2014:133-134) dan Fuadi (2021:19) tersebut, dapat disimpulkan bahwa model pembelajaran memiliki ciri-ciri utama yaitu adanya urutan langkah pembelajaran (syntax), prinsip reaksi, sistem sosial, sistem pendukung, serta dampak pembelajaran baik jangka pendek maupun jangka panjang. Ciri-ciri ini menjadi pedoman bagi guru dalam menerapkan model pembelajaran secara sistematis dan terarah untuk mencapai tujuan pembelajaran secara efektif.</w:t>
      </w:r>
    </w:p>
    <w:p w14:paraId="6A9092F4">
      <w:pPr>
        <w:widowControl w:val="0"/>
        <w:spacing w:after="0" w:line="480" w:lineRule="auto"/>
        <w:jc w:val="both"/>
        <w:rPr>
          <w:rFonts w:ascii="Times New Roman" w:hAnsi="Times New Roman" w:cs="Times New Roman"/>
          <w:sz w:val="24"/>
          <w:szCs w:val="24"/>
        </w:rPr>
      </w:pPr>
    </w:p>
    <w:p w14:paraId="0CD52EA5">
      <w:pPr>
        <w:pStyle w:val="33"/>
        <w:numPr>
          <w:ilvl w:val="1"/>
          <w:numId w:val="1"/>
        </w:numPr>
        <w:spacing w:after="0" w:line="480" w:lineRule="auto"/>
        <w:jc w:val="both"/>
        <w:rPr>
          <w:rFonts w:ascii="Times New Roman" w:hAnsi="Times New Roman"/>
          <w:b/>
          <w:bCs/>
          <w:sz w:val="24"/>
          <w:szCs w:val="24"/>
          <w:lang w:val="id"/>
        </w:rPr>
      </w:pPr>
      <w:r>
        <w:rPr>
          <w:rFonts w:ascii="Times New Roman" w:hAnsi="Times New Roman"/>
          <w:b/>
          <w:bCs/>
          <w:sz w:val="24"/>
          <w:szCs w:val="24"/>
          <w:lang w:val="id"/>
        </w:rPr>
        <w:t xml:space="preserve">Model Pembelajaran </w:t>
      </w:r>
      <w:r>
        <w:rPr>
          <w:rFonts w:ascii="Times New Roman" w:hAnsi="Times New Roman"/>
          <w:b/>
          <w:bCs/>
          <w:i/>
          <w:iCs/>
          <w:sz w:val="24"/>
          <w:szCs w:val="24"/>
          <w:lang w:val="id"/>
        </w:rPr>
        <w:t xml:space="preserve">Project Based Learning </w:t>
      </w:r>
      <w:r>
        <w:rPr>
          <w:rFonts w:ascii="Times New Roman" w:hAnsi="Times New Roman"/>
          <w:b/>
          <w:bCs/>
          <w:sz w:val="24"/>
          <w:szCs w:val="24"/>
          <w:lang w:val="id"/>
        </w:rPr>
        <w:t>(PjBL)</w:t>
      </w:r>
    </w:p>
    <w:p w14:paraId="3932D4E1">
      <w:pPr>
        <w:pStyle w:val="33"/>
        <w:numPr>
          <w:ilvl w:val="2"/>
          <w:numId w:val="1"/>
        </w:numPr>
        <w:spacing w:after="0" w:line="480" w:lineRule="auto"/>
        <w:ind w:left="567" w:hanging="567"/>
        <w:jc w:val="both"/>
        <w:rPr>
          <w:rFonts w:ascii="Times New Roman" w:hAnsi="Times New Roman"/>
          <w:b/>
          <w:bCs/>
          <w:sz w:val="24"/>
          <w:szCs w:val="24"/>
          <w:lang w:val="id"/>
        </w:rPr>
      </w:pPr>
      <w:r>
        <w:rPr>
          <w:rFonts w:ascii="Times New Roman" w:hAnsi="Times New Roman" w:eastAsia="Times New Roman"/>
          <w:b/>
          <w:bCs/>
          <w:sz w:val="24"/>
          <w:szCs w:val="24"/>
        </w:rPr>
        <w:t xml:space="preserve">Pengertian Model Pembelajaran </w:t>
      </w:r>
      <w:r>
        <w:rPr>
          <w:rFonts w:ascii="Times New Roman" w:hAnsi="Times New Roman" w:eastAsia="Times New Roman"/>
          <w:b/>
          <w:bCs/>
          <w:i/>
          <w:iCs/>
          <w:sz w:val="24"/>
          <w:szCs w:val="24"/>
        </w:rPr>
        <w:t>Project Based Learning</w:t>
      </w:r>
      <w:r>
        <w:rPr>
          <w:rFonts w:ascii="Times New Roman" w:hAnsi="Times New Roman" w:eastAsia="Times New Roman"/>
          <w:b/>
          <w:bCs/>
          <w:sz w:val="24"/>
          <w:szCs w:val="24"/>
        </w:rPr>
        <w:t xml:space="preserve"> (PjBL)</w:t>
      </w:r>
    </w:p>
    <w:p w14:paraId="7078109C">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PjBL adalah proses pembelajaran yang melibatkan peserta didik untuk memperoleh suatu proyek. Model pembelajaran PjBL memfokuskan pada pengembangan keterampilan dalam menyelesaikan masalah melalui pengerjaan tugas proyek yang menghasilkan produk nyata (Sari, Khotimah, &amp; Yuniarti, 2018: 45). Model pembelajaran Project Based Learning (PjBL) merupakan salah satu kegiatan pembelajaran yang memusatkan perhatian pada peserta didik untuk bekerja secara aktif dalam mengontruksi belajarnya, dengan guru berperan sebagai motivator dan fasilitator yang mengevaluasi proyek hasil kerja peserta didik, serta mendorong kreativitas peserta didik agar dapat berpikir kritis.</w:t>
      </w:r>
    </w:p>
    <w:p w14:paraId="49221BE5">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Menurut Kamus Besar Bahasa Indonesia, “Suatu rencana kegiatan dengan sasaran khusus dan penyelesaian yang efektif disebut proyek”. Joel L. Klein et al. (Safitri, 2019: 112) menyatakan bahwa pembelajaran berbasis proyek adalah strategi pembelajaran yang melibatkan peserta didik untuk memperoleh pengetahuan dan pemahaman baru melalui berbagai presentasi. Pembelajaran berbasis proyek artinya seluruh kegiatan dalam proses pembelajaran melibatkan kerja proyek, yang tentunya memberikan kesempatan bagi guru untuk mengelola kelas serta memberikan pemahaman dan pengalaman belajar baru bagi peserta didik.</w:t>
      </w:r>
    </w:p>
    <w:p w14:paraId="3C94F755">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uraian di atas, dapat diketahui bahwa model Project Based Learning (PjBL) adalah salah satu cabang model pembelajaran yang sepenuhnya mengaitkan proyek dalam kegiatan pembelajaran di kelas. Model ini memberikan keaktifan bagi peserta didik dalam belajar, dan mendorong sikap profesional guru dalam mengelola pembelajaran sesuai dengan rancangan model pembelajaran berbasis proyek untuk mencapai tujuan pembelajaran yang efektif.</w:t>
      </w:r>
    </w:p>
    <w:p w14:paraId="3D07CF83">
      <w:pPr>
        <w:spacing w:after="0" w:line="480" w:lineRule="auto"/>
        <w:ind w:firstLine="709"/>
        <w:jc w:val="both"/>
        <w:rPr>
          <w:rFonts w:ascii="Times New Roman" w:hAnsi="Times New Roman" w:eastAsia="Times New Roman" w:cs="Times New Roman"/>
          <w:sz w:val="24"/>
          <w:szCs w:val="24"/>
        </w:rPr>
      </w:pPr>
    </w:p>
    <w:p w14:paraId="2548743E">
      <w:pPr>
        <w:pStyle w:val="33"/>
        <w:numPr>
          <w:ilvl w:val="2"/>
          <w:numId w:val="1"/>
        </w:numPr>
        <w:spacing w:after="0" w:line="480" w:lineRule="auto"/>
        <w:ind w:left="567" w:hanging="567"/>
        <w:jc w:val="both"/>
        <w:rPr>
          <w:rFonts w:ascii="Times New Roman" w:hAnsi="Times New Roman" w:eastAsia="Times New Roman"/>
          <w:sz w:val="24"/>
          <w:szCs w:val="24"/>
        </w:rPr>
      </w:pPr>
      <w:r>
        <w:rPr>
          <w:rFonts w:ascii="Times New Roman" w:hAnsi="Times New Roman" w:eastAsia="Times New Roman"/>
          <w:b/>
          <w:bCs/>
          <w:sz w:val="24"/>
          <w:szCs w:val="24"/>
        </w:rPr>
        <w:t xml:space="preserve">Tujuan Model Pembelajaran </w:t>
      </w:r>
      <w:r>
        <w:rPr>
          <w:rFonts w:ascii="Times New Roman" w:hAnsi="Times New Roman" w:eastAsia="Times New Roman"/>
          <w:b/>
          <w:bCs/>
          <w:i/>
          <w:iCs/>
          <w:sz w:val="24"/>
          <w:szCs w:val="24"/>
        </w:rPr>
        <w:t>Project Based Learning</w:t>
      </w:r>
      <w:r>
        <w:rPr>
          <w:rFonts w:ascii="Times New Roman" w:hAnsi="Times New Roman" w:eastAsia="Times New Roman"/>
          <w:b/>
          <w:bCs/>
          <w:sz w:val="24"/>
          <w:szCs w:val="24"/>
        </w:rPr>
        <w:t xml:space="preserve"> (PjBL)</w:t>
      </w:r>
    </w:p>
    <w:p w14:paraId="39E15B3C">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Model PjBL merupakan salah satu model pembelajaran yang memiliki tujuan yang jelas dalam penerapannya. Melalui tujuan pembelajaran model PjBL, guru dapat mengetahui kesesuaian model yang akan digunakan. Adapun tujuan pembelajaran model PjBL yang dikemukakan oleh Wirawan (dalam Fahrurrozi, Sari, Hasanah, &amp; Utami, 2022: 34) adalah sebagai berikut:</w:t>
      </w:r>
    </w:p>
    <w:p w14:paraId="1575E118">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kemampuan siswa dalam memecahkan masalah proyek,</w:t>
      </w:r>
    </w:p>
    <w:p w14:paraId="66491674">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memperoleh pengetahuan dan pengalaman belajar yang baru,</w:t>
      </w:r>
    </w:p>
    <w:p w14:paraId="1CEF5DF3">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Mendorong siswa untuk lebih aktif dalam proses pembelajaran,</w:t>
      </w:r>
    </w:p>
    <w:p w14:paraId="25F3E5C8">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Mengembangkan dan meningkatkan psikomotorik siswa dalam mengelola alat dan bahan ketika membuat proyek,</w:t>
      </w:r>
    </w:p>
    <w:p w14:paraId="18C2ED78">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kerjasama siswa secara berkelompok.</w:t>
      </w:r>
    </w:p>
    <w:p w14:paraId="6632E6FF">
      <w:pPr>
        <w:spacing w:after="0" w:line="480" w:lineRule="auto"/>
        <w:ind w:left="720"/>
        <w:jc w:val="both"/>
        <w:rPr>
          <w:rFonts w:ascii="Times New Roman" w:hAnsi="Times New Roman" w:eastAsia="Times New Roman" w:cs="Times New Roman"/>
          <w:sz w:val="24"/>
          <w:szCs w:val="24"/>
        </w:rPr>
      </w:pPr>
    </w:p>
    <w:p w14:paraId="06FED4A3">
      <w:pPr>
        <w:pStyle w:val="33"/>
        <w:numPr>
          <w:ilvl w:val="2"/>
          <w:numId w:val="1"/>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 xml:space="preserve">Karakteristik Model Pembelajaran </w:t>
      </w:r>
      <w:r>
        <w:rPr>
          <w:rFonts w:ascii="Times New Roman" w:hAnsi="Times New Roman" w:eastAsia="Times New Roman"/>
          <w:b/>
          <w:bCs/>
          <w:i/>
          <w:iCs/>
          <w:sz w:val="24"/>
          <w:szCs w:val="24"/>
        </w:rPr>
        <w:t>Project Based Learning</w:t>
      </w:r>
      <w:r>
        <w:rPr>
          <w:rFonts w:ascii="Times New Roman" w:hAnsi="Times New Roman" w:eastAsia="Times New Roman"/>
          <w:b/>
          <w:bCs/>
          <w:sz w:val="24"/>
          <w:szCs w:val="24"/>
        </w:rPr>
        <w:t xml:space="preserve"> (PjBL)</w:t>
      </w:r>
    </w:p>
    <w:p w14:paraId="091CD6D6">
      <w:pPr>
        <w:spacing w:after="0" w:line="48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Model PjBL merupakan salah satu model pembelajaran yang memiliki karakteristik tertentu yang harus diterapkan dalam proses pembelajaran. Karakteristik model PjBL tentu memiliki perbedaan dengan model pembelajaran lainnya. Oleh karena itu, guru perlu memahami dan menguasai karakteristik PjBL untuk menghindari kesalahan dalam penerapannya. Menurut Barrow (dalam Faiz, 2019: 76), </w:t>
      </w:r>
      <w:r>
        <w:rPr>
          <w:rFonts w:ascii="Times New Roman" w:hAnsi="Times New Roman" w:eastAsia="Times New Roman" w:cs="Times New Roman"/>
          <w:i/>
          <w:iCs/>
          <w:sz w:val="24"/>
          <w:szCs w:val="24"/>
        </w:rPr>
        <w:t>Project Based Learning</w:t>
      </w:r>
      <w:r>
        <w:rPr>
          <w:rFonts w:ascii="Times New Roman" w:hAnsi="Times New Roman" w:eastAsia="Times New Roman" w:cs="Times New Roman"/>
          <w:sz w:val="24"/>
          <w:szCs w:val="24"/>
        </w:rPr>
        <w:t xml:space="preserve"> (PjBL) memiliki karakteristik sebagai berikut:</w:t>
      </w:r>
    </w:p>
    <w:p w14:paraId="326A72BC">
      <w:pPr>
        <w:numPr>
          <w:ilvl w:val="0"/>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Masalah yang disajikan terstruktur,</w:t>
      </w:r>
    </w:p>
    <w:p w14:paraId="38C06978">
      <w:pPr>
        <w:numPr>
          <w:ilvl w:val="0"/>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Pendekatan yang memfokuskan pada peserta didik,</w:t>
      </w:r>
    </w:p>
    <w:p w14:paraId="489AEBE6">
      <w:pPr>
        <w:numPr>
          <w:ilvl w:val="0"/>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Guru berperan sebagai fasilitator dan tutor,</w:t>
      </w:r>
    </w:p>
    <w:p w14:paraId="7A589F15">
      <w:pPr>
        <w:numPr>
          <w:ilvl w:val="0"/>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Kearifan membentuk dasar dalam pemilihan masalah.</w:t>
      </w:r>
    </w:p>
    <w:p w14:paraId="34DBE23D">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Menurut Zainal (dalam Faiz, 2019: 80), karakteristik Project Based Learning (PjBL) adalah sebagai berikut:</w:t>
      </w:r>
    </w:p>
    <w:p w14:paraId="72831081">
      <w:pPr>
        <w:numPr>
          <w:ilvl w:val="0"/>
          <w:numId w:val="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Adanya masalah yang penyelesaiannya tidak ditentukan sebelumnya,</w:t>
      </w:r>
    </w:p>
    <w:p w14:paraId="291D169B">
      <w:pPr>
        <w:numPr>
          <w:ilvl w:val="0"/>
          <w:numId w:val="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berperan sebagai perancang proses untuk mencapai hasil,</w:t>
      </w:r>
    </w:p>
    <w:p w14:paraId="5BF907F5">
      <w:pPr>
        <w:numPr>
          <w:ilvl w:val="0"/>
          <w:numId w:val="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harus bertanggung jawab terhadap informasi yang telah dikumpulkan,</w:t>
      </w:r>
    </w:p>
    <w:p w14:paraId="7BB31F10">
      <w:pPr>
        <w:numPr>
          <w:ilvl w:val="0"/>
          <w:numId w:val="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Evaluasi dilakukan secara konsisten,</w:t>
      </w:r>
    </w:p>
    <w:p w14:paraId="21BB9995">
      <w:pPr>
        <w:numPr>
          <w:ilvl w:val="0"/>
          <w:numId w:val="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kembali memeriksa apa yang sudah dilakukan,</w:t>
      </w:r>
    </w:p>
    <w:p w14:paraId="34FFAAD8">
      <w:pPr>
        <w:numPr>
          <w:ilvl w:val="0"/>
          <w:numId w:val="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akhir yang diperoleh berupa produk, lalu kualitasnya dinilai,</w:t>
      </w:r>
    </w:p>
    <w:p w14:paraId="4F49DF68">
      <w:pPr>
        <w:numPr>
          <w:ilvl w:val="0"/>
          <w:numId w:val="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Suasana kelas dibangun untuk saling memberi toleransi terhadap kesalahan dan perubahan.</w:t>
      </w:r>
    </w:p>
    <w:p w14:paraId="27FE8BC8">
      <w:pPr>
        <w:spacing w:after="0" w:line="480" w:lineRule="auto"/>
        <w:jc w:val="both"/>
        <w:rPr>
          <w:rFonts w:ascii="Times New Roman" w:hAnsi="Times New Roman" w:eastAsia="Times New Roman" w:cs="Times New Roman"/>
          <w:sz w:val="24"/>
          <w:szCs w:val="24"/>
        </w:rPr>
      </w:pPr>
    </w:p>
    <w:p w14:paraId="0F6EE533">
      <w:pPr>
        <w:pStyle w:val="33"/>
        <w:numPr>
          <w:ilvl w:val="2"/>
          <w:numId w:val="1"/>
        </w:numPr>
        <w:spacing w:after="0" w:line="480" w:lineRule="auto"/>
        <w:ind w:left="567" w:hanging="567"/>
        <w:jc w:val="both"/>
        <w:rPr>
          <w:rFonts w:ascii="Times New Roman" w:hAnsi="Times New Roman" w:eastAsia="Times New Roman"/>
          <w:b/>
          <w:bCs/>
          <w:i/>
          <w:iCs/>
          <w:sz w:val="24"/>
          <w:szCs w:val="24"/>
        </w:rPr>
      </w:pPr>
      <w:r>
        <w:rPr>
          <w:rFonts w:ascii="Times New Roman" w:hAnsi="Times New Roman" w:eastAsia="Times New Roman"/>
          <w:b/>
          <w:bCs/>
          <w:sz w:val="24"/>
          <w:szCs w:val="24"/>
        </w:rPr>
        <w:t xml:space="preserve">Langkah-langkah Model Pembelajaran </w:t>
      </w:r>
      <w:r>
        <w:rPr>
          <w:rFonts w:ascii="Times New Roman" w:hAnsi="Times New Roman" w:eastAsia="Times New Roman"/>
          <w:b/>
          <w:bCs/>
          <w:i/>
          <w:iCs/>
          <w:sz w:val="24"/>
          <w:szCs w:val="24"/>
        </w:rPr>
        <w:t>Project Based Learning</w:t>
      </w:r>
    </w:p>
    <w:p w14:paraId="2C5BA1A8">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Model PjBL merupakan salah satu model pembelajaran yang penerapannya disusun berdasarkan langkah-langkah yang telah ditetapkan. Penerapan model PjBL yang efektif dan benar dilakukan dengan mengikuti langkah-langkah tersebut secara sistematis. Munandar (Safitri, 2019: 45) menjelaskan bahwa secara umum, model PjBL memiliki pedoman langkah-langkah sebagai berikut:</w:t>
      </w:r>
    </w:p>
    <w:p w14:paraId="5255727C">
      <w:pPr>
        <w:numPr>
          <w:ilvl w:val="0"/>
          <w:numId w:val="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Planning (Perencanaan) a) Merancang seluruh proyek. Langkah dari kegiatan ini mencakup persiapan proyek secara rinci, yang meliputi pemberian informasi tentang tujuan pembelajaran, penyampaian fenomena fakta sebagai sumber masalah, pemikiran kritis untuk memunculkan masalah, dan pembuatan proposal. b) Mengorganisasi pekerjaan. Kegiatan ini mencakup perencanaan proyek yang melibatkan: pengorganisasian kerjasama, penentuan topik, pemilihan informasi terkait proyek, pembuatan prediksi, dan desain investigasi.</w:t>
      </w:r>
    </w:p>
    <w:p w14:paraId="3315F1B0">
      <w:pPr>
        <w:numPr>
          <w:ilvl w:val="0"/>
          <w:numId w:val="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Creating (Mencipta atau Mengimplementasi) Langkah ini melibatkan pengembangan gagasan proyek oleh peserta didik, kolaborasi ide dalam kelompok, dan pembangunan proyek. Kegiatan ini juga mencakup pengembangan dan dokumentasi. Peserta didik menghasilkan produk yang akan dipresentasikan.</w:t>
      </w:r>
    </w:p>
    <w:p w14:paraId="6BE5C354">
      <w:pPr>
        <w:numPr>
          <w:ilvl w:val="0"/>
          <w:numId w:val="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Processing (Pengolahan) Langkah ini meliputi presentasi proyek dan evaluasi. Pada presentasi, kelompok akan berkomunikasi secara aktual mengenai hasil investigasi mereka. Pada evaluasi, dilakukan refleksi terhadap hasil proyek, analisis, dan penilaian selama proses pembelajaran.</w:t>
      </w:r>
    </w:p>
    <w:p w14:paraId="688357E9">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Menurut Rais (dalam Natty, Kristin, &amp; Anugraheni, 2019: 103), langkah-langkah model pembelajaran Project Based Learning (PjBL) adalah sebagai berikut:</w:t>
      </w:r>
    </w:p>
    <w:p w14:paraId="11D08327">
      <w:pPr>
        <w:numPr>
          <w:ilvl w:val="0"/>
          <w:numId w:val="1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Mengajukan pertanyaan kepada siswa untuk memberi penugasan dan aktivitas yang sesuai dengan realita kehidupan, dimulai dengan investigasi mendalam.</w:t>
      </w:r>
    </w:p>
    <w:p w14:paraId="07442C2A">
      <w:pPr>
        <w:numPr>
          <w:ilvl w:val="0"/>
          <w:numId w:val="1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Perencanaan proyek yang dilakukan secara bersama antara guru dan siswa sehingga siswa merasa memiliki proyek tersebut. Perencanaan mencakup aturan main, pemilihan kegiatan yang mendukung, serta informasi mengenai alat dan bahan yang akan digunakan.</w:t>
      </w:r>
    </w:p>
    <w:p w14:paraId="5D5EF530">
      <w:pPr>
        <w:numPr>
          <w:ilvl w:val="0"/>
          <w:numId w:val="1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Menyusun jadwal kegiatan bersama antara guru dan siswa. Jadwal ini bertujuan untuk mengatur durasi penyelesaian proyek, yang terkadang membutuhkan waktu di luar jam sekolah. Siswa juga diminta mempresentasikan hasil proyek di kelas.</w:t>
      </w:r>
    </w:p>
    <w:p w14:paraId="1EF1198B">
      <w:pPr>
        <w:numPr>
          <w:ilvl w:val="0"/>
          <w:numId w:val="1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Mengawasi jalannya proyek. Guru berperan sebagai mentor, membantu siswa dalam bekerja secara kelompok, di mana siswa memilih peran masing-masing dalam kelompok.</w:t>
      </w:r>
    </w:p>
    <w:p w14:paraId="226D9A94">
      <w:pPr>
        <w:numPr>
          <w:ilvl w:val="0"/>
          <w:numId w:val="1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Menguji hasil. Proses ini untuk membantu guru mengukur ketercapaian standar, memberikan umpan balik mengenai tingkat pemahaman siswa, dan merencanakan strategi pembelajaran berikutnya.</w:t>
      </w:r>
    </w:p>
    <w:p w14:paraId="61CFD244">
      <w:pPr>
        <w:numPr>
          <w:ilvl w:val="0"/>
          <w:numId w:val="1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Evaluasi dan penarikan kesimpulan. Langkah terakhir adalah evaluasi, di mana guru dan siswa memberikan refleksi terhadap kegiatan dan hasil proyek yang telah dilaksanakan. Pada tahap ini, siswa diminta mengungkapkan perasaan dan pengalaman mereka.</w:t>
      </w:r>
    </w:p>
    <w:p w14:paraId="7CC264E0">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pendapat di atas, dengan mempertimbangkan permasalahan yang telah dijelaskan, peneliti memilih langkah-langkah yang dikemukakan oleh Rais untuk digunakan dalam penelitian ini, karena dianggap lebih efektif dalam mengatasi permasalahan yang ada.</w:t>
      </w:r>
    </w:p>
    <w:p w14:paraId="4A06021D">
      <w:pPr>
        <w:spacing w:after="0" w:line="480" w:lineRule="auto"/>
        <w:ind w:firstLine="709"/>
        <w:jc w:val="both"/>
        <w:rPr>
          <w:rFonts w:ascii="Times New Roman" w:hAnsi="Times New Roman" w:eastAsia="Times New Roman" w:cs="Times New Roman"/>
          <w:sz w:val="24"/>
          <w:szCs w:val="24"/>
        </w:rPr>
      </w:pPr>
    </w:p>
    <w:p w14:paraId="48A4CDFA">
      <w:pPr>
        <w:pStyle w:val="33"/>
        <w:numPr>
          <w:ilvl w:val="2"/>
          <w:numId w:val="1"/>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 xml:space="preserve">Kelebihan dan Kekurangan Model </w:t>
      </w:r>
      <w:r>
        <w:rPr>
          <w:rFonts w:ascii="Times New Roman" w:hAnsi="Times New Roman" w:eastAsia="Times New Roman"/>
          <w:b/>
          <w:bCs/>
          <w:i/>
          <w:iCs/>
          <w:sz w:val="24"/>
          <w:szCs w:val="24"/>
        </w:rPr>
        <w:t>Project Based Learning</w:t>
      </w:r>
    </w:p>
    <w:p w14:paraId="757EB92C">
      <w:pPr>
        <w:spacing w:after="0" w:line="48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Model PjBL merupakan salah satu model pembelajaran yang memiliki dampak besar terhadap proses pembelajaran, baik dari segi kelebihan maupun kekurangannya. Kelebihan model PjBL meningkatkan kualitas pembelajaran, sementara kelemahannya memberikan pelajaran berharga untuk mengoptimalkan penerapannya lebih lanjut. Beberapa keuntungan dari Model </w:t>
      </w:r>
      <w:r>
        <w:rPr>
          <w:rFonts w:ascii="Times New Roman" w:hAnsi="Times New Roman" w:eastAsia="Times New Roman" w:cs="Times New Roman"/>
          <w:i/>
          <w:iCs/>
          <w:sz w:val="24"/>
          <w:szCs w:val="24"/>
        </w:rPr>
        <w:t>Project Based Learning</w:t>
      </w:r>
      <w:r>
        <w:rPr>
          <w:rFonts w:ascii="Times New Roman" w:hAnsi="Times New Roman" w:eastAsia="Times New Roman" w:cs="Times New Roman"/>
          <w:sz w:val="24"/>
          <w:szCs w:val="24"/>
        </w:rPr>
        <w:t xml:space="preserve"> (PjBL) menurut Safitri (2019: 50) adalah sebagai berikut:</w:t>
      </w:r>
    </w:p>
    <w:p w14:paraId="1992C685">
      <w:pPr>
        <w:numPr>
          <w:ilvl w:val="0"/>
          <w:numId w:val="1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self-efficacy peserta didik. Pembelajaran berbasis proyek cenderung lebih menyenangkan dibandingkan dengan komponen pembelajaran lainnya.</w:t>
      </w:r>
    </w:p>
    <w:p w14:paraId="2ED6A7C5">
      <w:pPr>
        <w:numPr>
          <w:ilvl w:val="0"/>
          <w:numId w:val="1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kemampuan dalam memecahkan masalah. Belajar dengan berbasis proyek membuat peserta didik lebih aktif dan mampu menyelesaikan masalah yang kompleks.</w:t>
      </w:r>
    </w:p>
    <w:p w14:paraId="7BEF0708">
      <w:pPr>
        <w:numPr>
          <w:ilvl w:val="0"/>
          <w:numId w:val="1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kolaborasi. Pembelajaran berbasis proyek membutuhkan kerja kelompok yang efektif untuk mengembangkan dan meningkatkan komunikasi antar peserta didik.</w:t>
      </w:r>
    </w:p>
    <w:p w14:paraId="1BEDAF46">
      <w:pPr>
        <w:numPr>
          <w:ilvl w:val="0"/>
          <w:numId w:val="1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keterampilan mengelola sumber daya. Pembelajaran berbasis proyek yang diterapkan dengan baik memberi alokasi waktu dan sumber daya yang memadai untuk menyelesaikan tugas.</w:t>
      </w:r>
    </w:p>
    <w:p w14:paraId="0869E387">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Selain itu, Fahrezi, Taufiq, &amp; Akhwani (2020: 72) mengemukakan bahwa kelebihan model PjBL dalam penerapannya antara lain:</w:t>
      </w:r>
    </w:p>
    <w:p w14:paraId="614A7660">
      <w:pPr>
        <w:numPr>
          <w:ilvl w:val="0"/>
          <w:numId w:val="1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self-efficacy siswa,</w:t>
      </w:r>
    </w:p>
    <w:p w14:paraId="00AC33E5">
      <w:pPr>
        <w:numPr>
          <w:ilvl w:val="0"/>
          <w:numId w:val="1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Meningkatkan keterampilan yang mendukung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siswa,</w:t>
      </w:r>
    </w:p>
    <w:p w14:paraId="694F84B2">
      <w:pPr>
        <w:numPr>
          <w:ilvl w:val="0"/>
          <w:numId w:val="1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psikomotorik siswa dalam mengelola informasi,</w:t>
      </w:r>
    </w:p>
    <w:p w14:paraId="2AA29CD3">
      <w:pPr>
        <w:numPr>
          <w:ilvl w:val="0"/>
          <w:numId w:val="1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Mendorong siswa untuk lebih aktif dalam proses pembelajaran,</w:t>
      </w:r>
    </w:p>
    <w:p w14:paraId="3B6708C5">
      <w:pPr>
        <w:numPr>
          <w:ilvl w:val="0"/>
          <w:numId w:val="1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kolaborasi antar siswa dalam kelompok,</w:t>
      </w:r>
    </w:p>
    <w:p w14:paraId="7AC8374B">
      <w:pPr>
        <w:numPr>
          <w:ilvl w:val="0"/>
          <w:numId w:val="1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Melatih siswa untuk membuat dan menyelesaikan proyek,</w:t>
      </w:r>
    </w:p>
    <w:p w14:paraId="6DFE2E41">
      <w:pPr>
        <w:numPr>
          <w:ilvl w:val="0"/>
          <w:numId w:val="1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keterampilan dalam mengatur dan menggunakan waktu dengan baik, dan</w:t>
      </w:r>
    </w:p>
    <w:p w14:paraId="4B41771D">
      <w:pPr>
        <w:numPr>
          <w:ilvl w:val="0"/>
          <w:numId w:val="1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Menciptakan suasana belajar yang menyenangkan bagi siswa.</w:t>
      </w:r>
    </w:p>
    <w:p w14:paraId="298364FC">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Adapun kelemahan dari model Project Based Learning (PjBL) adalah sebagai berikut:</w:t>
      </w:r>
    </w:p>
    <w:p w14:paraId="30C5DC08">
      <w:pPr>
        <w:numPr>
          <w:ilvl w:val="0"/>
          <w:numId w:val="1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Banyaknya permasalahan dunia nyata yang terkait dengan kedisiplinan, sehingga perlu dilakukan pelatihan dan fasilitasi terhadap peserta didik dalam menghadapinya.</w:t>
      </w:r>
    </w:p>
    <w:p w14:paraId="3196F97F">
      <w:pPr>
        <w:numPr>
          <w:ilvl w:val="0"/>
          <w:numId w:val="1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Banyaknya waktu yang dibutuhkan untuk menyelesaikan masalah.</w:t>
      </w:r>
    </w:p>
    <w:p w14:paraId="07EE47C5">
      <w:pPr>
        <w:numPr>
          <w:ilvl w:val="0"/>
          <w:numId w:val="1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Banyaknya biaya yang diperlukan.</w:t>
      </w:r>
    </w:p>
    <w:p w14:paraId="5B4400BE">
      <w:pPr>
        <w:numPr>
          <w:ilvl w:val="0"/>
          <w:numId w:val="1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Banyaknya sarana dan prasarana yang disediakan.</w:t>
      </w:r>
    </w:p>
    <w:p w14:paraId="5ADD715B">
      <w:pPr>
        <w:numPr>
          <w:ilvl w:val="0"/>
          <w:numId w:val="1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Kesulitan dalam melibatkan siswa dalam kerja kelompok.</w:t>
      </w:r>
    </w:p>
    <w:p w14:paraId="7C52A551">
      <w:pPr>
        <w:numPr>
          <w:ilvl w:val="0"/>
          <w:numId w:val="1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Tidak cocok untuk siswa yang mudah menyerah atau yang tidak memiliki pengetahuan dan keterampilan yang dibutuhkan (Safitri, 2019: 52).</w:t>
      </w:r>
    </w:p>
    <w:p w14:paraId="099D1EE6">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Untuk mengatasi keterbatasan model Project Based Learning (PjBL), dapat dilakukan dengan memilih proyek yang lebih menarik, memilih bentuk proyek yang sesuai dengan materi, proyek yang menantang siswa untuk melakukannya dan menyelesaikannya, serta memastikan hasil proyek bermanfaat bagi siswa. Untuk meningkatkan hasil belajar, guru hendaknya menciptakan suasana kelas yang mudah dikontrol dan tidak mengundang keributan, menjaga peran profesional dalam mengelola kelas, memanajemen waktu proyek dengan baik, dan menyediakan sarana serta prasarana yang sesuai dengan kebutuhan pembuatan proyek.</w:t>
      </w:r>
    </w:p>
    <w:p w14:paraId="7F8A67F7">
      <w:pPr>
        <w:spacing w:after="0" w:line="480" w:lineRule="auto"/>
        <w:ind w:firstLine="720"/>
        <w:jc w:val="both"/>
        <w:rPr>
          <w:rFonts w:ascii="Times New Roman" w:hAnsi="Times New Roman" w:eastAsia="Times New Roman" w:cs="Times New Roman"/>
          <w:sz w:val="24"/>
          <w:szCs w:val="24"/>
        </w:rPr>
      </w:pPr>
    </w:p>
    <w:p w14:paraId="5C94602A">
      <w:pPr>
        <w:pStyle w:val="33"/>
        <w:numPr>
          <w:ilvl w:val="1"/>
          <w:numId w:val="1"/>
        </w:numPr>
        <w:spacing w:after="0" w:line="480" w:lineRule="auto"/>
        <w:jc w:val="both"/>
        <w:rPr>
          <w:rFonts w:ascii="Times New Roman" w:hAnsi="Times New Roman"/>
          <w:b/>
          <w:bCs/>
          <w:sz w:val="24"/>
          <w:szCs w:val="24"/>
          <w:lang w:val="id"/>
        </w:rPr>
      </w:pPr>
      <w:r>
        <w:rPr>
          <w:rFonts w:ascii="Times New Roman" w:hAnsi="Times New Roman"/>
          <w:b/>
          <w:bCs/>
          <w:sz w:val="24"/>
          <w:szCs w:val="24"/>
          <w:lang w:val="id"/>
        </w:rPr>
        <w:t>Self-Efficacy</w:t>
      </w:r>
    </w:p>
    <w:p w14:paraId="79B4026C">
      <w:pPr>
        <w:pStyle w:val="33"/>
        <w:numPr>
          <w:ilvl w:val="2"/>
          <w:numId w:val="1"/>
        </w:numPr>
        <w:spacing w:after="0" w:line="480" w:lineRule="auto"/>
        <w:ind w:left="567" w:hanging="567"/>
        <w:jc w:val="both"/>
        <w:rPr>
          <w:rFonts w:ascii="Times New Roman" w:hAnsi="Times New Roman" w:eastAsia="Times New Roman"/>
          <w:sz w:val="24"/>
          <w:szCs w:val="24"/>
        </w:rPr>
      </w:pPr>
      <w:r>
        <w:rPr>
          <w:rFonts w:ascii="Times New Roman" w:hAnsi="Times New Roman" w:eastAsia="Times New Roman"/>
          <w:b/>
          <w:bCs/>
          <w:sz w:val="24"/>
          <w:szCs w:val="24"/>
        </w:rPr>
        <w:t xml:space="preserve">Pengertian </w:t>
      </w:r>
      <w:r>
        <w:rPr>
          <w:rFonts w:ascii="Times New Roman" w:hAnsi="Times New Roman" w:eastAsia="Times New Roman"/>
          <w:b/>
          <w:bCs/>
          <w:i/>
          <w:iCs/>
          <w:sz w:val="24"/>
          <w:szCs w:val="24"/>
        </w:rPr>
        <w:t>Self-Efficacy</w:t>
      </w:r>
    </w:p>
    <w:p w14:paraId="433A126F">
      <w:pPr>
        <w:spacing w:after="0" w:line="480" w:lineRule="auto"/>
        <w:ind w:firstLine="709"/>
        <w:jc w:val="both"/>
        <w:rPr>
          <w:rFonts w:ascii="Times New Roman" w:hAnsi="Times New Roman" w:eastAsia="Times New Roman"/>
          <w:sz w:val="24"/>
          <w:szCs w:val="24"/>
        </w:rPr>
      </w:pPr>
      <w:r>
        <w:rPr>
          <w:rFonts w:ascii="Times New Roman" w:hAnsi="Times New Roman" w:eastAsia="Times New Roman"/>
          <w:sz w:val="24"/>
          <w:szCs w:val="24"/>
        </w:rPr>
        <w:t>Ada beberapa definisi mengenai s</w:t>
      </w:r>
      <w:r>
        <w:rPr>
          <w:rFonts w:ascii="Times New Roman" w:hAnsi="Times New Roman" w:eastAsia="Times New Roman"/>
          <w:i/>
          <w:iCs/>
          <w:sz w:val="24"/>
          <w:szCs w:val="24"/>
        </w:rPr>
        <w:t>elf-efficacy</w:t>
      </w:r>
      <w:r>
        <w:rPr>
          <w:rFonts w:ascii="Times New Roman" w:hAnsi="Times New Roman" w:eastAsia="Times New Roman"/>
          <w:sz w:val="24"/>
          <w:szCs w:val="24"/>
        </w:rPr>
        <w:t>. Ketika berhadapan dengan suatu situasi, muncul persepsi dan keyakinan individu tentang kemampuannya atau ketidakmampuannya dalam mengatasi kesulitan yang dapat muncul. Menurut Albert Bandura (Karimah &amp; Khairani, 2020: 45), “</w:t>
      </w:r>
      <w:r>
        <w:rPr>
          <w:rFonts w:ascii="Times New Roman" w:hAnsi="Times New Roman" w:eastAsia="Times New Roman"/>
          <w:i/>
          <w:iCs/>
          <w:sz w:val="24"/>
          <w:szCs w:val="24"/>
        </w:rPr>
        <w:t>self-efficacy</w:t>
      </w:r>
      <w:r>
        <w:rPr>
          <w:rFonts w:ascii="Times New Roman" w:hAnsi="Times New Roman" w:eastAsia="Times New Roman"/>
          <w:sz w:val="24"/>
          <w:szCs w:val="24"/>
        </w:rPr>
        <w:t xml:space="preserve"> digambarkan sebagai keyakinan seseorang pada potensinya sendiri untuk mencapai usaha tertentu”. Setelah Bandura memperkenalkan istilah </w:t>
      </w:r>
      <w:r>
        <w:rPr>
          <w:rFonts w:ascii="Times New Roman" w:hAnsi="Times New Roman" w:eastAsia="Times New Roman"/>
          <w:i/>
          <w:iCs/>
          <w:sz w:val="24"/>
          <w:szCs w:val="24"/>
        </w:rPr>
        <w:t>"self-efficacy</w:t>
      </w:r>
      <w:r>
        <w:rPr>
          <w:rFonts w:ascii="Times New Roman" w:hAnsi="Times New Roman" w:eastAsia="Times New Roman"/>
          <w:sz w:val="24"/>
          <w:szCs w:val="24"/>
        </w:rPr>
        <w:t xml:space="preserve">" pada tahun 1977, banyak definisi mengenai konsep ini mulai bermunculan. </w:t>
      </w:r>
      <w:r>
        <w:rPr>
          <w:rFonts w:ascii="Times New Roman" w:hAnsi="Times New Roman" w:eastAsia="Times New Roman"/>
          <w:i/>
          <w:iCs/>
          <w:sz w:val="24"/>
          <w:szCs w:val="24"/>
        </w:rPr>
        <w:t>Self-efficacy</w:t>
      </w:r>
      <w:r>
        <w:rPr>
          <w:rFonts w:ascii="Times New Roman" w:hAnsi="Times New Roman" w:eastAsia="Times New Roman"/>
          <w:sz w:val="24"/>
          <w:szCs w:val="24"/>
        </w:rPr>
        <w:t>, yang sebelumnya hanya dipahami sebagai keyakinan seseorang atas kemampuannya, kini juga diartikan sebagai keyakinan seseorang terhadap kemampuannya dalam menyelesaikan tugas dan mengatasi rintangan (Warsiki &amp; Mardiana, 2020: 112). Pernyataan ini selaras dengan definisi Baron dan Byrne mengenai self-efficacy sebagai keyakinan seseorang terhadap kompetensi yang dimilikinya untuk melakukan aktivitas, mencapai keberhasilan, dan mengatasi kesulitan (Sudrajat dkk., 2020: 68). Sejalan dengan pendapat tersebut, Yuen dan Datu (2021: 90) mengungkapkan bahwa, “</w:t>
      </w:r>
      <w:r>
        <w:rPr>
          <w:rFonts w:ascii="Times New Roman" w:hAnsi="Times New Roman" w:eastAsia="Times New Roman"/>
          <w:i/>
          <w:iCs/>
          <w:sz w:val="24"/>
          <w:szCs w:val="24"/>
        </w:rPr>
        <w:t>Self-efficacy is an individual’s belief concerning his or her own competence in a particular activity or endeavor, and to achieve personal goals.”</w:t>
      </w:r>
    </w:p>
    <w:p w14:paraId="25E20ABC">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Berdasarkan beberapa pendapat di atas, dapat diketahui bahwa seseorang yang memiliki tingkat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yang tinggi cenderung memiliki kepribadian yang dapat mengelola dirinya dan percaya pada kemampuan yang dimilikinya, sehingga dalam proses pembelajaran, individu tersebut akan termotivasi untuk tekun dan menyelesaikan segala hal yang menjadi tuntutannya. Sebaliknya, seseorang dengan tingkat self-efficacy rendah akan mudah merasa pesimis, tidak dapat mengelola dirinya dengan baik, dan tidak percaya pada kemampuannya.</w:t>
      </w:r>
    </w:p>
    <w:p w14:paraId="629E9D26">
      <w:pPr>
        <w:spacing w:after="0" w:line="480" w:lineRule="auto"/>
        <w:ind w:firstLine="709"/>
        <w:jc w:val="both"/>
        <w:rPr>
          <w:rFonts w:ascii="Times New Roman" w:hAnsi="Times New Roman" w:eastAsia="Times New Roman" w:cs="Times New Roman"/>
          <w:sz w:val="24"/>
          <w:szCs w:val="24"/>
        </w:rPr>
      </w:pPr>
    </w:p>
    <w:p w14:paraId="3655CED8">
      <w:pPr>
        <w:pStyle w:val="33"/>
        <w:numPr>
          <w:ilvl w:val="2"/>
          <w:numId w:val="1"/>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Aspek-</w:t>
      </w:r>
      <w:r>
        <w:rPr>
          <w:rFonts w:ascii="Times New Roman" w:hAnsi="Times New Roman" w:eastAsia="Times New Roman"/>
          <w:b/>
          <w:bCs/>
          <w:sz w:val="24"/>
          <w:szCs w:val="24"/>
          <w:lang w:val="en-US"/>
        </w:rPr>
        <w:t>a</w:t>
      </w:r>
      <w:r>
        <w:rPr>
          <w:rFonts w:ascii="Times New Roman" w:hAnsi="Times New Roman" w:eastAsia="Times New Roman"/>
          <w:b/>
          <w:bCs/>
          <w:sz w:val="24"/>
          <w:szCs w:val="24"/>
        </w:rPr>
        <w:t xml:space="preserve">spek </w:t>
      </w:r>
      <w:r>
        <w:rPr>
          <w:rFonts w:ascii="Times New Roman" w:hAnsi="Times New Roman" w:eastAsia="Times New Roman"/>
          <w:b/>
          <w:bCs/>
          <w:i/>
          <w:iCs/>
          <w:sz w:val="24"/>
          <w:szCs w:val="24"/>
        </w:rPr>
        <w:t>Self-Efficacy</w:t>
      </w:r>
    </w:p>
    <w:p w14:paraId="6BC2A30A">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memiliki beberapa aspek yang berbeda antar individu. Zimmerman (Lidiawati dkk., 2020: 121) menjelaskan bahwa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atau efikasi diri setiap orang berbeda dalam tiga dimensi. Adapun dimensi-dimensi tersebut adalah sebagai berikut:</w:t>
      </w:r>
    </w:p>
    <w:p w14:paraId="39DD9941">
      <w:pPr>
        <w:numPr>
          <w:ilvl w:val="0"/>
          <w:numId w:val="1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Level Dimensi</w:t>
      </w:r>
    </w:p>
    <w:p w14:paraId="24F5A12F">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Dimensi ini mengacu pada tingkat kesulitan di mana seseorang percaya bahwa dirinya dapat memecahkan suatu masalah. Seseorang akan mengurutkan masalah atau kegiatan berdasarkan tiga kategori tertentu, misalnya, keyakinan diri seseorang hanya pada tugas-tugas sederhana, sedang, atau sulit, sesuai dengan batas kapasitas yang dirasakannya untuk memenuhi tuntutan perilaku yang dibutuhkan pada setiap tingkatannya.</w:t>
      </w:r>
    </w:p>
    <w:p w14:paraId="65A7012A">
      <w:pPr>
        <w:numPr>
          <w:ilvl w:val="0"/>
          <w:numId w:val="1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Strength Dimensi</w:t>
      </w:r>
    </w:p>
    <w:p w14:paraId="7E3546F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Dimensi ini mengacu pada keyakinan seseorang terhadap kompetensi yang diyakininya, serta seberapa kuat atau lemahnya keyakinan tersebut. Dengan kata lain, dimensi ini mengungkapkan seberapa stabil persepsi seseorang tentang kesulitan pekerjaan yang dapat diselesaikan. Dimensi ini sering kali berhubungan dengan dimensi level, artinya semakin tinggi tingkat kesulitan tugas, semakin rendah keyakinannya dalam menyelesaikan tugas tersebut. Seseorang dengan tingkat self-efficacy rendah akan cepat merasa dikalahkan oleh kesulitan atau tantangan. Sebaliknya, orang dengan tingkat self-efficacy tinggi akan tetap berusaha meskipun menghadapi kesulitan. Dimensi ini mengukur kemampuan seseorang untuk bertahan dalam menghadapi kesulitan.</w:t>
      </w:r>
    </w:p>
    <w:p w14:paraId="1158C5C2">
      <w:pPr>
        <w:numPr>
          <w:ilvl w:val="0"/>
          <w:numId w:val="1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Generality Dimensi</w:t>
      </w:r>
    </w:p>
    <w:p w14:paraId="5CEF4E3C">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Dimensi ini mengacu pada tingkat pencapaian seseorang dalam menguasai atau menaklukkan sesuatu. Tidak semua orang dapat melaksanakan pekerjaan dalam berbagai disiplin ilmu tertentu, tetapi orang dengan tingkat self-efficacy yang tinggi lebih cenderung menguasai berbagai bidang. Sementara itu, seseorang dengan tingkat self-efficacy rendah biasanya hanya mampu menguasai bidang tertentu saja.</w:t>
      </w:r>
    </w:p>
    <w:p w14:paraId="4EE80A03">
      <w:pPr>
        <w:spacing w:after="0" w:line="480" w:lineRule="auto"/>
        <w:ind w:left="720" w:firstLine="720"/>
        <w:jc w:val="both"/>
        <w:rPr>
          <w:rFonts w:ascii="Times New Roman" w:hAnsi="Times New Roman" w:eastAsia="Times New Roman" w:cs="Times New Roman"/>
          <w:sz w:val="24"/>
          <w:szCs w:val="24"/>
        </w:rPr>
      </w:pPr>
    </w:p>
    <w:p w14:paraId="694F5F39">
      <w:pPr>
        <w:pStyle w:val="33"/>
        <w:numPr>
          <w:ilvl w:val="2"/>
          <w:numId w:val="1"/>
        </w:numPr>
        <w:spacing w:after="0" w:line="480" w:lineRule="auto"/>
        <w:ind w:left="567" w:hanging="567"/>
        <w:jc w:val="both"/>
        <w:rPr>
          <w:rFonts w:ascii="Times New Roman" w:hAnsi="Times New Roman" w:eastAsia="Times New Roman"/>
          <w:b/>
          <w:bCs/>
          <w:i/>
          <w:iCs/>
          <w:sz w:val="24"/>
          <w:szCs w:val="24"/>
        </w:rPr>
      </w:pPr>
      <w:r>
        <w:rPr>
          <w:rFonts w:ascii="Times New Roman" w:hAnsi="Times New Roman" w:eastAsia="Times New Roman"/>
          <w:b/>
          <w:bCs/>
          <w:sz w:val="24"/>
          <w:szCs w:val="24"/>
        </w:rPr>
        <w:t xml:space="preserve">Faktor-faktor yang Mempengaruhi Perkembangan </w:t>
      </w:r>
      <w:r>
        <w:rPr>
          <w:rFonts w:ascii="Times New Roman" w:hAnsi="Times New Roman" w:eastAsia="Times New Roman"/>
          <w:b/>
          <w:bCs/>
          <w:i/>
          <w:iCs/>
          <w:sz w:val="24"/>
          <w:szCs w:val="24"/>
        </w:rPr>
        <w:t>Self-efficacy</w:t>
      </w:r>
    </w:p>
    <w:p w14:paraId="6399471C">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sumber self-efficacy, terdapat beberapa faktor yang mempengaruhi self-efficacy seseorang. Faktor-faktor ini meliputi pengalaman sukses pribadi, pengalaman orang lain, bujukan verbal, dan faktor psikologis atau situasional. Bandura (Sumartini, 2020: 33) mengidentifikasi empat sumber utama self-efficacy yang dapat meningkatkan atau menurunkan self-efficacy seseorang. Penjelasan tentang masing-masing sumber tersebut adalah sebagai berikut:</w:t>
      </w:r>
    </w:p>
    <w:p w14:paraId="6EC94773">
      <w:pPr>
        <w:numPr>
          <w:ilvl w:val="0"/>
          <w:numId w:val="1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Pengalaman Keberhasilan</w:t>
      </w:r>
      <w:r>
        <w:rPr>
          <w:rFonts w:ascii="Times New Roman" w:hAnsi="Times New Roman" w:eastAsia="Times New Roman" w:cs="Times New Roman"/>
          <w:i/>
          <w:iCs/>
          <w:sz w:val="24"/>
          <w:szCs w:val="24"/>
        </w:rPr>
        <w:t xml:space="preserve"> (Mastery Experiences)</w:t>
      </w:r>
    </w:p>
    <w:p w14:paraId="0A49EBEB">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Efikasi diri seseorang akan meningkat dengan pencapaian yang berulang, tetapi dapat turun dengan kegagalan yang berulang. Jika pencapaian seseorang disebabkan oleh faktor eksternal, hal tersebut biasanya tidak akan berdampak pada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Sebaliknya, jika keberhasilan itu datang setelah mengatasi tantangan yang signifikan dan sebagai hasil dari usaha sendiri, hal itu akan meningkatkan </w:t>
      </w:r>
      <w:r>
        <w:rPr>
          <w:rFonts w:ascii="Times New Roman" w:hAnsi="Times New Roman" w:eastAsia="Times New Roman" w:cs="Times New Roman"/>
          <w:i/>
          <w:iCs/>
          <w:sz w:val="24"/>
          <w:szCs w:val="24"/>
        </w:rPr>
        <w:t xml:space="preserve">self-efficacy </w:t>
      </w:r>
      <w:r>
        <w:rPr>
          <w:rFonts w:ascii="Times New Roman" w:hAnsi="Times New Roman" w:eastAsia="Times New Roman" w:cs="Times New Roman"/>
          <w:sz w:val="24"/>
          <w:szCs w:val="24"/>
        </w:rPr>
        <w:t>seseorang.</w:t>
      </w:r>
    </w:p>
    <w:p w14:paraId="061835E7">
      <w:pPr>
        <w:numPr>
          <w:ilvl w:val="0"/>
          <w:numId w:val="1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Pengalaman Orang Lain </w:t>
      </w:r>
      <w:r>
        <w:rPr>
          <w:rFonts w:ascii="Times New Roman" w:hAnsi="Times New Roman" w:eastAsia="Times New Roman" w:cs="Times New Roman"/>
          <w:i/>
          <w:iCs/>
          <w:sz w:val="24"/>
          <w:szCs w:val="24"/>
        </w:rPr>
        <w:t>(Vicarious Experiences)</w:t>
      </w:r>
    </w:p>
    <w:p w14:paraId="50EC5BAE">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Pencapaian yang diraih orang lain dalam melakukan sesuatu dapat meningkatkan self-efficacy individu untuk mencapai aktivitas yang sama. Self-efficacy diperoleh melalui model sosial, yang paling umum adalah mereka yang tidak menyadari keterampilan yang ada pada dirinya. Namun, jika model yang dijadikan contoh tidak melakukan hal yang sama,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yang diperoleh tidak akan berdampak signifikan.</w:t>
      </w:r>
    </w:p>
    <w:p w14:paraId="3D5B716D">
      <w:pPr>
        <w:numPr>
          <w:ilvl w:val="0"/>
          <w:numId w:val="1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Persuasi Sosial </w:t>
      </w:r>
      <w:r>
        <w:rPr>
          <w:rFonts w:ascii="Times New Roman" w:hAnsi="Times New Roman" w:eastAsia="Times New Roman" w:cs="Times New Roman"/>
          <w:i/>
          <w:iCs/>
          <w:sz w:val="24"/>
          <w:szCs w:val="24"/>
        </w:rPr>
        <w:t>(Social Persuasion)</w:t>
      </w:r>
    </w:p>
    <w:p w14:paraId="1685FCBA">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Informasi tentang kemampuan seseorang yang dikomunikasikan secara verbal oleh individu yang memiliki pengaruh dapat digunakan untuk meyakinkan individu tersebut bahwa dia mampu melaksanakan tugas yang ada.</w:t>
      </w:r>
    </w:p>
    <w:p w14:paraId="2E33661A">
      <w:pPr>
        <w:numPr>
          <w:ilvl w:val="0"/>
          <w:numId w:val="1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Keadaan Fisiologis dan Emosional </w:t>
      </w:r>
      <w:r>
        <w:rPr>
          <w:rFonts w:ascii="Times New Roman" w:hAnsi="Times New Roman" w:eastAsia="Times New Roman" w:cs="Times New Roman"/>
          <w:i/>
          <w:iCs/>
          <w:sz w:val="24"/>
          <w:szCs w:val="24"/>
        </w:rPr>
        <w:t>(Physiological And Emotional States)</w:t>
      </w:r>
    </w:p>
    <w:p w14:paraId="2D3D2F3B">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Ketika seseorang mengalami kecemasan atau kekhawatiran saat melakukan tugas, hal ini sering disalahartikan sebagai kegagalan. Secara umum, seseorang mengharapkan untuk berhasil dalam situasi tanpa ketegangan atau keluhan fisik lainnya. Tingkat stres dan kecemasan yang rendah dikaitkan dengan tingkat self-efficacy yang tinggi, sementara tingkat stres dan kecemasan yang tinggi berhubungan dengan self-efficacy yang rendah.</w:t>
      </w:r>
    </w:p>
    <w:p w14:paraId="3A5952EE">
      <w:pPr>
        <w:spacing w:after="0" w:line="480" w:lineRule="auto"/>
        <w:ind w:left="720" w:firstLine="720"/>
        <w:jc w:val="both"/>
        <w:rPr>
          <w:rFonts w:ascii="Times New Roman" w:hAnsi="Times New Roman" w:eastAsia="Times New Roman" w:cs="Times New Roman"/>
          <w:sz w:val="24"/>
          <w:szCs w:val="24"/>
        </w:rPr>
      </w:pPr>
    </w:p>
    <w:p w14:paraId="3664B800">
      <w:pPr>
        <w:pStyle w:val="33"/>
        <w:numPr>
          <w:ilvl w:val="1"/>
          <w:numId w:val="1"/>
        </w:numPr>
        <w:spacing w:after="0" w:line="480" w:lineRule="auto"/>
        <w:jc w:val="both"/>
        <w:rPr>
          <w:rFonts w:ascii="Times New Roman" w:hAnsi="Times New Roman" w:eastAsia="Times New Roman"/>
          <w:sz w:val="24"/>
          <w:szCs w:val="24"/>
        </w:rPr>
      </w:pPr>
      <w:r>
        <w:rPr>
          <w:rFonts w:ascii="Times New Roman" w:hAnsi="Times New Roman" w:eastAsia="Times New Roman"/>
          <w:b/>
          <w:bCs/>
          <w:sz w:val="24"/>
          <w:szCs w:val="24"/>
        </w:rPr>
        <w:t>Hasil Belajar</w:t>
      </w:r>
    </w:p>
    <w:p w14:paraId="7E6030F7">
      <w:pPr>
        <w:pStyle w:val="33"/>
        <w:numPr>
          <w:ilvl w:val="2"/>
          <w:numId w:val="1"/>
        </w:numPr>
        <w:spacing w:after="0" w:line="480" w:lineRule="auto"/>
        <w:ind w:left="567" w:hanging="567"/>
        <w:jc w:val="both"/>
        <w:rPr>
          <w:rFonts w:ascii="Times New Roman" w:hAnsi="Times New Roman" w:eastAsia="Times New Roman"/>
          <w:sz w:val="24"/>
          <w:szCs w:val="24"/>
        </w:rPr>
      </w:pPr>
      <w:r>
        <w:rPr>
          <w:rFonts w:ascii="Times New Roman" w:hAnsi="Times New Roman" w:eastAsia="Times New Roman"/>
          <w:b/>
          <w:bCs/>
          <w:sz w:val="24"/>
          <w:szCs w:val="24"/>
        </w:rPr>
        <w:t>Pengertian Hasil Belajar</w:t>
      </w:r>
    </w:p>
    <w:p w14:paraId="27A728F4">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belajar merupakan prestasi siswa secara keseluruhan yang menjadi indikator kompetensi dasar dan derajat perubahan perilaku yang bersangkutan. Hasil belajar diperoleh setelah suatu kegiatan pembelajaran dilaksanakan. Hasil belajar merupakan prestasi belajar siswa yang menggambarkan sejauh mana perubahan perilaku atau kompetensi siswa setelah mengikuti proses pembelajaran.</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Menurut Rusman (2015: 145), hasil belajar dapat didefinisikan sebagai tingkat keberhasilan siswa setelah mempelajari suatu materi atau bahan ajar yang ada di sekolah, yang diukur dengan tes hasil belajar. Dalam proses pembelajaran, beragam tingkah laku yang dihasilkan, seperti pengetahuan, sikap, keterampilan, kemampuan, informasi, dan nilai, semuanya termasuk dalam kapabilitas sebagai hasil belajar. Perubahan dalam perilaku (kinerja) menunjukkan bahwa belajar itu mencakup semua keterampilan, pengetahuan, dan sikap yang didapatkan oleh siswa selama proses pembelajarannya.</w:t>
      </w:r>
    </w:p>
    <w:p w14:paraId="5B8C79E8">
      <w:pPr>
        <w:spacing w:after="0" w:line="480" w:lineRule="auto"/>
        <w:ind w:firstLine="720"/>
        <w:jc w:val="both"/>
        <w:rPr>
          <w:rFonts w:ascii="Times New Roman" w:hAnsi="Times New Roman" w:eastAsia="Times New Roman" w:cs="Times New Roman"/>
          <w:sz w:val="24"/>
          <w:szCs w:val="24"/>
        </w:rPr>
      </w:pPr>
    </w:p>
    <w:p w14:paraId="70B5B2F0">
      <w:pPr>
        <w:pStyle w:val="33"/>
        <w:numPr>
          <w:ilvl w:val="2"/>
          <w:numId w:val="1"/>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Ranah Hasil Belajar</w:t>
      </w:r>
    </w:p>
    <w:p w14:paraId="52DADBC7">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Penilaian dilakukan untuk mengetahui apakah tujuan pembelajaran telah tercapai atau tidak. Penilaian ini merupakan alat yang digunakan untuk mengukur tingkat keberhasilan suatu pembelajaran, baik dalam hal proses belajar maupun hasil pembelajarannya (EraMairani, 2021: 112). Penilaian hasil belajar dibagi menjadi tiga ranah, yaitu ranah kognitif, afektif, dan psikomotorik.</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Domain kognitif meliputi kemampuan untuk menyatakan kembali konsep atau prinsip yang telah dipelajari serta kemampuan-kemampuan intelektual lainnya, seperti mengaplikasikan prinsip atau konsep, menganalisis, mensintesis, dan mengevaluasi. Sebagian besar tujuan instruksional berada dalam domain kognitif, yang terdiri dari enam jenjang proses berpikir mulai dari yang rendah hingga tinggi: pengetahuan (knowledge), pemahaman (comprehension), penerapan (application), analisis (analysis), sintesis (synthesis), dan evaluasi (evaluation).</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Kemampuan dalam domain kognitif dikategorikan lebih rinci menjadi enam jenjang kemampuan (Bloom dkk., 2021: 89), yaitu:</w:t>
      </w:r>
    </w:p>
    <w:p w14:paraId="08E83B15">
      <w:pPr>
        <w:numPr>
          <w:ilvl w:val="0"/>
          <w:numId w:val="1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Hafalan (C1)</w:t>
      </w:r>
    </w:p>
    <w:p w14:paraId="312E318B">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Meliputi kemampuan menyatakan kembali fakta, konsep, prinsip, dan prosedur yang telah dipelajari.</w:t>
      </w:r>
    </w:p>
    <w:p w14:paraId="2D57D335">
      <w:pPr>
        <w:numPr>
          <w:ilvl w:val="0"/>
          <w:numId w:val="1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Pemahaman (C2)</w:t>
      </w:r>
    </w:p>
    <w:p w14:paraId="542F6994">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Meliputi kemampuan menangkap makna informasi yang diterima, seperti menafsirkan bagan, diagram, atau grafik.</w:t>
      </w:r>
    </w:p>
    <w:p w14:paraId="3F53CF4A">
      <w:pPr>
        <w:numPr>
          <w:ilvl w:val="0"/>
          <w:numId w:val="1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Penerapan (C3)</w:t>
      </w:r>
    </w:p>
    <w:p w14:paraId="39F2229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Kemampuan menggunakan prinsip, aturan, atau metode yang dipelajari dalam situasi baru atau konkrit.</w:t>
      </w:r>
    </w:p>
    <w:p w14:paraId="1F946CF9">
      <w:pPr>
        <w:numPr>
          <w:ilvl w:val="0"/>
          <w:numId w:val="1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Analisis (C4)</w:t>
      </w:r>
    </w:p>
    <w:p w14:paraId="1924D95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Kemampuan menguraikan informasi menjadi komponen-komponen yang lebih kecil sehingga struktur dan hubungan antar komponen tersebut menjadi jelas.</w:t>
      </w:r>
    </w:p>
    <w:p w14:paraId="160817B6">
      <w:pPr>
        <w:numPr>
          <w:ilvl w:val="0"/>
          <w:numId w:val="1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Sintesis (C5)</w:t>
      </w:r>
    </w:p>
    <w:p w14:paraId="35B1943A">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Kemampuan mengintegrasikan bagian-bagian terpisah menjadi keseluruhan yang terpadu, termasuk kemampuan merencanakan eksperimen dan menyusun cara baru untuk mengklasifikasikan objek.</w:t>
      </w:r>
    </w:p>
    <w:p w14:paraId="5E7744F5">
      <w:pPr>
        <w:numPr>
          <w:ilvl w:val="0"/>
          <w:numId w:val="1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Evaluasi (C6)</w:t>
      </w:r>
    </w:p>
    <w:p w14:paraId="78903774">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Kemampuan untuk mempertimbangkan nilai suatu pernyataan, pekerjaan, atau uraian berdasarkan kriteria tertentu yang telah ditetapkan.</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Hasil belajar tercermin dalam perubahan tingkah laku siswa, yang dapat diukur dalam bentuk perubahan pengetahuan, sikap, dan keterampilan. Perubahan ini menunjukkan peningkatan yang lebih baik dari sebelumnya, misalnya dari tidak tahu menjadi tahu, dari sikap kurang sopan menjadi lebih sopan, dan sebagainya. Penilaian hasil belajar bertujuan untuk menilai kemajuan siswa dalam penguasaan materi sesuai dengan tujuan yang telah ditetapkan. Dalam penelitian ini, ranah yang digunakan hanya mencakup ranah kognitif.</w:t>
      </w:r>
    </w:p>
    <w:p w14:paraId="1ECE839E">
      <w:pPr>
        <w:spacing w:after="0" w:line="480" w:lineRule="auto"/>
        <w:ind w:left="720" w:firstLine="720"/>
        <w:jc w:val="both"/>
        <w:rPr>
          <w:rFonts w:ascii="Times New Roman" w:hAnsi="Times New Roman" w:eastAsia="Times New Roman" w:cs="Times New Roman"/>
          <w:sz w:val="24"/>
          <w:szCs w:val="24"/>
        </w:rPr>
      </w:pPr>
    </w:p>
    <w:p w14:paraId="4EEE2EBD">
      <w:pPr>
        <w:pStyle w:val="33"/>
        <w:numPr>
          <w:ilvl w:val="2"/>
          <w:numId w:val="1"/>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Faktor yang Mempengaruhi Hasil Belajar</w:t>
      </w:r>
    </w:p>
    <w:p w14:paraId="4FAC5ACB">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Faktor-faktor yang mempengaruhi hasil belajar, menurut Munadi (dalam Rusman, 2015: 87), meliputi faktor internal dan eksternal, antara lain sebagai berikut:</w:t>
      </w:r>
    </w:p>
    <w:p w14:paraId="2327FBA9">
      <w:pPr>
        <w:numPr>
          <w:ilvl w:val="0"/>
          <w:numId w:val="1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 Internal</w:t>
      </w:r>
    </w:p>
    <w:p w14:paraId="2B511340">
      <w:pPr>
        <w:pStyle w:val="33"/>
        <w:numPr>
          <w:ilvl w:val="1"/>
          <w:numId w:val="17"/>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Faktor Fisiologis</w:t>
      </w:r>
    </w:p>
    <w:p w14:paraId="5AEB599C">
      <w:pPr>
        <w:pStyle w:val="33"/>
        <w:spacing w:after="0" w:line="480" w:lineRule="auto"/>
        <w:ind w:left="1440" w:firstLine="720"/>
        <w:jc w:val="both"/>
        <w:rPr>
          <w:rFonts w:ascii="Times New Roman" w:hAnsi="Times New Roman" w:eastAsia="Times New Roman"/>
          <w:sz w:val="24"/>
          <w:szCs w:val="24"/>
        </w:rPr>
      </w:pPr>
      <w:r>
        <w:rPr>
          <w:rFonts w:ascii="Times New Roman" w:hAnsi="Times New Roman" w:eastAsia="Times New Roman"/>
          <w:sz w:val="24"/>
          <w:szCs w:val="24"/>
        </w:rPr>
        <w:t>Kondisi fisik siswa, seperti kesehatan yang prima, tidak lelah atau capek, dan tidak memiliki cacat jasmani, dapat mempengaruhi kemampuan siswa dalam menerima materi pembelajaran.</w:t>
      </w:r>
      <w:r>
        <w:rPr>
          <w:rFonts w:ascii="Times New Roman" w:hAnsi="Times New Roman" w:eastAsia="Times New Roman"/>
          <w:sz w:val="24"/>
          <w:szCs w:val="24"/>
        </w:rPr>
        <w:br w:type="textWrapping"/>
      </w:r>
      <w:r>
        <w:rPr>
          <w:rFonts w:ascii="Times New Roman" w:hAnsi="Times New Roman" w:eastAsia="Times New Roman"/>
          <w:sz w:val="24"/>
          <w:szCs w:val="24"/>
        </w:rPr>
        <w:t>b) Faktor Psikologis</w:t>
      </w:r>
    </w:p>
    <w:p w14:paraId="22240F1D">
      <w:pPr>
        <w:pStyle w:val="33"/>
        <w:spacing w:after="0" w:line="480" w:lineRule="auto"/>
        <w:ind w:left="1440" w:firstLine="720"/>
        <w:jc w:val="both"/>
        <w:rPr>
          <w:rFonts w:ascii="Times New Roman" w:hAnsi="Times New Roman" w:eastAsia="Times New Roman"/>
          <w:sz w:val="24"/>
          <w:szCs w:val="24"/>
        </w:rPr>
      </w:pPr>
      <w:r>
        <w:rPr>
          <w:rFonts w:ascii="Times New Roman" w:hAnsi="Times New Roman" w:eastAsia="Times New Roman"/>
          <w:sz w:val="24"/>
          <w:szCs w:val="24"/>
        </w:rPr>
        <w:t>Kondisi psikologis siswa, yang berbeda-beda pada setiap individu, juga memengaruhi hasil belajar. Faktor-faktor psikologis tersebut antara lain intelegensi (IQ), perhatian, minat, bakat, motivasi, dan daya nalar siswa.</w:t>
      </w:r>
    </w:p>
    <w:p w14:paraId="22C02F2A">
      <w:pPr>
        <w:spacing w:after="0" w:line="480" w:lineRule="auto"/>
        <w:ind w:left="720"/>
        <w:jc w:val="both"/>
        <w:rPr>
          <w:rFonts w:ascii="Times New Roman" w:hAnsi="Times New Roman" w:eastAsia="Times New Roman" w:cs="Times New Roman"/>
          <w:sz w:val="24"/>
          <w:szCs w:val="24"/>
        </w:rPr>
      </w:pPr>
    </w:p>
    <w:p w14:paraId="6D8344F4">
      <w:pPr>
        <w:numPr>
          <w:ilvl w:val="0"/>
          <w:numId w:val="1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 Eksternal</w:t>
      </w:r>
    </w:p>
    <w:p w14:paraId="7AE031E4">
      <w:pPr>
        <w:spacing w:after="0" w:line="480" w:lineRule="auto"/>
        <w:ind w:left="15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a) Faktor Lingkungan</w:t>
      </w:r>
    </w:p>
    <w:p w14:paraId="70CBF41E">
      <w:pPr>
        <w:spacing w:after="0" w:line="480" w:lineRule="auto"/>
        <w:ind w:left="1560" w:firstLine="60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Lingkungan, baik fisik maupun sosial, dapat mempengaruhi hasil belajar. Faktor lingkungan fisik, seperti suhu dan kelembaban, serta faktor sosial, seperti dukungan keluarga dan teman, sangat berpengaruh. Lingkungan yang mendukung, seperti ruang belajar dengan ventilasi yang baik, akan berbeda suasana belajarnya dibandingkan dengan ruang yang kurang nyaman.</w:t>
      </w:r>
      <w:r>
        <w:rPr>
          <w:rFonts w:ascii="Times New Roman" w:hAnsi="Times New Roman" w:eastAsia="Times New Roman" w:cs="Times New Roman"/>
          <w:sz w:val="24"/>
          <w:szCs w:val="24"/>
          <w:lang w:val="id-ID"/>
        </w:rPr>
        <w:br w:type="textWrapping"/>
      </w:r>
      <w:r>
        <w:rPr>
          <w:rFonts w:ascii="Times New Roman" w:hAnsi="Times New Roman" w:eastAsia="Times New Roman" w:cs="Times New Roman"/>
          <w:sz w:val="24"/>
          <w:szCs w:val="24"/>
          <w:lang w:val="id-ID"/>
        </w:rPr>
        <w:t>b) Faktor Instrumenal</w:t>
      </w:r>
    </w:p>
    <w:p w14:paraId="5C649E8E">
      <w:pPr>
        <w:spacing w:after="0" w:line="480" w:lineRule="auto"/>
        <w:ind w:left="1560" w:firstLine="6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Faktor-faktor instrumental mencakup keberadaan dan penggunaan sarana dan prasarana yang dirancang untuk mendukung pencapaian hasil belajar</w:t>
      </w:r>
      <w:r>
        <w:rPr>
          <w:rFonts w:ascii="Times New Roman" w:hAnsi="Times New Roman" w:eastAsia="Times New Roman" w:cs="Times New Roman"/>
          <w:sz w:val="24"/>
          <w:szCs w:val="24"/>
        </w:rPr>
        <w:t xml:space="preserve"> yang diinginkan. Faktor-faktor ini meliputi kurikulum, sarana pendidikan, dan pendidik yang kompeten</w:t>
      </w:r>
    </w:p>
    <w:p w14:paraId="323DF8E5">
      <w:pPr>
        <w:spacing w:after="0" w:line="480" w:lineRule="auto"/>
        <w:ind w:left="1560" w:firstLine="600"/>
        <w:jc w:val="both"/>
        <w:rPr>
          <w:rFonts w:ascii="Times New Roman" w:hAnsi="Times New Roman" w:eastAsia="Times New Roman" w:cs="Times New Roman"/>
          <w:sz w:val="24"/>
          <w:szCs w:val="24"/>
        </w:rPr>
      </w:pPr>
    </w:p>
    <w:p w14:paraId="7A0E1EC8">
      <w:pPr>
        <w:pStyle w:val="33"/>
        <w:numPr>
          <w:ilvl w:val="1"/>
          <w:numId w:val="1"/>
        </w:numPr>
        <w:spacing w:after="0" w:line="480" w:lineRule="auto"/>
        <w:jc w:val="both"/>
        <w:rPr>
          <w:rFonts w:ascii="Times New Roman" w:hAnsi="Times New Roman" w:eastAsia="Times New Roman"/>
          <w:b/>
          <w:bCs/>
          <w:sz w:val="24"/>
          <w:szCs w:val="24"/>
        </w:rPr>
      </w:pPr>
      <w:r>
        <w:rPr>
          <w:rFonts w:ascii="Times New Roman" w:hAnsi="Times New Roman" w:eastAsia="Times New Roman"/>
          <w:b/>
          <w:bCs/>
          <w:sz w:val="24"/>
          <w:szCs w:val="24"/>
        </w:rPr>
        <w:t>Karakteristik Pembelajaran Bahasa Indonesia</w:t>
      </w:r>
    </w:p>
    <w:p w14:paraId="5B0147AF">
      <w:pPr>
        <w:pStyle w:val="33"/>
        <w:numPr>
          <w:ilvl w:val="2"/>
          <w:numId w:val="1"/>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Pengertian Bahasa Indonesia</w:t>
      </w:r>
    </w:p>
    <w:p w14:paraId="0BD78E1B">
      <w:pPr>
        <w:spacing w:after="0" w:line="48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Keberhasilan dalam pembelajaran Bahasa Indonesia dapat diukur dari penguasaan materi oleh siswa serta kemampuan mereka dalam berkomunikasi secara lisan dan tulisan. Dalam konteks pembelajaran Bahasa Indonesia, salah satu indikator keberhasilan adalah kemampuan siswa dalam berbicara, yang mencakup aspek kepercayaan diri atau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Pengembangan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ini sangat penting karena berhubungan langsung dengan tingkat kepercayaan diri siswa dalam berbicara, terutama saat menyampaikan ide atau pendapat di depan umum (Bandura, 1997:17). Sejalan dengan hal ini, pembelajaran Bahasa Indonesia di SD harus dapat membantu siswa mengembangkan kemampuan berbicara dengan cara yang menyenangkan dan penuh percaya diri.</w:t>
      </w:r>
    </w:p>
    <w:p w14:paraId="6773573B">
      <w:pPr>
        <w:spacing w:after="0" w:line="48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Menurut Santosa (2015: 55), Bahasa Indonesia tidak hanya berfungsi sebagai alat komunikasi, tetapi juga sebagai sarana untuk mengembangkan diri siswa dalam berbagai konteks kehidupan. Pembelajaran Bahasa Indonesia yang efektif adalah yang dapat meningkatkan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siswa dalam berbicara melalui berbagai strategi, salah satunya adalah melalui model pembelajaran yang berbasis proyek, seperti Project Based Learning (PjBL). PjBL memberikan kesempatan kepada siswa untuk terlibat langsung dalam kegiatan praktis yang memerlukan presentasi dan komunikasi, sehingga secara tidak langsung dapat meningkatkan rasa percaya diri siswa dalam berbicara.</w:t>
      </w:r>
    </w:p>
    <w:p w14:paraId="46DD6012">
      <w:pPr>
        <w:spacing w:after="0" w:line="480" w:lineRule="auto"/>
        <w:jc w:val="both"/>
        <w:rPr>
          <w:rFonts w:ascii="Times New Roman" w:hAnsi="Times New Roman" w:eastAsia="Times New Roman" w:cs="Times New Roman"/>
          <w:sz w:val="24"/>
          <w:szCs w:val="24"/>
        </w:rPr>
      </w:pPr>
    </w:p>
    <w:p w14:paraId="478E32DE">
      <w:pPr>
        <w:pStyle w:val="33"/>
        <w:numPr>
          <w:ilvl w:val="2"/>
          <w:numId w:val="1"/>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Pengaruh Project Based Learning (PjBL) terhadap Self-Efficacy dalam Berbicara</w:t>
      </w:r>
    </w:p>
    <w:p w14:paraId="4EE65FD4">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i/>
          <w:iCs/>
          <w:sz w:val="24"/>
          <w:szCs w:val="24"/>
        </w:rPr>
        <w:t>Project Based Learning</w:t>
      </w:r>
      <w:r>
        <w:rPr>
          <w:rFonts w:ascii="Times New Roman" w:hAnsi="Times New Roman" w:eastAsia="Times New Roman" w:cs="Times New Roman"/>
          <w:sz w:val="24"/>
          <w:szCs w:val="24"/>
        </w:rPr>
        <w:t xml:space="preserve"> (PjBL) merupakan salah satu model pembelajaran yang menekankan pada proses belajar melalui penyelesaian proyek nyata. Model ini sangat efektif dalam meningkatkan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siswa, terutama dalam keterampilan berbicara. PjBL memberi ruang bagi siswa untuk mempresentasikan hasil kerja mereka, baik secara individu maupun kelompok. Hal ini memberi pengalaman berbicara yang beragam, mulai dari diskusi, presentasi, hingga debat yang dapat meningkatkan rasa percaya diri siswa dalam berbicara.</w:t>
      </w:r>
    </w:p>
    <w:p w14:paraId="76F72958">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Menurut Dewi (2020: 134), PjBL dapat meningkatkan kemampuan berbicara siswa karena siswa dituntut untuk aktif berkomunikasi, baik dalam perencanaan proyek maupun dalam menyajikan hasil kerja mereka di hadapan audiens. Proses interaksi sosial yang terjadi selama kegiatan PjBL akan meningkatkan kemampuan siswa dalam berbicara, yang pada gilirannya berpengaruh positif terhadap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mereka. Pembelajaran yang berbasis proyek ini tidak hanya menuntut siswa untuk berbicara, tetapi juga memecahkan masalah, berkolaborasi dengan teman, dan mengomunikasikan ide-ide mereka secara jelas dan terstruktur.</w:t>
      </w:r>
    </w:p>
    <w:p w14:paraId="02FA134D">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Lebih lanjut, pengembangan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dalam berbicara melalui PjBL juga dapat mempengaruhi sikap siswa terhadap pembelajaran Bahasa Indonesia secara keseluruhan. Menurut Bandura (1997: 23),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yang tinggi akan mendorong siswa untuk lebih percaya diri dalam menghadapi tantangan akademik, khususnya dalam pembelajaran yang melibatkan keterampilan berbicara. Dengan demikian, penerapan PjBL dalam pembelajaran Bahasa Indonesia di kelas VI SD Negeri 083 Pidoli Kabupaten Mandailing Natal dapat memberikan dampak positif terhadap peningkatan kemampuan berbicara siswa dan meningkatkan kepercayaan diri mereka dalam berkomunikasi di depan umum.</w:t>
      </w:r>
    </w:p>
    <w:p w14:paraId="189358DC">
      <w:pPr>
        <w:spacing w:after="0" w:line="480" w:lineRule="auto"/>
        <w:jc w:val="both"/>
        <w:rPr>
          <w:rFonts w:ascii="Times New Roman" w:hAnsi="Times New Roman" w:eastAsia="Times New Roman" w:cs="Times New Roman"/>
          <w:sz w:val="24"/>
          <w:szCs w:val="24"/>
        </w:rPr>
      </w:pPr>
    </w:p>
    <w:p w14:paraId="5A60ACD9">
      <w:pPr>
        <w:pStyle w:val="33"/>
        <w:numPr>
          <w:ilvl w:val="2"/>
          <w:numId w:val="1"/>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Model Pembelajaran PjBL dalam Pembelajaran Bahasa Indonesia</w:t>
      </w:r>
    </w:p>
    <w:p w14:paraId="4EC32E0A">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Penerapan PjBL dalam pembelajaran Bahasa Indonesia sangat relevan dengan pengembangan keterampilan berbicara siswa. Dalam model ini, siswa tidak hanya mendengarkan penjelasan dari guru, tetapi mereka juga terlibat dalam proses pembelajaran yang aktif melalui proyek yang memerlukan keterampilan berbicara, seperti presentasi, diskusi, atau pembuatan produk yang memerlukan komunikasi. PjBL menyediakan kesempatan bagi siswa untuk mengasah keterampilan berbicara mereka dalam konteks yang lebih kontekstual dan praktis.</w:t>
      </w:r>
    </w:p>
    <w:p w14:paraId="30CA10E6">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PjBL dapat diterapkan dalam berbagai tema pembelajaran Bahasa Indonesia. Misalnya, dalam pembelajaran terkait dengan tema "Menyampaikan Pendapat dalam Diskusi" atau "Presentasi Karya Tulis," siswa diberikan tugas untuk membuat proyek kelompok atau individu yang menghasilkan suatu karya yang kemudian dipresentasikan di depan kelas. Melalui proses ini, siswa belajar mengorganisasi pemikiran, mengkomunikasikan ide dengan jelas, dan memperbaiki cara berbicara mereka untuk audiens yang lebih luas. Penerapan model PjBL ini dapat mengembangkan keterampilan berbicara siswa sekaligus meningkatkan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mereka dalam berkomunikasi.</w:t>
      </w:r>
    </w:p>
    <w:p w14:paraId="615105FC">
      <w:pPr>
        <w:spacing w:after="0" w:line="480" w:lineRule="auto"/>
        <w:jc w:val="both"/>
        <w:rPr>
          <w:rFonts w:ascii="Times New Roman" w:hAnsi="Times New Roman" w:eastAsia="Times New Roman" w:cs="Times New Roman"/>
          <w:b/>
          <w:bCs/>
          <w:sz w:val="24"/>
          <w:szCs w:val="24"/>
        </w:rPr>
      </w:pPr>
    </w:p>
    <w:p w14:paraId="020EAB2B">
      <w:pPr>
        <w:pStyle w:val="33"/>
        <w:numPr>
          <w:ilvl w:val="2"/>
          <w:numId w:val="1"/>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Pentingnya Self-Efficacy dalam Pembelajaran Bahasa Indonesia</w:t>
      </w:r>
    </w:p>
    <w:p w14:paraId="52F71B2D">
      <w:pPr>
        <w:spacing w:after="0" w:line="480" w:lineRule="auto"/>
        <w:ind w:firstLine="709"/>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merupakan konsep yang dikemukakan oleh Bandura (1997) yang merujuk pada keyakinan individu terhadap kemampuan dirinya untuk berhasil dalam situasi tertentu. Dalam konteks pembelajaran Bahasa Indonesia,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berperan penting dalam meningkatkan kepercayaan diri siswa dalam berbicara. Siswa yang memiliki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tinggi cenderung lebih aktif dalam berpartisipasi dalam diskusi, presentasi, dan kegiatan berbicara lainnya. Peningkatan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dalam berbicara dapat memberikan dampak positif terhadap prestasi belajar siswa dalam mata pelajaran Bahasa Indonesia.</w:t>
      </w:r>
    </w:p>
    <w:p w14:paraId="6CDA5C18">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Pengaruh PjBL terhadap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ini bisa dilihat dari hasil penelitian oleh DeWitt (2018: 47) yang menunjukkan bahwa penerapan PjBL dapat meningkatkan motivasi dan kepercayaan diri siswa dalam berbicara. Ketika siswa merasa lebih percaya diri dengan kemampuan berbicara mereka, mereka akan lebih termotivasi untuk berpartisipasi dalam kegiatan pembelajaran lainnya, yang pada gilirannya akan meningkatkan hasil belajar mereka.</w:t>
      </w:r>
    </w:p>
    <w:p w14:paraId="100C0141">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Dengan demikian, penerapan model Project Based Learning dalam pembelajaran Bahasa Indonesia di kelas VI SD Negeri 083 Pidoli Kabupaten Mandailing Natal diharapkan dapat memberikan dampak positif terhadap peningkatan kemampuan berbicara siswa dan meningkatkan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mereka, yang merupakan indikator penting dalam keberhasilan pembelajaran bahasa.</w:t>
      </w:r>
    </w:p>
    <w:p w14:paraId="49233424">
      <w:pPr>
        <w:spacing w:after="0" w:line="480" w:lineRule="auto"/>
        <w:ind w:firstLine="709"/>
        <w:jc w:val="both"/>
        <w:rPr>
          <w:rFonts w:ascii="Times New Roman" w:hAnsi="Times New Roman" w:eastAsia="Times New Roman" w:cs="Times New Roman"/>
          <w:b/>
          <w:bCs/>
          <w:sz w:val="24"/>
          <w:szCs w:val="24"/>
        </w:rPr>
      </w:pPr>
    </w:p>
    <w:p w14:paraId="5F1A3FDD">
      <w:pPr>
        <w:spacing w:after="0" w:line="480" w:lineRule="auto"/>
        <w:ind w:firstLine="709"/>
        <w:jc w:val="both"/>
        <w:rPr>
          <w:rFonts w:ascii="Times New Roman" w:hAnsi="Times New Roman" w:eastAsia="Times New Roman" w:cs="Times New Roman"/>
          <w:b/>
          <w:bCs/>
          <w:sz w:val="24"/>
          <w:szCs w:val="24"/>
        </w:rPr>
      </w:pPr>
    </w:p>
    <w:p w14:paraId="5F1FB957">
      <w:pPr>
        <w:spacing w:after="0" w:line="480" w:lineRule="auto"/>
        <w:ind w:firstLine="709"/>
        <w:jc w:val="both"/>
        <w:rPr>
          <w:rFonts w:ascii="Times New Roman" w:hAnsi="Times New Roman" w:eastAsia="Times New Roman" w:cs="Times New Roman"/>
          <w:b/>
          <w:bCs/>
          <w:sz w:val="24"/>
          <w:szCs w:val="24"/>
        </w:rPr>
      </w:pPr>
    </w:p>
    <w:p w14:paraId="5BC3B8FF">
      <w:pPr>
        <w:pStyle w:val="33"/>
        <w:numPr>
          <w:ilvl w:val="1"/>
          <w:numId w:val="1"/>
        </w:numPr>
        <w:spacing w:after="0" w:line="480" w:lineRule="auto"/>
        <w:jc w:val="both"/>
        <w:rPr>
          <w:rFonts w:ascii="Times New Roman" w:hAnsi="Times New Roman" w:eastAsia="Times New Roman"/>
          <w:b/>
          <w:bCs/>
          <w:sz w:val="24"/>
          <w:szCs w:val="24"/>
        </w:rPr>
      </w:pPr>
      <w:r>
        <w:rPr>
          <w:rFonts w:ascii="Times New Roman" w:hAnsi="Times New Roman" w:eastAsia="Times New Roman"/>
          <w:b/>
          <w:bCs/>
          <w:sz w:val="24"/>
          <w:szCs w:val="24"/>
        </w:rPr>
        <w:t>Kerangka Pikir</w:t>
      </w:r>
    </w:p>
    <w:p w14:paraId="7E9D0877">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observasi yang telah dilakukan peneliti, ditemukan permasalahan dalam proses pembelajaran di kelas VI SD Negeri 083 Pidoli Kabupaten Mandailing Natal. Guru cenderung menggunakan metode ceramah dan penugasan yang bersifat konvensional dalam proses pembelajaran, sehingga keterlibatan siswa dalam proses berbicara dan mempertanggungjawabkan tugas yang diberikan oleh guru masih sangat rendah. Hal ini berdampak pada rendahnya tingkat self-efficacy siswa dalam berkomunikasi secara lisan, khususnya dalam pembelajaran Bahasa Indonesia.</w:t>
      </w:r>
    </w:p>
    <w:p w14:paraId="5B21C60D">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Untuk mengatasi masalah ini, penelitian ini menerapkan model Project Based Learning (PjBL) sebagai alternatif untuk meningkatkan self-efficacy dalam berbicara. Model PjBL ini telah terbukti efektif dalam meningkatkan keterlibatan siswa, karena model ini menekankan pada pembelajaran berbasis proyek yang memungkinkan siswa untuk aktif berpartisipasi dan mengaplikasikan pengetahuan yang dipelajari dalam konteks nyata (Thomas, 2000: 44). Dalam penelitian ini, peneliti akan memberikan pretest kepada siswa sebelum perlakuan untuk mengukur tingkat self-efficacy mereka dalam berbicara, serta kemampuan berbicara yang dimiliki siswa pada saat itu. Setelah itu, peneliti akan mengimplementasikan model PjBL dalam pembelajaran Bahasa Indonesia untuk meningkatkan kemampuan berbicara siswa.</w:t>
      </w:r>
    </w:p>
    <w:p w14:paraId="39B7BC70">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penerapan model PjBL, dilakukan posttest untuk mengukur perubahan self-efficacy dan keterampilan berbicara siswa setelah perlakuan tersebut. Langkah selanjutnya adalah melakukan analisis data untuk mengetahui apakah ada pengaruh yang signifikan antara penerapan model PjBL terhadap peningkatan self-efficacy dalam berbicara pada siswa kelas VI SD Negeri 083 Pidoli Kabupaten Mandailing Natal.</w:t>
      </w:r>
    </w:p>
    <w:p w14:paraId="510719E1">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Alur kerangka pikir dalam penelitian ini dapat digambarkan sebagai berikut:</w:t>
      </w:r>
    </w:p>
    <w:p w14:paraId="15BF84A0">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Gambar 1</w:t>
      </w:r>
    </w:p>
    <w:p w14:paraId="1222AF35">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anchor distT="0" distB="0" distL="114300" distR="114300" simplePos="0" relativeHeight="251659264" behindDoc="0" locked="0" layoutInCell="1" allowOverlap="1">
            <wp:simplePos x="0" y="0"/>
            <wp:positionH relativeFrom="column">
              <wp:posOffset>-962660</wp:posOffset>
            </wp:positionH>
            <wp:positionV relativeFrom="paragraph">
              <wp:posOffset>482600</wp:posOffset>
            </wp:positionV>
            <wp:extent cx="5813425" cy="5008245"/>
            <wp:effectExtent l="0" t="0" r="92075" b="78105"/>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r>
        <w:rPr>
          <w:rFonts w:ascii="Times New Roman" w:hAnsi="Times New Roman" w:eastAsia="Times New Roman" w:cs="Times New Roman"/>
          <w:sz w:val="24"/>
          <w:szCs w:val="24"/>
        </w:rPr>
        <w:t>Bagan Kerangka Pikir</w:t>
      </w:r>
    </w:p>
    <w:p w14:paraId="4A5823DF">
      <w:pPr>
        <w:spacing w:after="0" w:line="480" w:lineRule="auto"/>
        <w:jc w:val="center"/>
        <w:rPr>
          <w:rFonts w:ascii="Times New Roman" w:hAnsi="Times New Roman" w:eastAsia="Times New Roman" w:cs="Times New Roman"/>
          <w:sz w:val="24"/>
          <w:szCs w:val="24"/>
        </w:rPr>
      </w:pPr>
    </w:p>
    <w:p w14:paraId="449B7747">
      <w:pPr>
        <w:pStyle w:val="33"/>
        <w:numPr>
          <w:ilvl w:val="1"/>
          <w:numId w:val="1"/>
        </w:numPr>
        <w:spacing w:after="0" w:line="480" w:lineRule="auto"/>
        <w:jc w:val="both"/>
        <w:rPr>
          <w:rFonts w:ascii="Times New Roman" w:hAnsi="Times New Roman" w:eastAsia="Times New Roman"/>
          <w:b/>
          <w:bCs/>
          <w:sz w:val="24"/>
          <w:szCs w:val="24"/>
        </w:rPr>
      </w:pPr>
      <w:r>
        <w:rPr>
          <w:rFonts w:ascii="Times New Roman" w:hAnsi="Times New Roman" w:eastAsia="Times New Roman"/>
          <w:b/>
          <w:bCs/>
          <w:sz w:val="24"/>
          <w:szCs w:val="24"/>
        </w:rPr>
        <w:t xml:space="preserve">Penelitian </w:t>
      </w:r>
      <w:r>
        <w:rPr>
          <w:rFonts w:ascii="Times New Roman" w:hAnsi="Times New Roman" w:eastAsia="Times New Roman"/>
          <w:b/>
          <w:bCs/>
          <w:sz w:val="24"/>
          <w:szCs w:val="24"/>
          <w:lang w:val="en-US"/>
        </w:rPr>
        <w:t xml:space="preserve">yang </w:t>
      </w:r>
      <w:r>
        <w:rPr>
          <w:rFonts w:ascii="Times New Roman" w:hAnsi="Times New Roman" w:eastAsia="Times New Roman"/>
          <w:b/>
          <w:bCs/>
          <w:sz w:val="24"/>
          <w:szCs w:val="24"/>
        </w:rPr>
        <w:t>Relevan</w:t>
      </w:r>
    </w:p>
    <w:p w14:paraId="1B3BC346">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proses penulisan karya ini, penulis memperoleh banyak referensi dari beberapa penelitian sebelumnya, baik dari skripsi maupun jurnal.</w:t>
      </w:r>
    </w:p>
    <w:p w14:paraId="3C1AF5AB">
      <w:pPr>
        <w:pStyle w:val="33"/>
        <w:numPr>
          <w:ilvl w:val="0"/>
          <w:numId w:val="18"/>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Penelitian oleh Fitri Alhazizah (2019)</w:t>
      </w:r>
    </w:p>
    <w:p w14:paraId="438F087F">
      <w:pPr>
        <w:pStyle w:val="33"/>
        <w:spacing w:after="0" w:line="480" w:lineRule="auto"/>
        <w:ind w:firstLine="720"/>
        <w:jc w:val="both"/>
        <w:rPr>
          <w:rFonts w:ascii="Times New Roman" w:hAnsi="Times New Roman" w:eastAsia="Times New Roman"/>
          <w:sz w:val="24"/>
          <w:szCs w:val="24"/>
        </w:rPr>
      </w:pPr>
      <w:r>
        <w:rPr>
          <w:rFonts w:ascii="Times New Roman" w:hAnsi="Times New Roman" w:eastAsia="Times New Roman"/>
          <w:sz w:val="24"/>
          <w:szCs w:val="24"/>
        </w:rPr>
        <w:t>Penelitian yang dilakukan oleh Fitri Alhazizah (2019: 102) menunjukkan bahwa self-efficacy pada kelas eksperimen yang menerapkan model pembelajaran Project Based Learning (PjBL) lebih tinggi dibandingkan dengan kelas kontrol. Rata-rata persentase self-efficacy pada kelas eksperimen mencapai 78%, sementara kelas kontrol hanya mencapai 70%. Penelitian ini menunjukkan bahwa penerapan model PjBL berpengaruh positif terhadap self-efficacy siswa.</w:t>
      </w:r>
    </w:p>
    <w:p w14:paraId="64F4DA8B">
      <w:pPr>
        <w:pStyle w:val="33"/>
        <w:spacing w:after="0" w:line="480" w:lineRule="auto"/>
        <w:ind w:firstLine="720"/>
        <w:jc w:val="both"/>
        <w:rPr>
          <w:rFonts w:ascii="Times New Roman" w:hAnsi="Times New Roman" w:eastAsia="Times New Roman"/>
          <w:sz w:val="24"/>
          <w:szCs w:val="24"/>
        </w:rPr>
      </w:pPr>
      <w:r>
        <w:rPr>
          <w:rFonts w:ascii="Times New Roman" w:hAnsi="Times New Roman" w:eastAsia="Times New Roman"/>
          <w:sz w:val="24"/>
          <w:szCs w:val="24"/>
        </w:rPr>
        <w:t>Hubungan penelitian di atas dengan penelitian yang akan dilakukan adalah sama-sama menggunakan model pembelajaran PjBL untuk meningkatkan self-efficacy siswa. Namun, terdapat perbedaan dalam fokusnya. Pada penelitian Alhazizah, fokus utama hanya untuk meningkatkan self-efficacy siswa, sedangkan penelitian ini akan berfokus pada pengaruh PjBL terhadap self-efficacy dalam berbicara dan hasil belajar siswa pada mata pelajaran Bahasa Indonesia. Berdasarkan hasil penelitian ini, peneliti mengacu pada adanya pengaruh positif dari penerapan model PjBL terhadap peningkatan self-efficacy siswa, yang menjadi landasan untuk penelitian ini.</w:t>
      </w:r>
    </w:p>
    <w:p w14:paraId="4C9364C8">
      <w:pPr>
        <w:pStyle w:val="33"/>
        <w:spacing w:after="0" w:line="480" w:lineRule="auto"/>
        <w:ind w:firstLine="720"/>
        <w:jc w:val="both"/>
        <w:rPr>
          <w:rFonts w:ascii="Times New Roman" w:hAnsi="Times New Roman" w:eastAsia="Times New Roman"/>
          <w:sz w:val="24"/>
          <w:szCs w:val="24"/>
        </w:rPr>
      </w:pPr>
    </w:p>
    <w:p w14:paraId="626D3C0A">
      <w:pPr>
        <w:pStyle w:val="33"/>
        <w:spacing w:after="0" w:line="480" w:lineRule="auto"/>
        <w:ind w:firstLine="720"/>
        <w:jc w:val="both"/>
        <w:rPr>
          <w:rFonts w:ascii="Times New Roman" w:hAnsi="Times New Roman" w:eastAsia="Times New Roman"/>
          <w:sz w:val="24"/>
          <w:szCs w:val="24"/>
        </w:rPr>
      </w:pPr>
    </w:p>
    <w:p w14:paraId="23C7A5A0">
      <w:pPr>
        <w:pStyle w:val="33"/>
        <w:numPr>
          <w:ilvl w:val="0"/>
          <w:numId w:val="18"/>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Penelitian oleh Rani (2021)</w:t>
      </w:r>
    </w:p>
    <w:p w14:paraId="2070E38F">
      <w:pPr>
        <w:pStyle w:val="33"/>
        <w:spacing w:after="0" w:line="480" w:lineRule="auto"/>
        <w:ind w:firstLine="720"/>
        <w:jc w:val="both"/>
        <w:rPr>
          <w:rFonts w:ascii="Times New Roman" w:hAnsi="Times New Roman" w:eastAsia="Times New Roman"/>
          <w:sz w:val="24"/>
          <w:szCs w:val="24"/>
        </w:rPr>
      </w:pPr>
      <w:r>
        <w:rPr>
          <w:rFonts w:ascii="Times New Roman" w:hAnsi="Times New Roman" w:eastAsia="Times New Roman"/>
          <w:sz w:val="24"/>
          <w:szCs w:val="24"/>
        </w:rPr>
        <w:t>Penelitian yang dilakukan oleh Rani (2021: 155) menunjukkan bahwa penerapan model PjBL berpengaruh positif terhadap hasil belajar matematika siswa di sekolah dasar. Dalam penelitian tersebut, nilai rata-rata pretest pada kelas yang diterapkan PjBL adalah 70, sementara nilai rata-rata posttest meningkat menjadi 83,3. Hal ini menunjukkan bahwa PjBL dapat meningkatkan hasil belajar siswa.</w:t>
      </w:r>
    </w:p>
    <w:p w14:paraId="25D6AF5B">
      <w:pPr>
        <w:pStyle w:val="33"/>
        <w:spacing w:after="0" w:line="480" w:lineRule="auto"/>
        <w:ind w:firstLine="720"/>
        <w:jc w:val="both"/>
        <w:rPr>
          <w:rFonts w:ascii="Times New Roman" w:hAnsi="Times New Roman" w:eastAsia="Times New Roman"/>
          <w:sz w:val="24"/>
          <w:szCs w:val="24"/>
        </w:rPr>
      </w:pPr>
      <w:r>
        <w:rPr>
          <w:rFonts w:ascii="Times New Roman" w:hAnsi="Times New Roman" w:eastAsia="Times New Roman"/>
          <w:sz w:val="24"/>
          <w:szCs w:val="24"/>
        </w:rPr>
        <w:t>Hubungan penelitian ini dengan penelitian yang akan dilakukan adalah bahwa keduanya menggunakan model PjBL sebagai metode pembelajaran. Namun, perbedaannya terletak pada mata pelajaran yang dipelajari. Penelitian Rani berfokus pada hasil belajar matematika, sedangkan penelitian ini akan berfokus pada self-efficacy dan hasil belajar berbicara dalam mata pelajaran Bahasa Indonesia. Hasil penelitian Rani menunjukkan bahwa PjBL memiliki dampak positif terhadap hasil belajar siswa, yang mendasari pemilihan model ini dalam penelitian yang sedang dilakukan.</w:t>
      </w:r>
    </w:p>
    <w:p w14:paraId="3811F7B2">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Penelitian-penelitian sebelumnya, seperti yang telah diuraikan di atas, memberikan gambaran dan acuan penting dalam merancang penelitian ini yang berjudul "Pengaruh Model Project Based Learning (PjBL) terhadap Self-Efficacy dalam Berbicara pada Mata Pelajaran Bahasa Indonesia Kelas VI SD Negeri 083 Pidoli Kabupaten Mandailing Natal Tahun Pembelajaran 2025-2026".</w:t>
      </w:r>
    </w:p>
    <w:p w14:paraId="24584600">
      <w:pPr>
        <w:spacing w:after="0" w:line="480" w:lineRule="auto"/>
        <w:ind w:firstLine="709"/>
        <w:jc w:val="both"/>
        <w:rPr>
          <w:rFonts w:ascii="Times New Roman" w:hAnsi="Times New Roman" w:eastAsia="Times New Roman" w:cs="Times New Roman"/>
          <w:sz w:val="24"/>
          <w:szCs w:val="24"/>
        </w:rPr>
      </w:pPr>
    </w:p>
    <w:p w14:paraId="42D4B688">
      <w:pPr>
        <w:spacing w:after="0" w:line="480" w:lineRule="auto"/>
        <w:ind w:firstLine="709"/>
        <w:jc w:val="both"/>
        <w:rPr>
          <w:rFonts w:ascii="Times New Roman" w:hAnsi="Times New Roman" w:eastAsia="Times New Roman" w:cs="Times New Roman"/>
          <w:sz w:val="24"/>
          <w:szCs w:val="24"/>
        </w:rPr>
      </w:pPr>
    </w:p>
    <w:p w14:paraId="69823BC6">
      <w:pPr>
        <w:pStyle w:val="33"/>
        <w:numPr>
          <w:ilvl w:val="1"/>
          <w:numId w:val="1"/>
        </w:numPr>
        <w:spacing w:after="0" w:line="480" w:lineRule="auto"/>
        <w:jc w:val="both"/>
        <w:rPr>
          <w:rFonts w:ascii="Times New Roman" w:hAnsi="Times New Roman" w:eastAsia="Times New Roman"/>
          <w:b/>
          <w:bCs/>
          <w:sz w:val="24"/>
          <w:szCs w:val="24"/>
        </w:rPr>
      </w:pPr>
      <w:r>
        <w:rPr>
          <w:rFonts w:ascii="Times New Roman" w:hAnsi="Times New Roman" w:eastAsia="Times New Roman"/>
          <w:b/>
          <w:bCs/>
          <w:sz w:val="24"/>
          <w:szCs w:val="24"/>
        </w:rPr>
        <w:t>Hipotesis Penelitian</w:t>
      </w:r>
    </w:p>
    <w:p w14:paraId="443C0999">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latar belakang dan kerangka pikir yang dipaparkan, peneliti dapat mengajukan hipotesis sebagai berikut:</w:t>
      </w:r>
    </w:p>
    <w:p w14:paraId="6174503C">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Hipotesis 1</w:t>
      </w:r>
    </w:p>
    <w:p w14:paraId="4E491749">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Penerapan Model Project Based Learning (PjBL) dapat meningkatkan self-efficacy siswa dalam berbicara.</w:t>
      </w:r>
    </w:p>
    <w:p w14:paraId="56B8E08D">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Hipotesis 2</w:t>
      </w:r>
    </w:p>
    <w:p w14:paraId="31CED5E2">
      <w:pPr>
        <w:pStyle w:val="33"/>
        <w:numPr>
          <w:ilvl w:val="0"/>
          <w:numId w:val="19"/>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H0: Tidak terdapat pengaruh signifikan penerapan model Project Based Learning (PjBL) terhadap self-efficacy dan hasil belajar berbicara siswa pada mata pelajaran Bahasa Indonesia di kelas VI SD Negeri 083 Pidoli Kabupaten Mandailing Natal.</w:t>
      </w:r>
    </w:p>
    <w:p w14:paraId="650F2A27">
      <w:pPr>
        <w:pStyle w:val="33"/>
        <w:numPr>
          <w:ilvl w:val="0"/>
          <w:numId w:val="19"/>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Ha: Terdapat pengaruh signifikan penerapan model Project Based Learning (PjBL) terhadap self-efficacy dan hasil belajar berbicara siswa pada mata pelajaran Bahasa Indonesia di kelas VI SD Negeri 083 Pidoli Kabupaten Mandailing Natal.</w:t>
      </w:r>
    </w:p>
    <w:sectPr>
      <w:headerReference r:id="rId7" w:type="first"/>
      <w:headerReference r:id="rId5" w:type="default"/>
      <w:footerReference r:id="rId8" w:type="default"/>
      <w:headerReference r:id="rId6" w:type="even"/>
      <w:type w:val="nextColumn"/>
      <w:pgSz w:w="11910" w:h="16840"/>
      <w:pgMar w:top="2268" w:right="1701" w:bottom="1701" w:left="2268" w:header="993" w:footer="975" w:gutter="0"/>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9C649">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2653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35" o:spid="_x0000_s2081" o:spt="75" type="#_x0000_t75" style="position:absolute;left:0pt;height:295.95pt;width:299.9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2232CC73">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35CF8">
    <w:pPr>
      <w:pStyle w:val="16"/>
    </w:pPr>
    <w:r>
      <w:pict>
        <v:shape id="WordPictureWatermark19022234" o:spid="_x0000_s2080"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420B6">
    <w:pPr>
      <w:pStyle w:val="16"/>
    </w:pPr>
    <w:r>
      <w:pict>
        <v:shape id="WordPictureWatermark19022233" o:spid="_x0000_s2079"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5622F0"/>
    <w:multiLevelType w:val="multilevel"/>
    <w:tmpl w:val="0E5622F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8D37B1B"/>
    <w:multiLevelType w:val="multilevel"/>
    <w:tmpl w:val="18D37B1B"/>
    <w:lvl w:ilvl="0" w:tentative="0">
      <w:start w:val="1"/>
      <w:numFmt w:val="decimal"/>
      <w:lvlText w:val="%1."/>
      <w:lvlJc w:val="left"/>
      <w:pPr>
        <w:tabs>
          <w:tab w:val="left" w:pos="720"/>
        </w:tabs>
        <w:ind w:left="720" w:hanging="360"/>
      </w:pPr>
      <w:rPr>
        <w:b w:val="0"/>
        <w:bCs w:val="0"/>
      </w:rPr>
    </w:lvl>
    <w:lvl w:ilvl="1" w:tentative="0">
      <w:start w:val="1"/>
      <w:numFmt w:val="lowerLetter"/>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C0E770C"/>
    <w:multiLevelType w:val="multilevel"/>
    <w:tmpl w:val="1C0E770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E962529"/>
    <w:multiLevelType w:val="multilevel"/>
    <w:tmpl w:val="1E96252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1574798"/>
    <w:multiLevelType w:val="multilevel"/>
    <w:tmpl w:val="2157479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339E006C"/>
    <w:multiLevelType w:val="multilevel"/>
    <w:tmpl w:val="339E006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410D5443"/>
    <w:multiLevelType w:val="multilevel"/>
    <w:tmpl w:val="410D544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44E95265"/>
    <w:multiLevelType w:val="multilevel"/>
    <w:tmpl w:val="44E9526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458D68A6"/>
    <w:multiLevelType w:val="multilevel"/>
    <w:tmpl w:val="458D68A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489F4A81"/>
    <w:multiLevelType w:val="multilevel"/>
    <w:tmpl w:val="489F4A81"/>
    <w:lvl w:ilvl="0" w:tentative="0">
      <w:start w:val="2"/>
      <w:numFmt w:val="decimal"/>
      <w:lvlText w:val="%1"/>
      <w:lvlJc w:val="left"/>
      <w:pPr>
        <w:ind w:left="360" w:hanging="360"/>
      </w:pPr>
      <w:rPr>
        <w:rFonts w:hint="default"/>
      </w:rPr>
    </w:lvl>
    <w:lvl w:ilvl="1" w:tentative="0">
      <w:start w:val="1"/>
      <w:numFmt w:val="decimal"/>
      <w:lvlText w:val="%1.%2"/>
      <w:lvlJc w:val="left"/>
      <w:pPr>
        <w:ind w:left="360" w:hanging="360"/>
      </w:pPr>
      <w:rPr>
        <w:rFonts w:hint="default"/>
        <w:b/>
        <w:bCs/>
      </w:rPr>
    </w:lvl>
    <w:lvl w:ilvl="2" w:tentative="0">
      <w:start w:val="1"/>
      <w:numFmt w:val="decimal"/>
      <w:lvlText w:val="%1.%2.%3"/>
      <w:lvlJc w:val="left"/>
      <w:pPr>
        <w:ind w:left="720" w:hanging="720"/>
      </w:pPr>
      <w:rPr>
        <w:rFonts w:hint="default"/>
        <w:b/>
        <w:bCs/>
        <w:i w:val="0"/>
        <w:iCs w:val="0"/>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0">
    <w:nsid w:val="4FCE5DA1"/>
    <w:multiLevelType w:val="multilevel"/>
    <w:tmpl w:val="4FCE5DA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54CF52E3"/>
    <w:multiLevelType w:val="multilevel"/>
    <w:tmpl w:val="54CF52E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55BC6423"/>
    <w:multiLevelType w:val="multilevel"/>
    <w:tmpl w:val="55BC642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63AD2129"/>
    <w:multiLevelType w:val="multilevel"/>
    <w:tmpl w:val="63AD212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6852512F"/>
    <w:multiLevelType w:val="multilevel"/>
    <w:tmpl w:val="6852512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6CDF7B18"/>
    <w:multiLevelType w:val="multilevel"/>
    <w:tmpl w:val="6CDF7B1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72E2122A"/>
    <w:multiLevelType w:val="multilevel"/>
    <w:tmpl w:val="72E2122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76B139A6"/>
    <w:multiLevelType w:val="multilevel"/>
    <w:tmpl w:val="76B139A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7E705883"/>
    <w:multiLevelType w:val="multilevel"/>
    <w:tmpl w:val="7E70588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9"/>
  </w:num>
  <w:num w:numId="2">
    <w:abstractNumId w:val="4"/>
  </w:num>
  <w:num w:numId="3">
    <w:abstractNumId w:val="10"/>
  </w:num>
  <w:num w:numId="4">
    <w:abstractNumId w:val="12"/>
  </w:num>
  <w:num w:numId="5">
    <w:abstractNumId w:val="15"/>
  </w:num>
  <w:num w:numId="6">
    <w:abstractNumId w:val="3"/>
  </w:num>
  <w:num w:numId="7">
    <w:abstractNumId w:val="11"/>
  </w:num>
  <w:num w:numId="8">
    <w:abstractNumId w:val="2"/>
  </w:num>
  <w:num w:numId="9">
    <w:abstractNumId w:val="8"/>
  </w:num>
  <w:num w:numId="10">
    <w:abstractNumId w:val="18"/>
  </w:num>
  <w:num w:numId="11">
    <w:abstractNumId w:val="5"/>
  </w:num>
  <w:num w:numId="12">
    <w:abstractNumId w:val="14"/>
  </w:num>
  <w:num w:numId="13">
    <w:abstractNumId w:val="7"/>
  </w:num>
  <w:num w:numId="14">
    <w:abstractNumId w:val="17"/>
  </w:num>
  <w:num w:numId="15">
    <w:abstractNumId w:val="0"/>
  </w:num>
  <w:num w:numId="16">
    <w:abstractNumId w:val="6"/>
  </w:num>
  <w:num w:numId="17">
    <w:abstractNumId w:val="1"/>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g/PzQTga8kj63c4tUyd6Xrl7s+c=" w:salt="xL6TocqHAxGdUmx+VwsejA=="/>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0DA8"/>
    <w:rsid w:val="00004B8C"/>
    <w:rsid w:val="00005C23"/>
    <w:rsid w:val="00010A2A"/>
    <w:rsid w:val="00012F57"/>
    <w:rsid w:val="00013FFB"/>
    <w:rsid w:val="000257BF"/>
    <w:rsid w:val="00032B15"/>
    <w:rsid w:val="00033040"/>
    <w:rsid w:val="00043EC4"/>
    <w:rsid w:val="000526A3"/>
    <w:rsid w:val="000566AC"/>
    <w:rsid w:val="000610AC"/>
    <w:rsid w:val="000652AC"/>
    <w:rsid w:val="00066C41"/>
    <w:rsid w:val="0007628A"/>
    <w:rsid w:val="00082C7F"/>
    <w:rsid w:val="00085210"/>
    <w:rsid w:val="0008752B"/>
    <w:rsid w:val="00093398"/>
    <w:rsid w:val="000941E6"/>
    <w:rsid w:val="000A1D95"/>
    <w:rsid w:val="000A3683"/>
    <w:rsid w:val="000A42A5"/>
    <w:rsid w:val="000A4EF2"/>
    <w:rsid w:val="000A65FF"/>
    <w:rsid w:val="000A66DF"/>
    <w:rsid w:val="000B2BF2"/>
    <w:rsid w:val="000B4810"/>
    <w:rsid w:val="000B66D3"/>
    <w:rsid w:val="000C5A2B"/>
    <w:rsid w:val="000C622F"/>
    <w:rsid w:val="000D09AC"/>
    <w:rsid w:val="000D2359"/>
    <w:rsid w:val="000E2722"/>
    <w:rsid w:val="000F003E"/>
    <w:rsid w:val="00100365"/>
    <w:rsid w:val="00101226"/>
    <w:rsid w:val="001070AA"/>
    <w:rsid w:val="0011163D"/>
    <w:rsid w:val="0012270B"/>
    <w:rsid w:val="00127FF1"/>
    <w:rsid w:val="00130E7D"/>
    <w:rsid w:val="001336CE"/>
    <w:rsid w:val="00133EF1"/>
    <w:rsid w:val="0014401C"/>
    <w:rsid w:val="00144FB9"/>
    <w:rsid w:val="001462FC"/>
    <w:rsid w:val="001503E5"/>
    <w:rsid w:val="00152371"/>
    <w:rsid w:val="00155DAD"/>
    <w:rsid w:val="00162AFC"/>
    <w:rsid w:val="001633D1"/>
    <w:rsid w:val="00165CEA"/>
    <w:rsid w:val="00176EAA"/>
    <w:rsid w:val="00180CA7"/>
    <w:rsid w:val="001822C5"/>
    <w:rsid w:val="00182FA8"/>
    <w:rsid w:val="001A0119"/>
    <w:rsid w:val="001A01F9"/>
    <w:rsid w:val="001A0ADC"/>
    <w:rsid w:val="001A1D8B"/>
    <w:rsid w:val="001A46F8"/>
    <w:rsid w:val="001A74D2"/>
    <w:rsid w:val="001A7E2A"/>
    <w:rsid w:val="001B47C6"/>
    <w:rsid w:val="001B725E"/>
    <w:rsid w:val="001C23AC"/>
    <w:rsid w:val="001C68DA"/>
    <w:rsid w:val="001D2B24"/>
    <w:rsid w:val="001D5DF6"/>
    <w:rsid w:val="001E0CA0"/>
    <w:rsid w:val="001E1514"/>
    <w:rsid w:val="001E3454"/>
    <w:rsid w:val="001E3A75"/>
    <w:rsid w:val="001E41F7"/>
    <w:rsid w:val="001E6186"/>
    <w:rsid w:val="001E68BB"/>
    <w:rsid w:val="001F020C"/>
    <w:rsid w:val="001F11D9"/>
    <w:rsid w:val="001F24FE"/>
    <w:rsid w:val="001F65D1"/>
    <w:rsid w:val="001F7B76"/>
    <w:rsid w:val="002049FE"/>
    <w:rsid w:val="0020513C"/>
    <w:rsid w:val="002053DB"/>
    <w:rsid w:val="0021511D"/>
    <w:rsid w:val="002161F6"/>
    <w:rsid w:val="00217672"/>
    <w:rsid w:val="00220A25"/>
    <w:rsid w:val="00225E73"/>
    <w:rsid w:val="00227AFA"/>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117E"/>
    <w:rsid w:val="002A13A1"/>
    <w:rsid w:val="002A2D0B"/>
    <w:rsid w:val="002A4F55"/>
    <w:rsid w:val="002B4121"/>
    <w:rsid w:val="002B65C1"/>
    <w:rsid w:val="002C12FB"/>
    <w:rsid w:val="002D3A36"/>
    <w:rsid w:val="002E42DF"/>
    <w:rsid w:val="002E4945"/>
    <w:rsid w:val="002E7C27"/>
    <w:rsid w:val="002F18B6"/>
    <w:rsid w:val="002F19F1"/>
    <w:rsid w:val="0030190F"/>
    <w:rsid w:val="00303B7F"/>
    <w:rsid w:val="003063BF"/>
    <w:rsid w:val="003064C9"/>
    <w:rsid w:val="00322166"/>
    <w:rsid w:val="0032577C"/>
    <w:rsid w:val="00326A23"/>
    <w:rsid w:val="00331D78"/>
    <w:rsid w:val="0033335C"/>
    <w:rsid w:val="00335166"/>
    <w:rsid w:val="00335FA1"/>
    <w:rsid w:val="00337A9B"/>
    <w:rsid w:val="00343D64"/>
    <w:rsid w:val="0034404A"/>
    <w:rsid w:val="003469FD"/>
    <w:rsid w:val="00350748"/>
    <w:rsid w:val="00353531"/>
    <w:rsid w:val="003569AF"/>
    <w:rsid w:val="00366EB3"/>
    <w:rsid w:val="003679C1"/>
    <w:rsid w:val="00370187"/>
    <w:rsid w:val="003768F2"/>
    <w:rsid w:val="00381ECD"/>
    <w:rsid w:val="0038215C"/>
    <w:rsid w:val="00382895"/>
    <w:rsid w:val="0038352C"/>
    <w:rsid w:val="00385BA0"/>
    <w:rsid w:val="003956A3"/>
    <w:rsid w:val="003A1162"/>
    <w:rsid w:val="003A44D1"/>
    <w:rsid w:val="003B09B7"/>
    <w:rsid w:val="003B4990"/>
    <w:rsid w:val="003C5C6E"/>
    <w:rsid w:val="003C6982"/>
    <w:rsid w:val="003D6881"/>
    <w:rsid w:val="003E6B23"/>
    <w:rsid w:val="003F3F37"/>
    <w:rsid w:val="004108DD"/>
    <w:rsid w:val="00422532"/>
    <w:rsid w:val="00424EDA"/>
    <w:rsid w:val="00433249"/>
    <w:rsid w:val="00433B64"/>
    <w:rsid w:val="00434581"/>
    <w:rsid w:val="004477CC"/>
    <w:rsid w:val="004530A4"/>
    <w:rsid w:val="0045621A"/>
    <w:rsid w:val="00461162"/>
    <w:rsid w:val="004612A1"/>
    <w:rsid w:val="0046436C"/>
    <w:rsid w:val="00464AF8"/>
    <w:rsid w:val="00473E77"/>
    <w:rsid w:val="00476ABB"/>
    <w:rsid w:val="00477ECA"/>
    <w:rsid w:val="0048072B"/>
    <w:rsid w:val="004813C4"/>
    <w:rsid w:val="00481789"/>
    <w:rsid w:val="004827D5"/>
    <w:rsid w:val="00483E8A"/>
    <w:rsid w:val="00486692"/>
    <w:rsid w:val="00490BDB"/>
    <w:rsid w:val="004A2063"/>
    <w:rsid w:val="004A4A7E"/>
    <w:rsid w:val="004A7A10"/>
    <w:rsid w:val="004B7701"/>
    <w:rsid w:val="004C1A20"/>
    <w:rsid w:val="004C4E57"/>
    <w:rsid w:val="004D279A"/>
    <w:rsid w:val="004D4A01"/>
    <w:rsid w:val="004E115C"/>
    <w:rsid w:val="004E222B"/>
    <w:rsid w:val="004E2D75"/>
    <w:rsid w:val="004E6227"/>
    <w:rsid w:val="004E6365"/>
    <w:rsid w:val="004F16E8"/>
    <w:rsid w:val="005039FD"/>
    <w:rsid w:val="005046B1"/>
    <w:rsid w:val="00504A7B"/>
    <w:rsid w:val="00505CC2"/>
    <w:rsid w:val="005120F3"/>
    <w:rsid w:val="00525EB7"/>
    <w:rsid w:val="00534B34"/>
    <w:rsid w:val="00537438"/>
    <w:rsid w:val="00544BF1"/>
    <w:rsid w:val="00546A40"/>
    <w:rsid w:val="005471C9"/>
    <w:rsid w:val="00557A3A"/>
    <w:rsid w:val="0056662C"/>
    <w:rsid w:val="00566753"/>
    <w:rsid w:val="00576531"/>
    <w:rsid w:val="0057731C"/>
    <w:rsid w:val="00582C96"/>
    <w:rsid w:val="00585393"/>
    <w:rsid w:val="00591120"/>
    <w:rsid w:val="00597859"/>
    <w:rsid w:val="005A5138"/>
    <w:rsid w:val="005A621F"/>
    <w:rsid w:val="005B193D"/>
    <w:rsid w:val="005B2D54"/>
    <w:rsid w:val="005C191C"/>
    <w:rsid w:val="005C2B31"/>
    <w:rsid w:val="005C5277"/>
    <w:rsid w:val="005C6B69"/>
    <w:rsid w:val="005C763F"/>
    <w:rsid w:val="005D35B8"/>
    <w:rsid w:val="005E1754"/>
    <w:rsid w:val="005F17E3"/>
    <w:rsid w:val="005F2543"/>
    <w:rsid w:val="005F4899"/>
    <w:rsid w:val="00612C43"/>
    <w:rsid w:val="006149FA"/>
    <w:rsid w:val="006214BF"/>
    <w:rsid w:val="00622B0C"/>
    <w:rsid w:val="00627B7C"/>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E0536"/>
    <w:rsid w:val="006E1C55"/>
    <w:rsid w:val="006E6E69"/>
    <w:rsid w:val="006F1855"/>
    <w:rsid w:val="006F224B"/>
    <w:rsid w:val="006F5E4C"/>
    <w:rsid w:val="0070375F"/>
    <w:rsid w:val="00704791"/>
    <w:rsid w:val="0070696F"/>
    <w:rsid w:val="0071411C"/>
    <w:rsid w:val="007167F3"/>
    <w:rsid w:val="00721A6D"/>
    <w:rsid w:val="007220D0"/>
    <w:rsid w:val="00722FE8"/>
    <w:rsid w:val="0073026D"/>
    <w:rsid w:val="0073628A"/>
    <w:rsid w:val="0074147B"/>
    <w:rsid w:val="00741833"/>
    <w:rsid w:val="00743C7E"/>
    <w:rsid w:val="007451BB"/>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C72AC"/>
    <w:rsid w:val="007E2F81"/>
    <w:rsid w:val="007F49D9"/>
    <w:rsid w:val="007F5A50"/>
    <w:rsid w:val="007F6F30"/>
    <w:rsid w:val="007F6F48"/>
    <w:rsid w:val="008019E8"/>
    <w:rsid w:val="0080334D"/>
    <w:rsid w:val="00814E0C"/>
    <w:rsid w:val="00823CD9"/>
    <w:rsid w:val="0082669A"/>
    <w:rsid w:val="008311FE"/>
    <w:rsid w:val="008404AD"/>
    <w:rsid w:val="0084078A"/>
    <w:rsid w:val="00841465"/>
    <w:rsid w:val="00846721"/>
    <w:rsid w:val="00866287"/>
    <w:rsid w:val="00872ABF"/>
    <w:rsid w:val="00874E9A"/>
    <w:rsid w:val="0088191D"/>
    <w:rsid w:val="00883D2C"/>
    <w:rsid w:val="00894761"/>
    <w:rsid w:val="0089633A"/>
    <w:rsid w:val="008A1832"/>
    <w:rsid w:val="008A1FE9"/>
    <w:rsid w:val="008A6835"/>
    <w:rsid w:val="008B0FFB"/>
    <w:rsid w:val="008B2073"/>
    <w:rsid w:val="008C3CF7"/>
    <w:rsid w:val="008C6C75"/>
    <w:rsid w:val="008D03A5"/>
    <w:rsid w:val="008D0ACF"/>
    <w:rsid w:val="008D1EDC"/>
    <w:rsid w:val="008D2245"/>
    <w:rsid w:val="008D2EFF"/>
    <w:rsid w:val="008D3FD7"/>
    <w:rsid w:val="008E4CDC"/>
    <w:rsid w:val="008F6E07"/>
    <w:rsid w:val="008F7706"/>
    <w:rsid w:val="00902961"/>
    <w:rsid w:val="00902FA3"/>
    <w:rsid w:val="009051CB"/>
    <w:rsid w:val="00906917"/>
    <w:rsid w:val="0091008B"/>
    <w:rsid w:val="00912EA3"/>
    <w:rsid w:val="0092084D"/>
    <w:rsid w:val="009243E0"/>
    <w:rsid w:val="009260DA"/>
    <w:rsid w:val="0094054C"/>
    <w:rsid w:val="00941EC4"/>
    <w:rsid w:val="00942F88"/>
    <w:rsid w:val="0095549F"/>
    <w:rsid w:val="009651CE"/>
    <w:rsid w:val="009663A1"/>
    <w:rsid w:val="00971ADF"/>
    <w:rsid w:val="00973A49"/>
    <w:rsid w:val="00975DCE"/>
    <w:rsid w:val="00976835"/>
    <w:rsid w:val="009832A8"/>
    <w:rsid w:val="00990D6C"/>
    <w:rsid w:val="0099170F"/>
    <w:rsid w:val="009979E3"/>
    <w:rsid w:val="009A1730"/>
    <w:rsid w:val="009B5724"/>
    <w:rsid w:val="009C2D06"/>
    <w:rsid w:val="009C331D"/>
    <w:rsid w:val="009C39BC"/>
    <w:rsid w:val="009D0452"/>
    <w:rsid w:val="009D245B"/>
    <w:rsid w:val="009D4A96"/>
    <w:rsid w:val="009D627D"/>
    <w:rsid w:val="009E2674"/>
    <w:rsid w:val="009E3224"/>
    <w:rsid w:val="009E6A88"/>
    <w:rsid w:val="009F3259"/>
    <w:rsid w:val="009F43F4"/>
    <w:rsid w:val="00A1151C"/>
    <w:rsid w:val="00A11ADD"/>
    <w:rsid w:val="00A21644"/>
    <w:rsid w:val="00A22926"/>
    <w:rsid w:val="00A24898"/>
    <w:rsid w:val="00A25AF6"/>
    <w:rsid w:val="00A35871"/>
    <w:rsid w:val="00A44675"/>
    <w:rsid w:val="00A45232"/>
    <w:rsid w:val="00A51B38"/>
    <w:rsid w:val="00A536D6"/>
    <w:rsid w:val="00A54493"/>
    <w:rsid w:val="00A57E85"/>
    <w:rsid w:val="00A6011A"/>
    <w:rsid w:val="00A63296"/>
    <w:rsid w:val="00A637B4"/>
    <w:rsid w:val="00A642AB"/>
    <w:rsid w:val="00A76770"/>
    <w:rsid w:val="00A77181"/>
    <w:rsid w:val="00A83D76"/>
    <w:rsid w:val="00A862A2"/>
    <w:rsid w:val="00A86C37"/>
    <w:rsid w:val="00A9181F"/>
    <w:rsid w:val="00A93B78"/>
    <w:rsid w:val="00AA3268"/>
    <w:rsid w:val="00AA4900"/>
    <w:rsid w:val="00AA4A1A"/>
    <w:rsid w:val="00AA5336"/>
    <w:rsid w:val="00AB1C42"/>
    <w:rsid w:val="00AC129E"/>
    <w:rsid w:val="00AC3B51"/>
    <w:rsid w:val="00AC3DFA"/>
    <w:rsid w:val="00AD18DD"/>
    <w:rsid w:val="00AD5CFD"/>
    <w:rsid w:val="00AD5E67"/>
    <w:rsid w:val="00AD7702"/>
    <w:rsid w:val="00AE1B4E"/>
    <w:rsid w:val="00AF174D"/>
    <w:rsid w:val="00AF5A60"/>
    <w:rsid w:val="00AF74D5"/>
    <w:rsid w:val="00B01362"/>
    <w:rsid w:val="00B01E14"/>
    <w:rsid w:val="00B028C5"/>
    <w:rsid w:val="00B11F4C"/>
    <w:rsid w:val="00B1313D"/>
    <w:rsid w:val="00B13DB7"/>
    <w:rsid w:val="00B15201"/>
    <w:rsid w:val="00B17C77"/>
    <w:rsid w:val="00B23A84"/>
    <w:rsid w:val="00B24A98"/>
    <w:rsid w:val="00B274C9"/>
    <w:rsid w:val="00B33A39"/>
    <w:rsid w:val="00B33C6C"/>
    <w:rsid w:val="00B410FB"/>
    <w:rsid w:val="00B54A79"/>
    <w:rsid w:val="00B577BC"/>
    <w:rsid w:val="00B66DA1"/>
    <w:rsid w:val="00B67FD6"/>
    <w:rsid w:val="00B70082"/>
    <w:rsid w:val="00B73A23"/>
    <w:rsid w:val="00B86468"/>
    <w:rsid w:val="00B90AE3"/>
    <w:rsid w:val="00B95029"/>
    <w:rsid w:val="00B9792D"/>
    <w:rsid w:val="00BA7BA8"/>
    <w:rsid w:val="00BB13C2"/>
    <w:rsid w:val="00BB5517"/>
    <w:rsid w:val="00BB59F2"/>
    <w:rsid w:val="00BC1F11"/>
    <w:rsid w:val="00BC6C2F"/>
    <w:rsid w:val="00BD1678"/>
    <w:rsid w:val="00BD3366"/>
    <w:rsid w:val="00BE3260"/>
    <w:rsid w:val="00BE4BAA"/>
    <w:rsid w:val="00BF0220"/>
    <w:rsid w:val="00BF262B"/>
    <w:rsid w:val="00BF3CBD"/>
    <w:rsid w:val="00BF3ECB"/>
    <w:rsid w:val="00BF5733"/>
    <w:rsid w:val="00C004A5"/>
    <w:rsid w:val="00C02163"/>
    <w:rsid w:val="00C10445"/>
    <w:rsid w:val="00C10C7D"/>
    <w:rsid w:val="00C15028"/>
    <w:rsid w:val="00C22E6F"/>
    <w:rsid w:val="00C30B38"/>
    <w:rsid w:val="00C31FE5"/>
    <w:rsid w:val="00C320BF"/>
    <w:rsid w:val="00C37416"/>
    <w:rsid w:val="00C40D9F"/>
    <w:rsid w:val="00C444F8"/>
    <w:rsid w:val="00C4579D"/>
    <w:rsid w:val="00C45D5E"/>
    <w:rsid w:val="00C46A49"/>
    <w:rsid w:val="00C50A63"/>
    <w:rsid w:val="00C52447"/>
    <w:rsid w:val="00C52B92"/>
    <w:rsid w:val="00C55576"/>
    <w:rsid w:val="00C63C8C"/>
    <w:rsid w:val="00C66974"/>
    <w:rsid w:val="00C82D87"/>
    <w:rsid w:val="00C8404C"/>
    <w:rsid w:val="00C93A61"/>
    <w:rsid w:val="00C94101"/>
    <w:rsid w:val="00C9510F"/>
    <w:rsid w:val="00CA2165"/>
    <w:rsid w:val="00CA4955"/>
    <w:rsid w:val="00CB41BC"/>
    <w:rsid w:val="00CB486B"/>
    <w:rsid w:val="00CC1B51"/>
    <w:rsid w:val="00CC2D1B"/>
    <w:rsid w:val="00CD1291"/>
    <w:rsid w:val="00CE2993"/>
    <w:rsid w:val="00CF3CB5"/>
    <w:rsid w:val="00CF4A18"/>
    <w:rsid w:val="00D00A1C"/>
    <w:rsid w:val="00D06D2A"/>
    <w:rsid w:val="00D1443A"/>
    <w:rsid w:val="00D1568F"/>
    <w:rsid w:val="00D23ACA"/>
    <w:rsid w:val="00D26EFF"/>
    <w:rsid w:val="00D31B8C"/>
    <w:rsid w:val="00D72728"/>
    <w:rsid w:val="00D74A99"/>
    <w:rsid w:val="00D752A7"/>
    <w:rsid w:val="00D83573"/>
    <w:rsid w:val="00D902F3"/>
    <w:rsid w:val="00D96EA4"/>
    <w:rsid w:val="00D97ADB"/>
    <w:rsid w:val="00DC4759"/>
    <w:rsid w:val="00DD0777"/>
    <w:rsid w:val="00DD1E44"/>
    <w:rsid w:val="00DD2011"/>
    <w:rsid w:val="00DD3972"/>
    <w:rsid w:val="00DE5176"/>
    <w:rsid w:val="00DF235B"/>
    <w:rsid w:val="00DF52EB"/>
    <w:rsid w:val="00DF6C52"/>
    <w:rsid w:val="00E103F2"/>
    <w:rsid w:val="00E10C47"/>
    <w:rsid w:val="00E170ED"/>
    <w:rsid w:val="00E223E0"/>
    <w:rsid w:val="00E227A1"/>
    <w:rsid w:val="00E243D9"/>
    <w:rsid w:val="00E60570"/>
    <w:rsid w:val="00E803D0"/>
    <w:rsid w:val="00E83F92"/>
    <w:rsid w:val="00E844BB"/>
    <w:rsid w:val="00E85B4E"/>
    <w:rsid w:val="00E866C0"/>
    <w:rsid w:val="00E90E13"/>
    <w:rsid w:val="00E9190C"/>
    <w:rsid w:val="00E966CF"/>
    <w:rsid w:val="00EA395D"/>
    <w:rsid w:val="00EA7936"/>
    <w:rsid w:val="00EB38B3"/>
    <w:rsid w:val="00EB6097"/>
    <w:rsid w:val="00EC316E"/>
    <w:rsid w:val="00EC4902"/>
    <w:rsid w:val="00EC4C79"/>
    <w:rsid w:val="00EC5561"/>
    <w:rsid w:val="00ED2033"/>
    <w:rsid w:val="00ED2085"/>
    <w:rsid w:val="00ED47E1"/>
    <w:rsid w:val="00EE3B99"/>
    <w:rsid w:val="00EF7405"/>
    <w:rsid w:val="00F01CF0"/>
    <w:rsid w:val="00F02B1B"/>
    <w:rsid w:val="00F031B4"/>
    <w:rsid w:val="00F07F55"/>
    <w:rsid w:val="00F10F57"/>
    <w:rsid w:val="00F148C9"/>
    <w:rsid w:val="00F26EE3"/>
    <w:rsid w:val="00F34F62"/>
    <w:rsid w:val="00F36DC7"/>
    <w:rsid w:val="00F43276"/>
    <w:rsid w:val="00F547D9"/>
    <w:rsid w:val="00F61C26"/>
    <w:rsid w:val="00F62110"/>
    <w:rsid w:val="00F6425D"/>
    <w:rsid w:val="00F66F8D"/>
    <w:rsid w:val="00F7382E"/>
    <w:rsid w:val="00F74284"/>
    <w:rsid w:val="00F835BC"/>
    <w:rsid w:val="00F92370"/>
    <w:rsid w:val="00F97D5A"/>
    <w:rsid w:val="00FA6B58"/>
    <w:rsid w:val="00FB75EC"/>
    <w:rsid w:val="00FC240B"/>
    <w:rsid w:val="00FC29CD"/>
    <w:rsid w:val="00FC2EA6"/>
    <w:rsid w:val="00FC566F"/>
    <w:rsid w:val="00FD0226"/>
    <w:rsid w:val="00FD0C1E"/>
    <w:rsid w:val="00FD2426"/>
    <w:rsid w:val="00FD627C"/>
    <w:rsid w:val="00FE1BE8"/>
    <w:rsid w:val="00FE2BDC"/>
    <w:rsid w:val="00FE2EB3"/>
    <w:rsid w:val="00FE506E"/>
    <w:rsid w:val="00FE6638"/>
    <w:rsid w:val="00FE7AE2"/>
    <w:rsid w:val="00FF12F8"/>
    <w:rsid w:val="00FF7224"/>
    <w:rsid w:val="56390D1C"/>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7"/>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6"/>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4"/>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20"/>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21"/>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22"/>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30"/>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6"/>
    <w:semiHidden/>
    <w:unhideWhenUsed/>
    <w:qFormat/>
    <w:uiPriority w:val="99"/>
    <w:pPr>
      <w:spacing w:after="0" w:line="240" w:lineRule="auto"/>
    </w:pPr>
    <w:rPr>
      <w:rFonts w:ascii="Tahoma" w:hAnsi="Tahoma" w:cs="Tahoma"/>
      <w:sz w:val="16"/>
      <w:szCs w:val="16"/>
    </w:rPr>
  </w:style>
  <w:style w:type="paragraph" w:styleId="12">
    <w:name w:val="Body Text"/>
    <w:basedOn w:val="1"/>
    <w:link w:val="309"/>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32"/>
    <w:unhideWhenUsed/>
    <w:qFormat/>
    <w:uiPriority w:val="99"/>
    <w:pPr>
      <w:tabs>
        <w:tab w:val="center" w:pos="4680"/>
        <w:tab w:val="right" w:pos="9360"/>
      </w:tabs>
      <w:spacing w:after="0" w:line="240" w:lineRule="auto"/>
    </w:pPr>
  </w:style>
  <w:style w:type="paragraph" w:styleId="16">
    <w:name w:val="header"/>
    <w:basedOn w:val="1"/>
    <w:link w:val="31"/>
    <w:unhideWhenUsed/>
    <w:qFormat/>
    <w:uiPriority w:val="99"/>
    <w:pPr>
      <w:tabs>
        <w:tab w:val="center" w:pos="4680"/>
        <w:tab w:val="right" w:pos="9360"/>
      </w:tabs>
      <w:spacing w:after="0" w:line="240" w:lineRule="auto"/>
    </w:pPr>
  </w:style>
  <w:style w:type="paragraph" w:styleId="17">
    <w:name w:val="HTML Preformatted"/>
    <w:basedOn w:val="1"/>
    <w:link w:val="312"/>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uiPriority w:val="0"/>
  </w:style>
  <w:style w:type="character" w:styleId="21">
    <w:name w:val="Strong"/>
    <w:basedOn w:val="9"/>
    <w:qFormat/>
    <w:uiPriority w:val="22"/>
    <w:rPr>
      <w:b/>
      <w:bCs/>
    </w:rPr>
  </w:style>
  <w:style w:type="table" w:styleId="22">
    <w:name w:val="Table Grid"/>
    <w:basedOn w:val="10"/>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1"/>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4">
    <w:name w:val="toc 2"/>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5">
    <w:name w:val="toc 3"/>
    <w:basedOn w:val="1"/>
    <w:next w:val="1"/>
    <w:link w:val="57"/>
    <w:autoRedefine/>
    <w:unhideWhenUsed/>
    <w:qFormat/>
    <w:uiPriority w:val="1"/>
    <w:pPr>
      <w:spacing w:after="100" w:line="480" w:lineRule="auto"/>
      <w:ind w:left="440"/>
    </w:pPr>
  </w:style>
  <w:style w:type="paragraph" w:styleId="26">
    <w:name w:val="toc 4"/>
    <w:basedOn w:val="1"/>
    <w:link w:val="41"/>
    <w:autoRedefine/>
    <w:qFormat/>
    <w:uiPriority w:val="1"/>
    <w:pPr>
      <w:widowControl w:val="0"/>
      <w:tabs>
        <w:tab w:val="right" w:leader="dot" w:pos="7575"/>
      </w:tabs>
      <w:spacing w:after="0" w:line="480" w:lineRule="auto"/>
      <w:jc w:val="both"/>
    </w:pPr>
    <w:rPr>
      <w:b/>
      <w:bCs/>
      <w:color w:val="000000"/>
    </w:rPr>
  </w:style>
  <w:style w:type="paragraph" w:styleId="27">
    <w:name w:val="toc 5"/>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sz w:val="24"/>
      <w:szCs w:val="24"/>
      <w:lang w:val="id"/>
    </w:rPr>
  </w:style>
  <w:style w:type="paragraph" w:styleId="28">
    <w:name w:val="toc 6"/>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i/>
      <w:iCs/>
      <w:sz w:val="24"/>
      <w:szCs w:val="24"/>
      <w:lang w:val="id"/>
    </w:rPr>
  </w:style>
  <w:style w:type="paragraph" w:styleId="29">
    <w:name w:val="toc 7"/>
    <w:basedOn w:val="1"/>
    <w:qFormat/>
    <w:uiPriority w:val="1"/>
    <w:pPr>
      <w:widowControl w:val="0"/>
      <w:autoSpaceDE w:val="0"/>
      <w:autoSpaceDN w:val="0"/>
      <w:spacing w:before="140" w:after="0" w:line="240" w:lineRule="auto"/>
      <w:ind w:left="2356" w:hanging="360"/>
    </w:pPr>
    <w:rPr>
      <w:rFonts w:ascii="Times New Roman" w:hAnsi="Times New Roman" w:eastAsia="Times New Roman" w:cs="Times New Roman"/>
      <w:b/>
      <w:bCs/>
      <w:i/>
      <w:iCs/>
      <w:lang w:val="id"/>
    </w:rPr>
  </w:style>
  <w:style w:type="character" w:customStyle="1" w:styleId="30">
    <w:name w:val="Heading 7 Char"/>
    <w:basedOn w:val="9"/>
    <w:link w:val="8"/>
    <w:uiPriority w:val="1"/>
    <w:rPr>
      <w:rFonts w:ascii="Times New Roman" w:hAnsi="Times New Roman" w:eastAsia="Times New Roman" w:cs="Times New Roman"/>
      <w:b/>
      <w:bCs/>
      <w:sz w:val="24"/>
      <w:szCs w:val="24"/>
    </w:rPr>
  </w:style>
  <w:style w:type="character" w:customStyle="1" w:styleId="31">
    <w:name w:val="Header Char"/>
    <w:basedOn w:val="9"/>
    <w:link w:val="16"/>
    <w:qFormat/>
    <w:uiPriority w:val="99"/>
  </w:style>
  <w:style w:type="character" w:customStyle="1" w:styleId="32">
    <w:name w:val="Footer Char"/>
    <w:basedOn w:val="9"/>
    <w:link w:val="15"/>
    <w:qFormat/>
    <w:uiPriority w:val="99"/>
  </w:style>
  <w:style w:type="paragraph" w:styleId="33">
    <w:name w:val="List Paragraph"/>
    <w:basedOn w:val="1"/>
    <w:link w:val="34"/>
    <w:qFormat/>
    <w:uiPriority w:val="1"/>
    <w:pPr>
      <w:ind w:left="720"/>
      <w:contextualSpacing/>
    </w:pPr>
    <w:rPr>
      <w:rFonts w:ascii="Calibri" w:hAnsi="Calibri" w:eastAsia="Calibri" w:cs="Times New Roman"/>
      <w:lang w:val="id-ID"/>
    </w:rPr>
  </w:style>
  <w:style w:type="character" w:customStyle="1" w:styleId="34">
    <w:name w:val="List Paragraph Char"/>
    <w:basedOn w:val="9"/>
    <w:link w:val="33"/>
    <w:qFormat/>
    <w:uiPriority w:val="1"/>
    <w:rPr>
      <w:rFonts w:ascii="Calibri" w:hAnsi="Calibri" w:eastAsia="Calibri" w:cs="Times New Roman"/>
      <w:lang w:val="id-ID"/>
    </w:rPr>
  </w:style>
  <w:style w:type="paragraph" w:customStyle="1" w:styleId="35">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6">
    <w:name w:val="Balloon Text Char"/>
    <w:basedOn w:val="9"/>
    <w:link w:val="11"/>
    <w:semiHidden/>
    <w:qFormat/>
    <w:uiPriority w:val="99"/>
    <w:rPr>
      <w:rFonts w:ascii="Tahoma" w:hAnsi="Tahoma" w:cs="Tahoma"/>
      <w:sz w:val="16"/>
      <w:szCs w:val="16"/>
    </w:rPr>
  </w:style>
  <w:style w:type="paragraph" w:styleId="37">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8">
    <w:name w:val="Defaul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9">
    <w:name w:val="Body text (10)_"/>
    <w:basedOn w:val="9"/>
    <w:link w:val="40"/>
    <w:qFormat/>
    <w:uiPriority w:val="0"/>
    <w:rPr>
      <w:b/>
      <w:bCs/>
      <w:shd w:val="clear" w:color="auto" w:fill="FFFFFF"/>
    </w:rPr>
  </w:style>
  <w:style w:type="paragraph" w:customStyle="1" w:styleId="40">
    <w:name w:val="Body text (10)"/>
    <w:basedOn w:val="1"/>
    <w:link w:val="39"/>
    <w:uiPriority w:val="0"/>
    <w:pPr>
      <w:widowControl w:val="0"/>
      <w:shd w:val="clear" w:color="auto" w:fill="FFFFFF"/>
      <w:spacing w:after="1100" w:line="266" w:lineRule="exact"/>
      <w:ind w:hanging="400"/>
    </w:pPr>
    <w:rPr>
      <w:b/>
      <w:bCs/>
    </w:rPr>
  </w:style>
  <w:style w:type="character" w:customStyle="1" w:styleId="41">
    <w:name w:val="TOC 4 Char"/>
    <w:basedOn w:val="9"/>
    <w:link w:val="26"/>
    <w:qFormat/>
    <w:uiPriority w:val="0"/>
    <w:rPr>
      <w:b/>
      <w:bCs/>
      <w:color w:val="000000"/>
    </w:rPr>
  </w:style>
  <w:style w:type="character" w:customStyle="1" w:styleId="42">
    <w:name w:val="Table of contents_"/>
    <w:basedOn w:val="9"/>
    <w:link w:val="43"/>
    <w:qFormat/>
    <w:uiPriority w:val="0"/>
    <w:rPr>
      <w:shd w:val="clear" w:color="auto" w:fill="FFFFFF"/>
    </w:rPr>
  </w:style>
  <w:style w:type="paragraph" w:customStyle="1" w:styleId="43">
    <w:name w:val="Table of contents"/>
    <w:basedOn w:val="1"/>
    <w:link w:val="42"/>
    <w:qFormat/>
    <w:uiPriority w:val="0"/>
    <w:pPr>
      <w:widowControl w:val="0"/>
      <w:shd w:val="clear" w:color="auto" w:fill="FFFFFF"/>
      <w:spacing w:after="140" w:line="266" w:lineRule="exact"/>
      <w:ind w:hanging="340"/>
    </w:pPr>
  </w:style>
  <w:style w:type="character" w:customStyle="1" w:styleId="44">
    <w:name w:val="Table of contents + Italic"/>
    <w:basedOn w:val="42"/>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5">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6">
    <w:name w:val="Heading #4_"/>
    <w:basedOn w:val="9"/>
    <w:link w:val="47"/>
    <w:qFormat/>
    <w:uiPriority w:val="0"/>
    <w:rPr>
      <w:b/>
      <w:bCs/>
      <w:shd w:val="clear" w:color="auto" w:fill="FFFFFF"/>
    </w:rPr>
  </w:style>
  <w:style w:type="paragraph" w:customStyle="1" w:styleId="47">
    <w:name w:val="Heading #4"/>
    <w:basedOn w:val="1"/>
    <w:link w:val="46"/>
    <w:qFormat/>
    <w:uiPriority w:val="0"/>
    <w:pPr>
      <w:widowControl w:val="0"/>
      <w:shd w:val="clear" w:color="auto" w:fill="FFFFFF"/>
      <w:spacing w:after="1140" w:line="274" w:lineRule="exact"/>
      <w:ind w:hanging="400"/>
      <w:jc w:val="center"/>
      <w:outlineLvl w:val="3"/>
    </w:pPr>
    <w:rPr>
      <w:b/>
      <w:bCs/>
    </w:rPr>
  </w:style>
  <w:style w:type="character" w:customStyle="1" w:styleId="48">
    <w:name w:val="Body text (2)_"/>
    <w:basedOn w:val="9"/>
    <w:qFormat/>
    <w:uiPriority w:val="0"/>
    <w:rPr>
      <w:u w:val="none"/>
    </w:rPr>
  </w:style>
  <w:style w:type="character" w:customStyle="1" w:styleId="49">
    <w:name w:val="Header or footer_"/>
    <w:basedOn w:val="9"/>
    <w:qFormat/>
    <w:uiPriority w:val="0"/>
    <w:rPr>
      <w:sz w:val="21"/>
      <w:szCs w:val="21"/>
      <w:u w:val="none"/>
    </w:rPr>
  </w:style>
  <w:style w:type="character" w:customStyle="1" w:styleId="50">
    <w:name w:val="Header or footer"/>
    <w:basedOn w:val="49"/>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51">
    <w:name w:val="Body text (2) + Italic"/>
    <w:basedOn w:val="48"/>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52">
    <w:name w:val="Body text (10) + Italic"/>
    <w:basedOn w:val="39"/>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53">
    <w:name w:val="Table caption_"/>
    <w:basedOn w:val="9"/>
    <w:link w:val="54"/>
    <w:uiPriority w:val="0"/>
    <w:rPr>
      <w:shd w:val="clear" w:color="auto" w:fill="FFFFFF"/>
    </w:rPr>
  </w:style>
  <w:style w:type="paragraph" w:customStyle="1" w:styleId="54">
    <w:name w:val="Table caption"/>
    <w:basedOn w:val="1"/>
    <w:link w:val="53"/>
    <w:qFormat/>
    <w:uiPriority w:val="0"/>
    <w:pPr>
      <w:widowControl w:val="0"/>
      <w:shd w:val="clear" w:color="auto" w:fill="FFFFFF"/>
      <w:spacing w:after="0" w:line="266" w:lineRule="exact"/>
    </w:pPr>
  </w:style>
  <w:style w:type="character" w:customStyle="1" w:styleId="55">
    <w:name w:val="Body text (2)"/>
    <w:basedOn w:val="48"/>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6">
    <w:name w:val="Body text (2) + Bold"/>
    <w:basedOn w:val="48"/>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7">
    <w:name w:val="TOC 3 Char"/>
    <w:basedOn w:val="9"/>
    <w:link w:val="25"/>
    <w:semiHidden/>
    <w:qFormat/>
    <w:locked/>
    <w:uiPriority w:val="0"/>
  </w:style>
  <w:style w:type="character" w:customStyle="1" w:styleId="58">
    <w:name w:val="Heading #3_"/>
    <w:basedOn w:val="9"/>
    <w:link w:val="59"/>
    <w:qFormat/>
    <w:locked/>
    <w:uiPriority w:val="0"/>
    <w:rPr>
      <w:b/>
      <w:bCs/>
      <w:sz w:val="32"/>
      <w:szCs w:val="32"/>
      <w:shd w:val="clear" w:color="auto" w:fill="FFFFFF"/>
    </w:rPr>
  </w:style>
  <w:style w:type="paragraph" w:customStyle="1" w:styleId="59">
    <w:name w:val="Heading #3"/>
    <w:basedOn w:val="1"/>
    <w:link w:val="58"/>
    <w:qFormat/>
    <w:uiPriority w:val="0"/>
    <w:pPr>
      <w:widowControl w:val="0"/>
      <w:shd w:val="clear" w:color="auto" w:fill="FFFFFF"/>
      <w:spacing w:after="1020" w:line="354" w:lineRule="exact"/>
      <w:jc w:val="center"/>
      <w:outlineLvl w:val="2"/>
    </w:pPr>
    <w:rPr>
      <w:b/>
      <w:bCs/>
      <w:sz w:val="32"/>
      <w:szCs w:val="32"/>
    </w:rPr>
  </w:style>
  <w:style w:type="character" w:customStyle="1" w:styleId="60">
    <w:name w:val="Table of contents (2)_"/>
    <w:basedOn w:val="9"/>
    <w:link w:val="61"/>
    <w:locked/>
    <w:uiPriority w:val="0"/>
    <w:rPr>
      <w:b/>
      <w:bCs/>
      <w:shd w:val="clear" w:color="auto" w:fill="FFFFFF"/>
    </w:rPr>
  </w:style>
  <w:style w:type="paragraph" w:customStyle="1" w:styleId="61">
    <w:name w:val="Table of contents (2)"/>
    <w:basedOn w:val="1"/>
    <w:link w:val="60"/>
    <w:uiPriority w:val="0"/>
    <w:pPr>
      <w:widowControl w:val="0"/>
      <w:shd w:val="clear" w:color="auto" w:fill="FFFFFF"/>
      <w:spacing w:after="0" w:line="413" w:lineRule="exact"/>
      <w:jc w:val="both"/>
    </w:pPr>
    <w:rPr>
      <w:b/>
      <w:bCs/>
    </w:rPr>
  </w:style>
  <w:style w:type="character" w:customStyle="1" w:styleId="62">
    <w:name w:val="Table of contents (2) + Not Bold"/>
    <w:basedOn w:val="60"/>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63">
    <w:name w:val="Picture caption (2) Exact"/>
    <w:basedOn w:val="9"/>
    <w:link w:val="64"/>
    <w:locked/>
    <w:uiPriority w:val="0"/>
    <w:rPr>
      <w:sz w:val="21"/>
      <w:szCs w:val="21"/>
      <w:shd w:val="clear" w:color="auto" w:fill="FFFFFF"/>
    </w:rPr>
  </w:style>
  <w:style w:type="paragraph" w:customStyle="1" w:styleId="64">
    <w:name w:val="Picture caption (2)"/>
    <w:basedOn w:val="1"/>
    <w:link w:val="63"/>
    <w:qFormat/>
    <w:uiPriority w:val="0"/>
    <w:pPr>
      <w:widowControl w:val="0"/>
      <w:shd w:val="clear" w:color="auto" w:fill="FFFFFF"/>
      <w:spacing w:after="0" w:line="232" w:lineRule="exact"/>
    </w:pPr>
    <w:rPr>
      <w:sz w:val="21"/>
      <w:szCs w:val="21"/>
    </w:rPr>
  </w:style>
  <w:style w:type="character" w:customStyle="1" w:styleId="65">
    <w:name w:val="Picture caption (3) Exact"/>
    <w:basedOn w:val="9"/>
    <w:link w:val="66"/>
    <w:qFormat/>
    <w:locked/>
    <w:uiPriority w:val="0"/>
    <w:rPr>
      <w:sz w:val="20"/>
      <w:szCs w:val="20"/>
      <w:shd w:val="clear" w:color="auto" w:fill="FFFFFF"/>
    </w:rPr>
  </w:style>
  <w:style w:type="paragraph" w:customStyle="1" w:styleId="66">
    <w:name w:val="Picture caption (3)"/>
    <w:basedOn w:val="1"/>
    <w:link w:val="65"/>
    <w:uiPriority w:val="0"/>
    <w:pPr>
      <w:widowControl w:val="0"/>
      <w:shd w:val="clear" w:color="auto" w:fill="FFFFFF"/>
      <w:spacing w:after="0" w:line="222" w:lineRule="exact"/>
    </w:pPr>
    <w:rPr>
      <w:sz w:val="20"/>
      <w:szCs w:val="20"/>
    </w:rPr>
  </w:style>
  <w:style w:type="character" w:customStyle="1" w:styleId="67">
    <w:name w:val="Body text (4)_"/>
    <w:basedOn w:val="9"/>
    <w:link w:val="68"/>
    <w:qFormat/>
    <w:locked/>
    <w:uiPriority w:val="0"/>
    <w:rPr>
      <w:b/>
      <w:bCs/>
      <w:sz w:val="28"/>
      <w:szCs w:val="28"/>
      <w:shd w:val="clear" w:color="auto" w:fill="FFFFFF"/>
    </w:rPr>
  </w:style>
  <w:style w:type="paragraph" w:customStyle="1" w:styleId="68">
    <w:name w:val="Body text (4)"/>
    <w:basedOn w:val="1"/>
    <w:link w:val="67"/>
    <w:uiPriority w:val="0"/>
    <w:pPr>
      <w:widowControl w:val="0"/>
      <w:shd w:val="clear" w:color="auto" w:fill="FFFFFF"/>
      <w:spacing w:before="1160" w:after="80" w:line="310" w:lineRule="exact"/>
      <w:jc w:val="center"/>
    </w:pPr>
    <w:rPr>
      <w:b/>
      <w:bCs/>
      <w:sz w:val="28"/>
      <w:szCs w:val="28"/>
    </w:rPr>
  </w:style>
  <w:style w:type="character" w:customStyle="1" w:styleId="69">
    <w:name w:val="Body text (5)_"/>
    <w:basedOn w:val="9"/>
    <w:link w:val="70"/>
    <w:locked/>
    <w:uiPriority w:val="0"/>
    <w:rPr>
      <w:b/>
      <w:bCs/>
      <w:shd w:val="clear" w:color="auto" w:fill="FFFFFF"/>
    </w:rPr>
  </w:style>
  <w:style w:type="paragraph" w:customStyle="1" w:styleId="70">
    <w:name w:val="Body text (5)"/>
    <w:basedOn w:val="1"/>
    <w:link w:val="69"/>
    <w:qFormat/>
    <w:uiPriority w:val="0"/>
    <w:pPr>
      <w:widowControl w:val="0"/>
      <w:shd w:val="clear" w:color="auto" w:fill="FFFFFF"/>
      <w:spacing w:before="1620" w:after="0" w:line="317" w:lineRule="exact"/>
      <w:jc w:val="center"/>
    </w:pPr>
    <w:rPr>
      <w:b/>
      <w:bCs/>
    </w:rPr>
  </w:style>
  <w:style w:type="character" w:customStyle="1" w:styleId="71">
    <w:name w:val="Picture caption_"/>
    <w:basedOn w:val="9"/>
    <w:link w:val="72"/>
    <w:locked/>
    <w:uiPriority w:val="0"/>
    <w:rPr>
      <w:shd w:val="clear" w:color="auto" w:fill="FFFFFF"/>
    </w:rPr>
  </w:style>
  <w:style w:type="paragraph" w:customStyle="1" w:styleId="72">
    <w:name w:val="Picture caption"/>
    <w:basedOn w:val="1"/>
    <w:link w:val="71"/>
    <w:qFormat/>
    <w:uiPriority w:val="0"/>
    <w:pPr>
      <w:widowControl w:val="0"/>
      <w:shd w:val="clear" w:color="auto" w:fill="FFFFFF"/>
      <w:spacing w:after="0" w:line="317" w:lineRule="exact"/>
      <w:jc w:val="both"/>
    </w:pPr>
  </w:style>
  <w:style w:type="character" w:customStyle="1" w:styleId="73">
    <w:name w:val="Heading #5_"/>
    <w:basedOn w:val="9"/>
    <w:link w:val="74"/>
    <w:locked/>
    <w:uiPriority w:val="0"/>
    <w:rPr>
      <w:b/>
      <w:bCs/>
      <w:shd w:val="clear" w:color="auto" w:fill="FFFFFF"/>
    </w:rPr>
  </w:style>
  <w:style w:type="paragraph" w:customStyle="1" w:styleId="74">
    <w:name w:val="Heading #5"/>
    <w:basedOn w:val="1"/>
    <w:link w:val="73"/>
    <w:uiPriority w:val="0"/>
    <w:pPr>
      <w:widowControl w:val="0"/>
      <w:shd w:val="clear" w:color="auto" w:fill="FFFFFF"/>
      <w:spacing w:after="0" w:line="610" w:lineRule="exact"/>
      <w:ind w:hanging="540"/>
      <w:jc w:val="both"/>
      <w:outlineLvl w:val="4"/>
    </w:pPr>
    <w:rPr>
      <w:b/>
      <w:bCs/>
    </w:rPr>
  </w:style>
  <w:style w:type="character" w:customStyle="1" w:styleId="75">
    <w:name w:val="Heading #5 (2)_"/>
    <w:basedOn w:val="9"/>
    <w:link w:val="76"/>
    <w:locked/>
    <w:uiPriority w:val="0"/>
    <w:rPr>
      <w:shd w:val="clear" w:color="auto" w:fill="FFFFFF"/>
    </w:rPr>
  </w:style>
  <w:style w:type="paragraph" w:customStyle="1" w:styleId="76">
    <w:name w:val="Heading #5 (2)"/>
    <w:basedOn w:val="1"/>
    <w:link w:val="75"/>
    <w:uiPriority w:val="0"/>
    <w:pPr>
      <w:widowControl w:val="0"/>
      <w:shd w:val="clear" w:color="auto" w:fill="FFFFFF"/>
      <w:spacing w:after="0" w:line="552" w:lineRule="exact"/>
      <w:ind w:hanging="480"/>
      <w:outlineLvl w:val="4"/>
    </w:pPr>
  </w:style>
  <w:style w:type="character" w:customStyle="1" w:styleId="77">
    <w:name w:val="Table caption (2)_"/>
    <w:basedOn w:val="9"/>
    <w:link w:val="78"/>
    <w:locked/>
    <w:uiPriority w:val="0"/>
    <w:rPr>
      <w:b/>
      <w:bCs/>
      <w:shd w:val="clear" w:color="auto" w:fill="FFFFFF"/>
    </w:rPr>
  </w:style>
  <w:style w:type="paragraph" w:customStyle="1" w:styleId="78">
    <w:name w:val="Table caption (2)"/>
    <w:basedOn w:val="1"/>
    <w:link w:val="77"/>
    <w:qFormat/>
    <w:uiPriority w:val="0"/>
    <w:pPr>
      <w:widowControl w:val="0"/>
      <w:shd w:val="clear" w:color="auto" w:fill="FFFFFF"/>
      <w:spacing w:after="0" w:line="266" w:lineRule="exact"/>
    </w:pPr>
    <w:rPr>
      <w:b/>
      <w:bCs/>
    </w:rPr>
  </w:style>
  <w:style w:type="character" w:customStyle="1" w:styleId="79">
    <w:name w:val="Body text (9)_"/>
    <w:basedOn w:val="9"/>
    <w:link w:val="80"/>
    <w:locked/>
    <w:uiPriority w:val="0"/>
    <w:rPr>
      <w:b/>
      <w:bCs/>
      <w:sz w:val="52"/>
      <w:szCs w:val="52"/>
      <w:shd w:val="clear" w:color="auto" w:fill="FFFFFF"/>
    </w:rPr>
  </w:style>
  <w:style w:type="paragraph" w:customStyle="1" w:styleId="80">
    <w:name w:val="Body text (9)"/>
    <w:basedOn w:val="1"/>
    <w:link w:val="79"/>
    <w:qFormat/>
    <w:uiPriority w:val="0"/>
    <w:pPr>
      <w:widowControl w:val="0"/>
      <w:shd w:val="clear" w:color="auto" w:fill="FFFFFF"/>
      <w:spacing w:after="620" w:line="576" w:lineRule="exact"/>
      <w:jc w:val="center"/>
    </w:pPr>
    <w:rPr>
      <w:b/>
      <w:bCs/>
      <w:sz w:val="52"/>
      <w:szCs w:val="52"/>
    </w:rPr>
  </w:style>
  <w:style w:type="character" w:customStyle="1" w:styleId="81">
    <w:name w:val="Table caption (3)_"/>
    <w:basedOn w:val="9"/>
    <w:link w:val="82"/>
    <w:qFormat/>
    <w:locked/>
    <w:uiPriority w:val="0"/>
    <w:rPr>
      <w:i/>
      <w:iCs/>
      <w:shd w:val="clear" w:color="auto" w:fill="FFFFFF"/>
    </w:rPr>
  </w:style>
  <w:style w:type="paragraph" w:customStyle="1" w:styleId="82">
    <w:name w:val="Table caption (3)"/>
    <w:basedOn w:val="1"/>
    <w:link w:val="81"/>
    <w:uiPriority w:val="0"/>
    <w:pPr>
      <w:widowControl w:val="0"/>
      <w:shd w:val="clear" w:color="auto" w:fill="FFFFFF"/>
      <w:spacing w:after="0" w:line="266" w:lineRule="exact"/>
    </w:pPr>
    <w:rPr>
      <w:i/>
      <w:iCs/>
    </w:rPr>
  </w:style>
  <w:style w:type="character" w:customStyle="1" w:styleId="83">
    <w:name w:val="Table of contents (3)_"/>
    <w:basedOn w:val="9"/>
    <w:link w:val="84"/>
    <w:qFormat/>
    <w:locked/>
    <w:uiPriority w:val="0"/>
    <w:rPr>
      <w:sz w:val="19"/>
      <w:szCs w:val="19"/>
      <w:shd w:val="clear" w:color="auto" w:fill="FFFFFF"/>
    </w:rPr>
  </w:style>
  <w:style w:type="paragraph" w:customStyle="1" w:styleId="84">
    <w:name w:val="Table of contents (3)"/>
    <w:basedOn w:val="1"/>
    <w:link w:val="83"/>
    <w:uiPriority w:val="0"/>
    <w:pPr>
      <w:widowControl w:val="0"/>
      <w:shd w:val="clear" w:color="auto" w:fill="FFFFFF"/>
      <w:spacing w:before="400" w:after="0" w:line="413" w:lineRule="exact"/>
      <w:jc w:val="both"/>
    </w:pPr>
    <w:rPr>
      <w:sz w:val="19"/>
      <w:szCs w:val="19"/>
    </w:rPr>
  </w:style>
  <w:style w:type="character" w:customStyle="1" w:styleId="85">
    <w:name w:val="Heading #1_"/>
    <w:basedOn w:val="9"/>
    <w:link w:val="86"/>
    <w:qFormat/>
    <w:locked/>
    <w:uiPriority w:val="0"/>
    <w:rPr>
      <w:b/>
      <w:bCs/>
      <w:sz w:val="72"/>
      <w:szCs w:val="72"/>
      <w:shd w:val="clear" w:color="auto" w:fill="FFFFFF"/>
    </w:rPr>
  </w:style>
  <w:style w:type="paragraph" w:customStyle="1" w:styleId="86">
    <w:name w:val="Heading #1"/>
    <w:basedOn w:val="1"/>
    <w:link w:val="85"/>
    <w:qFormat/>
    <w:uiPriority w:val="0"/>
    <w:pPr>
      <w:widowControl w:val="0"/>
      <w:shd w:val="clear" w:color="auto" w:fill="FFFFFF"/>
      <w:spacing w:after="0" w:line="798" w:lineRule="exact"/>
      <w:jc w:val="center"/>
      <w:outlineLvl w:val="0"/>
    </w:pPr>
    <w:rPr>
      <w:b/>
      <w:bCs/>
      <w:sz w:val="72"/>
      <w:szCs w:val="72"/>
    </w:rPr>
  </w:style>
  <w:style w:type="character" w:customStyle="1" w:styleId="87">
    <w:name w:val="Heading #2_"/>
    <w:basedOn w:val="9"/>
    <w:link w:val="88"/>
    <w:locked/>
    <w:uiPriority w:val="0"/>
    <w:rPr>
      <w:b/>
      <w:bCs/>
      <w:sz w:val="40"/>
      <w:szCs w:val="40"/>
      <w:shd w:val="clear" w:color="auto" w:fill="FFFFFF"/>
    </w:rPr>
  </w:style>
  <w:style w:type="paragraph" w:customStyle="1" w:styleId="88">
    <w:name w:val="Heading #2"/>
    <w:basedOn w:val="1"/>
    <w:link w:val="87"/>
    <w:qFormat/>
    <w:uiPriority w:val="0"/>
    <w:pPr>
      <w:widowControl w:val="0"/>
      <w:shd w:val="clear" w:color="auto" w:fill="FFFFFF"/>
      <w:spacing w:after="140" w:line="442" w:lineRule="exact"/>
      <w:jc w:val="center"/>
      <w:outlineLvl w:val="1"/>
    </w:pPr>
    <w:rPr>
      <w:b/>
      <w:bCs/>
      <w:sz w:val="40"/>
      <w:szCs w:val="40"/>
    </w:rPr>
  </w:style>
  <w:style w:type="character" w:customStyle="1" w:styleId="89">
    <w:name w:val="Heading #5 (3)_"/>
    <w:basedOn w:val="9"/>
    <w:link w:val="90"/>
    <w:locked/>
    <w:uiPriority w:val="0"/>
    <w:rPr>
      <w:b/>
      <w:bCs/>
      <w:sz w:val="26"/>
      <w:szCs w:val="26"/>
      <w:shd w:val="clear" w:color="auto" w:fill="FFFFFF"/>
    </w:rPr>
  </w:style>
  <w:style w:type="paragraph" w:customStyle="1" w:styleId="90">
    <w:name w:val="Heading #5 (3)"/>
    <w:basedOn w:val="1"/>
    <w:link w:val="89"/>
    <w:qFormat/>
    <w:uiPriority w:val="0"/>
    <w:pPr>
      <w:widowControl w:val="0"/>
      <w:shd w:val="clear" w:color="auto" w:fill="FFFFFF"/>
      <w:spacing w:before="140" w:after="0" w:line="413" w:lineRule="exact"/>
      <w:jc w:val="both"/>
      <w:outlineLvl w:val="4"/>
    </w:pPr>
    <w:rPr>
      <w:b/>
      <w:bCs/>
      <w:sz w:val="26"/>
      <w:szCs w:val="26"/>
    </w:rPr>
  </w:style>
  <w:style w:type="character" w:customStyle="1" w:styleId="91">
    <w:name w:val="Body text (11)_"/>
    <w:basedOn w:val="9"/>
    <w:link w:val="92"/>
    <w:locked/>
    <w:uiPriority w:val="0"/>
    <w:rPr>
      <w:b/>
      <w:bCs/>
      <w:sz w:val="26"/>
      <w:szCs w:val="26"/>
      <w:shd w:val="clear" w:color="auto" w:fill="FFFFFF"/>
    </w:rPr>
  </w:style>
  <w:style w:type="paragraph" w:customStyle="1" w:styleId="92">
    <w:name w:val="Body text (11)"/>
    <w:basedOn w:val="1"/>
    <w:link w:val="91"/>
    <w:qFormat/>
    <w:uiPriority w:val="0"/>
    <w:pPr>
      <w:widowControl w:val="0"/>
      <w:shd w:val="clear" w:color="auto" w:fill="FFFFFF"/>
      <w:spacing w:after="0" w:line="413" w:lineRule="exact"/>
      <w:jc w:val="both"/>
    </w:pPr>
    <w:rPr>
      <w:b/>
      <w:bCs/>
      <w:sz w:val="26"/>
      <w:szCs w:val="26"/>
    </w:rPr>
  </w:style>
  <w:style w:type="character" w:customStyle="1" w:styleId="93">
    <w:name w:val="Body text (12)_"/>
    <w:basedOn w:val="9"/>
    <w:link w:val="94"/>
    <w:qFormat/>
    <w:locked/>
    <w:uiPriority w:val="0"/>
    <w:rPr>
      <w:b/>
      <w:bCs/>
      <w:sz w:val="9"/>
      <w:szCs w:val="9"/>
      <w:shd w:val="clear" w:color="auto" w:fill="FFFFFF"/>
    </w:rPr>
  </w:style>
  <w:style w:type="paragraph" w:customStyle="1" w:styleId="94">
    <w:name w:val="Body text (12)"/>
    <w:basedOn w:val="1"/>
    <w:link w:val="93"/>
    <w:qFormat/>
    <w:uiPriority w:val="0"/>
    <w:pPr>
      <w:widowControl w:val="0"/>
      <w:shd w:val="clear" w:color="auto" w:fill="FFFFFF"/>
      <w:spacing w:before="240" w:after="0" w:line="451" w:lineRule="exact"/>
    </w:pPr>
    <w:rPr>
      <w:b/>
      <w:bCs/>
      <w:sz w:val="9"/>
      <w:szCs w:val="9"/>
    </w:rPr>
  </w:style>
  <w:style w:type="character" w:customStyle="1" w:styleId="95">
    <w:name w:val="Table caption (4)_"/>
    <w:basedOn w:val="9"/>
    <w:link w:val="96"/>
    <w:locked/>
    <w:uiPriority w:val="0"/>
    <w:rPr>
      <w:sz w:val="19"/>
      <w:szCs w:val="19"/>
      <w:shd w:val="clear" w:color="auto" w:fill="FFFFFF"/>
    </w:rPr>
  </w:style>
  <w:style w:type="paragraph" w:customStyle="1" w:styleId="96">
    <w:name w:val="Table caption (4)"/>
    <w:basedOn w:val="1"/>
    <w:link w:val="95"/>
    <w:uiPriority w:val="0"/>
    <w:pPr>
      <w:widowControl w:val="0"/>
      <w:shd w:val="clear" w:color="auto" w:fill="FFFFFF"/>
      <w:spacing w:before="140" w:after="0" w:line="210" w:lineRule="exact"/>
      <w:jc w:val="right"/>
    </w:pPr>
    <w:rPr>
      <w:sz w:val="19"/>
      <w:szCs w:val="19"/>
    </w:rPr>
  </w:style>
  <w:style w:type="character" w:customStyle="1" w:styleId="97">
    <w:name w:val="Picture caption (4) Exact"/>
    <w:basedOn w:val="9"/>
    <w:link w:val="98"/>
    <w:locked/>
    <w:uiPriority w:val="0"/>
    <w:rPr>
      <w:sz w:val="19"/>
      <w:szCs w:val="19"/>
      <w:shd w:val="clear" w:color="auto" w:fill="FFFFFF"/>
    </w:rPr>
  </w:style>
  <w:style w:type="paragraph" w:customStyle="1" w:styleId="98">
    <w:name w:val="Picture caption (4)"/>
    <w:basedOn w:val="1"/>
    <w:link w:val="97"/>
    <w:qFormat/>
    <w:uiPriority w:val="0"/>
    <w:pPr>
      <w:widowControl w:val="0"/>
      <w:shd w:val="clear" w:color="auto" w:fill="FFFFFF"/>
      <w:spacing w:after="0" w:line="210" w:lineRule="exact"/>
    </w:pPr>
    <w:rPr>
      <w:sz w:val="19"/>
      <w:szCs w:val="19"/>
    </w:rPr>
  </w:style>
  <w:style w:type="character" w:customStyle="1" w:styleId="99">
    <w:name w:val="Body text (18)_"/>
    <w:basedOn w:val="9"/>
    <w:link w:val="100"/>
    <w:qFormat/>
    <w:locked/>
    <w:uiPriority w:val="0"/>
    <w:rPr>
      <w:b/>
      <w:bCs/>
      <w:sz w:val="9"/>
      <w:szCs w:val="9"/>
      <w:shd w:val="clear" w:color="auto" w:fill="FFFFFF"/>
    </w:rPr>
  </w:style>
  <w:style w:type="paragraph" w:customStyle="1" w:styleId="100">
    <w:name w:val="Body text (18)"/>
    <w:basedOn w:val="1"/>
    <w:link w:val="99"/>
    <w:qFormat/>
    <w:uiPriority w:val="0"/>
    <w:pPr>
      <w:widowControl w:val="0"/>
      <w:shd w:val="clear" w:color="auto" w:fill="FFFFFF"/>
      <w:spacing w:before="260" w:after="0" w:line="451" w:lineRule="exact"/>
    </w:pPr>
    <w:rPr>
      <w:b/>
      <w:bCs/>
      <w:sz w:val="9"/>
      <w:szCs w:val="9"/>
    </w:rPr>
  </w:style>
  <w:style w:type="character" w:customStyle="1" w:styleId="101">
    <w:name w:val="Body text (23) Exact"/>
    <w:basedOn w:val="9"/>
    <w:link w:val="102"/>
    <w:qFormat/>
    <w:locked/>
    <w:uiPriority w:val="0"/>
    <w:rPr>
      <w:rFonts w:ascii="Courier New" w:hAnsi="Courier New" w:eastAsia="Courier New" w:cs="Courier New"/>
      <w:i/>
      <w:iCs/>
      <w:w w:val="80"/>
      <w:sz w:val="8"/>
      <w:szCs w:val="8"/>
      <w:shd w:val="clear" w:color="auto" w:fill="FFFFFF"/>
    </w:rPr>
  </w:style>
  <w:style w:type="paragraph" w:customStyle="1" w:styleId="102">
    <w:name w:val="Body text (23)"/>
    <w:basedOn w:val="1"/>
    <w:link w:val="101"/>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103">
    <w:name w:val="Body text (24) Exact"/>
    <w:basedOn w:val="9"/>
    <w:link w:val="104"/>
    <w:qFormat/>
    <w:locked/>
    <w:uiPriority w:val="0"/>
    <w:rPr>
      <w:i/>
      <w:iCs/>
      <w:sz w:val="16"/>
      <w:szCs w:val="16"/>
      <w:shd w:val="clear" w:color="auto" w:fill="FFFFFF"/>
    </w:rPr>
  </w:style>
  <w:style w:type="paragraph" w:customStyle="1" w:styleId="104">
    <w:name w:val="Body text (24)"/>
    <w:basedOn w:val="1"/>
    <w:link w:val="103"/>
    <w:qFormat/>
    <w:uiPriority w:val="0"/>
    <w:pPr>
      <w:widowControl w:val="0"/>
      <w:shd w:val="clear" w:color="auto" w:fill="FFFFFF"/>
      <w:spacing w:before="140" w:after="0" w:line="178" w:lineRule="exact"/>
      <w:jc w:val="center"/>
    </w:pPr>
    <w:rPr>
      <w:i/>
      <w:iCs/>
      <w:sz w:val="16"/>
      <w:szCs w:val="16"/>
    </w:rPr>
  </w:style>
  <w:style w:type="character" w:customStyle="1" w:styleId="105">
    <w:name w:val="Body text (25)_"/>
    <w:basedOn w:val="9"/>
    <w:link w:val="106"/>
    <w:qFormat/>
    <w:locked/>
    <w:uiPriority w:val="0"/>
    <w:rPr>
      <w:spacing w:val="10"/>
      <w:sz w:val="18"/>
      <w:szCs w:val="18"/>
      <w:shd w:val="clear" w:color="auto" w:fill="FFFFFF"/>
    </w:rPr>
  </w:style>
  <w:style w:type="paragraph" w:customStyle="1" w:styleId="106">
    <w:name w:val="Body text (25)"/>
    <w:basedOn w:val="1"/>
    <w:link w:val="105"/>
    <w:uiPriority w:val="0"/>
    <w:pPr>
      <w:widowControl w:val="0"/>
      <w:shd w:val="clear" w:color="auto" w:fill="FFFFFF"/>
      <w:spacing w:after="100" w:line="200" w:lineRule="exact"/>
    </w:pPr>
    <w:rPr>
      <w:spacing w:val="10"/>
      <w:sz w:val="18"/>
      <w:szCs w:val="18"/>
    </w:rPr>
  </w:style>
  <w:style w:type="character" w:customStyle="1" w:styleId="107">
    <w:name w:val="Picture caption (5)_"/>
    <w:basedOn w:val="9"/>
    <w:link w:val="108"/>
    <w:locked/>
    <w:uiPriority w:val="0"/>
    <w:rPr>
      <w:i/>
      <w:iCs/>
      <w:shd w:val="clear" w:color="auto" w:fill="FFFFFF"/>
    </w:rPr>
  </w:style>
  <w:style w:type="paragraph" w:customStyle="1" w:styleId="108">
    <w:name w:val="Picture caption (5)"/>
    <w:basedOn w:val="1"/>
    <w:link w:val="107"/>
    <w:qFormat/>
    <w:uiPriority w:val="0"/>
    <w:pPr>
      <w:widowControl w:val="0"/>
      <w:shd w:val="clear" w:color="auto" w:fill="FFFFFF"/>
      <w:spacing w:after="0" w:line="266" w:lineRule="exact"/>
    </w:pPr>
    <w:rPr>
      <w:i/>
      <w:iCs/>
    </w:rPr>
  </w:style>
  <w:style w:type="character" w:customStyle="1" w:styleId="109">
    <w:name w:val="Body text (27)_"/>
    <w:basedOn w:val="9"/>
    <w:link w:val="110"/>
    <w:qFormat/>
    <w:locked/>
    <w:uiPriority w:val="0"/>
    <w:rPr>
      <w:b/>
      <w:bCs/>
      <w:sz w:val="9"/>
      <w:szCs w:val="9"/>
      <w:shd w:val="clear" w:color="auto" w:fill="FFFFFF"/>
    </w:rPr>
  </w:style>
  <w:style w:type="paragraph" w:customStyle="1" w:styleId="110">
    <w:name w:val="Body text (27)"/>
    <w:basedOn w:val="1"/>
    <w:link w:val="109"/>
    <w:qFormat/>
    <w:uiPriority w:val="0"/>
    <w:pPr>
      <w:widowControl w:val="0"/>
      <w:shd w:val="clear" w:color="auto" w:fill="FFFFFF"/>
      <w:spacing w:before="300" w:after="0" w:line="475" w:lineRule="exact"/>
    </w:pPr>
    <w:rPr>
      <w:b/>
      <w:bCs/>
      <w:sz w:val="9"/>
      <w:szCs w:val="9"/>
    </w:rPr>
  </w:style>
  <w:style w:type="character" w:customStyle="1" w:styleId="111">
    <w:name w:val="Body text (31) Exact"/>
    <w:basedOn w:val="9"/>
    <w:link w:val="112"/>
    <w:qFormat/>
    <w:locked/>
    <w:uiPriority w:val="0"/>
    <w:rPr>
      <w:sz w:val="21"/>
      <w:szCs w:val="21"/>
      <w:shd w:val="clear" w:color="auto" w:fill="FFFFFF"/>
    </w:rPr>
  </w:style>
  <w:style w:type="paragraph" w:customStyle="1" w:styleId="112">
    <w:name w:val="Body text (31)"/>
    <w:basedOn w:val="1"/>
    <w:link w:val="111"/>
    <w:uiPriority w:val="0"/>
    <w:pPr>
      <w:widowControl w:val="0"/>
      <w:shd w:val="clear" w:color="auto" w:fill="FFFFFF"/>
      <w:spacing w:after="0" w:line="235" w:lineRule="exact"/>
    </w:pPr>
    <w:rPr>
      <w:sz w:val="21"/>
      <w:szCs w:val="21"/>
    </w:rPr>
  </w:style>
  <w:style w:type="character" w:customStyle="1" w:styleId="113">
    <w:name w:val="Body text (39) Exact"/>
    <w:basedOn w:val="9"/>
    <w:link w:val="114"/>
    <w:locked/>
    <w:uiPriority w:val="0"/>
    <w:rPr>
      <w:b/>
      <w:bCs/>
      <w:sz w:val="28"/>
      <w:szCs w:val="28"/>
      <w:shd w:val="clear" w:color="auto" w:fill="FFFFFF"/>
    </w:rPr>
  </w:style>
  <w:style w:type="paragraph" w:customStyle="1" w:styleId="114">
    <w:name w:val="Body text (39)"/>
    <w:basedOn w:val="1"/>
    <w:link w:val="113"/>
    <w:uiPriority w:val="0"/>
    <w:pPr>
      <w:widowControl w:val="0"/>
      <w:shd w:val="clear" w:color="auto" w:fill="FFFFFF"/>
      <w:spacing w:after="0" w:line="310" w:lineRule="exact"/>
    </w:pPr>
    <w:rPr>
      <w:b/>
      <w:bCs/>
      <w:sz w:val="28"/>
      <w:szCs w:val="28"/>
    </w:rPr>
  </w:style>
  <w:style w:type="character" w:customStyle="1" w:styleId="115">
    <w:name w:val="Body text (40) Exact"/>
    <w:basedOn w:val="9"/>
    <w:link w:val="116"/>
    <w:locked/>
    <w:uiPriority w:val="0"/>
    <w:rPr>
      <w:b/>
      <w:bCs/>
      <w:sz w:val="15"/>
      <w:szCs w:val="15"/>
      <w:shd w:val="clear" w:color="auto" w:fill="FFFFFF"/>
    </w:rPr>
  </w:style>
  <w:style w:type="paragraph" w:customStyle="1" w:styleId="116">
    <w:name w:val="Body text (40)"/>
    <w:basedOn w:val="1"/>
    <w:link w:val="115"/>
    <w:qFormat/>
    <w:uiPriority w:val="0"/>
    <w:pPr>
      <w:widowControl w:val="0"/>
      <w:shd w:val="clear" w:color="auto" w:fill="FFFFFF"/>
      <w:spacing w:after="0" w:line="166" w:lineRule="exact"/>
      <w:jc w:val="right"/>
    </w:pPr>
    <w:rPr>
      <w:b/>
      <w:bCs/>
      <w:sz w:val="15"/>
      <w:szCs w:val="15"/>
    </w:rPr>
  </w:style>
  <w:style w:type="character" w:customStyle="1" w:styleId="117">
    <w:name w:val="Body text (41) Exact"/>
    <w:basedOn w:val="9"/>
    <w:link w:val="118"/>
    <w:locked/>
    <w:uiPriority w:val="0"/>
    <w:rPr>
      <w:i/>
      <w:iCs/>
      <w:shd w:val="clear" w:color="auto" w:fill="FFFFFF"/>
    </w:rPr>
  </w:style>
  <w:style w:type="paragraph" w:customStyle="1" w:styleId="118">
    <w:name w:val="Body text (41)"/>
    <w:basedOn w:val="1"/>
    <w:link w:val="117"/>
    <w:qFormat/>
    <w:uiPriority w:val="0"/>
    <w:pPr>
      <w:widowControl w:val="0"/>
      <w:shd w:val="clear" w:color="auto" w:fill="FFFFFF"/>
      <w:spacing w:after="0" w:line="244" w:lineRule="exact"/>
    </w:pPr>
    <w:rPr>
      <w:i/>
      <w:iCs/>
    </w:rPr>
  </w:style>
  <w:style w:type="character" w:customStyle="1" w:styleId="119">
    <w:name w:val="Body text (43)_"/>
    <w:basedOn w:val="9"/>
    <w:link w:val="120"/>
    <w:qFormat/>
    <w:locked/>
    <w:uiPriority w:val="0"/>
    <w:rPr>
      <w:i/>
      <w:iCs/>
      <w:sz w:val="19"/>
      <w:szCs w:val="19"/>
      <w:shd w:val="clear" w:color="auto" w:fill="FFFFFF"/>
    </w:rPr>
  </w:style>
  <w:style w:type="paragraph" w:customStyle="1" w:styleId="120">
    <w:name w:val="Body text (43)"/>
    <w:basedOn w:val="1"/>
    <w:link w:val="119"/>
    <w:qFormat/>
    <w:uiPriority w:val="0"/>
    <w:pPr>
      <w:widowControl w:val="0"/>
      <w:shd w:val="clear" w:color="auto" w:fill="FFFFFF"/>
      <w:spacing w:before="120" w:after="0" w:line="210" w:lineRule="exact"/>
    </w:pPr>
    <w:rPr>
      <w:i/>
      <w:iCs/>
      <w:sz w:val="19"/>
      <w:szCs w:val="19"/>
    </w:rPr>
  </w:style>
  <w:style w:type="character" w:customStyle="1" w:styleId="121">
    <w:name w:val="Table caption (5)_"/>
    <w:basedOn w:val="9"/>
    <w:link w:val="122"/>
    <w:qFormat/>
    <w:locked/>
    <w:uiPriority w:val="0"/>
    <w:rPr>
      <w:sz w:val="18"/>
      <w:szCs w:val="18"/>
      <w:shd w:val="clear" w:color="auto" w:fill="FFFFFF"/>
    </w:rPr>
  </w:style>
  <w:style w:type="paragraph" w:customStyle="1" w:styleId="122">
    <w:name w:val="Table caption (5)"/>
    <w:basedOn w:val="1"/>
    <w:link w:val="121"/>
    <w:uiPriority w:val="0"/>
    <w:pPr>
      <w:widowControl w:val="0"/>
      <w:shd w:val="clear" w:color="auto" w:fill="FFFFFF"/>
      <w:spacing w:after="0" w:line="200" w:lineRule="exact"/>
    </w:pPr>
    <w:rPr>
      <w:sz w:val="18"/>
      <w:szCs w:val="18"/>
    </w:rPr>
  </w:style>
  <w:style w:type="character" w:customStyle="1" w:styleId="123">
    <w:name w:val="Table caption (6) Exact"/>
    <w:basedOn w:val="9"/>
    <w:link w:val="124"/>
    <w:qFormat/>
    <w:locked/>
    <w:uiPriority w:val="0"/>
    <w:rPr>
      <w:i/>
      <w:iCs/>
      <w:spacing w:val="30"/>
      <w:sz w:val="18"/>
      <w:szCs w:val="18"/>
      <w:shd w:val="clear" w:color="auto" w:fill="FFFFFF"/>
    </w:rPr>
  </w:style>
  <w:style w:type="paragraph" w:customStyle="1" w:styleId="124">
    <w:name w:val="Table caption (6)"/>
    <w:basedOn w:val="1"/>
    <w:link w:val="123"/>
    <w:uiPriority w:val="0"/>
    <w:pPr>
      <w:widowControl w:val="0"/>
      <w:shd w:val="clear" w:color="auto" w:fill="FFFFFF"/>
      <w:spacing w:after="0" w:line="200" w:lineRule="exact"/>
    </w:pPr>
    <w:rPr>
      <w:i/>
      <w:iCs/>
      <w:spacing w:val="30"/>
      <w:sz w:val="18"/>
      <w:szCs w:val="18"/>
    </w:rPr>
  </w:style>
  <w:style w:type="character" w:customStyle="1" w:styleId="125">
    <w:name w:val="Table caption (7) Exact"/>
    <w:basedOn w:val="9"/>
    <w:link w:val="126"/>
    <w:qFormat/>
    <w:locked/>
    <w:uiPriority w:val="0"/>
    <w:rPr>
      <w:sz w:val="11"/>
      <w:szCs w:val="11"/>
      <w:shd w:val="clear" w:color="auto" w:fill="FFFFFF"/>
    </w:rPr>
  </w:style>
  <w:style w:type="paragraph" w:customStyle="1" w:styleId="126">
    <w:name w:val="Table caption (7)"/>
    <w:basedOn w:val="1"/>
    <w:link w:val="125"/>
    <w:uiPriority w:val="0"/>
    <w:pPr>
      <w:widowControl w:val="0"/>
      <w:shd w:val="clear" w:color="auto" w:fill="FFFFFF"/>
      <w:spacing w:after="0" w:line="197" w:lineRule="exact"/>
    </w:pPr>
    <w:rPr>
      <w:sz w:val="11"/>
      <w:szCs w:val="11"/>
    </w:rPr>
  </w:style>
  <w:style w:type="character" w:customStyle="1" w:styleId="127">
    <w:name w:val="Body text (44)_"/>
    <w:basedOn w:val="9"/>
    <w:link w:val="128"/>
    <w:qFormat/>
    <w:locked/>
    <w:uiPriority w:val="0"/>
    <w:rPr>
      <w:sz w:val="11"/>
      <w:szCs w:val="11"/>
      <w:shd w:val="clear" w:color="auto" w:fill="FFFFFF"/>
    </w:rPr>
  </w:style>
  <w:style w:type="paragraph" w:customStyle="1" w:styleId="128">
    <w:name w:val="Body text (44)"/>
    <w:basedOn w:val="1"/>
    <w:link w:val="127"/>
    <w:qFormat/>
    <w:uiPriority w:val="0"/>
    <w:pPr>
      <w:widowControl w:val="0"/>
      <w:shd w:val="clear" w:color="auto" w:fill="FFFFFF"/>
      <w:spacing w:after="140" w:line="122" w:lineRule="exact"/>
    </w:pPr>
    <w:rPr>
      <w:sz w:val="11"/>
      <w:szCs w:val="11"/>
    </w:rPr>
  </w:style>
  <w:style w:type="character" w:customStyle="1" w:styleId="129">
    <w:name w:val="Body text (45)_"/>
    <w:basedOn w:val="9"/>
    <w:link w:val="130"/>
    <w:qFormat/>
    <w:locked/>
    <w:uiPriority w:val="0"/>
    <w:rPr>
      <w:i/>
      <w:iCs/>
      <w:spacing w:val="30"/>
      <w:sz w:val="18"/>
      <w:szCs w:val="18"/>
      <w:shd w:val="clear" w:color="auto" w:fill="FFFFFF"/>
    </w:rPr>
  </w:style>
  <w:style w:type="paragraph" w:customStyle="1" w:styleId="130">
    <w:name w:val="Body text (45)"/>
    <w:basedOn w:val="1"/>
    <w:link w:val="129"/>
    <w:qFormat/>
    <w:uiPriority w:val="0"/>
    <w:pPr>
      <w:widowControl w:val="0"/>
      <w:shd w:val="clear" w:color="auto" w:fill="FFFFFF"/>
      <w:spacing w:after="580" w:line="200" w:lineRule="exact"/>
    </w:pPr>
    <w:rPr>
      <w:i/>
      <w:iCs/>
      <w:spacing w:val="30"/>
      <w:sz w:val="18"/>
      <w:szCs w:val="18"/>
    </w:rPr>
  </w:style>
  <w:style w:type="character" w:customStyle="1" w:styleId="131">
    <w:name w:val="Body text (46)_"/>
    <w:basedOn w:val="9"/>
    <w:link w:val="132"/>
    <w:locked/>
    <w:uiPriority w:val="0"/>
    <w:rPr>
      <w:i/>
      <w:iCs/>
      <w:spacing w:val="10"/>
      <w:sz w:val="14"/>
      <w:szCs w:val="14"/>
      <w:shd w:val="clear" w:color="auto" w:fill="FFFFFF"/>
    </w:rPr>
  </w:style>
  <w:style w:type="paragraph" w:customStyle="1" w:styleId="132">
    <w:name w:val="Body text (46)"/>
    <w:basedOn w:val="1"/>
    <w:link w:val="131"/>
    <w:qFormat/>
    <w:uiPriority w:val="0"/>
    <w:pPr>
      <w:widowControl w:val="0"/>
      <w:shd w:val="clear" w:color="auto" w:fill="FFFFFF"/>
      <w:spacing w:after="0" w:line="154" w:lineRule="exact"/>
    </w:pPr>
    <w:rPr>
      <w:i/>
      <w:iCs/>
      <w:spacing w:val="10"/>
      <w:sz w:val="14"/>
      <w:szCs w:val="14"/>
    </w:rPr>
  </w:style>
  <w:style w:type="character" w:customStyle="1" w:styleId="133">
    <w:name w:val="Body text (47) Exact"/>
    <w:basedOn w:val="9"/>
    <w:link w:val="134"/>
    <w:qFormat/>
    <w:locked/>
    <w:uiPriority w:val="0"/>
    <w:rPr>
      <w:sz w:val="10"/>
      <w:szCs w:val="10"/>
      <w:shd w:val="clear" w:color="auto" w:fill="FFFFFF"/>
    </w:rPr>
  </w:style>
  <w:style w:type="paragraph" w:customStyle="1" w:styleId="134">
    <w:name w:val="Body text (47)"/>
    <w:basedOn w:val="1"/>
    <w:link w:val="133"/>
    <w:uiPriority w:val="0"/>
    <w:pPr>
      <w:widowControl w:val="0"/>
      <w:shd w:val="clear" w:color="auto" w:fill="FFFFFF"/>
      <w:spacing w:after="0" w:line="182" w:lineRule="exact"/>
    </w:pPr>
    <w:rPr>
      <w:sz w:val="10"/>
      <w:szCs w:val="10"/>
    </w:rPr>
  </w:style>
  <w:style w:type="character" w:customStyle="1" w:styleId="135">
    <w:name w:val="Table caption (8) Exact"/>
    <w:basedOn w:val="9"/>
    <w:link w:val="136"/>
    <w:locked/>
    <w:uiPriority w:val="0"/>
    <w:rPr>
      <w:sz w:val="15"/>
      <w:szCs w:val="15"/>
      <w:shd w:val="clear" w:color="auto" w:fill="FFFFFF"/>
    </w:rPr>
  </w:style>
  <w:style w:type="paragraph" w:customStyle="1" w:styleId="136">
    <w:name w:val="Table caption (8)"/>
    <w:basedOn w:val="1"/>
    <w:link w:val="135"/>
    <w:uiPriority w:val="0"/>
    <w:pPr>
      <w:widowControl w:val="0"/>
      <w:shd w:val="clear" w:color="auto" w:fill="FFFFFF"/>
      <w:spacing w:after="0" w:line="166" w:lineRule="exact"/>
    </w:pPr>
    <w:rPr>
      <w:sz w:val="15"/>
      <w:szCs w:val="15"/>
    </w:rPr>
  </w:style>
  <w:style w:type="character" w:customStyle="1" w:styleId="137">
    <w:name w:val="Body text (48) Exact"/>
    <w:basedOn w:val="9"/>
    <w:link w:val="138"/>
    <w:locked/>
    <w:uiPriority w:val="0"/>
    <w:rPr>
      <w:sz w:val="10"/>
      <w:szCs w:val="10"/>
      <w:shd w:val="clear" w:color="auto" w:fill="FFFFFF"/>
    </w:rPr>
  </w:style>
  <w:style w:type="paragraph" w:customStyle="1" w:styleId="138">
    <w:name w:val="Body text (48)"/>
    <w:basedOn w:val="1"/>
    <w:link w:val="137"/>
    <w:uiPriority w:val="0"/>
    <w:pPr>
      <w:widowControl w:val="0"/>
      <w:shd w:val="clear" w:color="auto" w:fill="FFFFFF"/>
      <w:spacing w:after="120" w:line="110" w:lineRule="exact"/>
    </w:pPr>
    <w:rPr>
      <w:sz w:val="10"/>
      <w:szCs w:val="10"/>
    </w:rPr>
  </w:style>
  <w:style w:type="character" w:customStyle="1" w:styleId="139">
    <w:name w:val="Body text (49) Exact"/>
    <w:basedOn w:val="9"/>
    <w:link w:val="140"/>
    <w:qFormat/>
    <w:locked/>
    <w:uiPriority w:val="0"/>
    <w:rPr>
      <w:rFonts w:ascii="Arial" w:hAnsi="Arial" w:eastAsia="Arial" w:cs="Arial"/>
      <w:spacing w:val="20"/>
      <w:sz w:val="8"/>
      <w:szCs w:val="8"/>
      <w:shd w:val="clear" w:color="auto" w:fill="FFFFFF"/>
    </w:rPr>
  </w:style>
  <w:style w:type="paragraph" w:customStyle="1" w:styleId="140">
    <w:name w:val="Body text (49)"/>
    <w:basedOn w:val="1"/>
    <w:link w:val="139"/>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41">
    <w:name w:val="Picture caption (6) Exact"/>
    <w:basedOn w:val="9"/>
    <w:link w:val="142"/>
    <w:locked/>
    <w:uiPriority w:val="0"/>
    <w:rPr>
      <w:i/>
      <w:iCs/>
      <w:spacing w:val="10"/>
      <w:sz w:val="14"/>
      <w:szCs w:val="14"/>
      <w:shd w:val="clear" w:color="auto" w:fill="FFFFFF"/>
    </w:rPr>
  </w:style>
  <w:style w:type="paragraph" w:customStyle="1" w:styleId="142">
    <w:name w:val="Picture caption (6)"/>
    <w:basedOn w:val="1"/>
    <w:link w:val="141"/>
    <w:qFormat/>
    <w:uiPriority w:val="0"/>
    <w:pPr>
      <w:widowControl w:val="0"/>
      <w:shd w:val="clear" w:color="auto" w:fill="FFFFFF"/>
      <w:spacing w:after="0" w:line="154" w:lineRule="exact"/>
    </w:pPr>
    <w:rPr>
      <w:i/>
      <w:iCs/>
      <w:spacing w:val="10"/>
      <w:sz w:val="14"/>
      <w:szCs w:val="14"/>
    </w:rPr>
  </w:style>
  <w:style w:type="character" w:customStyle="1" w:styleId="143">
    <w:name w:val="Body text (50)_"/>
    <w:basedOn w:val="9"/>
    <w:link w:val="144"/>
    <w:qFormat/>
    <w:locked/>
    <w:uiPriority w:val="0"/>
    <w:rPr>
      <w:b/>
      <w:bCs/>
      <w:sz w:val="40"/>
      <w:szCs w:val="40"/>
      <w:shd w:val="clear" w:color="auto" w:fill="FFFFFF"/>
    </w:rPr>
  </w:style>
  <w:style w:type="paragraph" w:customStyle="1" w:styleId="144">
    <w:name w:val="Body text (50)"/>
    <w:basedOn w:val="1"/>
    <w:link w:val="143"/>
    <w:qFormat/>
    <w:uiPriority w:val="0"/>
    <w:pPr>
      <w:widowControl w:val="0"/>
      <w:shd w:val="clear" w:color="auto" w:fill="FFFFFF"/>
      <w:spacing w:after="0" w:line="442" w:lineRule="exact"/>
    </w:pPr>
    <w:rPr>
      <w:b/>
      <w:bCs/>
      <w:sz w:val="40"/>
      <w:szCs w:val="40"/>
    </w:rPr>
  </w:style>
  <w:style w:type="character" w:customStyle="1" w:styleId="145">
    <w:name w:val="Picture caption (7) Exact"/>
    <w:basedOn w:val="9"/>
    <w:link w:val="146"/>
    <w:qFormat/>
    <w:locked/>
    <w:uiPriority w:val="0"/>
    <w:rPr>
      <w:i/>
      <w:iCs/>
      <w:sz w:val="19"/>
      <w:szCs w:val="19"/>
      <w:shd w:val="clear" w:color="auto" w:fill="FFFFFF"/>
    </w:rPr>
  </w:style>
  <w:style w:type="paragraph" w:customStyle="1" w:styleId="146">
    <w:name w:val="Picture caption (7)"/>
    <w:basedOn w:val="1"/>
    <w:link w:val="145"/>
    <w:qFormat/>
    <w:uiPriority w:val="0"/>
    <w:pPr>
      <w:widowControl w:val="0"/>
      <w:shd w:val="clear" w:color="auto" w:fill="FFFFFF"/>
      <w:spacing w:after="0" w:line="210" w:lineRule="exact"/>
      <w:jc w:val="center"/>
    </w:pPr>
    <w:rPr>
      <w:i/>
      <w:iCs/>
      <w:sz w:val="19"/>
      <w:szCs w:val="19"/>
    </w:rPr>
  </w:style>
  <w:style w:type="character" w:customStyle="1" w:styleId="147">
    <w:name w:val="Body text (2) Exact"/>
    <w:basedOn w:val="9"/>
    <w:uiPriority w:val="0"/>
    <w:rPr>
      <w:u w:val="none"/>
    </w:rPr>
  </w:style>
  <w:style w:type="character" w:customStyle="1" w:styleId="148">
    <w:name w:val="Header or footer + 9.5 pt"/>
    <w:basedOn w:val="49"/>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9">
    <w:name w:val="Body text (3)_"/>
    <w:basedOn w:val="9"/>
    <w:uiPriority w:val="0"/>
    <w:rPr>
      <w:b/>
      <w:bCs/>
      <w:sz w:val="32"/>
      <w:szCs w:val="32"/>
      <w:u w:val="none"/>
    </w:rPr>
  </w:style>
  <w:style w:type="character" w:customStyle="1" w:styleId="150">
    <w:name w:val="Body text (3) + Italic"/>
    <w:basedOn w:val="149"/>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51">
    <w:name w:val="Body text (4) + 16 pt"/>
    <w:basedOn w:val="67"/>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52">
    <w:name w:val="Body text (6)_"/>
    <w:basedOn w:val="9"/>
    <w:qFormat/>
    <w:uiPriority w:val="0"/>
    <w:rPr>
      <w:sz w:val="20"/>
      <w:szCs w:val="20"/>
      <w:u w:val="none"/>
    </w:rPr>
  </w:style>
  <w:style w:type="character" w:customStyle="1" w:styleId="153">
    <w:name w:val="Body text (6)"/>
    <w:basedOn w:val="152"/>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4">
    <w:name w:val="Body text (7)_"/>
    <w:basedOn w:val="9"/>
    <w:qFormat/>
    <w:uiPriority w:val="0"/>
    <w:rPr>
      <w:i/>
      <w:iCs/>
      <w:u w:val="none"/>
    </w:rPr>
  </w:style>
  <w:style w:type="character" w:customStyle="1" w:styleId="155">
    <w:name w:val="Body text (2) + 11 pt"/>
    <w:basedOn w:val="48"/>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6">
    <w:name w:val="Picture caption + Bold"/>
    <w:basedOn w:val="71"/>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7">
    <w:name w:val="Body text (7) + Not Italic"/>
    <w:basedOn w:val="154"/>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8">
    <w:name w:val="Table caption + Italic"/>
    <w:basedOn w:val="53"/>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9">
    <w:name w:val="Heading #5 (2) + Italic"/>
    <w:basedOn w:val="75"/>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60">
    <w:name w:val="Heading #5 (2) Exact"/>
    <w:basedOn w:val="9"/>
    <w:qFormat/>
    <w:uiPriority w:val="0"/>
    <w:rPr>
      <w:u w:val="none"/>
    </w:rPr>
  </w:style>
  <w:style w:type="character" w:customStyle="1" w:styleId="161">
    <w:name w:val="Body text (5) Exact"/>
    <w:basedOn w:val="9"/>
    <w:qFormat/>
    <w:uiPriority w:val="0"/>
    <w:rPr>
      <w:b/>
      <w:bCs/>
      <w:u w:val="none"/>
    </w:rPr>
  </w:style>
  <w:style w:type="character" w:customStyle="1" w:styleId="162">
    <w:name w:val="Body text (2) + Italic Exact"/>
    <w:basedOn w:val="48"/>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63">
    <w:name w:val="Body text (8) Exact"/>
    <w:basedOn w:val="9"/>
    <w:uiPriority w:val="0"/>
    <w:rPr>
      <w:b/>
      <w:bCs/>
      <w:sz w:val="21"/>
      <w:szCs w:val="21"/>
      <w:u w:val="none"/>
    </w:rPr>
  </w:style>
  <w:style w:type="character" w:customStyle="1" w:styleId="164">
    <w:name w:val="Body text (2) + Bold Exact"/>
    <w:basedOn w:val="48"/>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5">
    <w:name w:val="Body text (7) Exact"/>
    <w:basedOn w:val="9"/>
    <w:qFormat/>
    <w:uiPriority w:val="0"/>
    <w:rPr>
      <w:i/>
      <w:iCs/>
      <w:u w:val="none"/>
    </w:rPr>
  </w:style>
  <w:style w:type="character" w:customStyle="1" w:styleId="166">
    <w:name w:val="Body text (7) + Not Italic Exact"/>
    <w:basedOn w:val="154"/>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7">
    <w:name w:val="Picture caption Exact"/>
    <w:basedOn w:val="9"/>
    <w:uiPriority w:val="0"/>
    <w:rPr>
      <w:u w:val="none"/>
    </w:rPr>
  </w:style>
  <w:style w:type="character" w:customStyle="1" w:styleId="168">
    <w:name w:val="Table caption Exact"/>
    <w:basedOn w:val="9"/>
    <w:qFormat/>
    <w:uiPriority w:val="0"/>
    <w:rPr>
      <w:u w:val="none"/>
    </w:rPr>
  </w:style>
  <w:style w:type="character" w:customStyle="1" w:styleId="169">
    <w:name w:val="Body text (2) + 4 pt"/>
    <w:basedOn w:val="48"/>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70">
    <w:name w:val="Body text (2) + 7.5 pt"/>
    <w:basedOn w:val="48"/>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71">
    <w:name w:val="Body text (7)"/>
    <w:basedOn w:val="154"/>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72">
    <w:name w:val="Body text (2) + 10.5 pt"/>
    <w:basedOn w:val="48"/>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73">
    <w:name w:val="Body text (2) + 9.5 pt"/>
    <w:basedOn w:val="48"/>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4">
    <w:name w:val="Body text (10) Exact"/>
    <w:basedOn w:val="9"/>
    <w:qFormat/>
    <w:uiPriority w:val="0"/>
    <w:rPr>
      <w:sz w:val="19"/>
      <w:szCs w:val="19"/>
      <w:u w:val="none"/>
    </w:rPr>
  </w:style>
  <w:style w:type="character" w:customStyle="1" w:styleId="175">
    <w:name w:val="Body text (10) + 12 pt Exact"/>
    <w:basedOn w:val="39"/>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6">
    <w:name w:val="Body text (10) + Italic Exact"/>
    <w:basedOn w:val="39"/>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7">
    <w:name w:val="Body text (12) + 10.5 pt"/>
    <w:basedOn w:val="93"/>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8">
    <w:name w:val="Heading #5 (2) + 9.5 pt"/>
    <w:basedOn w:val="75"/>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9">
    <w:name w:val="Body text (11) Exact"/>
    <w:basedOn w:val="9"/>
    <w:qFormat/>
    <w:uiPriority w:val="0"/>
    <w:rPr>
      <w:b/>
      <w:bCs/>
      <w:sz w:val="26"/>
      <w:szCs w:val="26"/>
      <w:u w:val="none"/>
    </w:rPr>
  </w:style>
  <w:style w:type="character" w:customStyle="1" w:styleId="180">
    <w:name w:val="Body text (17) Exact"/>
    <w:basedOn w:val="9"/>
    <w:qFormat/>
    <w:uiPriority w:val="0"/>
    <w:rPr>
      <w:sz w:val="8"/>
      <w:szCs w:val="8"/>
      <w:u w:val="none"/>
    </w:rPr>
  </w:style>
  <w:style w:type="character" w:customStyle="1" w:styleId="181">
    <w:name w:val="Heading #4 (2)_"/>
    <w:basedOn w:val="9"/>
    <w:qFormat/>
    <w:uiPriority w:val="0"/>
    <w:rPr>
      <w:b/>
      <w:bCs/>
      <w:sz w:val="28"/>
      <w:szCs w:val="28"/>
      <w:u w:val="none"/>
    </w:rPr>
  </w:style>
  <w:style w:type="character" w:customStyle="1" w:styleId="182">
    <w:name w:val="Heading #4 (2)"/>
    <w:basedOn w:val="181"/>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83">
    <w:name w:val="Body text (13)_"/>
    <w:basedOn w:val="9"/>
    <w:qFormat/>
    <w:uiPriority w:val="0"/>
    <w:rPr>
      <w:sz w:val="19"/>
      <w:szCs w:val="19"/>
      <w:u w:val="none"/>
    </w:rPr>
  </w:style>
  <w:style w:type="character" w:customStyle="1" w:styleId="184">
    <w:name w:val="Body text (13)"/>
    <w:basedOn w:val="183"/>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5">
    <w:name w:val="Body text (14)_"/>
    <w:basedOn w:val="9"/>
    <w:qFormat/>
    <w:uiPriority w:val="0"/>
    <w:rPr>
      <w:b/>
      <w:bCs/>
      <w:w w:val="70"/>
      <w:sz w:val="40"/>
      <w:szCs w:val="40"/>
      <w:u w:val="none"/>
    </w:rPr>
  </w:style>
  <w:style w:type="character" w:customStyle="1" w:styleId="186">
    <w:name w:val="Body text (14)"/>
    <w:basedOn w:val="185"/>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7">
    <w:name w:val="Body text (15)_"/>
    <w:basedOn w:val="9"/>
    <w:qFormat/>
    <w:uiPriority w:val="0"/>
    <w:rPr>
      <w:b/>
      <w:bCs/>
      <w:w w:val="66"/>
      <w:sz w:val="26"/>
      <w:szCs w:val="26"/>
      <w:u w:val="none"/>
    </w:rPr>
  </w:style>
  <w:style w:type="character" w:customStyle="1" w:styleId="188">
    <w:name w:val="Body text (15)"/>
    <w:basedOn w:val="187"/>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9">
    <w:name w:val="Body text (16)_"/>
    <w:basedOn w:val="9"/>
    <w:qFormat/>
    <w:uiPriority w:val="0"/>
    <w:rPr>
      <w:b/>
      <w:bCs/>
      <w:w w:val="66"/>
      <w:sz w:val="40"/>
      <w:szCs w:val="40"/>
      <w:u w:val="none"/>
    </w:rPr>
  </w:style>
  <w:style w:type="character" w:customStyle="1" w:styleId="190">
    <w:name w:val="Body text (16)"/>
    <w:basedOn w:val="189"/>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91">
    <w:name w:val="Body text (17)_"/>
    <w:basedOn w:val="9"/>
    <w:qFormat/>
    <w:uiPriority w:val="0"/>
    <w:rPr>
      <w:sz w:val="8"/>
      <w:szCs w:val="8"/>
      <w:u w:val="none"/>
    </w:rPr>
  </w:style>
  <w:style w:type="character" w:customStyle="1" w:styleId="192">
    <w:name w:val="Body text (17)"/>
    <w:basedOn w:val="191"/>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93">
    <w:name w:val="Body text (17) + Small Caps"/>
    <w:basedOn w:val="191"/>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4">
    <w:name w:val="Body text (22) Exact"/>
    <w:basedOn w:val="9"/>
    <w:qFormat/>
    <w:uiPriority w:val="0"/>
    <w:rPr>
      <w:w w:val="120"/>
      <w:sz w:val="13"/>
      <w:szCs w:val="13"/>
      <w:u w:val="none"/>
    </w:rPr>
  </w:style>
  <w:style w:type="character" w:customStyle="1" w:styleId="195">
    <w:name w:val="Body text (24) + Not Italic Exact"/>
    <w:basedOn w:val="103"/>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6">
    <w:name w:val="Body text (19)_"/>
    <w:basedOn w:val="9"/>
    <w:qFormat/>
    <w:uiPriority w:val="0"/>
    <w:rPr>
      <w:sz w:val="16"/>
      <w:szCs w:val="16"/>
      <w:u w:val="none"/>
    </w:rPr>
  </w:style>
  <w:style w:type="character" w:customStyle="1" w:styleId="197">
    <w:name w:val="Body text (19)"/>
    <w:basedOn w:val="196"/>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8">
    <w:name w:val="Body text (19) + Italic"/>
    <w:basedOn w:val="196"/>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9">
    <w:name w:val="Body text (20)_"/>
    <w:basedOn w:val="9"/>
    <w:qFormat/>
    <w:uiPriority w:val="0"/>
    <w:rPr>
      <w:w w:val="120"/>
      <w:sz w:val="13"/>
      <w:szCs w:val="13"/>
      <w:u w:val="none"/>
    </w:rPr>
  </w:style>
  <w:style w:type="character" w:customStyle="1" w:styleId="200">
    <w:name w:val="Body text (20)"/>
    <w:basedOn w:val="199"/>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201">
    <w:name w:val="Body text (21)_"/>
    <w:basedOn w:val="9"/>
    <w:qFormat/>
    <w:uiPriority w:val="0"/>
    <w:rPr>
      <w:sz w:val="14"/>
      <w:szCs w:val="14"/>
      <w:u w:val="none"/>
    </w:rPr>
  </w:style>
  <w:style w:type="character" w:customStyle="1" w:styleId="202">
    <w:name w:val="Body text (21)"/>
    <w:basedOn w:val="201"/>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203">
    <w:name w:val="Body text (22)_"/>
    <w:basedOn w:val="9"/>
    <w:qFormat/>
    <w:uiPriority w:val="0"/>
    <w:rPr>
      <w:w w:val="120"/>
      <w:sz w:val="13"/>
      <w:szCs w:val="13"/>
      <w:u w:val="none"/>
    </w:rPr>
  </w:style>
  <w:style w:type="character" w:customStyle="1" w:styleId="204">
    <w:name w:val="Body text (22)"/>
    <w:basedOn w:val="203"/>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5">
    <w:name w:val="Body text (19) Exact"/>
    <w:basedOn w:val="9"/>
    <w:qFormat/>
    <w:uiPriority w:val="0"/>
    <w:rPr>
      <w:sz w:val="16"/>
      <w:szCs w:val="16"/>
      <w:u w:val="none"/>
    </w:rPr>
  </w:style>
  <w:style w:type="character" w:customStyle="1" w:styleId="206">
    <w:name w:val="Body text (25) + Small Caps"/>
    <w:basedOn w:val="105"/>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7">
    <w:name w:val="Body text (26)_"/>
    <w:basedOn w:val="9"/>
    <w:qFormat/>
    <w:uiPriority w:val="0"/>
    <w:rPr>
      <w:b/>
      <w:bCs/>
      <w:sz w:val="21"/>
      <w:szCs w:val="21"/>
      <w:u w:val="none"/>
    </w:rPr>
  </w:style>
  <w:style w:type="character" w:customStyle="1" w:styleId="208">
    <w:name w:val="Body text (26)"/>
    <w:basedOn w:val="207"/>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9">
    <w:name w:val="Picture caption (5) + Not Italic"/>
    <w:basedOn w:val="107"/>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10">
    <w:name w:val="Body text (10) + Spacing 1 pt"/>
    <w:basedOn w:val="39"/>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11">
    <w:name w:val="Body text (10) + 10.5 pt"/>
    <w:basedOn w:val="39"/>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12">
    <w:name w:val="Body text (28) Exact"/>
    <w:basedOn w:val="9"/>
    <w:uiPriority w:val="0"/>
    <w:rPr>
      <w:w w:val="80"/>
      <w:sz w:val="22"/>
      <w:szCs w:val="22"/>
      <w:u w:val="none"/>
    </w:rPr>
  </w:style>
  <w:style w:type="character" w:customStyle="1" w:styleId="213">
    <w:name w:val="Body text (29) Exact"/>
    <w:basedOn w:val="9"/>
    <w:qFormat/>
    <w:uiPriority w:val="0"/>
    <w:rPr>
      <w:b/>
      <w:bCs/>
      <w:sz w:val="18"/>
      <w:szCs w:val="18"/>
      <w:u w:val="none"/>
    </w:rPr>
  </w:style>
  <w:style w:type="character" w:customStyle="1" w:styleId="214">
    <w:name w:val="Body text (30) Exact"/>
    <w:basedOn w:val="9"/>
    <w:qFormat/>
    <w:uiPriority w:val="0"/>
    <w:rPr>
      <w:sz w:val="21"/>
      <w:szCs w:val="21"/>
      <w:u w:val="none"/>
    </w:rPr>
  </w:style>
  <w:style w:type="character" w:customStyle="1" w:styleId="215">
    <w:name w:val="Body text (2) + 26 pt"/>
    <w:basedOn w:val="48"/>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6">
    <w:name w:val="Body text (15) Exact"/>
    <w:basedOn w:val="9"/>
    <w:qFormat/>
    <w:uiPriority w:val="0"/>
    <w:rPr>
      <w:b/>
      <w:bCs/>
      <w:w w:val="66"/>
      <w:sz w:val="26"/>
      <w:szCs w:val="26"/>
      <w:u w:val="none"/>
    </w:rPr>
  </w:style>
  <w:style w:type="character" w:customStyle="1" w:styleId="217">
    <w:name w:val="Body text (17) + 12 pt Exact"/>
    <w:basedOn w:val="191"/>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8">
    <w:name w:val="Body text (17) + Small Caps Exact"/>
    <w:basedOn w:val="191"/>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9">
    <w:name w:val="Body text (2) + Spacing 7 pt Exact"/>
    <w:basedOn w:val="48"/>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20">
    <w:name w:val="Body text (2) + Small Caps Exact"/>
    <w:basedOn w:val="48"/>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21">
    <w:name w:val="Body text (6) Exact"/>
    <w:basedOn w:val="9"/>
    <w:qFormat/>
    <w:uiPriority w:val="0"/>
    <w:rPr>
      <w:sz w:val="20"/>
      <w:szCs w:val="20"/>
      <w:u w:val="none"/>
    </w:rPr>
  </w:style>
  <w:style w:type="character" w:customStyle="1" w:styleId="222">
    <w:name w:val="Body text (21) Exact"/>
    <w:basedOn w:val="9"/>
    <w:qFormat/>
    <w:uiPriority w:val="0"/>
    <w:rPr>
      <w:sz w:val="14"/>
      <w:szCs w:val="14"/>
      <w:u w:val="none"/>
    </w:rPr>
  </w:style>
  <w:style w:type="character" w:customStyle="1" w:styleId="223">
    <w:name w:val="Body text (26) Exact"/>
    <w:basedOn w:val="9"/>
    <w:qFormat/>
    <w:uiPriority w:val="0"/>
    <w:rPr>
      <w:b/>
      <w:bCs/>
      <w:sz w:val="21"/>
      <w:szCs w:val="21"/>
      <w:u w:val="none"/>
    </w:rPr>
  </w:style>
  <w:style w:type="character" w:customStyle="1" w:styleId="224">
    <w:name w:val="Body text (31) + 12 pt Exact"/>
    <w:basedOn w:val="111"/>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5">
    <w:name w:val="Body text (31) + Small Caps Exact"/>
    <w:basedOn w:val="111"/>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6">
    <w:name w:val="Body text (26) + Small Caps"/>
    <w:basedOn w:val="207"/>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7">
    <w:name w:val="Body text (30)_"/>
    <w:basedOn w:val="9"/>
    <w:qFormat/>
    <w:uiPriority w:val="0"/>
    <w:rPr>
      <w:sz w:val="21"/>
      <w:szCs w:val="21"/>
      <w:u w:val="none"/>
    </w:rPr>
  </w:style>
  <w:style w:type="character" w:customStyle="1" w:styleId="228">
    <w:name w:val="Body text (30)"/>
    <w:basedOn w:val="227"/>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9">
    <w:name w:val="Body text (2) + Small Caps"/>
    <w:basedOn w:val="48"/>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30">
    <w:name w:val="Body text (25) Exact"/>
    <w:basedOn w:val="9"/>
    <w:qFormat/>
    <w:uiPriority w:val="0"/>
    <w:rPr>
      <w:spacing w:val="10"/>
      <w:sz w:val="18"/>
      <w:szCs w:val="18"/>
      <w:u w:val="none"/>
    </w:rPr>
  </w:style>
  <w:style w:type="character" w:customStyle="1" w:styleId="231">
    <w:name w:val="Body text (25) + Spacing 0 pt Exact"/>
    <w:basedOn w:val="105"/>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32">
    <w:name w:val="Body text (2) + 9.5 pt Exact"/>
    <w:basedOn w:val="48"/>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33">
    <w:name w:val="Body text (38) Exact"/>
    <w:basedOn w:val="9"/>
    <w:qFormat/>
    <w:uiPriority w:val="0"/>
    <w:rPr>
      <w:w w:val="200"/>
      <w:sz w:val="8"/>
      <w:szCs w:val="8"/>
      <w:u w:val="none"/>
    </w:rPr>
  </w:style>
  <w:style w:type="character" w:customStyle="1" w:styleId="234">
    <w:name w:val="Body text (34) Exact"/>
    <w:basedOn w:val="9"/>
    <w:qFormat/>
    <w:uiPriority w:val="0"/>
    <w:rPr>
      <w:sz w:val="15"/>
      <w:szCs w:val="15"/>
      <w:u w:val="none"/>
    </w:rPr>
  </w:style>
  <w:style w:type="character" w:customStyle="1" w:styleId="235">
    <w:name w:val="Body text (22) + Small Caps Exact"/>
    <w:basedOn w:val="203"/>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6">
    <w:name w:val="Body text (2) + Spacing 4 pt Exact"/>
    <w:basedOn w:val="48"/>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7">
    <w:name w:val="Body text (40) + Spacing 1 pt Exact"/>
    <w:basedOn w:val="115"/>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8">
    <w:name w:val="Body text (30) + 12 pt Exact"/>
    <w:basedOn w:val="227"/>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9">
    <w:name w:val="Body text (28)_"/>
    <w:basedOn w:val="9"/>
    <w:uiPriority w:val="0"/>
    <w:rPr>
      <w:w w:val="80"/>
      <w:sz w:val="22"/>
      <w:szCs w:val="22"/>
      <w:u w:val="none"/>
    </w:rPr>
  </w:style>
  <w:style w:type="character" w:customStyle="1" w:styleId="240">
    <w:name w:val="Body text (28)"/>
    <w:basedOn w:val="239"/>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41">
    <w:name w:val="Body text (25) + Spacing 0 pt"/>
    <w:basedOn w:val="105"/>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42">
    <w:name w:val="Body text (29)_"/>
    <w:basedOn w:val="9"/>
    <w:qFormat/>
    <w:uiPriority w:val="0"/>
    <w:rPr>
      <w:b/>
      <w:bCs/>
      <w:sz w:val="18"/>
      <w:szCs w:val="18"/>
      <w:u w:val="none"/>
    </w:rPr>
  </w:style>
  <w:style w:type="character" w:customStyle="1" w:styleId="243">
    <w:name w:val="Body text (29)"/>
    <w:basedOn w:val="242"/>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4">
    <w:name w:val="Body text (32)_"/>
    <w:basedOn w:val="9"/>
    <w:uiPriority w:val="0"/>
    <w:rPr>
      <w:b/>
      <w:bCs/>
      <w:w w:val="80"/>
      <w:sz w:val="22"/>
      <w:szCs w:val="22"/>
      <w:u w:val="none"/>
    </w:rPr>
  </w:style>
  <w:style w:type="character" w:customStyle="1" w:styleId="245">
    <w:name w:val="Body text (32)"/>
    <w:basedOn w:val="244"/>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6">
    <w:name w:val="Body text (15) + Spacing 8 pt"/>
    <w:basedOn w:val="187"/>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7">
    <w:name w:val="Body text (33)_"/>
    <w:basedOn w:val="9"/>
    <w:qFormat/>
    <w:uiPriority w:val="0"/>
    <w:rPr>
      <w:b/>
      <w:bCs/>
      <w:sz w:val="21"/>
      <w:szCs w:val="21"/>
      <w:u w:val="none"/>
    </w:rPr>
  </w:style>
  <w:style w:type="character" w:customStyle="1" w:styleId="248">
    <w:name w:val="Body text (33)"/>
    <w:basedOn w:val="247"/>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3) + Small Caps"/>
    <w:basedOn w:val="247"/>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50">
    <w:name w:val="Body text (34)_"/>
    <w:basedOn w:val="9"/>
    <w:qFormat/>
    <w:uiPriority w:val="0"/>
    <w:rPr>
      <w:sz w:val="15"/>
      <w:szCs w:val="15"/>
      <w:u w:val="none"/>
    </w:rPr>
  </w:style>
  <w:style w:type="character" w:customStyle="1" w:styleId="251">
    <w:name w:val="Body text (34)"/>
    <w:basedOn w:val="250"/>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52">
    <w:name w:val="Body text (8)_"/>
    <w:basedOn w:val="9"/>
    <w:qFormat/>
    <w:uiPriority w:val="0"/>
    <w:rPr>
      <w:b/>
      <w:bCs/>
      <w:sz w:val="21"/>
      <w:szCs w:val="21"/>
      <w:u w:val="none"/>
    </w:rPr>
  </w:style>
  <w:style w:type="character" w:customStyle="1" w:styleId="253">
    <w:name w:val="Body text (8)"/>
    <w:basedOn w:val="25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4">
    <w:name w:val="Body text (35)_"/>
    <w:basedOn w:val="9"/>
    <w:qFormat/>
    <w:uiPriority w:val="0"/>
    <w:rPr>
      <w:b/>
      <w:bCs/>
      <w:sz w:val="22"/>
      <w:szCs w:val="22"/>
      <w:u w:val="none"/>
    </w:rPr>
  </w:style>
  <w:style w:type="character" w:customStyle="1" w:styleId="255">
    <w:name w:val="Body text (35)"/>
    <w:basedOn w:val="254"/>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6">
    <w:name w:val="Body text (35) + Small Caps"/>
    <w:basedOn w:val="254"/>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7">
    <w:name w:val="Body text (17) + Spacing 3 pt"/>
    <w:basedOn w:val="191"/>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8">
    <w:name w:val="Body text (2) + Spacing 4 pt"/>
    <w:basedOn w:val="48"/>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9">
    <w:name w:val="Body text (36)_"/>
    <w:basedOn w:val="9"/>
    <w:uiPriority w:val="0"/>
    <w:rPr>
      <w:i/>
      <w:iCs/>
      <w:sz w:val="20"/>
      <w:szCs w:val="20"/>
      <w:u w:val="none"/>
    </w:rPr>
  </w:style>
  <w:style w:type="character" w:customStyle="1" w:styleId="260">
    <w:name w:val="Body text (36)"/>
    <w:basedOn w:val="259"/>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61">
    <w:name w:val="Body text (37)_"/>
    <w:basedOn w:val="9"/>
    <w:qFormat/>
    <w:uiPriority w:val="0"/>
    <w:rPr>
      <w:w w:val="150"/>
      <w:sz w:val="8"/>
      <w:szCs w:val="8"/>
      <w:u w:val="none"/>
    </w:rPr>
  </w:style>
  <w:style w:type="character" w:customStyle="1" w:styleId="262">
    <w:name w:val="Body text (37)"/>
    <w:basedOn w:val="261"/>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63">
    <w:name w:val="Body text (38)_"/>
    <w:basedOn w:val="9"/>
    <w:uiPriority w:val="0"/>
    <w:rPr>
      <w:w w:val="200"/>
      <w:sz w:val="8"/>
      <w:szCs w:val="8"/>
      <w:u w:val="none"/>
    </w:rPr>
  </w:style>
  <w:style w:type="character" w:customStyle="1" w:styleId="264">
    <w:name w:val="Body text (38)"/>
    <w:basedOn w:val="263"/>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5">
    <w:name w:val="Body text (38) + Small Caps"/>
    <w:basedOn w:val="263"/>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6">
    <w:name w:val="Body text (3)"/>
    <w:basedOn w:val="149"/>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7">
    <w:name w:val="Body text (42)_"/>
    <w:basedOn w:val="9"/>
    <w:uiPriority w:val="0"/>
    <w:rPr>
      <w:sz w:val="18"/>
      <w:szCs w:val="18"/>
      <w:u w:val="none"/>
    </w:rPr>
  </w:style>
  <w:style w:type="character" w:customStyle="1" w:styleId="268">
    <w:name w:val="Table caption (5) Exact"/>
    <w:basedOn w:val="9"/>
    <w:uiPriority w:val="0"/>
    <w:rPr>
      <w:sz w:val="18"/>
      <w:szCs w:val="18"/>
      <w:u w:val="none"/>
    </w:rPr>
  </w:style>
  <w:style w:type="character" w:customStyle="1" w:styleId="269">
    <w:name w:val="Body text (10) + 9 pt"/>
    <w:basedOn w:val="39"/>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70">
    <w:name w:val="Table caption (5) + 9.5 pt Exact"/>
    <w:basedOn w:val="121"/>
    <w:uiPriority w:val="0"/>
    <w:rPr>
      <w:sz w:val="19"/>
      <w:szCs w:val="19"/>
      <w:shd w:val="clear" w:color="auto" w:fill="FFFFFF"/>
    </w:rPr>
  </w:style>
  <w:style w:type="character" w:customStyle="1" w:styleId="271">
    <w:name w:val="Table caption (7) + 9 pt Exact"/>
    <w:basedOn w:val="125"/>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72">
    <w:name w:val="Body text (42) + 9.5 pt"/>
    <w:basedOn w:val="267"/>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73">
    <w:name w:val="Body text (42) + Italic"/>
    <w:basedOn w:val="267"/>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4">
    <w:name w:val="Body text (42)"/>
    <w:basedOn w:val="267"/>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5">
    <w:name w:val="Body text (42) + Spacing 1 pt"/>
    <w:basedOn w:val="267"/>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6">
    <w:name w:val="Body text (10) + 6 pt"/>
    <w:basedOn w:val="39"/>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7">
    <w:name w:val="Body text (10) + 7.5 pt"/>
    <w:basedOn w:val="39"/>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8">
    <w:name w:val="Body text (46) Exact"/>
    <w:basedOn w:val="9"/>
    <w:uiPriority w:val="0"/>
    <w:rPr>
      <w:i/>
      <w:iCs/>
      <w:spacing w:val="10"/>
      <w:sz w:val="14"/>
      <w:szCs w:val="14"/>
      <w:u w:val="none"/>
    </w:rPr>
  </w:style>
  <w:style w:type="character" w:customStyle="1" w:styleId="279">
    <w:name w:val="Body text (49) + Times New Roman"/>
    <w:basedOn w:val="139"/>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80">
    <w:name w:val="Body text (34) + Spacing 1 pt Exact"/>
    <w:basedOn w:val="250"/>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81">
    <w:name w:val="Picture caption (4) + Italic Exact"/>
    <w:basedOn w:val="97"/>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82">
    <w:name w:val="Body text (52) Exact"/>
    <w:basedOn w:val="9"/>
    <w:qFormat/>
    <w:uiPriority w:val="0"/>
    <w:rPr>
      <w:b/>
      <w:bCs/>
      <w:w w:val="70"/>
      <w:sz w:val="20"/>
      <w:szCs w:val="20"/>
      <w:u w:val="none"/>
    </w:rPr>
  </w:style>
  <w:style w:type="character" w:customStyle="1" w:styleId="283">
    <w:name w:val="Body text (28) + 13 pt"/>
    <w:basedOn w:val="239"/>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4">
    <w:name w:val="Heading #5 (4)_"/>
    <w:basedOn w:val="9"/>
    <w:qFormat/>
    <w:uiPriority w:val="0"/>
    <w:rPr>
      <w:w w:val="80"/>
      <w:sz w:val="22"/>
      <w:szCs w:val="22"/>
      <w:u w:val="none"/>
    </w:rPr>
  </w:style>
  <w:style w:type="character" w:customStyle="1" w:styleId="285">
    <w:name w:val="Heading #5 (4)"/>
    <w:basedOn w:val="284"/>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6">
    <w:name w:val="Body text (51)_"/>
    <w:basedOn w:val="9"/>
    <w:uiPriority w:val="0"/>
    <w:rPr>
      <w:b/>
      <w:bCs/>
      <w:w w:val="75"/>
      <w:sz w:val="20"/>
      <w:szCs w:val="20"/>
      <w:u w:val="none"/>
    </w:rPr>
  </w:style>
  <w:style w:type="character" w:customStyle="1" w:styleId="287">
    <w:name w:val="Body text (51)"/>
    <w:basedOn w:val="286"/>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8">
    <w:name w:val="Body text (52)_"/>
    <w:basedOn w:val="9"/>
    <w:uiPriority w:val="0"/>
    <w:rPr>
      <w:b/>
      <w:bCs/>
      <w:w w:val="70"/>
      <w:sz w:val="20"/>
      <w:szCs w:val="20"/>
      <w:u w:val="none"/>
    </w:rPr>
  </w:style>
  <w:style w:type="character" w:customStyle="1" w:styleId="289">
    <w:name w:val="Body text (52)"/>
    <w:basedOn w:val="288"/>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90">
    <w:name w:val="Body text (54) Exact"/>
    <w:basedOn w:val="9"/>
    <w:qFormat/>
    <w:uiPriority w:val="0"/>
    <w:rPr>
      <w:sz w:val="16"/>
      <w:szCs w:val="16"/>
      <w:u w:val="none"/>
    </w:rPr>
  </w:style>
  <w:style w:type="character" w:customStyle="1" w:styleId="291">
    <w:name w:val="Body text (53) Exact"/>
    <w:basedOn w:val="9"/>
    <w:qFormat/>
    <w:uiPriority w:val="0"/>
    <w:rPr>
      <w:sz w:val="15"/>
      <w:szCs w:val="15"/>
      <w:u w:val="none"/>
    </w:rPr>
  </w:style>
  <w:style w:type="character" w:customStyle="1" w:styleId="292">
    <w:name w:val="Body text (55) Exact"/>
    <w:basedOn w:val="9"/>
    <w:uiPriority w:val="0"/>
    <w:rPr>
      <w:sz w:val="18"/>
      <w:szCs w:val="18"/>
      <w:u w:val="none"/>
    </w:rPr>
  </w:style>
  <w:style w:type="character" w:customStyle="1" w:styleId="293">
    <w:name w:val="Body text (53)_"/>
    <w:basedOn w:val="9"/>
    <w:qFormat/>
    <w:uiPriority w:val="0"/>
    <w:rPr>
      <w:sz w:val="15"/>
      <w:szCs w:val="15"/>
      <w:u w:val="none"/>
    </w:rPr>
  </w:style>
  <w:style w:type="character" w:customStyle="1" w:styleId="294">
    <w:name w:val="Body text (53)"/>
    <w:basedOn w:val="293"/>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5">
    <w:name w:val="Heading #4 (3)_"/>
    <w:basedOn w:val="9"/>
    <w:uiPriority w:val="0"/>
    <w:rPr>
      <w:b/>
      <w:bCs/>
      <w:spacing w:val="10"/>
      <w:sz w:val="21"/>
      <w:szCs w:val="21"/>
      <w:u w:val="none"/>
    </w:rPr>
  </w:style>
  <w:style w:type="character" w:customStyle="1" w:styleId="296">
    <w:name w:val="Heading #4 (3)"/>
    <w:basedOn w:val="295"/>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7">
    <w:name w:val="Body text (54)_"/>
    <w:basedOn w:val="9"/>
    <w:uiPriority w:val="0"/>
    <w:rPr>
      <w:sz w:val="16"/>
      <w:szCs w:val="16"/>
      <w:u w:val="none"/>
    </w:rPr>
  </w:style>
  <w:style w:type="character" w:customStyle="1" w:styleId="298">
    <w:name w:val="Body text (54)"/>
    <w:basedOn w:val="297"/>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9">
    <w:name w:val="Body text (53) + Small Caps"/>
    <w:basedOn w:val="293"/>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300">
    <w:name w:val="Body text (53) + Bold"/>
    <w:basedOn w:val="293"/>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301">
    <w:name w:val="Body text (55)_"/>
    <w:basedOn w:val="9"/>
    <w:qFormat/>
    <w:uiPriority w:val="0"/>
    <w:rPr>
      <w:sz w:val="18"/>
      <w:szCs w:val="18"/>
      <w:u w:val="none"/>
    </w:rPr>
  </w:style>
  <w:style w:type="character" w:customStyle="1" w:styleId="302">
    <w:name w:val="Body text (55)"/>
    <w:basedOn w:val="301"/>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303">
    <w:name w:val="Body text (56)_"/>
    <w:basedOn w:val="9"/>
    <w:uiPriority w:val="0"/>
    <w:rPr>
      <w:sz w:val="16"/>
      <w:szCs w:val="16"/>
      <w:u w:val="none"/>
    </w:rPr>
  </w:style>
  <w:style w:type="character" w:customStyle="1" w:styleId="304">
    <w:name w:val="Body text (56)"/>
    <w:basedOn w:val="303"/>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5">
    <w:name w:val="Body text (10) + Bold"/>
    <w:basedOn w:val="39"/>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6">
    <w:name w:val="Body text (10) + 4.5 pt"/>
    <w:basedOn w:val="39"/>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7">
    <w:name w:val="Body text (29) + 12 pt"/>
    <w:basedOn w:val="242"/>
    <w:qFormat/>
    <w:uiPriority w:val="0"/>
    <w:rPr>
      <w:color w:val="292526"/>
      <w:sz w:val="24"/>
      <w:szCs w:val="24"/>
      <w:u w:val="none"/>
    </w:rPr>
  </w:style>
  <w:style w:type="character" w:customStyle="1" w:styleId="308">
    <w:name w:val="Body text (34) + Small Caps Exact"/>
    <w:basedOn w:val="250"/>
    <w:qFormat/>
    <w:uiPriority w:val="0"/>
    <w:rPr>
      <w:smallCaps/>
      <w:color w:val="97969B"/>
      <w:sz w:val="15"/>
      <w:szCs w:val="15"/>
      <w:u w:val="none"/>
    </w:rPr>
  </w:style>
  <w:style w:type="character" w:customStyle="1" w:styleId="309">
    <w:name w:val="Body Text Char"/>
    <w:basedOn w:val="9"/>
    <w:link w:val="12"/>
    <w:qFormat/>
    <w:uiPriority w:val="1"/>
    <w:rPr>
      <w:rFonts w:ascii="Times New Roman" w:hAnsi="Times New Roman" w:eastAsia="Times New Roman" w:cs="Times New Roman"/>
      <w:sz w:val="24"/>
      <w:szCs w:val="24"/>
    </w:rPr>
  </w:style>
  <w:style w:type="paragraph" w:customStyle="1" w:styleId="310">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11">
    <w:name w:val="Body text (12) + Not Italic"/>
    <w:basedOn w:val="93"/>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12">
    <w:name w:val="HTML Preformatted Char"/>
    <w:basedOn w:val="9"/>
    <w:link w:val="17"/>
    <w:semiHidden/>
    <w:uiPriority w:val="99"/>
    <w:rPr>
      <w:rFonts w:ascii="Courier New" w:hAnsi="Courier New" w:eastAsia="Times New Roman" w:cs="Courier New"/>
      <w:sz w:val="20"/>
      <w:szCs w:val="20"/>
      <w:lang w:val="id-ID" w:eastAsia="id-ID"/>
    </w:rPr>
  </w:style>
  <w:style w:type="character" w:customStyle="1" w:styleId="313">
    <w:name w:val="Unresolved Mention"/>
    <w:basedOn w:val="9"/>
    <w:semiHidden/>
    <w:unhideWhenUsed/>
    <w:uiPriority w:val="99"/>
    <w:rPr>
      <w:color w:val="605E5C"/>
      <w:shd w:val="clear" w:color="auto" w:fill="E1DFDD"/>
    </w:rPr>
  </w:style>
  <w:style w:type="character" w:customStyle="1" w:styleId="314">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5">
    <w:name w:val="Placeholder Text"/>
    <w:basedOn w:val="9"/>
    <w:semiHidden/>
    <w:uiPriority w:val="99"/>
    <w:rPr>
      <w:color w:val="808080"/>
    </w:rPr>
  </w:style>
  <w:style w:type="character" w:customStyle="1" w:styleId="316">
    <w:name w:val="katex-mathml"/>
    <w:basedOn w:val="9"/>
    <w:qFormat/>
    <w:uiPriority w:val="0"/>
  </w:style>
  <w:style w:type="character" w:customStyle="1" w:styleId="317">
    <w:name w:val="mord"/>
    <w:basedOn w:val="9"/>
    <w:uiPriority w:val="0"/>
  </w:style>
  <w:style w:type="character" w:customStyle="1" w:styleId="318">
    <w:name w:val="mop"/>
    <w:basedOn w:val="9"/>
    <w:uiPriority w:val="0"/>
  </w:style>
  <w:style w:type="character" w:customStyle="1" w:styleId="319">
    <w:name w:val="vlist-s"/>
    <w:basedOn w:val="9"/>
    <w:qFormat/>
    <w:uiPriority w:val="0"/>
  </w:style>
  <w:style w:type="character" w:customStyle="1" w:styleId="320">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21">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22">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23">
    <w:name w:val="overflow-hidden"/>
    <w:basedOn w:val="9"/>
    <w:qFormat/>
    <w:uiPriority w:val="0"/>
  </w:style>
  <w:style w:type="character" w:customStyle="1" w:styleId="324">
    <w:name w:val="mbin"/>
    <w:basedOn w:val="9"/>
    <w:uiPriority w:val="0"/>
  </w:style>
  <w:style w:type="character" w:customStyle="1" w:styleId="325">
    <w:name w:val="mrel"/>
    <w:basedOn w:val="9"/>
    <w:qFormat/>
    <w:uiPriority w:val="0"/>
  </w:style>
  <w:style w:type="character" w:customStyle="1" w:styleId="326">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7">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8">
    <w:name w:val="katex"/>
    <w:basedOn w:val="9"/>
    <w:qFormat/>
    <w:uiPriority w:val="0"/>
  </w:style>
  <w:style w:type="character" w:customStyle="1" w:styleId="329">
    <w:name w:val="export-sheets-button"/>
    <w:basedOn w:val="9"/>
    <w:qFormat/>
    <w:uiPriority w:val="0"/>
  </w:style>
  <w:style w:type="character" w:customStyle="1" w:styleId="330">
    <w:name w:val="citation-0"/>
    <w:basedOn w:val="9"/>
    <w:qFormat/>
    <w:uiPriority w:val="0"/>
  </w:style>
  <w:style w:type="character" w:customStyle="1" w:styleId="331">
    <w:name w:val="citation-1"/>
    <w:basedOn w:val="9"/>
    <w:qFormat/>
    <w:uiPriority w:val="0"/>
  </w:style>
  <w:style w:type="character" w:customStyle="1" w:styleId="332">
    <w:name w:val="citation-2"/>
    <w:basedOn w:val="9"/>
    <w:uiPriority w:val="0"/>
  </w:style>
  <w:style w:type="character" w:customStyle="1" w:styleId="333">
    <w:name w:val="citation-3"/>
    <w:basedOn w:val="9"/>
    <w:qFormat/>
    <w:uiPriority w:val="0"/>
  </w:style>
  <w:style w:type="character" w:customStyle="1" w:styleId="334">
    <w:name w:val="button-container"/>
    <w:basedOn w:val="9"/>
    <w:qFormat/>
    <w:uiPriority w:val="0"/>
  </w:style>
  <w:style w:type="character" w:customStyle="1" w:styleId="335">
    <w:name w:val="source-card-title-index"/>
    <w:basedOn w:val="9"/>
    <w:qFormat/>
    <w:uiPriority w:val="0"/>
  </w:style>
  <w:style w:type="character" w:customStyle="1" w:styleId="336">
    <w:name w:val="ellipsis"/>
    <w:basedOn w:val="9"/>
    <w:qFormat/>
    <w:uiPriority w:val="0"/>
  </w:style>
  <w:style w:type="character" w:customStyle="1" w:styleId="337">
    <w:name w:val="source-card-attribution-text"/>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microsoft.com/office/2007/relationships/diagramDrawing" Target="diagrams/drawing1.xml"/><Relationship Id="rId13" Type="http://schemas.openxmlformats.org/officeDocument/2006/relationships/diagramColors" Target="diagrams/colors1.xml"/><Relationship Id="rId12" Type="http://schemas.openxmlformats.org/officeDocument/2006/relationships/diagramQuickStyle" Target="diagrams/quickStyle1.xml"/><Relationship Id="rId11" Type="http://schemas.openxmlformats.org/officeDocument/2006/relationships/diagramLayout" Target="diagrams/layout1.xml"/><Relationship Id="rId10" Type="http://schemas.openxmlformats.org/officeDocument/2006/relationships/diagramData" Target="diagrams/data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04042596-534D-4CD4-836C-55697443596A}" type="doc">
      <dgm:prSet loTypeId="urn:microsoft.com/office/officeart/2005/8/layout/hierarchy1" loCatId="hierarchy" qsTypeId="urn:microsoft.com/office/officeart/2005/8/quickstyle/3d1" qsCatId="3D" csTypeId="urn:microsoft.com/office/officeart/2005/8/colors/accent1_2" csCatId="accent1" phldr="1"/>
      <dgm:spPr/>
      <dgm:t>
        <a:bodyPr/>
        <a:p>
          <a:endParaRPr lang="en-US"/>
        </a:p>
      </dgm:t>
    </dgm:pt>
    <dgm:pt modelId="{97DBF07D-41B4-4400-ACC9-6D5E8116E790}">
      <dgm:prSet phldrT="[Text]" custT="1"/>
      <dgm:spPr/>
      <dgm:t>
        <a:bodyPr/>
        <a:p>
          <a:r>
            <a:rPr lang="id-ID" sz="1100">
              <a:latin typeface="Times New Roman" panose="02020603050405020304" charset="0"/>
              <a:cs typeface="Times New Roman" panose="02020603050405020304" charset="0"/>
            </a:rPr>
            <a:t>Pembelajaran </a:t>
          </a:r>
          <a:r>
            <a:rPr lang="en-US" sz="1100">
              <a:latin typeface="Times New Roman" panose="02020603050405020304" charset="0"/>
              <a:cs typeface="Times New Roman" panose="02020603050405020304" charset="0"/>
            </a:rPr>
            <a:t>Bahasa Indonesia </a:t>
          </a:r>
          <a:r>
            <a:rPr lang="id-ID" sz="1100">
              <a:latin typeface="Times New Roman" panose="02020603050405020304" charset="0"/>
              <a:cs typeface="Times New Roman" panose="02020603050405020304" charset="0"/>
            </a:rPr>
            <a:t>Di Kelas </a:t>
          </a:r>
          <a:r>
            <a:rPr lang="en-US" sz="1100">
              <a:latin typeface="Times New Roman" panose="02020603050405020304" charset="0"/>
              <a:cs typeface="Times New Roman" panose="02020603050405020304" charset="0"/>
            </a:rPr>
            <a:t>VI SD Negeri 083 Pidoli Kabupaten Mandailing Natal</a:t>
          </a:r>
        </a:p>
      </dgm:t>
    </dgm:pt>
    <dgm:pt modelId="{30992537-9A2C-4A7B-9311-7E0DFD7AFFAA}" cxnId="{ABB0270E-102E-4744-9FD8-113732FB1AD1}" type="parTrans">
      <dgm:prSet/>
      <dgm:spPr/>
      <dgm:t>
        <a:bodyPr/>
        <a:p>
          <a:endParaRPr lang="en-US"/>
        </a:p>
      </dgm:t>
    </dgm:pt>
    <dgm:pt modelId="{B1FED53B-13F1-4C50-BA4F-DB7C8C36D531}" cxnId="{ABB0270E-102E-4744-9FD8-113732FB1AD1}" type="sibTrans">
      <dgm:prSet/>
      <dgm:spPr/>
      <dgm:t>
        <a:bodyPr/>
        <a:p>
          <a:endParaRPr lang="en-US"/>
        </a:p>
      </dgm:t>
    </dgm:pt>
    <dgm:pt modelId="{AE921457-8743-459F-842A-D1051108A627}">
      <dgm:prSet phldrT="[Text]" custT="1"/>
      <dgm:spPr/>
      <dgm:t>
        <a:bodyPr/>
        <a:p>
          <a:r>
            <a:rPr lang="id-ID" sz="1100">
              <a:latin typeface="Times New Roman" panose="02020603050405020304" charset="0"/>
              <a:cs typeface="Times New Roman" panose="02020603050405020304" charset="0"/>
            </a:rPr>
            <a:t>Guru cenderung menggunakan metode ceramah dan penugasan dalam proses pembelajaran </a:t>
          </a:r>
          <a:r>
            <a:rPr lang="en-US" sz="1100">
              <a:latin typeface="Times New Roman" panose="02020603050405020304" charset="0"/>
              <a:cs typeface="Times New Roman" panose="02020603050405020304" charset="0"/>
            </a:rPr>
            <a:t>Bahasa Indonesia </a:t>
          </a:r>
          <a:r>
            <a:rPr lang="id-ID" sz="1100">
              <a:latin typeface="Times New Roman" panose="02020603050405020304" charset="0"/>
              <a:cs typeface="Times New Roman" panose="02020603050405020304" charset="0"/>
            </a:rPr>
            <a:t>Kelas </a:t>
          </a:r>
          <a:r>
            <a:rPr lang="en-US" sz="1100">
              <a:latin typeface="Times New Roman" panose="02020603050405020304" charset="0"/>
              <a:cs typeface="Times New Roman" panose="02020603050405020304" charset="0"/>
            </a:rPr>
            <a:t>VI SD Negeri 083 Pidoli Kabupaten Mandailing Natal</a:t>
          </a:r>
        </a:p>
      </dgm:t>
    </dgm:pt>
    <dgm:pt modelId="{73E2EABC-AAC9-492E-B74C-DA803A531F59}" cxnId="{1CD85E79-DEA3-42F7-BFEC-128D7B032E84}" type="parTrans">
      <dgm:prSet/>
      <dgm:spPr/>
      <dgm:t>
        <a:bodyPr/>
        <a:p>
          <a:endParaRPr lang="en-US"/>
        </a:p>
      </dgm:t>
    </dgm:pt>
    <dgm:pt modelId="{35A636CD-A7D0-42ED-85F3-F3AB5E5554F4}" cxnId="{1CD85E79-DEA3-42F7-BFEC-128D7B032E84}" type="sibTrans">
      <dgm:prSet/>
      <dgm:spPr/>
      <dgm:t>
        <a:bodyPr/>
        <a:p>
          <a:endParaRPr lang="en-US"/>
        </a:p>
      </dgm:t>
    </dgm:pt>
    <dgm:pt modelId="{5B470B1E-F901-40DF-A201-FFBFF61951A8}">
      <dgm:prSet phldrT="[Text]" custT="1"/>
      <dgm:spPr/>
      <dgm:t>
        <a:bodyPr/>
        <a:p>
          <a:r>
            <a:rPr lang="id-ID" sz="1200">
              <a:latin typeface="Times New Roman" panose="02020603050405020304" charset="0"/>
              <a:cs typeface="Times New Roman" panose="02020603050405020304" charset="0"/>
            </a:rPr>
            <a:t>Pretest</a:t>
          </a:r>
          <a:endParaRPr lang="en-US" sz="1200">
            <a:latin typeface="Times New Roman" panose="02020603050405020304" charset="0"/>
            <a:cs typeface="Times New Roman" panose="02020603050405020304" charset="0"/>
          </a:endParaRPr>
        </a:p>
      </dgm:t>
    </dgm:pt>
    <dgm:pt modelId="{89520393-E5B2-4295-9F9C-10BD124807D1}" cxnId="{283910BC-D878-4367-BE85-E84E225F4E8B}" type="parTrans">
      <dgm:prSet/>
      <dgm:spPr/>
      <dgm:t>
        <a:bodyPr/>
        <a:p>
          <a:endParaRPr lang="en-US"/>
        </a:p>
      </dgm:t>
    </dgm:pt>
    <dgm:pt modelId="{A8015193-039D-446B-9CB6-80577BDFAD44}" cxnId="{283910BC-D878-4367-BE85-E84E225F4E8B}" type="sibTrans">
      <dgm:prSet/>
      <dgm:spPr/>
      <dgm:t>
        <a:bodyPr/>
        <a:p>
          <a:endParaRPr lang="en-US"/>
        </a:p>
      </dgm:t>
    </dgm:pt>
    <dgm:pt modelId="{E1027F46-C854-4772-851B-72A64C364FAC}">
      <dgm:prSet custT="1"/>
      <dgm:spPr/>
      <dgm:t>
        <a:bodyPr/>
        <a:p>
          <a:r>
            <a:rPr lang="id-ID" sz="1100">
              <a:latin typeface="Times New Roman" panose="02020603050405020304" charset="0"/>
              <a:cs typeface="Times New Roman" panose="02020603050405020304" charset="0"/>
            </a:rPr>
            <a:t>Penerapan Model Project Based Learning (PjBL) Pada Pelajaran </a:t>
          </a:r>
          <a:r>
            <a:rPr lang="en-US" sz="1100">
              <a:latin typeface="Times New Roman" panose="02020603050405020304" charset="0"/>
              <a:cs typeface="Times New Roman" panose="02020603050405020304" charset="0"/>
            </a:rPr>
            <a:t>Bahasa Indonesia </a:t>
          </a:r>
          <a:r>
            <a:rPr lang="id-ID" sz="1100">
              <a:latin typeface="Times New Roman" panose="02020603050405020304" charset="0"/>
              <a:cs typeface="Times New Roman" panose="02020603050405020304" charset="0"/>
            </a:rPr>
            <a:t>Kelas </a:t>
          </a:r>
          <a:r>
            <a:rPr lang="en-US" sz="1100">
              <a:latin typeface="Times New Roman" panose="02020603050405020304" charset="0"/>
              <a:cs typeface="Times New Roman" panose="02020603050405020304" charset="0"/>
            </a:rPr>
            <a:t>VI SD Negeri 083 Pidoli Kabupaten Mandailing Natal</a:t>
          </a:r>
        </a:p>
      </dgm:t>
    </dgm:pt>
    <dgm:pt modelId="{4E09190C-BE36-4811-9346-C9EBE7779B16}" cxnId="{87C860BB-F645-4391-81C1-7D8D3D08F6A2}" type="parTrans">
      <dgm:prSet/>
      <dgm:spPr/>
      <dgm:t>
        <a:bodyPr/>
        <a:p>
          <a:endParaRPr lang="en-US"/>
        </a:p>
      </dgm:t>
    </dgm:pt>
    <dgm:pt modelId="{EED4BB12-262C-4B54-BAEB-199FAF23040C}" cxnId="{87C860BB-F645-4391-81C1-7D8D3D08F6A2}" type="sibTrans">
      <dgm:prSet/>
      <dgm:spPr/>
      <dgm:t>
        <a:bodyPr/>
        <a:p>
          <a:endParaRPr lang="en-US"/>
        </a:p>
      </dgm:t>
    </dgm:pt>
    <dgm:pt modelId="{749E5CFD-13A2-471A-B23E-44E5B7DA5808}">
      <dgm:prSet custT="1"/>
      <dgm:spPr/>
      <dgm:t>
        <a:bodyPr/>
        <a:p>
          <a:r>
            <a:rPr lang="id-ID" sz="1200">
              <a:latin typeface="Times New Roman" panose="02020603050405020304" charset="0"/>
              <a:cs typeface="Times New Roman" panose="02020603050405020304" charset="0"/>
            </a:rPr>
            <a:t>Posttest</a:t>
          </a:r>
          <a:endParaRPr lang="en-US" sz="1200">
            <a:latin typeface="Times New Roman" panose="02020603050405020304" charset="0"/>
            <a:cs typeface="Times New Roman" panose="02020603050405020304" charset="0"/>
          </a:endParaRPr>
        </a:p>
      </dgm:t>
    </dgm:pt>
    <dgm:pt modelId="{4CA1ABE0-C7DA-4FC6-B105-EA23250F0DA1}" cxnId="{3A5F255C-DF57-424B-9CBE-E208BAF023C8}" type="parTrans">
      <dgm:prSet/>
      <dgm:spPr/>
      <dgm:t>
        <a:bodyPr/>
        <a:p>
          <a:endParaRPr lang="en-US"/>
        </a:p>
      </dgm:t>
    </dgm:pt>
    <dgm:pt modelId="{3CEA3679-0D87-4A69-A3EC-E24C287DD59A}" cxnId="{3A5F255C-DF57-424B-9CBE-E208BAF023C8}" type="sibTrans">
      <dgm:prSet/>
      <dgm:spPr/>
      <dgm:t>
        <a:bodyPr/>
        <a:p>
          <a:endParaRPr lang="en-US"/>
        </a:p>
      </dgm:t>
    </dgm:pt>
    <dgm:pt modelId="{2D8F96F0-CEAC-4A9F-99EE-E1468DA65ABD}">
      <dgm:prSet custT="1"/>
      <dgm:spPr/>
      <dgm:t>
        <a:bodyPr/>
        <a:p>
          <a:r>
            <a:rPr lang="id-ID" sz="1100">
              <a:latin typeface="Times New Roman" panose="02020603050405020304" charset="0"/>
              <a:cs typeface="Times New Roman" panose="02020603050405020304" charset="0"/>
            </a:rPr>
            <a:t>Analisis</a:t>
          </a:r>
          <a:endParaRPr lang="en-US" sz="1100">
            <a:latin typeface="Times New Roman" panose="02020603050405020304" charset="0"/>
            <a:cs typeface="Times New Roman" panose="02020603050405020304" charset="0"/>
          </a:endParaRPr>
        </a:p>
      </dgm:t>
    </dgm:pt>
    <dgm:pt modelId="{02B161C9-E9BD-496A-A7B1-FE18F23B6852}" cxnId="{56E9167A-3A42-4E21-825D-96C399C3B76E}" type="parTrans">
      <dgm:prSet/>
      <dgm:spPr/>
      <dgm:t>
        <a:bodyPr/>
        <a:p>
          <a:endParaRPr lang="en-US"/>
        </a:p>
      </dgm:t>
    </dgm:pt>
    <dgm:pt modelId="{2D9FD647-A4B9-44C8-8C7F-9D2B60EA8E7C}" cxnId="{56E9167A-3A42-4E21-825D-96C399C3B76E}" type="sibTrans">
      <dgm:prSet/>
      <dgm:spPr/>
      <dgm:t>
        <a:bodyPr/>
        <a:p>
          <a:endParaRPr lang="en-US"/>
        </a:p>
      </dgm:t>
    </dgm:pt>
    <dgm:pt modelId="{93EEF683-026E-4289-BD3D-729BDB168A4E}">
      <dgm:prSet custT="1"/>
      <dgm:spPr/>
      <dgm:t>
        <a:bodyPr/>
        <a:p>
          <a:r>
            <a:rPr lang="id-ID" sz="1200">
              <a:latin typeface="Times New Roman" panose="02020603050405020304" charset="0"/>
              <a:cs typeface="Times New Roman" panose="02020603050405020304" charset="0"/>
            </a:rPr>
            <a:t>Hasil</a:t>
          </a:r>
          <a:endParaRPr lang="en-US" sz="1200">
            <a:latin typeface="Times New Roman" panose="02020603050405020304" charset="0"/>
            <a:cs typeface="Times New Roman" panose="02020603050405020304" charset="0"/>
          </a:endParaRPr>
        </a:p>
        <a:p>
          <a:r>
            <a:rPr lang="en-US" sz="1200">
              <a:latin typeface="Times New Roman" panose="02020603050405020304" charset="0"/>
              <a:cs typeface="Times New Roman" panose="02020603050405020304" charset="0"/>
            </a:rPr>
            <a:t>Ada pengaruh atau</a:t>
          </a:r>
        </a:p>
        <a:p>
          <a:r>
            <a:rPr lang="en-US" sz="1200">
              <a:latin typeface="Times New Roman" panose="02020603050405020304" charset="0"/>
              <a:cs typeface="Times New Roman" panose="02020603050405020304" charset="0"/>
            </a:rPr>
            <a:t>Tidak ada Pengaruh</a:t>
          </a:r>
        </a:p>
      </dgm:t>
    </dgm:pt>
    <dgm:pt modelId="{4FABCFB8-CAB1-4940-9E3D-F418B851FB9B}" cxnId="{B82D60C6-3D08-4520-BD49-0894CDB6C6C6}" type="parTrans">
      <dgm:prSet/>
      <dgm:spPr/>
      <dgm:t>
        <a:bodyPr/>
        <a:p>
          <a:endParaRPr lang="en-US"/>
        </a:p>
      </dgm:t>
    </dgm:pt>
    <dgm:pt modelId="{8E62E30F-2962-440D-9994-1D0470310B6D}" cxnId="{B82D60C6-3D08-4520-BD49-0894CDB6C6C6}" type="sibTrans">
      <dgm:prSet/>
      <dgm:spPr/>
      <dgm:t>
        <a:bodyPr/>
        <a:p>
          <a:endParaRPr lang="en-US"/>
        </a:p>
      </dgm:t>
    </dgm:pt>
    <dgm:pt modelId="{B0E0F579-5071-4EAF-B21A-9A800FFFFB20}" type="pres">
      <dgm:prSet presAssocID="{04042596-534D-4CD4-836C-55697443596A}" presName="hierChild1" presStyleCnt="0">
        <dgm:presLayoutVars>
          <dgm:chPref val="1"/>
          <dgm:dir/>
          <dgm:animOne val="branch"/>
          <dgm:animLvl val="lvl"/>
          <dgm:resizeHandles/>
        </dgm:presLayoutVars>
      </dgm:prSet>
      <dgm:spPr/>
      <dgm:t>
        <a:bodyPr/>
        <a:p>
          <a:endParaRPr lang="en-US"/>
        </a:p>
      </dgm:t>
    </dgm:pt>
    <dgm:pt modelId="{0F685E73-604A-4353-9186-5AB6C6185451}" type="pres">
      <dgm:prSet presAssocID="{97DBF07D-41B4-4400-ACC9-6D5E8116E790}" presName="hierRoot1" presStyleCnt="0"/>
      <dgm:spPr/>
    </dgm:pt>
    <dgm:pt modelId="{4D182B79-D9E1-4C8E-BBF1-D24A96C7392A}" type="pres">
      <dgm:prSet presAssocID="{97DBF07D-41B4-4400-ACC9-6D5E8116E790}" presName="composite" presStyleCnt="0"/>
      <dgm:spPr/>
    </dgm:pt>
    <dgm:pt modelId="{F49A7A80-D7B4-46FE-8E6C-6862094EC4A8}" type="pres">
      <dgm:prSet presAssocID="{97DBF07D-41B4-4400-ACC9-6D5E8116E790}" presName="background" presStyleLbl="node0" presStyleIdx="0" presStyleCnt="1"/>
      <dgm:spPr/>
    </dgm:pt>
    <dgm:pt modelId="{14FE720F-51B7-4534-94A2-F05E6B65DB64}" type="pres">
      <dgm:prSet presAssocID="{97DBF07D-41B4-4400-ACC9-6D5E8116E790}" presName="text" presStyleLbl="fgAcc0" presStyleIdx="0" presStyleCnt="1" custScaleX="226725">
        <dgm:presLayoutVars>
          <dgm:chPref val="3"/>
        </dgm:presLayoutVars>
      </dgm:prSet>
      <dgm:spPr/>
      <dgm:t>
        <a:bodyPr/>
        <a:p>
          <a:endParaRPr lang="en-US"/>
        </a:p>
      </dgm:t>
    </dgm:pt>
    <dgm:pt modelId="{C9A73673-2970-4331-94AE-08ED011729ED}" type="pres">
      <dgm:prSet presAssocID="{97DBF07D-41B4-4400-ACC9-6D5E8116E790}" presName="hierChild2" presStyleCnt="0"/>
      <dgm:spPr/>
    </dgm:pt>
    <dgm:pt modelId="{6D2969CE-C97B-4868-911F-32D989B5F876}" type="pres">
      <dgm:prSet presAssocID="{73E2EABC-AAC9-492E-B74C-DA803A531F59}" presName="Name10" presStyleLbl="parChTrans1D2" presStyleIdx="0" presStyleCnt="1"/>
      <dgm:spPr/>
      <dgm:t>
        <a:bodyPr/>
        <a:p>
          <a:endParaRPr lang="en-US"/>
        </a:p>
      </dgm:t>
    </dgm:pt>
    <dgm:pt modelId="{CA7C9DB7-B198-4699-BFC9-A1807B0F5463}" type="pres">
      <dgm:prSet presAssocID="{AE921457-8743-459F-842A-D1051108A627}" presName="hierRoot2" presStyleCnt="0"/>
      <dgm:spPr/>
    </dgm:pt>
    <dgm:pt modelId="{8CC582C4-71D6-468B-8DF0-F3DA2D21F30D}" type="pres">
      <dgm:prSet presAssocID="{AE921457-8743-459F-842A-D1051108A627}" presName="composite2" presStyleCnt="0"/>
      <dgm:spPr/>
    </dgm:pt>
    <dgm:pt modelId="{C169AF96-9391-49E6-AC56-5693E05EF169}" type="pres">
      <dgm:prSet presAssocID="{AE921457-8743-459F-842A-D1051108A627}" presName="background2" presStyleLbl="node2" presStyleIdx="0" presStyleCnt="1"/>
      <dgm:spPr/>
    </dgm:pt>
    <dgm:pt modelId="{A43EB5F5-2F44-416E-95BB-057701C42703}" type="pres">
      <dgm:prSet presAssocID="{AE921457-8743-459F-842A-D1051108A627}" presName="text2" presStyleLbl="fgAcc2" presStyleIdx="0" presStyleCnt="1" custScaleX="372757" custLinFactNeighborX="63754" custLinFactNeighborY="-11366">
        <dgm:presLayoutVars>
          <dgm:chPref val="3"/>
        </dgm:presLayoutVars>
      </dgm:prSet>
      <dgm:spPr/>
      <dgm:t>
        <a:bodyPr/>
        <a:p>
          <a:endParaRPr lang="en-US"/>
        </a:p>
      </dgm:t>
    </dgm:pt>
    <dgm:pt modelId="{3DBAE917-85CA-4C68-81C8-DC82C548516F}" type="pres">
      <dgm:prSet presAssocID="{AE921457-8743-459F-842A-D1051108A627}" presName="hierChild3" presStyleCnt="0"/>
      <dgm:spPr/>
    </dgm:pt>
    <dgm:pt modelId="{7F5BD7DF-8368-4D69-969E-2D91E5D5A76C}" type="pres">
      <dgm:prSet presAssocID="{89520393-E5B2-4295-9F9C-10BD124807D1}" presName="Name17" presStyleLbl="parChTrans1D3" presStyleIdx="0" presStyleCnt="2"/>
      <dgm:spPr/>
      <dgm:t>
        <a:bodyPr/>
        <a:p>
          <a:endParaRPr lang="en-US"/>
        </a:p>
      </dgm:t>
    </dgm:pt>
    <dgm:pt modelId="{62079439-DD3E-4A47-8537-1D596E9774ED}" type="pres">
      <dgm:prSet presAssocID="{5B470B1E-F901-40DF-A201-FFBFF61951A8}" presName="hierRoot3" presStyleCnt="0"/>
      <dgm:spPr/>
    </dgm:pt>
    <dgm:pt modelId="{B25616A1-9811-4C24-9CF5-602A4D59C68C}" type="pres">
      <dgm:prSet presAssocID="{5B470B1E-F901-40DF-A201-FFBFF61951A8}" presName="composite3" presStyleCnt="0"/>
      <dgm:spPr/>
    </dgm:pt>
    <dgm:pt modelId="{9F89A5BE-A53B-4D46-B10A-CDFBC2DEA2A5}" type="pres">
      <dgm:prSet presAssocID="{5B470B1E-F901-40DF-A201-FFBFF61951A8}" presName="background3" presStyleLbl="node3" presStyleIdx="0" presStyleCnt="2"/>
      <dgm:spPr/>
    </dgm:pt>
    <dgm:pt modelId="{7736F850-A235-4471-8794-A11BAC4B3DF9}" type="pres">
      <dgm:prSet presAssocID="{5B470B1E-F901-40DF-A201-FFBFF61951A8}" presName="text3" presStyleLbl="fgAcc3" presStyleIdx="0" presStyleCnt="2" custScaleX="100387" custScaleY="61561" custLinFactNeighborX="12724" custLinFactNeighborY="3241">
        <dgm:presLayoutVars>
          <dgm:chPref val="3"/>
        </dgm:presLayoutVars>
      </dgm:prSet>
      <dgm:spPr/>
      <dgm:t>
        <a:bodyPr/>
        <a:p>
          <a:endParaRPr lang="en-US"/>
        </a:p>
      </dgm:t>
    </dgm:pt>
    <dgm:pt modelId="{ED63B6BA-3569-4358-A748-12D86F4601D2}" type="pres">
      <dgm:prSet presAssocID="{5B470B1E-F901-40DF-A201-FFBFF61951A8}" presName="hierChild4" presStyleCnt="0"/>
      <dgm:spPr/>
    </dgm:pt>
    <dgm:pt modelId="{D718A569-261F-4819-8E06-65194807325A}" type="pres">
      <dgm:prSet presAssocID="{4CA1ABE0-C7DA-4FC6-B105-EA23250F0DA1}" presName="Name23" presStyleLbl="parChTrans1D4" presStyleIdx="0" presStyleCnt="3"/>
      <dgm:spPr/>
      <dgm:t>
        <a:bodyPr/>
        <a:p>
          <a:endParaRPr lang="en-US"/>
        </a:p>
      </dgm:t>
    </dgm:pt>
    <dgm:pt modelId="{0C751E16-8E62-41C1-8854-25BC9435F1E2}" type="pres">
      <dgm:prSet presAssocID="{749E5CFD-13A2-471A-B23E-44E5B7DA5808}" presName="hierRoot4" presStyleCnt="0"/>
      <dgm:spPr/>
    </dgm:pt>
    <dgm:pt modelId="{06719E93-B7A2-4D00-BEBA-C9326B587A57}" type="pres">
      <dgm:prSet presAssocID="{749E5CFD-13A2-471A-B23E-44E5B7DA5808}" presName="composite4" presStyleCnt="0"/>
      <dgm:spPr/>
    </dgm:pt>
    <dgm:pt modelId="{F927FAB1-41DF-4F34-8CB8-663BAA74560E}" type="pres">
      <dgm:prSet presAssocID="{749E5CFD-13A2-471A-B23E-44E5B7DA5808}" presName="background4" presStyleLbl="node4" presStyleIdx="0" presStyleCnt="3"/>
      <dgm:spPr/>
    </dgm:pt>
    <dgm:pt modelId="{4A693679-500A-49D1-A32D-0AC18BF885F0}" type="pres">
      <dgm:prSet presAssocID="{749E5CFD-13A2-471A-B23E-44E5B7DA5808}" presName="text4" presStyleLbl="fgAcc4" presStyleIdx="0" presStyleCnt="3" custScaleX="84202" custScaleY="33402" custLinFactX="60832" custLinFactNeighborX="100000" custLinFactNeighborY="45781">
        <dgm:presLayoutVars>
          <dgm:chPref val="3"/>
        </dgm:presLayoutVars>
      </dgm:prSet>
      <dgm:spPr/>
      <dgm:t>
        <a:bodyPr/>
        <a:p>
          <a:endParaRPr lang="en-US"/>
        </a:p>
      </dgm:t>
    </dgm:pt>
    <dgm:pt modelId="{195EA9FD-E789-4BE4-9D26-F5C42556365C}" type="pres">
      <dgm:prSet presAssocID="{749E5CFD-13A2-471A-B23E-44E5B7DA5808}" presName="hierChild5" presStyleCnt="0"/>
      <dgm:spPr/>
    </dgm:pt>
    <dgm:pt modelId="{38774CD6-BE0B-4F79-AAC1-26C0AF1FF3C3}" type="pres">
      <dgm:prSet presAssocID="{4FABCFB8-CAB1-4940-9E3D-F418B851FB9B}" presName="Name23" presStyleLbl="parChTrans1D4" presStyleIdx="1" presStyleCnt="3"/>
      <dgm:spPr/>
      <dgm:t>
        <a:bodyPr/>
        <a:p>
          <a:endParaRPr lang="en-US"/>
        </a:p>
      </dgm:t>
    </dgm:pt>
    <dgm:pt modelId="{E137ABBD-D5E4-4B44-A561-90FBE58C415B}" type="pres">
      <dgm:prSet presAssocID="{93EEF683-026E-4289-BD3D-729BDB168A4E}" presName="hierRoot4" presStyleCnt="0"/>
      <dgm:spPr/>
    </dgm:pt>
    <dgm:pt modelId="{23874CE7-93F7-42CD-8D39-2E1311326060}" type="pres">
      <dgm:prSet presAssocID="{93EEF683-026E-4289-BD3D-729BDB168A4E}" presName="composite4" presStyleCnt="0"/>
      <dgm:spPr/>
    </dgm:pt>
    <dgm:pt modelId="{117E56B1-0E5C-4E32-A5AA-267EB202467D}" type="pres">
      <dgm:prSet presAssocID="{93EEF683-026E-4289-BD3D-729BDB168A4E}" presName="background4" presStyleLbl="node4" presStyleIdx="1" presStyleCnt="3"/>
      <dgm:spPr/>
    </dgm:pt>
    <dgm:pt modelId="{03F1A5F9-9CCC-410D-BEC3-AC35810F8FF1}" type="pres">
      <dgm:prSet presAssocID="{93EEF683-026E-4289-BD3D-729BDB168A4E}" presName="text4" presStyleLbl="fgAcc4" presStyleIdx="1" presStyleCnt="3" custScaleX="185566" custLinFactX="100000" custLinFactNeighborX="110812" custLinFactNeighborY="42094">
        <dgm:presLayoutVars>
          <dgm:chPref val="3"/>
        </dgm:presLayoutVars>
      </dgm:prSet>
      <dgm:spPr/>
      <dgm:t>
        <a:bodyPr/>
        <a:p>
          <a:endParaRPr lang="en-US"/>
        </a:p>
      </dgm:t>
    </dgm:pt>
    <dgm:pt modelId="{159B5896-1D75-4CDD-B072-EAA4F931D253}" type="pres">
      <dgm:prSet presAssocID="{93EEF683-026E-4289-BD3D-729BDB168A4E}" presName="hierChild5" presStyleCnt="0"/>
      <dgm:spPr/>
    </dgm:pt>
    <dgm:pt modelId="{44D76945-D207-40AB-8163-3C86F1AF37D1}" type="pres">
      <dgm:prSet presAssocID="{02B161C9-E9BD-496A-A7B1-FE18F23B6852}" presName="Name23" presStyleLbl="parChTrans1D4" presStyleIdx="2" presStyleCnt="3"/>
      <dgm:spPr/>
      <dgm:t>
        <a:bodyPr/>
        <a:p>
          <a:endParaRPr lang="en-US"/>
        </a:p>
      </dgm:t>
    </dgm:pt>
    <dgm:pt modelId="{0A8E989E-5CFF-4096-B493-14A85E30DBD1}" type="pres">
      <dgm:prSet presAssocID="{2D8F96F0-CEAC-4A9F-99EE-E1468DA65ABD}" presName="hierRoot4" presStyleCnt="0"/>
      <dgm:spPr/>
    </dgm:pt>
    <dgm:pt modelId="{96F08DE2-4660-4133-84B1-930147BF7D34}" type="pres">
      <dgm:prSet presAssocID="{2D8F96F0-CEAC-4A9F-99EE-E1468DA65ABD}" presName="composite4" presStyleCnt="0"/>
      <dgm:spPr/>
    </dgm:pt>
    <dgm:pt modelId="{C4C9DE74-4C3B-425F-84BB-EC4A2A4986B5}" type="pres">
      <dgm:prSet presAssocID="{2D8F96F0-CEAC-4A9F-99EE-E1468DA65ABD}" presName="background4" presStyleLbl="node4" presStyleIdx="2" presStyleCnt="3"/>
      <dgm:spPr/>
    </dgm:pt>
    <dgm:pt modelId="{5DEDB1ED-E0FF-49F9-AC8C-2EC4C2E57537}" type="pres">
      <dgm:prSet presAssocID="{2D8F96F0-CEAC-4A9F-99EE-E1468DA65ABD}" presName="text4" presStyleLbl="fgAcc4" presStyleIdx="2" presStyleCnt="3" custScaleX="88029" custScaleY="32969" custLinFactX="55482" custLinFactNeighborX="100000" custLinFactNeighborY="49692">
        <dgm:presLayoutVars>
          <dgm:chPref val="3"/>
        </dgm:presLayoutVars>
      </dgm:prSet>
      <dgm:spPr/>
      <dgm:t>
        <a:bodyPr/>
        <a:p>
          <a:endParaRPr lang="en-US"/>
        </a:p>
      </dgm:t>
    </dgm:pt>
    <dgm:pt modelId="{74AC20C8-47F4-49E9-A452-D84D87451294}" type="pres">
      <dgm:prSet presAssocID="{2D8F96F0-CEAC-4A9F-99EE-E1468DA65ABD}" presName="hierChild5" presStyleCnt="0"/>
      <dgm:spPr/>
    </dgm:pt>
    <dgm:pt modelId="{CB63D824-97C9-4408-B914-8E7A692C8E5E}" type="pres">
      <dgm:prSet presAssocID="{4E09190C-BE36-4811-9346-C9EBE7779B16}" presName="Name17" presStyleLbl="parChTrans1D3" presStyleIdx="1" presStyleCnt="2"/>
      <dgm:spPr/>
      <dgm:t>
        <a:bodyPr/>
        <a:p>
          <a:endParaRPr lang="en-US"/>
        </a:p>
      </dgm:t>
    </dgm:pt>
    <dgm:pt modelId="{C4449EE4-26BF-4FE0-88E5-A5DA9546C4EA}" type="pres">
      <dgm:prSet presAssocID="{E1027F46-C854-4772-851B-72A64C364FAC}" presName="hierRoot3" presStyleCnt="0"/>
      <dgm:spPr/>
    </dgm:pt>
    <dgm:pt modelId="{D0C76B73-73F7-4787-ACCD-1683DE4E3804}" type="pres">
      <dgm:prSet presAssocID="{E1027F46-C854-4772-851B-72A64C364FAC}" presName="composite3" presStyleCnt="0"/>
      <dgm:spPr/>
    </dgm:pt>
    <dgm:pt modelId="{0F081523-E5BB-4D4E-94E5-38FCAE7A824B}" type="pres">
      <dgm:prSet presAssocID="{E1027F46-C854-4772-851B-72A64C364FAC}" presName="background3" presStyleLbl="node3" presStyleIdx="1" presStyleCnt="2"/>
      <dgm:spPr/>
    </dgm:pt>
    <dgm:pt modelId="{A478D1E9-962B-4527-935C-2D4EE4F1CC4C}" type="pres">
      <dgm:prSet presAssocID="{E1027F46-C854-4772-851B-72A64C364FAC}" presName="text3" presStyleLbl="fgAcc3" presStyleIdx="1" presStyleCnt="2" custScaleX="237569" custLinFactNeighborX="-18106" custLinFactNeighborY="-10955">
        <dgm:presLayoutVars>
          <dgm:chPref val="3"/>
        </dgm:presLayoutVars>
      </dgm:prSet>
      <dgm:spPr/>
      <dgm:t>
        <a:bodyPr/>
        <a:p>
          <a:endParaRPr lang="en-US"/>
        </a:p>
      </dgm:t>
    </dgm:pt>
    <dgm:pt modelId="{9FD680E8-295C-41C1-8A7A-0BD2999F659D}" type="pres">
      <dgm:prSet presAssocID="{E1027F46-C854-4772-851B-72A64C364FAC}" presName="hierChild4" presStyleCnt="0"/>
      <dgm:spPr/>
    </dgm:pt>
  </dgm:ptLst>
  <dgm:cxnLst>
    <dgm:cxn modelId="{ABAACB0F-FD58-44B4-B992-BA8A58099B56}" type="presOf" srcId="{AE921457-8743-459F-842A-D1051108A627}" destId="{A43EB5F5-2F44-416E-95BB-057701C42703}" srcOrd="0" destOrd="0" presId="urn:microsoft.com/office/officeart/2005/8/layout/hierarchy1"/>
    <dgm:cxn modelId="{ADD4EA4C-7BE8-4AB8-8B1C-1DFE2B641B8C}" type="presOf" srcId="{749E5CFD-13A2-471A-B23E-44E5B7DA5808}" destId="{4A693679-500A-49D1-A32D-0AC18BF885F0}" srcOrd="0" destOrd="0" presId="urn:microsoft.com/office/officeart/2005/8/layout/hierarchy1"/>
    <dgm:cxn modelId="{3A5F255C-DF57-424B-9CBE-E208BAF023C8}" srcId="{5B470B1E-F901-40DF-A201-FFBFF61951A8}" destId="{749E5CFD-13A2-471A-B23E-44E5B7DA5808}" srcOrd="0" destOrd="0" parTransId="{4CA1ABE0-C7DA-4FC6-B105-EA23250F0DA1}" sibTransId="{3CEA3679-0D87-4A69-A3EC-E24C287DD59A}"/>
    <dgm:cxn modelId="{C93EFE20-E849-4454-90C6-7C00D01B1FF7}" type="presOf" srcId="{E1027F46-C854-4772-851B-72A64C364FAC}" destId="{A478D1E9-962B-4527-935C-2D4EE4F1CC4C}" srcOrd="0" destOrd="0" presId="urn:microsoft.com/office/officeart/2005/8/layout/hierarchy1"/>
    <dgm:cxn modelId="{B82D60C6-3D08-4520-BD49-0894CDB6C6C6}" srcId="{749E5CFD-13A2-471A-B23E-44E5B7DA5808}" destId="{93EEF683-026E-4289-BD3D-729BDB168A4E}" srcOrd="0" destOrd="0" parTransId="{4FABCFB8-CAB1-4940-9E3D-F418B851FB9B}" sibTransId="{8E62E30F-2962-440D-9994-1D0470310B6D}"/>
    <dgm:cxn modelId="{56E9167A-3A42-4E21-825D-96C399C3B76E}" srcId="{5B470B1E-F901-40DF-A201-FFBFF61951A8}" destId="{2D8F96F0-CEAC-4A9F-99EE-E1468DA65ABD}" srcOrd="1" destOrd="0" parTransId="{02B161C9-E9BD-496A-A7B1-FE18F23B6852}" sibTransId="{2D9FD647-A4B9-44C8-8C7F-9D2B60EA8E7C}"/>
    <dgm:cxn modelId="{E98017F7-6F80-4AD2-8BFA-B77575A5B2BC}" type="presOf" srcId="{5B470B1E-F901-40DF-A201-FFBFF61951A8}" destId="{7736F850-A235-4471-8794-A11BAC4B3DF9}" srcOrd="0" destOrd="0" presId="urn:microsoft.com/office/officeart/2005/8/layout/hierarchy1"/>
    <dgm:cxn modelId="{34B3F537-2438-4486-B987-F48E901A6666}" type="presOf" srcId="{2D8F96F0-CEAC-4A9F-99EE-E1468DA65ABD}" destId="{5DEDB1ED-E0FF-49F9-AC8C-2EC4C2E57537}" srcOrd="0" destOrd="0" presId="urn:microsoft.com/office/officeart/2005/8/layout/hierarchy1"/>
    <dgm:cxn modelId="{3840B3EF-41CD-4DF9-B715-E58FA070B541}" type="presOf" srcId="{4FABCFB8-CAB1-4940-9E3D-F418B851FB9B}" destId="{38774CD6-BE0B-4F79-AAC1-26C0AF1FF3C3}" srcOrd="0" destOrd="0" presId="urn:microsoft.com/office/officeart/2005/8/layout/hierarchy1"/>
    <dgm:cxn modelId="{4A869DD8-87B3-489C-8EA8-EA0B8009AFD3}" type="presOf" srcId="{04042596-534D-4CD4-836C-55697443596A}" destId="{B0E0F579-5071-4EAF-B21A-9A800FFFFB20}" srcOrd="0" destOrd="0" presId="urn:microsoft.com/office/officeart/2005/8/layout/hierarchy1"/>
    <dgm:cxn modelId="{77AFAA36-B7EA-4EB3-8C5E-4DDDC46AC954}" type="presOf" srcId="{93EEF683-026E-4289-BD3D-729BDB168A4E}" destId="{03F1A5F9-9CCC-410D-BEC3-AC35810F8FF1}" srcOrd="0" destOrd="0" presId="urn:microsoft.com/office/officeart/2005/8/layout/hierarchy1"/>
    <dgm:cxn modelId="{283910BC-D878-4367-BE85-E84E225F4E8B}" srcId="{AE921457-8743-459F-842A-D1051108A627}" destId="{5B470B1E-F901-40DF-A201-FFBFF61951A8}" srcOrd="0" destOrd="0" parTransId="{89520393-E5B2-4295-9F9C-10BD124807D1}" sibTransId="{A8015193-039D-446B-9CB6-80577BDFAD44}"/>
    <dgm:cxn modelId="{87C860BB-F645-4391-81C1-7D8D3D08F6A2}" srcId="{AE921457-8743-459F-842A-D1051108A627}" destId="{E1027F46-C854-4772-851B-72A64C364FAC}" srcOrd="1" destOrd="0" parTransId="{4E09190C-BE36-4811-9346-C9EBE7779B16}" sibTransId="{EED4BB12-262C-4B54-BAEB-199FAF23040C}"/>
    <dgm:cxn modelId="{75D7197A-1EB3-44A1-BB66-9EEDDA95D73B}" type="presOf" srcId="{97DBF07D-41B4-4400-ACC9-6D5E8116E790}" destId="{14FE720F-51B7-4534-94A2-F05E6B65DB64}" srcOrd="0" destOrd="0" presId="urn:microsoft.com/office/officeart/2005/8/layout/hierarchy1"/>
    <dgm:cxn modelId="{1CD85E79-DEA3-42F7-BFEC-128D7B032E84}" srcId="{97DBF07D-41B4-4400-ACC9-6D5E8116E790}" destId="{AE921457-8743-459F-842A-D1051108A627}" srcOrd="0" destOrd="0" parTransId="{73E2EABC-AAC9-492E-B74C-DA803A531F59}" sibTransId="{35A636CD-A7D0-42ED-85F3-F3AB5E5554F4}"/>
    <dgm:cxn modelId="{422C0B9F-5225-4185-A7EC-9D8189C15605}" type="presOf" srcId="{4CA1ABE0-C7DA-4FC6-B105-EA23250F0DA1}" destId="{D718A569-261F-4819-8E06-65194807325A}" srcOrd="0" destOrd="0" presId="urn:microsoft.com/office/officeart/2005/8/layout/hierarchy1"/>
    <dgm:cxn modelId="{05375B54-0701-4EC9-B952-ADA763624C96}" type="presOf" srcId="{02B161C9-E9BD-496A-A7B1-FE18F23B6852}" destId="{44D76945-D207-40AB-8163-3C86F1AF37D1}" srcOrd="0" destOrd="0" presId="urn:microsoft.com/office/officeart/2005/8/layout/hierarchy1"/>
    <dgm:cxn modelId="{9E650062-E914-4EE4-84FB-DD5AD32CC0EC}" type="presOf" srcId="{73E2EABC-AAC9-492E-B74C-DA803A531F59}" destId="{6D2969CE-C97B-4868-911F-32D989B5F876}" srcOrd="0" destOrd="0" presId="urn:microsoft.com/office/officeart/2005/8/layout/hierarchy1"/>
    <dgm:cxn modelId="{D3634A65-2A41-4FA7-BB4D-6AFEF1C4DA72}" type="presOf" srcId="{89520393-E5B2-4295-9F9C-10BD124807D1}" destId="{7F5BD7DF-8368-4D69-969E-2D91E5D5A76C}" srcOrd="0" destOrd="0" presId="urn:microsoft.com/office/officeart/2005/8/layout/hierarchy1"/>
    <dgm:cxn modelId="{82F8A794-8E6B-4645-9D57-CB269DE24C4D}" type="presOf" srcId="{4E09190C-BE36-4811-9346-C9EBE7779B16}" destId="{CB63D824-97C9-4408-B914-8E7A692C8E5E}" srcOrd="0" destOrd="0" presId="urn:microsoft.com/office/officeart/2005/8/layout/hierarchy1"/>
    <dgm:cxn modelId="{ABB0270E-102E-4744-9FD8-113732FB1AD1}" srcId="{04042596-534D-4CD4-836C-55697443596A}" destId="{97DBF07D-41B4-4400-ACC9-6D5E8116E790}" srcOrd="0" destOrd="0" parTransId="{30992537-9A2C-4A7B-9311-7E0DFD7AFFAA}" sibTransId="{B1FED53B-13F1-4C50-BA4F-DB7C8C36D531}"/>
    <dgm:cxn modelId="{CFD98F6B-809D-4733-B5D5-9FC565F291ED}" type="presParOf" srcId="{B0E0F579-5071-4EAF-B21A-9A800FFFFB20}" destId="{0F685E73-604A-4353-9186-5AB6C6185451}" srcOrd="0" destOrd="0" presId="urn:microsoft.com/office/officeart/2005/8/layout/hierarchy1"/>
    <dgm:cxn modelId="{873EF1D5-4AC7-480E-9D8A-642ECE4B4B0C}" type="presParOf" srcId="{0F685E73-604A-4353-9186-5AB6C6185451}" destId="{4D182B79-D9E1-4C8E-BBF1-D24A96C7392A}" srcOrd="0" destOrd="0" presId="urn:microsoft.com/office/officeart/2005/8/layout/hierarchy1"/>
    <dgm:cxn modelId="{56A5A27F-00BE-4FD3-B737-7B33E88D3E27}" type="presParOf" srcId="{4D182B79-D9E1-4C8E-BBF1-D24A96C7392A}" destId="{F49A7A80-D7B4-46FE-8E6C-6862094EC4A8}" srcOrd="0" destOrd="0" presId="urn:microsoft.com/office/officeart/2005/8/layout/hierarchy1"/>
    <dgm:cxn modelId="{F6B2049E-0DDD-4190-B52A-8C28F27459B8}" type="presParOf" srcId="{4D182B79-D9E1-4C8E-BBF1-D24A96C7392A}" destId="{14FE720F-51B7-4534-94A2-F05E6B65DB64}" srcOrd="1" destOrd="0" presId="urn:microsoft.com/office/officeart/2005/8/layout/hierarchy1"/>
    <dgm:cxn modelId="{3ED33732-792D-4C60-990D-1DF32914500B}" type="presParOf" srcId="{0F685E73-604A-4353-9186-5AB6C6185451}" destId="{C9A73673-2970-4331-94AE-08ED011729ED}" srcOrd="1" destOrd="0" presId="urn:microsoft.com/office/officeart/2005/8/layout/hierarchy1"/>
    <dgm:cxn modelId="{D5974AAB-8D95-4725-BFE5-9CA0B3BF5DDB}" type="presParOf" srcId="{C9A73673-2970-4331-94AE-08ED011729ED}" destId="{6D2969CE-C97B-4868-911F-32D989B5F876}" srcOrd="0" destOrd="0" presId="urn:microsoft.com/office/officeart/2005/8/layout/hierarchy1"/>
    <dgm:cxn modelId="{64BD8F7A-A9A3-446E-84FF-00EA4478E888}" type="presParOf" srcId="{C9A73673-2970-4331-94AE-08ED011729ED}" destId="{CA7C9DB7-B198-4699-BFC9-A1807B0F5463}" srcOrd="1" destOrd="0" presId="urn:microsoft.com/office/officeart/2005/8/layout/hierarchy1"/>
    <dgm:cxn modelId="{D3F3AD5F-3FAB-4344-BCB6-E9667AFFA7CD}" type="presParOf" srcId="{CA7C9DB7-B198-4699-BFC9-A1807B0F5463}" destId="{8CC582C4-71D6-468B-8DF0-F3DA2D21F30D}" srcOrd="0" destOrd="0" presId="urn:microsoft.com/office/officeart/2005/8/layout/hierarchy1"/>
    <dgm:cxn modelId="{4BB2F731-2EAA-4440-842D-69A7835FAEF1}" type="presParOf" srcId="{8CC582C4-71D6-468B-8DF0-F3DA2D21F30D}" destId="{C169AF96-9391-49E6-AC56-5693E05EF169}" srcOrd="0" destOrd="0" presId="urn:microsoft.com/office/officeart/2005/8/layout/hierarchy1"/>
    <dgm:cxn modelId="{A8C8D96C-E1F5-4A90-8D50-00034A3680A0}" type="presParOf" srcId="{8CC582C4-71D6-468B-8DF0-F3DA2D21F30D}" destId="{A43EB5F5-2F44-416E-95BB-057701C42703}" srcOrd="1" destOrd="0" presId="urn:microsoft.com/office/officeart/2005/8/layout/hierarchy1"/>
    <dgm:cxn modelId="{F4639511-6FDB-4261-98EF-6AEFDCB26B98}" type="presParOf" srcId="{CA7C9DB7-B198-4699-BFC9-A1807B0F5463}" destId="{3DBAE917-85CA-4C68-81C8-DC82C548516F}" srcOrd="1" destOrd="0" presId="urn:microsoft.com/office/officeart/2005/8/layout/hierarchy1"/>
    <dgm:cxn modelId="{C76219E5-36B2-4FF8-BF62-B2EB4E86DDCB}" type="presParOf" srcId="{3DBAE917-85CA-4C68-81C8-DC82C548516F}" destId="{7F5BD7DF-8368-4D69-969E-2D91E5D5A76C}" srcOrd="0" destOrd="0" presId="urn:microsoft.com/office/officeart/2005/8/layout/hierarchy1"/>
    <dgm:cxn modelId="{019C9CEA-A436-4EF2-8293-4D293B7BFC58}" type="presParOf" srcId="{3DBAE917-85CA-4C68-81C8-DC82C548516F}" destId="{62079439-DD3E-4A47-8537-1D596E9774ED}" srcOrd="1" destOrd="0" presId="urn:microsoft.com/office/officeart/2005/8/layout/hierarchy1"/>
    <dgm:cxn modelId="{6983404F-558D-4B75-BA25-694642BE31B7}" type="presParOf" srcId="{62079439-DD3E-4A47-8537-1D596E9774ED}" destId="{B25616A1-9811-4C24-9CF5-602A4D59C68C}" srcOrd="0" destOrd="0" presId="urn:microsoft.com/office/officeart/2005/8/layout/hierarchy1"/>
    <dgm:cxn modelId="{AD86FC1D-F793-420B-AAF7-CA7E3FC268E2}" type="presParOf" srcId="{B25616A1-9811-4C24-9CF5-602A4D59C68C}" destId="{9F89A5BE-A53B-4D46-B10A-CDFBC2DEA2A5}" srcOrd="0" destOrd="0" presId="urn:microsoft.com/office/officeart/2005/8/layout/hierarchy1"/>
    <dgm:cxn modelId="{8D6D59A2-1A3C-474B-AE42-7AA87817337F}" type="presParOf" srcId="{B25616A1-9811-4C24-9CF5-602A4D59C68C}" destId="{7736F850-A235-4471-8794-A11BAC4B3DF9}" srcOrd="1" destOrd="0" presId="urn:microsoft.com/office/officeart/2005/8/layout/hierarchy1"/>
    <dgm:cxn modelId="{9F72EB56-9A81-44F2-8E94-F768F720DF87}" type="presParOf" srcId="{62079439-DD3E-4A47-8537-1D596E9774ED}" destId="{ED63B6BA-3569-4358-A748-12D86F4601D2}" srcOrd="1" destOrd="0" presId="urn:microsoft.com/office/officeart/2005/8/layout/hierarchy1"/>
    <dgm:cxn modelId="{5C544815-A747-4C09-BCBD-4539C2174D45}" type="presParOf" srcId="{ED63B6BA-3569-4358-A748-12D86F4601D2}" destId="{D718A569-261F-4819-8E06-65194807325A}" srcOrd="0" destOrd="0" presId="urn:microsoft.com/office/officeart/2005/8/layout/hierarchy1"/>
    <dgm:cxn modelId="{FC9AFB4E-9335-4244-9E6B-959100A6E683}" type="presParOf" srcId="{ED63B6BA-3569-4358-A748-12D86F4601D2}" destId="{0C751E16-8E62-41C1-8854-25BC9435F1E2}" srcOrd="1" destOrd="0" presId="urn:microsoft.com/office/officeart/2005/8/layout/hierarchy1"/>
    <dgm:cxn modelId="{B3D65B4D-5035-4EA1-B7FC-8CD812266DA1}" type="presParOf" srcId="{0C751E16-8E62-41C1-8854-25BC9435F1E2}" destId="{06719E93-B7A2-4D00-BEBA-C9326B587A57}" srcOrd="0" destOrd="0" presId="urn:microsoft.com/office/officeart/2005/8/layout/hierarchy1"/>
    <dgm:cxn modelId="{D8EE4A97-D199-4811-8234-0B56D5A521B1}" type="presParOf" srcId="{06719E93-B7A2-4D00-BEBA-C9326B587A57}" destId="{F927FAB1-41DF-4F34-8CB8-663BAA74560E}" srcOrd="0" destOrd="0" presId="urn:microsoft.com/office/officeart/2005/8/layout/hierarchy1"/>
    <dgm:cxn modelId="{C5605D8B-65E1-443C-9778-80BC5DE7D381}" type="presParOf" srcId="{06719E93-B7A2-4D00-BEBA-C9326B587A57}" destId="{4A693679-500A-49D1-A32D-0AC18BF885F0}" srcOrd="1" destOrd="0" presId="urn:microsoft.com/office/officeart/2005/8/layout/hierarchy1"/>
    <dgm:cxn modelId="{C10DF896-D334-4BC0-8DB3-810799D4F736}" type="presParOf" srcId="{0C751E16-8E62-41C1-8854-25BC9435F1E2}" destId="{195EA9FD-E789-4BE4-9D26-F5C42556365C}" srcOrd="1" destOrd="0" presId="urn:microsoft.com/office/officeart/2005/8/layout/hierarchy1"/>
    <dgm:cxn modelId="{15E3DC7B-5535-4728-BB6D-EF74D609E827}" type="presParOf" srcId="{195EA9FD-E789-4BE4-9D26-F5C42556365C}" destId="{38774CD6-BE0B-4F79-AAC1-26C0AF1FF3C3}" srcOrd="0" destOrd="0" presId="urn:microsoft.com/office/officeart/2005/8/layout/hierarchy1"/>
    <dgm:cxn modelId="{2A23CC9C-53F2-402D-AF08-FE7576B13014}" type="presParOf" srcId="{195EA9FD-E789-4BE4-9D26-F5C42556365C}" destId="{E137ABBD-D5E4-4B44-A561-90FBE58C415B}" srcOrd="1" destOrd="0" presId="urn:microsoft.com/office/officeart/2005/8/layout/hierarchy1"/>
    <dgm:cxn modelId="{018BFFEF-78FC-4839-93EC-1E7B6FA778A2}" type="presParOf" srcId="{E137ABBD-D5E4-4B44-A561-90FBE58C415B}" destId="{23874CE7-93F7-42CD-8D39-2E1311326060}" srcOrd="0" destOrd="0" presId="urn:microsoft.com/office/officeart/2005/8/layout/hierarchy1"/>
    <dgm:cxn modelId="{33F26A32-F503-46E5-A9E2-1CBEB3D005DF}" type="presParOf" srcId="{23874CE7-93F7-42CD-8D39-2E1311326060}" destId="{117E56B1-0E5C-4E32-A5AA-267EB202467D}" srcOrd="0" destOrd="0" presId="urn:microsoft.com/office/officeart/2005/8/layout/hierarchy1"/>
    <dgm:cxn modelId="{2910F6A6-B31E-4746-84C7-82200D1214BE}" type="presParOf" srcId="{23874CE7-93F7-42CD-8D39-2E1311326060}" destId="{03F1A5F9-9CCC-410D-BEC3-AC35810F8FF1}" srcOrd="1" destOrd="0" presId="urn:microsoft.com/office/officeart/2005/8/layout/hierarchy1"/>
    <dgm:cxn modelId="{355400E1-4CBF-4A6F-B569-481A2EDAC643}" type="presParOf" srcId="{E137ABBD-D5E4-4B44-A561-90FBE58C415B}" destId="{159B5896-1D75-4CDD-B072-EAA4F931D253}" srcOrd="1" destOrd="0" presId="urn:microsoft.com/office/officeart/2005/8/layout/hierarchy1"/>
    <dgm:cxn modelId="{F92EE2CA-8D9F-41A7-ADBF-24461AB9E7BD}" type="presParOf" srcId="{ED63B6BA-3569-4358-A748-12D86F4601D2}" destId="{44D76945-D207-40AB-8163-3C86F1AF37D1}" srcOrd="2" destOrd="0" presId="urn:microsoft.com/office/officeart/2005/8/layout/hierarchy1"/>
    <dgm:cxn modelId="{00E359CC-5862-463A-8A6F-090E3DD356CB}" type="presParOf" srcId="{ED63B6BA-3569-4358-A748-12D86F4601D2}" destId="{0A8E989E-5CFF-4096-B493-14A85E30DBD1}" srcOrd="3" destOrd="0" presId="urn:microsoft.com/office/officeart/2005/8/layout/hierarchy1"/>
    <dgm:cxn modelId="{889DF54E-0B75-4A45-956F-020ACCDCBA8C}" type="presParOf" srcId="{0A8E989E-5CFF-4096-B493-14A85E30DBD1}" destId="{96F08DE2-4660-4133-84B1-930147BF7D34}" srcOrd="0" destOrd="0" presId="urn:microsoft.com/office/officeart/2005/8/layout/hierarchy1"/>
    <dgm:cxn modelId="{341FD324-F715-4E38-AAC6-E42C588399CE}" type="presParOf" srcId="{96F08DE2-4660-4133-84B1-930147BF7D34}" destId="{C4C9DE74-4C3B-425F-84BB-EC4A2A4986B5}" srcOrd="0" destOrd="0" presId="urn:microsoft.com/office/officeart/2005/8/layout/hierarchy1"/>
    <dgm:cxn modelId="{F305D181-4D29-4047-9080-9AB9F2741709}" type="presParOf" srcId="{96F08DE2-4660-4133-84B1-930147BF7D34}" destId="{5DEDB1ED-E0FF-49F9-AC8C-2EC4C2E57537}" srcOrd="1" destOrd="0" presId="urn:microsoft.com/office/officeart/2005/8/layout/hierarchy1"/>
    <dgm:cxn modelId="{F95D5FDB-39FA-4FEC-8F2F-9208D8EB9F23}" type="presParOf" srcId="{0A8E989E-5CFF-4096-B493-14A85E30DBD1}" destId="{74AC20C8-47F4-49E9-A452-D84D87451294}" srcOrd="1" destOrd="0" presId="urn:microsoft.com/office/officeart/2005/8/layout/hierarchy1"/>
    <dgm:cxn modelId="{966A0BF4-A9CB-4266-B70E-A21B94EC08E1}" type="presParOf" srcId="{3DBAE917-85CA-4C68-81C8-DC82C548516F}" destId="{CB63D824-97C9-4408-B914-8E7A692C8E5E}" srcOrd="2" destOrd="0" presId="urn:microsoft.com/office/officeart/2005/8/layout/hierarchy1"/>
    <dgm:cxn modelId="{DB6CE822-594B-4D28-BBED-BA11DAB8EABC}" type="presParOf" srcId="{3DBAE917-85CA-4C68-81C8-DC82C548516F}" destId="{C4449EE4-26BF-4FE0-88E5-A5DA9546C4EA}" srcOrd="3" destOrd="0" presId="urn:microsoft.com/office/officeart/2005/8/layout/hierarchy1"/>
    <dgm:cxn modelId="{F174F57E-AE9A-4E29-9D8B-C538AF05E5A6}" type="presParOf" srcId="{C4449EE4-26BF-4FE0-88E5-A5DA9546C4EA}" destId="{D0C76B73-73F7-4787-ACCD-1683DE4E3804}" srcOrd="0" destOrd="0" presId="urn:microsoft.com/office/officeart/2005/8/layout/hierarchy1"/>
    <dgm:cxn modelId="{D24D6DF5-C17A-47FC-923C-DC8EF6E45422}" type="presParOf" srcId="{D0C76B73-73F7-4787-ACCD-1683DE4E3804}" destId="{0F081523-E5BB-4D4E-94E5-38FCAE7A824B}" srcOrd="0" destOrd="0" presId="urn:microsoft.com/office/officeart/2005/8/layout/hierarchy1"/>
    <dgm:cxn modelId="{9B8721F5-6FDC-43D1-8CDD-EC48C66100F5}" type="presParOf" srcId="{D0C76B73-73F7-4787-ACCD-1683DE4E3804}" destId="{A478D1E9-962B-4527-935C-2D4EE4F1CC4C}" srcOrd="1" destOrd="0" presId="urn:microsoft.com/office/officeart/2005/8/layout/hierarchy1"/>
    <dgm:cxn modelId="{F4E04750-94EC-44BA-B698-14D80A75C918}" type="presParOf" srcId="{C4449EE4-26BF-4FE0-88E5-A5DA9546C4EA}" destId="{9FD680E8-295C-41C1-8A7A-0BD2999F659D}"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63D824-97C9-4408-B914-8E7A692C8E5E}">
      <dsp:nvSpPr>
        <dsp:cNvPr id="0" name=""/>
        <dsp:cNvSpPr/>
      </dsp:nvSpPr>
      <dsp:spPr>
        <a:xfrm>
          <a:off x="3490054" y="2033785"/>
          <a:ext cx="580240" cy="345221"/>
        </a:xfrm>
        <a:custGeom>
          <a:avLst/>
          <a:gdLst/>
          <a:ahLst/>
          <a:cxnLst/>
          <a:rect l="0" t="0" r="0" b="0"/>
          <a:pathLst>
            <a:path>
              <a:moveTo>
                <a:pt x="0" y="0"/>
              </a:moveTo>
              <a:lnTo>
                <a:pt x="0" y="236236"/>
              </a:lnTo>
              <a:lnTo>
                <a:pt x="580240" y="236236"/>
              </a:lnTo>
              <a:lnTo>
                <a:pt x="580240" y="345221"/>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4D76945-D207-40AB-8163-3C86F1AF37D1}">
      <dsp:nvSpPr>
        <dsp:cNvPr id="0" name=""/>
        <dsp:cNvSpPr/>
      </dsp:nvSpPr>
      <dsp:spPr>
        <a:xfrm>
          <a:off x="1891727" y="2944947"/>
          <a:ext cx="2305494" cy="689162"/>
        </a:xfrm>
        <a:custGeom>
          <a:avLst/>
          <a:gdLst/>
          <a:ahLst/>
          <a:cxnLst/>
          <a:rect l="0" t="0" r="0" b="0"/>
          <a:pathLst>
            <a:path>
              <a:moveTo>
                <a:pt x="0" y="0"/>
              </a:moveTo>
              <a:lnTo>
                <a:pt x="0" y="580177"/>
              </a:lnTo>
              <a:lnTo>
                <a:pt x="2305494" y="580177"/>
              </a:lnTo>
              <a:lnTo>
                <a:pt x="2305494" y="68916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8774CD6-BE0B-4F79-AAC1-26C0AF1FF3C3}">
      <dsp:nvSpPr>
        <dsp:cNvPr id="0" name=""/>
        <dsp:cNvSpPr/>
      </dsp:nvSpPr>
      <dsp:spPr>
        <a:xfrm>
          <a:off x="2985621" y="3854421"/>
          <a:ext cx="587990" cy="282594"/>
        </a:xfrm>
        <a:custGeom>
          <a:avLst/>
          <a:gdLst/>
          <a:ahLst/>
          <a:cxnLst/>
          <a:rect l="0" t="0" r="0" b="0"/>
          <a:pathLst>
            <a:path>
              <a:moveTo>
                <a:pt x="0" y="0"/>
              </a:moveTo>
              <a:lnTo>
                <a:pt x="0" y="173609"/>
              </a:lnTo>
              <a:lnTo>
                <a:pt x="587990" y="173609"/>
              </a:lnTo>
              <a:lnTo>
                <a:pt x="587990" y="282594"/>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718A569-261F-4819-8E06-65194807325A}">
      <dsp:nvSpPr>
        <dsp:cNvPr id="0" name=""/>
        <dsp:cNvSpPr/>
      </dsp:nvSpPr>
      <dsp:spPr>
        <a:xfrm>
          <a:off x="1891727" y="2944947"/>
          <a:ext cx="1093893" cy="659945"/>
        </a:xfrm>
        <a:custGeom>
          <a:avLst/>
          <a:gdLst/>
          <a:ahLst/>
          <a:cxnLst/>
          <a:rect l="0" t="0" r="0" b="0"/>
          <a:pathLst>
            <a:path>
              <a:moveTo>
                <a:pt x="0" y="0"/>
              </a:moveTo>
              <a:lnTo>
                <a:pt x="0" y="550960"/>
              </a:lnTo>
              <a:lnTo>
                <a:pt x="1093893" y="550960"/>
              </a:lnTo>
              <a:lnTo>
                <a:pt x="1093893" y="6599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F5BD7DF-8368-4D69-969E-2D91E5D5A76C}">
      <dsp:nvSpPr>
        <dsp:cNvPr id="0" name=""/>
        <dsp:cNvSpPr/>
      </dsp:nvSpPr>
      <dsp:spPr>
        <a:xfrm>
          <a:off x="1891727" y="2033785"/>
          <a:ext cx="1598326" cy="451272"/>
        </a:xfrm>
        <a:custGeom>
          <a:avLst/>
          <a:gdLst/>
          <a:ahLst/>
          <a:cxnLst/>
          <a:rect l="0" t="0" r="0" b="0"/>
          <a:pathLst>
            <a:path>
              <a:moveTo>
                <a:pt x="1598326" y="0"/>
              </a:moveTo>
              <a:lnTo>
                <a:pt x="1598326" y="342287"/>
              </a:lnTo>
              <a:lnTo>
                <a:pt x="0" y="342287"/>
              </a:lnTo>
              <a:lnTo>
                <a:pt x="0" y="45127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D2969CE-C97B-4868-911F-32D989B5F876}">
      <dsp:nvSpPr>
        <dsp:cNvPr id="0" name=""/>
        <dsp:cNvSpPr/>
      </dsp:nvSpPr>
      <dsp:spPr>
        <a:xfrm>
          <a:off x="3370419" y="1029496"/>
          <a:ext cx="91440" cy="257242"/>
        </a:xfrm>
        <a:custGeom>
          <a:avLst/>
          <a:gdLst/>
          <a:ahLst/>
          <a:cxnLst/>
          <a:rect l="0" t="0" r="0" b="0"/>
          <a:pathLst>
            <a:path>
              <a:moveTo>
                <a:pt x="45720" y="0"/>
              </a:moveTo>
              <a:lnTo>
                <a:pt x="45720" y="148256"/>
              </a:lnTo>
              <a:lnTo>
                <a:pt x="119634" y="148256"/>
              </a:lnTo>
              <a:lnTo>
                <a:pt x="119634" y="257242"/>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49A7A80-D7B4-46FE-8E6C-6862094EC4A8}">
      <dsp:nvSpPr>
        <dsp:cNvPr id="0" name=""/>
        <dsp:cNvSpPr/>
      </dsp:nvSpPr>
      <dsp:spPr>
        <a:xfrm>
          <a:off x="2082478" y="282449"/>
          <a:ext cx="2667322" cy="74704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14FE720F-51B7-4534-94A2-F05E6B65DB64}">
      <dsp:nvSpPr>
        <dsp:cNvPr id="0" name=""/>
        <dsp:cNvSpPr/>
      </dsp:nvSpPr>
      <dsp:spPr>
        <a:xfrm>
          <a:off x="2213195" y="406630"/>
          <a:ext cx="2667322" cy="74704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a:latin typeface="Times New Roman" panose="02020603050405020304" pitchFamily="18" charset="0"/>
              <a:cs typeface="Times New Roman" panose="02020603050405020304" pitchFamily="18" charset="0"/>
            </a:rPr>
            <a:t>Pembelajaran </a:t>
          </a:r>
          <a:r>
            <a:rPr lang="en-US" sz="1100" kern="1200">
              <a:latin typeface="Times New Roman" panose="02020603050405020304" pitchFamily="18" charset="0"/>
              <a:cs typeface="Times New Roman" panose="02020603050405020304" pitchFamily="18" charset="0"/>
            </a:rPr>
            <a:t>Bahasa Indonesia </a:t>
          </a:r>
          <a:r>
            <a:rPr lang="id-ID" sz="1100" kern="1200">
              <a:latin typeface="Times New Roman" panose="02020603050405020304" pitchFamily="18" charset="0"/>
              <a:cs typeface="Times New Roman" panose="02020603050405020304" pitchFamily="18" charset="0"/>
            </a:rPr>
            <a:t>Di Kelas </a:t>
          </a:r>
          <a:r>
            <a:rPr lang="en-US" sz="1100" kern="1200">
              <a:latin typeface="Times New Roman" panose="02020603050405020304" pitchFamily="18" charset="0"/>
              <a:cs typeface="Times New Roman" panose="02020603050405020304" pitchFamily="18" charset="0"/>
            </a:rPr>
            <a:t>VI SD Negeri 083 Pidoli Kabupaten Mandailing Natal</a:t>
          </a:r>
        </a:p>
      </dsp:txBody>
      <dsp:txXfrm>
        <a:off x="2235075" y="428510"/>
        <a:ext cx="2623562" cy="703287"/>
      </dsp:txXfrm>
    </dsp:sp>
    <dsp:sp modelId="{C169AF96-9391-49E6-AC56-5693E05EF169}">
      <dsp:nvSpPr>
        <dsp:cNvPr id="0" name=""/>
        <dsp:cNvSpPr/>
      </dsp:nvSpPr>
      <dsp:spPr>
        <a:xfrm>
          <a:off x="1297400" y="1286738"/>
          <a:ext cx="4385307" cy="74704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A43EB5F5-2F44-416E-95BB-057701C42703}">
      <dsp:nvSpPr>
        <dsp:cNvPr id="0" name=""/>
        <dsp:cNvSpPr/>
      </dsp:nvSpPr>
      <dsp:spPr>
        <a:xfrm>
          <a:off x="1428117" y="1410919"/>
          <a:ext cx="4385307" cy="74704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a:latin typeface="Times New Roman" panose="02020603050405020304" pitchFamily="18" charset="0"/>
              <a:cs typeface="Times New Roman" panose="02020603050405020304" pitchFamily="18" charset="0"/>
            </a:rPr>
            <a:t>Guru cenderung menggunakan metode ceramah dan penugasan dalam proses pembelajaran </a:t>
          </a:r>
          <a:r>
            <a:rPr lang="en-US" sz="1100" kern="1200">
              <a:latin typeface="Times New Roman" panose="02020603050405020304" pitchFamily="18" charset="0"/>
              <a:cs typeface="Times New Roman" panose="02020603050405020304" pitchFamily="18" charset="0"/>
            </a:rPr>
            <a:t>Bahasa Indonesia </a:t>
          </a:r>
          <a:r>
            <a:rPr lang="id-ID" sz="1100" kern="1200">
              <a:latin typeface="Times New Roman" panose="02020603050405020304" pitchFamily="18" charset="0"/>
              <a:cs typeface="Times New Roman" panose="02020603050405020304" pitchFamily="18" charset="0"/>
            </a:rPr>
            <a:t>Kelas </a:t>
          </a:r>
          <a:r>
            <a:rPr lang="en-US" sz="1100" kern="1200">
              <a:latin typeface="Times New Roman" panose="02020603050405020304" pitchFamily="18" charset="0"/>
              <a:cs typeface="Times New Roman" panose="02020603050405020304" pitchFamily="18" charset="0"/>
            </a:rPr>
            <a:t>VI SD Negeri 083 Pidoli Kabupaten Mandailing Natal</a:t>
          </a:r>
        </a:p>
      </dsp:txBody>
      <dsp:txXfrm>
        <a:off x="1449997" y="1432799"/>
        <a:ext cx="4341547" cy="703287"/>
      </dsp:txXfrm>
    </dsp:sp>
    <dsp:sp modelId="{9F89A5BE-A53B-4D46-B10A-CDFBC2DEA2A5}">
      <dsp:nvSpPr>
        <dsp:cNvPr id="0" name=""/>
        <dsp:cNvSpPr/>
      </dsp:nvSpPr>
      <dsp:spPr>
        <a:xfrm>
          <a:off x="1301225" y="2485058"/>
          <a:ext cx="1181005" cy="45988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7736F850-A235-4471-8794-A11BAC4B3DF9}">
      <dsp:nvSpPr>
        <dsp:cNvPr id="0" name=""/>
        <dsp:cNvSpPr/>
      </dsp:nvSpPr>
      <dsp:spPr>
        <a:xfrm>
          <a:off x="1431942" y="2609239"/>
          <a:ext cx="1181005" cy="45988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Pretest</a:t>
          </a:r>
          <a:endParaRPr lang="en-US" sz="1200" kern="1200">
            <a:latin typeface="Times New Roman" panose="02020603050405020304" pitchFamily="18" charset="0"/>
            <a:cs typeface="Times New Roman" panose="02020603050405020304" pitchFamily="18" charset="0"/>
          </a:endParaRPr>
        </a:p>
      </dsp:txBody>
      <dsp:txXfrm>
        <a:off x="1445412" y="2622709"/>
        <a:ext cx="1154065" cy="432949"/>
      </dsp:txXfrm>
    </dsp:sp>
    <dsp:sp modelId="{F927FAB1-41DF-4F34-8CB8-663BAA74560E}">
      <dsp:nvSpPr>
        <dsp:cNvPr id="0" name=""/>
        <dsp:cNvSpPr/>
      </dsp:nvSpPr>
      <dsp:spPr>
        <a:xfrm>
          <a:off x="2490322" y="3604893"/>
          <a:ext cx="990596" cy="24952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4A693679-500A-49D1-A32D-0AC18BF885F0}">
      <dsp:nvSpPr>
        <dsp:cNvPr id="0" name=""/>
        <dsp:cNvSpPr/>
      </dsp:nvSpPr>
      <dsp:spPr>
        <a:xfrm>
          <a:off x="2621039" y="3729074"/>
          <a:ext cx="990596" cy="24952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Posttest</a:t>
          </a:r>
          <a:endParaRPr lang="en-US" sz="1200" kern="1200">
            <a:latin typeface="Times New Roman" panose="02020603050405020304" pitchFamily="18" charset="0"/>
            <a:cs typeface="Times New Roman" panose="02020603050405020304" pitchFamily="18" charset="0"/>
          </a:endParaRPr>
        </a:p>
      </dsp:txBody>
      <dsp:txXfrm>
        <a:off x="2628347" y="3736382"/>
        <a:ext cx="975980" cy="234912"/>
      </dsp:txXfrm>
    </dsp:sp>
    <dsp:sp modelId="{117E56B1-0E5C-4E32-A5AA-267EB202467D}">
      <dsp:nvSpPr>
        <dsp:cNvPr id="0" name=""/>
        <dsp:cNvSpPr/>
      </dsp:nvSpPr>
      <dsp:spPr>
        <a:xfrm>
          <a:off x="2482064" y="4137016"/>
          <a:ext cx="2183095" cy="74704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03F1A5F9-9CCC-410D-BEC3-AC35810F8FF1}">
      <dsp:nvSpPr>
        <dsp:cNvPr id="0" name=""/>
        <dsp:cNvSpPr/>
      </dsp:nvSpPr>
      <dsp:spPr>
        <a:xfrm>
          <a:off x="2612781" y="4261197"/>
          <a:ext cx="2183095" cy="74704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Hasil</a:t>
          </a:r>
          <a:endParaRPr lang="en-US"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Ada pengaruh atau</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Tidak ada Pengaruh</a:t>
          </a:r>
        </a:p>
      </dsp:txBody>
      <dsp:txXfrm>
        <a:off x="2634661" y="4283077"/>
        <a:ext cx="2139335" cy="703287"/>
      </dsp:txXfrm>
    </dsp:sp>
    <dsp:sp modelId="{C4C9DE74-4C3B-425F-84BB-EC4A2A4986B5}">
      <dsp:nvSpPr>
        <dsp:cNvPr id="0" name=""/>
        <dsp:cNvSpPr/>
      </dsp:nvSpPr>
      <dsp:spPr>
        <a:xfrm>
          <a:off x="3679412" y="3634110"/>
          <a:ext cx="1035619" cy="24629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5DEDB1ED-E0FF-49F9-AC8C-2EC4C2E57537}">
      <dsp:nvSpPr>
        <dsp:cNvPr id="0" name=""/>
        <dsp:cNvSpPr/>
      </dsp:nvSpPr>
      <dsp:spPr>
        <a:xfrm>
          <a:off x="3810129" y="3758291"/>
          <a:ext cx="1035619" cy="24629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a:latin typeface="Times New Roman" panose="02020603050405020304" pitchFamily="18" charset="0"/>
              <a:cs typeface="Times New Roman" panose="02020603050405020304" pitchFamily="18" charset="0"/>
            </a:rPr>
            <a:t>Analisis</a:t>
          </a:r>
          <a:endParaRPr lang="en-US" sz="1100" kern="1200">
            <a:latin typeface="Times New Roman" panose="02020603050405020304" pitchFamily="18" charset="0"/>
            <a:cs typeface="Times New Roman" panose="02020603050405020304" pitchFamily="18" charset="0"/>
          </a:endParaRPr>
        </a:p>
      </dsp:txBody>
      <dsp:txXfrm>
        <a:off x="3817343" y="3765505"/>
        <a:ext cx="1021191" cy="231865"/>
      </dsp:txXfrm>
    </dsp:sp>
    <dsp:sp modelId="{0F081523-E5BB-4D4E-94E5-38FCAE7A824B}">
      <dsp:nvSpPr>
        <dsp:cNvPr id="0" name=""/>
        <dsp:cNvSpPr/>
      </dsp:nvSpPr>
      <dsp:spPr>
        <a:xfrm>
          <a:off x="2672852" y="2379007"/>
          <a:ext cx="2794885" cy="74704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A478D1E9-962B-4527-935C-2D4EE4F1CC4C}">
      <dsp:nvSpPr>
        <dsp:cNvPr id="0" name=""/>
        <dsp:cNvSpPr/>
      </dsp:nvSpPr>
      <dsp:spPr>
        <a:xfrm>
          <a:off x="2803569" y="2503188"/>
          <a:ext cx="2794885" cy="74704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a:latin typeface="Times New Roman" panose="02020603050405020304" pitchFamily="18" charset="0"/>
              <a:cs typeface="Times New Roman" panose="02020603050405020304" pitchFamily="18" charset="0"/>
            </a:rPr>
            <a:t>Penerapan Model Project Based Learning (PjBL) Pada Pelajaran </a:t>
          </a:r>
          <a:r>
            <a:rPr lang="en-US" sz="1100" kern="1200">
              <a:latin typeface="Times New Roman" panose="02020603050405020304" pitchFamily="18" charset="0"/>
              <a:cs typeface="Times New Roman" panose="02020603050405020304" pitchFamily="18" charset="0"/>
            </a:rPr>
            <a:t>Bahasa Indonesia </a:t>
          </a:r>
          <a:r>
            <a:rPr lang="id-ID" sz="1100" kern="1200">
              <a:latin typeface="Times New Roman" panose="02020603050405020304" pitchFamily="18" charset="0"/>
              <a:cs typeface="Times New Roman" panose="02020603050405020304" pitchFamily="18" charset="0"/>
            </a:rPr>
            <a:t>Kelas </a:t>
          </a:r>
          <a:r>
            <a:rPr lang="en-US" sz="1100" kern="1200">
              <a:latin typeface="Times New Roman" panose="02020603050405020304" pitchFamily="18" charset="0"/>
              <a:cs typeface="Times New Roman" panose="02020603050405020304" pitchFamily="18" charset="0"/>
            </a:rPr>
            <a:t>VI SD Negeri 083 Pidoli Kabupaten Mandailing Natal</a:t>
          </a:r>
        </a:p>
      </dsp:txBody>
      <dsp:txXfrm>
        <a:off x="2825449" y="2525068"/>
        <a:ext cx="2751125" cy="70328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srcNode" val="background"/>
                    <dgm:param type="dstNode" val="background2"/>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srcNode" val="background2"/>
                            <dgm:param type="dstNode" val="background3"/>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srcNode" val="background3"/>
                                        <dgm:param type="dstNode" val="background4"/>
                                        <dgm:param type="dim" val="1D"/>
                                        <dgm:param type="endSty" val="noArr"/>
                                        <dgm:param type="connRout" val="bend"/>
                                        <dgm:param type="begPts" val="bCtr"/>
                                        <dgm:param type="endPts" val="tCtr"/>
                                        <dgm:param type="bendPt" val="end"/>
                                      </dgm:alg>
                                    </dgm:if>
                                    <dgm:else name="Name26">
                                      <dgm:alg type="conn">
                                        <dgm:param type="srcNode" val="background4"/>
                                        <dgm:param type="dstNode" val="background4"/>
                                        <dgm:param type="dim" val="1D"/>
                                        <dgm:param type="endSty" val="noArr"/>
                                        <dgm:param type="connRout" val="bend"/>
                                        <dgm:param type="begPts" val="bCtr"/>
                                        <dgm:param type="endPts" val="tCtr"/>
                                        <dgm:param type="bendPt" val="end"/>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81"/>
    <customShpInfo spid="_x0000_s2080"/>
    <customShpInfo spid="_x0000_s207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D6444D-06A2-4B46-B362-A0D6A9569C5C}">
  <ds:schemaRefs/>
</ds:datastoreItem>
</file>

<file path=docProps/app.xml><?xml version="1.0" encoding="utf-8"?>
<Properties xmlns="http://schemas.openxmlformats.org/officeDocument/2006/extended-properties" xmlns:vt="http://schemas.openxmlformats.org/officeDocument/2006/docPropsVTypes">
  <Template>Normal</Template>
  <Pages>30</Pages>
  <Words>4751</Words>
  <Characters>33810</Characters>
  <Lines>273</Lines>
  <Paragraphs>77</Paragraphs>
  <TotalTime>0</TotalTime>
  <ScaleCrop>false</ScaleCrop>
  <LinksUpToDate>false</LinksUpToDate>
  <CharactersWithSpaces>38366</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2026-08-20T05:37:00Z</dcterms:created>
  <dc:creator>user</dc:creator>
  <cp:lastModifiedBy>Administrator</cp:lastModifiedBy>
  <cp:lastPrinted>2026-06-13T01:34:00Z</cp:lastPrinted>
  <dcterms:modified xsi:type="dcterms:W3CDTF">2026-09-10T06:45:23Z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E9F6072E3391470CA1AD486569C40F62_13</vt:lpwstr>
  </property>
</Properties>
</file>