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0C42EA">
      <w:pPr>
        <w:widowControl w:val="0"/>
        <w:spacing w:after="0" w:line="240" w:lineRule="auto"/>
        <w:ind w:right="-1"/>
        <w:jc w:val="center"/>
        <w:rPr>
          <w:rFonts w:ascii="Times New Roman" w:hAnsi="Times New Roman" w:eastAsia="Times New Roman" w:cs="Times New Roman"/>
          <w:b/>
          <w:sz w:val="24"/>
          <w:szCs w:val="24"/>
        </w:rPr>
      </w:pPr>
      <w:bookmarkStart w:id="10" w:name="_GoBack"/>
      <w:bookmarkEnd w:id="10"/>
      <w:bookmarkStart w:id="0" w:name="_Hlk187268943"/>
      <w:bookmarkStart w:id="1" w:name="_Hlk173178431"/>
      <w:bookmarkStart w:id="2" w:name="_Hlk192491712"/>
      <w:bookmarkStart w:id="3" w:name="_Hlk187270091"/>
      <w:r>
        <w:rPr>
          <w:rFonts w:ascii="Times New Roman" w:hAnsi="Times New Roman" w:eastAsia="Times New Roman" w:cs="Times New Roman"/>
          <w:b/>
          <w:sz w:val="24"/>
          <w:szCs w:val="24"/>
        </w:rPr>
        <w:t>UPAYA MENINGKATKAN HASIL BELAJAR BAHASA INDONESIA PESERTA DIDIK MELALUI STRATEGI PEMBELAJARAN</w:t>
      </w:r>
    </w:p>
    <w:p w14:paraId="4A6330D5">
      <w:pPr>
        <w:widowControl w:val="0"/>
        <w:spacing w:after="0" w:line="240" w:lineRule="auto"/>
        <w:ind w:right="-1"/>
        <w:jc w:val="center"/>
        <w:rPr>
          <w:rFonts w:ascii="Times New Roman Bold" w:hAnsi="Times New Roman Bold" w:eastAsia="Times New Roman" w:cs="Times New Roman"/>
          <w:b/>
          <w:spacing w:val="6"/>
          <w:sz w:val="24"/>
          <w:szCs w:val="24"/>
        </w:rPr>
      </w:pPr>
      <w:r>
        <w:rPr>
          <w:rFonts w:ascii="Times New Roman" w:hAnsi="Times New Roman" w:eastAsia="Times New Roman" w:cs="Times New Roman"/>
          <w:b/>
          <w:i/>
          <w:iCs/>
          <w:sz w:val="24"/>
          <w:szCs w:val="24"/>
        </w:rPr>
        <w:t>MAKE A MATCH</w:t>
      </w:r>
      <w:r>
        <w:rPr>
          <w:rFonts w:ascii="Times New Roman" w:hAnsi="Times New Roman" w:eastAsia="Times New Roman" w:cs="Times New Roman"/>
          <w:b/>
          <w:sz w:val="24"/>
          <w:szCs w:val="24"/>
        </w:rPr>
        <w:t xml:space="preserve"> </w:t>
      </w:r>
      <w:r>
        <w:rPr>
          <w:rFonts w:ascii="Times New Roman Bold" w:hAnsi="Times New Roman Bold" w:eastAsia="Times New Roman" w:cs="Times New Roman"/>
          <w:b/>
          <w:spacing w:val="6"/>
          <w:sz w:val="24"/>
          <w:szCs w:val="24"/>
        </w:rPr>
        <w:t>PADA SISWA KELAS III</w:t>
      </w:r>
      <w:r>
        <w:rPr>
          <w:rFonts w:ascii="Times New Roman Bold" w:hAnsi="Times New Roman Bold"/>
          <w:spacing w:val="6"/>
          <w:sz w:val="24"/>
          <w:szCs w:val="24"/>
        </w:rPr>
        <w:t xml:space="preserve"> </w:t>
      </w:r>
      <w:r>
        <w:rPr>
          <w:rFonts w:ascii="Times New Roman" w:hAnsi="Times New Roman" w:eastAsia="Times New Roman" w:cs="Times New Roman"/>
          <w:b/>
          <w:bCs/>
          <w:spacing w:val="6"/>
          <w:sz w:val="24"/>
          <w:szCs w:val="24"/>
          <w:lang w:val="zh-CN"/>
        </w:rPr>
        <w:t>SD</w:t>
      </w:r>
    </w:p>
    <w:p w14:paraId="5F8FD235">
      <w:pPr>
        <w:widowControl w:val="0"/>
        <w:spacing w:after="0" w:line="240" w:lineRule="auto"/>
        <w:ind w:right="-1"/>
        <w:jc w:val="center"/>
        <w:rPr>
          <w:rFonts w:ascii="Times New Roman" w:hAnsi="Times New Roman" w:eastAsia="Times New Roman" w:cs="Times New Roman"/>
          <w:b/>
          <w:i/>
          <w:iCs/>
          <w:sz w:val="24"/>
          <w:szCs w:val="24"/>
        </w:rPr>
      </w:pPr>
      <w:r>
        <w:rPr>
          <w:rFonts w:ascii="Times New Roman" w:hAnsi="Times New Roman" w:eastAsia="Times New Roman" w:cs="Times New Roman"/>
          <w:b/>
          <w:bCs/>
          <w:sz w:val="24"/>
          <w:szCs w:val="24"/>
          <w:lang w:val="zh-CN"/>
        </w:rPr>
        <w:t>SWASTA HARAPAN 3</w:t>
      </w:r>
      <w:r>
        <w:rPr>
          <w:rFonts w:ascii="Times New Roman" w:hAnsi="Times New Roman" w:eastAsia="Times New Roman" w:cs="Times New Roman"/>
          <w:b/>
          <w:bCs/>
          <w:i/>
          <w:iCs/>
          <w:sz w:val="24"/>
          <w:szCs w:val="24"/>
          <w:lang w:val="zh-CN"/>
        </w:rPr>
        <w:t xml:space="preserve"> </w:t>
      </w:r>
      <w:r>
        <w:rPr>
          <w:rFonts w:ascii="Times New Roman" w:hAnsi="Times New Roman" w:eastAsia="Times New Roman" w:cs="Times New Roman"/>
          <w:b/>
          <w:bCs/>
          <w:sz w:val="24"/>
          <w:szCs w:val="24"/>
          <w:lang w:val="zh-CN"/>
        </w:rPr>
        <w:t>KOTA MEDAN</w:t>
      </w:r>
    </w:p>
    <w:p w14:paraId="3E4D64F8">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3A274C3F">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bookmarkEnd w:id="0"/>
    <w:bookmarkEnd w:id="1"/>
    <w:p w14:paraId="1E0C8396">
      <w:pPr>
        <w:widowControl w:val="0"/>
        <w:spacing w:after="0" w:line="240" w:lineRule="auto"/>
        <w:ind w:right="-1"/>
        <w:jc w:val="center"/>
        <w:rPr>
          <w:rFonts w:ascii="Times New Roman" w:hAnsi="Times New Roman" w:eastAsia="Times New Roman" w:cs="Times New Roman"/>
          <w:b/>
          <w:sz w:val="24"/>
          <w:szCs w:val="24"/>
        </w:rPr>
      </w:pPr>
    </w:p>
    <w:p w14:paraId="6120CBA3">
      <w:pPr>
        <w:widowControl w:val="0"/>
        <w:spacing w:after="0" w:line="240" w:lineRule="auto"/>
        <w:jc w:val="center"/>
        <w:rPr>
          <w:rFonts w:ascii="Times New Roman" w:hAnsi="Times New Roman" w:eastAsia="Calibri" w:cs="Times New Roman"/>
          <w:b/>
          <w:sz w:val="24"/>
          <w:szCs w:val="24"/>
          <w:lang w:val="id-ID"/>
        </w:rPr>
      </w:pPr>
    </w:p>
    <w:p w14:paraId="42310441">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3F2DD23A">
      <w:pPr>
        <w:widowControl w:val="0"/>
        <w:spacing w:after="0" w:line="240" w:lineRule="auto"/>
        <w:jc w:val="center"/>
        <w:rPr>
          <w:rFonts w:ascii="Times New Roman" w:hAnsi="Times New Roman" w:eastAsia="Times New Roman" w:cs="Times New Roman"/>
          <w:b/>
          <w:sz w:val="24"/>
          <w:szCs w:val="24"/>
        </w:rPr>
      </w:pPr>
    </w:p>
    <w:p w14:paraId="7431C17A">
      <w:pPr>
        <w:widowControl w:val="0"/>
        <w:spacing w:after="0" w:line="240" w:lineRule="auto"/>
        <w:jc w:val="center"/>
        <w:rPr>
          <w:rFonts w:ascii="Times New Roman" w:hAnsi="Times New Roman" w:eastAsia="Times New Roman" w:cs="Times New Roman"/>
          <w:b/>
          <w:sz w:val="24"/>
          <w:szCs w:val="24"/>
        </w:rPr>
      </w:pPr>
    </w:p>
    <w:p w14:paraId="5BE6DB0D">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426E75B6">
      <w:pPr>
        <w:widowControl w:val="0"/>
        <w:spacing w:after="0" w:line="240" w:lineRule="auto"/>
        <w:jc w:val="center"/>
        <w:rPr>
          <w:rFonts w:ascii="Times New Roman" w:hAnsi="Times New Roman" w:eastAsia="Times New Roman" w:cs="Times New Roman"/>
          <w:b/>
          <w:sz w:val="24"/>
          <w:szCs w:val="24"/>
        </w:rPr>
      </w:pPr>
    </w:p>
    <w:p w14:paraId="461FC4C4">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ASNI SIBARANI</w:t>
      </w:r>
    </w:p>
    <w:p w14:paraId="06899B1E">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247015078</w:t>
      </w:r>
    </w:p>
    <w:bookmarkEnd w:id="2"/>
    <w:p w14:paraId="68108F89">
      <w:pPr>
        <w:widowControl w:val="0"/>
        <w:spacing w:after="0" w:line="240" w:lineRule="auto"/>
        <w:jc w:val="center"/>
        <w:rPr>
          <w:rFonts w:ascii="Times New Roman" w:hAnsi="Times New Roman" w:eastAsia="Times New Roman" w:cs="Times New Roman"/>
          <w:b/>
          <w:sz w:val="24"/>
          <w:szCs w:val="24"/>
        </w:rPr>
      </w:pPr>
    </w:p>
    <w:bookmarkEnd w:id="3"/>
    <w:p w14:paraId="5E5F591A">
      <w:pPr>
        <w:widowControl w:val="0"/>
        <w:spacing w:after="0" w:line="240" w:lineRule="auto"/>
        <w:jc w:val="center"/>
        <w:rPr>
          <w:rFonts w:ascii="Times New Roman" w:hAnsi="Times New Roman" w:eastAsia="Times New Roman" w:cs="Times New Roman"/>
          <w:b/>
          <w:sz w:val="24"/>
          <w:szCs w:val="24"/>
        </w:rPr>
      </w:pPr>
    </w:p>
    <w:p w14:paraId="0AEA2E96">
      <w:pPr>
        <w:widowControl w:val="0"/>
        <w:spacing w:after="0" w:line="240" w:lineRule="auto"/>
        <w:jc w:val="center"/>
        <w:rPr>
          <w:rFonts w:ascii="Times New Roman" w:hAnsi="Times New Roman" w:eastAsia="Times New Roman" w:cs="Times New Roman"/>
          <w:b/>
          <w:sz w:val="24"/>
          <w:szCs w:val="24"/>
        </w:rPr>
      </w:pPr>
    </w:p>
    <w:p w14:paraId="3BC83CF2">
      <w:pPr>
        <w:widowControl w:val="0"/>
        <w:spacing w:after="0" w:line="240" w:lineRule="auto"/>
        <w:jc w:val="center"/>
        <w:rPr>
          <w:rFonts w:ascii="Times New Roman" w:hAnsi="Times New Roman" w:eastAsia="Times New Roman" w:cs="Times New Roman"/>
          <w:b/>
          <w:sz w:val="24"/>
          <w:szCs w:val="24"/>
        </w:rPr>
      </w:pPr>
    </w:p>
    <w:p w14:paraId="0BD6EE8D">
      <w:pPr>
        <w:widowControl w:val="0"/>
        <w:spacing w:after="0" w:line="240" w:lineRule="auto"/>
        <w:jc w:val="center"/>
        <w:rPr>
          <w:rFonts w:ascii="Times New Roman" w:hAnsi="Times New Roman" w:eastAsia="Times New Roman" w:cs="Times New Roman"/>
          <w:b/>
          <w:sz w:val="24"/>
          <w:szCs w:val="24"/>
        </w:rPr>
      </w:pPr>
    </w:p>
    <w:p w14:paraId="4F8A5A82">
      <w:pPr>
        <w:widowControl w:val="0"/>
        <w:spacing w:after="0" w:line="240" w:lineRule="auto"/>
        <w:jc w:val="center"/>
        <w:rPr>
          <w:rFonts w:ascii="Times New Roman" w:hAnsi="Times New Roman" w:eastAsia="Times New Roman" w:cs="Times New Roman"/>
          <w:b/>
          <w:sz w:val="24"/>
          <w:szCs w:val="24"/>
        </w:rPr>
      </w:pPr>
    </w:p>
    <w:p w14:paraId="09BF0B6A">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drawing>
          <wp:inline distT="0" distB="0" distL="0" distR="0">
            <wp:extent cx="1823720" cy="1799590"/>
            <wp:effectExtent l="0" t="0" r="5080" b="0"/>
            <wp:docPr id="5505" name="Picture 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 name="Picture 5505"/>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1824324" cy="1800000"/>
                    </a:xfrm>
                    <a:prstGeom prst="rect">
                      <a:avLst/>
                    </a:prstGeom>
                  </pic:spPr>
                </pic:pic>
              </a:graphicData>
            </a:graphic>
          </wp:inline>
        </w:drawing>
      </w:r>
    </w:p>
    <w:p w14:paraId="33D86077">
      <w:pPr>
        <w:widowControl w:val="0"/>
        <w:spacing w:after="0" w:line="240" w:lineRule="auto"/>
        <w:jc w:val="center"/>
        <w:rPr>
          <w:rFonts w:ascii="Times New Roman" w:hAnsi="Times New Roman" w:eastAsia="Times New Roman" w:cs="Times New Roman"/>
          <w:b/>
          <w:sz w:val="24"/>
          <w:szCs w:val="24"/>
        </w:rPr>
      </w:pPr>
    </w:p>
    <w:p w14:paraId="0EF9901F">
      <w:pPr>
        <w:widowControl w:val="0"/>
        <w:spacing w:after="0" w:line="240" w:lineRule="auto"/>
        <w:jc w:val="center"/>
        <w:rPr>
          <w:rFonts w:ascii="Times New Roman" w:hAnsi="Times New Roman" w:eastAsia="Times New Roman" w:cs="Times New Roman"/>
          <w:b/>
          <w:sz w:val="24"/>
          <w:szCs w:val="24"/>
        </w:rPr>
      </w:pPr>
    </w:p>
    <w:p w14:paraId="171AB567">
      <w:pPr>
        <w:widowControl w:val="0"/>
        <w:spacing w:after="0" w:line="240" w:lineRule="auto"/>
        <w:jc w:val="center"/>
        <w:rPr>
          <w:rFonts w:ascii="Times New Roman" w:hAnsi="Times New Roman" w:eastAsia="Times New Roman" w:cs="Times New Roman"/>
          <w:b/>
          <w:sz w:val="24"/>
          <w:szCs w:val="24"/>
        </w:rPr>
      </w:pPr>
    </w:p>
    <w:p w14:paraId="4550091A">
      <w:pPr>
        <w:widowControl w:val="0"/>
        <w:spacing w:after="0" w:line="240" w:lineRule="auto"/>
        <w:jc w:val="center"/>
        <w:rPr>
          <w:rFonts w:ascii="Times New Roman" w:hAnsi="Times New Roman" w:eastAsia="Times New Roman" w:cs="Times New Roman"/>
          <w:b/>
          <w:sz w:val="24"/>
          <w:szCs w:val="24"/>
        </w:rPr>
      </w:pPr>
    </w:p>
    <w:p w14:paraId="2A79F6F3">
      <w:pPr>
        <w:widowControl w:val="0"/>
        <w:spacing w:after="0" w:line="240" w:lineRule="auto"/>
        <w:jc w:val="center"/>
        <w:rPr>
          <w:rFonts w:ascii="Times New Roman" w:hAnsi="Times New Roman" w:eastAsia="Times New Roman" w:cs="Times New Roman"/>
          <w:b/>
          <w:sz w:val="24"/>
          <w:szCs w:val="24"/>
        </w:rPr>
      </w:pPr>
    </w:p>
    <w:p w14:paraId="76ADF679">
      <w:pPr>
        <w:widowControl w:val="0"/>
        <w:spacing w:after="0" w:line="240" w:lineRule="auto"/>
        <w:jc w:val="center"/>
        <w:rPr>
          <w:rFonts w:ascii="Times New Roman" w:hAnsi="Times New Roman" w:eastAsia="Times New Roman" w:cs="Times New Roman"/>
          <w:b/>
          <w:sz w:val="24"/>
          <w:szCs w:val="24"/>
        </w:rPr>
      </w:pPr>
    </w:p>
    <w:p w14:paraId="0AD579CB">
      <w:pPr>
        <w:widowControl w:val="0"/>
        <w:spacing w:after="0" w:line="240" w:lineRule="auto"/>
        <w:jc w:val="center"/>
        <w:rPr>
          <w:rFonts w:ascii="Times New Roman" w:hAnsi="Times New Roman" w:eastAsia="Times New Roman" w:cs="Times New Roman"/>
          <w:b/>
          <w:sz w:val="24"/>
          <w:szCs w:val="24"/>
        </w:rPr>
      </w:pPr>
    </w:p>
    <w:p w14:paraId="24038D37">
      <w:pPr>
        <w:widowControl w:val="0"/>
        <w:spacing w:after="0" w:line="240" w:lineRule="auto"/>
        <w:jc w:val="center"/>
        <w:rPr>
          <w:rFonts w:ascii="Times New Roman" w:hAnsi="Times New Roman" w:eastAsia="Times New Roman" w:cs="Times New Roman"/>
          <w:b/>
          <w:sz w:val="24"/>
          <w:szCs w:val="24"/>
        </w:rPr>
      </w:pPr>
    </w:p>
    <w:p w14:paraId="374D2EA7">
      <w:pPr>
        <w:widowControl w:val="0"/>
        <w:spacing w:after="0" w:line="240" w:lineRule="auto"/>
        <w:jc w:val="center"/>
        <w:rPr>
          <w:rFonts w:ascii="Times New Roman" w:hAnsi="Times New Roman" w:eastAsia="Times New Roman" w:cs="Times New Roman"/>
          <w:b/>
          <w:sz w:val="24"/>
          <w:szCs w:val="24"/>
        </w:rPr>
      </w:pPr>
    </w:p>
    <w:p w14:paraId="3AAE21B6">
      <w:pPr>
        <w:widowControl w:val="0"/>
        <w:spacing w:after="0" w:line="240" w:lineRule="auto"/>
        <w:jc w:val="center"/>
        <w:rPr>
          <w:rFonts w:ascii="Times New Roman" w:hAnsi="Times New Roman" w:eastAsia="Times New Roman" w:cs="Times New Roman"/>
          <w:b/>
          <w:sz w:val="28"/>
          <w:szCs w:val="24"/>
        </w:rPr>
      </w:pPr>
    </w:p>
    <w:p w14:paraId="5509F8CC">
      <w:pPr>
        <w:widowControl w:val="0"/>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PROGRAM PASCASARJANA</w:t>
      </w:r>
    </w:p>
    <w:p w14:paraId="7A9A8ECF">
      <w:pPr>
        <w:widowControl w:val="0"/>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UNIVERSITAS MUSLIM NUSANTARA AL-WASHLIYAH</w:t>
      </w:r>
    </w:p>
    <w:p w14:paraId="1665A033">
      <w:pPr>
        <w:widowControl w:val="0"/>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MEDAN</w:t>
      </w:r>
    </w:p>
    <w:p w14:paraId="53BF87E3">
      <w:pPr>
        <w:widowControl w:val="0"/>
        <w:spacing w:after="0" w:line="240" w:lineRule="auto"/>
        <w:jc w:val="center"/>
        <w:rPr>
          <w:rFonts w:ascii="Times New Roman" w:hAnsi="Times New Roman" w:eastAsia="Times New Roman" w:cs="Times New Roman"/>
          <w:b/>
          <w:sz w:val="28"/>
          <w:szCs w:val="24"/>
        </w:rPr>
        <w:sectPr>
          <w:headerReference r:id="rId7" w:type="first"/>
          <w:footerReference r:id="rId10" w:type="first"/>
          <w:headerReference r:id="rId5" w:type="default"/>
          <w:footerReference r:id="rId8" w:type="default"/>
          <w:headerReference r:id="rId6" w:type="even"/>
          <w:footerReference r:id="rId9" w:type="even"/>
          <w:type w:val="nextColumn"/>
          <w:pgSz w:w="11907" w:h="16839"/>
          <w:pgMar w:top="2268" w:right="1701" w:bottom="1701" w:left="2268" w:header="720" w:footer="720" w:gutter="0"/>
          <w:cols w:space="720" w:num="1"/>
          <w:docGrid w:linePitch="299" w:charSpace="0"/>
        </w:sectPr>
      </w:pPr>
      <w:r>
        <w:rPr>
          <w:rFonts w:ascii="Times New Roman" w:hAnsi="Times New Roman" w:eastAsia="Times New Roman" w:cs="Times New Roman"/>
          <w:b/>
          <w:sz w:val="28"/>
          <w:szCs w:val="24"/>
        </w:rPr>
        <w:t>2026</w:t>
      </w:r>
    </w:p>
    <w:p w14:paraId="439850D2">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UPAYA MENINGKATKAN HASIL BELAJAR BAHASA INDONESIA PESERTA DIDIK MELALUI STRATEGI PEMBELAJARAN</w:t>
      </w:r>
    </w:p>
    <w:p w14:paraId="45615491">
      <w:pPr>
        <w:widowControl w:val="0"/>
        <w:spacing w:after="0" w:line="240" w:lineRule="auto"/>
        <w:ind w:right="-1"/>
        <w:jc w:val="center"/>
        <w:rPr>
          <w:rFonts w:ascii="Times New Roman Bold" w:hAnsi="Times New Roman Bold" w:eastAsia="Times New Roman" w:cs="Times New Roman"/>
          <w:b/>
          <w:spacing w:val="6"/>
          <w:sz w:val="24"/>
          <w:szCs w:val="24"/>
        </w:rPr>
      </w:pPr>
      <w:r>
        <w:rPr>
          <w:rFonts w:ascii="Times New Roman" w:hAnsi="Times New Roman" w:eastAsia="Times New Roman" w:cs="Times New Roman"/>
          <w:b/>
          <w:i/>
          <w:iCs/>
          <w:sz w:val="24"/>
          <w:szCs w:val="24"/>
        </w:rPr>
        <w:t>MAKE A MATCH</w:t>
      </w:r>
      <w:r>
        <w:rPr>
          <w:rFonts w:ascii="Times New Roman" w:hAnsi="Times New Roman" w:eastAsia="Times New Roman" w:cs="Times New Roman"/>
          <w:b/>
          <w:sz w:val="24"/>
          <w:szCs w:val="24"/>
        </w:rPr>
        <w:t xml:space="preserve"> </w:t>
      </w:r>
      <w:r>
        <w:rPr>
          <w:rFonts w:ascii="Times New Roman Bold" w:hAnsi="Times New Roman Bold" w:eastAsia="Times New Roman" w:cs="Times New Roman"/>
          <w:b/>
          <w:spacing w:val="6"/>
          <w:sz w:val="24"/>
          <w:szCs w:val="24"/>
        </w:rPr>
        <w:t>PADA SISWA KELAS III</w:t>
      </w:r>
      <w:r>
        <w:rPr>
          <w:rFonts w:ascii="Times New Roman Bold" w:hAnsi="Times New Roman Bold"/>
          <w:spacing w:val="6"/>
          <w:sz w:val="24"/>
          <w:szCs w:val="24"/>
        </w:rPr>
        <w:t xml:space="preserve"> </w:t>
      </w:r>
      <w:r>
        <w:rPr>
          <w:rFonts w:ascii="Times New Roman" w:hAnsi="Times New Roman" w:eastAsia="Times New Roman" w:cs="Times New Roman"/>
          <w:b/>
          <w:bCs/>
          <w:spacing w:val="6"/>
          <w:sz w:val="24"/>
          <w:szCs w:val="24"/>
          <w:lang w:val="zh-CN"/>
        </w:rPr>
        <w:t>SD</w:t>
      </w:r>
    </w:p>
    <w:p w14:paraId="41F61511">
      <w:pPr>
        <w:widowControl w:val="0"/>
        <w:spacing w:after="0" w:line="240" w:lineRule="auto"/>
        <w:ind w:right="-1"/>
        <w:jc w:val="center"/>
        <w:rPr>
          <w:rFonts w:ascii="Times New Roman" w:hAnsi="Times New Roman" w:eastAsia="Times New Roman" w:cs="Times New Roman"/>
          <w:b/>
          <w:i/>
          <w:iCs/>
          <w:sz w:val="24"/>
          <w:szCs w:val="24"/>
        </w:rPr>
      </w:pPr>
      <w:r>
        <w:rPr>
          <w:rFonts w:ascii="Times New Roman" w:hAnsi="Times New Roman" w:eastAsia="Times New Roman" w:cs="Times New Roman"/>
          <w:b/>
          <w:bCs/>
          <w:sz w:val="24"/>
          <w:szCs w:val="24"/>
          <w:lang w:val="zh-CN"/>
        </w:rPr>
        <w:t>SWASTA HARAPAN 3</w:t>
      </w:r>
      <w:r>
        <w:rPr>
          <w:rFonts w:ascii="Times New Roman" w:hAnsi="Times New Roman" w:eastAsia="Times New Roman" w:cs="Times New Roman"/>
          <w:b/>
          <w:bCs/>
          <w:i/>
          <w:iCs/>
          <w:sz w:val="24"/>
          <w:szCs w:val="24"/>
          <w:lang w:val="zh-CN"/>
        </w:rPr>
        <w:t xml:space="preserve"> </w:t>
      </w:r>
      <w:r>
        <w:rPr>
          <w:rFonts w:ascii="Times New Roman" w:hAnsi="Times New Roman" w:eastAsia="Times New Roman" w:cs="Times New Roman"/>
          <w:b/>
          <w:bCs/>
          <w:sz w:val="24"/>
          <w:szCs w:val="24"/>
          <w:lang w:val="zh-CN"/>
        </w:rPr>
        <w:t>KOTA MEDAN</w:t>
      </w:r>
    </w:p>
    <w:p w14:paraId="18931794">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5DFC398B">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79763CF0">
      <w:pPr>
        <w:widowControl w:val="0"/>
        <w:spacing w:after="0" w:line="240" w:lineRule="auto"/>
        <w:ind w:right="-1"/>
        <w:jc w:val="center"/>
        <w:rPr>
          <w:rFonts w:ascii="Times New Roman" w:hAnsi="Times New Roman" w:eastAsia="Times New Roman" w:cs="Times New Roman"/>
          <w:b/>
          <w:sz w:val="24"/>
          <w:szCs w:val="24"/>
        </w:rPr>
      </w:pPr>
    </w:p>
    <w:p w14:paraId="27C95F8E">
      <w:pPr>
        <w:widowControl w:val="0"/>
        <w:spacing w:after="0" w:line="240" w:lineRule="auto"/>
        <w:ind w:right="-1"/>
        <w:jc w:val="center"/>
        <w:rPr>
          <w:rFonts w:ascii="Times New Roman" w:hAnsi="Times New Roman" w:eastAsia="Times New Roman" w:cs="Times New Roman"/>
          <w:b/>
          <w:sz w:val="24"/>
          <w:szCs w:val="24"/>
          <w:highlight w:val="yellow"/>
        </w:rPr>
      </w:pPr>
    </w:p>
    <w:p w14:paraId="7363A519">
      <w:pPr>
        <w:widowControl w:val="0"/>
        <w:spacing w:after="0" w:line="240" w:lineRule="auto"/>
        <w:jc w:val="center"/>
        <w:rPr>
          <w:rFonts w:ascii="Times New Roman" w:hAnsi="Times New Roman" w:eastAsia="Calibri" w:cs="Times New Roman"/>
          <w:b/>
          <w:sz w:val="24"/>
          <w:szCs w:val="24"/>
          <w:lang w:val="id-ID"/>
        </w:rPr>
      </w:pPr>
      <w:r>
        <w:rPr>
          <w:rFonts w:ascii="Times New Roman" w:hAnsi="Times New Roman" w:eastAsia="Calibri" w:cs="Times New Roman"/>
          <w:b/>
          <w:sz w:val="24"/>
          <w:szCs w:val="24"/>
          <w:lang w:val="id-ID"/>
        </w:rPr>
        <w:t>TESIS</w:t>
      </w:r>
    </w:p>
    <w:p w14:paraId="50C1A7BE">
      <w:pPr>
        <w:widowControl w:val="0"/>
        <w:spacing w:after="0" w:line="240" w:lineRule="auto"/>
        <w:jc w:val="center"/>
        <w:rPr>
          <w:rFonts w:ascii="Times New Roman" w:hAnsi="Times New Roman" w:eastAsia="Calibri" w:cs="Times New Roman"/>
          <w:b/>
          <w:sz w:val="24"/>
          <w:szCs w:val="24"/>
          <w:lang w:val="id-ID"/>
        </w:rPr>
      </w:pPr>
    </w:p>
    <w:p w14:paraId="304D0103">
      <w:pPr>
        <w:widowControl w:val="0"/>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6379C226">
      <w:pPr>
        <w:widowControl w:val="0"/>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lang w:val="id-ID"/>
        </w:rPr>
        <w:t xml:space="preserve">Pada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Pascasarjana</w:t>
      </w:r>
    </w:p>
    <w:p w14:paraId="152C9387">
      <w:pPr>
        <w:widowControl w:val="0"/>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
        </w:rPr>
        <w:t>Universitas Muslim Nusantara Al-Washliyah</w:t>
      </w:r>
    </w:p>
    <w:p w14:paraId="1E3109FD">
      <w:pPr>
        <w:widowControl w:val="0"/>
        <w:spacing w:after="0" w:line="240" w:lineRule="auto"/>
        <w:jc w:val="center"/>
        <w:rPr>
          <w:rFonts w:ascii="Times New Roman" w:hAnsi="Times New Roman" w:eastAsia="Times New Roman" w:cs="Times New Roman"/>
          <w:b/>
          <w:sz w:val="24"/>
          <w:szCs w:val="24"/>
          <w:highlight w:val="yellow"/>
        </w:rPr>
      </w:pPr>
    </w:p>
    <w:p w14:paraId="5A58F9FD">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27B38E7">
      <w:pPr>
        <w:widowControl w:val="0"/>
        <w:spacing w:after="0" w:line="240" w:lineRule="auto"/>
        <w:jc w:val="center"/>
        <w:rPr>
          <w:rFonts w:ascii="Times New Roman" w:hAnsi="Times New Roman" w:eastAsia="Times New Roman" w:cs="Times New Roman"/>
          <w:b/>
          <w:sz w:val="24"/>
          <w:szCs w:val="24"/>
        </w:rPr>
      </w:pPr>
    </w:p>
    <w:p w14:paraId="0D0231AF">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ASNI SIBARANI</w:t>
      </w:r>
    </w:p>
    <w:p w14:paraId="2838CF55">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247015078</w:t>
      </w:r>
    </w:p>
    <w:p w14:paraId="18AF6E76">
      <w:pPr>
        <w:widowControl w:val="0"/>
        <w:spacing w:after="0" w:line="240" w:lineRule="auto"/>
        <w:jc w:val="center"/>
        <w:rPr>
          <w:rFonts w:ascii="Times New Roman" w:hAnsi="Times New Roman" w:eastAsia="Times New Roman" w:cs="Times New Roman"/>
          <w:b/>
          <w:sz w:val="24"/>
          <w:szCs w:val="24"/>
          <w:highlight w:val="yellow"/>
        </w:rPr>
      </w:pPr>
    </w:p>
    <w:p w14:paraId="1D2D6382">
      <w:pPr>
        <w:widowControl w:val="0"/>
        <w:spacing w:after="0" w:line="240" w:lineRule="auto"/>
        <w:jc w:val="center"/>
        <w:rPr>
          <w:rFonts w:ascii="Times New Roman" w:hAnsi="Times New Roman" w:eastAsia="Times New Roman" w:cs="Times New Roman"/>
          <w:b/>
          <w:sz w:val="24"/>
          <w:szCs w:val="24"/>
          <w:highlight w:val="yellow"/>
        </w:rPr>
      </w:pPr>
    </w:p>
    <w:p w14:paraId="7C47057F">
      <w:pPr>
        <w:widowControl w:val="0"/>
        <w:spacing w:after="0" w:line="240" w:lineRule="auto"/>
        <w:jc w:val="center"/>
        <w:rPr>
          <w:rFonts w:ascii="Times New Roman" w:hAnsi="Times New Roman" w:eastAsia="Times New Roman" w:cs="Times New Roman"/>
          <w:b/>
          <w:sz w:val="24"/>
          <w:szCs w:val="24"/>
          <w:highlight w:val="yellow"/>
        </w:rPr>
      </w:pPr>
    </w:p>
    <w:p w14:paraId="7C2E4651">
      <w:pPr>
        <w:widowControl w:val="0"/>
        <w:spacing w:after="0" w:line="240" w:lineRule="auto"/>
        <w:jc w:val="center"/>
        <w:rPr>
          <w:rFonts w:ascii="Times New Roman" w:hAnsi="Times New Roman" w:eastAsia="Times New Roman" w:cs="Times New Roman"/>
          <w:b/>
          <w:sz w:val="24"/>
          <w:szCs w:val="24"/>
          <w:highlight w:val="yellow"/>
        </w:rPr>
      </w:pPr>
    </w:p>
    <w:p w14:paraId="2F2C0D96">
      <w:pPr>
        <w:widowControl w:val="0"/>
        <w:spacing w:after="0" w:line="240" w:lineRule="auto"/>
        <w:jc w:val="center"/>
        <w:rPr>
          <w:rFonts w:ascii="Times New Roman" w:hAnsi="Times New Roman" w:eastAsia="Times New Roman" w:cs="Times New Roman"/>
          <w:b/>
          <w:sz w:val="24"/>
          <w:szCs w:val="24"/>
          <w:highlight w:val="yellow"/>
        </w:rPr>
      </w:pPr>
    </w:p>
    <w:p w14:paraId="164C97B3">
      <w:pPr>
        <w:widowControl w:val="0"/>
        <w:spacing w:after="0" w:line="240" w:lineRule="auto"/>
        <w:jc w:val="center"/>
        <w:rPr>
          <w:rFonts w:ascii="Times New Roman" w:hAnsi="Times New Roman" w:eastAsia="Times New Roman" w:cs="Times New Roman"/>
          <w:b/>
          <w:sz w:val="24"/>
          <w:szCs w:val="24"/>
          <w:highlight w:val="yellow"/>
        </w:rPr>
      </w:pPr>
    </w:p>
    <w:p w14:paraId="01FA2E7B">
      <w:pPr>
        <w:widowControl w:val="0"/>
        <w:spacing w:after="0" w:line="240" w:lineRule="auto"/>
        <w:jc w:val="center"/>
        <w:rPr>
          <w:rFonts w:ascii="Times New Roman" w:hAnsi="Times New Roman" w:eastAsia="Times New Roman" w:cs="Times New Roman"/>
          <w:b/>
          <w:sz w:val="24"/>
          <w:szCs w:val="24"/>
          <w:highlight w:val="yellow"/>
        </w:rPr>
      </w:pPr>
      <w:r>
        <w:rPr>
          <w:rFonts w:ascii="Times New Roman" w:hAnsi="Times New Roman" w:eastAsia="Times New Roman" w:cs="Times New Roman"/>
          <w:b/>
          <w:sz w:val="24"/>
          <w:szCs w:val="24"/>
        </w:rPr>
        <w:drawing>
          <wp:inline distT="0" distB="0" distL="0" distR="0">
            <wp:extent cx="1823720" cy="1799590"/>
            <wp:effectExtent l="0" t="0" r="5080" b="0"/>
            <wp:docPr id="5508" name="Picture 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8" name="Picture 5508"/>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1824324" cy="1800000"/>
                    </a:xfrm>
                    <a:prstGeom prst="rect">
                      <a:avLst/>
                    </a:prstGeom>
                  </pic:spPr>
                </pic:pic>
              </a:graphicData>
            </a:graphic>
          </wp:inline>
        </w:drawing>
      </w:r>
    </w:p>
    <w:p w14:paraId="75D5DD7A">
      <w:pPr>
        <w:widowControl w:val="0"/>
        <w:spacing w:after="0" w:line="240" w:lineRule="auto"/>
        <w:jc w:val="center"/>
        <w:rPr>
          <w:rFonts w:ascii="Times New Roman" w:hAnsi="Times New Roman" w:eastAsia="Times New Roman" w:cs="Times New Roman"/>
          <w:b/>
          <w:sz w:val="24"/>
          <w:szCs w:val="24"/>
          <w:highlight w:val="yellow"/>
        </w:rPr>
      </w:pPr>
    </w:p>
    <w:p w14:paraId="289E8563">
      <w:pPr>
        <w:widowControl w:val="0"/>
        <w:spacing w:after="0" w:line="240" w:lineRule="auto"/>
        <w:jc w:val="center"/>
        <w:rPr>
          <w:rFonts w:ascii="Times New Roman" w:hAnsi="Times New Roman" w:eastAsia="Times New Roman" w:cs="Times New Roman"/>
          <w:b/>
          <w:sz w:val="24"/>
          <w:szCs w:val="24"/>
          <w:highlight w:val="yellow"/>
        </w:rPr>
      </w:pPr>
    </w:p>
    <w:p w14:paraId="646FFF4E">
      <w:pPr>
        <w:widowControl w:val="0"/>
        <w:spacing w:after="0" w:line="240" w:lineRule="auto"/>
        <w:jc w:val="center"/>
        <w:rPr>
          <w:rFonts w:ascii="Times New Roman" w:hAnsi="Times New Roman" w:eastAsia="Times New Roman" w:cs="Times New Roman"/>
          <w:b/>
          <w:sz w:val="24"/>
          <w:szCs w:val="24"/>
          <w:highlight w:val="yellow"/>
        </w:rPr>
      </w:pPr>
    </w:p>
    <w:p w14:paraId="37A23318">
      <w:pPr>
        <w:widowControl w:val="0"/>
        <w:spacing w:after="0" w:line="240" w:lineRule="auto"/>
        <w:jc w:val="center"/>
        <w:rPr>
          <w:rFonts w:ascii="Times New Roman" w:hAnsi="Times New Roman" w:eastAsia="Times New Roman" w:cs="Times New Roman"/>
          <w:b/>
          <w:sz w:val="24"/>
          <w:szCs w:val="24"/>
          <w:highlight w:val="yellow"/>
        </w:rPr>
      </w:pPr>
    </w:p>
    <w:p w14:paraId="4811F5F4">
      <w:pPr>
        <w:widowControl w:val="0"/>
        <w:spacing w:after="0" w:line="240" w:lineRule="auto"/>
        <w:jc w:val="center"/>
        <w:rPr>
          <w:rFonts w:ascii="Times New Roman" w:hAnsi="Times New Roman" w:eastAsia="Times New Roman" w:cs="Times New Roman"/>
          <w:b/>
          <w:sz w:val="24"/>
          <w:szCs w:val="24"/>
          <w:highlight w:val="yellow"/>
        </w:rPr>
      </w:pPr>
    </w:p>
    <w:p w14:paraId="648EFECD">
      <w:pPr>
        <w:widowControl w:val="0"/>
        <w:spacing w:after="0" w:line="240" w:lineRule="auto"/>
        <w:jc w:val="center"/>
        <w:rPr>
          <w:rFonts w:ascii="Times New Roman" w:hAnsi="Times New Roman" w:eastAsia="Times New Roman" w:cs="Times New Roman"/>
          <w:b/>
          <w:sz w:val="24"/>
          <w:szCs w:val="24"/>
          <w:highlight w:val="yellow"/>
        </w:rPr>
      </w:pPr>
    </w:p>
    <w:p w14:paraId="5CD1EB91">
      <w:pPr>
        <w:widowControl w:val="0"/>
        <w:spacing w:after="0" w:line="240" w:lineRule="auto"/>
        <w:jc w:val="center"/>
        <w:rPr>
          <w:rFonts w:ascii="Times New Roman" w:hAnsi="Times New Roman" w:eastAsia="Times New Roman" w:cs="Times New Roman"/>
          <w:b/>
          <w:sz w:val="24"/>
          <w:szCs w:val="24"/>
          <w:highlight w:val="yellow"/>
        </w:rPr>
      </w:pPr>
    </w:p>
    <w:p w14:paraId="714F465E">
      <w:pPr>
        <w:widowControl w:val="0"/>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PROGRAM PASCASARJANA</w:t>
      </w:r>
    </w:p>
    <w:p w14:paraId="094B83AE">
      <w:pPr>
        <w:widowControl w:val="0"/>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UNIVERSITAS MUSLIM NUSANTARA AL-WASHLIYAH</w:t>
      </w:r>
    </w:p>
    <w:p w14:paraId="310763AF">
      <w:pPr>
        <w:widowControl w:val="0"/>
        <w:spacing w:after="0" w:line="240" w:lineRule="auto"/>
        <w:jc w:val="center"/>
        <w:rPr>
          <w:rFonts w:ascii="Times New Roman" w:hAnsi="Times New Roman" w:eastAsia="Times New Roman" w:cs="Times New Roman"/>
          <w:b/>
          <w:sz w:val="28"/>
          <w:szCs w:val="24"/>
        </w:rPr>
      </w:pPr>
      <w:r>
        <w:rPr>
          <w:rFonts w:ascii="Times New Roman" w:hAnsi="Times New Roman" w:eastAsia="Times New Roman" w:cs="Times New Roman"/>
          <w:b/>
          <w:sz w:val="28"/>
          <w:szCs w:val="24"/>
        </w:rPr>
        <w:t>MEDAN</w:t>
      </w:r>
    </w:p>
    <w:p w14:paraId="0387F044">
      <w:pPr>
        <w:widowControl w:val="0"/>
        <w:spacing w:after="0" w:line="240" w:lineRule="auto"/>
        <w:jc w:val="center"/>
        <w:rPr>
          <w:rFonts w:ascii="Times New Roman" w:hAnsi="Times New Roman" w:eastAsia="Times New Roman" w:cs="Times New Roman"/>
          <w:b/>
          <w:sz w:val="24"/>
          <w:szCs w:val="24"/>
        </w:rPr>
        <w:sectPr>
          <w:headerReference r:id="rId13" w:type="first"/>
          <w:footerReference r:id="rId15" w:type="first"/>
          <w:headerReference r:id="rId11" w:type="default"/>
          <w:footerReference r:id="rId14" w:type="default"/>
          <w:headerReference r:id="rId12" w:type="even"/>
          <w:type w:val="nextColumn"/>
          <w:pgSz w:w="11907" w:h="16839"/>
          <w:pgMar w:top="2268" w:right="1701" w:bottom="1701" w:left="2268" w:header="720" w:footer="720" w:gutter="0"/>
          <w:cols w:space="720" w:num="1"/>
          <w:docGrid w:linePitch="299" w:charSpace="0"/>
        </w:sectPr>
      </w:pPr>
      <w:r>
        <w:rPr>
          <w:rFonts w:ascii="Times New Roman" w:hAnsi="Times New Roman" w:eastAsia="Times New Roman" w:cs="Times New Roman"/>
          <w:b/>
          <w:sz w:val="28"/>
          <w:szCs w:val="24"/>
        </w:rPr>
        <w:t>2026</w:t>
      </w:r>
    </w:p>
    <w:p w14:paraId="15C05F85">
      <w:pPr>
        <w:widowControl w:val="0"/>
        <w:spacing w:after="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drawing>
          <wp:inline distT="0" distB="0" distL="0" distR="0">
            <wp:extent cx="6840855" cy="9670415"/>
            <wp:effectExtent l="0" t="0" r="0" b="6985"/>
            <wp:docPr id="5509" name="Picture 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 name="Picture 5509"/>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eastAsia="Times New Roman" w:cs="Times New Roman"/>
          <w:b/>
          <w:bCs/>
          <w:sz w:val="24"/>
          <w:szCs w:val="24"/>
        </w:rPr>
        <w:drawing>
          <wp:inline distT="0" distB="0" distL="0" distR="0">
            <wp:extent cx="6840855" cy="9670415"/>
            <wp:effectExtent l="0" t="0" r="0" b="6985"/>
            <wp:docPr id="5512" name="Picture 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2" name="Picture 5512"/>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p w14:paraId="101D2E29">
      <w:pPr>
        <w:widowControl w:val="0"/>
        <w:spacing w:after="0" w:line="240" w:lineRule="auto"/>
        <w:jc w:val="center"/>
        <w:rPr>
          <w:rFonts w:ascii="Times New Roman" w:hAnsi="Times New Roman" w:eastAsia="Times New Roman" w:cs="Times New Roman"/>
          <w:b/>
          <w:bCs/>
          <w:sz w:val="24"/>
          <w:szCs w:val="24"/>
        </w:rPr>
        <w:sectPr>
          <w:headerReference r:id="rId18" w:type="first"/>
          <w:headerReference r:id="rId16" w:type="default"/>
          <w:footerReference r:id="rId19" w:type="default"/>
          <w:headerReference r:id="rId17" w:type="even"/>
          <w:type w:val="nextColumn"/>
          <w:pgSz w:w="11907" w:h="16839"/>
          <w:pgMar w:top="567" w:right="567" w:bottom="567" w:left="567" w:header="0" w:footer="0" w:gutter="0"/>
          <w:cols w:space="720" w:num="1"/>
          <w:docGrid w:linePitch="299" w:charSpace="0"/>
        </w:sectPr>
      </w:pPr>
    </w:p>
    <w:p w14:paraId="4A80A140">
      <w:pPr>
        <w:widowControl w:val="0"/>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43B70398">
      <w:pPr>
        <w:widowControl w:val="0"/>
        <w:spacing w:after="0" w:line="240" w:lineRule="auto"/>
        <w:jc w:val="center"/>
        <w:rPr>
          <w:rFonts w:ascii="Times New Roman" w:hAnsi="Times New Roman" w:eastAsia="Times New Roman" w:cs="Times New Roman"/>
          <w:b/>
          <w:bCs/>
          <w:sz w:val="24"/>
          <w:szCs w:val="24"/>
        </w:rPr>
      </w:pPr>
    </w:p>
    <w:p w14:paraId="6960C7A7">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UPAYA MENINGKATKAN HASIL BELAJAR BAHASA INDONESIA PESERTA DIDIK MELALUI STRATEGI PEMBELAJARAN </w:t>
      </w:r>
    </w:p>
    <w:p w14:paraId="44C39063">
      <w:pPr>
        <w:widowControl w:val="0"/>
        <w:spacing w:after="0" w:line="240" w:lineRule="auto"/>
        <w:ind w:right="-1"/>
        <w:jc w:val="center"/>
        <w:rPr>
          <w:rFonts w:ascii="Times New Roman Bold" w:hAnsi="Times New Roman Bold" w:eastAsia="Times New Roman" w:cs="Times New Roman"/>
          <w:b/>
          <w:spacing w:val="6"/>
          <w:sz w:val="24"/>
          <w:szCs w:val="24"/>
        </w:rPr>
      </w:pPr>
      <w:r>
        <w:rPr>
          <w:rFonts w:ascii="Times New Roman" w:hAnsi="Times New Roman" w:eastAsia="Times New Roman" w:cs="Times New Roman"/>
          <w:b/>
          <w:i/>
          <w:iCs/>
          <w:sz w:val="24"/>
          <w:szCs w:val="24"/>
        </w:rPr>
        <w:t>MAKE A MATCH</w:t>
      </w:r>
      <w:r>
        <w:rPr>
          <w:rFonts w:ascii="Times New Roman" w:hAnsi="Times New Roman" w:eastAsia="Times New Roman" w:cs="Times New Roman"/>
          <w:b/>
          <w:sz w:val="24"/>
          <w:szCs w:val="24"/>
        </w:rPr>
        <w:t xml:space="preserve"> </w:t>
      </w:r>
      <w:r>
        <w:rPr>
          <w:rFonts w:ascii="Times New Roman Bold" w:hAnsi="Times New Roman Bold" w:eastAsia="Times New Roman" w:cs="Times New Roman"/>
          <w:b/>
          <w:spacing w:val="6"/>
          <w:sz w:val="24"/>
          <w:szCs w:val="24"/>
        </w:rPr>
        <w:t>PADA SISWA KELAS III</w:t>
      </w:r>
      <w:r>
        <w:rPr>
          <w:rFonts w:ascii="Times New Roman Bold" w:hAnsi="Times New Roman Bold"/>
          <w:spacing w:val="6"/>
          <w:sz w:val="24"/>
          <w:szCs w:val="24"/>
        </w:rPr>
        <w:t xml:space="preserve"> </w:t>
      </w:r>
      <w:r>
        <w:rPr>
          <w:rFonts w:ascii="Times New Roman" w:hAnsi="Times New Roman" w:eastAsia="Times New Roman" w:cs="Times New Roman"/>
          <w:b/>
          <w:bCs/>
          <w:spacing w:val="6"/>
          <w:sz w:val="24"/>
          <w:szCs w:val="24"/>
          <w:lang w:val="zh-CN"/>
        </w:rPr>
        <w:t xml:space="preserve">SD </w:t>
      </w:r>
    </w:p>
    <w:p w14:paraId="393A1F12">
      <w:pPr>
        <w:widowControl w:val="0"/>
        <w:spacing w:after="0" w:line="240" w:lineRule="auto"/>
        <w:ind w:right="-1"/>
        <w:jc w:val="center"/>
        <w:rPr>
          <w:rFonts w:ascii="Times New Roman" w:hAnsi="Times New Roman" w:eastAsia="Times New Roman" w:cs="Times New Roman"/>
          <w:b/>
          <w:bCs/>
          <w:sz w:val="24"/>
          <w:szCs w:val="24"/>
          <w:lang w:val="zh-CN"/>
        </w:rPr>
      </w:pPr>
      <w:r>
        <w:rPr>
          <w:rFonts w:ascii="Times New Roman" w:hAnsi="Times New Roman" w:eastAsia="Times New Roman" w:cs="Times New Roman"/>
          <w:b/>
          <w:bCs/>
          <w:sz w:val="24"/>
          <w:szCs w:val="24"/>
          <w:lang w:val="zh-CN"/>
        </w:rPr>
        <w:t>SWASTA HARAPAN 3</w:t>
      </w:r>
      <w:r>
        <w:rPr>
          <w:rFonts w:ascii="Times New Roman" w:hAnsi="Times New Roman" w:eastAsia="Times New Roman" w:cs="Times New Roman"/>
          <w:b/>
          <w:bCs/>
          <w:i/>
          <w:iCs/>
          <w:sz w:val="24"/>
          <w:szCs w:val="24"/>
          <w:lang w:val="zh-CN"/>
        </w:rPr>
        <w:t xml:space="preserve"> </w:t>
      </w:r>
      <w:r>
        <w:rPr>
          <w:rFonts w:ascii="Times New Roman" w:hAnsi="Times New Roman" w:eastAsia="Times New Roman" w:cs="Times New Roman"/>
          <w:b/>
          <w:bCs/>
          <w:sz w:val="24"/>
          <w:szCs w:val="24"/>
          <w:lang w:val="zh-CN"/>
        </w:rPr>
        <w:t xml:space="preserve">KOTA MEDAN </w:t>
      </w:r>
    </w:p>
    <w:p w14:paraId="500108FC">
      <w:pPr>
        <w:widowControl w:val="0"/>
        <w:spacing w:after="0" w:line="240" w:lineRule="auto"/>
        <w:ind w:right="-1"/>
        <w:jc w:val="center"/>
        <w:rPr>
          <w:rFonts w:ascii="Times New Roman" w:hAnsi="Times New Roman" w:eastAsia="Times New Roman" w:cs="Times New Roman"/>
          <w:b/>
          <w:i/>
          <w:iCs/>
          <w:sz w:val="24"/>
          <w:szCs w:val="24"/>
        </w:rPr>
      </w:pPr>
      <w:r>
        <w:rPr>
          <w:rFonts w:ascii="Times New Roman" w:hAnsi="Times New Roman" w:eastAsia="Times New Roman" w:cs="Times New Roman"/>
          <w:b/>
          <w:bCs/>
          <w:sz w:val="24"/>
          <w:szCs w:val="24"/>
        </w:rPr>
        <w:t>TAHUN PEMBELAJARAN</w:t>
      </w:r>
    </w:p>
    <w:p w14:paraId="34BB2E1F">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E8E1266">
      <w:pPr>
        <w:widowControl w:val="0"/>
        <w:spacing w:after="0" w:line="240" w:lineRule="auto"/>
        <w:ind w:right="-1"/>
        <w:jc w:val="center"/>
        <w:rPr>
          <w:rFonts w:ascii="Times New Roman" w:hAnsi="Times New Roman" w:eastAsia="Times New Roman" w:cs="Times New Roman"/>
          <w:b/>
          <w:bCs/>
          <w:sz w:val="24"/>
          <w:szCs w:val="24"/>
        </w:rPr>
      </w:pPr>
    </w:p>
    <w:p w14:paraId="1DB0ED63">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15B58552">
      <w:pPr>
        <w:widowControl w:val="0"/>
        <w:spacing w:after="0" w:line="240" w:lineRule="auto"/>
        <w:jc w:val="center"/>
        <w:rPr>
          <w:rFonts w:ascii="Times New Roman" w:hAnsi="Times New Roman" w:eastAsia="Times New Roman" w:cs="Times New Roman"/>
          <w:b/>
          <w:sz w:val="24"/>
          <w:szCs w:val="24"/>
        </w:rPr>
      </w:pPr>
    </w:p>
    <w:p w14:paraId="278FB0C1">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ASNI SIBARANI</w:t>
      </w:r>
    </w:p>
    <w:p w14:paraId="4E7CA205">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 247015078</w:t>
      </w:r>
    </w:p>
    <w:p w14:paraId="5482A466">
      <w:pPr>
        <w:widowControl w:val="0"/>
        <w:spacing w:after="0" w:line="240" w:lineRule="auto"/>
        <w:jc w:val="both"/>
        <w:rPr>
          <w:rFonts w:ascii="Times New Roman" w:hAnsi="Times New Roman" w:eastAsia="Times New Roman" w:cs="Times New Roman"/>
          <w:spacing w:val="-4"/>
          <w:sz w:val="24"/>
          <w:szCs w:val="24"/>
        </w:rPr>
      </w:pPr>
    </w:p>
    <w:p w14:paraId="16F04B28">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 xml:space="preserve">Penelitian ini bertujuan untuk meningkatkan hasil belajar Bahasa Indonesia siswa kelas III SD Swasta Harapan 3 Kota Medan melalui penerapan strategi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Penelitian ini dilatarbelakangi oleh rendahnya hasil belajar siswa yang disebabkan oleh beberapa faktor, seperti kondisi kelas yang gaduh, penggunaan metode pembelajaran yang belum optimal, serta kurangnya antusiasme dan keaktifan siswa dalam memahami materi. Rumusan masalah penelitian ini adalah apakah penerapan strategi pembelajaran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dapat meningkatkan hasil belajar Bahasa Indonesia siswa kelas III SD Swasta Harapan 3 Kota Medan.</w:t>
      </w:r>
    </w:p>
    <w:p w14:paraId="1B800504">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Penelitian ini merupakan Penelitian Tindakan Kelas (PTK) yang dilaksanakan dalam dua siklus, di mana setiap siklus terdiri dari tahap perencanaan, pelaksanaan, pengamatan, dan refleksi. Subjek penelitian adalah siswa kelas III SD Swasta Harapan 3 Kota Medan tahun pembelajaran 2025–2026 dengan jumlah 22 siswa. Data dikumpulkan melalui observasi, tes hasil belajar (tes awal dan tes akhir), serta dokumentasi. Analisis data dilakukan secara kuantitatif dan kualitatif.</w:t>
      </w:r>
    </w:p>
    <w:p w14:paraId="130393A6">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t xml:space="preserve">Hasil penelitian menunjukkan adanya peningkatan hasil belajar siswa yang signifikan setelah penerapan strategi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Hal ini dibuktikan dengan peningkatan persentase ketuntasan belajar siswa, di mana pada siklus I persentase ketuntasan mencapai 45,45%, kemudian meningkat menjadi 77,27% pada siklus II. Peningkatan ini juga diikuti dengan meningkatnya keaktifan siswa dalam proses pembelajaran. Berdasarkan hasil tersebut, dapat disimpulkan bahwa penerapan strategi </w:t>
      </w:r>
      <w:r>
        <w:rPr>
          <w:rFonts w:ascii="Times New Roman" w:hAnsi="Times New Roman" w:eastAsia="Times New Roman" w:cs="Times New Roman"/>
          <w:i/>
          <w:iCs/>
          <w:spacing w:val="-4"/>
          <w:sz w:val="24"/>
          <w:szCs w:val="24"/>
        </w:rPr>
        <w:t>make a match</w:t>
      </w:r>
      <w:r>
        <w:rPr>
          <w:rFonts w:ascii="Times New Roman" w:hAnsi="Times New Roman" w:eastAsia="Times New Roman" w:cs="Times New Roman"/>
          <w:spacing w:val="-4"/>
          <w:sz w:val="24"/>
          <w:szCs w:val="24"/>
        </w:rPr>
        <w:t xml:space="preserve"> efektif dalam meningkatkan hasil belajar Bahasa Indonesia melalui peningkatan keterlibatan dan pemahaman materi yang ditunjukkan oleh pencapaian indikator keberhasilan penelitian.</w:t>
      </w:r>
    </w:p>
    <w:p w14:paraId="1EDB0E34">
      <w:pPr>
        <w:widowControl w:val="0"/>
        <w:spacing w:after="0" w:line="240" w:lineRule="auto"/>
        <w:jc w:val="both"/>
        <w:rPr>
          <w:rFonts w:ascii="Times New Roman" w:hAnsi="Times New Roman" w:eastAsia="Times New Roman" w:cs="Times New Roman"/>
          <w:spacing w:val="-4"/>
          <w:sz w:val="24"/>
          <w:szCs w:val="24"/>
        </w:rPr>
      </w:pPr>
    </w:p>
    <w:p w14:paraId="5E5BFA31">
      <w:pPr>
        <w:widowControl w:val="0"/>
        <w:tabs>
          <w:tab w:val="left" w:pos="720"/>
        </w:tabs>
        <w:spacing w:after="0" w:line="240" w:lineRule="auto"/>
        <w:jc w:val="both"/>
        <w:rPr>
          <w:rFonts w:ascii="Times New Roman" w:hAnsi="Times New Roman" w:cs="Times New Roman"/>
          <w:i/>
          <w:iCs/>
          <w:spacing w:val="-4"/>
          <w:sz w:val="24"/>
          <w:szCs w:val="24"/>
        </w:rPr>
      </w:pPr>
      <w:r>
        <w:rPr>
          <w:rFonts w:ascii="Times New Roman" w:hAnsi="Times New Roman" w:eastAsia="Times New Roman" w:cs="Times New Roman"/>
          <w:b/>
          <w:bCs/>
          <w:i/>
          <w:iCs/>
          <w:spacing w:val="-4"/>
          <w:sz w:val="24"/>
          <w:szCs w:val="24"/>
        </w:rPr>
        <w:t>Kata Kunci</w:t>
      </w:r>
      <w:r>
        <w:rPr>
          <w:rFonts w:ascii="Times New Roman" w:hAnsi="Times New Roman" w:eastAsia="Times New Roman" w:cs="Times New Roman"/>
          <w:i/>
          <w:iCs/>
          <w:spacing w:val="-4"/>
          <w:sz w:val="24"/>
          <w:szCs w:val="24"/>
        </w:rPr>
        <w:t xml:space="preserve">: </w:t>
      </w:r>
      <w:r>
        <w:rPr>
          <w:rFonts w:ascii="Times New Roman" w:hAnsi="Times New Roman" w:cs="Times New Roman"/>
          <w:i/>
          <w:iCs/>
          <w:spacing w:val="-4"/>
          <w:sz w:val="24"/>
          <w:szCs w:val="24"/>
        </w:rPr>
        <w:t>Hasil Belajar, Bahasa Indonesia, Strategi Make a Match, PTK.</w:t>
      </w:r>
    </w:p>
    <w:p w14:paraId="1C0456FE">
      <w:pPr>
        <w:widowControl w:val="0"/>
        <w:tabs>
          <w:tab w:val="left" w:pos="720"/>
        </w:tabs>
        <w:spacing w:after="0" w:line="240" w:lineRule="auto"/>
        <w:jc w:val="both"/>
        <w:rPr>
          <w:rFonts w:ascii="Times New Roman" w:hAnsi="Times New Roman" w:eastAsia="Times New Roman" w:cs="Times New Roman"/>
          <w:i/>
          <w:iCs/>
          <w:spacing w:val="-4"/>
          <w:sz w:val="24"/>
          <w:szCs w:val="24"/>
        </w:rPr>
      </w:pPr>
      <w:r>
        <w:rPr>
          <w:rFonts w:ascii="Times New Roman" w:hAnsi="Times New Roman" w:eastAsia="Times New Roman" w:cs="Times New Roman"/>
          <w:i/>
          <w:iCs/>
          <w:spacing w:val="-4"/>
          <w:sz w:val="24"/>
          <w:szCs w:val="24"/>
        </w:rPr>
        <w:t xml:space="preserve"> </w:t>
      </w:r>
    </w:p>
    <w:p w14:paraId="63498AB8">
      <w:pPr>
        <w:widowControl w:val="0"/>
        <w:spacing w:after="0" w:line="240" w:lineRule="auto"/>
        <w:jc w:val="both"/>
        <w:rPr>
          <w:rFonts w:ascii="Times New Roman" w:hAnsi="Times New Roman" w:eastAsia="Times New Roman" w:cs="Times New Roman"/>
          <w:spacing w:val="-4"/>
          <w:sz w:val="24"/>
          <w:szCs w:val="24"/>
        </w:rPr>
      </w:pPr>
    </w:p>
    <w:p w14:paraId="33DBA36E">
      <w:pPr>
        <w:widowControl w:val="0"/>
        <w:spacing w:after="0" w:line="240" w:lineRule="auto"/>
        <w:jc w:val="both"/>
        <w:rPr>
          <w:rFonts w:ascii="Times New Roman" w:hAnsi="Times New Roman" w:eastAsia="Times New Roman" w:cs="Times New Roman"/>
          <w:spacing w:val="-4"/>
          <w:sz w:val="24"/>
          <w:szCs w:val="24"/>
        </w:rPr>
      </w:pPr>
    </w:p>
    <w:p w14:paraId="492A7DF1">
      <w:pPr>
        <w:widowControl w:val="0"/>
        <w:spacing w:after="0" w:line="240" w:lineRule="auto"/>
        <w:jc w:val="both"/>
        <w:rPr>
          <w:rFonts w:ascii="Times New Roman" w:hAnsi="Times New Roman" w:eastAsia="Times New Roman" w:cs="Times New Roman"/>
          <w:spacing w:val="-4"/>
          <w:sz w:val="24"/>
          <w:szCs w:val="24"/>
        </w:rPr>
      </w:pPr>
    </w:p>
    <w:p w14:paraId="2F8CF115">
      <w:pPr>
        <w:widowControl w:val="0"/>
        <w:spacing w:after="0" w:line="240" w:lineRule="auto"/>
        <w:jc w:val="both"/>
        <w:rPr>
          <w:rFonts w:ascii="Times New Roman" w:hAnsi="Times New Roman" w:eastAsia="Times New Roman" w:cs="Times New Roman"/>
          <w:spacing w:val="-4"/>
          <w:sz w:val="24"/>
          <w:szCs w:val="24"/>
        </w:rPr>
      </w:pPr>
    </w:p>
    <w:p w14:paraId="78D04F07">
      <w:pPr>
        <w:widowControl w:val="0"/>
        <w:spacing w:after="0" w:line="240" w:lineRule="auto"/>
        <w:jc w:val="both"/>
        <w:rPr>
          <w:rFonts w:ascii="Times New Roman" w:hAnsi="Times New Roman" w:eastAsia="Times New Roman" w:cs="Times New Roman"/>
          <w:spacing w:val="-4"/>
          <w:sz w:val="24"/>
          <w:szCs w:val="24"/>
        </w:rPr>
      </w:pPr>
    </w:p>
    <w:p w14:paraId="47C5D54D">
      <w:pPr>
        <w:widowControl w:val="0"/>
        <w:spacing w:after="0" w:line="240" w:lineRule="auto"/>
        <w:jc w:val="both"/>
        <w:rPr>
          <w:rFonts w:ascii="Times New Roman" w:hAnsi="Times New Roman" w:eastAsia="Times New Roman" w:cs="Times New Roman"/>
          <w:spacing w:val="-4"/>
          <w:sz w:val="24"/>
          <w:szCs w:val="24"/>
        </w:rPr>
      </w:pPr>
      <w:r>
        <w:rPr>
          <w:rFonts w:ascii="Times New Roman" w:hAnsi="Times New Roman" w:eastAsia="Times New Roman" w:cs="Times New Roman"/>
          <w:spacing w:val="-4"/>
          <w:sz w:val="24"/>
          <w:szCs w:val="24"/>
        </w:rPr>
        <w:drawing>
          <wp:inline distT="0" distB="0" distL="0" distR="0">
            <wp:extent cx="5001895" cy="6935470"/>
            <wp:effectExtent l="0" t="0" r="8255" b="0"/>
            <wp:docPr id="5511" name="Picture 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 name="Picture 5511"/>
                    <pic:cNvPicPr>
                      <a:picLocks noChangeAspect="1"/>
                    </pic:cNvPicPr>
                  </pic:nvPicPr>
                  <pic:blipFill>
                    <a:blip r:embed="rId57">
                      <a:extLst>
                        <a:ext uri="{28A0092B-C50C-407E-A947-70E740481C1C}">
                          <a14:useLocalDpi xmlns:a14="http://schemas.microsoft.com/office/drawing/2010/main" val="0"/>
                        </a:ext>
                      </a:extLst>
                    </a:blip>
                    <a:srcRect l="16790" t="14187" r="14505" b="18423"/>
                    <a:stretch>
                      <a:fillRect/>
                    </a:stretch>
                  </pic:blipFill>
                  <pic:spPr>
                    <a:xfrm>
                      <a:off x="0" y="0"/>
                      <a:ext cx="5007855" cy="6943560"/>
                    </a:xfrm>
                    <a:prstGeom prst="rect">
                      <a:avLst/>
                    </a:prstGeom>
                    <a:ln>
                      <a:noFill/>
                    </a:ln>
                  </pic:spPr>
                </pic:pic>
              </a:graphicData>
            </a:graphic>
          </wp:inline>
        </w:drawing>
      </w:r>
    </w:p>
    <w:p w14:paraId="48C640C5">
      <w:pPr>
        <w:widowControl w:val="0"/>
        <w:spacing w:after="0" w:line="240" w:lineRule="auto"/>
        <w:jc w:val="both"/>
        <w:rPr>
          <w:rFonts w:ascii="Times New Roman" w:hAnsi="Times New Roman" w:eastAsia="Times New Roman" w:cs="Times New Roman"/>
          <w:spacing w:val="-4"/>
          <w:sz w:val="24"/>
          <w:szCs w:val="24"/>
        </w:rPr>
      </w:pPr>
    </w:p>
    <w:p w14:paraId="2E369814">
      <w:pPr>
        <w:widowControl w:val="0"/>
        <w:spacing w:after="0" w:line="360" w:lineRule="auto"/>
        <w:jc w:val="both"/>
        <w:rPr>
          <w:rFonts w:ascii="Times New Roman" w:hAnsi="Times New Roman" w:eastAsia="Times New Roman" w:cs="Times New Roman"/>
          <w:sz w:val="24"/>
          <w:szCs w:val="24"/>
        </w:rPr>
      </w:pPr>
    </w:p>
    <w:p w14:paraId="33491CDE">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lang w:val="id"/>
        </w:rPr>
      </w:pPr>
    </w:p>
    <w:p w14:paraId="7D67B571">
      <w:pP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br w:type="page"/>
      </w: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1272540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bCs/>
          <w:sz w:val="24"/>
          <w:szCs w:val="24"/>
        </w:rPr>
        <w:t xml:space="preserve">Upaya Meningkatkan Hasil Belajar Bahasa Indonesia Peserta Didik Melalui Strategi Pembelajaran </w:t>
      </w:r>
      <w:r>
        <w:rPr>
          <w:rFonts w:ascii="Times New Roman" w:hAnsi="Times New Roman" w:eastAsia="Times New Roman" w:cs="Times New Roman"/>
          <w:bCs/>
          <w:i/>
          <w:iCs/>
          <w:sz w:val="24"/>
          <w:szCs w:val="24"/>
        </w:rPr>
        <w:t>Make A Match</w:t>
      </w:r>
      <w:r>
        <w:rPr>
          <w:rFonts w:ascii="Times New Roman" w:hAnsi="Times New Roman" w:eastAsia="Times New Roman" w:cs="Times New Roman"/>
          <w:bCs/>
          <w:sz w:val="24"/>
          <w:szCs w:val="24"/>
        </w:rPr>
        <w:t xml:space="preserve"> Pada Siswa Kelas III </w:t>
      </w:r>
      <w:r>
        <w:rPr>
          <w:rFonts w:ascii="Times New Roman" w:hAnsi="Times New Roman" w:eastAsia="Times New Roman" w:cs="Times New Roman"/>
          <w:bCs/>
          <w:sz w:val="24"/>
          <w:szCs w:val="24"/>
          <w:lang w:val="zh-CN"/>
        </w:rPr>
        <w:t>SD Swasta Harapan 3</w:t>
      </w:r>
      <w:r>
        <w:rPr>
          <w:rFonts w:ascii="Times New Roman" w:hAnsi="Times New Roman" w:eastAsia="Times New Roman" w:cs="Times New Roman"/>
          <w:bCs/>
          <w:i/>
          <w:iCs/>
          <w:sz w:val="24"/>
          <w:szCs w:val="24"/>
          <w:lang w:val="zh-CN"/>
        </w:rPr>
        <w:t xml:space="preserve"> </w:t>
      </w:r>
      <w:r>
        <w:rPr>
          <w:rFonts w:ascii="Times New Roman" w:hAnsi="Times New Roman" w:eastAsia="Times New Roman" w:cs="Times New Roman"/>
          <w:bCs/>
          <w:sz w:val="24"/>
          <w:szCs w:val="24"/>
          <w:lang w:val="zh-CN"/>
        </w:rPr>
        <w:t>Kota Medan</w:t>
      </w:r>
      <w:r>
        <w:rPr>
          <w:rFonts w:ascii="Times New Roman" w:hAnsi="Times New Roman" w:eastAsia="Times New Roman" w:cs="Times New Roman"/>
          <w:bCs/>
          <w:sz w:val="24"/>
          <w:szCs w:val="24"/>
        </w:rPr>
        <w:t xml:space="preserve">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Rektor Universitas Muslim Nusantara Al-Washliyah Bapak </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Direktur Pascasarjana Universitas Muslim Nusantara Al-Washliyah, Bapak </w:t>
      </w:r>
      <w:r>
        <w:rPr>
          <w:rFonts w:ascii="Times New Roman" w:hAnsi="Times New Roman" w:eastAsia="Times New Roman" w:cs="Times New Roman"/>
          <w:sz w:val="24"/>
          <w:szCs w:val="24"/>
          <w:lang w:val="id"/>
        </w:rPr>
        <w:t>Assoc.Prof.Sutikno,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 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740D7117">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Assoc.Prof.</w:t>
      </w:r>
      <w:r>
        <w:rPr>
          <w:rFonts w:ascii="Times New Roman" w:hAnsi="Times New Roman" w:eastAsia="Times New Roman" w:cs="Times New Roman"/>
          <w:sz w:val="24"/>
          <w:szCs w:val="24"/>
        </w:rPr>
        <w:t>Rahmat Kartolo, S.Pd.,M.Pd.,Ph.D yang telah banyak memberikan nasehat ide dan pandangan dalam penyempurnaan tesis ini.</w:t>
      </w:r>
    </w:p>
    <w:p w14:paraId="00D61380">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sz w:val="24"/>
          <w:szCs w:val="24"/>
          <w:lang w:val="id"/>
        </w:rPr>
        <w:t>Ibu Dr. Yulia Arfanti, M.Hum selaku dosen pembimbing penulis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z w:val="24"/>
          <w:szCs w:val="24"/>
        </w:rPr>
        <w:t xml:space="preserve"> 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keluarga besar yang</w:t>
      </w:r>
      <w:r>
        <w:rPr>
          <w:rFonts w:ascii="Times New Roman" w:hAnsi="Times New Roman" w:eastAsia="Times New Roman" w:cs="Times New Roman"/>
          <w:sz w:val="24"/>
          <w:szCs w:val="24"/>
          <w:lang w:val="id"/>
        </w:rPr>
        <w:t xml:space="preserve"> </w:t>
      </w:r>
      <w:r>
        <w:rPr>
          <w:rFonts w:ascii="Times New Roman" w:hAnsi="Times New Roman" w:eastAsia="Times New Roman" w:cs="Times New Roman"/>
          <w:sz w:val="24"/>
          <w:szCs w:val="24"/>
        </w:rPr>
        <w:t xml:space="preserve">saya </w:t>
      </w:r>
      <w:r>
        <w:rPr>
          <w:rFonts w:ascii="Times New Roman" w:hAnsi="Times New Roman" w:eastAsia="Times New Roman" w:cs="Times New Roman"/>
          <w:sz w:val="24"/>
          <w:szCs w:val="24"/>
          <w:lang w:val="id"/>
        </w:rPr>
        <w:t>sayang</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 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tesis ini masih memiliki keterbatasan dan kekurangan. Untuk itu penulis mengharapkan kritik dan sarannya demi kesempurnaan 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Medan, Juni 202</w:t>
      </w:r>
      <w:r>
        <w:rPr>
          <w:rFonts w:ascii="Times New Roman" w:hAnsi="Times New Roman" w:eastAsia="Times New Roman" w:cs="Times New Roman"/>
          <w:sz w:val="24"/>
          <w:szCs w:val="24"/>
        </w:rPr>
        <w:t>6</w:t>
      </w:r>
    </w:p>
    <w:p w14:paraId="7F32A153">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712512" behindDoc="0" locked="0" layoutInCell="1" allowOverlap="1">
            <wp:simplePos x="0" y="0"/>
            <wp:positionH relativeFrom="column">
              <wp:posOffset>2886075</wp:posOffset>
            </wp:positionH>
            <wp:positionV relativeFrom="paragraph">
              <wp:posOffset>97155</wp:posOffset>
            </wp:positionV>
            <wp:extent cx="1037590" cy="873125"/>
            <wp:effectExtent l="0" t="0" r="0" b="3175"/>
            <wp:wrapNone/>
            <wp:docPr id="5513" name="Picture 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 name="Picture 5513"/>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1037590" cy="873125"/>
                    </a:xfrm>
                    <a:prstGeom prst="rect">
                      <a:avLst/>
                    </a:prstGeom>
                  </pic:spPr>
                </pic:pic>
              </a:graphicData>
            </a:graphic>
          </wp:anchor>
        </w:drawing>
      </w:r>
      <w:r>
        <w:rPr>
          <w:rFonts w:ascii="Times New Roman" w:hAnsi="Times New Roman" w:eastAsia="Times New Roman" w:cs="Times New Roman"/>
          <w:sz w:val="24"/>
          <w:szCs w:val="24"/>
          <w:lang w:val="id"/>
        </w:rPr>
        <w:t>Penulis,</w:t>
      </w:r>
    </w:p>
    <w:p w14:paraId="1681C5CF">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DF7D4A5">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2139409A">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Calibri" w:cs="Times New Roman"/>
          <w:b/>
          <w:bCs/>
          <w:sz w:val="24"/>
          <w:szCs w:val="24"/>
        </w:rPr>
        <w:t>Asni Sibarani</w:t>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22" w:type="first"/>
          <w:headerReference r:id="rId20" w:type="default"/>
          <w:footerReference r:id="rId23" w:type="default"/>
          <w:headerReference r:id="rId21" w:type="even"/>
          <w:type w:val="nextColumn"/>
          <w:pgSz w:w="11907" w:h="16839"/>
          <w:pgMar w:top="2268" w:right="1701" w:bottom="1701" w:left="2268" w:header="720" w:footer="1111" w:gutter="0"/>
          <w:pgNumType w:fmt="lowerRoman" w:start="1"/>
          <w:cols w:space="720" w:num="1"/>
          <w:docGrid w:linePitch="299" w:charSpace="0"/>
        </w:sectPr>
      </w:pPr>
    </w:p>
    <w:p w14:paraId="611AE4E9">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4" w:name="_Hlk188390820"/>
      <w:bookmarkStart w:id="5" w:name="_Hlk189054217"/>
      <w:bookmarkStart w:id="6" w:name="_Hlk223346693"/>
      <w:r>
        <w:rPr>
          <w:rFonts w:ascii="Times New Roman" w:hAnsi="Times New Roman" w:eastAsia="Times New Roman" w:cs="Times New Roman"/>
          <w:b/>
          <w:sz w:val="24"/>
          <w:szCs w:val="24"/>
        </w:rPr>
        <w:t>DAFTAR ISI</w:t>
      </w:r>
    </w:p>
    <w:p w14:paraId="5FCCBA33">
      <w:pPr>
        <w:widowControl w:val="0"/>
        <w:tabs>
          <w:tab w:val="left" w:pos="1134"/>
        </w:tabs>
        <w:spacing w:after="0" w:line="360" w:lineRule="auto"/>
        <w:jc w:val="center"/>
        <w:rPr>
          <w:rFonts w:ascii="Times New Roman" w:hAnsi="Times New Roman" w:eastAsia="Times New Roman" w:cs="Times New Roman"/>
          <w:b/>
          <w:sz w:val="24"/>
          <w:szCs w:val="24"/>
        </w:rPr>
      </w:pPr>
    </w:p>
    <w:p w14:paraId="4C102486">
      <w:pPr>
        <w:widowControl w:val="0"/>
        <w:tabs>
          <w:tab w:val="left" w:pos="1134"/>
        </w:tabs>
        <w:spacing w:after="0" w:line="360" w:lineRule="auto"/>
        <w:ind w:right="-142"/>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Halaman</w:t>
      </w:r>
    </w:p>
    <w:p w14:paraId="2255F50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LEMBAR PERSETUJUAN</w:t>
      </w:r>
    </w:p>
    <w:p w14:paraId="56A61144">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Calibri" w:cs="Arial"/>
          <w:b/>
          <w:sz w:val="24"/>
          <w:szCs w:val="24"/>
          <w:lang w:val="id"/>
        </w:rPr>
        <w:t>SURAT PERNYATAAN KEASLIAN TESIS</w:t>
      </w:r>
    </w:p>
    <w:p w14:paraId="3BF143FB">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 xml:space="preserve">ABSTRAK </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p>
    <w:p w14:paraId="31C9CBB3">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ABSTRACT</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 xml:space="preserve"> ii</w:t>
      </w:r>
    </w:p>
    <w:p w14:paraId="259871DD">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KATA PENGANTAR</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r>
        <w:rPr>
          <w:rFonts w:ascii="Times New Roman" w:hAnsi="Times New Roman" w:eastAsia="Times New Roman" w:cs="Times New Roman"/>
          <w:b/>
          <w:sz w:val="24"/>
          <w:szCs w:val="24"/>
        </w:rPr>
        <w:t>ii</w:t>
      </w:r>
    </w:p>
    <w:p w14:paraId="6454EAF9">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DAFTAR ISI</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v</w:t>
      </w:r>
    </w:p>
    <w:p w14:paraId="28C73B6F">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7E3FD727">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1.1 Latar Belakang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w:t>
      </w:r>
    </w:p>
    <w:p w14:paraId="722DFE75">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1.2 Identifikasi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w:t>
      </w:r>
    </w:p>
    <w:p w14:paraId="6987C21E">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1.3 Batasan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w:t>
      </w:r>
    </w:p>
    <w:p w14:paraId="182EDD3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1.4 Rumusan Masalah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58E9DC3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1.5 Tujuan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7</w:t>
      </w:r>
    </w:p>
    <w:p w14:paraId="1EB274F7">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1.6 Manfaat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8</w:t>
      </w:r>
    </w:p>
    <w:p w14:paraId="3F3DDDAE">
      <w:pPr>
        <w:widowControl w:val="0"/>
        <w:tabs>
          <w:tab w:val="left" w:pos="993"/>
          <w:tab w:val="left" w:leader="dot" w:pos="7380"/>
          <w:tab w:val="right" w:pos="7920"/>
        </w:tabs>
        <w:spacing w:after="0" w:line="360" w:lineRule="auto"/>
        <w:jc w:val="both"/>
        <w:rPr>
          <w:rFonts w:ascii="Times New Roman" w:hAnsi="Times New Roman"/>
          <w:b/>
          <w:bCs/>
          <w:sz w:val="24"/>
          <w:szCs w:val="24"/>
        </w:rPr>
      </w:pPr>
    </w:p>
    <w:p w14:paraId="436E2DA8">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II LANDASAN TEORI</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10</w:t>
      </w:r>
    </w:p>
    <w:p w14:paraId="74DA70E0">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Pr>
          <w:rFonts w:ascii="Times New Roman" w:hAnsi="Times New Roman"/>
          <w:sz w:val="24"/>
          <w:szCs w:val="24"/>
        </w:rPr>
        <w:t>Hasil Belajar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w:t>
      </w:r>
    </w:p>
    <w:p w14:paraId="7B294253">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2.1.1 Pengertian Hasil Belajar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w:t>
      </w:r>
    </w:p>
    <w:p w14:paraId="78E25B37">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2.1.2 Faktor-faktor yang mempengaruhi hasil belajar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12</w:t>
      </w:r>
    </w:p>
    <w:p w14:paraId="1ED250EE">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2.1.3 Macam-macam Hasil Belajar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16</w:t>
      </w:r>
    </w:p>
    <w:p w14:paraId="05778F5C">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2.1.4 Penilaian Hasil Belajar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19</w:t>
      </w:r>
    </w:p>
    <w:p w14:paraId="56C3682E">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2.1.5 Indikator Hasil Belajar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23</w:t>
      </w:r>
    </w:p>
    <w:p w14:paraId="2180898D">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2.1.6 Aspek-Aspek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25</w:t>
      </w:r>
    </w:p>
    <w:p w14:paraId="5B299BB8">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2.1.7 Tujuan Pembelajaran Bahasa Indonesia di Sekolah Dasar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26</w:t>
      </w:r>
    </w:p>
    <w:p w14:paraId="6647D635">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2.1.8 Tingkat Pencapaian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27</w:t>
      </w:r>
    </w:p>
    <w:p w14:paraId="6CF18C76">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2.1.9 Kendala dalam Pencapaian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09A68993">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r>
      <w:r>
        <w:rPr>
          <w:rFonts w:ascii="Times New Roman" w:hAnsi="Times New Roman"/>
          <w:sz w:val="24"/>
          <w:szCs w:val="24"/>
        </w:rPr>
        <w:t>Model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54F885DF">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2.2.1 Pengertian Model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28</w:t>
      </w:r>
    </w:p>
    <w:p w14:paraId="5D34A210">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2.2.2 Fungsi dan Sumber Model 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30</w:t>
      </w:r>
    </w:p>
    <w:p w14:paraId="473A28C9">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2.2.3 Beberapa Pertimbangan dalam Pemilihan Model </w:t>
      </w:r>
    </w:p>
    <w:p w14:paraId="1D3B9338">
      <w:pPr>
        <w:widowControl w:val="0"/>
        <w:tabs>
          <w:tab w:val="left" w:pos="993"/>
          <w:tab w:val="left" w:pos="1701"/>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Pembelajaran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31</w:t>
      </w:r>
    </w:p>
    <w:p w14:paraId="118B89E9">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2.3 Model Pembelajaran Kooperatif (Cooperative Learning)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32</w:t>
      </w:r>
    </w:p>
    <w:p w14:paraId="31367CD2">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2.3.1 Pengertian Model Pembelajaran 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32</w:t>
      </w:r>
    </w:p>
    <w:p w14:paraId="125F6194">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2.3.2 Karakteristik Model Pembelajaran 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33</w:t>
      </w:r>
    </w:p>
    <w:p w14:paraId="702F23B5">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2.3.3 Tujuan Model Pembelajaran 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34</w:t>
      </w:r>
    </w:p>
    <w:p w14:paraId="5B79D8C1">
      <w:pPr>
        <w:widowControl w:val="0"/>
        <w:tabs>
          <w:tab w:val="left" w:pos="993"/>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2.3.4 Langkah-Langkah Penerapan Model Pembelajaran </w:t>
      </w:r>
    </w:p>
    <w:p w14:paraId="6C7D43A5">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36</w:t>
      </w:r>
    </w:p>
    <w:p w14:paraId="1C99017C">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 xml:space="preserve">2.3.5 Pertimbangan dalam Pemilihan Model Pembelajaran </w:t>
      </w:r>
    </w:p>
    <w:p w14:paraId="34DAC54B">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Kooperatif</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37</w:t>
      </w:r>
    </w:p>
    <w:p w14:paraId="47CFA084">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2.4 </w:t>
      </w:r>
      <w:r>
        <w:rPr>
          <w:rFonts w:ascii="Times New Roman" w:hAnsi="Times New Roman"/>
          <w:sz w:val="24"/>
          <w:szCs w:val="24"/>
        </w:rPr>
        <w:tab/>
      </w:r>
      <w:r>
        <w:rPr>
          <w:rFonts w:ascii="Times New Roman" w:hAnsi="Times New Roman"/>
          <w:sz w:val="24"/>
          <w:szCs w:val="24"/>
        </w:rPr>
        <w:t>Strategi Pembelajaran Make A Match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40</w:t>
      </w:r>
    </w:p>
    <w:p w14:paraId="034DD2B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2.5 </w:t>
      </w:r>
      <w:r>
        <w:rPr>
          <w:rFonts w:ascii="Times New Roman" w:hAnsi="Times New Roman"/>
          <w:sz w:val="24"/>
          <w:szCs w:val="24"/>
        </w:rPr>
        <w:tab/>
      </w:r>
      <w:r>
        <w:rPr>
          <w:rFonts w:ascii="Times New Roman" w:hAnsi="Times New Roman"/>
          <w:sz w:val="24"/>
          <w:szCs w:val="24"/>
        </w:rPr>
        <w:t xml:space="preserve">Relevansi Strategi Pembelajaran </w:t>
      </w:r>
      <w:r>
        <w:rPr>
          <w:rFonts w:ascii="Times New Roman" w:hAnsi="Times New Roman"/>
          <w:i/>
          <w:iCs/>
          <w:sz w:val="24"/>
          <w:szCs w:val="24"/>
        </w:rPr>
        <w:t>Make A Match</w:t>
      </w:r>
      <w:r>
        <w:rPr>
          <w:rFonts w:ascii="Times New Roman" w:hAnsi="Times New Roman"/>
          <w:sz w:val="24"/>
          <w:szCs w:val="24"/>
        </w:rPr>
        <w:t xml:space="preserve"> dalam Model </w:t>
      </w:r>
    </w:p>
    <w:p w14:paraId="5B99FD30">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ab/>
      </w:r>
      <w:r>
        <w:rPr>
          <w:rFonts w:ascii="Times New Roman" w:hAnsi="Times New Roman"/>
          <w:i/>
          <w:iCs/>
          <w:sz w:val="24"/>
          <w:szCs w:val="24"/>
        </w:rPr>
        <w:t>Cooperative Learning</w:t>
      </w:r>
      <w:r>
        <w:rPr>
          <w:rFonts w:ascii="Times New Roman" w:hAnsi="Times New Roman"/>
          <w:sz w:val="24"/>
          <w:szCs w:val="24"/>
        </w:rPr>
        <w:t xml:space="preserve"> terhadap Hasil Belajar Bahasa Indonesia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44</w:t>
      </w:r>
    </w:p>
    <w:p w14:paraId="3D930F8E">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2.6 Penelitian yang Relevan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46</w:t>
      </w:r>
    </w:p>
    <w:p w14:paraId="4DC88165">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2.7 Hipotesis Penelitian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47</w:t>
      </w:r>
    </w:p>
    <w:p w14:paraId="2018CC1F">
      <w:pPr>
        <w:widowControl w:val="0"/>
        <w:tabs>
          <w:tab w:val="left" w:pos="993"/>
          <w:tab w:val="left" w:leader="dot" w:pos="7380"/>
          <w:tab w:val="right" w:pos="7920"/>
        </w:tabs>
        <w:spacing w:after="0" w:line="360" w:lineRule="auto"/>
        <w:jc w:val="both"/>
        <w:rPr>
          <w:rFonts w:ascii="Times New Roman" w:hAnsi="Times New Roman"/>
          <w:sz w:val="24"/>
          <w:szCs w:val="24"/>
        </w:rPr>
      </w:pPr>
    </w:p>
    <w:p w14:paraId="725B7F3A">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III METODOLOGI PENELITIAN</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48</w:t>
      </w:r>
    </w:p>
    <w:p w14:paraId="3B2CB63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3.1 Definisi Operasional Variabel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48</w:t>
      </w:r>
    </w:p>
    <w:p w14:paraId="3D57A71D">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3.2 Setting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50</w:t>
      </w:r>
    </w:p>
    <w:p w14:paraId="66B2C76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3.3 Subjek Penelitian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50</w:t>
      </w:r>
    </w:p>
    <w:p w14:paraId="73994370">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3.4 Prosedur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50</w:t>
      </w:r>
    </w:p>
    <w:p w14:paraId="59BD0B49">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3.5 Teknik Pengumpulan Data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53</w:t>
      </w:r>
    </w:p>
    <w:p w14:paraId="4466C311">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3.6 Instrumen Penelitian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55</w:t>
      </w:r>
    </w:p>
    <w:p w14:paraId="35562AF5">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 xml:space="preserve">3.7 Teknik Analisis Data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59</w:t>
      </w:r>
    </w:p>
    <w:p w14:paraId="45BAD34B">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3.8 Indikator Keberhasilan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61</w:t>
      </w:r>
    </w:p>
    <w:p w14:paraId="2B48B95E">
      <w:pPr>
        <w:widowControl w:val="0"/>
        <w:tabs>
          <w:tab w:val="left" w:pos="993"/>
          <w:tab w:val="left" w:leader="dot" w:pos="7380"/>
          <w:tab w:val="right" w:pos="7920"/>
        </w:tabs>
        <w:spacing w:after="0" w:line="360" w:lineRule="auto"/>
        <w:ind w:left="567"/>
        <w:jc w:val="both"/>
        <w:rPr>
          <w:rFonts w:ascii="Times New Roman" w:hAnsi="Times New Roman"/>
          <w:sz w:val="24"/>
          <w:szCs w:val="24"/>
        </w:rPr>
      </w:pPr>
    </w:p>
    <w:p w14:paraId="1FFC0BD0">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IV HASIL PENELITIAN DAN PEMBAHASAN</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62</w:t>
      </w:r>
    </w:p>
    <w:p w14:paraId="235DFB0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4.1</w:t>
      </w:r>
      <w:r>
        <w:rPr>
          <w:rFonts w:ascii="Times New Roman" w:hAnsi="Times New Roman"/>
          <w:sz w:val="24"/>
          <w:szCs w:val="24"/>
        </w:rPr>
        <w:tab/>
      </w:r>
      <w:r>
        <w:rPr>
          <w:rFonts w:ascii="Times New Roman" w:hAnsi="Times New Roman"/>
          <w:sz w:val="24"/>
          <w:szCs w:val="24"/>
        </w:rPr>
        <w:t>Hasil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62</w:t>
      </w:r>
    </w:p>
    <w:p w14:paraId="67746541">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4.1.1</w:t>
      </w:r>
      <w:r>
        <w:rPr>
          <w:rFonts w:ascii="Times New Roman" w:hAnsi="Times New Roman"/>
          <w:sz w:val="24"/>
          <w:szCs w:val="24"/>
        </w:rPr>
        <w:tab/>
      </w:r>
      <w:r>
        <w:rPr>
          <w:rFonts w:ascii="Times New Roman" w:hAnsi="Times New Roman"/>
          <w:sz w:val="24"/>
          <w:szCs w:val="24"/>
        </w:rPr>
        <w:t>Deskripsi Lokasi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62</w:t>
      </w:r>
    </w:p>
    <w:p w14:paraId="775D5869">
      <w:pPr>
        <w:widowControl w:val="0"/>
        <w:tabs>
          <w:tab w:val="left" w:pos="1560"/>
          <w:tab w:val="left" w:leader="dot" w:pos="7380"/>
          <w:tab w:val="right" w:pos="7920"/>
        </w:tabs>
        <w:spacing w:after="0" w:line="360" w:lineRule="auto"/>
        <w:ind w:left="993"/>
        <w:jc w:val="both"/>
        <w:rPr>
          <w:rFonts w:ascii="Times New Roman" w:hAnsi="Times New Roman"/>
          <w:sz w:val="24"/>
          <w:szCs w:val="24"/>
        </w:rPr>
      </w:pPr>
      <w:r>
        <w:rPr>
          <w:rFonts w:ascii="Times New Roman" w:hAnsi="Times New Roman"/>
          <w:sz w:val="24"/>
          <w:szCs w:val="24"/>
        </w:rPr>
        <w:t>4.1.2</w:t>
      </w:r>
      <w:r>
        <w:rPr>
          <w:rFonts w:ascii="Times New Roman" w:hAnsi="Times New Roman"/>
          <w:sz w:val="24"/>
          <w:szCs w:val="24"/>
        </w:rPr>
        <w:tab/>
      </w:r>
      <w:r>
        <w:rPr>
          <w:rFonts w:ascii="Times New Roman" w:hAnsi="Times New Roman"/>
          <w:sz w:val="24"/>
          <w:szCs w:val="24"/>
        </w:rPr>
        <w:t>Deskripsi Data Hasil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63</w:t>
      </w:r>
    </w:p>
    <w:p w14:paraId="5315A044">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4.2 Pembahasan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66</w:t>
      </w:r>
    </w:p>
    <w:p w14:paraId="7FB22EBC">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BAB V KESIMPULAN DAN SARAN</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108</w:t>
      </w:r>
    </w:p>
    <w:p w14:paraId="71B7E0EC">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5.1 Kesimpulan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108</w:t>
      </w:r>
    </w:p>
    <w:p w14:paraId="363CBD0A">
      <w:pPr>
        <w:widowControl w:val="0"/>
        <w:tabs>
          <w:tab w:val="left" w:pos="993"/>
          <w:tab w:val="left" w:leader="dot" w:pos="7380"/>
          <w:tab w:val="right" w:pos="7920"/>
        </w:tabs>
        <w:spacing w:after="0" w:line="360" w:lineRule="auto"/>
        <w:ind w:left="567"/>
        <w:jc w:val="both"/>
        <w:rPr>
          <w:rFonts w:ascii="Times New Roman" w:hAnsi="Times New Roman"/>
          <w:sz w:val="24"/>
          <w:szCs w:val="24"/>
        </w:rPr>
      </w:pPr>
      <w:r>
        <w:rPr>
          <w:rFonts w:ascii="Times New Roman" w:hAnsi="Times New Roman"/>
          <w:sz w:val="24"/>
          <w:szCs w:val="24"/>
        </w:rPr>
        <w:t>5.2 Saran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109</w:t>
      </w:r>
    </w:p>
    <w:p w14:paraId="532CF37C">
      <w:pPr>
        <w:widowControl w:val="0"/>
        <w:tabs>
          <w:tab w:val="left" w:pos="993"/>
          <w:tab w:val="left" w:leader="dot" w:pos="7380"/>
          <w:tab w:val="right" w:pos="7920"/>
        </w:tabs>
        <w:spacing w:after="0" w:line="360" w:lineRule="auto"/>
        <w:jc w:val="both"/>
        <w:rPr>
          <w:rFonts w:ascii="Times New Roman" w:hAnsi="Times New Roman"/>
          <w:sz w:val="24"/>
          <w:szCs w:val="24"/>
        </w:rPr>
      </w:pPr>
    </w:p>
    <w:p w14:paraId="7E85C77E">
      <w:pPr>
        <w:widowControl w:val="0"/>
        <w:tabs>
          <w:tab w:val="left" w:pos="993"/>
          <w:tab w:val="left" w:leader="dot" w:pos="7380"/>
          <w:tab w:val="right" w:pos="7920"/>
        </w:tabs>
        <w:spacing w:after="0" w:line="360" w:lineRule="auto"/>
        <w:jc w:val="both"/>
        <w:rPr>
          <w:rFonts w:ascii="Times New Roman" w:hAnsi="Times New Roman"/>
          <w:b/>
          <w:bCs/>
          <w:sz w:val="24"/>
          <w:szCs w:val="24"/>
        </w:rPr>
      </w:pPr>
      <w:r>
        <w:rPr>
          <w:rFonts w:ascii="Times New Roman" w:hAnsi="Times New Roman"/>
          <w:b/>
          <w:bCs/>
          <w:sz w:val="24"/>
          <w:szCs w:val="24"/>
        </w:rPr>
        <w:t>DAFTAR PUSTAKA</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112</w:t>
      </w:r>
    </w:p>
    <w:p w14:paraId="6D4318BE">
      <w:pPr>
        <w:pStyle w:val="71"/>
        <w:shd w:val="clear" w:color="auto" w:fill="auto"/>
        <w:tabs>
          <w:tab w:val="left" w:leader="dot" w:pos="7380"/>
          <w:tab w:val="right" w:pos="7920"/>
        </w:tabs>
        <w:spacing w:line="360" w:lineRule="auto"/>
        <w:ind w:firstLine="0"/>
        <w:jc w:val="both"/>
        <w:rPr>
          <w:rFonts w:ascii="Times New Roman" w:hAnsi="Times New Roman" w:cs="Times New Roman"/>
          <w:b/>
          <w:bCs/>
          <w:sz w:val="24"/>
          <w:szCs w:val="24"/>
        </w:rPr>
      </w:pPr>
      <w:r>
        <w:rPr>
          <w:rFonts w:ascii="Times New Roman" w:hAnsi="Times New Roman" w:cs="Times New Roman"/>
          <w:b/>
          <w:bCs/>
          <w:sz w:val="24"/>
          <w:szCs w:val="24"/>
        </w:rPr>
        <w:t>LAMPIRAN</w:t>
      </w:r>
    </w:p>
    <w:bookmarkEnd w:id="4"/>
    <w:bookmarkEnd w:id="5"/>
    <w:p w14:paraId="2A23DC59">
      <w:pPr>
        <w:widowControl w:val="0"/>
        <w:rPr>
          <w:b/>
          <w:bCs/>
          <w:sz w:val="24"/>
          <w:szCs w:val="24"/>
        </w:rPr>
      </w:pPr>
    </w:p>
    <w:bookmarkEnd w:id="6"/>
    <w:p w14:paraId="2BDADDF6">
      <w:pPr>
        <w:widowControl w:val="0"/>
        <w:rPr>
          <w:sz w:val="24"/>
          <w:szCs w:val="24"/>
        </w:rPr>
      </w:pPr>
    </w:p>
    <w:p w14:paraId="674AA726">
      <w:pPr>
        <w:widowControl w:val="0"/>
        <w:spacing w:after="0" w:line="480" w:lineRule="auto"/>
        <w:jc w:val="center"/>
        <w:rPr>
          <w:rFonts w:ascii="Times New Roman" w:hAnsi="Times New Roman" w:cs="Times New Roman"/>
          <w:b/>
          <w:sz w:val="24"/>
          <w:szCs w:val="24"/>
          <w:lang w:val="id-ID"/>
        </w:rPr>
        <w:sectPr>
          <w:headerReference r:id="rId26" w:type="first"/>
          <w:headerReference r:id="rId24" w:type="default"/>
          <w:footerReference r:id="rId27" w:type="default"/>
          <w:headerReference r:id="rId25" w:type="even"/>
          <w:type w:val="nextColumn"/>
          <w:pgSz w:w="11907" w:h="16839"/>
          <w:pgMar w:top="2268" w:right="1701" w:bottom="1701" w:left="2268" w:header="720" w:footer="720" w:gutter="0"/>
          <w:pgNumType w:fmt="lowerRoman"/>
          <w:cols w:space="720" w:num="1"/>
          <w:docGrid w:linePitch="360" w:charSpace="0"/>
        </w:sectPr>
      </w:pPr>
    </w:p>
    <w:p w14:paraId="35FB3B24">
      <w:pPr>
        <w:pStyle w:val="54"/>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BAB I</w:t>
      </w:r>
    </w:p>
    <w:p w14:paraId="0218A1DC">
      <w:pPr>
        <w:pStyle w:val="54"/>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shd w:val="clear" w:color="auto" w:fill="auto"/>
        <w:spacing w:after="0" w:line="480" w:lineRule="auto"/>
        <w:rPr>
          <w:rFonts w:ascii="Times New Roman" w:hAnsi="Times New Roman" w:cs="Times New Roman"/>
          <w:sz w:val="24"/>
          <w:szCs w:val="24"/>
        </w:rPr>
      </w:pPr>
    </w:p>
    <w:p w14:paraId="3F4EA202">
      <w:pPr>
        <w:pStyle w:val="42"/>
        <w:shd w:val="clear" w:color="auto" w:fill="auto"/>
        <w:tabs>
          <w:tab w:val="left" w:pos="447"/>
        </w:tabs>
        <w:spacing w:after="0" w:line="480" w:lineRule="auto"/>
        <w:ind w:firstLine="0"/>
        <w:jc w:val="left"/>
        <w:rPr>
          <w:rFonts w:ascii="Times New Roman" w:hAnsi="Times New Roman" w:cs="Times New Roman"/>
          <w:sz w:val="24"/>
          <w:szCs w:val="24"/>
        </w:rPr>
      </w:pPr>
      <w:r>
        <w:rPr>
          <w:rFonts w:ascii="Times New Roman" w:hAnsi="Times New Roman" w:cs="Times New Roman"/>
          <w:sz w:val="24"/>
          <w:szCs w:val="24"/>
          <w:lang w:val="id-ID"/>
        </w:rPr>
        <w:t xml:space="preserve">1.1 </w:t>
      </w:r>
      <w:r>
        <w:rPr>
          <w:rFonts w:ascii="Times New Roman" w:hAnsi="Times New Roman" w:cs="Times New Roman"/>
          <w:sz w:val="24"/>
          <w:szCs w:val="24"/>
        </w:rPr>
        <w:t>Latar Belakang Masalah</w:t>
      </w:r>
    </w:p>
    <w:p w14:paraId="41BB966E">
      <w:pPr>
        <w:widowControl w:val="0"/>
        <w:spacing w:after="0" w:line="480" w:lineRule="auto"/>
        <w:ind w:firstLine="567"/>
        <w:jc w:val="both"/>
        <w:rPr>
          <w:rFonts w:ascii="Times New Roman" w:hAnsi="Times New Roman" w:eastAsia="Times New Roman" w:cs="Times New Roman"/>
          <w:spacing w:val="-2"/>
          <w:sz w:val="24"/>
          <w:szCs w:val="24"/>
        </w:rPr>
      </w:pPr>
      <w:r>
        <w:rPr>
          <w:rFonts w:ascii="Times New Roman" w:hAnsi="Times New Roman" w:eastAsia="Times New Roman" w:cs="Times New Roman"/>
          <w:spacing w:val="-2"/>
          <w:sz w:val="24"/>
          <w:szCs w:val="24"/>
        </w:rPr>
        <w:t>Bahasa Indonesia merupakan mata pelajaran fundamental dalam kurikulum pendidikan dasar karena berfungsi sebagai sarana utama pengembangan kemampuan literasi, berpikir kritis, dan komunikasi peserta didik. Sebagaimana ditegaskan dalam kerangka capaian pembelajaran sekolah dasar, penguasaan bahasa tidak hanya sekadar kemampuan linguistik, tetapi juga menjadi fondasi bagi siswa dalam memahami dan mengonstruksi pengetahuan pada mata pelajaran lainnya. Literasi bahasa di tingkat dasar merupakan determinan penting bagi keberhasilan akademik siswa di jenjang yang lebih tinggi, kegagalan dalam menguasai kompetensi dasar bahasa akan berimplikasi pada rendahnya daya serap siswa terhadap materi pelajaran lain. Namun, kenyataannya, kualitas pembelajaran Bahasa Indonesia seringkali belum mencapai hasil yang diharapkan. Hal ini terindikasi pada hasil belajar Bahasa Indonesia siswa kelas III di SD Swasta Harapan 3 Kota Medan tahun pembelajaran 2025–2026 yang masih tergolong rendah, di mana banyak siswa belum mencapai Kriteria Ketuntasan Minimal (KKM).</w:t>
      </w:r>
    </w:p>
    <w:p w14:paraId="5486CC3B">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teoretis, hasil belajar merupakan perubahan internal yang manifestasinya terlihat pada aspek kognitif, afektif, dan psikomotorik. Dimyati dan Mudjiono (2013:200) menyatakan bahwa hasil belajar adalah proses penentuan nilai belajar melalui kegiatan evaluasi untuk mengukur tingkat keberhasilan siswa setelah mengikuti proses instruksional. Hasil belajar yang rendah seringkali menjadi sinyal kuat bahwa terdapat diskoneksi atau ketidakselarasan antara metode pembelajaran yang diimplementasikan oleh guru dengan gaya belajar (</w:t>
      </w:r>
      <w:r>
        <w:rPr>
          <w:rFonts w:ascii="Times New Roman" w:hAnsi="Times New Roman" w:eastAsia="Times New Roman" w:cs="Times New Roman"/>
          <w:i/>
          <w:iCs/>
          <w:sz w:val="24"/>
          <w:szCs w:val="24"/>
        </w:rPr>
        <w:t>learning style</w:t>
      </w:r>
      <w:r>
        <w:rPr>
          <w:rFonts w:ascii="Times New Roman" w:hAnsi="Times New Roman" w:eastAsia="Times New Roman" w:cs="Times New Roman"/>
          <w:sz w:val="24"/>
          <w:szCs w:val="24"/>
        </w:rPr>
        <w:t>) serta kebutuhan perkembangan siswa. Oleh karena itu, profesionalisme guru sangat dituntut dalam mengonstruksi strategi pembelajaran yang presisi, adaptif, dan relevan dengan karakteristik materi agar proses transformasi ilmu pengetahuan dapat berjalan secara optimal dan bermakna.</w:t>
      </w:r>
    </w:p>
    <w:p w14:paraId="5255DE35">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pembelajaran bukan sekadar alat bantu teknis dalam penyampaian materi, melainkan sebuah arsitektur instruksional komprehensif yang memengaruhi keterlibatan psikologis siswa di dalam kelas. Penggunaan model yang inovatif dan variatif terbukti dapat mengeliminasi stagnasi berpikir serta menciptakan daya tarik intrinsik yang kuat dalam diri siswa. Sebaliknya, pola pembelajaran yang bersifat konvensional dan cenderung statis akan menciptakan kejenuhan, yang pada akhirnya membuat siswa merasa terasing dari proses belajarnya sendiri. Jika model yang digunakan tidak mampu mengakomodasi sifat eksploratif anak usia sekolah dasar, maka capaian pembelajaran akan sulit diakselerasi.</w:t>
      </w:r>
    </w:p>
    <w:p w14:paraId="422E3992">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hasil prasurvei dan observasi awal yang dilakukan peneliti di kelas III SD Swasta Harapan 3 Kota Medan pada semester ganjil tahun pembelajaran 2025–2026, ditemukan fakta empiris bahwa rendahnya hasil belajar siswa dipicu oleh kompleksitas hambatan instruksional. Berdasarkan data yang dihimpun, indikator permasalahan tersebut meliputi: </w:t>
      </w:r>
    </w:p>
    <w:p w14:paraId="3C1E1888">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 Kondisi kelas yang tidak kondusif akibat siswa cenderung gaduh dan kurang terkendali saat guru menjelaskan materi. </w:t>
      </w:r>
    </w:p>
    <w:p w14:paraId="36EAB015">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Dominasi metode ceramah yang membuat penggunaan waktu pembelajaran menjadi tidak optimal dan menurunkan antusiasme siswa. </w:t>
      </w:r>
    </w:p>
    <w:p w14:paraId="7FEE97EE">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 Rendahnya tanggung jawab akademik siswa, yang tercermin dari rendahnya tingkat partisipasi dalam mengerjakan pekerjaan rumah (PR). </w:t>
      </w:r>
    </w:p>
    <w:p w14:paraId="73D753FC">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 Adanya hambatan komunikasi di mana siswa cenderung pasif dan tidak memberikan respon saat guru memberikan stimulasi pertanyaan. </w:t>
      </w:r>
    </w:p>
    <w:p w14:paraId="5DB8A6F2">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 Munculnya hambatan psikologis berupa kecemasan dan rasa malu untuk mengekspresikan pendapat atau bertanya mengenai materi yang sulit. </w:t>
      </w:r>
    </w:p>
    <w:p w14:paraId="433A6AE0">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 Terjadinya distorsi pemahaman (</w:t>
      </w:r>
      <w:r>
        <w:rPr>
          <w:rFonts w:ascii="Times New Roman" w:hAnsi="Times New Roman" w:eastAsia="Times New Roman" w:cs="Times New Roman"/>
          <w:i/>
          <w:iCs/>
          <w:sz w:val="24"/>
          <w:szCs w:val="24"/>
        </w:rPr>
        <w:t>miskonsepsi</w:t>
      </w:r>
      <w:r>
        <w:rPr>
          <w:rFonts w:ascii="Times New Roman" w:hAnsi="Times New Roman" w:eastAsia="Times New Roman" w:cs="Times New Roman"/>
          <w:sz w:val="24"/>
          <w:szCs w:val="24"/>
        </w:rPr>
        <w:t>) yang mengakibatkan siswa merasa bingung terhadap substansi materi yang sedang dipelajari.</w:t>
      </w:r>
    </w:p>
    <w:p w14:paraId="3322E220">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dianalisis secara kritis, fenomena-fenomena di atas menunjukkan adanya defisit pada aspek </w:t>
      </w:r>
      <w:r>
        <w:rPr>
          <w:rFonts w:ascii="Times New Roman" w:hAnsi="Times New Roman" w:eastAsia="Times New Roman" w:cs="Times New Roman"/>
          <w:i/>
          <w:iCs/>
          <w:sz w:val="24"/>
          <w:szCs w:val="24"/>
        </w:rPr>
        <w:t>engagement</w:t>
      </w:r>
      <w:r>
        <w:rPr>
          <w:rFonts w:ascii="Times New Roman" w:hAnsi="Times New Roman" w:eastAsia="Times New Roman" w:cs="Times New Roman"/>
          <w:sz w:val="24"/>
          <w:szCs w:val="24"/>
        </w:rPr>
        <w:t xml:space="preserve"> (keterlibatan) dan motivasi belajar siswa. Masalah perilaku seperti kegaduhan dan kepasifan siswa merupakan manifestasi dari pola pembelajaran yang masih bersifat searah (</w:t>
      </w:r>
      <w:r>
        <w:rPr>
          <w:rFonts w:ascii="Times New Roman" w:hAnsi="Times New Roman" w:eastAsia="Times New Roman" w:cs="Times New Roman"/>
          <w:i/>
          <w:iCs/>
          <w:sz w:val="24"/>
          <w:szCs w:val="24"/>
        </w:rPr>
        <w:t>teacher-centered</w:t>
      </w:r>
      <w:r>
        <w:rPr>
          <w:rFonts w:ascii="Times New Roman" w:hAnsi="Times New Roman" w:eastAsia="Times New Roman" w:cs="Times New Roman"/>
          <w:sz w:val="24"/>
          <w:szCs w:val="24"/>
        </w:rPr>
        <w:t>), di mana siswa hanya diposisikan sebagai objek penerima informasi pasif tanpa ruang kolaborasi yang memadai. Hal ini sangat kontradiktif dengan prinsip konstruktivisme sosial yang menekankan bahwa pengetahuan akan lebih kokoh jika dibangun melalui interaksi aktif antar siswa. Tanpa adanya strategi yang memicu kerja sama (kooperatif) dan kegembiraan dalam belajar (</w:t>
      </w:r>
      <w:r>
        <w:rPr>
          <w:rFonts w:ascii="Times New Roman" w:hAnsi="Times New Roman" w:eastAsia="Times New Roman" w:cs="Times New Roman"/>
          <w:i/>
          <w:iCs/>
          <w:sz w:val="24"/>
          <w:szCs w:val="24"/>
        </w:rPr>
        <w:t>joyful learning</w:t>
      </w:r>
      <w:r>
        <w:rPr>
          <w:rFonts w:ascii="Times New Roman" w:hAnsi="Times New Roman" w:eastAsia="Times New Roman" w:cs="Times New Roman"/>
          <w:sz w:val="24"/>
          <w:szCs w:val="24"/>
        </w:rPr>
        <w:t>), potensi kognitif siswa akan terhambat oleh suasana kelas yang menjenuhkan.</w:t>
      </w:r>
    </w:p>
    <w:p w14:paraId="5C49BBCB">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Kondisi tersebut diperkuat oleh hasil wawancara mendalam dengan guru wali kelas III yang mengonfirmasi bahwa keterbatasan variasi strategi mengajar menjadi kendala utama dalam merangsang keaktifan siswa. Guru mengakui bahwa pendekatan konvensional yang selama ini diterapkan belum mampu menjangkau seluruh keberagaman siswa di kelas. Di sisi lain, perspektif siswa mengungkap bahwa mereka menganggap Bahasa Indonesia sebagai subjek yang repetitif dan kurang menantang. Untuk memutus siklus permasalahan ini, diperlukan sebuah intervensi edukatif melalui transformasi model pembelajaran yang mampu mengubah atmosfer kelas menjadi lebih dinamis dan interaktif. Salah satu solusi strategis yang dipandang sangat relevan dengan kebutuhan ini adalah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13B6303E">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merupakan salah satu tipe unggulan dalam model pembelajaran kooperatif yang mengintegrasikan unsur permainan ke dalam aktivitas akademik. Strategi ini mengajak siswa untuk mencari pasangan kartu pertanyaan dan jawaban dalam durasi waktu tertentu (Komalasari, 2011:85). Karakteristik utama strategi ini sangat sesuai dengan tahap perkembangan kognitif siswa kelas III SD yang berada pada fase operasional konkret, di mana mereka membutuhkan visualisasi dan aktivitas fisik untuk memahami sebuah konsep. Melalui strategi ini, siswa didorong untuk bergerak aktif, berpikir cepat, serta mengasah keterampilan sosial melalui kerja sama tim dalam suasana yang kompetitif namun tetap menyenangkan. Strategi ini tidak hanya bertujuan untuk meningkatkan penguasaan kognitif, tetapi juga membangun kepercayaan diri siswa untuk terlibat aktif dalam diskursus di kelas.</w:t>
      </w:r>
    </w:p>
    <w:p w14:paraId="4E7EA404">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Oleh karena itu, sebagai langkah konkret untuk memperbaiki kualitas proses dan hasil belajar Bahasa Indonesia, peneliti bermaksud melakukan penelitian tindakan kelas dengan judul: “</w:t>
      </w:r>
      <w:r>
        <w:rPr>
          <w:rFonts w:ascii="Times New Roman" w:hAnsi="Times New Roman" w:eastAsia="Times New Roman" w:cs="Times New Roman"/>
          <w:i/>
          <w:iCs/>
          <w:sz w:val="24"/>
          <w:szCs w:val="24"/>
        </w:rPr>
        <w:t>Upaya Meningkatkan Hasil Belajar Bahasa Indonesia Peserta Didik Melalui Strategi Pembelajaran Make A Match pada Siswa Kelas III SD Swasta Harapan 3 Kota Medan Tahun Pembelajaran 2025-2026</w:t>
      </w:r>
      <w:r>
        <w:rPr>
          <w:rFonts w:ascii="Times New Roman" w:hAnsi="Times New Roman" w:eastAsia="Times New Roman" w:cs="Times New Roman"/>
          <w:b/>
          <w:bCs/>
          <w:sz w:val="24"/>
          <w:szCs w:val="24"/>
        </w:rPr>
        <w:t>”</w:t>
      </w:r>
      <w:r>
        <w:rPr>
          <w:rFonts w:ascii="Times New Roman" w:hAnsi="Times New Roman" w:eastAsia="Times New Roman" w:cs="Times New Roman"/>
          <w:sz w:val="24"/>
          <w:szCs w:val="24"/>
        </w:rPr>
        <w:t>. Penelitian ini diharapkan mampu memberikan kontribusi metodologis bagi para pendidik dalam menciptakan ekosistem pembelajaran yang lebih inklusif dan interaktif, sehingga mampu mendongkrak capaian hasil belajar siswa secara signifikan.</w:t>
      </w:r>
    </w:p>
    <w:p w14:paraId="0DA18FF3">
      <w:pPr>
        <w:widowControl w:val="0"/>
        <w:spacing w:after="0" w:line="480" w:lineRule="auto"/>
        <w:ind w:firstLine="567"/>
        <w:jc w:val="both"/>
        <w:rPr>
          <w:rFonts w:ascii="Times New Roman" w:hAnsi="Times New Roman" w:eastAsia="Times New Roman" w:cs="Times New Roman"/>
          <w:sz w:val="24"/>
          <w:szCs w:val="24"/>
        </w:rPr>
      </w:pPr>
    </w:p>
    <w:p w14:paraId="280CA54A">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1.2 Identifikasi Masalah</w:t>
      </w:r>
    </w:p>
    <w:p w14:paraId="082DD22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paparan latar belakang di atas, maka masalah-masalah dalam penelitian ini dapat diidentifikasi sebagai berikut:</w:t>
      </w:r>
    </w:p>
    <w:p w14:paraId="355FF4C4">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Strategi dan Metode Pembelajaran</w:t>
      </w:r>
    </w:p>
    <w:p w14:paraId="60E362C7">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Penggunaan metode pembelajaran yang cenderung monoton (konvensional) berimplikasi pada rendahnya antusiasme siswa dan belum optimalnya pencapaian tujuan pembelajaran Bahasa Indonesia.</w:t>
      </w:r>
    </w:p>
    <w:p w14:paraId="094B1499">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Aktivitas dan Partisipasi Siswa</w:t>
      </w:r>
    </w:p>
    <w:p w14:paraId="0E5152E0">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Rendahnya keterlibatan aktif siswa dalam proses pembelajaran, yang ditunjukkan melalui perilaku gaduh, kepasifan dalam merespons stimulasi guru, serta hambatan psikologis berupa rasa malu untuk bertanya.</w:t>
      </w:r>
    </w:p>
    <w:p w14:paraId="4AD3AA76">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Kedisiplinan Akademik</w:t>
      </w:r>
    </w:p>
    <w:p w14:paraId="60E50209">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tanggung jawab belajar mandiri siswa, yang terindikasi dari kebiasaan tidak menyelesaikan tugas atau pekerjaan rumah (PR) yang diberikan.</w:t>
      </w:r>
    </w:p>
    <w:p w14:paraId="216B7D90">
      <w:pPr>
        <w:widowControl w:val="0"/>
        <w:numPr>
          <w:ilvl w:val="0"/>
          <w:numId w:val="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Masalah Hasil Belajar</w:t>
      </w:r>
    </w:p>
    <w:p w14:paraId="4C8C08F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Capaian kognitif siswa pada mata pelajaran Bahasa Indonesia masih di bawah standar yang ditetapkan, yang ditandai dengan banyaknya siswa yang belum mencapai Kriteria Ketuntasan Minimal (KKM).</w:t>
      </w:r>
    </w:p>
    <w:p w14:paraId="5B1C1DDC">
      <w:pPr>
        <w:widowControl w:val="0"/>
        <w:spacing w:after="0" w:line="480" w:lineRule="auto"/>
        <w:jc w:val="both"/>
        <w:rPr>
          <w:rFonts w:ascii="Times New Roman" w:hAnsi="Times New Roman" w:eastAsia="Times New Roman" w:cs="Times New Roman"/>
          <w:sz w:val="24"/>
          <w:szCs w:val="24"/>
        </w:rPr>
      </w:pPr>
    </w:p>
    <w:p w14:paraId="19F2F0FF">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1.3 Batasan Masalah</w:t>
      </w:r>
    </w:p>
    <w:p w14:paraId="18143085">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Mengingat luasnya ruang lingkup permasalahan dalam pembelajaran Bahasa Indonesia, maka peneliti membatasi penelitian ini agar lebih terfokus dan mendalam. Adapun batasan masalah dalam penelitian ini adalah sebagai berikut:</w:t>
      </w:r>
    </w:p>
    <w:p w14:paraId="48C8FB63">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Ruang Lingkup Materi</w:t>
      </w:r>
    </w:p>
    <w:p w14:paraId="5996158A">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dibatasi pada materi teks deskripsi dan pengenalan jenis-jenis profesi sesuai dengan silabus mata pelajaran Bahasa Indonesia kelas III SD semester ganjil.</w:t>
      </w:r>
    </w:p>
    <w:p w14:paraId="7B8EE1F8">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Strategi Pembelajaran</w:t>
      </w:r>
    </w:p>
    <w:p w14:paraId="6DC523F3">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yang diterapkan sebagai intervensi tindakan adalah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yang merupakan bagian dari model pembelajaran kooperatif.</w:t>
      </w:r>
    </w:p>
    <w:p w14:paraId="47D04794">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Penelitian</w:t>
      </w:r>
    </w:p>
    <w:p w14:paraId="3F0112C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Subjek tindakan adalah siswa kelas III SD Swasta Harapan 3 Kota Medan tahun pembelajaran 2025–2026 yang berjumlah 22 orang siswa.</w:t>
      </w:r>
    </w:p>
    <w:p w14:paraId="273AD6C8">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Penelitian:</w:t>
      </w:r>
    </w:p>
    <w:p w14:paraId="174E72C0">
      <w:pPr>
        <w:widowControl w:val="0"/>
        <w:numPr>
          <w:ilvl w:val="1"/>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Variabel Tindakan (Bebas):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3794FD27">
      <w:pPr>
        <w:widowControl w:val="0"/>
        <w:numPr>
          <w:ilvl w:val="1"/>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Harapan (Terikat): Peningkatan hasil belajar Bahasa Indonesia pada aspek kognitif.</w:t>
      </w:r>
    </w:p>
    <w:p w14:paraId="0D13D5C9">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Lokasi dan Waktu</w:t>
      </w:r>
    </w:p>
    <w:p w14:paraId="69C08CFE">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dilaksanakan di SD Swasta Harapan 3 Kota Medan pada semester ganjil tahun pembelajaran 2025–2026.</w:t>
      </w:r>
    </w:p>
    <w:p w14:paraId="0012748D">
      <w:pPr>
        <w:widowControl w:val="0"/>
        <w:spacing w:after="0" w:line="480" w:lineRule="auto"/>
        <w:jc w:val="both"/>
        <w:rPr>
          <w:rFonts w:ascii="Times New Roman" w:hAnsi="Times New Roman" w:eastAsia="Times New Roman" w:cs="Times New Roman"/>
          <w:b/>
          <w:bCs/>
          <w:sz w:val="24"/>
          <w:szCs w:val="24"/>
        </w:rPr>
      </w:pPr>
    </w:p>
    <w:p w14:paraId="19561250">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1.4 Rumusan Masalah</w:t>
      </w:r>
    </w:p>
    <w:p w14:paraId="16093A3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batasan masalah di atas, maka rumusan masalah dalam penelitian ini yaitu, “Apakah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meningkatkan hasil belajar bahasa Indonesia siswa 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eastAsia="Times New Roman" w:cs="Times New Roman"/>
          <w:sz w:val="24"/>
          <w:szCs w:val="24"/>
        </w:rPr>
        <w:t>?”</w:t>
      </w:r>
    </w:p>
    <w:p w14:paraId="4CDA5B8A">
      <w:pPr>
        <w:widowControl w:val="0"/>
        <w:spacing w:after="0" w:line="480" w:lineRule="auto"/>
        <w:ind w:firstLine="720"/>
        <w:jc w:val="both"/>
        <w:rPr>
          <w:rFonts w:ascii="Times New Roman" w:hAnsi="Times New Roman" w:eastAsia="Times New Roman" w:cs="Times New Roman"/>
          <w:sz w:val="24"/>
          <w:szCs w:val="24"/>
        </w:rPr>
      </w:pPr>
    </w:p>
    <w:p w14:paraId="2A0C1AB0">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1.5 Tujuan Penelitian</w:t>
      </w:r>
    </w:p>
    <w:p w14:paraId="2D5B3DB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Tujuan penelitian adalah target atau hasil yang ingin dicapai melalui pelaksanaan tindakan kelas ini. Adapun tujuan dari penelitian ini adalah:</w:t>
      </w:r>
    </w:p>
    <w:p w14:paraId="205A6866">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Meningkatkan hasil belajar siswa pada mata pelajaran Bahasa Indonesia kelas III SD Swasta Harapan 3 Kota Medan tahun pembelajaran 2025–2026 dengan menerapkan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4763D444">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Mendeskripsikan peningkatan keaktifan siswa dalam proses pembelajaran Bahasa Indonesia setelah diterapkannya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5BD30BEB">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Mengidentifikasi efektivitas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dalam meningkatkan pemahaman siswa terhadap materi pelajaran melalui pencapaian indikator keberhasilan penelitian.</w:t>
      </w:r>
    </w:p>
    <w:p w14:paraId="4A7D20B2">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alternatif strategi pembelajaran yang inovatif dan interaktif bagi pendidik dalam mengelola kelas pada mata pelajaran Bahasa Indonesia di tingkat sekolah dasar.</w:t>
      </w:r>
    </w:p>
    <w:p w14:paraId="7891E3A8">
      <w:pPr>
        <w:widowControl w:val="0"/>
        <w:spacing w:after="0" w:line="480" w:lineRule="auto"/>
        <w:jc w:val="both"/>
        <w:rPr>
          <w:rFonts w:ascii="Times New Roman" w:hAnsi="Times New Roman" w:eastAsia="Times New Roman" w:cs="Times New Roman"/>
          <w:sz w:val="24"/>
          <w:szCs w:val="24"/>
        </w:rPr>
      </w:pPr>
    </w:p>
    <w:p w14:paraId="6D6E7565">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1.6 Manfaat Penelitian</w:t>
      </w:r>
    </w:p>
    <w:p w14:paraId="526F163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Manfaat penelitian merujuk pada kontribusi positif yang diharapkan dari hasil penelitian ini, baik secara teoretis maupun praktis bagi berbagai pihak terkait.</w:t>
      </w:r>
    </w:p>
    <w:p w14:paraId="0AB526DD">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1.6.1 Manfaat Teoretis</w:t>
      </w:r>
    </w:p>
    <w:p w14:paraId="62A09F2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Secara teoretis, penelitian ini diharapkan dapat memberikan kontribusi terhadap pengembangan keilmuan pendidikan dasar, khususnya dalam memperkaya khazanah model pembelajaran kooperatif tipe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pada mata pelajaran Bahasa Indonesia. Selain itu, hasil penelitian ini diharapkan dapat menjadi referensi ilmiah bagi peneliti selanjutnya dalam mengkaji inovasi strategi pembelajaran interaktif yang relevan dengan karakteristik siswa sekolah dasar.</w:t>
      </w:r>
    </w:p>
    <w:p w14:paraId="057DC337">
      <w:pPr>
        <w:widowControl w:val="0"/>
        <w:spacing w:after="0" w:line="480" w:lineRule="auto"/>
        <w:jc w:val="both"/>
        <w:rPr>
          <w:rFonts w:ascii="Times New Roman" w:hAnsi="Times New Roman" w:eastAsia="Times New Roman" w:cs="Times New Roman"/>
          <w:b/>
          <w:bCs/>
          <w:sz w:val="24"/>
          <w:szCs w:val="24"/>
        </w:rPr>
      </w:pPr>
    </w:p>
    <w:p w14:paraId="4706CE8C">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1.6.2 Manfaat Praktis</w:t>
      </w:r>
    </w:p>
    <w:p w14:paraId="14DC286E">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Bagi Peneliti: </w:t>
      </w:r>
    </w:p>
    <w:p w14:paraId="1440643B">
      <w:pPr>
        <w:pStyle w:val="28"/>
        <w:widowControl w:val="0"/>
        <w:numPr>
          <w:ilvl w:val="1"/>
          <w:numId w:val="7"/>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Menambah wawasan dan pengalaman empiris dalam merancang serta mengimplementasikan strategi pembelajaran yang efektif di kelas.</w:t>
      </w:r>
    </w:p>
    <w:p w14:paraId="2D9327D2">
      <w:pPr>
        <w:pStyle w:val="28"/>
        <w:widowControl w:val="0"/>
        <w:numPr>
          <w:ilvl w:val="1"/>
          <w:numId w:val="7"/>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Memberikan pemahaman komprehensif mengenai karakteristik psikologis dan akademis siswa kelas III dalam konteks pembelajaran bahasa. </w:t>
      </w:r>
    </w:p>
    <w:p w14:paraId="6B2EA4DA">
      <w:pPr>
        <w:pStyle w:val="28"/>
        <w:widowControl w:val="0"/>
        <w:numPr>
          <w:ilvl w:val="1"/>
          <w:numId w:val="7"/>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Mengembangkan kompetensi profesional dalam manajemen kelas melalui penerapan metode pembelajaran inovatif.</w:t>
      </w:r>
    </w:p>
    <w:p w14:paraId="7097355E">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Bagi Siswa: </w:t>
      </w:r>
    </w:p>
    <w:p w14:paraId="43BB8276">
      <w:pPr>
        <w:pStyle w:val="28"/>
        <w:widowControl w:val="0"/>
        <w:numPr>
          <w:ilvl w:val="1"/>
          <w:numId w:val="8"/>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Memperoleh pengalaman belajar yang lebih dinamis, interaktif, dan menyenangkan, sehingga dapat meminimalisir kejenuhan akademik.</w:t>
      </w:r>
    </w:p>
    <w:p w14:paraId="3CF2E6EF">
      <w:pPr>
        <w:pStyle w:val="28"/>
        <w:widowControl w:val="0"/>
        <w:numPr>
          <w:ilvl w:val="1"/>
          <w:numId w:val="8"/>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Meningkatkan penguasaan kognitif terhadap materi Bahasa Indonesia melalui aktivitas visual dan fisik yang menyenangkan. </w:t>
      </w:r>
    </w:p>
    <w:p w14:paraId="777730C9">
      <w:pPr>
        <w:pStyle w:val="28"/>
        <w:widowControl w:val="0"/>
        <w:numPr>
          <w:ilvl w:val="1"/>
          <w:numId w:val="8"/>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Melatih keterampilan sosial dan kolaboratif melalui interaksi aktif dalam kelompok kerja.</w:t>
      </w:r>
    </w:p>
    <w:p w14:paraId="6782E1C6">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w:t>
      </w:r>
    </w:p>
    <w:p w14:paraId="1F7FCE98">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Menjadi referensi praktis dalam mendiversifikasi strategi mengajar melalui penggunaan teknik </w:t>
      </w:r>
      <w:r>
        <w:rPr>
          <w:rFonts w:ascii="Times New Roman" w:hAnsi="Times New Roman" w:eastAsia="Times New Roman"/>
          <w:i/>
          <w:iCs/>
          <w:sz w:val="24"/>
          <w:szCs w:val="24"/>
        </w:rPr>
        <w:t>make a match</w:t>
      </w:r>
      <w:r>
        <w:rPr>
          <w:rFonts w:ascii="Times New Roman" w:hAnsi="Times New Roman" w:eastAsia="Times New Roman"/>
          <w:sz w:val="24"/>
          <w:szCs w:val="24"/>
        </w:rPr>
        <w:t xml:space="preserve">. </w:t>
      </w:r>
    </w:p>
    <w:p w14:paraId="09A7B258">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Membantu guru dalam mengidentifikasi model pembelajaran yang efektif untuk meningkatkan partisipasi aktif siswa. </w:t>
      </w:r>
    </w:p>
    <w:p w14:paraId="329776F2">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Menstimulasi kreativitas guru dalam menciptakan ekosistem kelas yang kondusif dan </w:t>
      </w:r>
      <w:r>
        <w:rPr>
          <w:rFonts w:ascii="Times New Roman" w:hAnsi="Times New Roman" w:eastAsia="Times New Roman"/>
          <w:i/>
          <w:iCs/>
          <w:sz w:val="24"/>
          <w:szCs w:val="24"/>
        </w:rPr>
        <w:t>joyful learning</w:t>
      </w:r>
      <w:r>
        <w:rPr>
          <w:rFonts w:ascii="Times New Roman" w:hAnsi="Times New Roman" w:eastAsia="Times New Roman"/>
          <w:sz w:val="24"/>
          <w:szCs w:val="24"/>
        </w:rPr>
        <w:t>.</w:t>
      </w:r>
    </w:p>
    <w:p w14:paraId="67ED1A38">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Bagi Sekolah: </w:t>
      </w:r>
    </w:p>
    <w:p w14:paraId="27CE76AD">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Memberikan kontribusi nyata dalam upaya peningkatan mutu dan kualitas pembelajaran di SD Swasta Harapan 3 Kota Medan. </w:t>
      </w:r>
    </w:p>
    <w:p w14:paraId="681B1E8D">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 xml:space="preserve">Menjadi bahan pertimbangan bagi kebijakan sekolah dalam pengembangan kurikulum tingkat satuan pendidikan yang berbasis pada inovasi metode pengajaran. </w:t>
      </w:r>
    </w:p>
    <w:p w14:paraId="77BAF95A">
      <w:pPr>
        <w:pStyle w:val="28"/>
        <w:widowControl w:val="0"/>
        <w:numPr>
          <w:ilvl w:val="1"/>
          <w:numId w:val="6"/>
        </w:numPr>
        <w:spacing w:after="0" w:line="480" w:lineRule="auto"/>
        <w:ind w:left="1134"/>
        <w:jc w:val="both"/>
        <w:rPr>
          <w:rFonts w:ascii="Times New Roman" w:hAnsi="Times New Roman" w:eastAsia="Times New Roman"/>
          <w:sz w:val="24"/>
          <w:szCs w:val="24"/>
        </w:rPr>
      </w:pPr>
      <w:r>
        <w:rPr>
          <w:rFonts w:ascii="Times New Roman" w:hAnsi="Times New Roman" w:eastAsia="Times New Roman"/>
          <w:sz w:val="24"/>
          <w:szCs w:val="24"/>
        </w:rPr>
        <w:t>Mendorong terciptanya budaya akademik yang inovatif melalui pelaksanaan pelatihan rutin terkait strategi pembelajaran aktif bagi para tenaga pendidik.</w:t>
      </w:r>
    </w:p>
    <w:p w14:paraId="48126535">
      <w:pPr>
        <w:pStyle w:val="54"/>
        <w:shd w:val="clear" w:color="auto" w:fill="auto"/>
        <w:spacing w:after="0" w:line="480" w:lineRule="auto"/>
        <w:ind w:firstLine="720"/>
        <w:jc w:val="both"/>
        <w:rPr>
          <w:rFonts w:ascii="Times New Roman" w:hAnsi="Times New Roman" w:cs="Times New Roman"/>
          <w:b w:val="0"/>
          <w:bCs w:val="0"/>
          <w:sz w:val="24"/>
          <w:szCs w:val="24"/>
        </w:rPr>
        <w:sectPr>
          <w:headerReference r:id="rId30" w:type="first"/>
          <w:footerReference r:id="rId32" w:type="first"/>
          <w:headerReference r:id="rId28" w:type="default"/>
          <w:footerReference r:id="rId31" w:type="default"/>
          <w:headerReference r:id="rId29" w:type="even"/>
          <w:type w:val="nextColumn"/>
          <w:pgSz w:w="11907" w:h="16839"/>
          <w:pgMar w:top="2268" w:right="1701" w:bottom="1701" w:left="2268" w:header="993" w:footer="972" w:gutter="0"/>
          <w:pgNumType w:start="1"/>
          <w:cols w:space="720" w:num="1"/>
          <w:titlePg/>
          <w:docGrid w:linePitch="299" w:charSpace="0"/>
        </w:sectPr>
      </w:pPr>
    </w:p>
    <w:p w14:paraId="53F421EC">
      <w:pPr>
        <w:pStyle w:val="54"/>
        <w:shd w:val="clear" w:color="auto" w:fill="auto"/>
        <w:spacing w:after="0" w:line="480" w:lineRule="auto"/>
        <w:ind w:left="140"/>
        <w:rPr>
          <w:rFonts w:ascii="Times New Roman" w:hAnsi="Times New Roman" w:cs="Times New Roman"/>
          <w:sz w:val="24"/>
          <w:szCs w:val="24"/>
        </w:rPr>
      </w:pPr>
      <w:r>
        <w:rPr>
          <w:rFonts w:ascii="Times New Roman" w:hAnsi="Times New Roman" w:cs="Times New Roman"/>
          <w:sz w:val="24"/>
          <w:szCs w:val="24"/>
        </w:rPr>
        <w:t>BAB II</w:t>
      </w:r>
    </w:p>
    <w:p w14:paraId="75B57F23">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LANDASAN TEORI</w:t>
      </w:r>
    </w:p>
    <w:p w14:paraId="4F56583D">
      <w:pPr>
        <w:widowControl w:val="0"/>
        <w:spacing w:after="0" w:line="480" w:lineRule="auto"/>
        <w:jc w:val="center"/>
        <w:rPr>
          <w:rFonts w:ascii="Times New Roman" w:hAnsi="Times New Roman" w:cs="Times New Roman"/>
          <w:sz w:val="24"/>
          <w:szCs w:val="24"/>
        </w:rPr>
      </w:pPr>
    </w:p>
    <w:p w14:paraId="53A4FB6D">
      <w:pPr>
        <w:pStyle w:val="28"/>
        <w:widowControl w:val="0"/>
        <w:numPr>
          <w:ilvl w:val="1"/>
          <w:numId w:val="9"/>
        </w:numPr>
        <w:spacing w:after="0" w:line="480" w:lineRule="auto"/>
        <w:jc w:val="both"/>
        <w:rPr>
          <w:rFonts w:ascii="Times New Roman" w:hAnsi="Times New Roman" w:eastAsia="Times New Roman"/>
          <w:b/>
          <w:bCs/>
          <w:sz w:val="24"/>
          <w:szCs w:val="24"/>
        </w:rPr>
      </w:pPr>
      <w:r>
        <w:rPr>
          <w:rFonts w:ascii="Times New Roman" w:hAnsi="Times New Roman" w:eastAsia="Times New Roman"/>
          <w:b/>
          <w:bCs/>
          <w:sz w:val="24"/>
          <w:szCs w:val="24"/>
        </w:rPr>
        <w:t>Hasil Belajar</w:t>
      </w:r>
    </w:p>
    <w:p w14:paraId="09C31244">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2.1.1 Pengertian Hasil Belajar</w:t>
      </w:r>
    </w:p>
    <w:p w14:paraId="2B5BE896">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a. Pengertian Hasil Belajar Menurut Ahli</w:t>
      </w:r>
    </w:p>
    <w:p w14:paraId="1A82E7D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Gagne (dalam Ertikanto 2016:11) belajar memberi kontribusi terhadap adaptasi yang diperlukan untuk mengembangkan proses yang logis, sehingga perkembangan tingkah laku adalah hasil dari efek belajar yang kumulatif. Lebih lanjut ia menjelaskan bahwa belajar itu bukan proses tunggal. Belajar menurut Gagne tidak dapat didefinisikan dengan mudah, karena belajar bersifat kompleks. Setelah belajar, orang memiliki keterampilan, pengetahuan, sikap dan nilai. Gagne membagi proses belajar berlangsung dalam empat fase utama, yaitu: </w:t>
      </w:r>
    </w:p>
    <w:p w14:paraId="259204F3">
      <w:pPr>
        <w:widowControl w:val="0"/>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Pengenalan </w:t>
      </w:r>
    </w:p>
    <w:p w14:paraId="11C569C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fase ini peserta didik memperhatikan stimulus tertentu kemudian menangkap artinya dan memahami stimulus tersebut untuk kemudian ditafsirkan sendiri dengan berbagai cara. Ini berarti bahwa belajar adalah suatu proses yang unik pada tiap siswa, dan sebagai akibatnya setiap siswa bertanggung jawab terhadap belajarnya karena cara yang unik yang dia terima pada situasi belajar. </w:t>
      </w:r>
    </w:p>
    <w:p w14:paraId="5D78F49A">
      <w:pPr>
        <w:widowControl w:val="0"/>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Perolehan </w:t>
      </w:r>
    </w:p>
    <w:p w14:paraId="044C9FF3">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Pada fase ini peserta didik memperoleh pengetahuan baru dengan menghubungkan informasi yang diterima dengan pengetahuan sebelumnya. </w:t>
      </w:r>
    </w:p>
    <w:p w14:paraId="0AA0E541">
      <w:pPr>
        <w:widowControl w:val="0"/>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Penyimpanan </w:t>
      </w:r>
    </w:p>
    <w:p w14:paraId="5987960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ini adalah fase penyimpanan informasi, ada informasi yang disampaikan dalam jangka pendek, ada yang dalam jangka panjang, melalui pengulangan informasi dalam memori jangka pendek dapat dipindahkan ke memori jangka panjang. </w:t>
      </w:r>
    </w:p>
    <w:p w14:paraId="419352D9">
      <w:pPr>
        <w:widowControl w:val="0"/>
        <w:numPr>
          <w:ilvl w:val="0"/>
          <w:numId w:val="1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Pemanggilan </w:t>
      </w:r>
    </w:p>
    <w:p w14:paraId="4BDE338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Fase ini adalah fase mengingat kembali atau memanggil kembali informasi yang ada dalam memori. Kadang-kadang dapat saja informasi itu hilang dalam memori daya ingat maka perlu informasi yang baru dengan yang lama disusun secara terorganisasi, diatur dengan baik atas pengelompokan-pengelompokan menjadi kategori, konsep sehingga lebih mudah dipanggil. </w:t>
      </w:r>
    </w:p>
    <w:p w14:paraId="266BED68">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Susanto (2018:56) Hasil belajar adalah kemampuan yang diperoleh siswa selama melakukan kegiatan belajar. Kemampuan yang diperoleh itu menyangkut pengetahuan, pengertian dan pekerjaan yang dapat dilakukan oleh siswa. Dalam konteks pendidikan formal pada umumnya dinyatakan bahwa hasil belajar adalah pernyataan yang mendeskripsikan pengetahuan, sikap, dan keterampilan yang dimiliki siswa setelah menempuh pelajaran tertentu. </w:t>
      </w:r>
    </w:p>
    <w:p w14:paraId="157F7212">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Sedangkan menurut Purwanto (2014:47) Hasil belajar merupakan komponen pendidikan yang harus disesuaikan dengan tujuan pendidikan, karena hasil belajar diukur untuk mengetahui ketercapaian tujuan pendidikan melalui proses belajar mengajar. </w:t>
      </w:r>
    </w:p>
    <w:p w14:paraId="5547D45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Sudjana (2014:3) hakikat hasil belajar adalah perubahan tingkah laku individu yang mencakup aspek kognitif, afektif, dan psikomotorik. Hal ini sejalan dengan pendapat Hamalik (2001:27) yang mengemukakan hasil belajar adalah sebagai terjadinya perubahan tingkah laku pada diri seseorang yang dapat diamati dan diukur bentuk pengetahuan, sikap dan keterampilan. Perubahan tersebut dapat diartikan sebagai terjadinya peningkatan dan pengembangan yang lebih baik dari sebelumnya dan yang tidak tahu menjadi tahu. </w:t>
      </w:r>
    </w:p>
    <w:p w14:paraId="0BBB1738">
      <w:pPr>
        <w:widowControl w:val="0"/>
        <w:spacing w:after="0" w:line="480" w:lineRule="auto"/>
        <w:ind w:firstLine="720"/>
        <w:jc w:val="both"/>
        <w:rPr>
          <w:rFonts w:ascii="Times New Roman" w:hAnsi="Times New Roman" w:eastAsia="Times New Roman" w:cs="Times New Roman"/>
          <w:sz w:val="24"/>
          <w:szCs w:val="24"/>
        </w:rPr>
      </w:pPr>
    </w:p>
    <w:p w14:paraId="6EB97C3A">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b. Pengertian Hasil Belajar Menurut Peneliti</w:t>
      </w:r>
    </w:p>
    <w:p w14:paraId="1A00E12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tinjauan teoretis di atas, peneliti menyimpulkan bahwa hasil belajar adalah manifestasi perubahan perilaku yang bersifat komprehensif pada diri peserta didik sebagai konsekuensi dari interaksi edukatif dalam kurun waktu tertentu. Dalam konteks penelitian ini, hasil belajar tidak hanya dipandang sebagai akumulasi skor atau nilai kognitif semata, melainkan sebuah bentuk transformasi kemampuan internal yang mencakup penguasaan konsep Bahasa Indonesia, perubahan sikap dalam belajar, serta keterampilan teknis dalam menyelesaikan tugas-tugas instruksional. Dengan demikian, hasil belajar merupakan bukti empiris dari efektivitas strategi pembelajaran yang diterapkan, yang sekaligus menjadi parameter keberhasilan transisi peserta didik dari ketidaktahuan menjadi pemahaman yang mendalam.</w:t>
      </w:r>
    </w:p>
    <w:p w14:paraId="6783B5B6">
      <w:pPr>
        <w:widowControl w:val="0"/>
        <w:spacing w:after="0" w:line="480" w:lineRule="auto"/>
        <w:jc w:val="both"/>
        <w:rPr>
          <w:rFonts w:ascii="Times New Roman" w:hAnsi="Times New Roman" w:eastAsia="Times New Roman" w:cs="Times New Roman"/>
          <w:b/>
          <w:sz w:val="24"/>
          <w:szCs w:val="24"/>
        </w:rPr>
      </w:pPr>
    </w:p>
    <w:p w14:paraId="12B9D1AD">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2.1.2 Faktor-faktor yang mempengaruhi hasil belajar </w:t>
      </w:r>
    </w:p>
    <w:p w14:paraId="7DAD976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Berhasil atau tidaknya proses belajar seorang individu dalam belajar disebabkan beberapa faktor. Faktor yang mempengaruhi pencapaian hasil belajar yaitu yang berasal dari dalam (faktor intemal) maupun faktor yang berasal dari luar (faktor eksternal). </w:t>
      </w:r>
    </w:p>
    <w:p w14:paraId="5FABF5E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Pencapaian hasil belajar peserta didik tidak terjadi secara spontan, melainkan dipengaruhi oleh berbagai determinan yang saling berinteraksi. Secara umum, para ahli (Slameto, 2003; Syah, 2011; Ruseffendi dalam Susanto, 2016) mengklasifikasikan faktor-faktor tersebut ke dalam dua kategori utama, yakni faktor internal dan faktor eksternal. Berikut adalah pemetaan faktor-faktor tersebut yang diselaraskan dengan konteks penelitian:</w:t>
      </w:r>
    </w:p>
    <w:p w14:paraId="331D31F6">
      <w:pPr>
        <w:widowControl w:val="0"/>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 xml:space="preserve">1. Faktor Internal (Intrinsik) </w:t>
      </w:r>
    </w:p>
    <w:p w14:paraId="7941DBF3">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Faktor ini berasal dari dalam diri individu yang meliputi aspek fisiologis dan psikologis:</w:t>
      </w:r>
    </w:p>
    <w:p w14:paraId="6E9FF043">
      <w:pPr>
        <w:widowControl w:val="0"/>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Fisiologis: Mencakup kondisi kesehatan jasmani dan kelengkapan pancaindra. Dalam konteks siswa kelas III SD, kelelahan fisik atau kondisi gizi yang kurang baik dapat menghambat konsentrasi saat menyerap materi Bahasa Indonesia.</w:t>
      </w:r>
    </w:p>
    <w:p w14:paraId="08D12544">
      <w:pPr>
        <w:widowControl w:val="0"/>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Aspek Psikologis: Meliputi intelegensi, bakat, minat, kemauan belajar, dan kesiapan (</w:t>
      </w:r>
      <w:r>
        <w:rPr>
          <w:rFonts w:ascii="Times New Roman" w:hAnsi="Times New Roman" w:eastAsia="Times New Roman" w:cs="Times New Roman"/>
          <w:i/>
          <w:iCs/>
          <w:sz w:val="24"/>
          <w:szCs w:val="24"/>
        </w:rPr>
        <w:t>readiness</w:t>
      </w:r>
      <w:r>
        <w:rPr>
          <w:rFonts w:ascii="Times New Roman" w:hAnsi="Times New Roman" w:eastAsia="Times New Roman" w:cs="Times New Roman"/>
          <w:sz w:val="24"/>
          <w:szCs w:val="24"/>
        </w:rPr>
        <w:t>). Kesiapan kognitif siswa kelas III yang berada pada fase operasional konkret sangat menentukan kecepatan mereka dalam memahami konsep-konsep kebahasaan. Kemauan belajar yang rendah seringkali menjadi penghambat utama meskipun siswa memiliki intelegensi yang cukup.</w:t>
      </w:r>
    </w:p>
    <w:p w14:paraId="2B42CDA6">
      <w:pPr>
        <w:widowControl w:val="0"/>
        <w:spacing w:after="0" w:line="480" w:lineRule="auto"/>
        <w:jc w:val="both"/>
        <w:rPr>
          <w:rFonts w:ascii="Times New Roman" w:hAnsi="Times New Roman" w:eastAsia="Times New Roman" w:cs="Times New Roman"/>
          <w:b/>
          <w:bCs/>
          <w:sz w:val="24"/>
          <w:szCs w:val="24"/>
        </w:rPr>
      </w:pPr>
    </w:p>
    <w:p w14:paraId="11123A4A">
      <w:pPr>
        <w:widowControl w:val="0"/>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2. Faktor Eksternal (Ekstrinsik)</w:t>
      </w:r>
    </w:p>
    <w:p w14:paraId="5A8F5CF8">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Faktor ini berasal dari lingkungan luar yang memberikan stimulasi terhadap proses belajar:</w:t>
      </w:r>
    </w:p>
    <w:p w14:paraId="48638319">
      <w:pPr>
        <w:widowControl w:val="0"/>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Lingkungan Keluarga</w:t>
      </w:r>
    </w:p>
    <w:p w14:paraId="48EE89EF">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Peran orang tua dalam memberikan motivasi, fasilitas belajar, serta kondisi ekonomi keluarga sangat memengaruhi stabilitas emosional siswa dalam belajar.</w:t>
      </w:r>
    </w:p>
    <w:p w14:paraId="25F41EB7">
      <w:pPr>
        <w:widowControl w:val="0"/>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Lingkungan Sekolah</w:t>
      </w:r>
    </w:p>
    <w:p w14:paraId="022E68A0">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Meliputi kompetensi guru, suasana pengajaran, kurikulum, sarana prasarana, dan yang paling krusial adalah metode atau strategi penyampaian materi. Strategi yang monoton akan menciptakan kejenuhan, sedangkan strategi yang interaktif dapat memberikan stimulus positif bagi keterlibatan siswa.</w:t>
      </w:r>
    </w:p>
    <w:p w14:paraId="57BC361A">
      <w:pPr>
        <w:widowControl w:val="0"/>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Lingkungan Masyarakat</w:t>
      </w:r>
    </w:p>
    <w:p w14:paraId="49706A96">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Interaksi sosial dan latar belakang budaya masyarakat tempat siswa tinggal ikut membentuk pola pikir dan perilaku belajar mereka.</w:t>
      </w:r>
    </w:p>
    <w:p w14:paraId="11925880">
      <w:pPr>
        <w:widowControl w:val="0"/>
        <w:spacing w:after="0" w:line="480" w:lineRule="auto"/>
        <w:jc w:val="both"/>
        <w:rPr>
          <w:rFonts w:ascii="Times New Roman" w:hAnsi="Times New Roman" w:eastAsia="Times New Roman" w:cs="Times New Roman"/>
          <w:b/>
          <w:bCs/>
          <w:sz w:val="24"/>
          <w:szCs w:val="24"/>
        </w:rPr>
      </w:pPr>
    </w:p>
    <w:p w14:paraId="56DAA32F">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i/>
          <w:iCs/>
          <w:sz w:val="24"/>
          <w:szCs w:val="24"/>
        </w:rPr>
        <w:t>1) Analisis Korelasi Variabel terhadap Faktor Hasil Belajar</w:t>
      </w:r>
    </w:p>
    <w:p w14:paraId="78B5D9A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peneliti melakukan intervensi pada faktor eksternal untuk memengaruhi capaian pada faktor internal. Fokus utama penelitian ini melibatkan dua variabel kunci:</w:t>
      </w:r>
    </w:p>
    <w:p w14:paraId="17258860">
      <w:pPr>
        <w:widowControl w:val="0"/>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Variabel Tindakan (Bebas) - Strategi Pembelajaran </w:t>
      </w:r>
      <w:r>
        <w:rPr>
          <w:rFonts w:ascii="Times New Roman" w:hAnsi="Times New Roman" w:eastAsia="Times New Roman" w:cs="Times New Roman"/>
          <w:i/>
          <w:iCs/>
          <w:sz w:val="24"/>
          <w:szCs w:val="24"/>
        </w:rPr>
        <w:t>Make a Match</w:t>
      </w:r>
    </w:p>
    <w:p w14:paraId="736ADDDC">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ini diposisikan sebagai manipulasi faktor eksternal (lingkungan sekolah/metode). Strategi ini dipilih untuk memperbaiki kelemahan pada "Model Penyajian Materi" yang selama ini bersifat konvensional. Dengan mengubah cara penyajian materi menjadi format permainan cari pasangan, diharapkan hambatan eksternal berupa kejenuhan dapat dieliminasi.</w:t>
      </w:r>
    </w:p>
    <w:p w14:paraId="0F212E4C">
      <w:pPr>
        <w:widowControl w:val="0"/>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Harapan (Terikat) - Peningkatan Hasil Belajar Kognitif</w:t>
      </w:r>
    </w:p>
    <w:p w14:paraId="65CE422C">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ini merupakan representasi dari kualitas faktor internal psikologis siswa (intelektual dan daya serap). Hasil belajar pada aspek kognitif diukur sebagai bukti empiris bahwa perubahan strategi (faktor eksternal) berhasil menstimulasi proses mental siswa dalam memahami materi Bahasa Indonesia.</w:t>
      </w:r>
    </w:p>
    <w:p w14:paraId="373AE24E">
      <w:pPr>
        <w:widowControl w:val="0"/>
        <w:spacing w:after="0" w:line="480" w:lineRule="auto"/>
        <w:jc w:val="both"/>
        <w:rPr>
          <w:rFonts w:ascii="Times New Roman" w:hAnsi="Times New Roman" w:eastAsia="Times New Roman" w:cs="Times New Roman"/>
          <w:b/>
          <w:bCs/>
          <w:sz w:val="24"/>
          <w:szCs w:val="24"/>
        </w:rPr>
      </w:pPr>
    </w:p>
    <w:p w14:paraId="2663A2FA">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2) Relevansi Faktor terhadap Kondisi Penelitian</w:t>
      </w:r>
    </w:p>
    <w:p w14:paraId="34CD7890">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pemetaan di atas, peneliti mengidentifikasi bahwa rendahnya hasil belajar Bahasa Indonesia di SD Swasta Harapan 3 Kota Medan tidak hanya disebabkan oleh keterbatasan internal siswa (seperti minat atau rasa malu), tetapi sangat dipengaruhi oleh variabel eksternal berupa Model Penyajian Materi dan Suasana Pengajaran yang belum optimal.</w:t>
      </w:r>
    </w:p>
    <w:p w14:paraId="4996F95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kelas III cenderung memiliki energi yang tinggi namun rentan terhadap </w:t>
      </w:r>
      <w:r>
        <w:rPr>
          <w:rFonts w:ascii="Times New Roman" w:hAnsi="Times New Roman" w:eastAsia="Times New Roman" w:cs="Times New Roman"/>
          <w:i/>
          <w:iCs/>
          <w:sz w:val="24"/>
          <w:szCs w:val="24"/>
        </w:rPr>
        <w:t>boredom</w:t>
      </w:r>
      <w:r>
        <w:rPr>
          <w:rFonts w:ascii="Times New Roman" w:hAnsi="Times New Roman" w:eastAsia="Times New Roman" w:cs="Times New Roman"/>
          <w:sz w:val="24"/>
          <w:szCs w:val="24"/>
        </w:rPr>
        <w:t xml:space="preserve"> (kejenuhan) jika dihadapkan pada metode ceramah yang pasif. Oleh karena itu,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diterapkan sebagai katalisator eksternal yang dirancang untuk membangkitkan faktor internal siswa (antusiasme dan fokus kognitif). Dengan terciptanya suasana belajar yang dinamis, diharapkan hambatan psikologis siswa dapat teratasi, sehingga variabel harapan berupa peningkatan hasil belajar kognitif dapat tercapai secara signifikan.</w:t>
      </w:r>
    </w:p>
    <w:p w14:paraId="6502B4CA">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2.1.3 Macam-macam Hasil Belajar </w:t>
      </w:r>
    </w:p>
    <w:p w14:paraId="33DE857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Susanto (2018:56) hasil belajar tidak hanya berupa hafalan terhadap pengetahuan ilmiah yang bersifat verbal, tetapi siswa juga dapat mencapai perkembangan pengetahuan, perkembangan kognitif, sikap, dan keterampilan motorik.</w:t>
      </w:r>
      <w:r>
        <w:rPr>
          <w:rFonts w:ascii="Times New Roman" w:hAnsi="Times New Roman" w:eastAsia="Times New Roman" w:cs="Times New Roman"/>
          <w:b/>
          <w:sz w:val="24"/>
          <w:szCs w:val="24"/>
        </w:rPr>
        <w:t xml:space="preserve"> </w:t>
      </w:r>
    </w:p>
    <w:p w14:paraId="7AB32F7F">
      <w:pPr>
        <w:widowControl w:val="0"/>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Pengetahuan </w:t>
      </w:r>
    </w:p>
    <w:p w14:paraId="4732125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konvensional pada umumnya dipandang sebagai pembelajaran yang berbasis pengetahuan. Pembelajaran itu merupakan pembelajaran yang memusatkan perhatian pada produk pengetahuan sebagai objek pelajaran. Namun, mempunyai isi yang terkait dengan isi pengetahuan dalam disiplin akademik, seperti matematika, fisika, kimia, biologi, sejarah, geografi, dan lain-lain. Isi pengetahuan yang digunakan untuk pelajaran harus dipilih, diorganisasikan, serta disusun menjadi paket-paket yang secara pedagogis dapat disajikan kepada siswa yang mempunyai perbedaan dan latar belakang berbeda. Isi pengetahuan yang dijadikan objek pelajaran disebut bahan pelajaran. Sedangkan kemasan bahan pelajaran pada umumnya berupa buku teks. </w:t>
      </w:r>
    </w:p>
    <w:p w14:paraId="66F6B9DF">
      <w:pPr>
        <w:widowControl w:val="0"/>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kognitif </w:t>
      </w:r>
    </w:p>
    <w:p w14:paraId="22457C2D">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Pembelajaran berbasis pengetahuan adalah pembelajaran yang menyajikan pengetahuan dengan struktur yang sudah baku dan belajar merupakan kegiatan pasif siswa untuk menerima dan menampilkan pengetahuan dengan strukturnya semula. Informasi yang diolah adalah stimulus yang berasal dari lingkungan. Informasi yang berupa fenomena dari benda, gejala, dan peristiwa yang ada di lingkungan sekitar diolah oleh otak menjadi bangunan atau struktur kognitif, dan struktur kognitif yang terbentuk di otak disebut skema. </w:t>
      </w:r>
    </w:p>
    <w:p w14:paraId="5EB98DDB">
      <w:pPr>
        <w:widowControl w:val="0"/>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Keterampilan Psikomotorik </w:t>
      </w:r>
    </w:p>
    <w:p w14:paraId="0F83FDA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Keterampilan psikomotorik dapat berkembang dari yang sederhana sampai yang kompleks. Perkembangan keterampilan psikomotorik menjadi hasil belajar pada mata pelajaran tertentu. Misalnya, mata pelajaran olahraga, seni, kerajinan tangan,dan pertukangan lebih banyak bertujuan untuk memfasilitasi siswa untuk mengembangkan keterampilan psikomotorik. Artinya, mata pelajaran yang menggunakan metode eksperimen, percobaan, pengamatan, dan sebagainya banyak memberi latihan untuk perkembangan gerak psikomotorik, misalnya ilmu pengetahuan alam. </w:t>
      </w:r>
    </w:p>
    <w:p w14:paraId="55A6A325">
      <w:pPr>
        <w:widowControl w:val="0"/>
        <w:numPr>
          <w:ilvl w:val="0"/>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Afektif dan Moral </w:t>
      </w:r>
    </w:p>
    <w:p w14:paraId="74CD941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Tingkah laku afektif dan moral merupakan tingkah laku yang muncul sebagai dorongan dari dalam pikiran, yang lebih bersifat emosional dari pada logika, walaupun strukturnya berkorelasi dengan kognitif. </w:t>
      </w:r>
    </w:p>
    <w:p w14:paraId="0DB7F5E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Afektif</w:t>
      </w:r>
      <w:r>
        <w:rPr>
          <w:rFonts w:ascii="Times New Roman" w:hAnsi="Times New Roman" w:eastAsia="Times New Roman" w:cs="Times New Roman"/>
          <w:b/>
          <w:sz w:val="24"/>
          <w:szCs w:val="24"/>
        </w:rPr>
        <w:t xml:space="preserve"> </w:t>
      </w:r>
    </w:p>
    <w:p w14:paraId="65625365">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Tingkah laku afektif adalah cara manusia menghadapi sesuatu secara emosional, bisa berupa perasaan, nilai, apresiasi, keantusiasan, motivasi, dan kepedulian. Adapun ranah afektif dibedakan menjadi lima kategori yaitu menerima, menanggapi, menghargai, mengorganisasi, dan karakterisasi. </w:t>
      </w:r>
    </w:p>
    <w:p w14:paraId="082642C7">
      <w:pPr>
        <w:widowControl w:val="0"/>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Menerima, yaitu kesadaran dan kasudian untuk mendengar atau melihat, dan menaruh perhatian. </w:t>
      </w:r>
    </w:p>
    <w:p w14:paraId="3EDC9426">
      <w:pPr>
        <w:widowControl w:val="0"/>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Menanggapi, berarti berpartisipasi dalam kegiatan, memperhatikan dan mereaksi suatu fenomena. Dalam hasil belajar ditekankan pada sudi menanggapi, dengan senang hati merespons (motivasi). </w:t>
      </w:r>
    </w:p>
    <w:p w14:paraId="5314D1CF">
      <w:pPr>
        <w:widowControl w:val="0"/>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Menghargai, yaitu memberi penghargaan pada objek, kejadian, tingkah laku. </w:t>
      </w:r>
      <w:r>
        <w:rPr>
          <w:rFonts w:ascii="Times New Roman" w:hAnsi="Times New Roman" w:eastAsia="Times New Roman"/>
          <w:sz w:val="24"/>
          <w:szCs w:val="24"/>
        </w:rPr>
        <w:t xml:space="preserve">Penghargaan diberikan berdasarkan nilai khusus. </w:t>
      </w:r>
    </w:p>
    <w:p w14:paraId="60C1D999">
      <w:pPr>
        <w:widowControl w:val="0"/>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Mengorganisasi, yaitu mengorganisasikan nilai-nilai ke dalam prioritasprioritas dengan mengontraskan nilai-nilai yang berbeda, memecahkan pertentangan antar nilai, menciptakan sistem nilai yang unik. Penekanannya adalah pada membandingkan, menghubungkan, dan menyintesis nilai-nilai. </w:t>
      </w:r>
    </w:p>
    <w:p w14:paraId="07C5B5E7">
      <w:pPr>
        <w:widowControl w:val="0"/>
        <w:numPr>
          <w:ilvl w:val="0"/>
          <w:numId w:val="1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Karakterisasi, berarti mempunyai sistem nilai yang mengontrol tingkah laku diri. Tingkah lakunya pervasif, konsisten, dapat diprediksi. Tingkah laku yang terbentuk sudah menjadi karakter. </w:t>
      </w:r>
    </w:p>
    <w:p w14:paraId="48C70A1C">
      <w:pPr>
        <w:widowControl w:val="0"/>
        <w:spacing w:after="0" w:line="480" w:lineRule="auto"/>
        <w:ind w:firstLine="720"/>
        <w:jc w:val="both"/>
        <w:rPr>
          <w:rFonts w:ascii="Times New Roman" w:hAnsi="Times New Roman" w:eastAsia="Times New Roman" w:cs="Times New Roman"/>
          <w:sz w:val="24"/>
          <w:szCs w:val="24"/>
        </w:rPr>
      </w:pPr>
    </w:p>
    <w:p w14:paraId="46E000E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 Moral </w:t>
      </w:r>
    </w:p>
    <w:p w14:paraId="1A90BC80">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Moral adalah tingkah laku yang membedakan perhatian, keputusan, dan tindakan terhadap sesuatu yang dinilai baik (benar) dan buruk (salah). Pada sistem pendidikan masa kini khususnya di Indonesia, pendidikan moral juga sangat diharapkan terjadi. Pendidikan itu dipublikasikan sebagai pendidikan karakter. </w:t>
      </w:r>
    </w:p>
    <w:p w14:paraId="2BB6805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Artinya, setelah menempuh pendidikan para siswa harus memiliki moral yang baik. Hal tersebut merupakan hasil belajar. </w:t>
      </w:r>
    </w:p>
    <w:p w14:paraId="1ABAEB7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8E2434F">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2.1.4 Penilaian Hasil Belajar </w:t>
      </w:r>
    </w:p>
    <w:p w14:paraId="2B3D001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Menurut Susanto (2018:104) penilaian hasil belajar dibedakan menjadi penilaian hasil belajar pengetahuan, penilaian hasil belajar kognitif dan penilian hasil belajar afektif dan moral. </w:t>
      </w:r>
    </w:p>
    <w:p w14:paraId="5E3A779B">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 Penilaian Hasil Belajar Pengetahuan </w:t>
      </w:r>
    </w:p>
    <w:p w14:paraId="040B670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hasil belajar berdasarkan pengetahuan dapat dibedakan menjadi 4 jenis yaitu: </w:t>
      </w:r>
    </w:p>
    <w:p w14:paraId="447D2D39">
      <w:pPr>
        <w:widowControl w:val="0"/>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Faktual </w:t>
      </w:r>
    </w:p>
    <w:p w14:paraId="113CB2D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faktual adalah pengetahuan tentang fakta yang diperoleh dari hasil pengindraan. Pengetahuan faktual terdiri dari istilah atau simbol, deskripsi ciri benda atau kejadian, tempat, dan waktu. Penilaian terhadap penguasaan pengetahuan faktual dapat dilaksanakan dengan soal-soal yang berupa pertanyaan, yang menggunakan kata tanya apa, siapa, dimana, kapan, dan sebutkan. Soal tersebut bisa berupa kalimat tanya atau kalimat perintah. </w:t>
      </w:r>
    </w:p>
    <w:p w14:paraId="60A56806">
      <w:pPr>
        <w:widowControl w:val="0"/>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Konseptual </w:t>
      </w:r>
    </w:p>
    <w:p w14:paraId="06D6143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konseptual terdiri dari konsep dan prinsip. Penilaran penguasaan konsep dapat menggunakan soal-soal, yang meminta siswa untuk menyebutkan dan menjelaskan definisi atau menjelaskan deskripsi atribut dari suatu kategori. Penilaian penguasaan prinsip menggunakan soal yang meminta siswa untuk menjelaskan pengertian, rumus, dalil, aksioma, dan teori. Penilaian penguasaan prinsip juga dapat berupa latihan soal yang pemecahannya menggunakan rumus, dalil, aksioma, atau teori. </w:t>
      </w:r>
    </w:p>
    <w:p w14:paraId="5DD2DFFE">
      <w:pPr>
        <w:widowControl w:val="0"/>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Prosedural </w:t>
      </w:r>
    </w:p>
    <w:p w14:paraId="7DE7F4D4">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prosedural adalah pengetahuan tentang keterampilan khusus yang algoritmik, teknik, dan metode, serta prosedur yang diperlukan untuk nengerjakan atau menyelesaikan tugas tertentu. Suatu prosedur bisa mengandung satu atau beberapa prinsip untuk dijalankan. Penilaian pengetahuan prosedural dapat dilakukan secara verbal atau secara konkret melalui tindakan nyata (tes perbuatan). Penilaian verbal dapat untuk menilai penguasaan keseluruhan prosedur, serta prinsip-prinsip yang berlaku atau bisa hanya untuk langkah atau prinsipnya saja. Sementara itu tes perbuatan terhadap pengetahuan prosedural dapat dilakukan dengan mengakses kebenaran prinsip atau langkah-langkah prosedur ketika siswa akan menjalakan prosedur. </w:t>
      </w:r>
    </w:p>
    <w:p w14:paraId="46A855E3">
      <w:pPr>
        <w:widowControl w:val="0"/>
        <w:numPr>
          <w:ilvl w:val="0"/>
          <w:numId w:val="1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Pengetahuan Metakognitif </w:t>
      </w:r>
    </w:p>
    <w:p w14:paraId="42F3BC75">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Pengetahuan metakognitif adalah pengetahuan tentang pikiran </w:t>
      </w:r>
      <w:r>
        <w:rPr>
          <w:rFonts w:ascii="Times New Roman" w:hAnsi="Times New Roman" w:eastAsia="Times New Roman" w:cs="Times New Roman"/>
          <w:i/>
          <w:sz w:val="24"/>
          <w:szCs w:val="24"/>
        </w:rPr>
        <w:t>(cogniton)</w:t>
      </w:r>
      <w:r>
        <w:rPr>
          <w:rFonts w:ascii="Times New Roman" w:hAnsi="Times New Roman" w:eastAsia="Times New Roman" w:cs="Times New Roman"/>
          <w:sz w:val="24"/>
          <w:szCs w:val="24"/>
        </w:rPr>
        <w:t xml:space="preserve"> termasuk kesadaran atas pikiran sendiri. Penekanan dari pembelajar metakognitif adalah untuk membantu siswa dalam mengembangkan kemampuan menyadari dan bertanggungjawab atas pemikirannya sendiri. Penilaian itu mungkin tidak dapat dilakukan secara spontan pada saat suatu perbuatan ditampilkan, tetapi memerlukan waktu beberapa saat sampai tindak lanjut suatu perbuatan muncul. </w:t>
      </w:r>
    </w:p>
    <w:p w14:paraId="1420E28D">
      <w:pPr>
        <w:widowControl w:val="0"/>
        <w:spacing w:after="0" w:line="480" w:lineRule="auto"/>
        <w:jc w:val="both"/>
        <w:rPr>
          <w:rFonts w:ascii="Times New Roman" w:hAnsi="Times New Roman" w:eastAsia="Times New Roman" w:cs="Times New Roman"/>
          <w:sz w:val="24"/>
          <w:szCs w:val="24"/>
        </w:rPr>
      </w:pPr>
    </w:p>
    <w:p w14:paraId="1B91A9ED">
      <w:pPr>
        <w:widowControl w:val="0"/>
        <w:spacing w:after="0" w:line="480" w:lineRule="auto"/>
        <w:jc w:val="both"/>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 Penilaian Hasil Belajar Kognitif </w:t>
      </w:r>
    </w:p>
    <w:p w14:paraId="6A5B006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kognitif adalah hasil belajar yang menyangkut terbentuknya kemampuan kognitif siswa setelah menempuh pelajaran tertentu. Kemampuan kognitif yang dimaksud adalah mengingat, memahami, mengaplikasikan, menganalisis, mengevaluasi dan mencipta. </w:t>
      </w:r>
    </w:p>
    <w:p w14:paraId="402BE75B">
      <w:pPr>
        <w:widowControl w:val="0"/>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Mengingat </w:t>
      </w:r>
    </w:p>
    <w:p w14:paraId="078190F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mengingat dapat dilakukan dengan meminta siswa mengungkap kembali pengetahuan yang sudah dihafalkan. Untuk itu, soalnya dapat berupa perintah untuk menulis atau menyebutkan fakta, definisi konsep, rumus/dalil/teori. </w:t>
      </w:r>
    </w:p>
    <w:p w14:paraId="10A445CE">
      <w:pPr>
        <w:widowControl w:val="0"/>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Pemahaman </w:t>
      </w:r>
    </w:p>
    <w:p w14:paraId="0916A80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Kemampuan pemahaman meminta siswa untuk mengomunikasikan data dalam bentuk tabel atau grafik, menjelaskan, memberi contoh, menginterpretasi, mengeksplorasi, memprediksi, mengklasifikasikan, membandingkan, menerjamahkan dan menarik kesimpulan. </w:t>
      </w:r>
    </w:p>
    <w:p w14:paraId="45391D96">
      <w:pPr>
        <w:widowControl w:val="0"/>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Mengaplikasikan </w:t>
      </w:r>
    </w:p>
    <w:p w14:paraId="3B30E5C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Kemampuan mengaplikasikan dinilai dengan meminta siswa untuk menerapkan prinsip atau prosedur pada situasi tertentu. Penilaian kemampuan mengaplikasikan, kemampuan menganalisis, mengevaluasi, dan mencipta sebenarnya tidak hanya dengan stimulus tekstual, tetapi memerlukan rangsangan yang bersifat kontekstual. </w:t>
      </w:r>
    </w:p>
    <w:p w14:paraId="5DECA8EF">
      <w:pPr>
        <w:widowControl w:val="0"/>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Menganalisis </w:t>
      </w:r>
    </w:p>
    <w:p w14:paraId="566544C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menganalisis dilakukan dengan meminta siswa memecahkan soal, dengan cara menguraikan komponen-komponen esensial dari suatu bangunan atau bahan sajian. Penilaian ini juga dapat meminta siswa untuk menghubungkan atau mengorganisasikan bagian-bagian suatu bangunan atau bahan sajian terserak. Kemampuan menguraikan data dan menarik kesimpulan berdasarkan hasil analisis data termasuk kemampuan menganalisis. </w:t>
      </w:r>
    </w:p>
    <w:p w14:paraId="060CD121">
      <w:pPr>
        <w:widowControl w:val="0"/>
        <w:numPr>
          <w:ilvl w:val="0"/>
          <w:numId w:val="1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Mengevaluasi </w:t>
      </w:r>
    </w:p>
    <w:p w14:paraId="0B434E0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kemampuan mengevaluasi, mengukur kemampuan siswa untuk mengecek (menilai) dan mengkritik suatu ide atau gagasan berdasarkan suatu kriteria internal atau eksternal. Kriteria internal adalah kriteria yang dibuat oleh orang yang dianggap mempunyai otoritas tinggi. Kriteria eksternal adalah kriteria yang dibuat sendiri oleh orang yang menilai. </w:t>
      </w:r>
    </w:p>
    <w:p w14:paraId="3C1C6FD0">
      <w:pPr>
        <w:widowControl w:val="0"/>
        <w:spacing w:after="0" w:line="480" w:lineRule="auto"/>
        <w:ind w:firstLine="720"/>
        <w:jc w:val="both"/>
        <w:rPr>
          <w:rFonts w:ascii="Times New Roman" w:hAnsi="Times New Roman" w:eastAsia="Times New Roman" w:cs="Times New Roman"/>
          <w:sz w:val="24"/>
          <w:szCs w:val="24"/>
        </w:rPr>
      </w:pPr>
    </w:p>
    <w:p w14:paraId="32AAE4B1">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 Penilaian Hasil Belajar Sikap (Afektif dan Moral) </w:t>
      </w:r>
    </w:p>
    <w:p w14:paraId="61141E09">
      <w:pPr>
        <w:widowControl w:val="0"/>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Hasil Belajar Afektif </w:t>
      </w:r>
    </w:p>
    <w:p w14:paraId="5BD120E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afektif adalah hasil belajar yang berkaitan dengan sikap siswa terhadap isi pelajaran, bukan hanya sikap-sikap umum yang berupa kerajinan, kesopanan, kedisiplinan, serta sikap lain yang dilaporkan dalam buku rapor. Sikap terhadap isi pelajaran itu meliputi sikap menerima, menanggapi, menghargai, mengorganisasikan dan mengkarakterisasi isu-isu bahan ajar yang diajarkan. Sementara itu, hasil belajar afektif yang terkait dengan isi mata pelajaran sering juga hanya dikaitkan pada mata pelajaran tertentu. </w:t>
      </w:r>
    </w:p>
    <w:p w14:paraId="00E80B66">
      <w:pPr>
        <w:widowControl w:val="0"/>
        <w:numPr>
          <w:ilvl w:val="0"/>
          <w:numId w:val="1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Hasil Belajar Moral </w:t>
      </w:r>
    </w:p>
    <w:p w14:paraId="6109F47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moral menyangkut penilaian terhadap siswa yang mencakup tujuan, keputusan, dan tindakan seseorang terhadap sesama manusia dan lingkungan hidup berdasarkan nilai-nilai atau norma benar dan salah atau baik dan buruk. Sikap moral itu terentang antara kepatuhan terhadap peraturan/norma yang berlaku sampai dengan penerapan prinsip-prinsip universal dari keadilan. </w:t>
      </w:r>
    </w:p>
    <w:p w14:paraId="55F52E3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4ABBE6A">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 xml:space="preserve">2.1.5 Indikator Hasil Belajar </w:t>
      </w:r>
    </w:p>
    <w:p w14:paraId="4BB4955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Hasil belajar dapat dikatakan berhasil apabila telah mencapai tujuan pendidikan. Dimana tujuan pendidikan berdasarkan hasil belajar peserta didik secara umum dapat diklasifikasikan menjadi tiga yakni: aspek kognitif, aspek afektif, dan aspek psikomotorik (Dimyati 2017:202-208) </w:t>
      </w:r>
    </w:p>
    <w:p w14:paraId="69D10FBA">
      <w:pPr>
        <w:widowControl w:val="0"/>
        <w:numPr>
          <w:ilvl w:val="0"/>
          <w:numId w:val="19"/>
        </w:numPr>
        <w:tabs>
          <w:tab w:val="left" w:pos="284"/>
        </w:tabs>
        <w:spacing w:after="0" w:line="480" w:lineRule="auto"/>
        <w:ind w:left="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kognitif </w:t>
      </w:r>
    </w:p>
    <w:p w14:paraId="14554178">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Penggolongan tujuan ranah kognitif oleh Bloom mengemukakan adanya 6 (enam) kelas/ tingkat yakni: </w:t>
      </w:r>
    </w:p>
    <w:p w14:paraId="25BD457A">
      <w:pPr>
        <w:pStyle w:val="28"/>
        <w:widowControl w:val="0"/>
        <w:numPr>
          <w:ilvl w:val="0"/>
          <w:numId w:val="20"/>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Pengetahuan, dalam hal ini siswa diminta untuk mengingat kembali satu atau lebih dari fakta-fakta yang sederhana. </w:t>
      </w:r>
    </w:p>
    <w:p w14:paraId="691F2B97">
      <w:pPr>
        <w:pStyle w:val="28"/>
        <w:widowControl w:val="0"/>
        <w:numPr>
          <w:ilvl w:val="0"/>
          <w:numId w:val="20"/>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Pemahaman, yaitu siswa diharapkan mampu untuk membuktikan bahwa ia memahami hubungan yang sederhana diantara fakta-fakta atau konsep. </w:t>
      </w:r>
    </w:p>
    <w:p w14:paraId="6BD82AA0">
      <w:pPr>
        <w:pStyle w:val="28"/>
        <w:widowControl w:val="0"/>
        <w:numPr>
          <w:ilvl w:val="0"/>
          <w:numId w:val="20"/>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Penggunaan/ penerapan, disini siswa dituntut untuk memiliki kemampuan untuk menyeleksi atau memilih generalisasi/ abstraksi tertentu (konsep, hukum, dalil, aturan, cara). Secara tepat untuk diterapkan dalam suatu situasi baru dan menerapkannya secara benar. </w:t>
      </w:r>
    </w:p>
    <w:p w14:paraId="5EE8361B">
      <w:pPr>
        <w:pStyle w:val="28"/>
        <w:widowControl w:val="0"/>
        <w:numPr>
          <w:ilvl w:val="0"/>
          <w:numId w:val="20"/>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Analisis, merupakan kemampuan siswa untuk menganalisis hubungan atau situasi yang kompleks atau konsep-konsep dasar. </w:t>
      </w:r>
    </w:p>
    <w:p w14:paraId="0D709EED">
      <w:pPr>
        <w:pStyle w:val="28"/>
        <w:widowControl w:val="0"/>
        <w:numPr>
          <w:ilvl w:val="0"/>
          <w:numId w:val="20"/>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Sintesis, merupakan kemampuan siswa untuk menggabungkan unsur-unsur pokok ke dalam struktur yang baru. </w:t>
      </w:r>
    </w:p>
    <w:p w14:paraId="348D99E7">
      <w:pPr>
        <w:pStyle w:val="28"/>
        <w:widowControl w:val="0"/>
        <w:numPr>
          <w:ilvl w:val="0"/>
          <w:numId w:val="20"/>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Evaluasi, merupakan kemampuan siswa untuk menerapkan pengetahuan dan kemampuan yang telah dimiliki untuk menilai suatu kasus. </w:t>
      </w:r>
    </w:p>
    <w:p w14:paraId="3756086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proses belajar mengajar, aspek kognitif inilah yang paling menonjol dan bisa dilihat langsung dari hasil tes. Dimana disini pendidikdituntut untuk melaksanakan semua tujuan tersebut. Hal ini bisa dilakukan oleh pendidik dengan cara memasukkan unsur tersebut kedalam pertanyaan yang diberikan kepada siswa harus memenuhi unsur tujuan dari segi kognitif, sehingga peserta didik dapat mencapai tujuan pembelajaran yang diharapkan. </w:t>
      </w:r>
    </w:p>
    <w:p w14:paraId="57C63B9C">
      <w:pPr>
        <w:widowControl w:val="0"/>
        <w:spacing w:after="0" w:line="480" w:lineRule="auto"/>
        <w:jc w:val="both"/>
        <w:rPr>
          <w:rFonts w:ascii="Times New Roman" w:hAnsi="Times New Roman" w:eastAsia="Times New Roman" w:cs="Times New Roman"/>
          <w:sz w:val="24"/>
          <w:szCs w:val="24"/>
        </w:rPr>
      </w:pPr>
    </w:p>
    <w:p w14:paraId="7A8D87A5">
      <w:pPr>
        <w:widowControl w:val="0"/>
        <w:numPr>
          <w:ilvl w:val="0"/>
          <w:numId w:val="19"/>
        </w:numPr>
        <w:tabs>
          <w:tab w:val="left" w:pos="284"/>
        </w:tabs>
        <w:spacing w:after="0" w:line="480" w:lineRule="auto"/>
        <w:ind w:left="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Afektif </w:t>
      </w:r>
    </w:p>
    <w:p w14:paraId="2299CD8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Tujuan ranah afektif berhubungan dengan hierarki perhatian, sikap, penghargaan, nilai, perasaan dan emosi. </w:t>
      </w:r>
    </w:p>
    <w:p w14:paraId="01190334">
      <w:pPr>
        <w:widowControl w:val="0"/>
        <w:spacing w:after="0" w:line="480" w:lineRule="auto"/>
        <w:ind w:firstLine="720"/>
        <w:jc w:val="both"/>
        <w:rPr>
          <w:rFonts w:ascii="Times New Roman" w:hAnsi="Times New Roman" w:eastAsia="Times New Roman" w:cs="Times New Roman"/>
          <w:sz w:val="24"/>
          <w:szCs w:val="24"/>
        </w:rPr>
      </w:pPr>
    </w:p>
    <w:p w14:paraId="016EDFB5">
      <w:pPr>
        <w:widowControl w:val="0"/>
        <w:numPr>
          <w:ilvl w:val="0"/>
          <w:numId w:val="19"/>
        </w:numPr>
        <w:tabs>
          <w:tab w:val="left" w:pos="284"/>
        </w:tabs>
        <w:spacing w:after="0" w:line="480" w:lineRule="auto"/>
        <w:ind w:left="0"/>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Aspek Psikomotorik </w:t>
      </w:r>
    </w:p>
    <w:p w14:paraId="1588DB8D">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Tujuan ranah psikomotorik berhubungan dengan keterampilan motoric, manipulasi benda atau kegiatan yang memerlukan koordinasi saraf dan koordinasi badan. Ranah psikomotorik meliputi gerakan tubuh yang mencolok, ketepatan gerakan yang dikoordinasikan, perangkat komunikasi nonverbal, dan kemampuan berbicara. </w:t>
      </w:r>
    </w:p>
    <w:p w14:paraId="1BA078F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adalah perubahan perilaku secara keseluruhan, bukan hanya salah satu aspek potensi kemanusiaan saja (Sudjana, 2009:22). Hasil belajar mencakup pola-pola perbuatan, nilai-nilai, pengertian, sikap, apresiasi, dan keterampilan (Gagne, 1985:32). Hasil belajar tampak sebagai perubahan tingkah laku siswa yang dapat diamati dan diukur dalam aspek pengetahuan, sikap, keterampilan, dan perilaku. Perubahan ini dapat diartikan sebagai peningkatan dan pengembangan yang lebih baik dibandingkan sebelumnya (Bloom, 1979:45).</w:t>
      </w:r>
    </w:p>
    <w:p w14:paraId="764D99C2">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juga didefinisikan sebagai proses untuk menentukan nilai belajar siswa melalui kegiatan penilaian atau pengukuran hasil belajar yang bertujuan mengetahui tingkat keberhasilan siswa (Arikunto, 2012:67). Hasil belajar sangat penting bagi guru dan siswa karena menjadi tolak ukur kemampuan belajar dan mengajar.</w:t>
      </w:r>
    </w:p>
    <w:p w14:paraId="52367EC0">
      <w:pPr>
        <w:widowControl w:val="0"/>
        <w:spacing w:after="0" w:line="480" w:lineRule="auto"/>
        <w:jc w:val="both"/>
        <w:rPr>
          <w:rFonts w:ascii="Times New Roman" w:hAnsi="Times New Roman" w:eastAsia="Times New Roman" w:cs="Times New Roman"/>
          <w:sz w:val="24"/>
          <w:szCs w:val="24"/>
        </w:rPr>
      </w:pPr>
    </w:p>
    <w:p w14:paraId="00047E09">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2.1.6 Aspek-Aspek Hasil Belajar Bahasa Indonesia</w:t>
      </w:r>
    </w:p>
    <w:p w14:paraId="4763BD2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bahasa Indonesia tidak hanya mencakup penguasaan materi pelajaran, tetapi juga mencakup pengembangan keterampilan berbahasa. Aspek-aspek hasil belajar bahasa Indonesia meliputi:</w:t>
      </w:r>
    </w:p>
    <w:p w14:paraId="41B929EC">
      <w:pPr>
        <w:widowControl w:val="0"/>
        <w:numPr>
          <w:ilvl w:val="1"/>
          <w:numId w:val="21"/>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Menyimak</w:t>
      </w:r>
    </w:p>
    <w:p w14:paraId="585CE04E">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memahami informasi yang disampaikan secara lisan.</w:t>
      </w:r>
    </w:p>
    <w:p w14:paraId="5BF318B3">
      <w:pPr>
        <w:widowControl w:val="0"/>
        <w:numPr>
          <w:ilvl w:val="1"/>
          <w:numId w:val="21"/>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Berbicara</w:t>
      </w:r>
    </w:p>
    <w:p w14:paraId="7E15F530">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menyampaikan informasi secara lisan dengan jelas dan efektif.</w:t>
      </w:r>
    </w:p>
    <w:p w14:paraId="34F8BC62">
      <w:pPr>
        <w:widowControl w:val="0"/>
        <w:numPr>
          <w:ilvl w:val="1"/>
          <w:numId w:val="21"/>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w:t>
      </w:r>
    </w:p>
    <w:p w14:paraId="2B6C1F03">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memahami informasi yang disampaikan secara tertulis.</w:t>
      </w:r>
    </w:p>
    <w:p w14:paraId="408C83C3">
      <w:pPr>
        <w:widowControl w:val="0"/>
        <w:numPr>
          <w:ilvl w:val="1"/>
          <w:numId w:val="21"/>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Menulis</w:t>
      </w:r>
    </w:p>
    <w:p w14:paraId="6DEE7135">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siswa dalam menyampaikan informasi secara tertulis dengan jelas dan efektif.</w:t>
      </w:r>
    </w:p>
    <w:p w14:paraId="07340E9A">
      <w:pPr>
        <w:widowControl w:val="0"/>
        <w:numPr>
          <w:ilvl w:val="1"/>
          <w:numId w:val="21"/>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Kosa kata</w:t>
      </w:r>
    </w:p>
    <w:p w14:paraId="6F79E427">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Penguasaan siswa terhadap kosa kata bahasa Indonesia.</w:t>
      </w:r>
    </w:p>
    <w:p w14:paraId="05EB9AAB">
      <w:pPr>
        <w:widowControl w:val="0"/>
        <w:numPr>
          <w:ilvl w:val="1"/>
          <w:numId w:val="21"/>
        </w:numPr>
        <w:tabs>
          <w:tab w:val="clear" w:pos="1440"/>
        </w:tabs>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Tata bahasa</w:t>
      </w:r>
    </w:p>
    <w:p w14:paraId="3A251B8B">
      <w:pPr>
        <w:widowControl w:val="0"/>
        <w:spacing w:after="0" w:line="480" w:lineRule="auto"/>
        <w:ind w:left="426" w:firstLine="294"/>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siswa terhadap aturan tata bahasa bahasa Indonesia.</w:t>
      </w:r>
    </w:p>
    <w:p w14:paraId="5D398830">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2.1.7 Tujuan Pembelajaran Bahasa Indonesia di Sekolah Dasar</w:t>
      </w:r>
    </w:p>
    <w:p w14:paraId="032A8497">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Tujuan pembelajaran bahasa Indonesia di sekolah dasar </w:t>
      </w:r>
      <w:r>
        <w:rPr>
          <w:rFonts w:ascii="Times New Roman" w:hAnsi="Times New Roman" w:eastAsia="Times New Roman" w:cs="Times New Roman"/>
          <w:sz w:val="24"/>
          <w:szCs w:val="24"/>
        </w:rPr>
        <w:t>adalah untuk mengembangkan kemampuan siswa dalam berkomunikasi secara efektif dalam bahasa Indonesia, baik secara lisan maupun tertulis.</w:t>
      </w:r>
      <w:r>
        <w:rPr>
          <w:rFonts w:ascii="Times New Roman" w:hAnsi="Times New Roman" w:eastAsia="Times New Roman" w:cs="Times New Roman"/>
          <w:sz w:val="24"/>
          <w:szCs w:val="24"/>
        </w:rPr>
        <w:t xml:space="preserve"> Tujuan ini mencakup:</w:t>
      </w:r>
    </w:p>
    <w:p w14:paraId="112D3E98">
      <w:pPr>
        <w:widowControl w:val="0"/>
        <w:numPr>
          <w:ilvl w:val="1"/>
          <w:numId w:val="22"/>
        </w:numPr>
        <w:tabs>
          <w:tab w:val="clear" w:pos="1440"/>
        </w:tabs>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kemampuan siswa dalam menyimak, berbicara, membaca, dan menulis.</w:t>
      </w:r>
    </w:p>
    <w:p w14:paraId="0FC7075E">
      <w:pPr>
        <w:widowControl w:val="0"/>
        <w:numPr>
          <w:ilvl w:val="1"/>
          <w:numId w:val="22"/>
        </w:numPr>
        <w:tabs>
          <w:tab w:val="clear" w:pos="1440"/>
        </w:tabs>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Mengembangkan kemampuan siswa dalam menggunakan bahasa Indonesia untuk berpikir dan belajar.</w:t>
      </w:r>
    </w:p>
    <w:p w14:paraId="617269D4">
      <w:pPr>
        <w:widowControl w:val="0"/>
        <w:numPr>
          <w:ilvl w:val="1"/>
          <w:numId w:val="22"/>
        </w:numPr>
        <w:tabs>
          <w:tab w:val="clear" w:pos="1440"/>
        </w:tabs>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Menanamkan sikap positif terhadap bahasa Indonesia sebagai bahasa nasional.</w:t>
      </w:r>
    </w:p>
    <w:p w14:paraId="5C69EB59">
      <w:pPr>
        <w:widowControl w:val="0"/>
        <w:spacing w:after="0" w:line="480" w:lineRule="auto"/>
        <w:jc w:val="both"/>
        <w:rPr>
          <w:rFonts w:ascii="Times New Roman" w:hAnsi="Times New Roman" w:eastAsia="Times New Roman" w:cs="Times New Roman"/>
          <w:b/>
          <w:sz w:val="24"/>
          <w:szCs w:val="24"/>
        </w:rPr>
      </w:pPr>
    </w:p>
    <w:p w14:paraId="0587E596">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2.1.8 Tingkat Pencapaian Hasil Belajar Bahasa Indonesia</w:t>
      </w:r>
    </w:p>
    <w:p w14:paraId="497F62C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Pencapaian hasil belajar bahasa Indonesia dapat diukur melalui berbagai tingkatan, dari yang paling dasar hingga yang paling kompleks. Tingkatan ini dapat diadaptasi dari taksonomi Bloom yang direvisi, yang meliputi:</w:t>
      </w:r>
    </w:p>
    <w:p w14:paraId="36FDBB2C">
      <w:pPr>
        <w:widowControl w:val="0"/>
        <w:numPr>
          <w:ilvl w:val="1"/>
          <w:numId w:val="23"/>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Mengingat (Remembering): Kemampuan untuk mengingat fakta, istilah, konsep dasar, dan jawaban.</w:t>
      </w:r>
    </w:p>
    <w:p w14:paraId="3F024E04">
      <w:pPr>
        <w:widowControl w:val="0"/>
        <w:numPr>
          <w:ilvl w:val="1"/>
          <w:numId w:val="23"/>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Memahami (Understanding): Kemampuan untuk memahami makna materi, menjelaskan, menginterpretasi, dan meringkas.</w:t>
      </w:r>
    </w:p>
    <w:p w14:paraId="5677D0C9">
      <w:pPr>
        <w:widowControl w:val="0"/>
        <w:numPr>
          <w:ilvl w:val="1"/>
          <w:numId w:val="23"/>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Menerapkan (Applying): Kemampuan untuk menggunakan prosedur atau konsep dalam situasi baru atau konkret.</w:t>
      </w:r>
    </w:p>
    <w:p w14:paraId="4D9186FC">
      <w:pPr>
        <w:widowControl w:val="0"/>
        <w:numPr>
          <w:ilvl w:val="1"/>
          <w:numId w:val="23"/>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Menganalisis (Analyzing): Kemampuan untuk memecah materi menjadi bagian-bagian komponennya dan memahami bagaimana bagian-bagian tersebut saling berhubungan.</w:t>
      </w:r>
    </w:p>
    <w:p w14:paraId="62F454D3">
      <w:pPr>
        <w:widowControl w:val="0"/>
        <w:numPr>
          <w:ilvl w:val="1"/>
          <w:numId w:val="23"/>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Mengevaluasi (Evaluating): Kemampuan untuk membuat penilaian berdasarkan kriteria dan standar.</w:t>
      </w:r>
    </w:p>
    <w:p w14:paraId="52671657">
      <w:pPr>
        <w:widowControl w:val="0"/>
        <w:numPr>
          <w:ilvl w:val="1"/>
          <w:numId w:val="23"/>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Mencipta (Creating): Kemampuan untuk menggabungkan elemen-elemen untuk membentuk produk atau ide baru.</w:t>
      </w:r>
    </w:p>
    <w:p w14:paraId="266D0757">
      <w:pPr>
        <w:widowControl w:val="0"/>
        <w:spacing w:after="0" w:line="480" w:lineRule="auto"/>
        <w:jc w:val="both"/>
        <w:rPr>
          <w:rFonts w:ascii="Times New Roman" w:hAnsi="Times New Roman" w:eastAsia="Times New Roman" w:cs="Times New Roman"/>
          <w:b/>
          <w:sz w:val="24"/>
          <w:szCs w:val="24"/>
        </w:rPr>
      </w:pPr>
    </w:p>
    <w:p w14:paraId="57D0F2D4">
      <w:pPr>
        <w:widowControl w:val="0"/>
        <w:spacing w:after="0" w:line="48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2.1.9 Kendala dalam Pencapaian Hasil Belajar Bahasa Indonesia</w:t>
      </w:r>
    </w:p>
    <w:p w14:paraId="0600861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Beberapa kendala yang sering dihadapi dalam mencapai hasil belajar bahasa Indonesia yang optimal antara lain:</w:t>
      </w:r>
    </w:p>
    <w:p w14:paraId="5D24B004">
      <w:pPr>
        <w:widowControl w:val="0"/>
        <w:numPr>
          <w:ilvl w:val="1"/>
          <w:numId w:val="24"/>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minat baca siswa.</w:t>
      </w:r>
    </w:p>
    <w:p w14:paraId="638161DE">
      <w:pPr>
        <w:widowControl w:val="0"/>
        <w:numPr>
          <w:ilvl w:val="1"/>
          <w:numId w:val="24"/>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Keterbatasan kosa kata.</w:t>
      </w:r>
    </w:p>
    <w:p w14:paraId="7594685F">
      <w:pPr>
        <w:widowControl w:val="0"/>
        <w:numPr>
          <w:ilvl w:val="1"/>
          <w:numId w:val="24"/>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Kesulitan dalam memahami struktur kalimat dan tata bahasa.</w:t>
      </w:r>
    </w:p>
    <w:p w14:paraId="597505D6">
      <w:pPr>
        <w:widowControl w:val="0"/>
        <w:numPr>
          <w:ilvl w:val="1"/>
          <w:numId w:val="24"/>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kesempatan untuk praktik berbahasa dalam konteks nyata.</w:t>
      </w:r>
    </w:p>
    <w:p w14:paraId="796DD05C">
      <w:pPr>
        <w:widowControl w:val="0"/>
        <w:numPr>
          <w:ilvl w:val="1"/>
          <w:numId w:val="24"/>
        </w:numPr>
        <w:tabs>
          <w:tab w:val="clear" w:pos="1440"/>
        </w:tabs>
        <w:spacing w:after="0" w:line="480" w:lineRule="auto"/>
        <w:ind w:left="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pengajaran yang kurang variatif dan menarik.</w:t>
      </w:r>
    </w:p>
    <w:p w14:paraId="1F632C1E">
      <w:pPr>
        <w:widowControl w:val="0"/>
        <w:spacing w:after="0" w:line="480" w:lineRule="auto"/>
        <w:jc w:val="both"/>
        <w:rPr>
          <w:rFonts w:ascii="Times New Roman" w:hAnsi="Times New Roman" w:cs="Times New Roman"/>
          <w:sz w:val="24"/>
          <w:szCs w:val="24"/>
        </w:rPr>
      </w:pPr>
    </w:p>
    <w:p w14:paraId="645F3ACB">
      <w:pPr>
        <w:pStyle w:val="28"/>
        <w:widowControl w:val="0"/>
        <w:numPr>
          <w:ilvl w:val="1"/>
          <w:numId w:val="9"/>
        </w:numPr>
        <w:spacing w:after="0" w:line="480" w:lineRule="auto"/>
        <w:jc w:val="both"/>
        <w:rPr>
          <w:rFonts w:ascii="Times New Roman" w:hAnsi="Times New Roman" w:eastAsiaTheme="minorEastAsia"/>
          <w:b/>
          <w:bCs/>
          <w:sz w:val="24"/>
          <w:szCs w:val="24"/>
          <w:lang w:val="en-US"/>
        </w:rPr>
      </w:pPr>
      <w:r>
        <w:rPr>
          <w:rFonts w:ascii="Times New Roman" w:hAnsi="Times New Roman" w:eastAsia="Times New Roman"/>
          <w:b/>
          <w:bCs/>
          <w:sz w:val="24"/>
          <w:szCs w:val="24"/>
          <w:lang w:val="id"/>
        </w:rPr>
        <w:t>Model Pembelajaran</w:t>
      </w:r>
    </w:p>
    <w:p w14:paraId="49C6BA9F">
      <w:pPr>
        <w:widowControl w:val="0"/>
        <w:spacing w:after="0" w:line="480" w:lineRule="auto"/>
        <w:jc w:val="both"/>
        <w:rPr>
          <w:rFonts w:ascii="Times New Roman" w:hAnsi="Times New Roman" w:eastAsia="Times New Roman" w:cs="Times New Roman"/>
          <w:b/>
          <w:sz w:val="24"/>
          <w:szCs w:val="24"/>
          <w:lang w:val="id"/>
        </w:rPr>
      </w:pPr>
      <w:r>
        <w:rPr>
          <w:rFonts w:ascii="Times New Roman" w:hAnsi="Times New Roman" w:eastAsia="Times New Roman" w:cs="Times New Roman"/>
          <w:b/>
          <w:sz w:val="24"/>
          <w:szCs w:val="24"/>
        </w:rPr>
        <w:t xml:space="preserve">2.2.1 </w:t>
      </w:r>
      <w:r>
        <w:rPr>
          <w:rFonts w:ascii="Times New Roman" w:hAnsi="Times New Roman" w:eastAsia="Times New Roman" w:cs="Times New Roman"/>
          <w:b/>
          <w:sz w:val="24"/>
          <w:szCs w:val="24"/>
          <w:lang w:val="id"/>
        </w:rPr>
        <w:t>Pengertian Model</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id"/>
        </w:rPr>
        <w:t>Pembelajaran</w:t>
      </w:r>
    </w:p>
    <w:p w14:paraId="67F22F0A">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Sebelum dikemukakan pengertian model pembelajaran, terlebih dahulu perlu ditegaskan bahwa model pembelajaran berbeda dengan metode, strategi, ataupun teknik pembelajaran. Maka untuk mengetahui perbedaan dari komponen- komponen pembelajaran tersebut, berikut akan dikemukakan pengertian dari masing-masing komponen pembelajaran. Hal ini dilakukan supaya tidak terjadi kesalahan dalam penggunaan istilah, dan adanya konsistensi dalam menggunakan istilah – istilah tersebut.</w:t>
      </w:r>
    </w:p>
    <w:p w14:paraId="7DC1ABC2">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Setelah dikemukakan pengertian dari masing-masing komponen pembelajaran, maka diperlukan pemilihan yang tepat dalam menggunakan jenis komponen-komponen pembelajaran tersebut. Oleh karena itu pemilihan berbagai metode, strategi, teknik serta model pembelajaran yang mendukung merupakan suatu perhatian yang utama.</w:t>
      </w:r>
    </w:p>
    <w:p w14:paraId="2BCBF962">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“Model pembelajaran merupakan sebuah perencanaan pengajaran yang menggambarkan proses yang ditempuh pada proses belajar mengajar agar dicapai perubahan spesifik pada perilaku siswa seperti yang diharapkan.” (Buchari Alma,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2008 : 100). Selanjutnya, Joice dan Weil dalam Isjoni (2009 : 50) mengutarakan bahwa, ”model pembelajaran adalah suatu pola atau rencana yang sudah direncanakan sedemikian rupa dan digunakan untuk menyusun kurikulum, mengatur materi pelajaran, dan memberi petunjuk kepada pengajar di kelasnya.” Pendapat senada dikemukakan oleh Dahlan dalam Isjoni (2009 : 49) yang menyatakan bahwa ”model mengajar dapat diartikan sebagai suatu rencana atau pola yang digunakan dalam menyusun kurikulum, mengatur materi pelajaran, dan memberi petunjuk kepada guru di kelas”.</w:t>
      </w:r>
    </w:p>
    <w:p w14:paraId="4B2AF0A8">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Hal ini sejalan pula dengan pendapat yang dikemukakan Soekamto (dalam Anggra Agustina, 2009 : 10) bahwa, ”model pembelajaran adalah kerangka konseptual yang melukiskan prosedur yang sistematis dalam mengorganisasikan pengalaman belajar untuk mencapai tujuan belajar tertentu dan berfungsi sebagai pedoman bagi para perancang pembelajaran dan para pengajar dalam merancang aktivitas belajar mengajar”.</w:t>
      </w:r>
    </w:p>
    <w:p w14:paraId="4737464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Terdapat banyak jenis model pembelajaran. Untuk memilih model yang tepat, maka perlu diperhatikan relevansinya dengan pencapaian tujuan pembelajaran. Dalam penerapannya, model pembelajaran harus dilakukan sesuai dengan kebutuhan siswa karena masing-masing model pembelajaran memiliki tujuan, prinsip, dan tekanan utama yang berbeda-beda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(Isjoni, 2007 : 49)</w:t>
      </w:r>
      <w:r>
        <w:rPr>
          <w:rFonts w:ascii="Times New Roman" w:hAnsi="Times New Roman" w:eastAsia="Times New Roman" w:cs="Times New Roman"/>
          <w:sz w:val="24"/>
          <w:szCs w:val="24"/>
        </w:rPr>
        <w:t>.</w:t>
      </w:r>
    </w:p>
    <w:p w14:paraId="2E912702">
      <w:pPr>
        <w:widowControl w:val="0"/>
        <w:spacing w:after="0" w:line="480" w:lineRule="auto"/>
        <w:jc w:val="both"/>
        <w:rPr>
          <w:rFonts w:ascii="Times New Roman" w:hAnsi="Times New Roman" w:eastAsia="Times New Roman" w:cs="Times New Roman"/>
          <w:sz w:val="24"/>
          <w:szCs w:val="24"/>
          <w:lang w:val="id"/>
        </w:rPr>
      </w:pPr>
    </w:p>
    <w:p w14:paraId="11923732">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2.2.2 </w:t>
      </w:r>
      <w:r>
        <w:rPr>
          <w:rFonts w:ascii="Times New Roman" w:hAnsi="Times New Roman" w:eastAsia="Times New Roman" w:cs="Times New Roman"/>
          <w:b/>
          <w:bCs/>
          <w:sz w:val="24"/>
          <w:szCs w:val="24"/>
          <w:lang w:val="id"/>
        </w:rPr>
        <w:t>Fungsi dan Sumber Model Pembelajaran</w:t>
      </w:r>
    </w:p>
    <w:p w14:paraId="315C26DF">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Beberapa fungsi secara khusus dari sebuah model pembelajaran seperti yang diutarakan oleh SS Chauhan dalam Buchari Alma (2008 : 103-104) adalah sebagai berikut :</w:t>
      </w:r>
    </w:p>
    <w:p w14:paraId="02246555">
      <w:pPr>
        <w:pStyle w:val="28"/>
        <w:widowControl w:val="0"/>
        <w:numPr>
          <w:ilvl w:val="1"/>
          <w:numId w:val="25"/>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Pedoman. Model pembelajaran dapat berfungsi sebagai pedoman yang dapat menjelaskan apa yang harus dilakukan guru. Dengan memiliki rencana pembelajaran yang bersifat komprehensif, guru diharapkan dapat membantu siswa mencapai tujuan pembelajaran.</w:t>
      </w:r>
    </w:p>
    <w:p w14:paraId="75FFE811">
      <w:pPr>
        <w:pStyle w:val="28"/>
        <w:widowControl w:val="0"/>
        <w:numPr>
          <w:ilvl w:val="1"/>
          <w:numId w:val="25"/>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Pengembangan kurikulum. Model pembelajaran dapat membantu dalam pengembangan kurikulum untuk satuan dan kelas berbeda dalam pendidikan.</w:t>
      </w:r>
    </w:p>
    <w:p w14:paraId="209788A5">
      <w:pPr>
        <w:pStyle w:val="28"/>
        <w:widowControl w:val="0"/>
        <w:numPr>
          <w:ilvl w:val="1"/>
          <w:numId w:val="25"/>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Menetapkan bahan-bahan pembelajaran. Model pembelajaran menetapkan secara rinci bentuk bahan pembelajaran yang berbeda untuk digunakan guru dalam membantu perubahan yang baik dari kepribadian siswa.</w:t>
      </w:r>
    </w:p>
    <w:p w14:paraId="4AA9F540">
      <w:pPr>
        <w:pStyle w:val="28"/>
        <w:widowControl w:val="0"/>
        <w:numPr>
          <w:ilvl w:val="1"/>
          <w:numId w:val="25"/>
        </w:numPr>
        <w:spacing w:after="0" w:line="480" w:lineRule="auto"/>
        <w:ind w:left="709"/>
        <w:jc w:val="both"/>
        <w:rPr>
          <w:rFonts w:ascii="Times New Roman" w:hAnsi="Times New Roman" w:eastAsia="Times New Roman"/>
          <w:sz w:val="24"/>
          <w:szCs w:val="24"/>
          <w:lang w:val="id"/>
        </w:rPr>
      </w:pPr>
      <w:r>
        <w:rPr>
          <w:rFonts w:ascii="Times New Roman" w:hAnsi="Times New Roman" w:eastAsia="Times New Roman"/>
          <w:sz w:val="24"/>
          <w:szCs w:val="24"/>
          <w:lang w:val="id"/>
        </w:rPr>
        <w:t>Membantu perbaikan dalam mengajar. Model pembelajaran dapat membantu proses belajar mengajar dan untuk meningkatkan keefektifan belajar.</w:t>
      </w:r>
    </w:p>
    <w:p w14:paraId="753278E8">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Fungsi model di atas akan digunakan oleh guru untuk mengembangkan model pembelajaran yang dianggap sesuai dengan tujuan, bahan dan sarana pendukung dalam melaksanakan pembelajaran.</w:t>
      </w:r>
    </w:p>
    <w:p w14:paraId="5DDBC00E">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Mengenai sumber-sumber model pembelajaran, terdapat empat sumber utama model pembelajaran, yaitu:1) interaksi sosial, 2) pemrosesan informasi,</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3) personal, 4) modifikasi perilaku.</w:t>
      </w:r>
    </w:p>
    <w:p w14:paraId="0EA6D889">
      <w:pPr>
        <w:widowControl w:val="0"/>
        <w:spacing w:after="0" w:line="480" w:lineRule="auto"/>
        <w:jc w:val="both"/>
        <w:rPr>
          <w:rFonts w:ascii="Times New Roman" w:hAnsi="Times New Roman" w:eastAsia="Times New Roman" w:cs="Times New Roman"/>
          <w:sz w:val="24"/>
          <w:szCs w:val="24"/>
          <w:lang w:val="id"/>
        </w:rPr>
      </w:pPr>
    </w:p>
    <w:p w14:paraId="5A3DACF1">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2.2.3 </w:t>
      </w:r>
      <w:r>
        <w:rPr>
          <w:rFonts w:ascii="Times New Roman" w:hAnsi="Times New Roman" w:eastAsia="Times New Roman" w:cs="Times New Roman"/>
          <w:b/>
          <w:bCs/>
          <w:sz w:val="24"/>
          <w:szCs w:val="24"/>
          <w:lang w:val="id"/>
        </w:rPr>
        <w:t>Beberapa Pertimbangan dalam Pemilihan Model Pembelajaran</w:t>
      </w:r>
    </w:p>
    <w:p w14:paraId="0B2090FD">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Nieveen (dalam Anggra Agustina, 2009 : 12) menyatakan model pembelajaran dikatakan baik ketika memenuhi kriteria:</w:t>
      </w:r>
    </w:p>
    <w:p w14:paraId="7B6701EA">
      <w:pPr>
        <w:widowControl w:val="0"/>
        <w:numPr>
          <w:ilvl w:val="0"/>
          <w:numId w:val="26"/>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Valid. Yang dikaitkan dengan dua hal yaitu: (1) apakah model dikembangkan didasarkan pada rasional teoritik yang kuat; (2) apakah terdapat konsistensi internal.</w:t>
      </w:r>
    </w:p>
    <w:p w14:paraId="39C15D34">
      <w:pPr>
        <w:widowControl w:val="0"/>
        <w:numPr>
          <w:ilvl w:val="0"/>
          <w:numId w:val="26"/>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Praktis. Aspek ini hanya dapat dipenuhi jika: (1) para ahli dan praktisi menyatakan bahwa apa yang dikembangkan dapat diterapkan; (2) kenyataan menunjukkan bahwa apa yang dikembangkan tersebut dapat diterapkan.</w:t>
      </w:r>
    </w:p>
    <w:p w14:paraId="06E574A1">
      <w:pPr>
        <w:widowControl w:val="0"/>
        <w:numPr>
          <w:ilvl w:val="0"/>
          <w:numId w:val="26"/>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Efektif. Parameternya adalah (1) ahli dan praktisi berdasar pengalamannya menyatakan model tersebut efektif; (2) secara operasional model tersebut memberikan hasil sesuai dengan yang diharapkan.</w:t>
      </w:r>
    </w:p>
    <w:p w14:paraId="2BB80A19">
      <w:pPr>
        <w:widowControl w:val="0"/>
        <w:spacing w:after="0" w:line="480" w:lineRule="auto"/>
        <w:ind w:firstLine="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Selanjutnya menurut menurut Kardi dan Nur dalam Anggra Agustina (2009: 11) karakteristik yang dapat dikenali dari suatu model pembelajaran adalah :</w:t>
      </w:r>
    </w:p>
    <w:p w14:paraId="4E68311B">
      <w:pPr>
        <w:widowControl w:val="0"/>
        <w:numPr>
          <w:ilvl w:val="0"/>
          <w:numId w:val="27"/>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Rasional</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teoritik</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logis</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yang</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disusun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oleh</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para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pencipta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atau pengembangnya.</w:t>
      </w:r>
    </w:p>
    <w:p w14:paraId="0E30B25A">
      <w:pPr>
        <w:widowControl w:val="0"/>
        <w:numPr>
          <w:ilvl w:val="0"/>
          <w:numId w:val="27"/>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Landasan pemikiran tentang apa dan bagaimana siswa belajar (tujuan pembelajaran yang akan dicapai).</w:t>
      </w:r>
    </w:p>
    <w:p w14:paraId="7D36DC7E">
      <w:pPr>
        <w:widowControl w:val="0"/>
        <w:numPr>
          <w:ilvl w:val="0"/>
          <w:numId w:val="27"/>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Tingkah laku mengajar yang diperlukan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agar model tersebut dapat dilaksanakan dengan berhasil</w:t>
      </w:r>
      <w:r>
        <w:rPr>
          <w:rFonts w:ascii="Times New Roman" w:hAnsi="Times New Roman" w:eastAsia="Times New Roman" w:cs="Times New Roman"/>
          <w:sz w:val="24"/>
          <w:szCs w:val="24"/>
        </w:rPr>
        <w:t>.</w:t>
      </w:r>
    </w:p>
    <w:p w14:paraId="3CB5B7A6">
      <w:pPr>
        <w:widowControl w:val="0"/>
        <w:numPr>
          <w:ilvl w:val="0"/>
          <w:numId w:val="27"/>
        </w:numPr>
        <w:spacing w:after="0" w:line="480" w:lineRule="auto"/>
        <w:ind w:left="851"/>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Lingkungan belajar yang diperlukan agar tujuan pembelajaran itu dapat tercapai.</w:t>
      </w:r>
    </w:p>
    <w:p w14:paraId="4EF2AA1E">
      <w:pPr>
        <w:widowControl w:val="0"/>
        <w:spacing w:after="0" w:line="480" w:lineRule="auto"/>
        <w:jc w:val="both"/>
        <w:rPr>
          <w:rFonts w:ascii="Times New Roman" w:hAnsi="Times New Roman" w:eastAsia="Times New Roman" w:cs="Times New Roman"/>
          <w:sz w:val="24"/>
          <w:szCs w:val="24"/>
          <w:lang w:val="id"/>
        </w:rPr>
      </w:pPr>
    </w:p>
    <w:p w14:paraId="7C56446D">
      <w:pPr>
        <w:widowControl w:val="0"/>
        <w:spacing w:after="0" w:line="480" w:lineRule="auto"/>
        <w:jc w:val="both"/>
        <w:rPr>
          <w:rFonts w:ascii="Times New Roman" w:hAnsi="Times New Roman" w:eastAsia="Times New Roman"/>
          <w:b/>
          <w:i/>
          <w:sz w:val="24"/>
          <w:szCs w:val="24"/>
          <w:lang w:val="id"/>
        </w:rPr>
      </w:pPr>
      <w:r>
        <w:rPr>
          <w:rFonts w:ascii="Times New Roman" w:hAnsi="Times New Roman" w:eastAsia="Times New Roman"/>
          <w:b/>
          <w:sz w:val="24"/>
          <w:szCs w:val="24"/>
        </w:rPr>
        <w:t xml:space="preserve">2.3 </w:t>
      </w:r>
      <w:r>
        <w:rPr>
          <w:rFonts w:ascii="Times New Roman" w:hAnsi="Times New Roman" w:eastAsia="Times New Roman"/>
          <w:b/>
          <w:sz w:val="24"/>
          <w:szCs w:val="24"/>
          <w:lang w:val="id"/>
        </w:rPr>
        <w:t xml:space="preserve">Model Pembelajaran Kooperatif </w:t>
      </w:r>
      <w:r>
        <w:rPr>
          <w:rFonts w:ascii="Times New Roman" w:hAnsi="Times New Roman" w:eastAsia="Times New Roman"/>
          <w:b/>
          <w:i/>
          <w:sz w:val="24"/>
          <w:szCs w:val="24"/>
          <w:lang w:val="id"/>
        </w:rPr>
        <w:t>(Cooperative Learning)</w:t>
      </w:r>
    </w:p>
    <w:p w14:paraId="148BFE30">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2.3.1 </w:t>
      </w:r>
      <w:r>
        <w:rPr>
          <w:rFonts w:ascii="Times New Roman" w:hAnsi="Times New Roman" w:eastAsia="Times New Roman" w:cs="Times New Roman"/>
          <w:b/>
          <w:bCs/>
          <w:sz w:val="24"/>
          <w:szCs w:val="24"/>
          <w:lang w:val="id"/>
        </w:rPr>
        <w:t>Pengertian Model Pembelajaran Kooperatif</w:t>
      </w:r>
    </w:p>
    <w:p w14:paraId="1A9F114B">
      <w:pPr>
        <w:widowControl w:val="0"/>
        <w:spacing w:after="0" w:line="480" w:lineRule="auto"/>
        <w:ind w:firstLine="567"/>
        <w:jc w:val="both"/>
        <w:rPr>
          <w:rFonts w:ascii="Times New Roman" w:hAnsi="Times New Roman" w:eastAsia="Times New Roman" w:cs="Times New Roman"/>
          <w:spacing w:val="-4"/>
          <w:sz w:val="24"/>
          <w:szCs w:val="24"/>
          <w:lang w:val="id"/>
        </w:rPr>
      </w:pPr>
      <w:r>
        <w:rPr>
          <w:rFonts w:ascii="Times New Roman" w:hAnsi="Times New Roman" w:eastAsia="Times New Roman" w:cs="Times New Roman"/>
          <w:spacing w:val="-4"/>
          <w:sz w:val="24"/>
          <w:szCs w:val="24"/>
          <w:lang w:val="id"/>
        </w:rPr>
        <w:t xml:space="preserve">“Pembelajaran Kooperatif </w:t>
      </w:r>
      <w:r>
        <w:rPr>
          <w:rFonts w:ascii="Times New Roman" w:hAnsi="Times New Roman" w:eastAsia="Times New Roman" w:cs="Times New Roman"/>
          <w:i/>
          <w:spacing w:val="-4"/>
          <w:sz w:val="24"/>
          <w:szCs w:val="24"/>
          <w:lang w:val="id"/>
        </w:rPr>
        <w:t xml:space="preserve">(Cooperative Learning) </w:t>
      </w:r>
      <w:r>
        <w:rPr>
          <w:rFonts w:ascii="Times New Roman" w:hAnsi="Times New Roman" w:eastAsia="Times New Roman" w:cs="Times New Roman"/>
          <w:spacing w:val="-4"/>
          <w:sz w:val="24"/>
          <w:szCs w:val="24"/>
          <w:lang w:val="id"/>
        </w:rPr>
        <w:t>berasal dari kata</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i/>
          <w:spacing w:val="-4"/>
          <w:sz w:val="24"/>
          <w:szCs w:val="24"/>
          <w:lang w:val="id"/>
        </w:rPr>
        <w:t xml:space="preserve">cooperative </w:t>
      </w:r>
      <w:r>
        <w:rPr>
          <w:rFonts w:ascii="Times New Roman" w:hAnsi="Times New Roman" w:eastAsia="Times New Roman" w:cs="Times New Roman"/>
          <w:spacing w:val="-4"/>
          <w:sz w:val="24"/>
          <w:szCs w:val="24"/>
          <w:lang w:val="id"/>
        </w:rPr>
        <w:t>yang artinya mengerjakan sesuatu secara bersama-sama dengan saling</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4"/>
          <w:sz w:val="24"/>
          <w:szCs w:val="24"/>
          <w:lang w:val="id"/>
        </w:rPr>
        <w:t>membantu satu sama lainnya sebagai satu kelompok atau satu tim.” (Isjoni, 2007: 15).</w:t>
      </w:r>
    </w:p>
    <w:p w14:paraId="63673553">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Menurut Ibrahim dalam Tarmizi Ramadhan (</w:t>
      </w:r>
      <w:r>
        <w:fldChar w:fldCharType="begin"/>
      </w:r>
      <w:r>
        <w:instrText xml:space="preserve"> HYPERLINK "http://www.scribd.com/" \h </w:instrText>
      </w:r>
      <w:r>
        <w:fldChar w:fldCharType="separate"/>
      </w:r>
      <w:r>
        <w:rPr>
          <w:rStyle w:val="18"/>
          <w:rFonts w:ascii="Times New Roman" w:hAnsi="Times New Roman" w:eastAsia="Times New Roman" w:cs="Times New Roman"/>
          <w:color w:val="auto"/>
          <w:sz w:val="24"/>
          <w:szCs w:val="24"/>
          <w:lang w:val="id"/>
        </w:rPr>
        <w:t>http://www.scribd.com/</w:t>
      </w:r>
      <w:r>
        <w:rPr>
          <w:rStyle w:val="18"/>
          <w:rFonts w:ascii="Times New Roman" w:hAnsi="Times New Roman" w:eastAsia="Times New Roman" w:cs="Times New Roman"/>
          <w:color w:val="auto"/>
          <w:sz w:val="24"/>
          <w:szCs w:val="24"/>
          <w:lang w:val="id"/>
        </w:rPr>
        <w:fldChar w:fldCharType="end"/>
      </w:r>
      <w:r>
        <w:rPr>
          <w:rFonts w:ascii="Times New Roman" w:hAnsi="Times New Roman" w:eastAsia="Times New Roman" w:cs="Times New Roman"/>
          <w:sz w:val="24"/>
          <w:szCs w:val="24"/>
          <w:lang w:val="id"/>
        </w:rPr>
        <w:t xml:space="preserve"> doc/8846497/Pembelajaran-Kooperatif-Make-a-Match), “model pembelajaran kooperatif merupakan model pembelajaran yang membantu siswa mempelajari isi akademik dan hubungan sosial.”</w:t>
      </w:r>
    </w:p>
    <w:p w14:paraId="09758B25">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Di dalam bukunya, Buchari Alma (2008 : 4) menyebutkan bahwa,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merupakan suatu model pembelajaran dengan menggunakan kelompok kecil, bekerjasama. Keberhasilan model ini sangat tergantung kepada kemampuan aktivitas anggota kelompok baik secara individual maupun dalam bentuk kelompok.”</w:t>
      </w:r>
    </w:p>
    <w:p w14:paraId="7D67C3AF">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Sedangkan menurut Robert E. Slavin (2005 : 4), “pembelajaran kooperatif merujuk pada berbagai macam metode pengajaran dimana para siswa bekerja dalam kelompok-kelompok kecil untuk saling membantu satu sama lainnya dalam mempelajari materi pelajaran.”</w:t>
      </w:r>
    </w:p>
    <w:p w14:paraId="10CB0817">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“Ciri khusus pembelajaran kooperatif mencakup lima unsur yang harus diterapkan, yang meliputi saling ketergantungan positif, tanggung jawab perseorangan, tatap muka, komunikasi antar anggota dan evaluasi proses kelompok”. (Anita Lie, 2008 : 30).</w:t>
      </w:r>
    </w:p>
    <w:p w14:paraId="5802030A">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Jadi dapat diberikan gambaran bahwa Model Pembelajaran Kooperatif adalah suatu model pembelajaran dimana setiap siswa belajar dalam kelompok- kelompok kecil</w:t>
      </w:r>
      <w:r>
        <w:rPr>
          <w:rFonts w:ascii="Times New Roman" w:hAnsi="Times New Roman" w:eastAsia="Times New Roman" w:cs="Times New Roman"/>
          <w:sz w:val="24"/>
          <w:szCs w:val="24"/>
        </w:rPr>
        <w:t>.</w:t>
      </w:r>
    </w:p>
    <w:p w14:paraId="7EF75344">
      <w:pPr>
        <w:widowControl w:val="0"/>
        <w:spacing w:after="0" w:line="480" w:lineRule="auto"/>
        <w:jc w:val="both"/>
        <w:rPr>
          <w:rFonts w:ascii="Times New Roman" w:hAnsi="Times New Roman" w:eastAsia="Times New Roman" w:cs="Times New Roman"/>
          <w:b/>
          <w:bCs/>
          <w:sz w:val="24"/>
          <w:szCs w:val="24"/>
          <w:lang w:val="id"/>
        </w:rPr>
      </w:pPr>
    </w:p>
    <w:p w14:paraId="66F719DB">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2.3.2 </w:t>
      </w:r>
      <w:r>
        <w:rPr>
          <w:rFonts w:ascii="Times New Roman" w:hAnsi="Times New Roman" w:eastAsia="Times New Roman" w:cs="Times New Roman"/>
          <w:b/>
          <w:bCs/>
          <w:sz w:val="24"/>
          <w:szCs w:val="24"/>
          <w:lang w:val="id"/>
        </w:rPr>
        <w:t>Karakteristik Model Pembelajaran Kooperatif</w:t>
      </w:r>
    </w:p>
    <w:p w14:paraId="30392775">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Bennet dalam Isjoni (2009 : 41-43) menyatakan ada lima unsur dasar yang dapat membedakan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dengan kerja kelompok, yaitu :</w:t>
      </w:r>
    </w:p>
    <w:p w14:paraId="1BAB8CAC">
      <w:pPr>
        <w:widowControl w:val="0"/>
        <w:numPr>
          <w:ilvl w:val="0"/>
          <w:numId w:val="2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i/>
          <w:sz w:val="24"/>
          <w:szCs w:val="24"/>
          <w:lang w:val="id"/>
        </w:rPr>
        <w:t xml:space="preserve">Positive interdependence, </w:t>
      </w:r>
      <w:r>
        <w:rPr>
          <w:rFonts w:ascii="Times New Roman" w:hAnsi="Times New Roman" w:eastAsia="Times New Roman" w:cs="Times New Roman"/>
          <w:sz w:val="24"/>
          <w:szCs w:val="24"/>
          <w:lang w:val="id"/>
        </w:rPr>
        <w:t xml:space="preserve">yaitu hubungan timbal balik yang didasari adanya kepentingan yang sama atau perasaan diantara anggota kelompok dimana keberhasilan seseorang merupakan keberhasilan yang lain pula atau sebaliknya. </w:t>
      </w:r>
    </w:p>
    <w:p w14:paraId="1F405BCF">
      <w:pPr>
        <w:widowControl w:val="0"/>
        <w:numPr>
          <w:ilvl w:val="0"/>
          <w:numId w:val="2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i/>
          <w:sz w:val="24"/>
          <w:szCs w:val="24"/>
          <w:lang w:val="id"/>
        </w:rPr>
        <w:t xml:space="preserve">Interaction face to face, </w:t>
      </w:r>
      <w:r>
        <w:rPr>
          <w:rFonts w:ascii="Times New Roman" w:hAnsi="Times New Roman" w:eastAsia="Times New Roman" w:cs="Times New Roman"/>
          <w:sz w:val="24"/>
          <w:szCs w:val="24"/>
          <w:lang w:val="id"/>
        </w:rPr>
        <w:t xml:space="preserve">yaitu interaksi yang langsung terjadi antar siswa tanpa adanya perantara. </w:t>
      </w:r>
    </w:p>
    <w:p w14:paraId="030EC5F5">
      <w:pPr>
        <w:widowControl w:val="0"/>
        <w:numPr>
          <w:ilvl w:val="0"/>
          <w:numId w:val="2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Adanya tanggung jawab pribadi mengenai materi pelajaran dalam anggota kelompok, sehingga siswa termotivasi untuk membantu temannya.</w:t>
      </w:r>
    </w:p>
    <w:p w14:paraId="68CCEC7E">
      <w:pPr>
        <w:widowControl w:val="0"/>
        <w:numPr>
          <w:ilvl w:val="0"/>
          <w:numId w:val="2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Membutuhkan keluwesan, yaitu menciptakan hubungan antar pribadi, mengembangkan kemampuan kelompok, dan memelihara hubungan kerja yang efektif.</w:t>
      </w:r>
    </w:p>
    <w:p w14:paraId="1899893A">
      <w:pPr>
        <w:widowControl w:val="0"/>
        <w:numPr>
          <w:ilvl w:val="0"/>
          <w:numId w:val="28"/>
        </w:numPr>
        <w:spacing w:after="0" w:line="480" w:lineRule="auto"/>
        <w:ind w:left="709"/>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Meningkatkan keterampilan bekerja sama dalam memecahkan masalah (proses kelompok).</w:t>
      </w:r>
    </w:p>
    <w:p w14:paraId="55322C51">
      <w:pPr>
        <w:widowControl w:val="0"/>
        <w:spacing w:after="0" w:line="480" w:lineRule="auto"/>
        <w:jc w:val="both"/>
        <w:rPr>
          <w:rFonts w:ascii="Times New Roman" w:hAnsi="Times New Roman" w:eastAsia="Times New Roman" w:cs="Times New Roman"/>
          <w:sz w:val="24"/>
          <w:szCs w:val="24"/>
          <w:lang w:val="id"/>
        </w:rPr>
      </w:pPr>
    </w:p>
    <w:p w14:paraId="6E84D5BF">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2.3.3 </w:t>
      </w:r>
      <w:r>
        <w:rPr>
          <w:rFonts w:ascii="Times New Roman" w:hAnsi="Times New Roman" w:eastAsia="Times New Roman" w:cs="Times New Roman"/>
          <w:b/>
          <w:bCs/>
          <w:sz w:val="24"/>
          <w:szCs w:val="24"/>
          <w:lang w:val="id"/>
        </w:rPr>
        <w:t>Tujuan Model Pembelajaran Kooperatif</w:t>
      </w:r>
    </w:p>
    <w:p w14:paraId="54FC732E">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Tujuan utama dalam penerapan model pembelajaran kooperatif adalah agar peserta didik dapat belajar secara berkelompok bersama teman-temannya dengan cara saling menghargai pendapat dan memberikan kesempatan kepada orang lain untuk mengemukakan gagasannya dengan menyampaikan pendapat mereka secara berkelompok.</w:t>
      </w:r>
      <w:r>
        <w:rPr>
          <w:rFonts w:ascii="Times New Roman" w:hAnsi="Times New Roman" w:eastAsia="Times New Roman" w:cs="Times New Roman"/>
          <w:sz w:val="24"/>
          <w:szCs w:val="24"/>
        </w:rPr>
        <w:t xml:space="preserve"> </w:t>
      </w:r>
    </w:p>
    <w:p w14:paraId="30D566DC">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Pada dasarnya Model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dikembangkan untuk mencapai setidaknya tiga tujuan pembelajaran penting yang dirangkum oleh Ibrahim, et al. dalam Isjoni (2009 : 27), yaitu:</w:t>
      </w:r>
    </w:p>
    <w:p w14:paraId="116F1B3A">
      <w:pPr>
        <w:pStyle w:val="28"/>
        <w:widowControl w:val="0"/>
        <w:numPr>
          <w:ilvl w:val="0"/>
          <w:numId w:val="29"/>
        </w:numPr>
        <w:spacing w:after="0" w:line="480" w:lineRule="auto"/>
        <w:jc w:val="both"/>
        <w:rPr>
          <w:rFonts w:ascii="Times New Roman" w:hAnsi="Times New Roman" w:eastAsia="Times New Roman"/>
          <w:b/>
          <w:bCs/>
          <w:i/>
          <w:iCs/>
          <w:sz w:val="24"/>
          <w:szCs w:val="24"/>
          <w:lang w:val="id"/>
        </w:rPr>
      </w:pPr>
      <w:r>
        <w:rPr>
          <w:rFonts w:ascii="Times New Roman" w:hAnsi="Times New Roman" w:eastAsia="Times New Roman"/>
          <w:b/>
          <w:bCs/>
          <w:i/>
          <w:iCs/>
          <w:sz w:val="24"/>
          <w:szCs w:val="24"/>
          <w:lang w:val="id"/>
        </w:rPr>
        <w:t>Hasil belajar akademik</w:t>
      </w:r>
    </w:p>
    <w:p w14:paraId="7C4BE39F">
      <w:pPr>
        <w:pStyle w:val="28"/>
        <w:widowControl w:val="0"/>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Dalam belajar </w:t>
      </w:r>
      <w:r>
        <w:rPr>
          <w:rFonts w:ascii="Times New Roman" w:hAnsi="Times New Roman" w:eastAsia="Times New Roman"/>
          <w:sz w:val="24"/>
          <w:szCs w:val="24"/>
          <w:lang w:val="en-US"/>
        </w:rPr>
        <w:t>k</w:t>
      </w:r>
      <w:r>
        <w:rPr>
          <w:rFonts w:ascii="Times New Roman" w:hAnsi="Times New Roman" w:eastAsia="Times New Roman"/>
          <w:sz w:val="24"/>
          <w:szCs w:val="24"/>
          <w:lang w:val="id"/>
        </w:rPr>
        <w:t xml:space="preserve">ooperatif meskipun mencakup beragam tujuan sosial, juga memperbaiki prestasi siswa atau tugas-tugas akademis penting lainnya. Beberapa ahli berpendapat bahwa model ini unggul dalam membantu siswa memahami konsep-konsep sulit. </w:t>
      </w:r>
    </w:p>
    <w:p w14:paraId="0668426D">
      <w:pPr>
        <w:pStyle w:val="28"/>
        <w:widowControl w:val="0"/>
        <w:numPr>
          <w:ilvl w:val="0"/>
          <w:numId w:val="29"/>
        </w:numPr>
        <w:spacing w:after="0" w:line="480" w:lineRule="auto"/>
        <w:jc w:val="both"/>
        <w:rPr>
          <w:rFonts w:ascii="Times New Roman" w:hAnsi="Times New Roman" w:eastAsia="Times New Roman"/>
          <w:b/>
          <w:bCs/>
          <w:i/>
          <w:iCs/>
          <w:sz w:val="24"/>
          <w:szCs w:val="24"/>
          <w:lang w:val="id"/>
        </w:rPr>
      </w:pPr>
      <w:r>
        <w:rPr>
          <w:rFonts w:ascii="Times New Roman" w:hAnsi="Times New Roman" w:eastAsia="Times New Roman"/>
          <w:b/>
          <w:bCs/>
          <w:i/>
          <w:iCs/>
          <w:sz w:val="24"/>
          <w:szCs w:val="24"/>
          <w:lang w:val="id"/>
        </w:rPr>
        <w:t>Penerimaan terhadap perbedaan individu</w:t>
      </w:r>
    </w:p>
    <w:p w14:paraId="03007C26">
      <w:pPr>
        <w:pStyle w:val="28"/>
        <w:widowControl w:val="0"/>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Tujuan lain model pembelajaran kooperatif adalah penerimaan secara luas dari orang-orang yang berbeda berdasarkan ras, budaya, kelas sosial, kemampuan, dan ketidakmampuannya. </w:t>
      </w:r>
    </w:p>
    <w:p w14:paraId="44A75D33">
      <w:pPr>
        <w:pStyle w:val="28"/>
        <w:widowControl w:val="0"/>
        <w:numPr>
          <w:ilvl w:val="0"/>
          <w:numId w:val="29"/>
        </w:numPr>
        <w:spacing w:after="0" w:line="480" w:lineRule="auto"/>
        <w:jc w:val="both"/>
        <w:rPr>
          <w:rFonts w:ascii="Times New Roman" w:hAnsi="Times New Roman" w:eastAsia="Times New Roman"/>
          <w:b/>
          <w:bCs/>
          <w:i/>
          <w:iCs/>
          <w:sz w:val="24"/>
          <w:szCs w:val="24"/>
          <w:lang w:val="id"/>
        </w:rPr>
      </w:pPr>
      <w:r>
        <w:rPr>
          <w:rFonts w:ascii="Times New Roman" w:hAnsi="Times New Roman" w:eastAsia="Times New Roman"/>
          <w:b/>
          <w:bCs/>
          <w:i/>
          <w:iCs/>
          <w:sz w:val="24"/>
          <w:szCs w:val="24"/>
          <w:lang w:val="id"/>
        </w:rPr>
        <w:t>Pengembangan keterampilan sosial</w:t>
      </w:r>
    </w:p>
    <w:p w14:paraId="63AF4B7D">
      <w:pPr>
        <w:pStyle w:val="28"/>
        <w:widowControl w:val="0"/>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Tujuan penting ketiga pembelajaran kooperatif adalah mengajarkan kepada siswa keterampilan bekerja sama dan kolaborasi. </w:t>
      </w:r>
    </w:p>
    <w:p w14:paraId="76C5617F">
      <w:pPr>
        <w:pStyle w:val="28"/>
        <w:widowControl w:val="0"/>
        <w:spacing w:after="0" w:line="480" w:lineRule="auto"/>
        <w:jc w:val="both"/>
        <w:rPr>
          <w:rFonts w:ascii="Times New Roman" w:hAnsi="Times New Roman" w:eastAsia="Times New Roman"/>
          <w:sz w:val="24"/>
          <w:szCs w:val="24"/>
          <w:lang w:val="id"/>
        </w:rPr>
      </w:pPr>
    </w:p>
    <w:p w14:paraId="4BD933F6">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2.3.4 </w:t>
      </w:r>
      <w:r>
        <w:rPr>
          <w:rFonts w:ascii="Times New Roman" w:hAnsi="Times New Roman" w:eastAsia="Times New Roman" w:cs="Times New Roman"/>
          <w:b/>
          <w:bCs/>
          <w:sz w:val="24"/>
          <w:szCs w:val="24"/>
          <w:lang w:val="id"/>
        </w:rPr>
        <w:t>Langkah-Langkah Penerapan Model Pembelajaran Kooperatif</w:t>
      </w:r>
    </w:p>
    <w:p w14:paraId="66AB4805">
      <w:pPr>
        <w:widowControl w:val="0"/>
        <w:spacing w:after="0" w:line="480" w:lineRule="auto"/>
        <w:ind w:firstLine="72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Adapun langkah-langkah penerapan model pembelajaran kooperatif pada proses pembelajaran dapat terlihat seperti pada tabel berikut ini :</w:t>
      </w:r>
    </w:p>
    <w:p w14:paraId="53F6D7FC">
      <w:pPr>
        <w:widowControl w:val="0"/>
        <w:spacing w:after="0" w:line="48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lang w:val="id"/>
        </w:rPr>
        <w:t xml:space="preserve">Tabel </w:t>
      </w:r>
      <w:r>
        <w:rPr>
          <w:rFonts w:ascii="Times New Roman" w:hAnsi="Times New Roman" w:eastAsia="Times New Roman" w:cs="Times New Roman"/>
          <w:b/>
          <w:bCs/>
          <w:sz w:val="24"/>
          <w:szCs w:val="24"/>
        </w:rPr>
        <w:t>1.</w:t>
      </w:r>
    </w:p>
    <w:p w14:paraId="11DAE533">
      <w:pPr>
        <w:widowControl w:val="0"/>
        <w:spacing w:after="0" w:line="480" w:lineRule="auto"/>
        <w:jc w:val="center"/>
        <w:rPr>
          <w:rFonts w:ascii="Times New Roman" w:hAnsi="Times New Roman" w:eastAsia="Times New Roman" w:cs="Times New Roman"/>
          <w:b/>
          <w:sz w:val="24"/>
          <w:szCs w:val="24"/>
          <w:lang w:val="id"/>
        </w:rPr>
      </w:pPr>
      <w:r>
        <w:rPr>
          <w:rFonts w:ascii="Times New Roman" w:hAnsi="Times New Roman" w:eastAsia="Times New Roman" w:cs="Times New Roman"/>
          <w:b/>
          <w:sz w:val="24"/>
          <w:szCs w:val="24"/>
          <w:lang w:val="id"/>
        </w:rPr>
        <w:t>Langkah-Langkah Pembelajaran Kooperatif</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68"/>
        <w:gridCol w:w="5052"/>
      </w:tblGrid>
      <w:tr w14:paraId="5E3E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2868" w:type="dxa"/>
            <w:shd w:val="clear" w:color="auto" w:fill="D9D9D9"/>
            <w:vAlign w:val="center"/>
          </w:tcPr>
          <w:p w14:paraId="1597A04F">
            <w:pPr>
              <w:widowControl w:val="0"/>
              <w:spacing w:after="0"/>
              <w:jc w:val="cente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t>FASE</w:t>
            </w:r>
          </w:p>
        </w:tc>
        <w:tc>
          <w:tcPr>
            <w:tcW w:w="5052" w:type="dxa"/>
            <w:shd w:val="clear" w:color="auto" w:fill="D9D9D9"/>
            <w:vAlign w:val="center"/>
          </w:tcPr>
          <w:p w14:paraId="74EDB4D0">
            <w:pPr>
              <w:widowControl w:val="0"/>
              <w:spacing w:after="0"/>
              <w:jc w:val="cente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t>TINGKAH LAKU GURU</w:t>
            </w:r>
          </w:p>
        </w:tc>
      </w:tr>
      <w:tr w14:paraId="66AA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9" w:hRule="atLeast"/>
          <w:jc w:val="center"/>
        </w:trPr>
        <w:tc>
          <w:tcPr>
            <w:tcW w:w="2868" w:type="dxa"/>
          </w:tcPr>
          <w:p w14:paraId="1EB41FAF">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1:</w:t>
            </w:r>
          </w:p>
          <w:p w14:paraId="7F303345">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Menyampaikan tujuan dan memotivasi siswa</w:t>
            </w:r>
          </w:p>
        </w:tc>
        <w:tc>
          <w:tcPr>
            <w:tcW w:w="5052" w:type="dxa"/>
          </w:tcPr>
          <w:p w14:paraId="772BCED5">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menyampaikan semua tujuan pelajaran yang ingin dicapai pada pelajaran tersebut dan memotivasi siswa belajar.</w:t>
            </w:r>
          </w:p>
        </w:tc>
      </w:tr>
      <w:tr w14:paraId="47BC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5" w:hRule="atLeast"/>
          <w:jc w:val="center"/>
        </w:trPr>
        <w:tc>
          <w:tcPr>
            <w:tcW w:w="2868" w:type="dxa"/>
          </w:tcPr>
          <w:p w14:paraId="3C33AC85">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2:</w:t>
            </w:r>
          </w:p>
          <w:p w14:paraId="256E3AF1">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Menyajikan informasi</w:t>
            </w:r>
          </w:p>
        </w:tc>
        <w:tc>
          <w:tcPr>
            <w:tcW w:w="5052" w:type="dxa"/>
          </w:tcPr>
          <w:p w14:paraId="10D7F41D">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menyajikan informasi kepada siswa dengan jalan demonstrasi atau lewat bahan bacaan.</w:t>
            </w:r>
          </w:p>
        </w:tc>
      </w:tr>
      <w:tr w14:paraId="308C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2" w:hRule="atLeast"/>
          <w:jc w:val="center"/>
        </w:trPr>
        <w:tc>
          <w:tcPr>
            <w:tcW w:w="2868" w:type="dxa"/>
          </w:tcPr>
          <w:p w14:paraId="2DE14771">
            <w:pPr>
              <w:widowControl w:val="0"/>
              <w:spacing w:after="0"/>
              <w:ind w:left="129" w:right="178"/>
              <w:rPr>
                <w:rFonts w:ascii="Times New Roman" w:hAnsi="Times New Roman" w:eastAsia="Times New Roman" w:cs="Times New Roman"/>
                <w:sz w:val="24"/>
                <w:szCs w:val="24"/>
                <w:lang w:val="id"/>
              </w:rPr>
            </w:pPr>
            <w:r>
              <w:rPr>
                <w:rFonts w:ascii="Times New Roman" w:hAnsi="Times New Roman" w:eastAsia="Times New Roman" w:cs="Times New Roman"/>
                <w:i/>
                <w:sz w:val="24"/>
                <w:szCs w:val="24"/>
                <w:lang w:val="id"/>
              </w:rPr>
              <w:t>Fase</w:t>
            </w:r>
            <w:r>
              <w:rPr>
                <w:rFonts w:ascii="Times New Roman" w:hAnsi="Times New Roman" w:eastAsia="Times New Roman" w:cs="Times New Roman"/>
                <w:i/>
                <w:sz w:val="24"/>
                <w:szCs w:val="24"/>
              </w:rPr>
              <w:t xml:space="preserve"> </w:t>
            </w:r>
            <w:r>
              <w:rPr>
                <w:rFonts w:ascii="Times New Roman" w:hAnsi="Times New Roman" w:eastAsia="Times New Roman" w:cs="Times New Roman"/>
                <w:i/>
                <w:sz w:val="24"/>
                <w:szCs w:val="24"/>
                <w:lang w:val="id"/>
              </w:rPr>
              <w:t xml:space="preserve">3: </w:t>
            </w:r>
            <w:r>
              <w:rPr>
                <w:rFonts w:ascii="Times New Roman" w:hAnsi="Times New Roman" w:eastAsia="Times New Roman" w:cs="Times New Roman"/>
                <w:sz w:val="24"/>
                <w:szCs w:val="24"/>
                <w:lang w:val="id"/>
              </w:rPr>
              <w:t>Mengorganisasikan siswa ke dalam kelompok- kelompok belajar</w:t>
            </w:r>
          </w:p>
        </w:tc>
        <w:tc>
          <w:tcPr>
            <w:tcW w:w="5052" w:type="dxa"/>
          </w:tcPr>
          <w:p w14:paraId="367E90F8">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menjelaskan kepada siswa bagaimana caranya membentuk kelompok belajar dan membantu setiap kelompok agar melakukan transisi secara efisien.</w:t>
            </w:r>
          </w:p>
        </w:tc>
      </w:tr>
      <w:tr w14:paraId="268A1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2" w:hRule="atLeast"/>
          <w:jc w:val="center"/>
        </w:trPr>
        <w:tc>
          <w:tcPr>
            <w:tcW w:w="2868" w:type="dxa"/>
          </w:tcPr>
          <w:p w14:paraId="10C7DD28">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4:</w:t>
            </w:r>
          </w:p>
          <w:p w14:paraId="5E7C0725">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Membimbing kelompok bekerja dan belajar</w:t>
            </w:r>
          </w:p>
        </w:tc>
        <w:tc>
          <w:tcPr>
            <w:tcW w:w="5052" w:type="dxa"/>
          </w:tcPr>
          <w:p w14:paraId="572AF872">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membimbing kelompok-kelompok belajar pada saat mereka mengerjakan tugas mereka.</w:t>
            </w:r>
          </w:p>
        </w:tc>
      </w:tr>
      <w:tr w14:paraId="050B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2868" w:type="dxa"/>
          </w:tcPr>
          <w:p w14:paraId="1BA3737D">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5:</w:t>
            </w:r>
          </w:p>
          <w:p w14:paraId="6892531B">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Evaluasi</w:t>
            </w:r>
          </w:p>
        </w:tc>
        <w:tc>
          <w:tcPr>
            <w:tcW w:w="5052" w:type="dxa"/>
          </w:tcPr>
          <w:p w14:paraId="508B24B3">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mengevaluasi hasil belajar tentang materi yang telah dipelajari atau masing-masing kelompok mempresentasikan hasil kerjanya.</w:t>
            </w:r>
          </w:p>
        </w:tc>
      </w:tr>
      <w:tr w14:paraId="32F1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4" w:hRule="atLeast"/>
          <w:jc w:val="center"/>
        </w:trPr>
        <w:tc>
          <w:tcPr>
            <w:tcW w:w="2868" w:type="dxa"/>
          </w:tcPr>
          <w:p w14:paraId="2F7CD01D">
            <w:pPr>
              <w:widowControl w:val="0"/>
              <w:spacing w:after="0"/>
              <w:ind w:left="129" w:right="178"/>
              <w:jc w:val="both"/>
              <w:rPr>
                <w:rFonts w:ascii="Times New Roman" w:hAnsi="Times New Roman" w:eastAsia="Times New Roman" w:cs="Times New Roman"/>
                <w:i/>
                <w:sz w:val="24"/>
                <w:szCs w:val="24"/>
                <w:lang w:val="id"/>
              </w:rPr>
            </w:pPr>
            <w:r>
              <w:rPr>
                <w:rFonts w:ascii="Times New Roman" w:hAnsi="Times New Roman" w:eastAsia="Times New Roman" w:cs="Times New Roman"/>
                <w:i/>
                <w:sz w:val="24"/>
                <w:szCs w:val="24"/>
                <w:lang w:val="id"/>
              </w:rPr>
              <w:t>Fase 6:</w:t>
            </w:r>
          </w:p>
          <w:p w14:paraId="6248BBEE">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Memberikan penghargaan</w:t>
            </w:r>
          </w:p>
        </w:tc>
        <w:tc>
          <w:tcPr>
            <w:tcW w:w="5052" w:type="dxa"/>
          </w:tcPr>
          <w:p w14:paraId="1B5E79AC">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Guru mencari cara-cara untuk menghargai baik</w:t>
            </w:r>
          </w:p>
          <w:p w14:paraId="126E77A8">
            <w:pPr>
              <w:widowControl w:val="0"/>
              <w:spacing w:after="0"/>
              <w:ind w:left="129" w:right="178"/>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upaya</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maupun</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hasil</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belajar</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individu</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dan kelompok.</w:t>
            </w:r>
          </w:p>
        </w:tc>
      </w:tr>
    </w:tbl>
    <w:p w14:paraId="65E74556">
      <w:pPr>
        <w:widowControl w:val="0"/>
        <w:spacing w:after="0" w:line="480" w:lineRule="auto"/>
        <w:jc w:val="right"/>
        <w:rPr>
          <w:rFonts w:ascii="Times New Roman" w:hAnsi="Times New Roman" w:eastAsia="Times New Roman" w:cs="Times New Roman"/>
          <w:i/>
          <w:iCs/>
          <w:sz w:val="24"/>
          <w:szCs w:val="24"/>
          <w:lang w:val="id"/>
        </w:rPr>
      </w:pPr>
      <w:r>
        <w:rPr>
          <w:rFonts w:ascii="Times New Roman" w:hAnsi="Times New Roman" w:eastAsia="Times New Roman" w:cs="Times New Roman"/>
          <w:i/>
          <w:iCs/>
          <w:sz w:val="24"/>
          <w:szCs w:val="24"/>
          <w:lang w:val="id"/>
        </w:rPr>
        <w:t>Arends (2008 : 21)</w:t>
      </w:r>
    </w:p>
    <w:p w14:paraId="05C37657">
      <w:pPr>
        <w:widowControl w:val="0"/>
        <w:spacing w:after="0" w:line="480" w:lineRule="auto"/>
        <w:jc w:val="both"/>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rPr>
        <w:t xml:space="preserve">2.3.5 </w:t>
      </w:r>
      <w:r>
        <w:rPr>
          <w:rFonts w:ascii="Times New Roman" w:hAnsi="Times New Roman" w:eastAsia="Times New Roman" w:cs="Times New Roman"/>
          <w:b/>
          <w:bCs/>
          <w:sz w:val="24"/>
          <w:szCs w:val="24"/>
          <w:lang w:val="id"/>
        </w:rPr>
        <w:t>Pertimbangan dalam Pemilihan Model Pembelajaran Kooperatif</w:t>
      </w:r>
    </w:p>
    <w:p w14:paraId="25FBB00F">
      <w:pPr>
        <w:widowControl w:val="0"/>
        <w:spacing w:after="0" w:line="480" w:lineRule="auto"/>
        <w:ind w:firstLine="567"/>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Model Pembelajaran Kooperatif dapat menjadi pilihan karena memiliki kelebihan, yaitu sebagai berikut :</w:t>
      </w:r>
    </w:p>
    <w:p w14:paraId="0358572A">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Meningkatkan harga diri tiap individu, </w:t>
      </w:r>
    </w:p>
    <w:p w14:paraId="5CE42DA5">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Penerimaan terhadap perbedaan individu yang lebih besar, </w:t>
      </w:r>
    </w:p>
    <w:p w14:paraId="69663704">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Konflik antar pribadi berkurang </w:t>
      </w:r>
    </w:p>
    <w:p w14:paraId="0EB6ACCC">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Sikap apatis berkurang, </w:t>
      </w:r>
    </w:p>
    <w:p w14:paraId="512C4B9E">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Pemahaman yang lebih mendalam,</w:t>
      </w:r>
    </w:p>
    <w:p w14:paraId="1E82B767">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Retensi atau penyimpanan lebih lama,</w:t>
      </w:r>
    </w:p>
    <w:p w14:paraId="22A6EF50">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Meningkatkan kebaikan budi, kepekaan dan toleransi, </w:t>
      </w:r>
    </w:p>
    <w:p w14:paraId="72172720">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Model pembelajaran kooperatif dapat mencegah keagresivan dalam sistem kompetisi dan keterasingan dalam sistem individu tanpa mengorbankan aspek kognitif, </w:t>
      </w:r>
    </w:p>
    <w:p w14:paraId="31AC7076">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Meningkatkan kemajuan belajar (pencapaian akademik),</w:t>
      </w:r>
    </w:p>
    <w:p w14:paraId="5A1BB3D7">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Meningkatkan kehadiran siswa dan sikap yang lebih positif, </w:t>
      </w:r>
    </w:p>
    <w:p w14:paraId="14687B43">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Menambah motivasi dan percaya diri, </w:t>
      </w:r>
    </w:p>
    <w:p w14:paraId="1E247254">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 xml:space="preserve">Menambah rasa senang berada di sekolah serta menyenangi temanteman sekelasnya, </w:t>
      </w:r>
    </w:p>
    <w:p w14:paraId="1E088DE3">
      <w:pPr>
        <w:pStyle w:val="28"/>
        <w:widowControl w:val="0"/>
        <w:numPr>
          <w:ilvl w:val="0"/>
          <w:numId w:val="30"/>
        </w:numPr>
        <w:spacing w:after="0" w:line="480" w:lineRule="auto"/>
        <w:jc w:val="both"/>
        <w:rPr>
          <w:rFonts w:ascii="Times New Roman" w:hAnsi="Times New Roman" w:eastAsia="Times New Roman"/>
          <w:sz w:val="24"/>
          <w:szCs w:val="24"/>
          <w:lang w:val="id"/>
        </w:rPr>
      </w:pPr>
      <w:r>
        <w:rPr>
          <w:rFonts w:ascii="Times New Roman" w:hAnsi="Times New Roman" w:eastAsia="Times New Roman"/>
          <w:sz w:val="24"/>
          <w:szCs w:val="24"/>
          <w:lang w:val="id"/>
        </w:rPr>
        <w:t>Mudah diterapkan dan tidak mahal</w:t>
      </w:r>
    </w:p>
    <w:p w14:paraId="0A9A6A44">
      <w:pPr>
        <w:widowControl w:val="0"/>
        <w:spacing w:after="0" w:line="480" w:lineRule="auto"/>
        <w:ind w:firstLine="360"/>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Sedangkan menurut Isjoni (2009 : 101), ”</w:t>
      </w:r>
      <w:r>
        <w:rPr>
          <w:rFonts w:ascii="Times New Roman" w:hAnsi="Times New Roman" w:eastAsia="Times New Roman" w:cs="Times New Roman"/>
          <w:i/>
          <w:sz w:val="24"/>
          <w:szCs w:val="24"/>
          <w:lang w:val="id"/>
        </w:rPr>
        <w:t xml:space="preserve">Cooperative Learning </w:t>
      </w:r>
      <w:r>
        <w:rPr>
          <w:rFonts w:ascii="Times New Roman" w:hAnsi="Times New Roman" w:eastAsia="Times New Roman" w:cs="Times New Roman"/>
          <w:sz w:val="24"/>
          <w:szCs w:val="24"/>
          <w:lang w:val="id"/>
        </w:rPr>
        <w:t>dapat membuat kemajuan besar para siswa ke arah pengembangan sikap, nilai, dan tingkah laku yang memungkinkan mereka dapat berpartisipasi dalam komunitas mereka dengan cara-cara yang sesuai dengan tujuan pendidikan.”</w:t>
      </w:r>
    </w:p>
    <w:p w14:paraId="6D923C48">
      <w:pPr>
        <w:widowControl w:val="0"/>
        <w:numPr>
          <w:ilvl w:val="0"/>
          <w:numId w:val="31"/>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Prinsip-Prinsip Model </w:t>
      </w:r>
      <w:r>
        <w:rPr>
          <w:rFonts w:ascii="Times New Roman" w:hAnsi="Times New Roman" w:eastAsia="Times New Roman" w:cs="Times New Roman"/>
          <w:b/>
          <w:bCs/>
          <w:i/>
          <w:iCs/>
          <w:sz w:val="24"/>
          <w:szCs w:val="24"/>
        </w:rPr>
        <w:t>Cooperative Learning</w:t>
      </w:r>
    </w:p>
    <w:p w14:paraId="1E1F9636">
      <w:pPr>
        <w:widowControl w:val="0"/>
        <w:numPr>
          <w:ilvl w:val="1"/>
          <w:numId w:val="3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Saling ketergantungan positif</w:t>
      </w:r>
    </w:p>
    <w:p w14:paraId="3CD2596E">
      <w:pPr>
        <w:widowControl w:val="0"/>
        <w:numPr>
          <w:ilvl w:val="1"/>
          <w:numId w:val="3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Tanggung jawab individu</w:t>
      </w:r>
    </w:p>
    <w:p w14:paraId="6CBD9332">
      <w:pPr>
        <w:widowControl w:val="0"/>
        <w:numPr>
          <w:ilvl w:val="1"/>
          <w:numId w:val="3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Interaksi tatap muka</w:t>
      </w:r>
    </w:p>
    <w:p w14:paraId="3FC4D4E2">
      <w:pPr>
        <w:widowControl w:val="0"/>
        <w:numPr>
          <w:ilvl w:val="1"/>
          <w:numId w:val="3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Keterampilan sosial</w:t>
      </w:r>
    </w:p>
    <w:p w14:paraId="2B95B522">
      <w:pPr>
        <w:widowControl w:val="0"/>
        <w:numPr>
          <w:ilvl w:val="1"/>
          <w:numId w:val="3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Evaluasi kelompok</w:t>
      </w:r>
    </w:p>
    <w:p w14:paraId="0D4F8E2C">
      <w:pPr>
        <w:widowControl w:val="0"/>
        <w:numPr>
          <w:ilvl w:val="0"/>
          <w:numId w:val="31"/>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Peran Guru dalam Model </w:t>
      </w:r>
      <w:r>
        <w:rPr>
          <w:rFonts w:ascii="Times New Roman" w:hAnsi="Times New Roman" w:eastAsia="Times New Roman" w:cs="Times New Roman"/>
          <w:b/>
          <w:bCs/>
          <w:i/>
          <w:iCs/>
          <w:sz w:val="24"/>
          <w:szCs w:val="24"/>
        </w:rPr>
        <w:t>Cooperative Learning</w:t>
      </w:r>
    </w:p>
    <w:p w14:paraId="400DF312">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guru berperan sebagai fasilitator yang membantu siswa dalam belajar. Peran guru antara lain:</w:t>
      </w:r>
    </w:p>
    <w:p w14:paraId="7232BF25">
      <w:pPr>
        <w:widowControl w:val="0"/>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Merancang kegiatan pembelajaran yang sesuai dengan prinsip-prinsip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w:t>
      </w:r>
    </w:p>
    <w:p w14:paraId="1FDBE4D5">
      <w:pPr>
        <w:widowControl w:val="0"/>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Membentuk kelompok-kelompok belajar yang heterogen.</w:t>
      </w:r>
    </w:p>
    <w:p w14:paraId="51E6728E">
      <w:pPr>
        <w:widowControl w:val="0"/>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bimbingan dan dukungan kepada siswa selama kegiatan pembelajaran.</w:t>
      </w:r>
    </w:p>
    <w:p w14:paraId="7936A835">
      <w:pPr>
        <w:widowControl w:val="0"/>
        <w:numPr>
          <w:ilvl w:val="1"/>
          <w:numId w:val="3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Mengevaluasi hasil belajar siswa.</w:t>
      </w:r>
    </w:p>
    <w:p w14:paraId="1082FBA6">
      <w:pPr>
        <w:widowControl w:val="0"/>
        <w:spacing w:after="0" w:line="480" w:lineRule="auto"/>
        <w:ind w:left="1440"/>
        <w:jc w:val="both"/>
        <w:rPr>
          <w:rFonts w:ascii="Times New Roman" w:hAnsi="Times New Roman" w:eastAsia="Times New Roman" w:cs="Times New Roman"/>
          <w:sz w:val="24"/>
          <w:szCs w:val="24"/>
        </w:rPr>
      </w:pPr>
    </w:p>
    <w:p w14:paraId="065804FE">
      <w:pPr>
        <w:pStyle w:val="28"/>
        <w:widowControl w:val="0"/>
        <w:numPr>
          <w:ilvl w:val="0"/>
          <w:numId w:val="31"/>
        </w:numPr>
        <w:spacing w:after="0" w:line="480" w:lineRule="auto"/>
        <w:jc w:val="both"/>
        <w:rPr>
          <w:rFonts w:ascii="Times New Roman" w:hAnsi="Times New Roman" w:eastAsia="Times New Roman"/>
          <w:sz w:val="24"/>
          <w:szCs w:val="24"/>
        </w:rPr>
      </w:pPr>
      <w:r>
        <w:rPr>
          <w:rFonts w:ascii="Times New Roman" w:hAnsi="Times New Roman" w:eastAsia="Times New Roman"/>
          <w:b/>
          <w:bCs/>
          <w:sz w:val="24"/>
          <w:szCs w:val="24"/>
        </w:rPr>
        <w:t xml:space="preserve">Karakteristik Model Pembelajaran </w:t>
      </w:r>
      <w:r>
        <w:rPr>
          <w:rFonts w:ascii="Times New Roman" w:hAnsi="Times New Roman" w:eastAsia="Times New Roman"/>
          <w:b/>
          <w:bCs/>
          <w:i/>
          <w:iCs/>
          <w:sz w:val="24"/>
          <w:szCs w:val="24"/>
        </w:rPr>
        <w:t>Cooperative Learning</w:t>
      </w:r>
      <w:r>
        <w:rPr>
          <w:rFonts w:ascii="Times New Roman" w:hAnsi="Times New Roman" w:eastAsia="Times New Roman"/>
          <w:sz w:val="24"/>
          <w:szCs w:val="24"/>
        </w:rPr>
        <w:t xml:space="preserve"> </w:t>
      </w:r>
    </w:p>
    <w:p w14:paraId="79C43127">
      <w:pPr>
        <w:pStyle w:val="28"/>
        <w:widowControl w:val="0"/>
        <w:spacing w:after="0" w:line="480" w:lineRule="auto"/>
        <w:ind w:firstLine="556"/>
        <w:jc w:val="both"/>
        <w:rPr>
          <w:rFonts w:ascii="Times New Roman" w:hAnsi="Times New Roman" w:eastAsia="Times New Roman"/>
          <w:sz w:val="24"/>
          <w:szCs w:val="24"/>
        </w:rPr>
      </w:pPr>
      <w:r>
        <w:rPr>
          <w:rFonts w:ascii="Times New Roman" w:hAnsi="Times New Roman" w:eastAsia="Times New Roman"/>
          <w:sz w:val="24"/>
          <w:szCs w:val="24"/>
        </w:rPr>
        <w:t xml:space="preserve">Karakteristik atau ciri-ciri pembelajaran cooperative learning dapat dijelaskan sebagai berikut: </w:t>
      </w:r>
    </w:p>
    <w:p w14:paraId="769E9DCD">
      <w:pPr>
        <w:pStyle w:val="28"/>
        <w:widowControl w:val="0"/>
        <w:numPr>
          <w:ilvl w:val="0"/>
          <w:numId w:val="34"/>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Pembelajaran secara tim. </w:t>
      </w:r>
    </w:p>
    <w:p w14:paraId="3E18AC65">
      <w:pPr>
        <w:pStyle w:val="28"/>
        <w:widowControl w:val="0"/>
        <w:numPr>
          <w:ilvl w:val="0"/>
          <w:numId w:val="34"/>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Didasarkan pada manajemen kooperatif. </w:t>
      </w:r>
    </w:p>
    <w:p w14:paraId="539A8052">
      <w:pPr>
        <w:pStyle w:val="28"/>
        <w:widowControl w:val="0"/>
        <w:numPr>
          <w:ilvl w:val="0"/>
          <w:numId w:val="34"/>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Kemauan untuk bekerja sama. </w:t>
      </w:r>
    </w:p>
    <w:p w14:paraId="6939BDA0">
      <w:pPr>
        <w:pStyle w:val="28"/>
        <w:widowControl w:val="0"/>
        <w:numPr>
          <w:ilvl w:val="0"/>
          <w:numId w:val="34"/>
        </w:numPr>
        <w:tabs>
          <w:tab w:val="clear" w:pos="720"/>
        </w:tabs>
        <w:spacing w:after="0" w:line="480" w:lineRule="auto"/>
        <w:ind w:left="1418"/>
        <w:jc w:val="both"/>
        <w:rPr>
          <w:rFonts w:ascii="Times New Roman" w:hAnsi="Times New Roman" w:eastAsia="Times New Roman"/>
          <w:sz w:val="24"/>
          <w:szCs w:val="24"/>
        </w:rPr>
      </w:pPr>
      <w:r>
        <w:rPr>
          <w:rFonts w:ascii="Times New Roman" w:hAnsi="Times New Roman" w:eastAsia="Times New Roman"/>
          <w:sz w:val="24"/>
          <w:szCs w:val="24"/>
        </w:rPr>
        <w:t xml:space="preserve">Keterampilan bekerja sama. </w:t>
      </w:r>
    </w:p>
    <w:p w14:paraId="6A4C9C71">
      <w:pPr>
        <w:pStyle w:val="28"/>
        <w:widowControl w:val="0"/>
        <w:spacing w:after="0" w:line="480" w:lineRule="auto"/>
        <w:ind w:firstLine="338"/>
        <w:jc w:val="both"/>
        <w:rPr>
          <w:rFonts w:ascii="Times New Roman" w:hAnsi="Times New Roman" w:eastAsia="Times New Roman"/>
          <w:sz w:val="24"/>
          <w:szCs w:val="24"/>
        </w:rPr>
      </w:pPr>
      <w:r>
        <w:rPr>
          <w:rFonts w:ascii="Times New Roman" w:hAnsi="Times New Roman" w:eastAsia="Times New Roman"/>
          <w:sz w:val="24"/>
          <w:szCs w:val="24"/>
        </w:rPr>
        <w:t xml:space="preserve">Berdasarkan pemaparan di atas, dapat disimpulkan bahwa karakteristik </w:t>
      </w:r>
      <w:r>
        <w:rPr>
          <w:rFonts w:ascii="Times New Roman" w:hAnsi="Times New Roman" w:eastAsia="Times New Roman"/>
          <w:i/>
          <w:iCs/>
          <w:sz w:val="24"/>
          <w:szCs w:val="24"/>
        </w:rPr>
        <w:t>cooperative learning</w:t>
      </w:r>
      <w:r>
        <w:rPr>
          <w:rFonts w:ascii="Times New Roman" w:hAnsi="Times New Roman" w:eastAsia="Times New Roman"/>
          <w:sz w:val="24"/>
          <w:szCs w:val="24"/>
        </w:rPr>
        <w:t xml:space="preserve"> lebih menekankan dalam proses kerja sama dalam suatu kelompok.</w:t>
      </w:r>
    </w:p>
    <w:p w14:paraId="05DBC244">
      <w:pPr>
        <w:widowControl w:val="0"/>
        <w:numPr>
          <w:ilvl w:val="0"/>
          <w:numId w:val="31"/>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Manfaat Model </w:t>
      </w:r>
      <w:r>
        <w:rPr>
          <w:rFonts w:ascii="Times New Roman" w:hAnsi="Times New Roman" w:eastAsia="Times New Roman" w:cs="Times New Roman"/>
          <w:b/>
          <w:bCs/>
          <w:i/>
          <w:iCs/>
          <w:sz w:val="24"/>
          <w:szCs w:val="24"/>
        </w:rPr>
        <w:t>Cooperative Learning</w:t>
      </w:r>
      <w:r>
        <w:rPr>
          <w:rFonts w:ascii="Times New Roman" w:hAnsi="Times New Roman" w:eastAsia="Times New Roman" w:cs="Times New Roman"/>
          <w:b/>
          <w:bCs/>
          <w:sz w:val="24"/>
          <w:szCs w:val="24"/>
        </w:rPr>
        <w:t xml:space="preserve"> dalam Pembelajaran Bahasa Indonesia</w:t>
      </w:r>
    </w:p>
    <w:p w14:paraId="5AB85111">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memiliki banyak manfaat dalam pembelajaran bahasa Indonesia, antara lain:</w:t>
      </w:r>
    </w:p>
    <w:p w14:paraId="6C0AD303">
      <w:pPr>
        <w:widowControl w:val="0"/>
        <w:numPr>
          <w:ilvl w:val="1"/>
          <w:numId w:val="3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keterampilan sosial siswa.</w:t>
      </w:r>
    </w:p>
    <w:p w14:paraId="764E121F">
      <w:pPr>
        <w:widowControl w:val="0"/>
        <w:numPr>
          <w:ilvl w:val="1"/>
          <w:numId w:val="3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motivasi belajar siswa.</w:t>
      </w:r>
    </w:p>
    <w:p w14:paraId="2C1A2F2A">
      <w:pPr>
        <w:widowControl w:val="0"/>
        <w:numPr>
          <w:ilvl w:val="1"/>
          <w:numId w:val="3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pemahaman siswa terhadap materi pelajaran.</w:t>
      </w:r>
    </w:p>
    <w:p w14:paraId="228D8013">
      <w:pPr>
        <w:widowControl w:val="0"/>
        <w:numPr>
          <w:ilvl w:val="1"/>
          <w:numId w:val="3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Melatih siswa untuk bertanggung jawab.</w:t>
      </w:r>
    </w:p>
    <w:p w14:paraId="4F20E49D">
      <w:pPr>
        <w:widowControl w:val="0"/>
        <w:numPr>
          <w:ilvl w:val="0"/>
          <w:numId w:val="31"/>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Pengelolaan Kelas dalam Model </w:t>
      </w:r>
      <w:r>
        <w:rPr>
          <w:rFonts w:ascii="Times New Roman" w:hAnsi="Times New Roman" w:eastAsia="Times New Roman" w:cs="Times New Roman"/>
          <w:b/>
          <w:bCs/>
          <w:i/>
          <w:iCs/>
          <w:sz w:val="24"/>
          <w:szCs w:val="24"/>
        </w:rPr>
        <w:t>Cooperative Learning</w:t>
      </w:r>
    </w:p>
    <w:p w14:paraId="3BEF4A01">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Pengelolaan kelas yang efektif sangat penting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Guru perlu:</w:t>
      </w:r>
    </w:p>
    <w:p w14:paraId="65F6E293">
      <w:pPr>
        <w:widowControl w:val="0"/>
        <w:numPr>
          <w:ilvl w:val="1"/>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Menciptakan suasana kelas yang kondusif untuk kerja sama.</w:t>
      </w:r>
    </w:p>
    <w:p w14:paraId="4B5F15EA">
      <w:pPr>
        <w:widowControl w:val="0"/>
        <w:numPr>
          <w:ilvl w:val="1"/>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Mengatur tata letak kelas yang memungkinkan interaksi antar siswa.</w:t>
      </w:r>
    </w:p>
    <w:p w14:paraId="19D89D28">
      <w:pPr>
        <w:widowControl w:val="0"/>
        <w:numPr>
          <w:ilvl w:val="1"/>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Mengelola waktu dengan baik agar semua siswa memiliki kesempatan untuk berpartisipasi.</w:t>
      </w:r>
    </w:p>
    <w:p w14:paraId="540EC8DA">
      <w:pPr>
        <w:widowControl w:val="0"/>
        <w:numPr>
          <w:ilvl w:val="1"/>
          <w:numId w:val="3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Mengawasi dan membimbing setiap kelompok, agar kegiatan belajar berjalan dengan baik.</w:t>
      </w:r>
    </w:p>
    <w:p w14:paraId="158A1C00">
      <w:pPr>
        <w:widowControl w:val="0"/>
        <w:numPr>
          <w:ilvl w:val="0"/>
          <w:numId w:val="31"/>
        </w:num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Penilaian dalam Model </w:t>
      </w:r>
      <w:r>
        <w:rPr>
          <w:rFonts w:ascii="Times New Roman" w:hAnsi="Times New Roman" w:eastAsia="Times New Roman" w:cs="Times New Roman"/>
          <w:b/>
          <w:bCs/>
          <w:i/>
          <w:iCs/>
          <w:sz w:val="24"/>
          <w:szCs w:val="24"/>
        </w:rPr>
        <w:t>Cooperative Learning</w:t>
      </w:r>
    </w:p>
    <w:p w14:paraId="6E60DDAD">
      <w:pPr>
        <w:widowControl w:val="0"/>
        <w:spacing w:after="0" w:line="480" w:lineRule="auto"/>
        <w:ind w:left="720"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Penilaian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tidak hanya berfokus pada hasil akhir, tetapi juga pada proses kerja sama. Penilaian dapat dilakukan melalui:</w:t>
      </w:r>
    </w:p>
    <w:p w14:paraId="15252019">
      <w:pPr>
        <w:widowControl w:val="0"/>
        <w:numPr>
          <w:ilvl w:val="1"/>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individu (tes, tugas).</w:t>
      </w:r>
    </w:p>
    <w:p w14:paraId="4C4D2870">
      <w:pPr>
        <w:widowControl w:val="0"/>
        <w:numPr>
          <w:ilvl w:val="1"/>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kelompok (presentasi, proyek).</w:t>
      </w:r>
    </w:p>
    <w:p w14:paraId="471523DC">
      <w:pPr>
        <w:widowControl w:val="0"/>
        <w:numPr>
          <w:ilvl w:val="1"/>
          <w:numId w:val="3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Penilaian diri dan penilaian teman sejawat.</w:t>
      </w:r>
    </w:p>
    <w:p w14:paraId="5D1D2F91">
      <w:pPr>
        <w:widowControl w:val="0"/>
        <w:spacing w:after="0" w:line="480" w:lineRule="auto"/>
        <w:jc w:val="both"/>
        <w:rPr>
          <w:rFonts w:ascii="Times New Roman" w:hAnsi="Times New Roman" w:cs="Times New Roman"/>
          <w:b/>
          <w:bCs/>
          <w:sz w:val="24"/>
          <w:szCs w:val="24"/>
        </w:rPr>
      </w:pPr>
    </w:p>
    <w:p w14:paraId="271F1ED6">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2.4 Strategi Pembelajaran </w:t>
      </w:r>
      <w:r>
        <w:rPr>
          <w:rFonts w:ascii="Times New Roman" w:hAnsi="Times New Roman" w:cs="Times New Roman"/>
          <w:b/>
          <w:bCs/>
          <w:i/>
          <w:iCs/>
          <w:sz w:val="24"/>
          <w:szCs w:val="24"/>
        </w:rPr>
        <w:t>Make A Match</w:t>
      </w:r>
    </w:p>
    <w:p w14:paraId="4EE3981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 pembelajaran </w:t>
      </w:r>
      <w:r>
        <w:rPr>
          <w:rFonts w:ascii="Times New Roman" w:hAnsi="Times New Roman" w:cs="Times New Roman"/>
          <w:i/>
          <w:iCs/>
          <w:sz w:val="24"/>
          <w:szCs w:val="24"/>
        </w:rPr>
        <w:t>make a match</w:t>
      </w:r>
      <w:r>
        <w:rPr>
          <w:rFonts w:ascii="Times New Roman" w:hAnsi="Times New Roman" w:cs="Times New Roman"/>
          <w:sz w:val="24"/>
          <w:szCs w:val="24"/>
        </w:rPr>
        <w:t xml:space="preserve"> adalah strategi pembelajaran yang melibatkan siswa dalam mencari pasangan kartu yang berisi pertanyaan dan jawaban. Strategi ini dapat meningkatkan keaktifan siswa dalam pembelajaran dan membuat pembelajaran menjadi lebih menyenangkan (Komalasari, 2011:85).</w:t>
      </w:r>
    </w:p>
    <w:p w14:paraId="08ACEA19">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Strategi </w:t>
      </w:r>
      <w:r>
        <w:rPr>
          <w:rFonts w:ascii="Times New Roman" w:hAnsi="Times New Roman" w:cs="Times New Roman"/>
          <w:i/>
          <w:iCs/>
          <w:sz w:val="24"/>
          <w:szCs w:val="24"/>
        </w:rPr>
        <w:t>Make A Match</w:t>
      </w:r>
      <w:r>
        <w:rPr>
          <w:rFonts w:ascii="Times New Roman" w:hAnsi="Times New Roman" w:cs="Times New Roman"/>
          <w:sz w:val="24"/>
          <w:szCs w:val="24"/>
        </w:rPr>
        <w:t xml:space="preserve"> adalah salah satu metode dalam model cooperative learning yang dirancang agar siswa belajar sambil bermain. Dalam strategi ini, siswa mencari pasangan kartu yang sesuai (misalnya, kartu soal dengan kartu jawaban) dalam waktu yang telah ditentukan.</w:t>
      </w:r>
    </w:p>
    <w:p w14:paraId="329E4FD8">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Ciri-ciri Strategi </w:t>
      </w:r>
      <w:r>
        <w:rPr>
          <w:rFonts w:ascii="Times New Roman" w:hAnsi="Times New Roman" w:cs="Times New Roman"/>
          <w:b/>
          <w:bCs/>
          <w:i/>
          <w:iCs/>
          <w:sz w:val="24"/>
          <w:szCs w:val="24"/>
        </w:rPr>
        <w:t>Make A Match</w:t>
      </w:r>
    </w:p>
    <w:p w14:paraId="7E69DF9E">
      <w:pPr>
        <w:widowControl w:val="0"/>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Menggunakan kartu berpasangan (soal dan jawaban atau konsep yang berhubungan).</w:t>
      </w:r>
    </w:p>
    <w:p w14:paraId="3EB49B8C">
      <w:pPr>
        <w:widowControl w:val="0"/>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Mengajak siswa untuk aktif bergerak dan berinteraksi.</w:t>
      </w:r>
    </w:p>
    <w:p w14:paraId="31C01A1C">
      <w:pPr>
        <w:widowControl w:val="0"/>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Memanfaatkan unsur permainan agar pembelajaran lebih menyenangkan.</w:t>
      </w:r>
    </w:p>
    <w:p w14:paraId="31B66C41">
      <w:pPr>
        <w:widowControl w:val="0"/>
        <w:numPr>
          <w:ilvl w:val="0"/>
          <w:numId w:val="3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daya ingat siswa terhadap materi yang dipelajari.</w:t>
      </w:r>
    </w:p>
    <w:p w14:paraId="6FDC4271">
      <w:pPr>
        <w:widowControl w:val="0"/>
        <w:spacing w:after="0" w:line="480" w:lineRule="auto"/>
        <w:ind w:left="720"/>
        <w:jc w:val="both"/>
        <w:rPr>
          <w:rFonts w:ascii="Times New Roman" w:hAnsi="Times New Roman" w:cs="Times New Roman"/>
          <w:sz w:val="24"/>
          <w:szCs w:val="24"/>
        </w:rPr>
      </w:pPr>
    </w:p>
    <w:p w14:paraId="5014376B">
      <w:pPr>
        <w:widowControl w:val="0"/>
        <w:spacing w:after="0" w:line="480" w:lineRule="auto"/>
        <w:ind w:left="720"/>
        <w:jc w:val="both"/>
        <w:rPr>
          <w:rFonts w:ascii="Times New Roman" w:hAnsi="Times New Roman" w:cs="Times New Roman"/>
          <w:sz w:val="24"/>
          <w:szCs w:val="24"/>
        </w:rPr>
      </w:pPr>
    </w:p>
    <w:p w14:paraId="3E63C96A">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Tujuan Strategi </w:t>
      </w:r>
      <w:r>
        <w:rPr>
          <w:rFonts w:ascii="Times New Roman" w:hAnsi="Times New Roman" w:cs="Times New Roman"/>
          <w:b/>
          <w:bCs/>
          <w:i/>
          <w:iCs/>
          <w:sz w:val="24"/>
          <w:szCs w:val="24"/>
        </w:rPr>
        <w:t>Make A Match</w:t>
      </w:r>
    </w:p>
    <w:p w14:paraId="1532AC25">
      <w:pPr>
        <w:widowControl w:val="0"/>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Membantu siswa memahami materi dengan cara yang menyenangkan.</w:t>
      </w:r>
    </w:p>
    <w:p w14:paraId="5402C99A">
      <w:pPr>
        <w:widowControl w:val="0"/>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Meningkatkan keterlibatan dan partisipasi aktif siswa dalam belajar.</w:t>
      </w:r>
    </w:p>
    <w:p w14:paraId="09FD01B3">
      <w:pPr>
        <w:widowControl w:val="0"/>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Melatih keterampilan komunikasi dan kerja sama.</w:t>
      </w:r>
    </w:p>
    <w:p w14:paraId="4A36E0F5">
      <w:pPr>
        <w:widowControl w:val="0"/>
        <w:numPr>
          <w:ilvl w:val="0"/>
          <w:numId w:val="3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Memudahkan siswa mengingat dan memahami konsep melalui interaksi langsung.</w:t>
      </w:r>
    </w:p>
    <w:p w14:paraId="15FA6A47">
      <w:pPr>
        <w:widowControl w:val="0"/>
        <w:spacing w:after="0" w:line="480" w:lineRule="auto"/>
        <w:ind w:left="720"/>
        <w:jc w:val="both"/>
        <w:rPr>
          <w:rFonts w:ascii="Times New Roman" w:hAnsi="Times New Roman" w:cs="Times New Roman"/>
          <w:sz w:val="24"/>
          <w:szCs w:val="24"/>
        </w:rPr>
      </w:pPr>
    </w:p>
    <w:p w14:paraId="02D9B7DF">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3. Langkah-Langkah Strategi Pembelajaran </w:t>
      </w:r>
      <w:r>
        <w:rPr>
          <w:rFonts w:ascii="Times New Roman" w:hAnsi="Times New Roman" w:eastAsia="Times New Roman" w:cs="Times New Roman"/>
          <w:b/>
          <w:bCs/>
          <w:i/>
          <w:iCs/>
          <w:sz w:val="24"/>
          <w:szCs w:val="24"/>
        </w:rPr>
        <w:t>Make A Match</w:t>
      </w:r>
    </w:p>
    <w:p w14:paraId="7A7DCA3E">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Langkah-langkah pembelajarannya model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 tipe </w:t>
      </w:r>
      <w:r>
        <w:rPr>
          <w:rFonts w:ascii="Times New Roman" w:hAnsi="Times New Roman" w:eastAsia="Times New Roman" w:cs="Times New Roman"/>
          <w:i/>
          <w:sz w:val="24"/>
          <w:szCs w:val="24"/>
        </w:rPr>
        <w:t xml:space="preserve">make a match </w:t>
      </w:r>
      <w:r>
        <w:rPr>
          <w:rFonts w:ascii="Times New Roman" w:hAnsi="Times New Roman" w:eastAsia="Times New Roman" w:cs="Times New Roman"/>
          <w:sz w:val="24"/>
          <w:szCs w:val="24"/>
        </w:rPr>
        <w:t xml:space="preserve">adalah sebagai berikut: </w:t>
      </w:r>
    </w:p>
    <w:p w14:paraId="46C49B0B">
      <w:pPr>
        <w:widowControl w:val="0"/>
        <w:numPr>
          <w:ilvl w:val="1"/>
          <w:numId w:val="40"/>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Guru menyiapkan beberapa kartu yang berisi beberapa konsep/topik yang cocok untuk sesi review (satu sisi kartu berupa kartu soal dan sisi sebaliknya berupa kartu jawaban. </w:t>
      </w:r>
    </w:p>
    <w:p w14:paraId="7F7CCBD6">
      <w:pPr>
        <w:widowControl w:val="0"/>
        <w:numPr>
          <w:ilvl w:val="1"/>
          <w:numId w:val="40"/>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Setiap siswa mendapat satu kartu dan memikirkan jawaban atau soal dari kartu yang dipegang. </w:t>
      </w:r>
    </w:p>
    <w:p w14:paraId="71A4BE96">
      <w:pPr>
        <w:widowControl w:val="0"/>
        <w:numPr>
          <w:ilvl w:val="1"/>
          <w:numId w:val="40"/>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mencari pasangan yang mempunyai kartu yang cocok dengan kartunya (kartu soal/kartu jawaban). </w:t>
      </w:r>
    </w:p>
    <w:p w14:paraId="5830656B">
      <w:pPr>
        <w:widowControl w:val="0"/>
        <w:numPr>
          <w:ilvl w:val="1"/>
          <w:numId w:val="40"/>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yang dapat mencocokan kartunya sebelum batas waktu diberi poin. </w:t>
      </w:r>
    </w:p>
    <w:p w14:paraId="53AFAD7C">
      <w:pPr>
        <w:widowControl w:val="0"/>
        <w:numPr>
          <w:ilvl w:val="1"/>
          <w:numId w:val="40"/>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satu babak kartu dikocok lagi agar tiap siswa mendapat kartu yang berbeda dari sebelumnya, demikian seterusnya. </w:t>
      </w:r>
    </w:p>
    <w:p w14:paraId="329EE5BB">
      <w:pPr>
        <w:widowControl w:val="0"/>
        <w:spacing w:after="0" w:line="480" w:lineRule="auto"/>
        <w:jc w:val="both"/>
        <w:rPr>
          <w:rFonts w:ascii="Times New Roman" w:hAnsi="Times New Roman" w:eastAsia="Times New Roman" w:cs="Times New Roman"/>
          <w:sz w:val="24"/>
          <w:szCs w:val="24"/>
        </w:rPr>
      </w:pPr>
    </w:p>
    <w:p w14:paraId="14E009F5">
      <w:pPr>
        <w:widowControl w:val="0"/>
        <w:spacing w:after="0" w:line="480" w:lineRule="auto"/>
        <w:jc w:val="both"/>
        <w:rPr>
          <w:rFonts w:ascii="Times New Roman" w:hAnsi="Times New Roman" w:eastAsia="Times New Roman" w:cs="Times New Roman"/>
          <w:sz w:val="24"/>
          <w:szCs w:val="24"/>
        </w:rPr>
      </w:pPr>
    </w:p>
    <w:p w14:paraId="159F524E">
      <w:pPr>
        <w:widowControl w:val="0"/>
        <w:numPr>
          <w:ilvl w:val="1"/>
          <w:numId w:val="40"/>
        </w:numPr>
        <w:spacing w:after="0" w:line="480" w:lineRule="auto"/>
        <w:ind w:left="993" w:hanging="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Kesimpulan</w:t>
      </w:r>
    </w:p>
    <w:p w14:paraId="1C252F2A">
      <w:pPr>
        <w:widowControl w:val="0"/>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98F13E8">
      <w:pPr>
        <w:widowControl w:val="0"/>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pemaparan di atas, dapat disimpulkan bahwa model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tipe </w:t>
      </w:r>
      <w:r>
        <w:rPr>
          <w:rFonts w:ascii="Times New Roman" w:hAnsi="Times New Roman" w:eastAsia="Times New Roman" w:cs="Times New Roman"/>
          <w:i/>
          <w:sz w:val="24"/>
          <w:szCs w:val="24"/>
        </w:rPr>
        <w:t xml:space="preserve">make a match </w:t>
      </w:r>
      <w:r>
        <w:rPr>
          <w:rFonts w:ascii="Times New Roman" w:hAnsi="Times New Roman" w:eastAsia="Times New Roman" w:cs="Times New Roman"/>
          <w:sz w:val="24"/>
          <w:szCs w:val="24"/>
        </w:rPr>
        <w:t xml:space="preserve">adalah model pembelajaran yang mengajak siswa untuk mencari pasangan sambil belajar mengenai suatu konsep atau topik melalui permainan kartu pasangan dalam suasana belajar yang menyenangkan. </w:t>
      </w:r>
    </w:p>
    <w:p w14:paraId="42D741FA">
      <w:pPr>
        <w:widowControl w:val="0"/>
        <w:spacing w:after="0" w:line="480" w:lineRule="auto"/>
        <w:jc w:val="both"/>
        <w:rPr>
          <w:rFonts w:ascii="Times New Roman" w:hAnsi="Times New Roman" w:eastAsia="Times New Roman" w:cs="Times New Roman"/>
          <w:sz w:val="24"/>
          <w:szCs w:val="24"/>
        </w:rPr>
      </w:pPr>
    </w:p>
    <w:p w14:paraId="64C98A79">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4. Kelebihan dan Kekurangan Strategi Pembelajaran </w:t>
      </w:r>
      <w:r>
        <w:rPr>
          <w:rFonts w:ascii="Times New Roman" w:hAnsi="Times New Roman" w:eastAsia="Times New Roman" w:cs="Times New Roman"/>
          <w:b/>
          <w:bCs/>
          <w:i/>
          <w:iCs/>
          <w:sz w:val="24"/>
          <w:szCs w:val="24"/>
        </w:rPr>
        <w:t>Make A Match</w:t>
      </w:r>
    </w:p>
    <w:p w14:paraId="41C3A816">
      <w:pPr>
        <w:widowControl w:val="0"/>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Kelebihan model pembelajaran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 tipe</w:t>
      </w:r>
      <w:r>
        <w:rPr>
          <w:rFonts w:ascii="Times New Roman" w:hAnsi="Times New Roman" w:eastAsia="Times New Roman" w:cs="Times New Roman"/>
          <w:i/>
          <w:sz w:val="24"/>
          <w:szCs w:val="24"/>
        </w:rPr>
        <w:t xml:space="preserve"> make a match</w:t>
      </w:r>
      <w:r>
        <w:rPr>
          <w:rFonts w:ascii="Times New Roman" w:hAnsi="Times New Roman" w:eastAsia="Times New Roman" w:cs="Times New Roman"/>
          <w:sz w:val="24"/>
          <w:szCs w:val="24"/>
        </w:rPr>
        <w:t xml:space="preserve"> ini antara lain: </w:t>
      </w:r>
    </w:p>
    <w:p w14:paraId="0A142525">
      <w:pPr>
        <w:widowControl w:val="0"/>
        <w:numPr>
          <w:ilvl w:val="0"/>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Dapat meningkatkan aktivitas belajar siswa, baik secara kognitif maupun fisik; </w:t>
      </w:r>
    </w:p>
    <w:p w14:paraId="41E1A50E">
      <w:pPr>
        <w:widowControl w:val="0"/>
        <w:numPr>
          <w:ilvl w:val="0"/>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Karena ada unsur permainan, model ini menyenangkan; </w:t>
      </w:r>
    </w:p>
    <w:p w14:paraId="0885CECD">
      <w:pPr>
        <w:widowControl w:val="0"/>
        <w:numPr>
          <w:ilvl w:val="0"/>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Meningkatkan pemahaman siswa terhadap materi yang dipelajari dan dapat meningkatkan motivasi belajar siswa; </w:t>
      </w:r>
    </w:p>
    <w:p w14:paraId="105B313E">
      <w:pPr>
        <w:widowControl w:val="0"/>
        <w:numPr>
          <w:ilvl w:val="0"/>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Efektif sebagai sarana melatih keberanian siswa untuk tampil presentasi; </w:t>
      </w:r>
    </w:p>
    <w:p w14:paraId="157CD5CB">
      <w:pPr>
        <w:widowControl w:val="0"/>
        <w:numPr>
          <w:ilvl w:val="0"/>
          <w:numId w:val="4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Efektif melatih kedisiplinan siswa menghargai waktu untuk belajar. </w:t>
      </w:r>
    </w:p>
    <w:p w14:paraId="534A802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Adapun kelemahan model pembelajaran </w:t>
      </w:r>
      <w:r>
        <w:rPr>
          <w:rFonts w:ascii="Times New Roman" w:hAnsi="Times New Roman" w:eastAsia="Times New Roman" w:cs="Times New Roman"/>
          <w:i/>
          <w:sz w:val="24"/>
          <w:szCs w:val="24"/>
        </w:rPr>
        <w:t>cooperative learning</w:t>
      </w:r>
      <w:r>
        <w:rPr>
          <w:rFonts w:ascii="Times New Roman" w:hAnsi="Times New Roman" w:eastAsia="Times New Roman" w:cs="Times New Roman"/>
          <w:sz w:val="24"/>
          <w:szCs w:val="24"/>
        </w:rPr>
        <w:t xml:space="preserve"> tipe</w:t>
      </w:r>
      <w:r>
        <w:rPr>
          <w:rFonts w:ascii="Times New Roman" w:hAnsi="Times New Roman" w:eastAsia="Times New Roman" w:cs="Times New Roman"/>
          <w:i/>
          <w:sz w:val="24"/>
          <w:szCs w:val="24"/>
        </w:rPr>
        <w:t xml:space="preserve"> make a match</w:t>
      </w:r>
      <w:r>
        <w:rPr>
          <w:rFonts w:ascii="Times New Roman" w:hAnsi="Times New Roman" w:eastAsia="Times New Roman" w:cs="Times New Roman"/>
          <w:sz w:val="24"/>
          <w:szCs w:val="24"/>
        </w:rPr>
        <w:t xml:space="preserve"> ini antara lain: </w:t>
      </w:r>
    </w:p>
    <w:p w14:paraId="6C224FDF">
      <w:pPr>
        <w:widowControl w:val="0"/>
        <w:numPr>
          <w:ilvl w:val="0"/>
          <w:numId w:val="4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model ini tidak dipersiapkan dengan baik, akan banyak waktu yang terbuang; </w:t>
      </w:r>
    </w:p>
    <w:p w14:paraId="39E41FB3">
      <w:pPr>
        <w:widowControl w:val="0"/>
        <w:numPr>
          <w:ilvl w:val="0"/>
          <w:numId w:val="4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Jika guru tidak mengarahkan siswa dengan baik, akan banyak siswa yang kurang memeperhatikan pada saat presentasi pasangan. </w:t>
      </w:r>
    </w:p>
    <w:p w14:paraId="5B9D8F23">
      <w:pPr>
        <w:widowControl w:val="0"/>
        <w:spacing w:after="0" w:line="480" w:lineRule="auto"/>
        <w:jc w:val="both"/>
        <w:rPr>
          <w:rFonts w:ascii="Times New Roman" w:hAnsi="Times New Roman" w:eastAsia="Times New Roman" w:cs="Times New Roman"/>
          <w:b/>
          <w:bCs/>
          <w:sz w:val="24"/>
          <w:szCs w:val="24"/>
        </w:rPr>
      </w:pPr>
    </w:p>
    <w:p w14:paraId="3FA1C156">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5. Variasi Strategi Pembelajaran </w:t>
      </w:r>
      <w:r>
        <w:rPr>
          <w:rFonts w:ascii="Times New Roman" w:hAnsi="Times New Roman" w:eastAsia="Times New Roman" w:cs="Times New Roman"/>
          <w:b/>
          <w:bCs/>
          <w:i/>
          <w:iCs/>
          <w:sz w:val="24"/>
          <w:szCs w:val="24"/>
        </w:rPr>
        <w:t>Make A Match</w:t>
      </w:r>
    </w:p>
    <w:p w14:paraId="3B82D00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divariasikan untuk meningkatkan efektivitas pembelajaran. Beberapa variasi yang dapat dilakukan antara lain:</w:t>
      </w:r>
    </w:p>
    <w:p w14:paraId="2473FAA2">
      <w:pPr>
        <w:widowControl w:val="0"/>
        <w:numPr>
          <w:ilvl w:val="1"/>
          <w:numId w:val="43"/>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kartu bergambar untuk siswa yang memiliki kesulitan dalam membaca.</w:t>
      </w:r>
    </w:p>
    <w:p w14:paraId="1062DB04">
      <w:pPr>
        <w:widowControl w:val="0"/>
        <w:numPr>
          <w:ilvl w:val="1"/>
          <w:numId w:val="43"/>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kartu dengan tingkat kesulitan yang berbeda-beda untuk mengakomodasi perbedaan kemampuan siswa.</w:t>
      </w:r>
    </w:p>
    <w:p w14:paraId="3B78EAD7">
      <w:pPr>
        <w:widowControl w:val="0"/>
        <w:numPr>
          <w:ilvl w:val="1"/>
          <w:numId w:val="43"/>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Menggunakan kartu yang berisi pertanyaan dan jawaban yang berkaitan dengan kehidupan sehari-hari siswa.</w:t>
      </w:r>
    </w:p>
    <w:p w14:paraId="28D61166">
      <w:pPr>
        <w:widowControl w:val="0"/>
        <w:numPr>
          <w:ilvl w:val="1"/>
          <w:numId w:val="43"/>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Memberikan batasan waktu pada saat permainan, agar peserta didik lebih terpacu.</w:t>
      </w:r>
    </w:p>
    <w:p w14:paraId="06935645">
      <w:pPr>
        <w:widowControl w:val="0"/>
        <w:spacing w:after="0" w:line="480" w:lineRule="auto"/>
        <w:ind w:left="10" w:right="-1" w:firstLine="847"/>
        <w:rPr>
          <w:rFonts w:ascii="Times New Roman" w:hAnsi="Times New Roman" w:cs="Times New Roman"/>
          <w:sz w:val="24"/>
          <w:szCs w:val="24"/>
          <w:u w:val="single"/>
        </w:rPr>
      </w:pPr>
      <w:r>
        <w:rPr>
          <w:rFonts w:ascii="Times New Roman" w:hAnsi="Times New Roman" w:cs="Times New Roman"/>
          <w:sz w:val="24"/>
          <w:szCs w:val="24"/>
        </w:rPr>
        <w:t xml:space="preserve">Contoh: </w:t>
      </w:r>
    </w:p>
    <w:p w14:paraId="78F2051D">
      <w:pPr>
        <w:widowControl w:val="0"/>
        <w:spacing w:after="0" w:line="480" w:lineRule="auto"/>
        <w:ind w:left="10" w:right="-1" w:hanging="10"/>
        <w:jc w:val="center"/>
        <w:rPr>
          <w:rFonts w:ascii="Times New Roman" w:hAnsi="Times New Roman" w:cs="Times New Roman"/>
          <w:sz w:val="24"/>
          <w:szCs w:val="24"/>
          <w:u w:val="single"/>
        </w:rPr>
      </w:pPr>
      <w:r>
        <w:rPr>
          <w:rFonts w:ascii="Times New Roman" w:hAnsi="Times New Roman" w:eastAsia="Times New Roman" w:cs="Times New Roman"/>
          <w:b/>
          <w:sz w:val="24"/>
          <w:szCs w:val="24"/>
          <w:u w:val="single"/>
        </w:rPr>
        <w:t xml:space="preserve">Kartu Soal </w:t>
      </w:r>
    </w:p>
    <w:p w14:paraId="07284E20">
      <w:pPr>
        <w:widowControl w:val="0"/>
        <w:tabs>
          <w:tab w:val="center" w:pos="710"/>
          <w:tab w:val="center" w:pos="4224"/>
        </w:tabs>
        <w:spacing w:after="0" w:line="480" w:lineRule="auto"/>
        <w:ind w:left="10"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Bekerja di sawah</w:t>
      </w:r>
    </w:p>
    <w:p w14:paraId="2FCE38F4">
      <w:pPr>
        <w:pStyle w:val="4"/>
        <w:keepNext w:val="0"/>
        <w:keepLines w:val="0"/>
        <w:widowControl w:val="0"/>
        <w:spacing w:line="480" w:lineRule="auto"/>
        <w:ind w:left="10" w:right="-1"/>
        <w:jc w:val="center"/>
        <w:rPr>
          <w:rFonts w:ascii="Times New Roman" w:hAnsi="Times New Roman" w:cs="Times New Roman"/>
          <w:b/>
          <w:bCs/>
          <w:color w:val="auto"/>
          <w:u w:val="single"/>
        </w:rPr>
      </w:pPr>
      <w:r>
        <w:rPr>
          <w:rFonts w:ascii="Times New Roman" w:hAnsi="Times New Roman" w:cs="Times New Roman"/>
          <w:b/>
          <w:bCs/>
          <w:color w:val="auto"/>
          <w:u w:val="single"/>
        </w:rPr>
        <w:t>Kartu Jawaban</w:t>
      </w:r>
    </w:p>
    <w:p w14:paraId="156BC6E7">
      <w:pPr>
        <w:widowControl w:val="0"/>
        <w:pBdr>
          <w:top w:val="single" w:color="000000" w:sz="6" w:space="0"/>
          <w:left w:val="single" w:color="000000" w:sz="6" w:space="0"/>
          <w:bottom w:val="single" w:color="000000" w:sz="6" w:space="0"/>
          <w:right w:val="single" w:color="000000" w:sz="6" w:space="0"/>
        </w:pBdr>
        <w:shd w:val="clear" w:color="auto" w:fill="95B3D7"/>
        <w:spacing w:after="0" w:line="48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62BA52B9">
      <w:pPr>
        <w:widowControl w:val="0"/>
        <w:pBdr>
          <w:top w:val="single" w:color="000000" w:sz="6" w:space="0"/>
          <w:left w:val="single" w:color="000000" w:sz="6" w:space="0"/>
          <w:bottom w:val="single" w:color="000000" w:sz="6" w:space="0"/>
          <w:right w:val="single" w:color="000000" w:sz="6" w:space="0"/>
        </w:pBdr>
        <w:shd w:val="clear" w:color="auto" w:fill="95B3D7"/>
        <w:tabs>
          <w:tab w:val="center" w:pos="4224"/>
        </w:tabs>
        <w:spacing w:after="0" w:line="480" w:lineRule="auto"/>
        <w:ind w:left="10" w:right="-1"/>
        <w:jc w:val="center"/>
        <w:rPr>
          <w:rFonts w:ascii="Times New Roman" w:hAnsi="Times New Roman" w:cs="Times New Roman"/>
          <w:sz w:val="24"/>
          <w:szCs w:val="24"/>
        </w:rPr>
      </w:pPr>
      <w:r>
        <w:rPr>
          <w:rFonts w:ascii="Times New Roman" w:hAnsi="Times New Roman" w:eastAsia="Times New Roman" w:cs="Times New Roman"/>
          <w:b/>
          <w:sz w:val="24"/>
          <w:szCs w:val="24"/>
        </w:rPr>
        <w:t>Petani</w:t>
      </w:r>
    </w:p>
    <w:p w14:paraId="21047600">
      <w:pPr>
        <w:widowControl w:val="0"/>
        <w:pBdr>
          <w:top w:val="single" w:color="000000" w:sz="6" w:space="0"/>
          <w:left w:val="single" w:color="000000" w:sz="6" w:space="0"/>
          <w:bottom w:val="single" w:color="000000" w:sz="6" w:space="0"/>
          <w:right w:val="single" w:color="000000" w:sz="6" w:space="0"/>
        </w:pBdr>
        <w:shd w:val="clear" w:color="auto" w:fill="95B3D7"/>
        <w:spacing w:after="0" w:line="48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432F9BF7">
      <w:pPr>
        <w:widowControl w:val="0"/>
        <w:spacing w:after="0" w:line="480" w:lineRule="auto"/>
        <w:ind w:left="10" w:right="-1" w:firstLine="840"/>
        <w:jc w:val="both"/>
        <w:rPr>
          <w:rFonts w:ascii="Times New Roman" w:hAnsi="Times New Roman" w:cs="Times New Roman"/>
          <w:sz w:val="24"/>
          <w:szCs w:val="24"/>
        </w:rPr>
      </w:pPr>
      <w:r>
        <w:rPr>
          <w:rFonts w:ascii="Times New Roman" w:hAnsi="Times New Roman" w:cs="Times New Roman"/>
          <w:sz w:val="24"/>
          <w:szCs w:val="24"/>
        </w:rPr>
        <w:t xml:space="preserve">Berdasarkan keterangan di atas dapat disimpulkan bahwa model pembelajaran </w:t>
      </w:r>
      <w:r>
        <w:rPr>
          <w:rFonts w:ascii="Times New Roman" w:hAnsi="Times New Roman" w:eastAsia="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eastAsia="Times New Roman" w:cs="Times New Roman"/>
          <w:i/>
          <w:sz w:val="24"/>
          <w:szCs w:val="24"/>
        </w:rPr>
        <w:t xml:space="preserve">make a match </w:t>
      </w:r>
      <w:r>
        <w:rPr>
          <w:rFonts w:ascii="Times New Roman" w:hAnsi="Times New Roman" w:cs="Times New Roman"/>
          <w:sz w:val="24"/>
          <w:szCs w:val="24"/>
        </w:rPr>
        <w:t xml:space="preserve">adalah model belajar kelompok dengan cara mencari pasangan kartu soal dan kartu jawaban. Model ini bertujuan untuk meningkatkan hasil belajar dan aktivitas siswa melalui latihan soal yang disajikan dalam bentuk kartu. Setiap siswa yang selesai atau mengetahui jawaban dari soal yang dimiliki, mencari siswa yang membawa kartu jawaban dari soal yang dikerjakan, kemudian menjelaskan hasilnya kepada seluruh siswa di depan kelas dengan guru sebagai fasilitator. </w:t>
      </w:r>
    </w:p>
    <w:p w14:paraId="66CB4DCA">
      <w:pPr>
        <w:widowControl w:val="0"/>
        <w:spacing w:after="0" w:line="480" w:lineRule="auto"/>
        <w:jc w:val="both"/>
        <w:rPr>
          <w:rFonts w:ascii="Times New Roman" w:hAnsi="Times New Roman" w:eastAsia="Times New Roman" w:cs="Times New Roman"/>
          <w:sz w:val="24"/>
          <w:szCs w:val="24"/>
        </w:rPr>
      </w:pPr>
    </w:p>
    <w:p w14:paraId="3E4CFAA5">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6. Dampak Psikologis Strategi Pembelajaran </w:t>
      </w:r>
      <w:r>
        <w:rPr>
          <w:rFonts w:ascii="Times New Roman" w:hAnsi="Times New Roman" w:eastAsia="Times New Roman" w:cs="Times New Roman"/>
          <w:b/>
          <w:bCs/>
          <w:i/>
          <w:iCs/>
          <w:sz w:val="24"/>
          <w:szCs w:val="24"/>
        </w:rPr>
        <w:t>Make A Match</w:t>
      </w:r>
    </w:p>
    <w:p w14:paraId="2A38596B">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tidak hanya efektif dalam meningkatkan hasil belajar, tetapi juga memiliki dampak psikologis yang positif, seperti:</w:t>
      </w:r>
    </w:p>
    <w:p w14:paraId="4ECB30AB">
      <w:pPr>
        <w:widowControl w:val="0"/>
        <w:numPr>
          <w:ilvl w:val="1"/>
          <w:numId w:val="44"/>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rasa percaya diri siswa.</w:t>
      </w:r>
    </w:p>
    <w:p w14:paraId="6416DEF2">
      <w:pPr>
        <w:widowControl w:val="0"/>
        <w:numPr>
          <w:ilvl w:val="1"/>
          <w:numId w:val="44"/>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Mengurangi kecemasan siswa dalam belajar.</w:t>
      </w:r>
    </w:p>
    <w:p w14:paraId="5C73C70C">
      <w:pPr>
        <w:widowControl w:val="0"/>
        <w:numPr>
          <w:ilvl w:val="1"/>
          <w:numId w:val="44"/>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Meningkatkan rasa kebersamaan dan kerja sama antar siswa.</w:t>
      </w:r>
    </w:p>
    <w:p w14:paraId="34FF308E">
      <w:pPr>
        <w:widowControl w:val="0"/>
        <w:numPr>
          <w:ilvl w:val="1"/>
          <w:numId w:val="44"/>
        </w:numPr>
        <w:tabs>
          <w:tab w:val="clear" w:pos="1440"/>
        </w:tabs>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Menciptakan suasana belajar yang menyenangkan dan tidak membosankan.</w:t>
      </w:r>
    </w:p>
    <w:p w14:paraId="5A00D83B">
      <w:pPr>
        <w:widowControl w:val="0"/>
        <w:spacing w:after="0" w:line="480" w:lineRule="auto"/>
        <w:jc w:val="both"/>
        <w:rPr>
          <w:rFonts w:ascii="Times New Roman" w:hAnsi="Times New Roman" w:eastAsia="Times New Roman" w:cs="Times New Roman"/>
          <w:sz w:val="24"/>
          <w:szCs w:val="24"/>
        </w:rPr>
      </w:pPr>
    </w:p>
    <w:p w14:paraId="1A771A5E">
      <w:pPr>
        <w:widowControl w:val="0"/>
        <w:spacing w:after="0" w:line="480" w:lineRule="auto"/>
        <w:jc w:val="both"/>
        <w:rPr>
          <w:rFonts w:ascii="Times New Roman" w:hAnsi="Times New Roman" w:cs="Times New Roman"/>
          <w:b/>
          <w:bCs/>
          <w:spacing w:val="-4"/>
          <w:sz w:val="24"/>
          <w:szCs w:val="24"/>
        </w:rPr>
      </w:pPr>
      <w:r>
        <w:rPr>
          <w:rFonts w:ascii="Times New Roman" w:hAnsi="Times New Roman" w:eastAsia="Times New Roman" w:cs="Times New Roman"/>
          <w:b/>
          <w:bCs/>
          <w:spacing w:val="-4"/>
          <w:sz w:val="24"/>
          <w:szCs w:val="24"/>
        </w:rPr>
        <w:t xml:space="preserve">7. </w:t>
      </w:r>
      <w:r>
        <w:rPr>
          <w:rFonts w:ascii="Times New Roman" w:hAnsi="Times New Roman" w:cs="Times New Roman"/>
          <w:b/>
          <w:bCs/>
          <w:spacing w:val="-4"/>
          <w:sz w:val="24"/>
          <w:szCs w:val="24"/>
        </w:rPr>
        <w:t xml:space="preserve">Korelasional Strategi </w:t>
      </w:r>
      <w:r>
        <w:rPr>
          <w:rFonts w:ascii="Times New Roman" w:hAnsi="Times New Roman" w:cs="Times New Roman"/>
          <w:b/>
          <w:bCs/>
          <w:i/>
          <w:iCs/>
          <w:spacing w:val="-4"/>
          <w:sz w:val="24"/>
          <w:szCs w:val="24"/>
        </w:rPr>
        <w:t>Make a Match</w:t>
      </w:r>
      <w:r>
        <w:rPr>
          <w:rFonts w:ascii="Times New Roman" w:hAnsi="Times New Roman" w:cs="Times New Roman"/>
          <w:b/>
          <w:bCs/>
          <w:spacing w:val="-4"/>
          <w:sz w:val="24"/>
          <w:szCs w:val="24"/>
        </w:rPr>
        <w:t xml:space="preserve"> dengan Karakteristik Siswa Kelas III SD</w:t>
      </w:r>
    </w:p>
    <w:p w14:paraId="663B58B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Implementasi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memiliki relevansi yang sangat kuat dengan karakteristik perkembangan siswa kelas III SD yang secara psikologis berada pada masa transisi akhir kanak-kanak. Merujuk pada teori perkembangan kognitif Jean Piaget, siswa pada rentang usia 8-9 tahun berada dalam tahap operasional konkret, di mana mereka membutuhkan representasi fisik dan aktivitas langsung untuk memahami sebuah konsep.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memfasilitasi kebutuhan ini melalui penggunaan kartu-kartu visual yang harus dipasangkan, sehingga materi Bahasa Indonesia yang bersifat abstrak dapat divisualisasikan secara nyata.</w:t>
      </w:r>
    </w:p>
    <w:p w14:paraId="5E319F7F">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Selain itu, siswa kelas III memiliki naluri bermain yang tinggi dan kecenderungan untuk bergerak aktif (</w:t>
      </w:r>
      <w:r>
        <w:rPr>
          <w:rFonts w:ascii="Times New Roman" w:hAnsi="Times New Roman" w:eastAsia="Times New Roman" w:cs="Times New Roman"/>
          <w:i/>
          <w:iCs/>
          <w:sz w:val="24"/>
          <w:szCs w:val="24"/>
        </w:rPr>
        <w:t>kinestetik</w:t>
      </w:r>
      <w:r>
        <w:rPr>
          <w:rFonts w:ascii="Times New Roman" w:hAnsi="Times New Roman" w:eastAsia="Times New Roman" w:cs="Times New Roman"/>
          <w:sz w:val="24"/>
          <w:szCs w:val="24"/>
        </w:rPr>
        <w:t xml:space="preserve">). Pola pembelajaran konvensional yang memaksa siswa duduk diam dalam durasi lama seringkali memicu kejenuhan dan perilaku gaduh sebagai bentuk pelepasan energi.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secara cerdas mengubah energi tersebut menjadi aktivitas belajar yang terarah melalui permainan mencari pasangan. Unsur kompetisi yang sehat dan batasan waktu dalam strategi ini selaras dengan semangat eksploratif siswa usia dasar, sehingga mampu menciptakan suasana </w:t>
      </w:r>
      <w:r>
        <w:rPr>
          <w:rFonts w:ascii="Times New Roman" w:hAnsi="Times New Roman" w:eastAsia="Times New Roman" w:cs="Times New Roman"/>
          <w:i/>
          <w:iCs/>
          <w:sz w:val="24"/>
          <w:szCs w:val="24"/>
        </w:rPr>
        <w:t>joyful learning</w:t>
      </w:r>
      <w:r>
        <w:rPr>
          <w:rFonts w:ascii="Times New Roman" w:hAnsi="Times New Roman" w:eastAsia="Times New Roman" w:cs="Times New Roman"/>
          <w:sz w:val="24"/>
          <w:szCs w:val="24"/>
        </w:rPr>
        <w:t>. Dengan demikian, penerapan strategi ini tidak hanya menyasar aspek kognitif, tetapi juga mengakomodasi kebutuhan motorik dan sosial siswa, yang pada akhirnya menstimulasi hasil belajar secara lebih optimal.</w:t>
      </w:r>
    </w:p>
    <w:p w14:paraId="6D689622">
      <w:pPr>
        <w:widowControl w:val="0"/>
        <w:spacing w:after="0" w:line="48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05A51A09">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2.5 Relevansi Strategi Pembelajaran </w:t>
      </w:r>
      <w:r>
        <w:rPr>
          <w:rFonts w:ascii="Times New Roman" w:hAnsi="Times New Roman" w:eastAsia="Times New Roman" w:cs="Times New Roman"/>
          <w:b/>
          <w:bCs/>
          <w:i/>
          <w:iCs/>
          <w:sz w:val="24"/>
          <w:szCs w:val="24"/>
        </w:rPr>
        <w:t>Make A Match</w:t>
      </w:r>
      <w:r>
        <w:rPr>
          <w:rFonts w:ascii="Times New Roman" w:hAnsi="Times New Roman" w:eastAsia="Times New Roman" w:cs="Times New Roman"/>
          <w:b/>
          <w:bCs/>
          <w:sz w:val="24"/>
          <w:szCs w:val="24"/>
        </w:rPr>
        <w:t xml:space="preserve"> terhadap Hasil Belajar Bahasa Indonesia</w:t>
      </w:r>
    </w:p>
    <w:p w14:paraId="29E478FA">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diintegrasikan ke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untuk meningkatkan hasil belajar bahasa Indonesia siswa. Dalam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siswa bekerja sama dalam kelompok untuk mencari pasangan kartu yang berisi pertanyaan dan jawaban. Hal ini dapat meningkatkan keaktifan siswa dalam pembelajaran, melatih keterampilan sosial siswa, dan membuat pembelajaran menjadi lebih menyenangkan.</w:t>
      </w:r>
    </w:p>
    <w:p w14:paraId="15D5CBED">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demikian, penerapan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diharapkan dapat meningkatkan hasil belajar bahasa Indonesia siswa 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eastAsia="Times New Roman" w:cs="Times New Roman"/>
          <w:sz w:val="24"/>
          <w:szCs w:val="24"/>
        </w:rPr>
        <w:t>.</w:t>
      </w:r>
    </w:p>
    <w:p w14:paraId="6F25842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yang dikombinasikan dengan model pembelajaran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peserta didik dituntut untuk aktif di dalam kegiatan pembelajaran, karena peserta didik di haruskan mencari pasangan kartu, yang berisi pertanyaan dan jawaban. Sehingga peserta didik di tuntut untuk bekerja sama, dan saling membantu. Dengan model pembelajaran seperti ini, peserta didik yang kurang aktif di dalam proses pembelajaran, bisa ikut aktif, karena model pembelajaran ini bersifat permainan, dan membuat peserta didik menjadi lebih semangat.</w:t>
      </w:r>
    </w:p>
    <w:p w14:paraId="54E3339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Kombinasi model dan strategi ini, peserta didik dapat belajar dengan cara yang lebih menyenangkan, dan tidak tertekan. Selain itu juga dapat meningkatkan kemampuan peserta didik, dalam hal bekerja sama, dan bersosialisasi. Model dan strategi ini, sangat cocok untuk peserta didik tingkat sekolah dasar, karena metode ini, seperti sebuah permainan, dan di usia sekolah dasar, peserta didik masih sangat suka bermain.</w:t>
      </w:r>
    </w:p>
    <w:p w14:paraId="44CFCF5C">
      <w:pPr>
        <w:widowControl w:val="0"/>
        <w:spacing w:after="0" w:line="480" w:lineRule="auto"/>
        <w:jc w:val="both"/>
        <w:rPr>
          <w:rFonts w:ascii="Times New Roman" w:hAnsi="Times New Roman" w:cs="Times New Roman"/>
          <w:sz w:val="24"/>
          <w:szCs w:val="24"/>
        </w:rPr>
      </w:pPr>
    </w:p>
    <w:p w14:paraId="4FBC097D">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2.6 Penelitian yang Relevan</w:t>
      </w:r>
    </w:p>
    <w:p w14:paraId="7477C7A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yang relevan memiliki peran krusial dalam memetakan posisi penelitian, mengidentifikasi kebaruan (</w:t>
      </w:r>
      <w:r>
        <w:rPr>
          <w:rFonts w:ascii="Times New Roman" w:hAnsi="Times New Roman" w:eastAsia="Times New Roman" w:cs="Times New Roman"/>
          <w:i/>
          <w:iCs/>
          <w:sz w:val="24"/>
          <w:szCs w:val="24"/>
        </w:rPr>
        <w:t>novelty</w:t>
      </w:r>
      <w:r>
        <w:rPr>
          <w:rFonts w:ascii="Times New Roman" w:hAnsi="Times New Roman" w:eastAsia="Times New Roman" w:cs="Times New Roman"/>
          <w:sz w:val="24"/>
          <w:szCs w:val="24"/>
        </w:rPr>
        <w:t>), serta memperkuat landasan teoretis berdasarkan temuan empiris terdahulu. Berikut adalah beberapa penelitian yang menjadi acuan dalam penelitian ini:</w:t>
      </w:r>
    </w:p>
    <w:p w14:paraId="327E5422">
      <w:pPr>
        <w:widowControl w:val="0"/>
        <w:numPr>
          <w:ilvl w:val="0"/>
          <w:numId w:val="4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Wirawan Andianto Abdullah (2015)</w:t>
      </w:r>
    </w:p>
    <w:p w14:paraId="32331F38">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studinya yang berjudul </w:t>
      </w:r>
      <w:r>
        <w:rPr>
          <w:rFonts w:ascii="Times New Roman" w:hAnsi="Times New Roman" w:eastAsia="Times New Roman" w:cs="Times New Roman"/>
          <w:i/>
          <w:iCs/>
          <w:sz w:val="24"/>
          <w:szCs w:val="24"/>
        </w:rPr>
        <w:t>"Penerapan Model Pembelajaran Kooperatif Tipe Make A Match Dalam Meningkatkan Minat Dan Hasil Belajar Matematika Siswa Kelas III SD Negeri 3 Palar, Klaten"</w:t>
      </w:r>
      <w:r>
        <w:rPr>
          <w:rFonts w:ascii="Times New Roman" w:hAnsi="Times New Roman" w:eastAsia="Times New Roman" w:cs="Times New Roman"/>
          <w:sz w:val="24"/>
          <w:szCs w:val="24"/>
        </w:rPr>
        <w:t xml:space="preserve">. Temuan menunjukkan bahwa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efektif meningkatkan minat dan hasil belajar kognitif.</w:t>
      </w:r>
    </w:p>
    <w:p w14:paraId="6E41812E">
      <w:pPr>
        <w:widowControl w:val="0"/>
        <w:numPr>
          <w:ilvl w:val="1"/>
          <w:numId w:val="4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Persamaan: Sama-sama menggunakan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pada subjek siswa kelas III SD.</w:t>
      </w:r>
    </w:p>
    <w:p w14:paraId="6205B9BF">
      <w:pPr>
        <w:widowControl w:val="0"/>
        <w:numPr>
          <w:ilvl w:val="1"/>
          <w:numId w:val="4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Penelitian Abdullah berfokus pada mata pelajaran Matematika, sedangkan penelitian ini berfokus pada mata pelajaran Bahasa Indonesia.</w:t>
      </w:r>
    </w:p>
    <w:p w14:paraId="0CD2C273">
      <w:pPr>
        <w:widowControl w:val="0"/>
        <w:numPr>
          <w:ilvl w:val="0"/>
          <w:numId w:val="4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Prima Mutia Sari (2017)</w:t>
      </w:r>
    </w:p>
    <w:p w14:paraId="10B3ADEE">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Dipublikasikan dalam </w:t>
      </w:r>
      <w:r>
        <w:rPr>
          <w:rFonts w:ascii="Times New Roman" w:hAnsi="Times New Roman" w:eastAsia="Times New Roman" w:cs="Times New Roman"/>
          <w:i/>
          <w:iCs/>
          <w:sz w:val="24"/>
          <w:szCs w:val="24"/>
        </w:rPr>
        <w:t>Jurnal Gentala Pendidikan Dasar</w:t>
      </w:r>
      <w:r>
        <w:rPr>
          <w:rFonts w:ascii="Times New Roman" w:hAnsi="Times New Roman" w:eastAsia="Times New Roman" w:cs="Times New Roman"/>
          <w:sz w:val="24"/>
          <w:szCs w:val="24"/>
        </w:rPr>
        <w:t xml:space="preserve"> (Universitas Jambi) dengan judul </w:t>
      </w:r>
      <w:r>
        <w:rPr>
          <w:rFonts w:ascii="Times New Roman" w:hAnsi="Times New Roman" w:eastAsia="Times New Roman" w:cs="Times New Roman"/>
          <w:i/>
          <w:iCs/>
          <w:sz w:val="24"/>
          <w:szCs w:val="24"/>
        </w:rPr>
        <w:t>"Peningkatan Hasil Belajar Bahasa Indonesia Melalui Model Pembelajaran Kooperatif Tipe Make A Match"</w:t>
      </w:r>
      <w:r>
        <w:rPr>
          <w:rFonts w:ascii="Times New Roman" w:hAnsi="Times New Roman" w:eastAsia="Times New Roman" w:cs="Times New Roman"/>
          <w:sz w:val="24"/>
          <w:szCs w:val="24"/>
        </w:rPr>
        <w:t>. Hasil penelitian menunjukkan peningkatan signifikan pada ketuntasan klasikal siswa dari siklus I ke siklus II.</w:t>
      </w:r>
    </w:p>
    <w:p w14:paraId="58243942">
      <w:pPr>
        <w:widowControl w:val="0"/>
        <w:numPr>
          <w:ilvl w:val="1"/>
          <w:numId w:val="4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Persamaan: Fokus pada peningkatan hasil belajar Bahasa Indonesia di Sekolah Dasar menggunakan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w:t>
      </w:r>
    </w:p>
    <w:p w14:paraId="00B582DB">
      <w:pPr>
        <w:widowControl w:val="0"/>
        <w:numPr>
          <w:ilvl w:val="1"/>
          <w:numId w:val="47"/>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Subjek kelas dan materi ajar yang digunakan berbeda dengan konteks penelitian di SD Swasta Harapan 3 Medan.</w:t>
      </w:r>
    </w:p>
    <w:p w14:paraId="71EAB95E">
      <w:pPr>
        <w:widowControl w:val="0"/>
        <w:spacing w:after="0" w:line="480" w:lineRule="auto"/>
        <w:ind w:left="1440"/>
        <w:jc w:val="both"/>
        <w:rPr>
          <w:rFonts w:ascii="Times New Roman" w:hAnsi="Times New Roman" w:eastAsia="Times New Roman" w:cs="Times New Roman"/>
          <w:sz w:val="24"/>
          <w:szCs w:val="24"/>
        </w:rPr>
      </w:pPr>
    </w:p>
    <w:p w14:paraId="67A3EFDB">
      <w:pPr>
        <w:widowControl w:val="0"/>
        <w:numPr>
          <w:ilvl w:val="0"/>
          <w:numId w:val="4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Nuraeni &amp; Maryani (2019)</w:t>
      </w:r>
    </w:p>
    <w:p w14:paraId="4E69B1EC">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w:t>
      </w:r>
      <w:r>
        <w:rPr>
          <w:rFonts w:ascii="Times New Roman" w:hAnsi="Times New Roman" w:eastAsia="Times New Roman" w:cs="Times New Roman"/>
          <w:i/>
          <w:iCs/>
          <w:sz w:val="24"/>
          <w:szCs w:val="24"/>
        </w:rPr>
        <w:t>Jurnal Pendidikan Guru Sekolah Dasar (JPGSD)</w:t>
      </w:r>
      <w:r>
        <w:rPr>
          <w:rFonts w:ascii="Times New Roman" w:hAnsi="Times New Roman" w:eastAsia="Times New Roman" w:cs="Times New Roman"/>
          <w:sz w:val="24"/>
          <w:szCs w:val="24"/>
        </w:rPr>
        <w:t xml:space="preserve"> dengan judul </w:t>
      </w:r>
      <w:r>
        <w:rPr>
          <w:rFonts w:ascii="Times New Roman" w:hAnsi="Times New Roman" w:eastAsia="Times New Roman" w:cs="Times New Roman"/>
          <w:i/>
          <w:iCs/>
          <w:sz w:val="24"/>
          <w:szCs w:val="24"/>
        </w:rPr>
        <w:t>"Penerapan Model Pembelajaran Kooperatif Tipe Make A Match untuk Meningkatkan Hasil Belajar Siswa pada Materi Kosa Kata Bahasa Indonesia"</w:t>
      </w:r>
      <w:r>
        <w:rPr>
          <w:rFonts w:ascii="Times New Roman" w:hAnsi="Times New Roman" w:eastAsia="Times New Roman" w:cs="Times New Roman"/>
          <w:sz w:val="24"/>
          <w:szCs w:val="24"/>
        </w:rPr>
        <w:t>. Penelitian ini menyimpulkan bahwa aktivitas mencari pasangan kartu sangat efektif dalam membantu siswa kelas rendah memahami kosa kata baru.</w:t>
      </w:r>
    </w:p>
    <w:p w14:paraId="47DB8493">
      <w:pPr>
        <w:widowControl w:val="0"/>
        <w:numPr>
          <w:ilvl w:val="1"/>
          <w:numId w:val="4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Persamaan: Menggunakan PTK dan berfokus pada hasil belajar kosa kata Bahasa Indonesia.</w:t>
      </w:r>
    </w:p>
    <w:p w14:paraId="4B79D88A">
      <w:pPr>
        <w:widowControl w:val="0"/>
        <w:numPr>
          <w:ilvl w:val="1"/>
          <w:numId w:val="4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Penelitian ini lebih spesifik mengaitkan strategi dengan materi teks deskripsi dan kosa kata profesi tahun ajaran 2025/2026.</w:t>
      </w:r>
    </w:p>
    <w:p w14:paraId="3411FF3A">
      <w:pPr>
        <w:widowControl w:val="0"/>
        <w:numPr>
          <w:ilvl w:val="0"/>
          <w:numId w:val="4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oleh I Dewa Gede Agus Putra Prabawa (2020)</w:t>
      </w:r>
    </w:p>
    <w:p w14:paraId="1C74F782">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w:t>
      </w:r>
      <w:r>
        <w:rPr>
          <w:rFonts w:ascii="Times New Roman" w:hAnsi="Times New Roman" w:eastAsia="Times New Roman" w:cs="Times New Roman"/>
          <w:i/>
          <w:iCs/>
          <w:sz w:val="24"/>
          <w:szCs w:val="24"/>
        </w:rPr>
        <w:t>Jurnal Mimbar PGSD Undiksha</w:t>
      </w:r>
      <w:r>
        <w:rPr>
          <w:rFonts w:ascii="Times New Roman" w:hAnsi="Times New Roman" w:eastAsia="Times New Roman" w:cs="Times New Roman"/>
          <w:sz w:val="24"/>
          <w:szCs w:val="24"/>
        </w:rPr>
        <w:t xml:space="preserve"> dengan judul </w:t>
      </w:r>
      <w:r>
        <w:rPr>
          <w:rFonts w:ascii="Times New Roman" w:hAnsi="Times New Roman" w:eastAsia="Times New Roman" w:cs="Times New Roman"/>
          <w:i/>
          <w:iCs/>
          <w:sz w:val="24"/>
          <w:szCs w:val="24"/>
        </w:rPr>
        <w:t>"Model Pembelajaran Kooperatif Tipe Make A Match Berbantuan Media Kartu Gambar terhadap Hasil Belajar Bahasa Indonesia"</w:t>
      </w:r>
      <w:r>
        <w:rPr>
          <w:rFonts w:ascii="Times New Roman" w:hAnsi="Times New Roman" w:eastAsia="Times New Roman" w:cs="Times New Roman"/>
          <w:sz w:val="24"/>
          <w:szCs w:val="24"/>
        </w:rPr>
        <w:t>. Temuan riset ini menekankan bahwa bantuan media visual pada kartu meningkatkan daya ingat siswa.</w:t>
      </w:r>
    </w:p>
    <w:p w14:paraId="4E47F3BE">
      <w:pPr>
        <w:widowControl w:val="0"/>
        <w:numPr>
          <w:ilvl w:val="1"/>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Persamaan: Fokus pada hasil belajar Bahasa Indonesia dan penggunaan media kartu.</w:t>
      </w:r>
    </w:p>
    <w:p w14:paraId="395E9EBC">
      <w:pPr>
        <w:widowControl w:val="0"/>
        <w:numPr>
          <w:ilvl w:val="1"/>
          <w:numId w:val="4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Perbedaan: Lokasi penelitian berada di Bali dan desain penelitian yang digunakan adalah eksperimen, sementara penelitian ini adalah PTK.</w:t>
      </w:r>
    </w:p>
    <w:p w14:paraId="7DFC5C8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tinjauan di atas, penelitian ini menempati posisi yang strategis dalam melengkapi temuan terdahulu. Meskipun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telah teruji efektif pada berbagai subjek, kebaruan (</w:t>
      </w:r>
      <w:r>
        <w:rPr>
          <w:rFonts w:ascii="Times New Roman" w:hAnsi="Times New Roman" w:eastAsia="Times New Roman" w:cs="Times New Roman"/>
          <w:i/>
          <w:iCs/>
          <w:sz w:val="24"/>
          <w:szCs w:val="24"/>
        </w:rPr>
        <w:t>novelty</w:t>
      </w:r>
      <w:r>
        <w:rPr>
          <w:rFonts w:ascii="Times New Roman" w:hAnsi="Times New Roman" w:eastAsia="Times New Roman" w:cs="Times New Roman"/>
          <w:sz w:val="24"/>
          <w:szCs w:val="24"/>
        </w:rPr>
        <w:t>) dalam penelitian ini terletak pada kontekstualisasi materi teks deskripsi dan kosa kata profesi yang disesuaikan dengan karakteristik khas siswa kelas III SD Swasta Harapan 3 Kota Medan yang cenderung pasif dan memiliki hambatan komunikasi. Peneliti memposisikan strategi ini sebagai solusi untuk mentransformasi perilaku belajar siswa dari pasif menjadi aktif melalui integrasi aspek kinestetik dan kognitif secara simultan.</w:t>
      </w:r>
    </w:p>
    <w:p w14:paraId="2360ADF7">
      <w:pPr>
        <w:widowControl w:val="0"/>
        <w:jc w:val="both"/>
        <w:rPr>
          <w:rFonts w:ascii="Times New Roman" w:hAnsi="Times New Roman" w:cs="Times New Roman"/>
          <w:sz w:val="24"/>
          <w:szCs w:val="24"/>
        </w:rPr>
      </w:pPr>
    </w:p>
    <w:p w14:paraId="34445D82">
      <w:pPr>
        <w:widowControl w:val="0"/>
        <w:jc w:val="both"/>
        <w:rPr>
          <w:rFonts w:ascii="Times New Roman" w:hAnsi="Times New Roman" w:cs="Times New Roman"/>
          <w:sz w:val="24"/>
          <w:szCs w:val="24"/>
        </w:rPr>
      </w:pPr>
    </w:p>
    <w:p w14:paraId="7269C2F8">
      <w:pPr>
        <w:widowControl w:val="0"/>
        <w:spacing w:after="244" w:line="266" w:lineRule="auto"/>
        <w:ind w:right="-1"/>
        <w:rPr>
          <w:rFonts w:ascii="Times New Roman" w:hAnsi="Times New Roman"/>
          <w:sz w:val="24"/>
          <w:szCs w:val="24"/>
        </w:rPr>
      </w:pPr>
      <w:r>
        <w:rPr>
          <w:rFonts w:ascii="Times New Roman" w:hAnsi="Times New Roman" w:eastAsia="Times New Roman"/>
          <w:b/>
          <w:sz w:val="24"/>
          <w:szCs w:val="24"/>
        </w:rPr>
        <w:t xml:space="preserve">2.7 Hipotesis Penelitian </w:t>
      </w:r>
    </w:p>
    <w:p w14:paraId="5E6988A5">
      <w:pPr>
        <w:widowControl w:val="0"/>
        <w:spacing w:line="477" w:lineRule="auto"/>
        <w:ind w:left="10" w:right="-1" w:firstLine="773"/>
        <w:rPr>
          <w:rFonts w:ascii="Times New Roman" w:hAnsi="Times New Roman" w:cs="Times New Roman"/>
          <w:sz w:val="24"/>
          <w:szCs w:val="24"/>
        </w:rPr>
      </w:pPr>
      <w:r>
        <w:rPr>
          <w:rFonts w:ascii="Times New Roman" w:hAnsi="Times New Roman" w:cs="Times New Roman"/>
          <w:sz w:val="24"/>
          <w:szCs w:val="24"/>
        </w:rPr>
        <w:t xml:space="preserve">Hipotesis tindakan adalah jawaban sementara terhadap rumusan masalah yang kebenarannya harus diuji secara empiris. </w:t>
      </w:r>
    </w:p>
    <w:p w14:paraId="124DC6A3">
      <w:pPr>
        <w:widowControl w:val="0"/>
        <w:spacing w:after="40" w:line="483"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Berdasarkan landasan teori, maka hipotesis penelitian pada penelitian ini adalah “Jika model pembelajaran </w:t>
      </w:r>
      <w:r>
        <w:rPr>
          <w:rFonts w:ascii="Times New Roman" w:hAnsi="Times New Roman" w:eastAsia="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eastAsia="Times New Roman" w:cs="Times New Roman"/>
          <w:i/>
          <w:sz w:val="24"/>
          <w:szCs w:val="24"/>
        </w:rPr>
        <w:t>make a match</w:t>
      </w:r>
      <w:r>
        <w:rPr>
          <w:rFonts w:ascii="Times New Roman" w:hAnsi="Times New Roman" w:cs="Times New Roman"/>
          <w:sz w:val="24"/>
          <w:szCs w:val="24"/>
        </w:rPr>
        <w:t xml:space="preserve"> diterapkan dalam proses pembelajaran, maka dapat meningkatkan hasil belajar pada mata pelajaran Bahasa Indonesia pada siswa </w:t>
      </w:r>
      <w:r>
        <w:rPr>
          <w:rFonts w:ascii="Times New Roman" w:hAnsi="Times New Roman" w:eastAsia="Times New Roman" w:cs="Times New Roman"/>
          <w:sz w:val="24"/>
          <w:szCs w:val="24"/>
        </w:rPr>
        <w:t xml:space="preserve">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cs="Times New Roman"/>
          <w:sz w:val="24"/>
          <w:szCs w:val="24"/>
        </w:rPr>
        <w:t xml:space="preserve">”. </w:t>
      </w:r>
    </w:p>
    <w:p w14:paraId="65551640">
      <w:pPr>
        <w:widowControl w:val="0"/>
        <w:tabs>
          <w:tab w:val="left" w:pos="3439"/>
        </w:tabs>
        <w:rPr>
          <w:rFonts w:ascii="Times New Roman" w:hAnsi="Times New Roman" w:cs="Times New Roman"/>
          <w:sz w:val="24"/>
          <w:szCs w:val="24"/>
        </w:rPr>
        <w:sectPr>
          <w:headerReference r:id="rId35" w:type="first"/>
          <w:headerReference r:id="rId33" w:type="default"/>
          <w:footerReference r:id="rId36" w:type="default"/>
          <w:headerReference r:id="rId34" w:type="even"/>
          <w:type w:val="nextColumn"/>
          <w:pgSz w:w="11907" w:h="16839"/>
          <w:pgMar w:top="2268" w:right="1701" w:bottom="1701" w:left="2268" w:header="993" w:footer="975" w:gutter="0"/>
          <w:cols w:space="720" w:num="1"/>
          <w:titlePg/>
          <w:docGrid w:linePitch="299" w:charSpace="0"/>
        </w:sectPr>
      </w:pPr>
      <w:r>
        <w:rPr>
          <w:rFonts w:ascii="Times New Roman" w:hAnsi="Times New Roman" w:cs="Times New Roman"/>
          <w:sz w:val="24"/>
          <w:szCs w:val="24"/>
        </w:rPr>
        <w:t xml:space="preserve"> </w:t>
      </w:r>
    </w:p>
    <w:p w14:paraId="7EF491B7">
      <w:pPr>
        <w:pStyle w:val="54"/>
        <w:shd w:val="clear" w:color="auto" w:fill="auto"/>
        <w:spacing w:after="280"/>
        <w:rPr>
          <w:rFonts w:ascii="Times New Roman" w:hAnsi="Times New Roman" w:cs="Times New Roman"/>
          <w:sz w:val="24"/>
          <w:szCs w:val="24"/>
        </w:rPr>
      </w:pPr>
      <w:bookmarkStart w:id="7" w:name="bookmark48"/>
      <w:r>
        <w:rPr>
          <w:rFonts w:ascii="Times New Roman" w:hAnsi="Times New Roman" w:cs="Times New Roman"/>
          <w:sz w:val="24"/>
          <w:szCs w:val="24"/>
        </w:rPr>
        <w:t>BAB III</w:t>
      </w:r>
      <w:bookmarkEnd w:id="7"/>
    </w:p>
    <w:p w14:paraId="6D4135C4">
      <w:pPr>
        <w:pStyle w:val="54"/>
        <w:shd w:val="clear" w:color="auto" w:fill="auto"/>
        <w:spacing w:after="0"/>
        <w:rPr>
          <w:rFonts w:ascii="Times New Roman" w:hAnsi="Times New Roman" w:cs="Times New Roman"/>
          <w:sz w:val="24"/>
          <w:szCs w:val="24"/>
        </w:rPr>
      </w:pPr>
      <w:bookmarkStart w:id="8" w:name="bookmark49"/>
      <w:r>
        <w:rPr>
          <w:rFonts w:ascii="Times New Roman" w:hAnsi="Times New Roman" w:cs="Times New Roman"/>
          <w:sz w:val="24"/>
          <w:szCs w:val="24"/>
        </w:rPr>
        <w:t>METODOLOGI PENELITIAN</w:t>
      </w:r>
      <w:bookmarkEnd w:id="8"/>
    </w:p>
    <w:p w14:paraId="71611807">
      <w:pPr>
        <w:widowControl w:val="0"/>
        <w:tabs>
          <w:tab w:val="left" w:pos="422"/>
        </w:tabs>
        <w:spacing w:after="0" w:line="547" w:lineRule="exact"/>
        <w:jc w:val="both"/>
        <w:rPr>
          <w:rFonts w:ascii="Times New Roman" w:hAnsi="Times New Roman" w:cs="Times New Roman"/>
          <w:sz w:val="24"/>
          <w:szCs w:val="24"/>
        </w:rPr>
      </w:pPr>
    </w:p>
    <w:p w14:paraId="6EC4A84F">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 Definisi Operasional Variabel</w:t>
      </w:r>
    </w:p>
    <w:p w14:paraId="0979C26F">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Definisi operasional variabel merupakan unsur penting dalam suatu penelitian, karena melalui definisi operasional tersebut, seorang peneliti dapat merumuskan instrumen penelitian (alat ukur) yang diperlukan. Berdasarkan pengertian di atas, penelitian ini menggunakan dua variabel yaitu sebagai berikut:</w:t>
      </w:r>
    </w:p>
    <w:p w14:paraId="74EDCD45">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3.1.1 Variabel Tindakan (Variabel Bebas)</w:t>
      </w:r>
    </w:p>
    <w:p w14:paraId="221DA678">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Variabel tindakan dalam penelitian ini adalah penerapan strategi pembelajaran </w:t>
      </w:r>
      <w:r>
        <w:rPr>
          <w:rFonts w:ascii="Times New Roman" w:hAnsi="Times New Roman" w:cs="Times New Roman"/>
          <w:i/>
          <w:iCs/>
          <w:sz w:val="24"/>
          <w:szCs w:val="24"/>
        </w:rPr>
        <w:t>make a match</w:t>
      </w:r>
      <w:r>
        <w:rPr>
          <w:rFonts w:ascii="Times New Roman" w:hAnsi="Times New Roman" w:cs="Times New Roman"/>
          <w:sz w:val="24"/>
          <w:szCs w:val="24"/>
        </w:rPr>
        <w:t>. Secara operasional, strategi ini diartikan sebagai aktivitas instruksional di mana siswa kelas III mencari pasangan kartu yang berisi pertanyaan dan jawaban mengenai materi teks cerita tentang profesi dalam durasi waktu yang ditentukan.</w:t>
      </w:r>
    </w:p>
    <w:p w14:paraId="396B7155">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Keberhasilan operasional variabel tindakan ini diukur berdasarkan keterlaksanaan sintaks </w:t>
      </w:r>
      <w:r>
        <w:rPr>
          <w:rFonts w:ascii="Times New Roman" w:hAnsi="Times New Roman" w:cs="Times New Roman"/>
          <w:i/>
          <w:iCs/>
          <w:sz w:val="24"/>
          <w:szCs w:val="24"/>
        </w:rPr>
        <w:t>make a match</w:t>
      </w:r>
      <w:r>
        <w:rPr>
          <w:rFonts w:ascii="Times New Roman" w:hAnsi="Times New Roman" w:cs="Times New Roman"/>
          <w:sz w:val="24"/>
          <w:szCs w:val="24"/>
        </w:rPr>
        <w:t xml:space="preserve"> yang meliputi:</w:t>
      </w:r>
    </w:p>
    <w:p w14:paraId="69E79674">
      <w:pPr>
        <w:widowControl w:val="0"/>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Persiapan Media: Guru menyiapkan kartu pertanyaan dan kartu jawaban (perbandingan 1:1) sesuai jumlah siswa.</w:t>
      </w:r>
    </w:p>
    <w:p w14:paraId="7483D267">
      <w:pPr>
        <w:widowControl w:val="0"/>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Manajemen Kelompok: Pembagian siswa ke dalam kelompok pemegang kartu soal dan kartu jawaban.</w:t>
      </w:r>
    </w:p>
    <w:p w14:paraId="002BB9B3">
      <w:pPr>
        <w:widowControl w:val="0"/>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 Mencari Pasangan (</w:t>
      </w:r>
      <w:r>
        <w:rPr>
          <w:rFonts w:ascii="Times New Roman" w:hAnsi="Times New Roman" w:cs="Times New Roman"/>
          <w:i/>
          <w:iCs/>
          <w:sz w:val="24"/>
          <w:szCs w:val="24"/>
        </w:rPr>
        <w:t>Matching</w:t>
      </w:r>
      <w:r>
        <w:rPr>
          <w:rFonts w:ascii="Times New Roman" w:hAnsi="Times New Roman" w:cs="Times New Roman"/>
          <w:sz w:val="24"/>
          <w:szCs w:val="24"/>
        </w:rPr>
        <w:t>): Kemampuan siswa menemukan pasangan kartunya sebelum batas waktu berakhir.</w:t>
      </w:r>
    </w:p>
    <w:p w14:paraId="287FBA4E">
      <w:pPr>
        <w:widowControl w:val="0"/>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Validasi &amp; Presentasi: Ketepatan pasangan dalam mempresentasikan hubungan antara soal dan jawaban di depan kelas.</w:t>
      </w:r>
    </w:p>
    <w:p w14:paraId="471B179B">
      <w:pPr>
        <w:widowControl w:val="0"/>
        <w:numPr>
          <w:ilvl w:val="0"/>
          <w:numId w:val="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Reward &amp; Apresiasi: Pemberian poin bagi pasangan yang tepat dan cepat.</w:t>
      </w:r>
    </w:p>
    <w:p w14:paraId="0AB98511">
      <w:pPr>
        <w:widowControl w:val="0"/>
        <w:spacing w:after="0" w:line="480" w:lineRule="auto"/>
        <w:ind w:left="720"/>
        <w:jc w:val="both"/>
        <w:rPr>
          <w:rFonts w:ascii="Times New Roman" w:hAnsi="Times New Roman" w:cs="Times New Roman"/>
          <w:sz w:val="24"/>
          <w:szCs w:val="24"/>
        </w:rPr>
      </w:pPr>
    </w:p>
    <w:p w14:paraId="7565724B">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3.1.2 Variabel Harapan (Variabel Terikat)</w:t>
      </w:r>
    </w:p>
    <w:p w14:paraId="286F3F1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Variabel terikat dalam penelitian ini adalah peningkatan hasil belajar Bahasa Indonesia pada aspek kognitif. Secara operasional, hasil belajar didefinisikan sebagai penguasaan siswa terhadap materi teks cerita tentang profesi yang dinyatakan dalam bentuk skor atau nilai angka setelah dilakukan proses evaluasi. Indikator operasional pencapaian hasil belajar dalam penelitian ini adalah:</w:t>
      </w:r>
    </w:p>
    <w:p w14:paraId="4ED53FDC">
      <w:pPr>
        <w:widowControl w:val="0"/>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Nilai Individu: Skor yang diperoleh siswa melalui tes tertulis (pilihan ganda dan esai) di setiap akhir siklus. Standar keberhasilan individu mengacu pada Kriteria Ketuntasan Minimal (KKM) mata pelajaran Bahasa Indonesia di SD Swasta Harapan 3 Kota Medan, yaitu ≥ 75.</w:t>
      </w:r>
    </w:p>
    <w:p w14:paraId="65FFAC38">
      <w:pPr>
        <w:widowControl w:val="0"/>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Ketuntasan Klasikal: Persentase jumlah siswa yang mencapai nilai KKM dalam satu kelas. Penelitian ini dianggap berhasil secara operasional jika minimal 85% dari total siswa kelas III mencapai nilai ≥ 75.</w:t>
      </w:r>
    </w:p>
    <w:p w14:paraId="1C7EBD42">
      <w:pPr>
        <w:widowControl w:val="0"/>
        <w:numPr>
          <w:ilvl w:val="0"/>
          <w:numId w:val="5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Capaian Indikator Kognitif: Kemampuan siswa yang terukur melalui soal tes meliputi: a. Mengidentifikasi informasi tersurat dan tersirat dalam teks profesi. b. Menentukan tokoh dan penokohan (karakter) dalam cerita. c. Menyimpulkan isi teks secara sistematis. d. Menemukan pesan moral yang terkandung dalam teks.</w:t>
      </w:r>
    </w:p>
    <w:p w14:paraId="452F497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definisi operasional ini, peneliti memiliki tolok ukur yang jelas untuk menentukan apakah tindakan yang diberikan pada setiap siklus telah mencapai target yang diharapkan atau memerlukan refleksi untuk perbaikan pada siklus berikutnya.</w:t>
      </w:r>
    </w:p>
    <w:p w14:paraId="57324546">
      <w:pPr>
        <w:widowControl w:val="0"/>
        <w:spacing w:after="0" w:line="360" w:lineRule="auto"/>
        <w:jc w:val="both"/>
        <w:rPr>
          <w:rFonts w:ascii="Times New Roman" w:hAnsi="Times New Roman" w:cs="Times New Roman"/>
          <w:bCs/>
          <w:sz w:val="24"/>
          <w:szCs w:val="24"/>
        </w:rPr>
      </w:pPr>
    </w:p>
    <w:p w14:paraId="3E986AAB">
      <w:pPr>
        <w:pStyle w:val="28"/>
        <w:widowControl w:val="0"/>
        <w:numPr>
          <w:ilvl w:val="1"/>
          <w:numId w:val="52"/>
        </w:numPr>
        <w:spacing w:after="0" w:line="480" w:lineRule="auto"/>
        <w:jc w:val="both"/>
        <w:rPr>
          <w:rFonts w:ascii="Times New Roman" w:hAnsi="Times New Roman"/>
          <w:bCs/>
          <w:sz w:val="24"/>
          <w:szCs w:val="24"/>
        </w:rPr>
      </w:pPr>
      <w:r>
        <w:rPr>
          <w:rFonts w:ascii="Times New Roman" w:hAnsi="Times New Roman"/>
          <w:b/>
          <w:bCs/>
          <w:sz w:val="24"/>
          <w:szCs w:val="24"/>
        </w:rPr>
        <w:t xml:space="preserve">Setting Penelitian </w:t>
      </w:r>
    </w:p>
    <w:p w14:paraId="7840EC99">
      <w:pPr>
        <w:widowControl w:val="0"/>
        <w:spacing w:after="0" w:line="48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Penelitian ini menggunakan dua siklus. Satu siklus dilakukan dua kali pertemuan. Penelitian ini paling lama dilakukan satu bulan.penelitian ini dilaksanakan pada </w:t>
      </w:r>
      <w:r>
        <w:rPr>
          <w:rFonts w:ascii="Times New Roman" w:hAnsi="Times New Roman" w:eastAsia="Times New Roman" w:cs="Times New Roman"/>
          <w:sz w:val="24"/>
          <w:szCs w:val="24"/>
        </w:rPr>
        <w:t xml:space="preserve">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cs="Times New Roman"/>
          <w:bCs/>
          <w:sz w:val="24"/>
          <w:szCs w:val="24"/>
        </w:rPr>
        <w:t xml:space="preserve">. </w:t>
      </w:r>
    </w:p>
    <w:p w14:paraId="24E7AB84">
      <w:pPr>
        <w:widowControl w:val="0"/>
        <w:spacing w:after="0" w:line="480" w:lineRule="auto"/>
        <w:jc w:val="both"/>
        <w:rPr>
          <w:rFonts w:ascii="Times New Roman" w:hAnsi="Times New Roman" w:cs="Times New Roman"/>
          <w:bCs/>
          <w:sz w:val="24"/>
          <w:szCs w:val="24"/>
        </w:rPr>
      </w:pPr>
    </w:p>
    <w:p w14:paraId="6DC1988C">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3.3 Subjek Penelitian </w:t>
      </w:r>
    </w:p>
    <w:p w14:paraId="37063383">
      <w:pPr>
        <w:widowControl w:val="0"/>
        <w:spacing w:after="0" w:line="480" w:lineRule="auto"/>
        <w:ind w:firstLine="720"/>
        <w:jc w:val="both"/>
        <w:rPr>
          <w:rFonts w:ascii="Times New Roman" w:hAnsi="Times New Roman" w:cs="Times New Roman"/>
          <w:bCs/>
          <w:spacing w:val="-2"/>
          <w:sz w:val="24"/>
          <w:szCs w:val="24"/>
        </w:rPr>
      </w:pPr>
      <w:r>
        <w:rPr>
          <w:rFonts w:ascii="Times New Roman" w:hAnsi="Times New Roman" w:cs="Times New Roman"/>
          <w:bCs/>
          <w:spacing w:val="-2"/>
          <w:sz w:val="24"/>
          <w:szCs w:val="24"/>
        </w:rPr>
        <w:t xml:space="preserve">Subjek dalam penelitian ini adalah siswa </w:t>
      </w:r>
      <w:r>
        <w:rPr>
          <w:rFonts w:ascii="Times New Roman" w:hAnsi="Times New Roman" w:eastAsia="Times New Roman" w:cs="Times New Roman"/>
          <w:spacing w:val="-2"/>
          <w:sz w:val="24"/>
          <w:szCs w:val="24"/>
        </w:rPr>
        <w:t xml:space="preserve">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Kota Medan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cs="Times New Roman"/>
          <w:bCs/>
          <w:spacing w:val="-2"/>
          <w:sz w:val="24"/>
          <w:szCs w:val="24"/>
        </w:rPr>
        <w:t xml:space="preserve">, dengan jumlah 22 siswa, 11 siswa laki-laki dan 11 siswi perempuan. Siswa siswi kelas ini memiliki tingkat kemampuan yang berbeda-beda. Penelitian ini dilaksanakan antara peneliti dengan guru kelas III. </w:t>
      </w:r>
    </w:p>
    <w:p w14:paraId="73BD80AD">
      <w:pPr>
        <w:widowControl w:val="0"/>
        <w:spacing w:after="0" w:line="480" w:lineRule="auto"/>
        <w:ind w:firstLine="720"/>
        <w:jc w:val="both"/>
        <w:rPr>
          <w:rFonts w:ascii="Times New Roman" w:hAnsi="Times New Roman" w:cs="Times New Roman"/>
          <w:bCs/>
          <w:sz w:val="24"/>
          <w:szCs w:val="24"/>
        </w:rPr>
      </w:pPr>
    </w:p>
    <w:p w14:paraId="03F2FDCA">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3.4 Prosedur Penelitian </w:t>
      </w:r>
    </w:p>
    <w:p w14:paraId="1BFECFA7">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Penelitian tindakan kelas ini dilakukan dalam dua siklus empat kali pertemuan. Tiap siklus terdiri dari empat tahap kegiatan, yaitu tahap perencanaan, tahap pelaksanaan, tahap pengamatan, dan tahap refleksi. </w:t>
      </w:r>
    </w:p>
    <w:p w14:paraId="5EC6FA0F">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Untuk memberikan gambaran yang sistematis mengenai alur penelitian, berikut disajikan tabel ringkasan rencana tindakan pada setiap siklus:</w:t>
      </w:r>
    </w:p>
    <w:p w14:paraId="54D64249">
      <w:pPr>
        <w:widowControl w:val="0"/>
        <w:spacing w:after="0" w:line="480" w:lineRule="auto"/>
        <w:jc w:val="center"/>
        <w:rPr>
          <w:rFonts w:ascii="Times New Roman" w:hAnsi="Times New Roman" w:cs="Times New Roman"/>
          <w:sz w:val="24"/>
          <w:szCs w:val="24"/>
        </w:rPr>
      </w:pPr>
    </w:p>
    <w:p w14:paraId="3AB9BD04">
      <w:pPr>
        <w:widowControl w:val="0"/>
        <w:spacing w:after="0" w:line="480" w:lineRule="auto"/>
        <w:jc w:val="center"/>
        <w:rPr>
          <w:rFonts w:ascii="Times New Roman" w:hAnsi="Times New Roman" w:cs="Times New Roman"/>
          <w:sz w:val="24"/>
          <w:szCs w:val="24"/>
        </w:rPr>
      </w:pPr>
    </w:p>
    <w:p w14:paraId="25DDACFC">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Tabel 3.1 </w:t>
      </w:r>
    </w:p>
    <w:p w14:paraId="1273F8DA">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Ringkasan Prosedur Penelitian per Siklus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50"/>
        <w:gridCol w:w="3303"/>
        <w:gridCol w:w="3301"/>
      </w:tblGrid>
      <w:tr w14:paraId="029A71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0" w:type="auto"/>
            <w:vAlign w:val="center"/>
          </w:tcPr>
          <w:p w14:paraId="061E9027">
            <w:pPr>
              <w:widowControl w:val="0"/>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Tahapan</w:t>
            </w:r>
          </w:p>
        </w:tc>
        <w:tc>
          <w:tcPr>
            <w:tcW w:w="0" w:type="auto"/>
            <w:vAlign w:val="center"/>
          </w:tcPr>
          <w:p w14:paraId="5D8CCA2F">
            <w:pPr>
              <w:widowControl w:val="0"/>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 (2 Pertemuan)</w:t>
            </w:r>
          </w:p>
        </w:tc>
        <w:tc>
          <w:tcPr>
            <w:tcW w:w="0" w:type="auto"/>
            <w:vAlign w:val="center"/>
          </w:tcPr>
          <w:p w14:paraId="7D3558BE">
            <w:pPr>
              <w:widowControl w:val="0"/>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II (2 Pertemuan)</w:t>
            </w:r>
          </w:p>
        </w:tc>
      </w:tr>
      <w:tr w14:paraId="5755FF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106E93">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Perencanaan</w:t>
            </w:r>
          </w:p>
        </w:tc>
        <w:tc>
          <w:tcPr>
            <w:tcW w:w="0" w:type="auto"/>
            <w:vAlign w:val="center"/>
          </w:tcPr>
          <w:p w14:paraId="636EFE6E">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Identifikasi masalah, penyusunan RPP, pembuatan kartu soal-jawaban materi teks profesi, validasi instrumen observasi.</w:t>
            </w:r>
          </w:p>
        </w:tc>
        <w:tc>
          <w:tcPr>
            <w:tcW w:w="0" w:type="auto"/>
            <w:vAlign w:val="center"/>
          </w:tcPr>
          <w:p w14:paraId="3423AAA3">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Revisi RPP berdasarkan hasil refleksi Siklus I, penguatan media kartu, penataan ulang manajemen waktu kelompok.</w:t>
            </w:r>
          </w:p>
        </w:tc>
      </w:tr>
      <w:tr w14:paraId="3A2B7D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939202F">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Pelaksanaan</w:t>
            </w:r>
          </w:p>
        </w:tc>
        <w:tc>
          <w:tcPr>
            <w:tcW w:w="0" w:type="auto"/>
            <w:vAlign w:val="center"/>
          </w:tcPr>
          <w:p w14:paraId="3F9476C1">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 xml:space="preserve">Implementasi strategi </w:t>
            </w:r>
            <w:r>
              <w:rPr>
                <w:rFonts w:ascii="Times New Roman" w:hAnsi="Times New Roman" w:cs="Times New Roman"/>
                <w:bCs/>
                <w:i/>
                <w:iCs/>
                <w:sz w:val="24"/>
                <w:szCs w:val="24"/>
                <w:lang w:val="id-ID"/>
              </w:rPr>
              <w:t>Make a Match</w:t>
            </w:r>
            <w:r>
              <w:rPr>
                <w:rFonts w:ascii="Times New Roman" w:hAnsi="Times New Roman" w:cs="Times New Roman"/>
                <w:bCs/>
                <w:sz w:val="24"/>
                <w:szCs w:val="24"/>
                <w:lang w:val="id-ID"/>
              </w:rPr>
              <w:t xml:space="preserve"> sesuai RPP (Sintaks: Mencari pasangan, presentasi, penguatan).</w:t>
            </w:r>
          </w:p>
        </w:tc>
        <w:tc>
          <w:tcPr>
            <w:tcW w:w="0" w:type="auto"/>
            <w:vAlign w:val="center"/>
          </w:tcPr>
          <w:p w14:paraId="3D9C8F1F">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Perbaikan tindakan (misal: pemberian </w:t>
            </w:r>
            <w:r>
              <w:rPr>
                <w:rFonts w:ascii="Times New Roman" w:hAnsi="Times New Roman" w:cs="Times New Roman"/>
                <w:bCs/>
                <w:i/>
                <w:iCs/>
                <w:sz w:val="24"/>
                <w:szCs w:val="24"/>
                <w:lang w:val="id-ID"/>
              </w:rPr>
              <w:t>reward</w:t>
            </w:r>
            <w:r>
              <w:rPr>
                <w:rFonts w:ascii="Times New Roman" w:hAnsi="Times New Roman" w:cs="Times New Roman"/>
                <w:bCs/>
                <w:sz w:val="24"/>
                <w:szCs w:val="24"/>
                <w:lang w:val="id-ID"/>
              </w:rPr>
              <w:t xml:space="preserve"> lebih bervariasi, durasi </w:t>
            </w:r>
            <w:r>
              <w:rPr>
                <w:rFonts w:ascii="Times New Roman" w:hAnsi="Times New Roman" w:cs="Times New Roman"/>
                <w:bCs/>
                <w:i/>
                <w:iCs/>
                <w:sz w:val="24"/>
                <w:szCs w:val="24"/>
                <w:lang w:val="id-ID"/>
              </w:rPr>
              <w:t>matching</w:t>
            </w:r>
            <w:r>
              <w:rPr>
                <w:rFonts w:ascii="Times New Roman" w:hAnsi="Times New Roman" w:cs="Times New Roman"/>
                <w:bCs/>
                <w:sz w:val="24"/>
                <w:szCs w:val="24"/>
                <w:lang w:val="id-ID"/>
              </w:rPr>
              <w:t xml:space="preserve"> lebih ketat) untuk meningkatkan fokus.</w:t>
            </w:r>
          </w:p>
        </w:tc>
      </w:tr>
      <w:tr w14:paraId="349245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1716DD9">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Pengamatan</w:t>
            </w:r>
          </w:p>
        </w:tc>
        <w:tc>
          <w:tcPr>
            <w:tcW w:w="0" w:type="auto"/>
            <w:vAlign w:val="center"/>
          </w:tcPr>
          <w:p w14:paraId="678FF6FF">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 xml:space="preserve">Observasi aktivitas guru dan keaktifan siswa menggunakan lembar observasi selama proses </w:t>
            </w:r>
            <w:r>
              <w:rPr>
                <w:rFonts w:ascii="Times New Roman" w:hAnsi="Times New Roman" w:cs="Times New Roman"/>
                <w:bCs/>
                <w:i/>
                <w:iCs/>
                <w:sz w:val="24"/>
                <w:szCs w:val="24"/>
                <w:lang w:val="id-ID"/>
              </w:rPr>
              <w:t>Make a Match</w:t>
            </w:r>
            <w:r>
              <w:rPr>
                <w:rFonts w:ascii="Times New Roman" w:hAnsi="Times New Roman" w:cs="Times New Roman"/>
                <w:bCs/>
                <w:sz w:val="24"/>
                <w:szCs w:val="24"/>
                <w:lang w:val="id-ID"/>
              </w:rPr>
              <w:t>.</w:t>
            </w:r>
          </w:p>
        </w:tc>
        <w:tc>
          <w:tcPr>
            <w:tcW w:w="0" w:type="auto"/>
            <w:vAlign w:val="center"/>
          </w:tcPr>
          <w:p w14:paraId="19037453">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Observasi mendalam terhadap perubahan perilaku siswa yang pada siklus I masih pasif atau gaduh.</w:t>
            </w:r>
          </w:p>
        </w:tc>
      </w:tr>
      <w:tr w14:paraId="2ABF36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A90A022">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Refleksi</w:t>
            </w:r>
          </w:p>
        </w:tc>
        <w:tc>
          <w:tcPr>
            <w:tcW w:w="0" w:type="auto"/>
            <w:vAlign w:val="center"/>
          </w:tcPr>
          <w:p w14:paraId="495C23CC">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Analisis data nilai tes formatif dan hasil observasi. Menentukan kelemahan tindakan pada Siklus I.</w:t>
            </w:r>
          </w:p>
        </w:tc>
        <w:tc>
          <w:tcPr>
            <w:tcW w:w="0" w:type="auto"/>
            <w:vAlign w:val="center"/>
          </w:tcPr>
          <w:p w14:paraId="6ED63514">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Analisis akhir ketuntasan klasikal. Jika target ≥ 85% tercapai, siklus dihentikan.</w:t>
            </w:r>
          </w:p>
        </w:tc>
      </w:tr>
    </w:tbl>
    <w:p w14:paraId="4321F046">
      <w:pPr>
        <w:widowControl w:val="0"/>
        <w:spacing w:after="0" w:line="480" w:lineRule="auto"/>
        <w:ind w:firstLine="720"/>
        <w:jc w:val="both"/>
        <w:rPr>
          <w:rFonts w:ascii="Times New Roman" w:hAnsi="Times New Roman" w:cs="Times New Roman"/>
          <w:bCs/>
          <w:sz w:val="24"/>
          <w:szCs w:val="24"/>
        </w:rPr>
      </w:pPr>
    </w:p>
    <w:p w14:paraId="08AF77B0">
      <w:pPr>
        <w:widowControl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mc:AlternateContent>
          <mc:Choice Requires="wpg">
            <w:drawing>
              <wp:inline distT="0" distB="0" distL="0" distR="0">
                <wp:extent cx="4588510" cy="2935605"/>
                <wp:effectExtent l="0" t="0" r="0" b="0"/>
                <wp:docPr id="272782" name="Group 272782"/>
                <wp:cNvGraphicFramePr/>
                <a:graphic xmlns:a="http://schemas.openxmlformats.org/drawingml/2006/main">
                  <a:graphicData uri="http://schemas.microsoft.com/office/word/2010/wordprocessingGroup">
                    <wpg:wgp>
                      <wpg:cNvGrpSpPr/>
                      <wpg:grpSpPr>
                        <a:xfrm>
                          <a:off x="0" y="0"/>
                          <a:ext cx="4588891" cy="2935631"/>
                          <a:chOff x="0" y="0"/>
                          <a:chExt cx="4588891" cy="2935631"/>
                        </a:xfrm>
                      </wpg:grpSpPr>
                      <wps:wsp>
                        <wps:cNvPr id="5444" name="Rectangle 5444"/>
                        <wps:cNvSpPr/>
                        <wps:spPr>
                          <a:xfrm>
                            <a:off x="719328" y="309601"/>
                            <a:ext cx="50673" cy="224380"/>
                          </a:xfrm>
                          <a:prstGeom prst="rect">
                            <a:avLst/>
                          </a:prstGeom>
                          <a:ln>
                            <a:noFill/>
                          </a:ln>
                        </wps:spPr>
                        <wps:txbx>
                          <w:txbxContent>
                            <w:p w14:paraId="1E2D68CF">
                              <w:pPr>
                                <w:spacing w:after="160" w:line="259" w:lineRule="auto"/>
                              </w:pPr>
                              <w:r>
                                <w:t xml:space="preserve"> </w:t>
                              </w:r>
                            </w:p>
                          </w:txbxContent>
                        </wps:txbx>
                        <wps:bodyPr horzOverflow="overflow" vert="horz" lIns="0" tIns="0" rIns="0" bIns="0" rtlCol="0">
                          <a:noAutofit/>
                        </wps:bodyPr>
                      </wps:wsp>
                      <wps:wsp>
                        <wps:cNvPr id="5445" name="Rectangle 5445"/>
                        <wps:cNvSpPr/>
                        <wps:spPr>
                          <a:xfrm>
                            <a:off x="228600" y="660502"/>
                            <a:ext cx="50673" cy="224380"/>
                          </a:xfrm>
                          <a:prstGeom prst="rect">
                            <a:avLst/>
                          </a:prstGeom>
                          <a:ln>
                            <a:noFill/>
                          </a:ln>
                        </wps:spPr>
                        <wps:txbx>
                          <w:txbxContent>
                            <w:p w14:paraId="4F1A8578">
                              <w:pPr>
                                <w:spacing w:after="160" w:line="259" w:lineRule="auto"/>
                              </w:pPr>
                              <w:r>
                                <w:t xml:space="preserve"> </w:t>
                              </w:r>
                            </w:p>
                          </w:txbxContent>
                        </wps:txbx>
                        <wps:bodyPr horzOverflow="overflow" vert="horz" lIns="0" tIns="0" rIns="0" bIns="0" rtlCol="0">
                          <a:noAutofit/>
                        </wps:bodyPr>
                      </wps:wsp>
                      <wps:wsp>
                        <wps:cNvPr id="5446" name="Rectangle 5446"/>
                        <wps:cNvSpPr/>
                        <wps:spPr>
                          <a:xfrm>
                            <a:off x="228600" y="1011022"/>
                            <a:ext cx="50673" cy="224380"/>
                          </a:xfrm>
                          <a:prstGeom prst="rect">
                            <a:avLst/>
                          </a:prstGeom>
                          <a:ln>
                            <a:noFill/>
                          </a:ln>
                        </wps:spPr>
                        <wps:txbx>
                          <w:txbxContent>
                            <w:p w14:paraId="477F363E">
                              <w:pPr>
                                <w:spacing w:after="160" w:line="259" w:lineRule="auto"/>
                              </w:pPr>
                              <w:r>
                                <w:t xml:space="preserve"> </w:t>
                              </w:r>
                            </w:p>
                          </w:txbxContent>
                        </wps:txbx>
                        <wps:bodyPr horzOverflow="overflow" vert="horz" lIns="0" tIns="0" rIns="0" bIns="0" rtlCol="0">
                          <a:noAutofit/>
                        </wps:bodyPr>
                      </wps:wsp>
                      <wps:wsp>
                        <wps:cNvPr id="5447" name="Rectangle 5447"/>
                        <wps:cNvSpPr/>
                        <wps:spPr>
                          <a:xfrm>
                            <a:off x="228600" y="1361541"/>
                            <a:ext cx="50673" cy="224380"/>
                          </a:xfrm>
                          <a:prstGeom prst="rect">
                            <a:avLst/>
                          </a:prstGeom>
                          <a:ln>
                            <a:noFill/>
                          </a:ln>
                        </wps:spPr>
                        <wps:txbx>
                          <w:txbxContent>
                            <w:p w14:paraId="7650C6B5">
                              <w:pPr>
                                <w:spacing w:after="160" w:line="259" w:lineRule="auto"/>
                              </w:pPr>
                              <w:r>
                                <w:t xml:space="preserve"> </w:t>
                              </w:r>
                            </w:p>
                          </w:txbxContent>
                        </wps:txbx>
                        <wps:bodyPr horzOverflow="overflow" vert="horz" lIns="0" tIns="0" rIns="0" bIns="0" rtlCol="0">
                          <a:noAutofit/>
                        </wps:bodyPr>
                      </wps:wsp>
                      <wps:wsp>
                        <wps:cNvPr id="5448" name="Rectangle 5448"/>
                        <wps:cNvSpPr/>
                        <wps:spPr>
                          <a:xfrm>
                            <a:off x="228600" y="1712062"/>
                            <a:ext cx="50673" cy="224380"/>
                          </a:xfrm>
                          <a:prstGeom prst="rect">
                            <a:avLst/>
                          </a:prstGeom>
                          <a:ln>
                            <a:noFill/>
                          </a:ln>
                        </wps:spPr>
                        <wps:txbx>
                          <w:txbxContent>
                            <w:p w14:paraId="13E3F3F6">
                              <w:pPr>
                                <w:spacing w:after="160" w:line="259" w:lineRule="auto"/>
                              </w:pPr>
                              <w:r>
                                <w:t xml:space="preserve"> </w:t>
                              </w:r>
                            </w:p>
                          </w:txbxContent>
                        </wps:txbx>
                        <wps:bodyPr horzOverflow="overflow" vert="horz" lIns="0" tIns="0" rIns="0" bIns="0" rtlCol="0">
                          <a:noAutofit/>
                        </wps:bodyPr>
                      </wps:wsp>
                      <wps:wsp>
                        <wps:cNvPr id="5449" name="Rectangle 5449"/>
                        <wps:cNvSpPr/>
                        <wps:spPr>
                          <a:xfrm>
                            <a:off x="457200" y="2062582"/>
                            <a:ext cx="50673" cy="224380"/>
                          </a:xfrm>
                          <a:prstGeom prst="rect">
                            <a:avLst/>
                          </a:prstGeom>
                          <a:ln>
                            <a:noFill/>
                          </a:ln>
                        </wps:spPr>
                        <wps:txbx>
                          <w:txbxContent>
                            <w:p w14:paraId="2B12CE8E">
                              <w:pPr>
                                <w:spacing w:after="160" w:line="259" w:lineRule="auto"/>
                              </w:pPr>
                              <w:r>
                                <w:t xml:space="preserve"> </w:t>
                              </w:r>
                            </w:p>
                          </w:txbxContent>
                        </wps:txbx>
                        <wps:bodyPr horzOverflow="overflow" vert="horz" lIns="0" tIns="0" rIns="0" bIns="0" rtlCol="0">
                          <a:noAutofit/>
                        </wps:bodyPr>
                      </wps:wsp>
                      <wps:wsp>
                        <wps:cNvPr id="5450" name="Rectangle 5450"/>
                        <wps:cNvSpPr/>
                        <wps:spPr>
                          <a:xfrm>
                            <a:off x="457200" y="2413102"/>
                            <a:ext cx="50673" cy="224379"/>
                          </a:xfrm>
                          <a:prstGeom prst="rect">
                            <a:avLst/>
                          </a:prstGeom>
                          <a:ln>
                            <a:noFill/>
                          </a:ln>
                        </wps:spPr>
                        <wps:txbx>
                          <w:txbxContent>
                            <w:p w14:paraId="0B8ADB2E">
                              <w:pPr>
                                <w:spacing w:after="160" w:line="259" w:lineRule="auto"/>
                              </w:pPr>
                              <w:r>
                                <w:t xml:space="preserve"> </w:t>
                              </w:r>
                            </w:p>
                          </w:txbxContent>
                        </wps:txbx>
                        <wps:bodyPr horzOverflow="overflow" vert="horz" lIns="0" tIns="0" rIns="0" bIns="0" rtlCol="0">
                          <a:noAutofit/>
                        </wps:bodyPr>
                      </wps:wsp>
                      <wps:wsp>
                        <wps:cNvPr id="5451" name="Rectangle 5451"/>
                        <wps:cNvSpPr/>
                        <wps:spPr>
                          <a:xfrm>
                            <a:off x="0" y="2766924"/>
                            <a:ext cx="1976247" cy="224380"/>
                          </a:xfrm>
                          <a:prstGeom prst="rect">
                            <a:avLst/>
                          </a:prstGeom>
                          <a:ln>
                            <a:noFill/>
                          </a:ln>
                        </wps:spPr>
                        <wps:txbx>
                          <w:txbxContent>
                            <w:p w14:paraId="69073306">
                              <w:pPr>
                                <w:spacing w:after="160" w:line="259" w:lineRule="auto"/>
                              </w:pPr>
                              <w:r>
                                <w:t xml:space="preserve">                                       </w:t>
                              </w:r>
                            </w:p>
                          </w:txbxContent>
                        </wps:txbx>
                        <wps:bodyPr horzOverflow="overflow" vert="horz" lIns="0" tIns="0" rIns="0" bIns="0" rtlCol="0">
                          <a:noAutofit/>
                        </wps:bodyPr>
                      </wps:wsp>
                      <wps:wsp>
                        <wps:cNvPr id="5452" name="Rectangle 5452"/>
                        <wps:cNvSpPr/>
                        <wps:spPr>
                          <a:xfrm>
                            <a:off x="1486281" y="2766924"/>
                            <a:ext cx="3173378" cy="224380"/>
                          </a:xfrm>
                          <a:prstGeom prst="rect">
                            <a:avLst/>
                          </a:prstGeom>
                          <a:ln>
                            <a:noFill/>
                          </a:ln>
                        </wps:spPr>
                        <wps:txbx>
                          <w:txbxContent>
                            <w:p w14:paraId="543D59AD">
                              <w:pPr>
                                <w:spacing w:after="160" w:line="259" w:lineRule="auto"/>
                                <w:rPr>
                                  <w:rFonts w:ascii="Times New Roman" w:hAnsi="Times New Roman" w:cs="Times New Roman"/>
                                  <w:sz w:val="24"/>
                                  <w:szCs w:val="24"/>
                                </w:rPr>
                              </w:pPr>
                              <w:r>
                                <w:rPr>
                                  <w:rFonts w:ascii="Times New Roman" w:hAnsi="Times New Roman" w:cs="Times New Roman"/>
                                  <w:b/>
                                  <w:sz w:val="24"/>
                                  <w:szCs w:val="24"/>
                                </w:rPr>
                                <w:t>Gambar 1 PTK Model Kurt Lewin</w:t>
                              </w:r>
                            </w:p>
                          </w:txbxContent>
                        </wps:txbx>
                        <wps:bodyPr horzOverflow="overflow" vert="horz" lIns="0" tIns="0" rIns="0" bIns="0" rtlCol="0">
                          <a:noAutofit/>
                        </wps:bodyPr>
                      </wps:wsp>
                      <wps:wsp>
                        <wps:cNvPr id="5453" name="Rectangle 5453"/>
                        <wps:cNvSpPr/>
                        <wps:spPr>
                          <a:xfrm>
                            <a:off x="3874643" y="2766924"/>
                            <a:ext cx="50673" cy="224380"/>
                          </a:xfrm>
                          <a:prstGeom prst="rect">
                            <a:avLst/>
                          </a:prstGeom>
                          <a:ln>
                            <a:noFill/>
                          </a:ln>
                        </wps:spPr>
                        <wps:txbx>
                          <w:txbxContent>
                            <w:p w14:paraId="50A61C49">
                              <w:pPr>
                                <w:spacing w:after="160" w:line="259" w:lineRule="auto"/>
                              </w:pPr>
                              <w:r>
                                <w:rPr>
                                  <w:b/>
                                </w:rPr>
                                <w:t xml:space="preserve"> </w:t>
                              </w:r>
                            </w:p>
                          </w:txbxContent>
                        </wps:txbx>
                        <wps:bodyPr horzOverflow="overflow" vert="horz" lIns="0" tIns="0" rIns="0" bIns="0" rtlCol="0">
                          <a:noAutofit/>
                        </wps:bodyPr>
                      </wps:wsp>
                      <wps:wsp>
                        <wps:cNvPr id="5455" name="Shape 5455"/>
                        <wps:cNvSpPr/>
                        <wps:spPr>
                          <a:xfrm>
                            <a:off x="3328416" y="90805"/>
                            <a:ext cx="1024255" cy="328295"/>
                          </a:xfrm>
                          <a:custGeom>
                            <a:avLst/>
                            <a:gdLst/>
                            <a:ahLst/>
                            <a:cxnLst/>
                            <a:rect l="0" t="0" r="0" b="0"/>
                            <a:pathLst>
                              <a:path w="1024255" h="328295">
                                <a:moveTo>
                                  <a:pt x="735965" y="328295"/>
                                </a:moveTo>
                                <a:lnTo>
                                  <a:pt x="1024255" y="229870"/>
                                </a:lnTo>
                                <a:lnTo>
                                  <a:pt x="886206" y="229870"/>
                                </a:lnTo>
                                <a:lnTo>
                                  <a:pt x="886206" y="188849"/>
                                </a:lnTo>
                                <a:cubicBezTo>
                                  <a:pt x="886206" y="84582"/>
                                  <a:pt x="689864" y="0"/>
                                  <a:pt x="447675" y="0"/>
                                </a:cubicBezTo>
                                <a:lnTo>
                                  <a:pt x="0" y="0"/>
                                </a:lnTo>
                                <a:lnTo>
                                  <a:pt x="0" y="98425"/>
                                </a:lnTo>
                                <a:lnTo>
                                  <a:pt x="447675" y="98425"/>
                                </a:lnTo>
                                <a:cubicBezTo>
                                  <a:pt x="524002" y="98425"/>
                                  <a:pt x="585851" y="138938"/>
                                  <a:pt x="585851" y="188849"/>
                                </a:cubicBezTo>
                                <a:lnTo>
                                  <a:pt x="585851" y="229870"/>
                                </a:lnTo>
                                <a:lnTo>
                                  <a:pt x="447675" y="22987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57" name="Shape 5457"/>
                        <wps:cNvSpPr/>
                        <wps:spPr>
                          <a:xfrm>
                            <a:off x="2238756" y="0"/>
                            <a:ext cx="1007110" cy="300991"/>
                          </a:xfrm>
                          <a:custGeom>
                            <a:avLst/>
                            <a:gdLst/>
                            <a:ahLst/>
                            <a:cxnLst/>
                            <a:rect l="0" t="0" r="0" b="0"/>
                            <a:pathLst>
                              <a:path w="1007110" h="300991">
                                <a:moveTo>
                                  <a:pt x="0" y="300991"/>
                                </a:moveTo>
                                <a:lnTo>
                                  <a:pt x="1007110" y="300991"/>
                                </a:lnTo>
                                <a:lnTo>
                                  <a:pt x="100711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58" name="Rectangle 5458"/>
                        <wps:cNvSpPr/>
                        <wps:spPr>
                          <a:xfrm>
                            <a:off x="2359533" y="55093"/>
                            <a:ext cx="920596" cy="224381"/>
                          </a:xfrm>
                          <a:prstGeom prst="rect">
                            <a:avLst/>
                          </a:prstGeom>
                          <a:ln>
                            <a:noFill/>
                          </a:ln>
                        </wps:spPr>
                        <wps:txbx>
                          <w:txbxContent>
                            <w:p w14:paraId="0F97FF94">
                              <w:pPr>
                                <w:spacing w:after="160" w:line="259" w:lineRule="auto"/>
                              </w:pPr>
                              <w:r>
                                <w:t>Perencanaa</w:t>
                              </w:r>
                            </w:p>
                          </w:txbxContent>
                        </wps:txbx>
                        <wps:bodyPr horzOverflow="overflow" vert="horz" lIns="0" tIns="0" rIns="0" bIns="0" rtlCol="0">
                          <a:noAutofit/>
                        </wps:bodyPr>
                      </wps:wsp>
                      <wps:wsp>
                        <wps:cNvPr id="5459" name="Rectangle 5459"/>
                        <wps:cNvSpPr/>
                        <wps:spPr>
                          <a:xfrm>
                            <a:off x="3051683" y="55093"/>
                            <a:ext cx="101346" cy="224381"/>
                          </a:xfrm>
                          <a:prstGeom prst="rect">
                            <a:avLst/>
                          </a:prstGeom>
                          <a:ln>
                            <a:noFill/>
                          </a:ln>
                        </wps:spPr>
                        <wps:txbx>
                          <w:txbxContent>
                            <w:p w14:paraId="55348930">
                              <w:pPr>
                                <w:spacing w:after="160" w:line="259" w:lineRule="auto"/>
                              </w:pPr>
                              <w:r>
                                <w:t>n</w:t>
                              </w:r>
                            </w:p>
                          </w:txbxContent>
                        </wps:txbx>
                        <wps:bodyPr horzOverflow="overflow" vert="horz" lIns="0" tIns="0" rIns="0" bIns="0" rtlCol="0">
                          <a:noAutofit/>
                        </wps:bodyPr>
                      </wps:wsp>
                      <wps:wsp>
                        <wps:cNvPr id="5461" name="Shape 5461"/>
                        <wps:cNvSpPr/>
                        <wps:spPr>
                          <a:xfrm>
                            <a:off x="987806" y="389891"/>
                            <a:ext cx="1023620" cy="276859"/>
                          </a:xfrm>
                          <a:custGeom>
                            <a:avLst/>
                            <a:gdLst/>
                            <a:ahLst/>
                            <a:cxnLst/>
                            <a:rect l="0" t="0" r="0" b="0"/>
                            <a:pathLst>
                              <a:path w="1023620" h="276859">
                                <a:moveTo>
                                  <a:pt x="0" y="276859"/>
                                </a:moveTo>
                                <a:lnTo>
                                  <a:pt x="1023620" y="276859"/>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62" name="Rectangle 5462"/>
                        <wps:cNvSpPr/>
                        <wps:spPr>
                          <a:xfrm>
                            <a:off x="1247013" y="443713"/>
                            <a:ext cx="674120" cy="224380"/>
                          </a:xfrm>
                          <a:prstGeom prst="rect">
                            <a:avLst/>
                          </a:prstGeom>
                          <a:ln>
                            <a:noFill/>
                          </a:ln>
                        </wps:spPr>
                        <wps:txbx>
                          <w:txbxContent>
                            <w:p w14:paraId="5B7FC7A9">
                              <w:pPr>
                                <w:spacing w:after="160" w:line="259" w:lineRule="auto"/>
                              </w:pPr>
                              <w:r>
                                <w:t>Refleksi</w:t>
                              </w:r>
                            </w:p>
                          </w:txbxContent>
                        </wps:txbx>
                        <wps:bodyPr horzOverflow="overflow" vert="horz" lIns="0" tIns="0" rIns="0" bIns="0" rtlCol="0">
                          <a:noAutofit/>
                        </wps:bodyPr>
                      </wps:wsp>
                      <wps:wsp>
                        <wps:cNvPr id="5463" name="Rectangle 5463"/>
                        <wps:cNvSpPr/>
                        <wps:spPr>
                          <a:xfrm>
                            <a:off x="1754505" y="443713"/>
                            <a:ext cx="50673" cy="224380"/>
                          </a:xfrm>
                          <a:prstGeom prst="rect">
                            <a:avLst/>
                          </a:prstGeom>
                          <a:ln>
                            <a:noFill/>
                          </a:ln>
                        </wps:spPr>
                        <wps:txbx>
                          <w:txbxContent>
                            <w:p w14:paraId="501B7456">
                              <w:pPr>
                                <w:spacing w:after="160" w:line="259" w:lineRule="auto"/>
                              </w:pPr>
                              <w:r>
                                <w:t xml:space="preserve"> </w:t>
                              </w:r>
                            </w:p>
                          </w:txbxContent>
                        </wps:txbx>
                        <wps:bodyPr horzOverflow="overflow" vert="horz" lIns="0" tIns="0" rIns="0" bIns="0" rtlCol="0">
                          <a:noAutofit/>
                        </wps:bodyPr>
                      </wps:wsp>
                      <wps:wsp>
                        <wps:cNvPr id="371495" name="Shape 371495"/>
                        <wps:cNvSpPr/>
                        <wps:spPr>
                          <a:xfrm>
                            <a:off x="3451606" y="389891"/>
                            <a:ext cx="1137285" cy="276859"/>
                          </a:xfrm>
                          <a:custGeom>
                            <a:avLst/>
                            <a:gdLst/>
                            <a:ahLst/>
                            <a:cxnLst/>
                            <a:rect l="0" t="0" r="0" b="0"/>
                            <a:pathLst>
                              <a:path w="1137285" h="276859">
                                <a:moveTo>
                                  <a:pt x="0" y="0"/>
                                </a:moveTo>
                                <a:lnTo>
                                  <a:pt x="1137285" y="0"/>
                                </a:lnTo>
                                <a:lnTo>
                                  <a:pt x="1137285" y="276859"/>
                                </a:lnTo>
                                <a:lnTo>
                                  <a:pt x="0" y="276859"/>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5465" name="Shape 5465"/>
                        <wps:cNvSpPr/>
                        <wps:spPr>
                          <a:xfrm>
                            <a:off x="3451606" y="389891"/>
                            <a:ext cx="1137285" cy="276859"/>
                          </a:xfrm>
                          <a:custGeom>
                            <a:avLst/>
                            <a:gdLst/>
                            <a:ahLst/>
                            <a:cxnLst/>
                            <a:rect l="0" t="0" r="0" b="0"/>
                            <a:pathLst>
                              <a:path w="1137285" h="276859">
                                <a:moveTo>
                                  <a:pt x="0" y="276859"/>
                                </a:moveTo>
                                <a:lnTo>
                                  <a:pt x="1137285" y="276859"/>
                                </a:lnTo>
                                <a:lnTo>
                                  <a:pt x="11372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66" name="Rectangle 5466"/>
                        <wps:cNvSpPr/>
                        <wps:spPr>
                          <a:xfrm>
                            <a:off x="3644520" y="443713"/>
                            <a:ext cx="999069" cy="224380"/>
                          </a:xfrm>
                          <a:prstGeom prst="rect">
                            <a:avLst/>
                          </a:prstGeom>
                          <a:ln>
                            <a:noFill/>
                          </a:ln>
                        </wps:spPr>
                        <wps:txbx>
                          <w:txbxContent>
                            <w:p w14:paraId="484AEE32">
                              <w:pPr>
                                <w:spacing w:after="160" w:line="259" w:lineRule="auto"/>
                              </w:pPr>
                              <w:r>
                                <w:t>Pelaksanaan</w:t>
                              </w:r>
                            </w:p>
                          </w:txbxContent>
                        </wps:txbx>
                        <wps:bodyPr horzOverflow="overflow" vert="horz" lIns="0" tIns="0" rIns="0" bIns="0" rtlCol="0">
                          <a:noAutofit/>
                        </wps:bodyPr>
                      </wps:wsp>
                      <wps:wsp>
                        <wps:cNvPr id="5467" name="Rectangle 5467"/>
                        <wps:cNvSpPr/>
                        <wps:spPr>
                          <a:xfrm>
                            <a:off x="4397757" y="443713"/>
                            <a:ext cx="50673" cy="224380"/>
                          </a:xfrm>
                          <a:prstGeom prst="rect">
                            <a:avLst/>
                          </a:prstGeom>
                          <a:ln>
                            <a:noFill/>
                          </a:ln>
                        </wps:spPr>
                        <wps:txbx>
                          <w:txbxContent>
                            <w:p w14:paraId="7DA0BDAA">
                              <w:pPr>
                                <w:spacing w:after="160" w:line="259" w:lineRule="auto"/>
                              </w:pPr>
                              <w:r>
                                <w:t xml:space="preserve"> </w:t>
                              </w:r>
                            </w:p>
                          </w:txbxContent>
                        </wps:txbx>
                        <wps:bodyPr horzOverflow="overflow" vert="horz" lIns="0" tIns="0" rIns="0" bIns="0" rtlCol="0">
                          <a:noAutofit/>
                        </wps:bodyPr>
                      </wps:wsp>
                      <wps:wsp>
                        <wps:cNvPr id="5469" name="Shape 5469"/>
                        <wps:cNvSpPr/>
                        <wps:spPr>
                          <a:xfrm>
                            <a:off x="2238756" y="395605"/>
                            <a:ext cx="1023620" cy="273050"/>
                          </a:xfrm>
                          <a:custGeom>
                            <a:avLst/>
                            <a:gdLst/>
                            <a:ahLst/>
                            <a:cxnLst/>
                            <a:rect l="0" t="0" r="0" b="0"/>
                            <a:pathLst>
                              <a:path w="1023620" h="273050">
                                <a:moveTo>
                                  <a:pt x="0" y="273050"/>
                                </a:moveTo>
                                <a:lnTo>
                                  <a:pt x="1023620" y="273050"/>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70" name="Rectangle 5470"/>
                        <wps:cNvSpPr/>
                        <wps:spPr>
                          <a:xfrm>
                            <a:off x="2504313" y="452857"/>
                            <a:ext cx="450818" cy="224379"/>
                          </a:xfrm>
                          <a:prstGeom prst="rect">
                            <a:avLst/>
                          </a:prstGeom>
                          <a:ln>
                            <a:noFill/>
                          </a:ln>
                        </wps:spPr>
                        <wps:txbx>
                          <w:txbxContent>
                            <w:p w14:paraId="1A992A3B">
                              <w:pPr>
                                <w:spacing w:after="160" w:line="259" w:lineRule="auto"/>
                              </w:pPr>
                              <w:r>
                                <w:rPr>
                                  <w:b/>
                                </w:rPr>
                                <w:t>Siklu</w:t>
                              </w:r>
                            </w:p>
                          </w:txbxContent>
                        </wps:txbx>
                        <wps:bodyPr horzOverflow="overflow" vert="horz" lIns="0" tIns="0" rIns="0" bIns="0" rtlCol="0">
                          <a:noAutofit/>
                        </wps:bodyPr>
                      </wps:wsp>
                      <wps:wsp>
                        <wps:cNvPr id="5471" name="Rectangle 5471"/>
                        <wps:cNvSpPr/>
                        <wps:spPr>
                          <a:xfrm>
                            <a:off x="2844419" y="452857"/>
                            <a:ext cx="208400" cy="224379"/>
                          </a:xfrm>
                          <a:prstGeom prst="rect">
                            <a:avLst/>
                          </a:prstGeom>
                          <a:ln>
                            <a:noFill/>
                          </a:ln>
                        </wps:spPr>
                        <wps:txbx>
                          <w:txbxContent>
                            <w:p w14:paraId="00F5DC80">
                              <w:pPr>
                                <w:spacing w:after="160" w:line="259" w:lineRule="auto"/>
                              </w:pPr>
                              <w:r>
                                <w:rPr>
                                  <w:b/>
                                </w:rPr>
                                <w:t>s I</w:t>
                              </w:r>
                            </w:p>
                          </w:txbxContent>
                        </wps:txbx>
                        <wps:bodyPr horzOverflow="overflow" vert="horz" lIns="0" tIns="0" rIns="0" bIns="0" rtlCol="0">
                          <a:noAutofit/>
                        </wps:bodyPr>
                      </wps:wsp>
                      <wps:wsp>
                        <wps:cNvPr id="5472" name="Rectangle 5472"/>
                        <wps:cNvSpPr/>
                        <wps:spPr>
                          <a:xfrm>
                            <a:off x="2999867" y="452857"/>
                            <a:ext cx="50673" cy="224379"/>
                          </a:xfrm>
                          <a:prstGeom prst="rect">
                            <a:avLst/>
                          </a:prstGeom>
                          <a:ln>
                            <a:noFill/>
                          </a:ln>
                        </wps:spPr>
                        <wps:txbx>
                          <w:txbxContent>
                            <w:p w14:paraId="7318BD6A">
                              <w:pPr>
                                <w:spacing w:after="160" w:line="259" w:lineRule="auto"/>
                              </w:pPr>
                              <w:r>
                                <w:rPr>
                                  <w:b/>
                                </w:rPr>
                                <w:t xml:space="preserve"> </w:t>
                              </w:r>
                            </w:p>
                          </w:txbxContent>
                        </wps:txbx>
                        <wps:bodyPr horzOverflow="overflow" vert="horz" lIns="0" tIns="0" rIns="0" bIns="0" rtlCol="0">
                          <a:noAutofit/>
                        </wps:bodyPr>
                      </wps:wsp>
                      <wps:wsp>
                        <wps:cNvPr id="5474" name="Shape 5474"/>
                        <wps:cNvSpPr/>
                        <wps:spPr>
                          <a:xfrm>
                            <a:off x="3262376" y="781685"/>
                            <a:ext cx="1022985" cy="340995"/>
                          </a:xfrm>
                          <a:custGeom>
                            <a:avLst/>
                            <a:gdLst/>
                            <a:ahLst/>
                            <a:cxnLst/>
                            <a:rect l="0" t="0" r="0" b="0"/>
                            <a:pathLst>
                              <a:path w="1022985" h="340995">
                                <a:moveTo>
                                  <a:pt x="0" y="244983"/>
                                </a:moveTo>
                                <a:lnTo>
                                  <a:pt x="306578" y="340995"/>
                                </a:lnTo>
                                <a:lnTo>
                                  <a:pt x="306578" y="295021"/>
                                </a:lnTo>
                                <a:lnTo>
                                  <a:pt x="434467" y="295021"/>
                                </a:lnTo>
                                <a:cubicBezTo>
                                  <a:pt x="759460" y="295021"/>
                                  <a:pt x="1022985" y="229615"/>
                                  <a:pt x="1022985" y="149098"/>
                                </a:cubicBezTo>
                                <a:lnTo>
                                  <a:pt x="1022985" y="0"/>
                                </a:lnTo>
                                <a:lnTo>
                                  <a:pt x="716407" y="0"/>
                                </a:lnTo>
                                <a:lnTo>
                                  <a:pt x="716407" y="149098"/>
                                </a:lnTo>
                                <a:cubicBezTo>
                                  <a:pt x="716407" y="174498"/>
                                  <a:pt x="590169" y="195072"/>
                                  <a:pt x="434467" y="195072"/>
                                </a:cubicBezTo>
                                <a:lnTo>
                                  <a:pt x="306578" y="195072"/>
                                </a:lnTo>
                                <a:lnTo>
                                  <a:pt x="306578" y="14909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76" name="Shape 5476"/>
                        <wps:cNvSpPr/>
                        <wps:spPr>
                          <a:xfrm>
                            <a:off x="964819" y="888492"/>
                            <a:ext cx="1054100" cy="690626"/>
                          </a:xfrm>
                          <a:custGeom>
                            <a:avLst/>
                            <a:gdLst/>
                            <a:ahLst/>
                            <a:cxnLst/>
                            <a:rect l="0" t="0" r="0" b="0"/>
                            <a:pathLst>
                              <a:path w="1054100" h="690626">
                                <a:moveTo>
                                  <a:pt x="1054100" y="468123"/>
                                </a:moveTo>
                                <a:lnTo>
                                  <a:pt x="665734" y="690626"/>
                                </a:lnTo>
                                <a:lnTo>
                                  <a:pt x="657352" y="528701"/>
                                </a:lnTo>
                                <a:lnTo>
                                  <a:pt x="619887" y="530733"/>
                                </a:lnTo>
                                <a:cubicBezTo>
                                  <a:pt x="293497" y="547624"/>
                                  <a:pt x="23241" y="453136"/>
                                  <a:pt x="16256" y="319659"/>
                                </a:cubicBezTo>
                                <a:lnTo>
                                  <a:pt x="0" y="6097"/>
                                </a:lnTo>
                                <a:lnTo>
                                  <a:pt x="116967" y="0"/>
                                </a:lnTo>
                                <a:lnTo>
                                  <a:pt x="133223" y="313563"/>
                                </a:lnTo>
                                <a:cubicBezTo>
                                  <a:pt x="137795" y="402972"/>
                                  <a:pt x="353822" y="464439"/>
                                  <a:pt x="615696" y="450850"/>
                                </a:cubicBezTo>
                                <a:lnTo>
                                  <a:pt x="653161" y="448818"/>
                                </a:lnTo>
                                <a:lnTo>
                                  <a:pt x="644779" y="28689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1496" name="Shape 371496"/>
                        <wps:cNvSpPr/>
                        <wps:spPr>
                          <a:xfrm>
                            <a:off x="2238756" y="827405"/>
                            <a:ext cx="1023620" cy="328295"/>
                          </a:xfrm>
                          <a:custGeom>
                            <a:avLst/>
                            <a:gdLst/>
                            <a:ahLst/>
                            <a:cxnLst/>
                            <a:rect l="0" t="0" r="0" b="0"/>
                            <a:pathLst>
                              <a:path w="1023620" h="328295">
                                <a:moveTo>
                                  <a:pt x="0" y="0"/>
                                </a:moveTo>
                                <a:lnTo>
                                  <a:pt x="1023620" y="0"/>
                                </a:lnTo>
                                <a:lnTo>
                                  <a:pt x="1023620" y="328295"/>
                                </a:lnTo>
                                <a:lnTo>
                                  <a:pt x="0" y="3282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478" name="Shape 5478"/>
                        <wps:cNvSpPr/>
                        <wps:spPr>
                          <a:xfrm>
                            <a:off x="2238756" y="827405"/>
                            <a:ext cx="1023620" cy="328295"/>
                          </a:xfrm>
                          <a:custGeom>
                            <a:avLst/>
                            <a:gdLst/>
                            <a:ahLst/>
                            <a:cxnLst/>
                            <a:rect l="0" t="0" r="0" b="0"/>
                            <a:pathLst>
                              <a:path w="1023620" h="328295">
                                <a:moveTo>
                                  <a:pt x="0" y="328295"/>
                                </a:moveTo>
                                <a:lnTo>
                                  <a:pt x="1023620" y="328295"/>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79" name="Rectangle 5479"/>
                        <wps:cNvSpPr/>
                        <wps:spPr>
                          <a:xfrm>
                            <a:off x="2379345" y="883006"/>
                            <a:ext cx="989137" cy="224379"/>
                          </a:xfrm>
                          <a:prstGeom prst="rect">
                            <a:avLst/>
                          </a:prstGeom>
                          <a:ln>
                            <a:noFill/>
                          </a:ln>
                        </wps:spPr>
                        <wps:txbx>
                          <w:txbxContent>
                            <w:p w14:paraId="17277E14">
                              <w:pPr>
                                <w:spacing w:after="160" w:line="259" w:lineRule="auto"/>
                              </w:pPr>
                              <w:r>
                                <w:t>Pengamatan</w:t>
                              </w:r>
                            </w:p>
                          </w:txbxContent>
                        </wps:txbx>
                        <wps:bodyPr horzOverflow="overflow" vert="horz" lIns="0" tIns="0" rIns="0" bIns="0" rtlCol="0">
                          <a:noAutofit/>
                        </wps:bodyPr>
                      </wps:wsp>
                      <wps:wsp>
                        <wps:cNvPr id="5480" name="Rectangle 5480"/>
                        <wps:cNvSpPr/>
                        <wps:spPr>
                          <a:xfrm>
                            <a:off x="3124835" y="883006"/>
                            <a:ext cx="50673" cy="224379"/>
                          </a:xfrm>
                          <a:prstGeom prst="rect">
                            <a:avLst/>
                          </a:prstGeom>
                          <a:ln>
                            <a:noFill/>
                          </a:ln>
                        </wps:spPr>
                        <wps:txbx>
                          <w:txbxContent>
                            <w:p w14:paraId="611C79F0">
                              <w:pPr>
                                <w:spacing w:after="160" w:line="259" w:lineRule="auto"/>
                              </w:pPr>
                              <w:r>
                                <w:t xml:space="preserve"> </w:t>
                              </w:r>
                            </w:p>
                          </w:txbxContent>
                        </wps:txbx>
                        <wps:bodyPr horzOverflow="overflow" vert="horz" lIns="0" tIns="0" rIns="0" bIns="0" rtlCol="0">
                          <a:noAutofit/>
                        </wps:bodyPr>
                      </wps:wsp>
                      <wps:wsp>
                        <wps:cNvPr id="5481" name="Shape 5481"/>
                        <wps:cNvSpPr/>
                        <wps:spPr>
                          <a:xfrm>
                            <a:off x="1116965" y="835533"/>
                            <a:ext cx="899033" cy="238125"/>
                          </a:xfrm>
                          <a:custGeom>
                            <a:avLst/>
                            <a:gdLst/>
                            <a:ahLst/>
                            <a:cxnLst/>
                            <a:rect l="0" t="0" r="0" b="0"/>
                            <a:pathLst>
                              <a:path w="899033" h="238125">
                                <a:moveTo>
                                  <a:pt x="248158" y="0"/>
                                </a:moveTo>
                                <a:lnTo>
                                  <a:pt x="502158" y="61595"/>
                                </a:lnTo>
                                <a:lnTo>
                                  <a:pt x="381889" y="66548"/>
                                </a:lnTo>
                                <a:lnTo>
                                  <a:pt x="383159" y="96393"/>
                                </a:lnTo>
                                <a:cubicBezTo>
                                  <a:pt x="384683" y="132969"/>
                                  <a:pt x="439674" y="160401"/>
                                  <a:pt x="506095" y="157607"/>
                                </a:cubicBezTo>
                                <a:lnTo>
                                  <a:pt x="896112" y="141605"/>
                                </a:lnTo>
                                <a:lnTo>
                                  <a:pt x="899033" y="213487"/>
                                </a:lnTo>
                                <a:lnTo>
                                  <a:pt x="509016" y="229489"/>
                                </a:lnTo>
                                <a:cubicBezTo>
                                  <a:pt x="298196" y="238125"/>
                                  <a:pt x="124714" y="183388"/>
                                  <a:pt x="121539" y="107188"/>
                                </a:cubicBezTo>
                                <a:lnTo>
                                  <a:pt x="120269" y="77215"/>
                                </a:lnTo>
                                <a:lnTo>
                                  <a:pt x="0" y="82169"/>
                                </a:lnTo>
                                <a:lnTo>
                                  <a:pt x="248158"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5482" name="Shape 5482"/>
                        <wps:cNvSpPr/>
                        <wps:spPr>
                          <a:xfrm>
                            <a:off x="1116965" y="835533"/>
                            <a:ext cx="899033" cy="238125"/>
                          </a:xfrm>
                          <a:custGeom>
                            <a:avLst/>
                            <a:gdLst/>
                            <a:ahLst/>
                            <a:cxnLst/>
                            <a:rect l="0" t="0" r="0" b="0"/>
                            <a:pathLst>
                              <a:path w="899033" h="238125">
                                <a:moveTo>
                                  <a:pt x="248158" y="0"/>
                                </a:moveTo>
                                <a:lnTo>
                                  <a:pt x="0" y="82169"/>
                                </a:lnTo>
                                <a:lnTo>
                                  <a:pt x="120269" y="77215"/>
                                </a:lnTo>
                                <a:lnTo>
                                  <a:pt x="121539" y="107188"/>
                                </a:lnTo>
                                <a:cubicBezTo>
                                  <a:pt x="124714" y="183388"/>
                                  <a:pt x="298196" y="238125"/>
                                  <a:pt x="509016" y="229489"/>
                                </a:cubicBezTo>
                                <a:lnTo>
                                  <a:pt x="899033" y="213487"/>
                                </a:lnTo>
                                <a:lnTo>
                                  <a:pt x="896112" y="141605"/>
                                </a:lnTo>
                                <a:lnTo>
                                  <a:pt x="506095" y="157607"/>
                                </a:lnTo>
                                <a:cubicBezTo>
                                  <a:pt x="439674" y="160401"/>
                                  <a:pt x="384683" y="132969"/>
                                  <a:pt x="383159" y="96393"/>
                                </a:cubicBezTo>
                                <a:lnTo>
                                  <a:pt x="381889" y="66548"/>
                                </a:lnTo>
                                <a:lnTo>
                                  <a:pt x="502158" y="6159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84" name="Shape 5484"/>
                        <wps:cNvSpPr/>
                        <wps:spPr>
                          <a:xfrm>
                            <a:off x="2238756" y="1186180"/>
                            <a:ext cx="1023620" cy="328295"/>
                          </a:xfrm>
                          <a:custGeom>
                            <a:avLst/>
                            <a:gdLst/>
                            <a:ahLst/>
                            <a:cxnLst/>
                            <a:rect l="0" t="0" r="0" b="0"/>
                            <a:pathLst>
                              <a:path w="1023620" h="328295">
                                <a:moveTo>
                                  <a:pt x="0" y="328295"/>
                                </a:moveTo>
                                <a:lnTo>
                                  <a:pt x="1023620" y="328295"/>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85" name="Rectangle 5485"/>
                        <wps:cNvSpPr/>
                        <wps:spPr>
                          <a:xfrm>
                            <a:off x="2367153" y="1241146"/>
                            <a:ext cx="1021162" cy="224380"/>
                          </a:xfrm>
                          <a:prstGeom prst="rect">
                            <a:avLst/>
                          </a:prstGeom>
                          <a:ln>
                            <a:noFill/>
                          </a:ln>
                        </wps:spPr>
                        <wps:txbx>
                          <w:txbxContent>
                            <w:p w14:paraId="1C7EE0A1">
                              <w:pPr>
                                <w:spacing w:after="160" w:line="259" w:lineRule="auto"/>
                              </w:pPr>
                              <w:r>
                                <w:t>Perencanaan</w:t>
                              </w:r>
                            </w:p>
                          </w:txbxContent>
                        </wps:txbx>
                        <wps:bodyPr horzOverflow="overflow" vert="horz" lIns="0" tIns="0" rIns="0" bIns="0" rtlCol="0">
                          <a:noAutofit/>
                        </wps:bodyPr>
                      </wps:wsp>
                      <wps:wsp>
                        <wps:cNvPr id="5486" name="Rectangle 5486"/>
                        <wps:cNvSpPr/>
                        <wps:spPr>
                          <a:xfrm>
                            <a:off x="3137027" y="1241146"/>
                            <a:ext cx="50673" cy="224380"/>
                          </a:xfrm>
                          <a:prstGeom prst="rect">
                            <a:avLst/>
                          </a:prstGeom>
                          <a:ln>
                            <a:noFill/>
                          </a:ln>
                        </wps:spPr>
                        <wps:txbx>
                          <w:txbxContent>
                            <w:p w14:paraId="4A7C3E4E">
                              <w:pPr>
                                <w:spacing w:after="160" w:line="259" w:lineRule="auto"/>
                              </w:pPr>
                              <w:r>
                                <w:t xml:space="preserve"> </w:t>
                              </w:r>
                            </w:p>
                          </w:txbxContent>
                        </wps:txbx>
                        <wps:bodyPr horzOverflow="overflow" vert="horz" lIns="0" tIns="0" rIns="0" bIns="0" rtlCol="0">
                          <a:noAutofit/>
                        </wps:bodyPr>
                      </wps:wsp>
                      <wps:wsp>
                        <wps:cNvPr id="5488" name="Shape 5488"/>
                        <wps:cNvSpPr/>
                        <wps:spPr>
                          <a:xfrm>
                            <a:off x="3376041" y="1231900"/>
                            <a:ext cx="1024255" cy="328295"/>
                          </a:xfrm>
                          <a:custGeom>
                            <a:avLst/>
                            <a:gdLst/>
                            <a:ahLst/>
                            <a:cxnLst/>
                            <a:rect l="0" t="0" r="0" b="0"/>
                            <a:pathLst>
                              <a:path w="1024255" h="328295">
                                <a:moveTo>
                                  <a:pt x="735965" y="328295"/>
                                </a:moveTo>
                                <a:lnTo>
                                  <a:pt x="1024255" y="229870"/>
                                </a:lnTo>
                                <a:lnTo>
                                  <a:pt x="886206" y="229870"/>
                                </a:lnTo>
                                <a:lnTo>
                                  <a:pt x="886206" y="188849"/>
                                </a:lnTo>
                                <a:cubicBezTo>
                                  <a:pt x="886206" y="84582"/>
                                  <a:pt x="689864" y="0"/>
                                  <a:pt x="447675" y="0"/>
                                </a:cubicBezTo>
                                <a:lnTo>
                                  <a:pt x="0" y="0"/>
                                </a:lnTo>
                                <a:lnTo>
                                  <a:pt x="0" y="98425"/>
                                </a:lnTo>
                                <a:lnTo>
                                  <a:pt x="447675" y="98425"/>
                                </a:lnTo>
                                <a:cubicBezTo>
                                  <a:pt x="524002" y="98425"/>
                                  <a:pt x="585851" y="138939"/>
                                  <a:pt x="585851" y="188849"/>
                                </a:cubicBezTo>
                                <a:lnTo>
                                  <a:pt x="585851" y="229870"/>
                                </a:lnTo>
                                <a:lnTo>
                                  <a:pt x="447675" y="22987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1497" name="Shape 371497"/>
                        <wps:cNvSpPr/>
                        <wps:spPr>
                          <a:xfrm>
                            <a:off x="982726" y="1560195"/>
                            <a:ext cx="1137285" cy="327660"/>
                          </a:xfrm>
                          <a:custGeom>
                            <a:avLst/>
                            <a:gdLst/>
                            <a:ahLst/>
                            <a:cxnLst/>
                            <a:rect l="0" t="0" r="0" b="0"/>
                            <a:pathLst>
                              <a:path w="1137285" h="327660">
                                <a:moveTo>
                                  <a:pt x="0" y="0"/>
                                </a:moveTo>
                                <a:lnTo>
                                  <a:pt x="1137285" y="0"/>
                                </a:lnTo>
                                <a:lnTo>
                                  <a:pt x="1137285" y="327660"/>
                                </a:lnTo>
                                <a:lnTo>
                                  <a:pt x="0" y="32766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490" name="Shape 5490"/>
                        <wps:cNvSpPr/>
                        <wps:spPr>
                          <a:xfrm>
                            <a:off x="982726" y="1560195"/>
                            <a:ext cx="1137285" cy="327660"/>
                          </a:xfrm>
                          <a:custGeom>
                            <a:avLst/>
                            <a:gdLst/>
                            <a:ahLst/>
                            <a:cxnLst/>
                            <a:rect l="0" t="0" r="0" b="0"/>
                            <a:pathLst>
                              <a:path w="1137285" h="327660">
                                <a:moveTo>
                                  <a:pt x="0" y="327660"/>
                                </a:moveTo>
                                <a:lnTo>
                                  <a:pt x="1137285" y="327660"/>
                                </a:lnTo>
                                <a:lnTo>
                                  <a:pt x="11372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91" name="Rectangle 5491"/>
                        <wps:cNvSpPr/>
                        <wps:spPr>
                          <a:xfrm>
                            <a:off x="1297305" y="1614526"/>
                            <a:ext cx="674120" cy="224380"/>
                          </a:xfrm>
                          <a:prstGeom prst="rect">
                            <a:avLst/>
                          </a:prstGeom>
                          <a:ln>
                            <a:noFill/>
                          </a:ln>
                        </wps:spPr>
                        <wps:txbx>
                          <w:txbxContent>
                            <w:p w14:paraId="1B6F0A8F">
                              <w:pPr>
                                <w:spacing w:after="160" w:line="259" w:lineRule="auto"/>
                              </w:pPr>
                              <w:r>
                                <w:t>Refleksi</w:t>
                              </w:r>
                            </w:p>
                          </w:txbxContent>
                        </wps:txbx>
                        <wps:bodyPr horzOverflow="overflow" vert="horz" lIns="0" tIns="0" rIns="0" bIns="0" rtlCol="0">
                          <a:noAutofit/>
                        </wps:bodyPr>
                      </wps:wsp>
                      <wps:wsp>
                        <wps:cNvPr id="5492" name="Rectangle 5492"/>
                        <wps:cNvSpPr/>
                        <wps:spPr>
                          <a:xfrm>
                            <a:off x="1804797" y="1614526"/>
                            <a:ext cx="50673" cy="224380"/>
                          </a:xfrm>
                          <a:prstGeom prst="rect">
                            <a:avLst/>
                          </a:prstGeom>
                          <a:ln>
                            <a:noFill/>
                          </a:ln>
                        </wps:spPr>
                        <wps:txbx>
                          <w:txbxContent>
                            <w:p w14:paraId="0DF4C9B9">
                              <w:pPr>
                                <w:spacing w:after="160" w:line="259" w:lineRule="auto"/>
                              </w:pPr>
                              <w:r>
                                <w:t xml:space="preserve"> </w:t>
                              </w:r>
                            </w:p>
                          </w:txbxContent>
                        </wps:txbx>
                        <wps:bodyPr horzOverflow="overflow" vert="horz" lIns="0" tIns="0" rIns="0" bIns="0" rtlCol="0">
                          <a:noAutofit/>
                        </wps:bodyPr>
                      </wps:wsp>
                      <wps:wsp>
                        <wps:cNvPr id="5493" name="Shape 5493"/>
                        <wps:cNvSpPr/>
                        <wps:spPr>
                          <a:xfrm>
                            <a:off x="1565021" y="1830324"/>
                            <a:ext cx="585089" cy="490348"/>
                          </a:xfrm>
                          <a:custGeom>
                            <a:avLst/>
                            <a:gdLst/>
                            <a:ahLst/>
                            <a:cxnLst/>
                            <a:rect l="0" t="0" r="0" b="0"/>
                            <a:pathLst>
                              <a:path w="585089" h="490348">
                                <a:moveTo>
                                  <a:pt x="152908" y="0"/>
                                </a:moveTo>
                                <a:lnTo>
                                  <a:pt x="322834" y="202185"/>
                                </a:lnTo>
                                <a:lnTo>
                                  <a:pt x="230124" y="205994"/>
                                </a:lnTo>
                                <a:cubicBezTo>
                                  <a:pt x="233807" y="295784"/>
                                  <a:pt x="278257" y="366903"/>
                                  <a:pt x="329438" y="364744"/>
                                </a:cubicBezTo>
                                <a:lnTo>
                                  <a:pt x="580263" y="354457"/>
                                </a:lnTo>
                                <a:lnTo>
                                  <a:pt x="585089" y="474853"/>
                                </a:lnTo>
                                <a:lnTo>
                                  <a:pt x="334391" y="485141"/>
                                </a:lnTo>
                                <a:cubicBezTo>
                                  <a:pt x="207391" y="490348"/>
                                  <a:pt x="99187" y="367919"/>
                                  <a:pt x="92710" y="211582"/>
                                </a:cubicBezTo>
                                <a:lnTo>
                                  <a:pt x="0" y="215392"/>
                                </a:lnTo>
                                <a:lnTo>
                                  <a:pt x="152908"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5494" name="Shape 5494"/>
                        <wps:cNvSpPr/>
                        <wps:spPr>
                          <a:xfrm>
                            <a:off x="1565021" y="1830324"/>
                            <a:ext cx="585089" cy="490348"/>
                          </a:xfrm>
                          <a:custGeom>
                            <a:avLst/>
                            <a:gdLst/>
                            <a:ahLst/>
                            <a:cxnLst/>
                            <a:rect l="0" t="0" r="0" b="0"/>
                            <a:pathLst>
                              <a:path w="585089" h="490348">
                                <a:moveTo>
                                  <a:pt x="152908" y="0"/>
                                </a:moveTo>
                                <a:lnTo>
                                  <a:pt x="0" y="215392"/>
                                </a:lnTo>
                                <a:lnTo>
                                  <a:pt x="92710" y="211582"/>
                                </a:lnTo>
                                <a:cubicBezTo>
                                  <a:pt x="99187" y="367919"/>
                                  <a:pt x="207391" y="490348"/>
                                  <a:pt x="334391" y="485141"/>
                                </a:cubicBezTo>
                                <a:lnTo>
                                  <a:pt x="585089" y="474853"/>
                                </a:lnTo>
                                <a:lnTo>
                                  <a:pt x="580263" y="354457"/>
                                </a:lnTo>
                                <a:lnTo>
                                  <a:pt x="329438" y="364744"/>
                                </a:lnTo>
                                <a:cubicBezTo>
                                  <a:pt x="278257" y="366903"/>
                                  <a:pt x="233807" y="295784"/>
                                  <a:pt x="230124" y="205994"/>
                                </a:cubicBezTo>
                                <a:lnTo>
                                  <a:pt x="322834" y="20218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95" name="Shape 5495"/>
                        <wps:cNvSpPr/>
                        <wps:spPr>
                          <a:xfrm>
                            <a:off x="731266" y="1823085"/>
                            <a:ext cx="729615" cy="917194"/>
                          </a:xfrm>
                          <a:custGeom>
                            <a:avLst/>
                            <a:gdLst/>
                            <a:ahLst/>
                            <a:cxnLst/>
                            <a:rect l="0" t="0" r="0" b="0"/>
                            <a:pathLst>
                              <a:path w="729615" h="917194">
                                <a:moveTo>
                                  <a:pt x="729615" y="0"/>
                                </a:moveTo>
                                <a:lnTo>
                                  <a:pt x="729615" y="187198"/>
                                </a:lnTo>
                                <a:cubicBezTo>
                                  <a:pt x="406908" y="187198"/>
                                  <a:pt x="122555" y="282321"/>
                                  <a:pt x="30353" y="421132"/>
                                </a:cubicBezTo>
                                <a:cubicBezTo>
                                  <a:pt x="97028" y="521462"/>
                                  <a:pt x="266573" y="601472"/>
                                  <a:pt x="486410" y="636397"/>
                                </a:cubicBezTo>
                                <a:lnTo>
                                  <a:pt x="486410" y="542798"/>
                                </a:lnTo>
                                <a:lnTo>
                                  <a:pt x="729615" y="748792"/>
                                </a:lnTo>
                                <a:lnTo>
                                  <a:pt x="486410" y="917194"/>
                                </a:lnTo>
                                <a:lnTo>
                                  <a:pt x="486410" y="823595"/>
                                </a:lnTo>
                                <a:cubicBezTo>
                                  <a:pt x="194818" y="777367"/>
                                  <a:pt x="0" y="653542"/>
                                  <a:pt x="0" y="514731"/>
                                </a:cubicBezTo>
                                <a:lnTo>
                                  <a:pt x="0" y="327533"/>
                                </a:lnTo>
                                <a:cubicBezTo>
                                  <a:pt x="0" y="146685"/>
                                  <a:pt x="326644" y="0"/>
                                  <a:pt x="729615"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5496" name="Shape 5496"/>
                        <wps:cNvSpPr/>
                        <wps:spPr>
                          <a:xfrm>
                            <a:off x="731266" y="1823085"/>
                            <a:ext cx="729615" cy="421132"/>
                          </a:xfrm>
                          <a:custGeom>
                            <a:avLst/>
                            <a:gdLst/>
                            <a:ahLst/>
                            <a:cxnLst/>
                            <a:rect l="0" t="0" r="0" b="0"/>
                            <a:pathLst>
                              <a:path w="729615" h="421132">
                                <a:moveTo>
                                  <a:pt x="729615" y="0"/>
                                </a:moveTo>
                                <a:lnTo>
                                  <a:pt x="729615" y="187198"/>
                                </a:lnTo>
                                <a:cubicBezTo>
                                  <a:pt x="406908" y="187198"/>
                                  <a:pt x="122555" y="282321"/>
                                  <a:pt x="30353" y="421132"/>
                                </a:cubicBezTo>
                                <a:cubicBezTo>
                                  <a:pt x="10287" y="390779"/>
                                  <a:pt x="0" y="359283"/>
                                  <a:pt x="0" y="327533"/>
                                </a:cubicBezTo>
                                <a:cubicBezTo>
                                  <a:pt x="0" y="146685"/>
                                  <a:pt x="326644" y="0"/>
                                  <a:pt x="729615" y="0"/>
                                </a:cubicBezTo>
                                <a:close/>
                              </a:path>
                            </a:pathLst>
                          </a:custGeom>
                          <a:ln w="0" cap="rnd">
                            <a:round/>
                          </a:ln>
                        </wps:spPr>
                        <wps:style>
                          <a:lnRef idx="0">
                            <a:srgbClr val="000000">
                              <a:alpha val="0"/>
                            </a:srgbClr>
                          </a:lnRef>
                          <a:fillRef idx="1">
                            <a:srgbClr val="CDCDCD"/>
                          </a:fillRef>
                          <a:effectRef idx="0">
                            <a:scrgbClr r="0" g="0" b="0"/>
                          </a:effectRef>
                          <a:fontRef idx="none"/>
                        </wps:style>
                        <wps:bodyPr/>
                      </wps:wsp>
                      <wps:wsp>
                        <wps:cNvPr id="5497" name="Shape 5497"/>
                        <wps:cNvSpPr/>
                        <wps:spPr>
                          <a:xfrm>
                            <a:off x="731266" y="1823085"/>
                            <a:ext cx="729615" cy="917194"/>
                          </a:xfrm>
                          <a:custGeom>
                            <a:avLst/>
                            <a:gdLst/>
                            <a:ahLst/>
                            <a:cxnLst/>
                            <a:rect l="0" t="0" r="0" b="0"/>
                            <a:pathLst>
                              <a:path w="729615" h="917194">
                                <a:moveTo>
                                  <a:pt x="729615" y="0"/>
                                </a:moveTo>
                                <a:cubicBezTo>
                                  <a:pt x="326644" y="0"/>
                                  <a:pt x="0" y="146685"/>
                                  <a:pt x="0" y="327533"/>
                                </a:cubicBezTo>
                                <a:lnTo>
                                  <a:pt x="0" y="514731"/>
                                </a:lnTo>
                                <a:cubicBezTo>
                                  <a:pt x="0" y="653542"/>
                                  <a:pt x="194818" y="777367"/>
                                  <a:pt x="486410" y="823595"/>
                                </a:cubicBezTo>
                                <a:lnTo>
                                  <a:pt x="486410" y="917194"/>
                                </a:lnTo>
                                <a:lnTo>
                                  <a:pt x="729615" y="748792"/>
                                </a:lnTo>
                                <a:lnTo>
                                  <a:pt x="486410" y="542798"/>
                                </a:lnTo>
                                <a:lnTo>
                                  <a:pt x="486410" y="636397"/>
                                </a:lnTo>
                                <a:cubicBezTo>
                                  <a:pt x="266573" y="601472"/>
                                  <a:pt x="97028" y="521462"/>
                                  <a:pt x="30353" y="421132"/>
                                </a:cubicBezTo>
                                <a:lnTo>
                                  <a:pt x="30353" y="421132"/>
                                </a:lnTo>
                                <a:cubicBezTo>
                                  <a:pt x="122555" y="282321"/>
                                  <a:pt x="406908" y="187198"/>
                                  <a:pt x="729615" y="18719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98" name="Shape 5498"/>
                        <wps:cNvSpPr/>
                        <wps:spPr>
                          <a:xfrm>
                            <a:off x="731266" y="2150745"/>
                            <a:ext cx="30353" cy="93472"/>
                          </a:xfrm>
                          <a:custGeom>
                            <a:avLst/>
                            <a:gdLst/>
                            <a:ahLst/>
                            <a:cxnLst/>
                            <a:rect l="0" t="0" r="0" b="0"/>
                            <a:pathLst>
                              <a:path w="30353" h="93472">
                                <a:moveTo>
                                  <a:pt x="0" y="0"/>
                                </a:moveTo>
                                <a:cubicBezTo>
                                  <a:pt x="0" y="31623"/>
                                  <a:pt x="10287" y="63119"/>
                                  <a:pt x="30353" y="93472"/>
                                </a:cubicBez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00" name="Shape 5500"/>
                        <wps:cNvSpPr/>
                        <wps:spPr>
                          <a:xfrm>
                            <a:off x="3376041" y="1939925"/>
                            <a:ext cx="909320" cy="332105"/>
                          </a:xfrm>
                          <a:custGeom>
                            <a:avLst/>
                            <a:gdLst/>
                            <a:ahLst/>
                            <a:cxnLst/>
                            <a:rect l="0" t="0" r="0" b="0"/>
                            <a:pathLst>
                              <a:path w="909320" h="332105">
                                <a:moveTo>
                                  <a:pt x="0" y="238634"/>
                                </a:moveTo>
                                <a:lnTo>
                                  <a:pt x="272542" y="332105"/>
                                </a:lnTo>
                                <a:lnTo>
                                  <a:pt x="272542" y="287274"/>
                                </a:lnTo>
                                <a:lnTo>
                                  <a:pt x="386207" y="287274"/>
                                </a:lnTo>
                                <a:cubicBezTo>
                                  <a:pt x="675132" y="287274"/>
                                  <a:pt x="909320" y="223648"/>
                                  <a:pt x="909320" y="145162"/>
                                </a:cubicBezTo>
                                <a:lnTo>
                                  <a:pt x="909320" y="0"/>
                                </a:lnTo>
                                <a:lnTo>
                                  <a:pt x="636778" y="0"/>
                                </a:lnTo>
                                <a:lnTo>
                                  <a:pt x="636778" y="145162"/>
                                </a:lnTo>
                                <a:cubicBezTo>
                                  <a:pt x="636778" y="169926"/>
                                  <a:pt x="524637" y="189992"/>
                                  <a:pt x="386207" y="189992"/>
                                </a:cubicBezTo>
                                <a:lnTo>
                                  <a:pt x="272542" y="189992"/>
                                </a:lnTo>
                                <a:lnTo>
                                  <a:pt x="272542" y="14516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02" name="Shape 5502"/>
                        <wps:cNvSpPr/>
                        <wps:spPr>
                          <a:xfrm>
                            <a:off x="2255266" y="1990090"/>
                            <a:ext cx="1007110" cy="327660"/>
                          </a:xfrm>
                          <a:custGeom>
                            <a:avLst/>
                            <a:gdLst/>
                            <a:ahLst/>
                            <a:cxnLst/>
                            <a:rect l="0" t="0" r="0" b="0"/>
                            <a:pathLst>
                              <a:path w="1007110" h="327660">
                                <a:moveTo>
                                  <a:pt x="0" y="327660"/>
                                </a:moveTo>
                                <a:lnTo>
                                  <a:pt x="1007110" y="327660"/>
                                </a:lnTo>
                                <a:lnTo>
                                  <a:pt x="100711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503" name="Rectangle 5503"/>
                        <wps:cNvSpPr/>
                        <wps:spPr>
                          <a:xfrm>
                            <a:off x="2386965" y="2044293"/>
                            <a:ext cx="989137" cy="224380"/>
                          </a:xfrm>
                          <a:prstGeom prst="rect">
                            <a:avLst/>
                          </a:prstGeom>
                          <a:ln>
                            <a:noFill/>
                          </a:ln>
                        </wps:spPr>
                        <wps:txbx>
                          <w:txbxContent>
                            <w:p w14:paraId="02EB7369">
                              <w:pPr>
                                <w:spacing w:after="160" w:line="259" w:lineRule="auto"/>
                              </w:pPr>
                              <w:r>
                                <w:t>Pengamatan</w:t>
                              </w:r>
                            </w:p>
                          </w:txbxContent>
                        </wps:txbx>
                        <wps:bodyPr horzOverflow="overflow" vert="horz" lIns="0" tIns="0" rIns="0" bIns="0" rtlCol="0">
                          <a:noAutofit/>
                        </wps:bodyPr>
                      </wps:wsp>
                      <wps:wsp>
                        <wps:cNvPr id="5504" name="Rectangle 5504"/>
                        <wps:cNvSpPr/>
                        <wps:spPr>
                          <a:xfrm>
                            <a:off x="3132455" y="2044293"/>
                            <a:ext cx="50673" cy="224380"/>
                          </a:xfrm>
                          <a:prstGeom prst="rect">
                            <a:avLst/>
                          </a:prstGeom>
                          <a:ln>
                            <a:noFill/>
                          </a:ln>
                        </wps:spPr>
                        <wps:txbx>
                          <w:txbxContent>
                            <w:p w14:paraId="1DB73546">
                              <w:pPr>
                                <w:spacing w:after="160" w:line="259" w:lineRule="auto"/>
                              </w:pPr>
                              <w:r>
                                <w:t xml:space="preserve"> </w:t>
                              </w:r>
                            </w:p>
                          </w:txbxContent>
                        </wps:txbx>
                        <wps:bodyPr horzOverflow="overflow" vert="horz" lIns="0" tIns="0" rIns="0" bIns="0" rtlCol="0">
                          <a:noAutofit/>
                        </wps:bodyPr>
                      </wps:wsp>
                      <wps:wsp>
                        <wps:cNvPr id="5506" name="Shape 5506"/>
                        <wps:cNvSpPr/>
                        <wps:spPr>
                          <a:xfrm>
                            <a:off x="2389251" y="2374900"/>
                            <a:ext cx="550545" cy="326390"/>
                          </a:xfrm>
                          <a:custGeom>
                            <a:avLst/>
                            <a:gdLst/>
                            <a:ahLst/>
                            <a:cxnLst/>
                            <a:rect l="0" t="0" r="0" b="0"/>
                            <a:pathLst>
                              <a:path w="550545" h="326390">
                                <a:moveTo>
                                  <a:pt x="0" y="326390"/>
                                </a:moveTo>
                                <a:lnTo>
                                  <a:pt x="550545" y="326390"/>
                                </a:lnTo>
                                <a:lnTo>
                                  <a:pt x="5505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507" name="Rectangle 5507"/>
                        <wps:cNvSpPr/>
                        <wps:spPr>
                          <a:xfrm>
                            <a:off x="2607945" y="2435124"/>
                            <a:ext cx="152019" cy="336569"/>
                          </a:xfrm>
                          <a:prstGeom prst="rect">
                            <a:avLst/>
                          </a:prstGeom>
                          <a:ln>
                            <a:noFill/>
                          </a:ln>
                        </wps:spPr>
                        <wps:txbx>
                          <w:txbxContent>
                            <w:p w14:paraId="188385C4">
                              <w:pPr>
                                <w:spacing w:after="160" w:line="259" w:lineRule="auto"/>
                              </w:pPr>
                              <w:r>
                                <w:rPr>
                                  <w:b/>
                                  <w:sz w:val="36"/>
                                </w:rPr>
                                <w:t>?</w:t>
                              </w:r>
                            </w:p>
                          </w:txbxContent>
                        </wps:txbx>
                        <wps:bodyPr horzOverflow="overflow" vert="horz" lIns="0" tIns="0" rIns="0" bIns="0" rtlCol="0">
                          <a:noAutofit/>
                        </wps:bodyPr>
                      </wps:wsp>
                    </wpg:wgp>
                  </a:graphicData>
                </a:graphic>
              </wp:inline>
            </w:drawing>
          </mc:Choice>
          <mc:Fallback>
            <w:pict>
              <v:group id="_x0000_s1026" o:spid="_x0000_s1026" o:spt="203" style="height:231.15pt;width:361.3pt;" coordsize="4588891,2935631" o:gfxdata="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">
                <o:lock v:ext="edit" aspectratio="f"/>
                <v:rect id="_x0000_s1026" o:spid="_x0000_s1026" o:spt="1" style="position:absolute;left:719328;top:309601;height:224380;width:50673;" filled="f" stroked="f" coordsize="21600,21600" o:gfxdata="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wT6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E2D68CF">
                        <w:pPr>
                          <w:spacing w:after="160" w:line="259" w:lineRule="auto"/>
                        </w:pPr>
                        <w:r>
                          <w:t xml:space="preserve"> </w:t>
                        </w:r>
                      </w:p>
                    </w:txbxContent>
                  </v:textbox>
                </v:rect>
                <v:rect id="_x0000_s1026" o:spid="_x0000_s1026" o:spt="1" style="position:absolute;left:228600;top:660502;height:224380;width:50673;" filled="f" stroked="f" coordsize="21600,21600" o:gfxdata="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86jC/&#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F1A8578">
                        <w:pPr>
                          <w:spacing w:after="160" w:line="259" w:lineRule="auto"/>
                        </w:pPr>
                        <w:r>
                          <w:t xml:space="preserve"> </w:t>
                        </w:r>
                      </w:p>
                    </w:txbxContent>
                  </v:textbox>
                </v:rect>
                <v:rect id="_x0000_s1026" o:spid="_x0000_s1026" o:spt="1" style="position:absolute;left:228600;top:1011022;height:224380;width:50673;" filled="f" stroked="f" coordsize="21600,21600" o:gfxdata="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zudEe/&#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77F363E">
                        <w:pPr>
                          <w:spacing w:after="160" w:line="259" w:lineRule="auto"/>
                        </w:pPr>
                        <w:r>
                          <w:t xml:space="preserve"> </w:t>
                        </w:r>
                      </w:p>
                    </w:txbxContent>
                  </v:textbox>
                </v:rect>
                <v:rect id="_x0000_s1026" o:spid="_x0000_s1026" o:spt="1" style="position:absolute;left:228600;top:1361541;height:224380;width:50673;" filled="f" stroked="f" coordsize="21600,21600" o:gfxdata="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Oi0dy/&#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650C6B5">
                        <w:pPr>
                          <w:spacing w:after="160" w:line="259" w:lineRule="auto"/>
                        </w:pPr>
                        <w:r>
                          <w:t xml:space="preserve"> </w:t>
                        </w:r>
                      </w:p>
                    </w:txbxContent>
                  </v:textbox>
                </v:rect>
                <v:rect id="_x0000_s1026" o:spid="_x0000_s1026" o:spt="1" style="position:absolute;left:228600;top:1712062;height:224380;width:50673;" filled="f" stroked="f" coordsize="21600,21600" o:gfxdata="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j1FrrsAAADd&#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3E3F3F6">
                        <w:pPr>
                          <w:spacing w:after="160" w:line="259" w:lineRule="auto"/>
                        </w:pPr>
                        <w:r>
                          <w:t xml:space="preserve"> </w:t>
                        </w:r>
                      </w:p>
                    </w:txbxContent>
                  </v:textbox>
                </v:rect>
                <v:rect id="_x0000_s1026" o:spid="_x0000_s1026" o:spt="1" style="position:absolute;left:457200;top:2062582;height:224380;width:50673;" filled="f" stroked="f" coordsize="21600,21600" o:gfxdata="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ceA1&#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B12CE8E">
                        <w:pPr>
                          <w:spacing w:after="160" w:line="259" w:lineRule="auto"/>
                        </w:pPr>
                        <w:r>
                          <w:t xml:space="preserve"> </w:t>
                        </w:r>
                      </w:p>
                    </w:txbxContent>
                  </v:textbox>
                </v:rect>
                <v:rect id="_x0000_s1026" o:spid="_x0000_s1026" o:spt="1" style="position:absolute;left:457200;top:2413102;height:224379;width:50673;" filled="f" stroked="f" coordsize="21600,21600" o:gfxdata="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kt91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B8ADB2E">
                        <w:pPr>
                          <w:spacing w:after="160" w:line="259" w:lineRule="auto"/>
                        </w:pPr>
                        <w:r>
                          <w:t xml:space="preserve"> </w:t>
                        </w:r>
                      </w:p>
                    </w:txbxContent>
                  </v:textbox>
                </v:rect>
                <v:rect id="_x0000_s1026" o:spid="_x0000_s1026" o:spt="1" style="position:absolute;left:0;top:2766924;height:224380;width:1976247;" filled="f" stroked="f" coordsize="21600,21600" o:gfxdata="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eeu6/&#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9073306">
                        <w:pPr>
                          <w:spacing w:after="160" w:line="259" w:lineRule="auto"/>
                        </w:pPr>
                        <w:r>
                          <w:t xml:space="preserve">                                       </w:t>
                        </w:r>
                      </w:p>
                    </w:txbxContent>
                  </v:textbox>
                </v:rect>
                <v:rect id="_x0000_s1026" o:spid="_x0000_s1026" o:spt="1" style="position:absolute;left:1486281;top:2766924;height:224380;width:3173378;" filled="f" stroked="f" coordsize="21600,21600" o:gfxdata="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YM5Jm/&#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43D59AD">
                        <w:pPr>
                          <w:spacing w:after="160" w:line="259" w:lineRule="auto"/>
                          <w:rPr>
                            <w:rFonts w:ascii="Times New Roman" w:hAnsi="Times New Roman" w:cs="Times New Roman"/>
                            <w:sz w:val="24"/>
                            <w:szCs w:val="24"/>
                          </w:rPr>
                        </w:pPr>
                        <w:r>
                          <w:rPr>
                            <w:rFonts w:ascii="Times New Roman" w:hAnsi="Times New Roman" w:cs="Times New Roman"/>
                            <w:b/>
                            <w:sz w:val="24"/>
                            <w:szCs w:val="24"/>
                          </w:rPr>
                          <w:t>Gambar 1 PTK Model Kurt Lewin</w:t>
                        </w:r>
                      </w:p>
                    </w:txbxContent>
                  </v:textbox>
                </v:rect>
                <v:rect id="_x0000_s1026" o:spid="_x0000_s1026" o:spt="1" style="position:absolute;left:3874643;top:2766924;height:224380;width:50673;" filled="f" stroked="f" coordsize="21600,21600" o:gfxdata="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lAQQK/&#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0A61C49">
                        <w:pPr>
                          <w:spacing w:after="160" w:line="259" w:lineRule="auto"/>
                        </w:pPr>
                        <w:r>
                          <w:rPr>
                            <w:b/>
                          </w:rPr>
                          <w:t xml:space="preserve"> </w:t>
                        </w:r>
                      </w:p>
                    </w:txbxContent>
                  </v:textbox>
                </v:rect>
                <v:shape id="Shape 5455" o:spid="_x0000_s1026" o:spt="100" style="position:absolute;left:3328416;top:90805;height:328295;width:1024255;" filled="f" stroked="t" coordsize="1024255,328295" o:gfxdata="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uxO7&#10;wAAAAN0AAAAPAAAAAAAAAAEAIAAAACIAAABkcnMvZG93bnJldi54bWxQSwECFAAUAAAACACHTuJA&#10;My8FnjsAAAA5AAAAEAAAAAAAAAABACAAAAAPAQAAZHJzL3NoYXBleG1sLnhtbFBLBQYAAAAABgAG&#10;AFsBAAC5AwAAAAA=&#10;" path="m735965,328295l1024255,229870,886206,229870,886206,188849c886206,84582,689864,0,447675,0l0,0,0,98425,447675,98425c524002,98425,585851,138938,585851,188849l585851,229870,447675,229870xe">
                  <v:fill on="f" focussize="0,0"/>
                  <v:stroke color="#000000" joinstyle="round" endcap="round"/>
                  <v:imagedata o:title=""/>
                  <o:lock v:ext="edit" aspectratio="f"/>
                </v:shape>
                <v:shape id="Shape 5457" o:spid="_x0000_s1026" o:spt="100" style="position:absolute;left:2238756;top:0;height:300991;width:1007110;" filled="f" stroked="t" coordsize="1007110,300991" o:gfxdata="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ltDE&#10;wAAAAN0AAAAPAAAAAAAAAAEAIAAAACIAAABkcnMvZG93bnJldi54bWxQSwECFAAUAAAACACHTuJA&#10;My8FnjsAAAA5AAAAEAAAAAAAAAABACAAAAAPAQAAZHJzL3NoYXBleG1sLnhtbFBLBQYAAAAABgAG&#10;AFsBAAC5AwAAAAA=&#10;" path="m0,300991l1007110,300991,1007110,0,0,0xe">
                  <v:fill on="f" focussize="0,0"/>
                  <v:stroke color="#000000" miterlimit="1" joinstyle="miter" endcap="round"/>
                  <v:imagedata o:title=""/>
                  <o:lock v:ext="edit" aspectratio="f"/>
                </v:shape>
                <v:rect id="_x0000_s1026" o:spid="_x0000_s1026" o:spt="1" style="position:absolute;left:2359533;top:55093;height:224381;width:920596;" filled="f" stroked="f" coordsize="21600,21600" o:gfxdata="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5NNz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F97FF94">
                        <w:pPr>
                          <w:spacing w:after="160" w:line="259" w:lineRule="auto"/>
                        </w:pPr>
                        <w:r>
                          <w:t>Perencanaa</w:t>
                        </w:r>
                      </w:p>
                    </w:txbxContent>
                  </v:textbox>
                </v:rect>
                <v:rect id="_x0000_s1026" o:spid="_x0000_s1026" o:spt="1" style="position:absolute;left:3051683;top:55093;height:224381;width:101346;" filled="f" stroked="f" coordsize="21600,21600" o:gfxdata="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qHbo&#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5348930">
                        <w:pPr>
                          <w:spacing w:after="160" w:line="259" w:lineRule="auto"/>
                        </w:pPr>
                        <w:r>
                          <w:t>n</w:t>
                        </w:r>
                      </w:p>
                    </w:txbxContent>
                  </v:textbox>
                </v:rect>
                <v:shape id="Shape 5461" o:spid="_x0000_s1026" o:spt="100" style="position:absolute;left:987806;top:389891;height:276859;width:1023620;" filled="f" stroked="t" coordsize="1023620,276859" o:gfxdata="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53t6&#10;wAAAAN0AAAAPAAAAAAAAAAEAIAAAACIAAABkcnMvZG93bnJldi54bWxQSwECFAAUAAAACACHTuJA&#10;My8FnjsAAAA5AAAAEAAAAAAAAAABACAAAAAPAQAAZHJzL3NoYXBleG1sLnhtbFBLBQYAAAAABgAG&#10;AFsBAAC5AwAAAAA=&#10;" path="m0,276859l1023620,276859,1023620,0,0,0xe">
                  <v:fill on="f" focussize="0,0"/>
                  <v:stroke color="#000000" miterlimit="1" joinstyle="miter" endcap="round"/>
                  <v:imagedata o:title=""/>
                  <o:lock v:ext="edit" aspectratio="f"/>
                </v:shape>
                <v:rect id="_x0000_s1026" o:spid="_x0000_s1026" o:spt="1" style="position:absolute;left:1247013;top:443713;height:224380;width:674120;" filled="f" stroked="f" coordsize="21600,21600" o:gfxdata="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gLi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B7FC7A9">
                        <w:pPr>
                          <w:spacing w:after="160" w:line="259" w:lineRule="auto"/>
                        </w:pPr>
                        <w:r>
                          <w:t>Refleksi</w:t>
                        </w:r>
                      </w:p>
                    </w:txbxContent>
                  </v:textbox>
                </v:rect>
                <v:rect id="_x0000_s1026" o:spid="_x0000_s1026" o:spt="1" style="position:absolute;left:1754505;top:443713;height:224380;width:50673;" filled="f" stroked="f" coordsize="21600,21600" o:gfxdata="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si7+/&#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01B7456">
                        <w:pPr>
                          <w:spacing w:after="160" w:line="259" w:lineRule="auto"/>
                        </w:pPr>
                        <w:r>
                          <w:t xml:space="preserve"> </w:t>
                        </w:r>
                      </w:p>
                    </w:txbxContent>
                  </v:textbox>
                </v:rect>
                <v:shape id="Shape 371495" o:spid="_x0000_s1026" o:spt="100" style="position:absolute;left:3451606;top:389891;height:276859;width:1137285;" fillcolor="#FFFFFF" filled="t" stroked="f" coordsize="1137285,276859" o:gfxdata="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7DE&#10;y8EAAADfAAAADwAAAAAAAAABACAAAAAiAAAAZHJzL2Rvd25yZXYueG1sUEsBAhQAFAAAAAgAh07i&#10;QDMvBZ47AAAAOQAAABAAAAAAAAAAAQAgAAAAEAEAAGRycy9zaGFwZXhtbC54bWxQSwUGAAAAAAYA&#10;BgBbAQAAugMAAAAA&#10;" path="m0,0l1137285,0,1137285,276859,0,276859,0,0e">
                  <v:fill on="t" focussize="0,0"/>
                  <v:stroke on="f" weight="0pt" miterlimit="1" joinstyle="miter" endcap="round"/>
                  <v:imagedata o:title=""/>
                  <o:lock v:ext="edit" aspectratio="f"/>
                </v:shape>
                <v:shape id="Shape 5465" o:spid="_x0000_s1026" o:spt="100" style="position:absolute;left:3451606;top:389891;height:276859;width:1137285;" filled="f" stroked="t" coordsize="1137285,276859" o:gfxdata="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a64vQAA&#10;AN0AAAAPAAAAAAAAAAEAIAAAACIAAABkcnMvZG93bnJldi54bWxQSwECFAAUAAAACACHTuJAMy8F&#10;njsAAAA5AAAAEAAAAAAAAAABACAAAAAMAQAAZHJzL3NoYXBleG1sLnhtbFBLBQYAAAAABgAGAFsB&#10;AAC2AwAAAAA=&#10;" path="m0,276859l1137285,276859,1137285,0,0,0xe">
                  <v:fill on="f" focussize="0,0"/>
                  <v:stroke color="#000000" miterlimit="1" joinstyle="miter" endcap="round"/>
                  <v:imagedata o:title=""/>
                  <o:lock v:ext="edit" aspectratio="f"/>
                </v:shape>
                <v:rect id="_x0000_s1026" o:spid="_x0000_s1026" o:spt="1" style="position:absolute;left:3644520;top:443713;height:224380;width:999069;" filled="f" stroked="f" coordsize="21600,21600" o:gfxdata="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bKCe/&#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84AEE32">
                        <w:pPr>
                          <w:spacing w:after="160" w:line="259" w:lineRule="auto"/>
                        </w:pPr>
                        <w:r>
                          <w:t>Pelaksanaan</w:t>
                        </w:r>
                      </w:p>
                    </w:txbxContent>
                  </v:textbox>
                </v:rect>
                <v:rect id="_x0000_s1026" o:spid="_x0000_s1026" o:spt="1" style="position:absolute;left:4397757;top:443713;height:224380;width:50673;" filled="f" stroked="f" coordsize="21600,21600" o:gfxdata="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Xjby/&#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A0BDAA">
                        <w:pPr>
                          <w:spacing w:after="160" w:line="259" w:lineRule="auto"/>
                        </w:pPr>
                        <w:r>
                          <w:t xml:space="preserve"> </w:t>
                        </w:r>
                      </w:p>
                    </w:txbxContent>
                  </v:textbox>
                </v:rect>
                <v:shape id="Shape 5469" o:spid="_x0000_s1026" o:spt="100" style="position:absolute;left:2238756;top:395605;height:273050;width:1023620;" filled="f" stroked="t" coordsize="1023620,273050" o:gfxdata="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DO5Dr4A&#10;AADdAAAADwAAAAAAAAABACAAAAAiAAAAZHJzL2Rvd25yZXYueG1sUEsBAhQAFAAAAAgAh07iQDMv&#10;BZ47AAAAOQAAABAAAAAAAAAAAQAgAAAADQEAAGRycy9zaGFwZXhtbC54bWxQSwUGAAAAAAYABgBb&#10;AQAAtwMAAAAA&#10;" path="m0,273050l1023620,273050,1023620,0,0,0xe">
                  <v:fill on="f" focussize="0,0"/>
                  <v:stroke color="#000000" miterlimit="1" joinstyle="miter" endcap="round"/>
                  <v:imagedata o:title=""/>
                  <o:lock v:ext="edit" aspectratio="f"/>
                </v:shape>
                <v:rect id="_x0000_s1026" o:spid="_x0000_s1026" o:spt="1" style="position:absolute;left:2504313;top:452857;height:224379;width:450818;" filled="f" stroked="f" coordsize="21600,21600" o:gfxdata="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ngxW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A992A3B">
                        <w:pPr>
                          <w:spacing w:after="160" w:line="259" w:lineRule="auto"/>
                        </w:pPr>
                        <w:r>
                          <w:rPr>
                            <w:b/>
                          </w:rPr>
                          <w:t>Siklu</w:t>
                        </w:r>
                      </w:p>
                    </w:txbxContent>
                  </v:textbox>
                </v:rect>
                <v:rect id="_x0000_s1026" o:spid="_x0000_s1026" o:spt="1" style="position:absolute;left:2844419;top:452857;height:224379;width:208400;" filled="f" stroked="f" coordsize="21600,21600" o:gfxdata="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9ayaO&#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0F5DC80">
                        <w:pPr>
                          <w:spacing w:after="160" w:line="259" w:lineRule="auto"/>
                        </w:pPr>
                        <w:r>
                          <w:rPr>
                            <w:b/>
                          </w:rPr>
                          <w:t>s I</w:t>
                        </w:r>
                      </w:p>
                    </w:txbxContent>
                  </v:textbox>
                </v:rect>
                <v:rect id="_x0000_s1026" o:spid="_x0000_s1026" o:spt="1" style="position:absolute;left:2999867;top:452857;height:224379;width:50673;" filled="f" stroked="f" coordsize="21600,21600" o:gfxdata="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ubj5&#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318BD6A">
                        <w:pPr>
                          <w:spacing w:after="160" w:line="259" w:lineRule="auto"/>
                        </w:pPr>
                        <w:r>
                          <w:rPr>
                            <w:b/>
                          </w:rPr>
                          <w:t xml:space="preserve"> </w:t>
                        </w:r>
                      </w:p>
                    </w:txbxContent>
                  </v:textbox>
                </v:rect>
                <v:shape id="Shape 5474" o:spid="_x0000_s1026" o:spt="100" style="position:absolute;left:3262376;top:781685;height:340995;width:1022985;" filled="f" stroked="t" coordsize="1022985,340995" o:gfxdata="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3XPu/&#10;AAAA3QAAAA8AAAAAAAAAAQAgAAAAIgAAAGRycy9kb3ducmV2LnhtbFBLAQIUABQAAAAIAIdO4kAz&#10;LwWeOwAAADkAAAAQAAAAAAAAAAEAIAAAAA4BAABkcnMvc2hhcGV4bWwueG1sUEsFBgAAAAAGAAYA&#10;WwEAALgDAAAAAA==&#10;" path="m0,244983l306578,340995,306578,295021,434467,295021c759460,295021,1022985,229615,1022985,149098l1022985,0,716407,0,716407,149098c716407,174498,590169,195072,434467,195072l306578,195072,306578,149098xe">
                  <v:fill on="f" focussize="0,0"/>
                  <v:stroke color="#000000" joinstyle="round" endcap="round"/>
                  <v:imagedata o:title=""/>
                  <o:lock v:ext="edit" aspectratio="f"/>
                </v:shape>
                <v:shape id="Shape 5476" o:spid="_x0000_s1026" o:spt="100" style="position:absolute;left:964819;top:888492;height:690626;width:1054100;" filled="f" stroked="t" coordsize="1054100,690626" o:gfxdata="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Ucjr4A&#10;AADdAAAADwAAAAAAAAABACAAAAAiAAAAZHJzL2Rvd25yZXYueG1sUEsBAhQAFAAAAAgAh07iQDMv&#10;BZ47AAAAOQAAABAAAAAAAAAAAQAgAAAADQEAAGRycy9zaGFwZXhtbC54bWxQSwUGAAAAAAYABgBb&#10;AQAAtwMAAAAA&#10;" path="m1054100,468123l665734,690626,657352,528701,619887,530733c293497,547624,23241,453136,16256,319659l0,6097,116967,0,133223,313563c137795,402972,353822,464439,615696,450850l653161,448818,644779,286893xe">
                  <v:fill on="f" focussize="0,0"/>
                  <v:stroke color="#000000" joinstyle="round" endcap="round"/>
                  <v:imagedata o:title=""/>
                  <o:lock v:ext="edit" aspectratio="f"/>
                </v:shape>
                <v:shape id="Shape 371496" o:spid="_x0000_s1026" o:spt="100" style="position:absolute;left:2238756;top:827405;height:328295;width:1023620;" fillcolor="#FFFFFF" filled="t" stroked="f" coordsize="1023620,328295" o:gfxdata="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Emo&#10;e8EAAADfAAAADwAAAAAAAAABACAAAAAiAAAAZHJzL2Rvd25yZXYueG1sUEsBAhQAFAAAAAgAh07i&#10;QDMvBZ47AAAAOQAAABAAAAAAAAAAAQAgAAAAEAEAAGRycy9zaGFwZXhtbC54bWxQSwUGAAAAAAYA&#10;BgBbAQAAugMAAAAA&#10;" path="m0,0l1023620,0,1023620,328295,0,328295,0,0e">
                  <v:fill on="t" focussize="0,0"/>
                  <v:stroke on="f" weight="0pt" joinstyle="round" endcap="round"/>
                  <v:imagedata o:title=""/>
                  <o:lock v:ext="edit" aspectratio="f"/>
                </v:shape>
                <v:shape id="Shape 5478" o:spid="_x0000_s1026" o:spt="100" style="position:absolute;left:2238756;top:827405;height:328295;width:1023620;" filled="f" stroked="t" coordsize="1023620,328295" o:gfxdata="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9kWGLsAAADd&#10;AAAADwAAAAAAAAABACAAAAAiAAAAZHJzL2Rvd25yZXYueG1sUEsBAhQAFAAAAAgAh07iQDMvBZ47&#10;AAAAOQAAABAAAAAAAAAAAQAgAAAACgEAAGRycy9zaGFwZXhtbC54bWxQSwUGAAAAAAYABgBbAQAA&#10;tAMAAAAA&#10;" path="m0,328295l1023620,328295,1023620,0,0,0xe">
                  <v:fill on="f" focussize="0,0"/>
                  <v:stroke color="#000000" miterlimit="1" joinstyle="miter" endcap="round"/>
                  <v:imagedata o:title=""/>
                  <o:lock v:ext="edit" aspectratio="f"/>
                </v:shape>
                <v:rect id="_x0000_s1026" o:spid="_x0000_s1026" o:spt="1" style="position:absolute;left:2379345;top:883006;height:224379;width:989137;" filled="f" stroked="f" coordsize="21600,21600" o:gfxdata="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x0q&#10;iM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7277E14">
                        <w:pPr>
                          <w:spacing w:after="160" w:line="259" w:lineRule="auto"/>
                        </w:pPr>
                        <w:r>
                          <w:t>Pengamatan</w:t>
                        </w:r>
                      </w:p>
                    </w:txbxContent>
                  </v:textbox>
                </v:rect>
                <v:rect id="_x0000_s1026" o:spid="_x0000_s1026" o:spt="1" style="position:absolute;left:3124835;top:883006;height:224379;width:50673;" filled="f" stroked="f" coordsize="21600,21600" o:gfxdata="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8vMy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11C79F0">
                        <w:pPr>
                          <w:spacing w:after="160" w:line="259" w:lineRule="auto"/>
                        </w:pPr>
                        <w:r>
                          <w:t xml:space="preserve"> </w:t>
                        </w:r>
                      </w:p>
                    </w:txbxContent>
                  </v:textbox>
                </v:rect>
                <v:shape id="Shape 5481" o:spid="_x0000_s1026" o:spt="100" style="position:absolute;left:1116965;top:835533;height:238125;width:899033;" fillcolor="#FFFFFF" filled="t" stroked="f" coordsize="899033,238125" o:gfxdata="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JHC74A&#10;AADdAAAADwAAAAAAAAABACAAAAAiAAAAZHJzL2Rvd25yZXYueG1sUEsBAhQAFAAAAAgAh07iQDMv&#10;BZ47AAAAOQAAABAAAAAAAAAAAQAgAAAADQEAAGRycy9zaGFwZXhtbC54bWxQSwUGAAAAAAYABgBb&#10;AQAAtwMAAAAA&#10;" path="m248158,0l502158,61595,381889,66548,383159,96393c384683,132969,439674,160401,506095,157607l896112,141605,899033,213487,509016,229489c298196,238125,124714,183388,121539,107188l120269,77215,0,82169,248158,0xe">
                  <v:fill on="t" focussize="0,0"/>
                  <v:stroke on="f" weight="0pt" miterlimit="1" joinstyle="miter" endcap="round"/>
                  <v:imagedata o:title=""/>
                  <o:lock v:ext="edit" aspectratio="f"/>
                </v:shape>
                <v:shape id="Shape 5482" o:spid="_x0000_s1026" o:spt="100" style="position:absolute;left:1116965;top:835533;height:238125;width:899033;" filled="f" stroked="t" coordsize="899033,238125" o:gfxdata="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UP9I74A&#10;AADdAAAADwAAAAAAAAABACAAAAAiAAAAZHJzL2Rvd25yZXYueG1sUEsBAhQAFAAAAAgAh07iQDMv&#10;BZ47AAAAOQAAABAAAAAAAAAAAQAgAAAADQEAAGRycy9zaGFwZXhtbC54bWxQSwUGAAAAAAYABgBb&#10;AQAAtwMAAAAA&#10;" path="m248158,0l0,82169,120269,77215,121539,107188c124714,183388,298196,238125,509016,229489l899033,213487,896112,141605,506095,157607c439674,160401,384683,132969,383159,96393l381889,66548,502158,61595xe">
                  <v:fill on="f" focussize="0,0"/>
                  <v:stroke color="#000000" joinstyle="round" endcap="round"/>
                  <v:imagedata o:title=""/>
                  <o:lock v:ext="edit" aspectratio="f"/>
                </v:shape>
                <v:shape id="Shape 5484" o:spid="_x0000_s1026" o:spt="100" style="position:absolute;left:2238756;top:1186180;height:328295;width:1023620;" filled="f" stroked="t" coordsize="1023620,328295" o:gfxdata="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0FsOr4A&#10;AADdAAAADwAAAAAAAAABACAAAAAiAAAAZHJzL2Rvd25yZXYueG1sUEsBAhQAFAAAAAgAh07iQDMv&#10;BZ47AAAAOQAAABAAAAAAAAAAAQAgAAAADQEAAGRycy9zaGFwZXhtbC54bWxQSwUGAAAAAAYABgBb&#10;AQAAtwMAAAAA&#10;" path="m0,328295l1023620,328295,1023620,0,0,0xe">
                  <v:fill on="f" focussize="0,0"/>
                  <v:stroke color="#000000" miterlimit="1" joinstyle="miter" endcap="round"/>
                  <v:imagedata o:title=""/>
                  <o:lock v:ext="edit" aspectratio="f"/>
                </v:shape>
                <v:rect id="_x0000_s1026" o:spid="_x0000_s1026" o:spt="1" style="position:absolute;left:2367153;top:1241146;height:224380;width:1021162;" filled="f" stroked="f" coordsize="21600,21600" o:gfxdata="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FUKq/&#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C7EE0A1">
                        <w:pPr>
                          <w:spacing w:after="160" w:line="259" w:lineRule="auto"/>
                        </w:pPr>
                        <w:r>
                          <w:t>Perencanaan</w:t>
                        </w:r>
                      </w:p>
                    </w:txbxContent>
                  </v:textbox>
                </v:rect>
                <v:rect id="_x0000_s1026" o:spid="_x0000_s1026" o:spt="1" style="position:absolute;left:3137027;top:1241146;height:224380;width:50673;" filled="f" stroked="f" coordsize="21600,21600" o:gfxdata="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V87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A7C3E4E">
                        <w:pPr>
                          <w:spacing w:after="160" w:line="259" w:lineRule="auto"/>
                        </w:pPr>
                        <w:r>
                          <w:t xml:space="preserve"> </w:t>
                        </w:r>
                      </w:p>
                    </w:txbxContent>
                  </v:textbox>
                </v:rect>
                <v:shape id="Shape 5488" o:spid="_x0000_s1026" o:spt="100" style="position:absolute;left:3376041;top:1231900;height:328295;width:1024255;" filled="f" stroked="t" coordsize="1024255,328295" o:gfxdata="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qQYrsAAADd&#10;AAAADwAAAAAAAAABACAAAAAiAAAAZHJzL2Rvd25yZXYueG1sUEsBAhQAFAAAAAgAh07iQDMvBZ47&#10;AAAAOQAAABAAAAAAAAAAAQAgAAAACgEAAGRycy9zaGFwZXhtbC54bWxQSwUGAAAAAAYABgBbAQAA&#10;tAMAAAAA&#10;" path="m735965,328295l1024255,229870,886206,229870,886206,188849c886206,84582,689864,0,447675,0l0,0,0,98425,447675,98425c524002,98425,585851,138939,585851,188849l585851,229870,447675,229870xe">
                  <v:fill on="f" focussize="0,0"/>
                  <v:stroke color="#000000" joinstyle="round" endcap="round"/>
                  <v:imagedata o:title=""/>
                  <o:lock v:ext="edit" aspectratio="f"/>
                </v:shape>
                <v:shape id="Shape 371497" o:spid="_x0000_s1026" o:spt="100" style="position:absolute;left:982726;top:1560195;height:327660;width:1137285;" fillcolor="#FFFFFF" filled="t" stroked="f" coordsize="1137285,327660" o:gfxdata="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eC&#10;cj/CAAAA3wAAAA8AAAAAAAAAAQAgAAAAIgAAAGRycy9kb3ducmV2LnhtbFBLAQIUABQAAAAIAIdO&#10;4kAzLwWeOwAAADkAAAAQAAAAAAAAAAEAIAAAABEBAABkcnMvc2hhcGV4bWwueG1sUEsFBgAAAAAG&#10;AAYAWwEAALsDAAAAAA==&#10;" path="m0,0l1137285,0,1137285,327660,0,327660,0,0e">
                  <v:fill on="t" focussize="0,0"/>
                  <v:stroke on="f" weight="0pt" joinstyle="round" endcap="round"/>
                  <v:imagedata o:title=""/>
                  <o:lock v:ext="edit" aspectratio="f"/>
                </v:shape>
                <v:shape id="Shape 5490" o:spid="_x0000_s1026" o:spt="100" style="position:absolute;left:982726;top:1560195;height:327660;width:1137285;" filled="f" stroked="t" coordsize="1137285,327660" o:gfxdata="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Nbhm8AAAA&#10;3QAAAA8AAAAAAAAAAQAgAAAAIgAAAGRycy9kb3ducmV2LnhtbFBLAQIUABQAAAAIAIdO4kAzLwWe&#10;OwAAADkAAAAQAAAAAAAAAAEAIAAAAAsBAABkcnMvc2hhcGV4bWwueG1sUEsFBgAAAAAGAAYAWwEA&#10;ALUDAAAAAA==&#10;" path="m0,327660l1137285,327660,1137285,0,0,0xe">
                  <v:fill on="f" focussize="0,0"/>
                  <v:stroke color="#000000" miterlimit="1" joinstyle="miter" endcap="round"/>
                  <v:imagedata o:title=""/>
                  <o:lock v:ext="edit" aspectratio="f"/>
                </v:shape>
                <v:rect id="_x0000_s1026" o:spid="_x0000_s1026" o:spt="1" style="position:absolute;left:1297305;top:1614526;height:224380;width:674120;" filled="f" stroked="f" coordsize="21600,21600" o:gfxdata="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Z8B0&#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B6F0A8F">
                        <w:pPr>
                          <w:spacing w:after="160" w:line="259" w:lineRule="auto"/>
                        </w:pPr>
                        <w:r>
                          <w:t>Refleksi</w:t>
                        </w:r>
                      </w:p>
                    </w:txbxContent>
                  </v:textbox>
                </v:rect>
                <v:rect id="_x0000_s1026" o:spid="_x0000_s1026" o:spt="1" style="position:absolute;left:1804797;top:1614526;height:224380;width:50673;" filled="f" stroked="f" coordsize="21600,21600" o:gfxdata="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tV4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DF4C9B9">
                        <w:pPr>
                          <w:spacing w:after="160" w:line="259" w:lineRule="auto"/>
                        </w:pPr>
                        <w:r>
                          <w:t xml:space="preserve"> </w:t>
                        </w:r>
                      </w:p>
                    </w:txbxContent>
                  </v:textbox>
                </v:rect>
                <v:shape id="Shape 5493" o:spid="_x0000_s1026" o:spt="100" style="position:absolute;left:1565021;top:1830324;height:490348;width:585089;" fillcolor="#FFFFFF" filled="t" stroked="f" coordsize="585089,490348" o:gfxdata="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kSOq/&#10;AAAA3QAAAA8AAAAAAAAAAQAgAAAAIgAAAGRycy9kb3ducmV2LnhtbFBLAQIUABQAAAAIAIdO4kAz&#10;LwWeOwAAADkAAAAQAAAAAAAAAAEAIAAAAA4BAABkcnMvc2hhcGV4bWwueG1sUEsFBgAAAAAGAAYA&#10;WwEAALgDAAAAAA==&#10;" path="m152908,0l322834,202185,230124,205994c233807,295784,278257,366903,329438,364744l580263,354457,585089,474853,334391,485141c207391,490348,99187,367919,92710,211582l0,215392,152908,0xe">
                  <v:fill on="t" focussize="0,0"/>
                  <v:stroke on="f" weight="0pt" miterlimit="1" joinstyle="miter" endcap="round"/>
                  <v:imagedata o:title=""/>
                  <o:lock v:ext="edit" aspectratio="f"/>
                </v:shape>
                <v:shape id="Shape 5494" o:spid="_x0000_s1026" o:spt="100" style="position:absolute;left:1565021;top:1830324;height:490348;width:585089;" filled="f" stroked="t" coordsize="585089,490348" o:gfxdata="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Fzd6/&#10;AAAA3QAAAA8AAAAAAAAAAQAgAAAAIgAAAGRycy9kb3ducmV2LnhtbFBLAQIUABQAAAAIAIdO4kAz&#10;LwWeOwAAADkAAAAQAAAAAAAAAAEAIAAAAA4BAABkcnMvc2hhcGV4bWwueG1sUEsFBgAAAAAGAAYA&#10;WwEAALgDAAAAAA==&#10;" path="m152908,0l0,215392,92710,211582c99187,367919,207391,490348,334391,485141l585089,474853,580263,354457,329438,364744c278257,366903,233807,295784,230124,205994l322834,202185xe">
                  <v:fill on="f" focussize="0,0"/>
                  <v:stroke color="#000000" joinstyle="round" endcap="round"/>
                  <v:imagedata o:title=""/>
                  <o:lock v:ext="edit" aspectratio="f"/>
                </v:shape>
                <v:shape id="Shape 5495" o:spid="_x0000_s1026" o:spt="100" style="position:absolute;left:731266;top:1823085;height:917194;width:729615;" fillcolor="#FFFFFF" filled="t" stroked="f" coordsize="729615,917194" o:gfxdata="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NocG&#10;wAAAAN0AAAAPAAAAAAAAAAEAIAAAACIAAABkcnMvZG93bnJldi54bWxQSwECFAAUAAAACACHTuJA&#10;My8FnjsAAAA5AAAAEAAAAAAAAAABACAAAAAPAQAAZHJzL3NoYXBleG1sLnhtbFBLBQYAAAAABgAG&#10;AFsBAAC5AwAAAAA=&#10;" path="m729615,0l729615,187198c406908,187198,122555,282321,30353,421132c97028,521462,266573,601472,486410,636397l486410,542798,729615,748792,486410,917194,486410,823595c194818,777367,0,653542,0,514731l0,327533c0,146685,326644,0,729615,0xe">
                  <v:fill on="t" focussize="0,0"/>
                  <v:stroke on="f" weight="0pt" joinstyle="round" endcap="round"/>
                  <v:imagedata o:title=""/>
                  <o:lock v:ext="edit" aspectratio="f"/>
                </v:shape>
                <v:shape id="Shape 5496" o:spid="_x0000_s1026" o:spt="100" style="position:absolute;left:731266;top:1823085;height:421132;width:729615;" fillcolor="#CDCDCD" filled="t" stroked="f" coordsize="729615,421132" o:gfxdata="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0nYfL4A&#10;AADdAAAADwAAAAAAAAABACAAAAAiAAAAZHJzL2Rvd25yZXYueG1sUEsBAhQAFAAAAAgAh07iQDMv&#10;BZ47AAAAOQAAABAAAAAAAAAAAQAgAAAADQEAAGRycy9zaGFwZXhtbC54bWxQSwUGAAAAAAYABgBb&#10;AQAAtwMAAAAA&#10;" path="m729615,0l729615,187198c406908,187198,122555,282321,30353,421132c10287,390779,0,359283,0,327533c0,146685,326644,0,729615,0xe">
                  <v:fill on="t" focussize="0,0"/>
                  <v:stroke on="f" weight="0pt" joinstyle="round" endcap="round"/>
                  <v:imagedata o:title=""/>
                  <o:lock v:ext="edit" aspectratio="f"/>
                </v:shape>
                <v:shape id="Shape 5497" o:spid="_x0000_s1026" o:spt="100" style="position:absolute;left:731266;top:1823085;height:917194;width:729615;" filled="f" stroked="t" coordsize="729615,917194" o:gfxdata="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m/Kc&#10;wAAAAN0AAAAPAAAAAAAAAAEAIAAAACIAAABkcnMvZG93bnJldi54bWxQSwECFAAUAAAACACHTuJA&#10;My8FnjsAAAA5AAAAEAAAAAAAAAABACAAAAAPAQAAZHJzL3NoYXBleG1sLnhtbFBLBQYAAAAABgAG&#10;AFsBAAC5AwAAAAA=&#10;" path="m729615,0c326644,0,0,146685,0,327533l0,514731c0,653542,194818,777367,486410,823595l486410,917194,729615,748792,486410,542798,486410,636397c266573,601472,97028,521462,30353,421132l30353,421132c122555,282321,406908,187198,729615,187198xe">
                  <v:fill on="f" focussize="0,0"/>
                  <v:stroke color="#000000" joinstyle="round" endcap="round"/>
                  <v:imagedata o:title=""/>
                  <o:lock v:ext="edit" aspectratio="f"/>
                </v:shape>
                <v:shape id="Shape 5498" o:spid="_x0000_s1026" o:spt="100" style="position:absolute;left:731266;top:2150745;height:93472;width:30353;" filled="f" stroked="t" coordsize="30353,93472" o:gfxdata="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sUmjbsAAADd&#10;AAAADwAAAAAAAAABACAAAAAiAAAAZHJzL2Rvd25yZXYueG1sUEsBAhQAFAAAAAgAh07iQDMvBZ47&#10;AAAAOQAAABAAAAAAAAAAAQAgAAAACgEAAGRycy9zaGFwZXhtbC54bWxQSwUGAAAAAAYABgBbAQAA&#10;tAMAAAAA&#10;" path="m0,0c0,31623,10287,63119,30353,93472e">
                  <v:fill on="f" focussize="0,0"/>
                  <v:stroke color="#000000" joinstyle="round" endcap="round"/>
                  <v:imagedata o:title=""/>
                  <o:lock v:ext="edit" aspectratio="f"/>
                </v:shape>
                <v:shape id="Shape 5500" o:spid="_x0000_s1026" o:spt="100" style="position:absolute;left:3376041;top:1939925;height:332105;width:909320;" filled="f" stroked="t" coordsize="909320,332105" o:gfxdata="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TUngrgAAADdAAAA&#10;DwAAAAAAAAABACAAAAAiAAAAZHJzL2Rvd25yZXYueG1sUEsBAhQAFAAAAAgAh07iQDMvBZ47AAAA&#10;OQAAABAAAAAAAAAAAQAgAAAABwEAAGRycy9zaGFwZXhtbC54bWxQSwUGAAAAAAYABgBbAQAAsQMA&#10;AAAA&#10;" path="m0,238634l272542,332105,272542,287274,386207,287274c675132,287274,909320,223648,909320,145162l909320,0,636778,0,636778,145162c636778,169926,524637,189992,386207,189992l272542,189992,272542,145162xe">
                  <v:fill on="f" focussize="0,0"/>
                  <v:stroke color="#000000" joinstyle="round" endcap="round"/>
                  <v:imagedata o:title=""/>
                  <o:lock v:ext="edit" aspectratio="f"/>
                </v:shape>
                <v:shape id="Shape 5502" o:spid="_x0000_s1026" o:spt="100" style="position:absolute;left:2255266;top:1990090;height:327660;width:1007110;" filled="f" stroked="t" coordsize="1007110,327660" o:gfxdata="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JMdW8AAAA&#10;3QAAAA8AAAAAAAAAAQAgAAAAIgAAAGRycy9kb3ducmV2LnhtbFBLAQIUABQAAAAIAIdO4kAzLwWe&#10;OwAAADkAAAAQAAAAAAAAAAEAIAAAAAsBAABkcnMvc2hhcGV4bWwueG1sUEsFBgAAAAAGAAYAWwEA&#10;ALUDAAAAAA==&#10;" path="m0,327660l1007110,327660,1007110,0,0,0xe">
                  <v:fill on="f" focussize="0,0"/>
                  <v:stroke color="#000000" miterlimit="1" joinstyle="miter" endcap="round"/>
                  <v:imagedata o:title=""/>
                  <o:lock v:ext="edit" aspectratio="f"/>
                </v:shape>
                <v:rect id="_x0000_s1026" o:spid="_x0000_s1026" o:spt="1" style="position:absolute;left:2386965;top:2044293;height:224380;width:989137;" filled="f" stroked="f" coordsize="21600,21600" o:gfxdata="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SYYK/&#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2EB7369">
                        <w:pPr>
                          <w:spacing w:after="160" w:line="259" w:lineRule="auto"/>
                        </w:pPr>
                        <w:r>
                          <w:t>Pengamatan</w:t>
                        </w:r>
                      </w:p>
                    </w:txbxContent>
                  </v:textbox>
                </v:rect>
                <v:rect id="_x0000_s1026" o:spid="_x0000_s1026" o:spt="1" style="position:absolute;left:3132455;top:2044293;height:224380;width:50673;" filled="f" stroked="f" coordsize="21600,21600" o:gfxdata="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7+fa/&#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DB73546">
                        <w:pPr>
                          <w:spacing w:after="160" w:line="259" w:lineRule="auto"/>
                        </w:pPr>
                        <w:r>
                          <w:t xml:space="preserve"> </w:t>
                        </w:r>
                      </w:p>
                    </w:txbxContent>
                  </v:textbox>
                </v:rect>
                <v:shape id="Shape 5506" o:spid="_x0000_s1026" o:spt="100" style="position:absolute;left:2389251;top:2374900;height:326390;width:550545;" filled="f" stroked="t" coordsize="550545,326390" o:gfxdata="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W7y+vQAA&#10;AN0AAAAPAAAAAAAAAAEAIAAAACIAAABkcnMvZG93bnJldi54bWxQSwECFAAUAAAACACHTuJAMy8F&#10;njsAAAA5AAAAEAAAAAAAAAABACAAAAAMAQAAZHJzL3NoYXBleG1sLnhtbFBLBQYAAAAABgAGAFsB&#10;AAC2AwAAAAA=&#10;" path="m0,326390l550545,326390,550545,0,0,0xe">
                  <v:fill on="f" focussize="0,0"/>
                  <v:stroke color="#000000" miterlimit="1" joinstyle="miter" endcap="round"/>
                  <v:imagedata o:title=""/>
                  <o:lock v:ext="edit" aspectratio="f"/>
                </v:shape>
                <v:rect id="_x0000_s1026" o:spid="_x0000_s1026" o:spt="1" style="position:absolute;left:2607945;top:2435124;height:336569;width:152019;" filled="f" stroked="f" coordsize="21600,21600" o:gfxdata="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pZ4G/&#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88385C4">
                        <w:pPr>
                          <w:spacing w:after="160" w:line="259" w:lineRule="auto"/>
                        </w:pPr>
                        <w:r>
                          <w:rPr>
                            <w:b/>
                            <w:sz w:val="36"/>
                          </w:rPr>
                          <w:t>?</w:t>
                        </w:r>
                      </w:p>
                    </w:txbxContent>
                  </v:textbox>
                </v:rect>
                <w10:wrap type="none"/>
                <w10:anchorlock/>
              </v:group>
            </w:pict>
          </mc:Fallback>
        </mc:AlternateContent>
      </w:r>
      <w:r>
        <w:rPr>
          <w:rFonts w:ascii="Times New Roman" w:hAnsi="Times New Roman" w:cs="Times New Roman"/>
          <w:bCs/>
          <w:sz w:val="24"/>
          <w:szCs w:val="24"/>
        </w:rPr>
        <w:t xml:space="preserve"> </w:t>
      </w:r>
    </w:p>
    <w:p w14:paraId="4E8F595A">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Berdasarkan bagan model penelitian tindakan kelas di atas, tahap-tahap penelitian akan dilaksanakan dalam dua siklus, satu siklus masing-masing dua pertemuan dengan setiap pertemuan dua jam pelajaran. </w:t>
      </w:r>
    </w:p>
    <w:p w14:paraId="597F63A0">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Siklus I </w:t>
      </w:r>
    </w:p>
    <w:p w14:paraId="22CC978E">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1. Tahap Perencanaan (</w:t>
      </w:r>
      <w:r>
        <w:rPr>
          <w:rFonts w:ascii="Times New Roman" w:hAnsi="Times New Roman" w:cs="Times New Roman"/>
          <w:i/>
          <w:iCs/>
          <w:sz w:val="24"/>
          <w:szCs w:val="24"/>
        </w:rPr>
        <w:t>Planning</w:t>
      </w:r>
      <w:r>
        <w:rPr>
          <w:rFonts w:ascii="Times New Roman" w:hAnsi="Times New Roman" w:cs="Times New Roman"/>
          <w:sz w:val="24"/>
          <w:szCs w:val="24"/>
        </w:rPr>
        <w:t>)</w:t>
      </w:r>
    </w:p>
    <w:p w14:paraId="6F7B7129">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Persiapan yang dilakukan meliputi:</w:t>
      </w:r>
    </w:p>
    <w:p w14:paraId="6DB11CAA">
      <w:pPr>
        <w:widowControl w:val="0"/>
        <w:numPr>
          <w:ilvl w:val="0"/>
          <w:numId w:val="5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Menganalisis kurikulum dan menentukan materi teks cerita profesi.</w:t>
      </w:r>
    </w:p>
    <w:p w14:paraId="3EA59FD1">
      <w:pPr>
        <w:widowControl w:val="0"/>
        <w:numPr>
          <w:ilvl w:val="0"/>
          <w:numId w:val="5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Menyusun Rencana Pelaksanaan Pembelajaran (RPP) dengan model kooperatif tipe </w:t>
      </w:r>
      <w:r>
        <w:rPr>
          <w:rFonts w:ascii="Times New Roman" w:hAnsi="Times New Roman" w:cs="Times New Roman"/>
          <w:i/>
          <w:iCs/>
          <w:sz w:val="24"/>
          <w:szCs w:val="24"/>
        </w:rPr>
        <w:t>Make a Match</w:t>
      </w:r>
      <w:r>
        <w:rPr>
          <w:rFonts w:ascii="Times New Roman" w:hAnsi="Times New Roman" w:cs="Times New Roman"/>
          <w:sz w:val="24"/>
          <w:szCs w:val="24"/>
        </w:rPr>
        <w:t>.</w:t>
      </w:r>
    </w:p>
    <w:p w14:paraId="72F0EAB7">
      <w:pPr>
        <w:widowControl w:val="0"/>
        <w:numPr>
          <w:ilvl w:val="0"/>
          <w:numId w:val="5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Mempersiapkan media kartu (kartu soal dan kartu jawaban) sebanyak jumlah siswa.</w:t>
      </w:r>
    </w:p>
    <w:p w14:paraId="1F696DDC">
      <w:pPr>
        <w:widowControl w:val="0"/>
        <w:numPr>
          <w:ilvl w:val="0"/>
          <w:numId w:val="5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instrumen penelitian (lembar observasi aktivitas guru/siswa dan soal tes akhir siklus).</w:t>
      </w:r>
    </w:p>
    <w:p w14:paraId="66D1C889">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2. Tahap Pelaksanaan (</w:t>
      </w:r>
      <w:r>
        <w:rPr>
          <w:rFonts w:ascii="Times New Roman" w:hAnsi="Times New Roman" w:cs="Times New Roman"/>
          <w:i/>
          <w:iCs/>
          <w:sz w:val="24"/>
          <w:szCs w:val="24"/>
        </w:rPr>
        <w:t>Acting</w:t>
      </w:r>
      <w:r>
        <w:rPr>
          <w:rFonts w:ascii="Times New Roman" w:hAnsi="Times New Roman" w:cs="Times New Roman"/>
          <w:sz w:val="24"/>
          <w:szCs w:val="24"/>
        </w:rPr>
        <w:t xml:space="preserve">) </w:t>
      </w:r>
    </w:p>
    <w:p w14:paraId="2AA862AC">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Guru melaksanakan pembelajaran sesuai sintaks </w:t>
      </w:r>
      <w:r>
        <w:rPr>
          <w:rFonts w:ascii="Times New Roman" w:hAnsi="Times New Roman" w:cs="Times New Roman"/>
          <w:i/>
          <w:iCs/>
          <w:sz w:val="24"/>
          <w:szCs w:val="24"/>
        </w:rPr>
        <w:t>Make a Match</w:t>
      </w:r>
      <w:r>
        <w:rPr>
          <w:rFonts w:ascii="Times New Roman" w:hAnsi="Times New Roman" w:cs="Times New Roman"/>
          <w:sz w:val="24"/>
          <w:szCs w:val="24"/>
        </w:rPr>
        <w:t>:</w:t>
      </w:r>
    </w:p>
    <w:p w14:paraId="18DE1A7B">
      <w:pPr>
        <w:widowControl w:val="0"/>
        <w:numPr>
          <w:ilvl w:val="0"/>
          <w:numId w:val="5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Pendahuluan: Apersepsi, motivasi, dan penyampaian tujuan pembelajaran.</w:t>
      </w:r>
    </w:p>
    <w:p w14:paraId="1BAAAACA">
      <w:pPr>
        <w:widowControl w:val="0"/>
        <w:numPr>
          <w:ilvl w:val="0"/>
          <w:numId w:val="5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Inti: Penjelasan materi, pembagian kartu (Kelompok A kartu soal, Kelompok B kartu jawaban), proses mencari pasangan dengan batasan waktu, presentasi pasangan yang cocok, dan konfirmasi jawaban benar oleh guru.</w:t>
      </w:r>
    </w:p>
    <w:p w14:paraId="7D66D382">
      <w:pPr>
        <w:widowControl w:val="0"/>
        <w:numPr>
          <w:ilvl w:val="0"/>
          <w:numId w:val="5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Penutup: Penyimpulan materi, evaluasi (tes tertulis), dan tindak lanjut.</w:t>
      </w:r>
    </w:p>
    <w:p w14:paraId="0A6535DA">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3. Tahap Pengamatan (</w:t>
      </w:r>
      <w:r>
        <w:rPr>
          <w:rFonts w:ascii="Times New Roman" w:hAnsi="Times New Roman" w:cs="Times New Roman"/>
          <w:i/>
          <w:iCs/>
          <w:sz w:val="24"/>
          <w:szCs w:val="24"/>
        </w:rPr>
        <w:t>Observing</w:t>
      </w:r>
      <w:r>
        <w:rPr>
          <w:rFonts w:ascii="Times New Roman" w:hAnsi="Times New Roman" w:cs="Times New Roman"/>
          <w:sz w:val="24"/>
          <w:szCs w:val="24"/>
        </w:rPr>
        <w:t xml:space="preserve">) </w:t>
      </w:r>
    </w:p>
    <w:p w14:paraId="6CCD110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 atau kolaborator melakukan pemantauan menggunakan lembar observasi untuk mencatat:</w:t>
      </w:r>
    </w:p>
    <w:p w14:paraId="1213C5B7">
      <w:pPr>
        <w:widowControl w:val="0"/>
        <w:numPr>
          <w:ilvl w:val="0"/>
          <w:numId w:val="5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Keterlaksanaan sintaks oleh guru.</w:t>
      </w:r>
    </w:p>
    <w:p w14:paraId="1B94B48E">
      <w:pPr>
        <w:widowControl w:val="0"/>
        <w:numPr>
          <w:ilvl w:val="0"/>
          <w:numId w:val="5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Tingkat keaktifan, antusiasme, dan kedisiplinan siswa saat mencari pasangan.</w:t>
      </w:r>
    </w:p>
    <w:p w14:paraId="32DF7278">
      <w:pPr>
        <w:widowControl w:val="0"/>
        <w:numPr>
          <w:ilvl w:val="0"/>
          <w:numId w:val="5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Hambatan-hambatan yang muncul saat permainan berlangsung.</w:t>
      </w:r>
    </w:p>
    <w:p w14:paraId="70C5D658">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4. Tahap Refleksi (</w:t>
      </w:r>
      <w:r>
        <w:rPr>
          <w:rFonts w:ascii="Times New Roman" w:hAnsi="Times New Roman" w:cs="Times New Roman"/>
          <w:i/>
          <w:iCs/>
          <w:sz w:val="24"/>
          <w:szCs w:val="24"/>
        </w:rPr>
        <w:t>Reflecting</w:t>
      </w:r>
      <w:r>
        <w:rPr>
          <w:rFonts w:ascii="Times New Roman" w:hAnsi="Times New Roman" w:cs="Times New Roman"/>
          <w:sz w:val="24"/>
          <w:szCs w:val="24"/>
        </w:rPr>
        <w:t>)</w:t>
      </w:r>
    </w:p>
    <w:p w14:paraId="413738FD">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data dari observasi dan tes dianalisis. Jika rata-rata hasil belajar belum mencapai KKM (75) atau ketuntasan klasikal belum mencapai 85%, maka peneliti merumuskan langkah perbaikan untuk diterapkan pada Siklus II.</w:t>
      </w:r>
    </w:p>
    <w:p w14:paraId="70236CC9">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Siklus II </w:t>
      </w:r>
    </w:p>
    <w:p w14:paraId="27416751">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Pelaksanaan siklus II berdasarkan hasil dari refleksi siklus I. Oleh karenannya observasi dijadikan bahan untuk refleksi dan hasil refleksi pada siklus I akan dijadikan acuan perbaikan pembelajaran pada siklus II. Refleksi berguna untuk mengetahui tingkat keberhasilan dan kegagalan. Apabila proses pembelajaran siklus I kurang memuaskan dimana hasil belajar masih rendah. Dan pada dasarnya pelaksanaan siklus II adalah memperbaiki kelemahan-kelemahan yang terjadi pada siklus I. Pelaksanaan tindakan siklus II untuk mengetahui pencapaian target yang diinginkan, sehingga siklus tindakan ini utuk membuktikan apakah terjadi perubahan dan peningkatan hasil belajar setelah siswa memperoleh tindakan pada siklus I. Apabila pada siklus II pencapaian target belum tercapai, maka dilakukan tindakan dengan siklus selanjutnya (siklus III). </w:t>
      </w:r>
    </w:p>
    <w:p w14:paraId="5D23B6E2">
      <w:pPr>
        <w:widowControl w:val="0"/>
        <w:spacing w:after="0" w:line="480" w:lineRule="auto"/>
        <w:ind w:firstLine="567"/>
        <w:jc w:val="both"/>
        <w:rPr>
          <w:rFonts w:ascii="Times New Roman" w:hAnsi="Times New Roman" w:cs="Times New Roman"/>
          <w:bCs/>
          <w:sz w:val="24"/>
          <w:szCs w:val="24"/>
        </w:rPr>
      </w:pPr>
    </w:p>
    <w:p w14:paraId="13255E01">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3.5 Teknik Pengumpulan Data </w:t>
      </w:r>
    </w:p>
    <w:p w14:paraId="171A845A">
      <w:pPr>
        <w:pStyle w:val="19"/>
        <w:widowControl w:val="0"/>
        <w:spacing w:before="0" w:beforeAutospacing="0" w:after="0" w:afterAutospacing="0" w:line="480" w:lineRule="auto"/>
        <w:ind w:firstLine="720"/>
        <w:jc w:val="both"/>
      </w:pPr>
      <w:r>
        <w:t>Teknik pengumpulan data dilakukan berdasarkan jenis data yang diperlukan dalam penelitian ini. Peneliti menggunakan beberapa teknik pengumpulan data sebagai berikut:</w:t>
      </w:r>
    </w:p>
    <w:p w14:paraId="6F5426B7">
      <w:pPr>
        <w:pStyle w:val="19"/>
        <w:widowControl w:val="0"/>
        <w:numPr>
          <w:ilvl w:val="0"/>
          <w:numId w:val="56"/>
        </w:numPr>
        <w:spacing w:before="0" w:beforeAutospacing="0" w:after="0" w:afterAutospacing="0" w:line="480" w:lineRule="auto"/>
        <w:jc w:val="both"/>
      </w:pPr>
      <w:r>
        <w:rPr>
          <w:rStyle w:val="21"/>
          <w:b w:val="0"/>
          <w:bCs w:val="0"/>
        </w:rPr>
        <w:t>Observasi</w:t>
      </w:r>
      <w:r>
        <w:br w:type="textWrapping"/>
      </w:r>
      <w:r>
        <w:t xml:space="preserve">Observasi merupakan kegiatan pengumpulan data dengan cara melakukan pengamatan langsung terhadap proses pembelajaran yang sedang berlangsung. Tujuan dari observasi adalah memperoleh informasi, data, dan mencatat hal-hal penting dalam proses pembelajaran membaca cerita tentang profesi dalam suasana yang menyenangkan. Observasi dilakukan menggunakan lembar observasi guru dan siswa untuk mengukur keterlibatan serta efektivitas strategi pembelajaran </w:t>
      </w:r>
      <w:r>
        <w:rPr>
          <w:rStyle w:val="13"/>
        </w:rPr>
        <w:t>Make A Match</w:t>
      </w:r>
      <w:r>
        <w:t>.</w:t>
      </w:r>
    </w:p>
    <w:p w14:paraId="7505340D">
      <w:pPr>
        <w:pStyle w:val="19"/>
        <w:numPr>
          <w:ilvl w:val="0"/>
          <w:numId w:val="56"/>
        </w:numPr>
        <w:spacing w:before="0" w:beforeAutospacing="0" w:after="0" w:afterAutospacing="0" w:line="480" w:lineRule="auto"/>
        <w:jc w:val="both"/>
        <w:rPr>
          <w:rStyle w:val="21"/>
          <w:b w:val="0"/>
          <w:bCs w:val="0"/>
        </w:rPr>
      </w:pPr>
      <w:r>
        <w:rPr>
          <w:rStyle w:val="21"/>
          <w:b w:val="0"/>
          <w:bCs w:val="0"/>
        </w:rPr>
        <w:t>Tes Formatif</w:t>
      </w:r>
    </w:p>
    <w:p w14:paraId="0A5E3943">
      <w:pPr>
        <w:pStyle w:val="19"/>
        <w:spacing w:before="0" w:beforeAutospacing="0" w:after="0" w:afterAutospacing="0" w:line="480" w:lineRule="auto"/>
        <w:ind w:left="720"/>
        <w:jc w:val="both"/>
      </w:pPr>
      <w:r>
        <w:t>Tes merupakan teknik pengumpulan data yang digunakan untuk mengukur kemampuan kognitif siswa atau tingkat penguasaan materi pembelajaran. Dalam penelitian ini, tes berbentuk soal esai yang dilakukan pada dua tahap:</w:t>
      </w:r>
    </w:p>
    <w:p w14:paraId="5BC77FB4">
      <w:pPr>
        <w:pStyle w:val="19"/>
        <w:numPr>
          <w:ilvl w:val="1"/>
          <w:numId w:val="57"/>
        </w:numPr>
        <w:spacing w:before="0" w:beforeAutospacing="0" w:after="0" w:afterAutospacing="0" w:line="480" w:lineRule="auto"/>
        <w:jc w:val="both"/>
      </w:pPr>
      <w:r>
        <w:rPr>
          <w:rStyle w:val="21"/>
          <w:b w:val="0"/>
          <w:bCs w:val="0"/>
        </w:rPr>
        <w:t>Pretest</w:t>
      </w:r>
      <w:r>
        <w:t xml:space="preserve"> dilakukan di awal siklus untuk mengetahui kemampuan awal siswa sebelum diterapkannya strategi pembelajaran </w:t>
      </w:r>
      <w:r>
        <w:rPr>
          <w:rStyle w:val="13"/>
        </w:rPr>
        <w:t>Make A Match</w:t>
      </w:r>
      <w:r>
        <w:t>.</w:t>
      </w:r>
    </w:p>
    <w:p w14:paraId="0F7AF75B">
      <w:pPr>
        <w:pStyle w:val="19"/>
        <w:numPr>
          <w:ilvl w:val="1"/>
          <w:numId w:val="57"/>
        </w:numPr>
        <w:spacing w:before="0" w:beforeAutospacing="0" w:after="0" w:afterAutospacing="0" w:line="480" w:lineRule="auto"/>
        <w:jc w:val="both"/>
      </w:pPr>
      <w:r>
        <w:rPr>
          <w:rStyle w:val="21"/>
          <w:b w:val="0"/>
          <w:bCs w:val="0"/>
        </w:rPr>
        <w:t>Posttest</w:t>
      </w:r>
      <w:r>
        <w:t xml:space="preserve"> dilakukan di akhir siklus untuk mengetahui hasil belajar setelah penerapan strategi tersebut. Hasil tes dibandingkan dengan Kriteria Ketuntasan Minimal (KKM), yaitu &gt;64. Dengan adanya tes ini, peneliti dapat menentukan apakah model </w:t>
      </w:r>
      <w:r>
        <w:rPr>
          <w:rStyle w:val="13"/>
        </w:rPr>
        <w:t>Cooperative Learning</w:t>
      </w:r>
      <w:r>
        <w:t xml:space="preserve"> tipe </w:t>
      </w:r>
      <w:r>
        <w:rPr>
          <w:rStyle w:val="13"/>
        </w:rPr>
        <w:t>Make A Match</w:t>
      </w:r>
      <w:r>
        <w:t xml:space="preserve"> dapat meningkatkan hasil belajar kognitif siswa atau tidak.</w:t>
      </w:r>
    </w:p>
    <w:p w14:paraId="7B70252A">
      <w:pPr>
        <w:pStyle w:val="19"/>
        <w:numPr>
          <w:ilvl w:val="0"/>
          <w:numId w:val="56"/>
        </w:numPr>
        <w:spacing w:before="0" w:beforeAutospacing="0" w:after="0" w:afterAutospacing="0" w:line="480" w:lineRule="auto"/>
        <w:jc w:val="both"/>
      </w:pPr>
      <w:r>
        <w:rPr>
          <w:rStyle w:val="21"/>
          <w:b w:val="0"/>
          <w:bCs w:val="0"/>
        </w:rPr>
        <w:t>Dokumentasi</w:t>
      </w:r>
      <w:r>
        <w:rPr>
          <w:b/>
          <w:bCs/>
        </w:rPr>
        <w:br w:type="textWrapping"/>
      </w:r>
      <w:r>
        <w:t xml:space="preserve">Dokumentasi merupakan teknik pengumpulan data yang dilakukan dengan mengumpulkan dan menganalisis dokumen-dokumen terkait, baik dalam bentuk tertulis, gambar, maupun elektronik. Dokumentasi ini bertujuan untuk memperkuat data hasil observasi dan tes. Data yang dikumpulkan meliputi sejarah singkat SD Swasta Harapan 3 </w:t>
      </w:r>
      <w:r>
        <w:rPr>
          <w:lang w:val="zh-CN"/>
        </w:rPr>
        <w:t>Kota Medan</w:t>
      </w:r>
      <w:r>
        <w:t>, sarana dan prasarana sekolah, jumlah guru, serta keadaan gedung sekolah.</w:t>
      </w:r>
    </w:p>
    <w:p w14:paraId="276DE51F">
      <w:pPr>
        <w:pStyle w:val="19"/>
        <w:spacing w:before="0" w:beforeAutospacing="0" w:after="0" w:afterAutospacing="0" w:line="480" w:lineRule="auto"/>
        <w:ind w:firstLine="720"/>
        <w:jc w:val="both"/>
      </w:pPr>
      <w:r>
        <w:t>Menurut Sugiyono (2017: 142), dokumentasi adalah teknik yang digunakan untuk memperoleh data dari sumber tertulis, baik berupa buku, arsip, dokumen, maupun laporan tertulis lainnya yang berkaitan dengan penelitian. Dengan teknik dokumentasi ini, validitas data dalam penelitian dapat lebih terjamin dan didukung oleh bukti yang akurat.</w:t>
      </w:r>
    </w:p>
    <w:p w14:paraId="22FD01E0">
      <w:pPr>
        <w:pStyle w:val="19"/>
        <w:spacing w:before="0" w:beforeAutospacing="0" w:after="0" w:afterAutospacing="0" w:line="480" w:lineRule="auto"/>
        <w:ind w:firstLine="720"/>
        <w:jc w:val="both"/>
      </w:pPr>
    </w:p>
    <w:p w14:paraId="178E98AE">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3.6 Instrumen Penelitian </w:t>
      </w:r>
    </w:p>
    <w:p w14:paraId="52B26C3D">
      <w:pPr>
        <w:widowControl w:val="0"/>
        <w:spacing w:after="0" w:line="480" w:lineRule="auto"/>
        <w:ind w:firstLine="720"/>
        <w:jc w:val="both"/>
        <w:rPr>
          <w:rFonts w:ascii="Times New Roman" w:hAnsi="Times New Roman" w:cs="Times New Roman"/>
          <w:bCs/>
          <w:sz w:val="24"/>
          <w:szCs w:val="24"/>
        </w:rPr>
      </w:pPr>
      <w:r>
        <w:rPr>
          <w:rFonts w:ascii="Times New Roman" w:hAnsi="Times New Roman" w:eastAsia="Times New Roman" w:cs="Times New Roman"/>
          <w:sz w:val="24"/>
          <w:szCs w:val="24"/>
        </w:rPr>
        <w:t>Instrumen penelitian adalah alat yang digunakan untuk mengumpulkan data penelitian. Tanpa instrumen yang tepat, penelitian tidak akan menghasilkan sesuatu yang diharapkan (Sugiyono, 2017:45). Pemilihan instrumen yang digunakan sangat bergantung pada jenis permasalahan yang diteliti.</w:t>
      </w:r>
    </w:p>
    <w:p w14:paraId="21EF41DE">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instrumen yang digunakan untuk mengumpulkan data yang valid meliputi:</w:t>
      </w:r>
    </w:p>
    <w:p w14:paraId="7AB2FC5D">
      <w:pPr>
        <w:numPr>
          <w:ilvl w:val="0"/>
          <w:numId w:val="5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Observasi</w:t>
      </w:r>
    </w:p>
    <w:p w14:paraId="72BEB61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Lembar observasi merupakan catatan yang menggambarkan tingkat aktivitas guru dan siswa selama proses pembelajaran. Kegiatan observasi dilakukan dengan pengamatan dan pencatatan mengenai kegiatan guru dan siswa selama mengikuti pembelajaran Bahasa Indonesia dengan materi membaca cerita tentang profesi menggunakan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Lembar observasi ini bertujuan untuk menilai keterlibatan guru dan siswa selama proses pembelajaran berlangsung. Adapun kisi-kisi lembar observasi guru dan kegiatan siswa dapat dilihat pada tabel berikut ini:</w:t>
      </w:r>
    </w:p>
    <w:p w14:paraId="423749E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Tabel 1</w:t>
      </w:r>
    </w:p>
    <w:p w14:paraId="542D223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Kisi-Kisi Lembar Observasi Guru dalam Pembelajaran Menggunakan Model </w:t>
      </w:r>
      <w:r>
        <w:rPr>
          <w:rFonts w:ascii="Times New Roman" w:hAnsi="Times New Roman" w:cs="Times New Roman"/>
          <w:i/>
          <w:sz w:val="24"/>
          <w:szCs w:val="24"/>
        </w:rPr>
        <w:t>Cooperative</w:t>
      </w:r>
      <w:r>
        <w:rPr>
          <w:rFonts w:ascii="Times New Roman" w:hAnsi="Times New Roman" w:cs="Times New Roman"/>
          <w:sz w:val="24"/>
          <w:szCs w:val="24"/>
        </w:rPr>
        <w:t xml:space="preserve"> </w:t>
      </w:r>
      <w:r>
        <w:rPr>
          <w:rFonts w:ascii="Times New Roman" w:hAnsi="Times New Roman" w:cs="Times New Roman"/>
          <w:i/>
          <w:sz w:val="24"/>
          <w:szCs w:val="24"/>
        </w:rPr>
        <w:t>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p>
    <w:tbl>
      <w:tblPr>
        <w:tblStyle w:val="10"/>
        <w:tblW w:w="7805" w:type="dxa"/>
        <w:jc w:val="center"/>
        <w:tblLayout w:type="autofit"/>
        <w:tblCellMar>
          <w:top w:w="7" w:type="dxa"/>
          <w:left w:w="101" w:type="dxa"/>
          <w:bottom w:w="0" w:type="dxa"/>
          <w:right w:w="85" w:type="dxa"/>
        </w:tblCellMar>
      </w:tblPr>
      <w:tblGrid>
        <w:gridCol w:w="540"/>
        <w:gridCol w:w="4073"/>
        <w:gridCol w:w="515"/>
        <w:gridCol w:w="529"/>
        <w:gridCol w:w="521"/>
        <w:gridCol w:w="522"/>
        <w:gridCol w:w="1105"/>
      </w:tblGrid>
      <w:tr w14:paraId="67A4B5DC">
        <w:tblPrEx>
          <w:tblCellMar>
            <w:top w:w="7" w:type="dxa"/>
            <w:left w:w="101" w:type="dxa"/>
            <w:bottom w:w="0" w:type="dxa"/>
            <w:right w:w="85" w:type="dxa"/>
          </w:tblCellMar>
        </w:tblPrEx>
        <w:trPr>
          <w:trHeight w:val="240" w:hRule="atLeast"/>
          <w:jc w:val="center"/>
        </w:trPr>
        <w:tc>
          <w:tcPr>
            <w:tcW w:w="279" w:type="dxa"/>
            <w:vMerge w:val="restart"/>
            <w:tcBorders>
              <w:top w:val="single" w:color="000000" w:sz="4" w:space="0"/>
              <w:left w:val="single" w:color="000000" w:sz="4" w:space="0"/>
              <w:bottom w:val="single" w:color="000000" w:sz="4" w:space="0"/>
              <w:right w:val="single" w:color="000000" w:sz="4" w:space="0"/>
            </w:tcBorders>
            <w:vAlign w:val="center"/>
          </w:tcPr>
          <w:p w14:paraId="6287BFA0">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No.</w:t>
            </w:r>
          </w:p>
        </w:tc>
        <w:tc>
          <w:tcPr>
            <w:tcW w:w="4255" w:type="dxa"/>
            <w:vMerge w:val="restart"/>
            <w:tcBorders>
              <w:top w:val="single" w:color="000000" w:sz="4" w:space="0"/>
              <w:left w:val="single" w:color="000000" w:sz="4" w:space="0"/>
              <w:bottom w:val="single" w:color="000000" w:sz="4" w:space="0"/>
              <w:right w:val="single" w:color="000000" w:sz="4" w:space="0"/>
            </w:tcBorders>
            <w:vAlign w:val="center"/>
          </w:tcPr>
          <w:p w14:paraId="0CCF36D1">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Aspek yang Diamati</w:t>
            </w:r>
          </w:p>
        </w:tc>
        <w:tc>
          <w:tcPr>
            <w:tcW w:w="2155" w:type="dxa"/>
            <w:gridSpan w:val="4"/>
            <w:tcBorders>
              <w:top w:val="single" w:color="000000" w:sz="4" w:space="0"/>
              <w:left w:val="single" w:color="000000" w:sz="4" w:space="0"/>
              <w:bottom w:val="single" w:color="000000" w:sz="4" w:space="0"/>
              <w:right w:val="single" w:color="000000" w:sz="4" w:space="0"/>
            </w:tcBorders>
            <w:vAlign w:val="center"/>
          </w:tcPr>
          <w:p w14:paraId="5426A605">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Skor</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69BBE09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Jumlah</w:t>
            </w:r>
          </w:p>
        </w:tc>
      </w:tr>
      <w:tr w14:paraId="4FED1D05">
        <w:tblPrEx>
          <w:tblCellMar>
            <w:top w:w="7" w:type="dxa"/>
            <w:left w:w="101" w:type="dxa"/>
            <w:bottom w:w="0" w:type="dxa"/>
            <w:right w:w="85" w:type="dxa"/>
          </w:tblCellMar>
        </w:tblPrEx>
        <w:trPr>
          <w:trHeight w:val="240" w:hRule="atLeast"/>
          <w:jc w:val="center"/>
        </w:trPr>
        <w:tc>
          <w:tcPr>
            <w:tcW w:w="279" w:type="dxa"/>
            <w:vMerge w:val="continue"/>
            <w:tcBorders>
              <w:top w:val="nil"/>
              <w:left w:val="single" w:color="000000" w:sz="4" w:space="0"/>
              <w:bottom w:val="single" w:color="000000" w:sz="4" w:space="0"/>
              <w:right w:val="single" w:color="000000" w:sz="4" w:space="0"/>
            </w:tcBorders>
            <w:vAlign w:val="center"/>
          </w:tcPr>
          <w:p w14:paraId="34E1960F">
            <w:pPr>
              <w:widowControl w:val="0"/>
              <w:spacing w:after="0" w:line="240" w:lineRule="auto"/>
              <w:jc w:val="center"/>
              <w:rPr>
                <w:rFonts w:ascii="Times New Roman" w:hAnsi="Times New Roman" w:cs="Times New Roman"/>
                <w:bCs/>
                <w:sz w:val="24"/>
                <w:szCs w:val="24"/>
              </w:rPr>
            </w:pPr>
          </w:p>
        </w:tc>
        <w:tc>
          <w:tcPr>
            <w:tcW w:w="4255" w:type="dxa"/>
            <w:vMerge w:val="continue"/>
            <w:tcBorders>
              <w:top w:val="nil"/>
              <w:left w:val="single" w:color="000000" w:sz="4" w:space="0"/>
              <w:bottom w:val="single" w:color="000000" w:sz="4" w:space="0"/>
              <w:right w:val="single" w:color="000000" w:sz="4" w:space="0"/>
            </w:tcBorders>
            <w:vAlign w:val="center"/>
          </w:tcPr>
          <w:p w14:paraId="4D468ED2">
            <w:pPr>
              <w:widowControl w:val="0"/>
              <w:spacing w:after="0" w:line="240" w:lineRule="auto"/>
              <w:jc w:val="center"/>
              <w:rPr>
                <w:rFonts w:ascii="Times New Roman" w:hAnsi="Times New Roman" w:cs="Times New Roman"/>
                <w:bCs/>
                <w:sz w:val="24"/>
                <w:szCs w:val="24"/>
              </w:rPr>
            </w:pPr>
          </w:p>
        </w:tc>
        <w:tc>
          <w:tcPr>
            <w:tcW w:w="531" w:type="dxa"/>
            <w:tcBorders>
              <w:top w:val="single" w:color="000000" w:sz="4" w:space="0"/>
              <w:left w:val="single" w:color="000000" w:sz="4" w:space="0"/>
              <w:bottom w:val="single" w:color="000000" w:sz="4" w:space="0"/>
              <w:right w:val="single" w:color="000000" w:sz="4" w:space="0"/>
            </w:tcBorders>
            <w:vAlign w:val="center"/>
          </w:tcPr>
          <w:p w14:paraId="26E1F22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1</w:t>
            </w:r>
          </w:p>
        </w:tc>
        <w:tc>
          <w:tcPr>
            <w:tcW w:w="547" w:type="dxa"/>
            <w:tcBorders>
              <w:top w:val="single" w:color="000000" w:sz="4" w:space="0"/>
              <w:left w:val="single" w:color="000000" w:sz="4" w:space="0"/>
              <w:bottom w:val="single" w:color="000000" w:sz="4" w:space="0"/>
              <w:right w:val="single" w:color="000000" w:sz="4" w:space="0"/>
            </w:tcBorders>
            <w:vAlign w:val="center"/>
          </w:tcPr>
          <w:p w14:paraId="45143A55">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2</w:t>
            </w:r>
          </w:p>
        </w:tc>
        <w:tc>
          <w:tcPr>
            <w:tcW w:w="538" w:type="dxa"/>
            <w:tcBorders>
              <w:top w:val="single" w:color="000000" w:sz="4" w:space="0"/>
              <w:left w:val="single" w:color="000000" w:sz="4" w:space="0"/>
              <w:bottom w:val="single" w:color="000000" w:sz="4" w:space="0"/>
              <w:right w:val="single" w:color="000000" w:sz="4" w:space="0"/>
            </w:tcBorders>
            <w:vAlign w:val="center"/>
          </w:tcPr>
          <w:p w14:paraId="340E9922">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3</w:t>
            </w:r>
          </w:p>
        </w:tc>
        <w:tc>
          <w:tcPr>
            <w:tcW w:w="539" w:type="dxa"/>
            <w:tcBorders>
              <w:top w:val="single" w:color="000000" w:sz="4" w:space="0"/>
              <w:left w:val="single" w:color="000000" w:sz="4" w:space="0"/>
              <w:bottom w:val="single" w:color="000000" w:sz="4" w:space="0"/>
              <w:right w:val="single" w:color="000000" w:sz="4" w:space="0"/>
            </w:tcBorders>
            <w:vAlign w:val="center"/>
          </w:tcPr>
          <w:p w14:paraId="2F15876B">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4</w:t>
            </w:r>
          </w:p>
        </w:tc>
        <w:tc>
          <w:tcPr>
            <w:tcW w:w="0" w:type="auto"/>
            <w:vMerge w:val="continue"/>
            <w:tcBorders>
              <w:top w:val="nil"/>
              <w:left w:val="single" w:color="000000" w:sz="4" w:space="0"/>
              <w:bottom w:val="single" w:color="000000" w:sz="4" w:space="0"/>
              <w:right w:val="single" w:color="000000" w:sz="4" w:space="0"/>
            </w:tcBorders>
            <w:vAlign w:val="center"/>
          </w:tcPr>
          <w:p w14:paraId="67F8D415">
            <w:pPr>
              <w:widowControl w:val="0"/>
              <w:spacing w:after="0" w:line="240" w:lineRule="auto"/>
              <w:jc w:val="center"/>
              <w:rPr>
                <w:rFonts w:ascii="Times New Roman" w:hAnsi="Times New Roman" w:cs="Times New Roman"/>
                <w:bCs/>
                <w:sz w:val="24"/>
                <w:szCs w:val="24"/>
              </w:rPr>
            </w:pPr>
          </w:p>
        </w:tc>
      </w:tr>
      <w:tr w14:paraId="4BC3B5FE">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single" w:color="000000" w:sz="4" w:space="0"/>
            </w:tcBorders>
            <w:vAlign w:val="center"/>
          </w:tcPr>
          <w:p w14:paraId="567F182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255" w:type="dxa"/>
            <w:tcBorders>
              <w:top w:val="single" w:color="000000" w:sz="4" w:space="0"/>
              <w:left w:val="single" w:color="000000" w:sz="4" w:space="0"/>
              <w:bottom w:val="single" w:color="000000" w:sz="4" w:space="0"/>
              <w:right w:val="single" w:color="000000" w:sz="4" w:space="0"/>
            </w:tcBorders>
            <w:vAlign w:val="center"/>
          </w:tcPr>
          <w:p w14:paraId="64CEEACF">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Pendahuluan:</w:t>
            </w:r>
          </w:p>
        </w:tc>
        <w:tc>
          <w:tcPr>
            <w:tcW w:w="531" w:type="dxa"/>
            <w:tcBorders>
              <w:top w:val="single" w:color="000000" w:sz="4" w:space="0"/>
              <w:left w:val="single" w:color="000000" w:sz="4" w:space="0"/>
              <w:bottom w:val="single" w:color="000000" w:sz="4" w:space="0"/>
              <w:right w:val="single" w:color="000000" w:sz="4" w:space="0"/>
            </w:tcBorders>
            <w:vAlign w:val="center"/>
          </w:tcPr>
          <w:p w14:paraId="7112E216">
            <w:pPr>
              <w:widowControl w:val="0"/>
              <w:spacing w:after="0" w:line="240" w:lineRule="auto"/>
              <w:jc w:val="center"/>
              <w:rPr>
                <w:rFonts w:ascii="Times New Roman" w:hAnsi="Times New Roman" w:cs="Times New Roman"/>
                <w:b/>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C784C7E">
            <w:pPr>
              <w:widowControl w:val="0"/>
              <w:spacing w:after="0" w:line="240" w:lineRule="auto"/>
              <w:jc w:val="center"/>
              <w:rPr>
                <w:rFonts w:ascii="Times New Roman" w:hAnsi="Times New Roman" w:cs="Times New Roman"/>
                <w:b/>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E1B6A32">
            <w:pPr>
              <w:widowControl w:val="0"/>
              <w:spacing w:after="0" w:line="240" w:lineRule="auto"/>
              <w:jc w:val="center"/>
              <w:rPr>
                <w:rFonts w:ascii="Times New Roman" w:hAnsi="Times New Roman" w:cs="Times New Roman"/>
                <w:b/>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6CC5D3B5">
            <w:pPr>
              <w:widowControl w:val="0"/>
              <w:spacing w:after="0" w:line="240" w:lineRule="auto"/>
              <w:jc w:val="center"/>
              <w:rPr>
                <w:rFonts w:ascii="Times New Roman" w:hAnsi="Times New Roman" w:cs="Times New Roman"/>
                <w:b/>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C57B4E5">
            <w:pPr>
              <w:widowControl w:val="0"/>
              <w:spacing w:after="0" w:line="240" w:lineRule="auto"/>
              <w:jc w:val="center"/>
              <w:rPr>
                <w:rFonts w:ascii="Times New Roman" w:hAnsi="Times New Roman" w:cs="Times New Roman"/>
                <w:b/>
                <w:bCs/>
                <w:sz w:val="24"/>
                <w:szCs w:val="24"/>
              </w:rPr>
            </w:pPr>
          </w:p>
        </w:tc>
      </w:tr>
      <w:tr w14:paraId="0E46AC12">
        <w:tblPrEx>
          <w:tblCellMar>
            <w:top w:w="7" w:type="dxa"/>
            <w:left w:w="101" w:type="dxa"/>
            <w:bottom w:w="0" w:type="dxa"/>
            <w:right w:w="85" w:type="dxa"/>
          </w:tblCellMar>
        </w:tblPrEx>
        <w:trPr>
          <w:trHeight w:val="286" w:hRule="atLeast"/>
          <w:jc w:val="center"/>
        </w:trPr>
        <w:tc>
          <w:tcPr>
            <w:tcW w:w="279" w:type="dxa"/>
            <w:vMerge w:val="restart"/>
            <w:tcBorders>
              <w:top w:val="single" w:color="000000" w:sz="4" w:space="0"/>
              <w:left w:val="single" w:color="000000" w:sz="4" w:space="0"/>
              <w:bottom w:val="single" w:color="000000" w:sz="4" w:space="0"/>
              <w:right w:val="single" w:color="000000" w:sz="4" w:space="0"/>
            </w:tcBorders>
            <w:vAlign w:val="center"/>
          </w:tcPr>
          <w:p w14:paraId="2E29B468">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10FAB92C">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 Membuka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7D9E9A15">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88A144F">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439FE20">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6FD71340">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90A6162">
            <w:pPr>
              <w:widowControl w:val="0"/>
              <w:spacing w:after="0" w:line="240" w:lineRule="auto"/>
              <w:jc w:val="center"/>
              <w:rPr>
                <w:rFonts w:ascii="Times New Roman" w:hAnsi="Times New Roman" w:cs="Times New Roman"/>
                <w:sz w:val="24"/>
                <w:szCs w:val="24"/>
              </w:rPr>
            </w:pPr>
          </w:p>
        </w:tc>
      </w:tr>
      <w:tr w14:paraId="4C89F0A8">
        <w:tblPrEx>
          <w:tblCellMar>
            <w:top w:w="7" w:type="dxa"/>
            <w:left w:w="101" w:type="dxa"/>
            <w:bottom w:w="0" w:type="dxa"/>
            <w:right w:w="85" w:type="dxa"/>
          </w:tblCellMar>
        </w:tblPrEx>
        <w:trPr>
          <w:trHeight w:val="470" w:hRule="atLeast"/>
          <w:jc w:val="center"/>
        </w:trPr>
        <w:tc>
          <w:tcPr>
            <w:tcW w:w="279" w:type="dxa"/>
            <w:vMerge w:val="continue"/>
            <w:tcBorders>
              <w:top w:val="nil"/>
              <w:left w:val="single" w:color="000000" w:sz="4" w:space="0"/>
              <w:bottom w:val="single" w:color="000000" w:sz="4" w:space="0"/>
              <w:right w:val="single" w:color="000000" w:sz="4" w:space="0"/>
            </w:tcBorders>
            <w:vAlign w:val="center"/>
          </w:tcPr>
          <w:p w14:paraId="4843DC3F">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6E652F1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 Memberikan apersepsi dan motivasi kepada siswa</w:t>
            </w:r>
          </w:p>
        </w:tc>
        <w:tc>
          <w:tcPr>
            <w:tcW w:w="531" w:type="dxa"/>
            <w:tcBorders>
              <w:top w:val="single" w:color="000000" w:sz="4" w:space="0"/>
              <w:left w:val="single" w:color="000000" w:sz="4" w:space="0"/>
              <w:bottom w:val="single" w:color="000000" w:sz="4" w:space="0"/>
              <w:right w:val="single" w:color="000000" w:sz="4" w:space="0"/>
            </w:tcBorders>
            <w:vAlign w:val="center"/>
          </w:tcPr>
          <w:p w14:paraId="3ACC1C6F">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36BA611">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13CEA88E">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A2502E9">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8ED8EBD">
            <w:pPr>
              <w:widowControl w:val="0"/>
              <w:spacing w:after="0" w:line="240" w:lineRule="auto"/>
              <w:jc w:val="center"/>
              <w:rPr>
                <w:rFonts w:ascii="Times New Roman" w:hAnsi="Times New Roman" w:cs="Times New Roman"/>
                <w:sz w:val="24"/>
                <w:szCs w:val="24"/>
              </w:rPr>
            </w:pPr>
          </w:p>
        </w:tc>
      </w:tr>
      <w:tr w14:paraId="55E2B74F">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single" w:color="000000" w:sz="4" w:space="0"/>
            </w:tcBorders>
            <w:vAlign w:val="center"/>
          </w:tcPr>
          <w:p w14:paraId="62E22A95">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4255" w:type="dxa"/>
            <w:tcBorders>
              <w:top w:val="single" w:color="000000" w:sz="4" w:space="0"/>
              <w:left w:val="single" w:color="000000" w:sz="4" w:space="0"/>
              <w:bottom w:val="single" w:color="000000" w:sz="4" w:space="0"/>
              <w:right w:val="single" w:color="000000" w:sz="4" w:space="0"/>
            </w:tcBorders>
            <w:vAlign w:val="center"/>
          </w:tcPr>
          <w:p w14:paraId="19886FE5">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Kegiatan Inti:</w:t>
            </w:r>
          </w:p>
        </w:tc>
        <w:tc>
          <w:tcPr>
            <w:tcW w:w="531" w:type="dxa"/>
            <w:tcBorders>
              <w:top w:val="single" w:color="000000" w:sz="4" w:space="0"/>
              <w:left w:val="single" w:color="000000" w:sz="4" w:space="0"/>
              <w:bottom w:val="single" w:color="000000" w:sz="4" w:space="0"/>
              <w:right w:val="single" w:color="000000" w:sz="4" w:space="0"/>
            </w:tcBorders>
            <w:vAlign w:val="center"/>
          </w:tcPr>
          <w:p w14:paraId="22396EE6">
            <w:pPr>
              <w:widowControl w:val="0"/>
              <w:spacing w:after="0" w:line="240" w:lineRule="auto"/>
              <w:jc w:val="center"/>
              <w:rPr>
                <w:rFonts w:ascii="Times New Roman" w:hAnsi="Times New Roman" w:cs="Times New Roman"/>
                <w:b/>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06024B5">
            <w:pPr>
              <w:widowControl w:val="0"/>
              <w:spacing w:after="0" w:line="240" w:lineRule="auto"/>
              <w:jc w:val="center"/>
              <w:rPr>
                <w:rFonts w:ascii="Times New Roman" w:hAnsi="Times New Roman" w:cs="Times New Roman"/>
                <w:b/>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536CDB3E">
            <w:pPr>
              <w:widowControl w:val="0"/>
              <w:spacing w:after="0" w:line="240" w:lineRule="auto"/>
              <w:jc w:val="center"/>
              <w:rPr>
                <w:rFonts w:ascii="Times New Roman" w:hAnsi="Times New Roman" w:cs="Times New Roman"/>
                <w:b/>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1223A8CD">
            <w:pPr>
              <w:widowControl w:val="0"/>
              <w:spacing w:after="0" w:line="240" w:lineRule="auto"/>
              <w:jc w:val="center"/>
              <w:rPr>
                <w:rFonts w:ascii="Times New Roman" w:hAnsi="Times New Roman" w:cs="Times New Roman"/>
                <w:b/>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D0F7AB0">
            <w:pPr>
              <w:widowControl w:val="0"/>
              <w:spacing w:after="0" w:line="240" w:lineRule="auto"/>
              <w:jc w:val="center"/>
              <w:rPr>
                <w:rFonts w:ascii="Times New Roman" w:hAnsi="Times New Roman" w:cs="Times New Roman"/>
                <w:b/>
                <w:bCs/>
                <w:sz w:val="24"/>
                <w:szCs w:val="24"/>
              </w:rPr>
            </w:pPr>
          </w:p>
        </w:tc>
      </w:tr>
      <w:tr w14:paraId="07762DF4">
        <w:tblPrEx>
          <w:tblCellMar>
            <w:top w:w="7" w:type="dxa"/>
            <w:left w:w="101" w:type="dxa"/>
            <w:bottom w:w="0" w:type="dxa"/>
            <w:right w:w="85" w:type="dxa"/>
          </w:tblCellMar>
        </w:tblPrEx>
        <w:trPr>
          <w:trHeight w:val="286" w:hRule="atLeast"/>
          <w:jc w:val="center"/>
        </w:trPr>
        <w:tc>
          <w:tcPr>
            <w:tcW w:w="279" w:type="dxa"/>
            <w:vMerge w:val="restart"/>
            <w:tcBorders>
              <w:top w:val="single" w:color="000000" w:sz="4" w:space="0"/>
              <w:left w:val="single" w:color="000000" w:sz="4" w:space="0"/>
              <w:right w:val="single" w:color="000000" w:sz="4" w:space="0"/>
            </w:tcBorders>
            <w:vAlign w:val="center"/>
          </w:tcPr>
          <w:p w14:paraId="759F37D3">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782D899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 Penyampaian materi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06047473">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3F4065D">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3A50C87">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1DDE82DE">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C4F40CF">
            <w:pPr>
              <w:widowControl w:val="0"/>
              <w:spacing w:after="0" w:line="240" w:lineRule="auto"/>
              <w:jc w:val="center"/>
              <w:rPr>
                <w:rFonts w:ascii="Times New Roman" w:hAnsi="Times New Roman" w:cs="Times New Roman"/>
                <w:sz w:val="24"/>
                <w:szCs w:val="24"/>
              </w:rPr>
            </w:pPr>
          </w:p>
        </w:tc>
      </w:tr>
      <w:tr w14:paraId="56F86C91">
        <w:tblPrEx>
          <w:tblCellMar>
            <w:top w:w="7" w:type="dxa"/>
            <w:left w:w="101" w:type="dxa"/>
            <w:bottom w:w="0" w:type="dxa"/>
            <w:right w:w="85" w:type="dxa"/>
          </w:tblCellMar>
        </w:tblPrEx>
        <w:trPr>
          <w:trHeight w:val="92" w:hRule="atLeast"/>
          <w:jc w:val="center"/>
        </w:trPr>
        <w:tc>
          <w:tcPr>
            <w:tcW w:w="279" w:type="dxa"/>
            <w:vMerge w:val="continue"/>
            <w:tcBorders>
              <w:left w:val="single" w:color="000000" w:sz="4" w:space="0"/>
              <w:right w:val="single" w:color="000000" w:sz="4" w:space="0"/>
            </w:tcBorders>
            <w:vAlign w:val="center"/>
          </w:tcPr>
          <w:p w14:paraId="5BCD9AB8">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79B55DB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 Menggunakan media pembelajaran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3DD8D2EE">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220B6C6">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C109A40">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23FA7EAA">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BDA0B82">
            <w:pPr>
              <w:widowControl w:val="0"/>
              <w:spacing w:after="0" w:line="240" w:lineRule="auto"/>
              <w:jc w:val="center"/>
              <w:rPr>
                <w:rFonts w:ascii="Times New Roman" w:hAnsi="Times New Roman" w:cs="Times New Roman"/>
                <w:sz w:val="24"/>
                <w:szCs w:val="24"/>
              </w:rPr>
            </w:pPr>
          </w:p>
        </w:tc>
      </w:tr>
      <w:tr w14:paraId="0EB88302">
        <w:tblPrEx>
          <w:tblCellMar>
            <w:top w:w="7" w:type="dxa"/>
            <w:left w:w="101" w:type="dxa"/>
            <w:bottom w:w="0" w:type="dxa"/>
            <w:right w:w="85" w:type="dxa"/>
          </w:tblCellMar>
        </w:tblPrEx>
        <w:trPr>
          <w:trHeight w:val="286" w:hRule="atLeast"/>
          <w:jc w:val="center"/>
        </w:trPr>
        <w:tc>
          <w:tcPr>
            <w:tcW w:w="279" w:type="dxa"/>
            <w:vMerge w:val="continue"/>
            <w:tcBorders>
              <w:left w:val="single" w:color="000000" w:sz="4" w:space="0"/>
              <w:right w:val="single" w:color="000000" w:sz="4" w:space="0"/>
            </w:tcBorders>
            <w:vAlign w:val="center"/>
          </w:tcPr>
          <w:p w14:paraId="1369D790">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5E7F5D7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c. Melakukan kegiatan tanya jawab</w:t>
            </w:r>
          </w:p>
        </w:tc>
        <w:tc>
          <w:tcPr>
            <w:tcW w:w="531" w:type="dxa"/>
            <w:tcBorders>
              <w:top w:val="single" w:color="000000" w:sz="4" w:space="0"/>
              <w:left w:val="single" w:color="000000" w:sz="4" w:space="0"/>
              <w:bottom w:val="single" w:color="000000" w:sz="4" w:space="0"/>
              <w:right w:val="single" w:color="000000" w:sz="4" w:space="0"/>
            </w:tcBorders>
            <w:vAlign w:val="center"/>
          </w:tcPr>
          <w:p w14:paraId="57319A3C">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24F6E13E">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E2BBB27">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5EB78069">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0C633A8">
            <w:pPr>
              <w:widowControl w:val="0"/>
              <w:spacing w:after="0" w:line="240" w:lineRule="auto"/>
              <w:jc w:val="center"/>
              <w:rPr>
                <w:rFonts w:ascii="Times New Roman" w:hAnsi="Times New Roman" w:cs="Times New Roman"/>
                <w:sz w:val="24"/>
                <w:szCs w:val="24"/>
              </w:rPr>
            </w:pPr>
          </w:p>
        </w:tc>
      </w:tr>
      <w:tr w14:paraId="6EB8FCFC">
        <w:tblPrEx>
          <w:tblCellMar>
            <w:top w:w="7" w:type="dxa"/>
            <w:left w:w="101" w:type="dxa"/>
            <w:bottom w:w="0" w:type="dxa"/>
            <w:right w:w="85" w:type="dxa"/>
          </w:tblCellMar>
        </w:tblPrEx>
        <w:trPr>
          <w:trHeight w:val="470" w:hRule="atLeast"/>
          <w:jc w:val="center"/>
        </w:trPr>
        <w:tc>
          <w:tcPr>
            <w:tcW w:w="279" w:type="dxa"/>
            <w:vMerge w:val="continue"/>
            <w:tcBorders>
              <w:left w:val="single" w:color="000000" w:sz="4" w:space="0"/>
              <w:right w:val="single" w:color="000000" w:sz="4" w:space="0"/>
            </w:tcBorders>
            <w:vAlign w:val="center"/>
          </w:tcPr>
          <w:p w14:paraId="5786A86F">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63F899D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Menyampaikan langkah-langkah </w:t>
            </w:r>
            <w:r>
              <w:rPr>
                <w:rFonts w:ascii="Times New Roman" w:hAnsi="Times New Roman" w:cs="Times New Roman"/>
                <w:i/>
                <w:sz w:val="24"/>
                <w:szCs w:val="24"/>
              </w:rPr>
              <w:t>make a match</w:t>
            </w:r>
          </w:p>
        </w:tc>
        <w:tc>
          <w:tcPr>
            <w:tcW w:w="531" w:type="dxa"/>
            <w:tcBorders>
              <w:top w:val="single" w:color="000000" w:sz="4" w:space="0"/>
              <w:left w:val="single" w:color="000000" w:sz="4" w:space="0"/>
              <w:bottom w:val="single" w:color="000000" w:sz="4" w:space="0"/>
              <w:right w:val="single" w:color="000000" w:sz="4" w:space="0"/>
            </w:tcBorders>
            <w:vAlign w:val="center"/>
          </w:tcPr>
          <w:p w14:paraId="5331CB8E">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385ADE41">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110D2B06">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1383CA0">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57AAFDA">
            <w:pPr>
              <w:widowControl w:val="0"/>
              <w:spacing w:after="0" w:line="240" w:lineRule="auto"/>
              <w:jc w:val="center"/>
              <w:rPr>
                <w:rFonts w:ascii="Times New Roman" w:hAnsi="Times New Roman" w:cs="Times New Roman"/>
                <w:sz w:val="24"/>
                <w:szCs w:val="24"/>
              </w:rPr>
            </w:pPr>
          </w:p>
        </w:tc>
      </w:tr>
      <w:tr w14:paraId="2B7D0128">
        <w:tblPrEx>
          <w:tblCellMar>
            <w:top w:w="7" w:type="dxa"/>
            <w:left w:w="101" w:type="dxa"/>
            <w:bottom w:w="0" w:type="dxa"/>
            <w:right w:w="85" w:type="dxa"/>
          </w:tblCellMar>
        </w:tblPrEx>
        <w:trPr>
          <w:trHeight w:val="286" w:hRule="atLeast"/>
          <w:jc w:val="center"/>
        </w:trPr>
        <w:tc>
          <w:tcPr>
            <w:tcW w:w="279" w:type="dxa"/>
            <w:vMerge w:val="continue"/>
            <w:tcBorders>
              <w:left w:val="single" w:color="000000" w:sz="4" w:space="0"/>
              <w:right w:val="single" w:color="000000" w:sz="4" w:space="0"/>
            </w:tcBorders>
            <w:vAlign w:val="center"/>
          </w:tcPr>
          <w:p w14:paraId="49CE31A1">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0652BE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e. Pembagian kelompok</w:t>
            </w:r>
          </w:p>
        </w:tc>
        <w:tc>
          <w:tcPr>
            <w:tcW w:w="531" w:type="dxa"/>
            <w:tcBorders>
              <w:top w:val="single" w:color="000000" w:sz="4" w:space="0"/>
              <w:left w:val="single" w:color="000000" w:sz="4" w:space="0"/>
              <w:bottom w:val="single" w:color="000000" w:sz="4" w:space="0"/>
              <w:right w:val="single" w:color="000000" w:sz="4" w:space="0"/>
            </w:tcBorders>
            <w:vAlign w:val="center"/>
          </w:tcPr>
          <w:p w14:paraId="2F628273">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13342BA">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5693C850">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E7890E1">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25B168D">
            <w:pPr>
              <w:widowControl w:val="0"/>
              <w:spacing w:after="0" w:line="240" w:lineRule="auto"/>
              <w:jc w:val="center"/>
              <w:rPr>
                <w:rFonts w:ascii="Times New Roman" w:hAnsi="Times New Roman" w:cs="Times New Roman"/>
                <w:sz w:val="24"/>
                <w:szCs w:val="24"/>
              </w:rPr>
            </w:pPr>
          </w:p>
        </w:tc>
      </w:tr>
      <w:tr w14:paraId="63660C63">
        <w:tblPrEx>
          <w:tblCellMar>
            <w:top w:w="7" w:type="dxa"/>
            <w:left w:w="101" w:type="dxa"/>
            <w:bottom w:w="0" w:type="dxa"/>
            <w:right w:w="85" w:type="dxa"/>
          </w:tblCellMar>
        </w:tblPrEx>
        <w:trPr>
          <w:trHeight w:val="929" w:hRule="atLeast"/>
          <w:jc w:val="center"/>
        </w:trPr>
        <w:tc>
          <w:tcPr>
            <w:tcW w:w="279" w:type="dxa"/>
            <w:vMerge w:val="continue"/>
            <w:tcBorders>
              <w:left w:val="single" w:color="000000" w:sz="4" w:space="0"/>
              <w:right w:val="single" w:color="000000" w:sz="4" w:space="0"/>
            </w:tcBorders>
            <w:vAlign w:val="center"/>
          </w:tcPr>
          <w:p w14:paraId="75A21E97">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677C767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 Membimbing siswa dalam melakukan model pembelajaran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p>
        </w:tc>
        <w:tc>
          <w:tcPr>
            <w:tcW w:w="531" w:type="dxa"/>
            <w:tcBorders>
              <w:top w:val="single" w:color="000000" w:sz="4" w:space="0"/>
              <w:left w:val="single" w:color="000000" w:sz="4" w:space="0"/>
              <w:bottom w:val="single" w:color="000000" w:sz="4" w:space="0"/>
              <w:right w:val="single" w:color="000000" w:sz="4" w:space="0"/>
            </w:tcBorders>
            <w:vAlign w:val="center"/>
          </w:tcPr>
          <w:p w14:paraId="2CDAD8DA">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2BE008E">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E282DDD">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56744ECD">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6FFEE4E">
            <w:pPr>
              <w:widowControl w:val="0"/>
              <w:spacing w:after="0" w:line="240" w:lineRule="auto"/>
              <w:jc w:val="center"/>
              <w:rPr>
                <w:rFonts w:ascii="Times New Roman" w:hAnsi="Times New Roman" w:cs="Times New Roman"/>
                <w:sz w:val="24"/>
                <w:szCs w:val="24"/>
              </w:rPr>
            </w:pPr>
          </w:p>
        </w:tc>
      </w:tr>
      <w:tr w14:paraId="44A95424">
        <w:tblPrEx>
          <w:tblCellMar>
            <w:top w:w="7" w:type="dxa"/>
            <w:left w:w="101" w:type="dxa"/>
            <w:bottom w:w="0" w:type="dxa"/>
            <w:right w:w="85" w:type="dxa"/>
          </w:tblCellMar>
        </w:tblPrEx>
        <w:trPr>
          <w:trHeight w:val="470" w:hRule="atLeast"/>
          <w:jc w:val="center"/>
        </w:trPr>
        <w:tc>
          <w:tcPr>
            <w:tcW w:w="279" w:type="dxa"/>
            <w:vMerge w:val="continue"/>
            <w:tcBorders>
              <w:left w:val="single" w:color="000000" w:sz="4" w:space="0"/>
              <w:right w:val="single" w:color="000000" w:sz="4" w:space="0"/>
            </w:tcBorders>
            <w:vAlign w:val="center"/>
          </w:tcPr>
          <w:p w14:paraId="5CF61AF0">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51FC758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g. Menggunakan waktu secara efisien</w:t>
            </w:r>
          </w:p>
        </w:tc>
        <w:tc>
          <w:tcPr>
            <w:tcW w:w="531" w:type="dxa"/>
            <w:tcBorders>
              <w:top w:val="single" w:color="000000" w:sz="4" w:space="0"/>
              <w:left w:val="single" w:color="000000" w:sz="4" w:space="0"/>
              <w:bottom w:val="single" w:color="000000" w:sz="4" w:space="0"/>
              <w:right w:val="single" w:color="000000" w:sz="4" w:space="0"/>
            </w:tcBorders>
            <w:vAlign w:val="center"/>
          </w:tcPr>
          <w:p w14:paraId="5D35AF95">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F9DC469">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1284F5D2">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11D72E91">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72229C6">
            <w:pPr>
              <w:widowControl w:val="0"/>
              <w:spacing w:after="0" w:line="240" w:lineRule="auto"/>
              <w:jc w:val="center"/>
              <w:rPr>
                <w:rFonts w:ascii="Times New Roman" w:hAnsi="Times New Roman" w:cs="Times New Roman"/>
                <w:sz w:val="24"/>
                <w:szCs w:val="24"/>
              </w:rPr>
            </w:pPr>
          </w:p>
        </w:tc>
      </w:tr>
      <w:tr w14:paraId="4A930B60">
        <w:tblPrEx>
          <w:tblCellMar>
            <w:top w:w="7" w:type="dxa"/>
            <w:left w:w="101" w:type="dxa"/>
            <w:bottom w:w="0" w:type="dxa"/>
            <w:right w:w="85" w:type="dxa"/>
          </w:tblCellMar>
        </w:tblPrEx>
        <w:trPr>
          <w:trHeight w:val="286" w:hRule="atLeast"/>
          <w:jc w:val="center"/>
        </w:trPr>
        <w:tc>
          <w:tcPr>
            <w:tcW w:w="279" w:type="dxa"/>
            <w:vMerge w:val="continue"/>
            <w:tcBorders>
              <w:left w:val="single" w:color="000000" w:sz="4" w:space="0"/>
              <w:bottom w:val="single" w:color="000000" w:sz="4" w:space="0"/>
              <w:right w:val="single" w:color="000000" w:sz="4" w:space="0"/>
            </w:tcBorders>
            <w:vAlign w:val="center"/>
          </w:tcPr>
          <w:p w14:paraId="2F0DC04C">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3D96E79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h. Latihan/evaluasi</w:t>
            </w:r>
          </w:p>
        </w:tc>
        <w:tc>
          <w:tcPr>
            <w:tcW w:w="531" w:type="dxa"/>
            <w:tcBorders>
              <w:top w:val="single" w:color="000000" w:sz="4" w:space="0"/>
              <w:left w:val="single" w:color="000000" w:sz="4" w:space="0"/>
              <w:bottom w:val="single" w:color="000000" w:sz="4" w:space="0"/>
              <w:right w:val="single" w:color="000000" w:sz="4" w:space="0"/>
            </w:tcBorders>
            <w:vAlign w:val="center"/>
          </w:tcPr>
          <w:p w14:paraId="613E9C36">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39FBAB18">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06DF8BA4">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8FCD6D6">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6CABBCA">
            <w:pPr>
              <w:widowControl w:val="0"/>
              <w:spacing w:after="0" w:line="240" w:lineRule="auto"/>
              <w:jc w:val="center"/>
              <w:rPr>
                <w:rFonts w:ascii="Times New Roman" w:hAnsi="Times New Roman" w:cs="Times New Roman"/>
                <w:sz w:val="24"/>
                <w:szCs w:val="24"/>
              </w:rPr>
            </w:pPr>
          </w:p>
        </w:tc>
      </w:tr>
      <w:tr w14:paraId="238DB21B">
        <w:tblPrEx>
          <w:tblCellMar>
            <w:top w:w="7" w:type="dxa"/>
            <w:left w:w="101" w:type="dxa"/>
            <w:bottom w:w="0" w:type="dxa"/>
            <w:right w:w="85" w:type="dxa"/>
          </w:tblCellMar>
        </w:tblPrEx>
        <w:trPr>
          <w:trHeight w:val="289" w:hRule="atLeast"/>
          <w:jc w:val="center"/>
        </w:trPr>
        <w:tc>
          <w:tcPr>
            <w:tcW w:w="279" w:type="dxa"/>
            <w:tcBorders>
              <w:top w:val="single" w:color="000000" w:sz="4" w:space="0"/>
              <w:left w:val="single" w:color="000000" w:sz="4" w:space="0"/>
              <w:bottom w:val="single" w:color="000000" w:sz="4" w:space="0"/>
              <w:right w:val="single" w:color="000000" w:sz="4" w:space="0"/>
            </w:tcBorders>
            <w:vAlign w:val="center"/>
          </w:tcPr>
          <w:p w14:paraId="0628374C">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4255" w:type="dxa"/>
            <w:tcBorders>
              <w:top w:val="single" w:color="000000" w:sz="4" w:space="0"/>
              <w:left w:val="single" w:color="000000" w:sz="4" w:space="0"/>
              <w:bottom w:val="single" w:color="000000" w:sz="4" w:space="0"/>
              <w:right w:val="single" w:color="000000" w:sz="4" w:space="0"/>
            </w:tcBorders>
            <w:vAlign w:val="center"/>
          </w:tcPr>
          <w:p w14:paraId="4FDE14C8">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Kegiatan Inti</w:t>
            </w:r>
          </w:p>
        </w:tc>
        <w:tc>
          <w:tcPr>
            <w:tcW w:w="531" w:type="dxa"/>
            <w:tcBorders>
              <w:top w:val="single" w:color="000000" w:sz="4" w:space="0"/>
              <w:left w:val="single" w:color="000000" w:sz="4" w:space="0"/>
              <w:bottom w:val="single" w:color="000000" w:sz="4" w:space="0"/>
              <w:right w:val="single" w:color="000000" w:sz="4" w:space="0"/>
            </w:tcBorders>
            <w:vAlign w:val="center"/>
          </w:tcPr>
          <w:p w14:paraId="15D02303">
            <w:pPr>
              <w:widowControl w:val="0"/>
              <w:spacing w:after="0" w:line="240" w:lineRule="auto"/>
              <w:jc w:val="center"/>
              <w:rPr>
                <w:rFonts w:ascii="Times New Roman" w:hAnsi="Times New Roman" w:cs="Times New Roman"/>
                <w:b/>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CDBE235">
            <w:pPr>
              <w:widowControl w:val="0"/>
              <w:spacing w:after="0" w:line="240" w:lineRule="auto"/>
              <w:jc w:val="center"/>
              <w:rPr>
                <w:rFonts w:ascii="Times New Roman" w:hAnsi="Times New Roman" w:cs="Times New Roman"/>
                <w:b/>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4A820D54">
            <w:pPr>
              <w:widowControl w:val="0"/>
              <w:spacing w:after="0" w:line="240" w:lineRule="auto"/>
              <w:jc w:val="center"/>
              <w:rPr>
                <w:rFonts w:ascii="Times New Roman" w:hAnsi="Times New Roman" w:cs="Times New Roman"/>
                <w:b/>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A4635F0">
            <w:pPr>
              <w:widowControl w:val="0"/>
              <w:spacing w:after="0" w:line="240" w:lineRule="auto"/>
              <w:jc w:val="center"/>
              <w:rPr>
                <w:rFonts w:ascii="Times New Roman" w:hAnsi="Times New Roman" w:cs="Times New Roman"/>
                <w:b/>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2904400">
            <w:pPr>
              <w:widowControl w:val="0"/>
              <w:spacing w:after="0" w:line="240" w:lineRule="auto"/>
              <w:jc w:val="center"/>
              <w:rPr>
                <w:rFonts w:ascii="Times New Roman" w:hAnsi="Times New Roman" w:cs="Times New Roman"/>
                <w:b/>
                <w:bCs/>
                <w:sz w:val="24"/>
                <w:szCs w:val="24"/>
              </w:rPr>
            </w:pPr>
          </w:p>
        </w:tc>
      </w:tr>
      <w:tr w14:paraId="5B75ED9A">
        <w:tblPrEx>
          <w:tblCellMar>
            <w:top w:w="7" w:type="dxa"/>
            <w:left w:w="101" w:type="dxa"/>
            <w:bottom w:w="0" w:type="dxa"/>
            <w:right w:w="85" w:type="dxa"/>
          </w:tblCellMar>
        </w:tblPrEx>
        <w:trPr>
          <w:trHeight w:val="468" w:hRule="atLeast"/>
          <w:jc w:val="center"/>
        </w:trPr>
        <w:tc>
          <w:tcPr>
            <w:tcW w:w="279" w:type="dxa"/>
            <w:vMerge w:val="restart"/>
            <w:tcBorders>
              <w:top w:val="single" w:color="000000" w:sz="4" w:space="0"/>
              <w:left w:val="single" w:color="000000" w:sz="4" w:space="0"/>
              <w:bottom w:val="single" w:color="000000" w:sz="4" w:space="0"/>
              <w:right w:val="single" w:color="000000" w:sz="4" w:space="0"/>
            </w:tcBorders>
            <w:vAlign w:val="center"/>
          </w:tcPr>
          <w:p w14:paraId="0DF68443">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453CB8A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 Melakukan kesimpulan materi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458404D4">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4BA1B05">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2AB7F23">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28391FFB">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28CB7DA">
            <w:pPr>
              <w:widowControl w:val="0"/>
              <w:spacing w:after="0" w:line="240" w:lineRule="auto"/>
              <w:jc w:val="center"/>
              <w:rPr>
                <w:rFonts w:ascii="Times New Roman" w:hAnsi="Times New Roman" w:cs="Times New Roman"/>
                <w:sz w:val="24"/>
                <w:szCs w:val="24"/>
              </w:rPr>
            </w:pPr>
          </w:p>
        </w:tc>
      </w:tr>
      <w:tr w14:paraId="41691E6D">
        <w:tblPrEx>
          <w:tblCellMar>
            <w:top w:w="7" w:type="dxa"/>
            <w:left w:w="101" w:type="dxa"/>
            <w:bottom w:w="0" w:type="dxa"/>
            <w:right w:w="85" w:type="dxa"/>
          </w:tblCellMar>
        </w:tblPrEx>
        <w:trPr>
          <w:trHeight w:val="288" w:hRule="atLeast"/>
          <w:jc w:val="center"/>
        </w:trPr>
        <w:tc>
          <w:tcPr>
            <w:tcW w:w="279" w:type="dxa"/>
            <w:vMerge w:val="continue"/>
            <w:tcBorders>
              <w:top w:val="nil"/>
              <w:left w:val="single" w:color="000000" w:sz="4" w:space="0"/>
              <w:bottom w:val="single" w:color="000000" w:sz="4" w:space="0"/>
              <w:right w:val="single" w:color="000000" w:sz="4" w:space="0"/>
            </w:tcBorders>
            <w:vAlign w:val="center"/>
          </w:tcPr>
          <w:p w14:paraId="56290AC1">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7F8E77D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 Menutup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179831E6">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4BF006C">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6E800E17">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1A986E9">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FA96A8B">
            <w:pPr>
              <w:widowControl w:val="0"/>
              <w:spacing w:after="0" w:line="240" w:lineRule="auto"/>
              <w:jc w:val="center"/>
              <w:rPr>
                <w:rFonts w:ascii="Times New Roman" w:hAnsi="Times New Roman" w:cs="Times New Roman"/>
                <w:sz w:val="24"/>
                <w:szCs w:val="24"/>
              </w:rPr>
            </w:pPr>
          </w:p>
        </w:tc>
      </w:tr>
      <w:tr w14:paraId="4A392088">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nil"/>
            </w:tcBorders>
            <w:vAlign w:val="center"/>
          </w:tcPr>
          <w:p w14:paraId="78C123D2">
            <w:pPr>
              <w:widowControl w:val="0"/>
              <w:spacing w:after="0" w:line="240" w:lineRule="auto"/>
              <w:jc w:val="center"/>
              <w:rPr>
                <w:rFonts w:ascii="Times New Roman" w:hAnsi="Times New Roman" w:cs="Times New Roman"/>
                <w:bCs/>
                <w:sz w:val="24"/>
                <w:szCs w:val="24"/>
              </w:rPr>
            </w:pPr>
          </w:p>
        </w:tc>
        <w:tc>
          <w:tcPr>
            <w:tcW w:w="4255" w:type="dxa"/>
            <w:tcBorders>
              <w:top w:val="single" w:color="000000" w:sz="4" w:space="0"/>
              <w:left w:val="nil"/>
              <w:bottom w:val="single" w:color="000000" w:sz="4" w:space="0"/>
              <w:right w:val="single" w:color="000000" w:sz="4" w:space="0"/>
            </w:tcBorders>
            <w:vAlign w:val="center"/>
          </w:tcPr>
          <w:p w14:paraId="24882288">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Jumlah Skor</w:t>
            </w:r>
          </w:p>
        </w:tc>
        <w:tc>
          <w:tcPr>
            <w:tcW w:w="531" w:type="dxa"/>
            <w:tcBorders>
              <w:top w:val="single" w:color="000000" w:sz="4" w:space="0"/>
              <w:left w:val="single" w:color="000000" w:sz="4" w:space="0"/>
              <w:bottom w:val="single" w:color="000000" w:sz="4" w:space="0"/>
              <w:right w:val="single" w:color="000000" w:sz="4" w:space="0"/>
            </w:tcBorders>
            <w:vAlign w:val="center"/>
          </w:tcPr>
          <w:p w14:paraId="15A17CF9">
            <w:pPr>
              <w:widowControl w:val="0"/>
              <w:spacing w:after="0" w:line="240" w:lineRule="auto"/>
              <w:jc w:val="center"/>
              <w:rPr>
                <w:rFonts w:ascii="Times New Roman" w:hAnsi="Times New Roman" w:cs="Times New Roman"/>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F440D75">
            <w:pPr>
              <w:widowControl w:val="0"/>
              <w:spacing w:after="0" w:line="240" w:lineRule="auto"/>
              <w:jc w:val="center"/>
              <w:rPr>
                <w:rFonts w:ascii="Times New Roman" w:hAnsi="Times New Roman" w:cs="Times New Roman"/>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0C539C4">
            <w:pPr>
              <w:widowControl w:val="0"/>
              <w:spacing w:after="0" w:line="240" w:lineRule="auto"/>
              <w:jc w:val="center"/>
              <w:rPr>
                <w:rFonts w:ascii="Times New Roman" w:hAnsi="Times New Roman" w:cs="Times New Roman"/>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945DC35">
            <w:pPr>
              <w:widowControl w:val="0"/>
              <w:spacing w:after="0" w:line="240" w:lineRule="auto"/>
              <w:jc w:val="center"/>
              <w:rPr>
                <w:rFonts w:ascii="Times New Roman" w:hAnsi="Times New Roman" w:cs="Times New Roman"/>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81DCC73">
            <w:pPr>
              <w:widowControl w:val="0"/>
              <w:spacing w:after="0" w:line="240" w:lineRule="auto"/>
              <w:jc w:val="center"/>
              <w:rPr>
                <w:rFonts w:ascii="Times New Roman" w:hAnsi="Times New Roman" w:cs="Times New Roman"/>
                <w:bCs/>
                <w:sz w:val="24"/>
                <w:szCs w:val="24"/>
              </w:rPr>
            </w:pPr>
          </w:p>
        </w:tc>
      </w:tr>
      <w:tr w14:paraId="0D147ED6">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nil"/>
            </w:tcBorders>
            <w:vAlign w:val="center"/>
          </w:tcPr>
          <w:p w14:paraId="0CA1E98F">
            <w:pPr>
              <w:widowControl w:val="0"/>
              <w:spacing w:after="0" w:line="240" w:lineRule="auto"/>
              <w:jc w:val="center"/>
              <w:rPr>
                <w:rFonts w:ascii="Times New Roman" w:hAnsi="Times New Roman" w:cs="Times New Roman"/>
                <w:bCs/>
                <w:sz w:val="24"/>
                <w:szCs w:val="24"/>
              </w:rPr>
            </w:pPr>
          </w:p>
        </w:tc>
        <w:tc>
          <w:tcPr>
            <w:tcW w:w="4255" w:type="dxa"/>
            <w:tcBorders>
              <w:top w:val="single" w:color="000000" w:sz="4" w:space="0"/>
              <w:left w:val="nil"/>
              <w:bottom w:val="single" w:color="000000" w:sz="4" w:space="0"/>
              <w:right w:val="single" w:color="000000" w:sz="4" w:space="0"/>
            </w:tcBorders>
            <w:vAlign w:val="center"/>
          </w:tcPr>
          <w:p w14:paraId="3A89D8D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Persentase</w:t>
            </w:r>
          </w:p>
        </w:tc>
        <w:tc>
          <w:tcPr>
            <w:tcW w:w="531" w:type="dxa"/>
            <w:tcBorders>
              <w:top w:val="single" w:color="000000" w:sz="4" w:space="0"/>
              <w:left w:val="single" w:color="000000" w:sz="4" w:space="0"/>
              <w:bottom w:val="single" w:color="000000" w:sz="4" w:space="0"/>
              <w:right w:val="single" w:color="000000" w:sz="4" w:space="0"/>
            </w:tcBorders>
            <w:vAlign w:val="center"/>
          </w:tcPr>
          <w:p w14:paraId="55513574">
            <w:pPr>
              <w:widowControl w:val="0"/>
              <w:spacing w:after="0" w:line="240" w:lineRule="auto"/>
              <w:jc w:val="center"/>
              <w:rPr>
                <w:rFonts w:ascii="Times New Roman" w:hAnsi="Times New Roman" w:cs="Times New Roman"/>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277C9290">
            <w:pPr>
              <w:widowControl w:val="0"/>
              <w:spacing w:after="0" w:line="240" w:lineRule="auto"/>
              <w:jc w:val="center"/>
              <w:rPr>
                <w:rFonts w:ascii="Times New Roman" w:hAnsi="Times New Roman" w:cs="Times New Roman"/>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10F559B">
            <w:pPr>
              <w:widowControl w:val="0"/>
              <w:spacing w:after="0" w:line="240" w:lineRule="auto"/>
              <w:jc w:val="center"/>
              <w:rPr>
                <w:rFonts w:ascii="Times New Roman" w:hAnsi="Times New Roman" w:cs="Times New Roman"/>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4541D75">
            <w:pPr>
              <w:widowControl w:val="0"/>
              <w:spacing w:after="0" w:line="240" w:lineRule="auto"/>
              <w:jc w:val="center"/>
              <w:rPr>
                <w:rFonts w:ascii="Times New Roman" w:hAnsi="Times New Roman" w:cs="Times New Roman"/>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9FAFEF9">
            <w:pPr>
              <w:widowControl w:val="0"/>
              <w:spacing w:after="0" w:line="240" w:lineRule="auto"/>
              <w:jc w:val="center"/>
              <w:rPr>
                <w:rFonts w:ascii="Times New Roman" w:hAnsi="Times New Roman" w:cs="Times New Roman"/>
                <w:bCs/>
                <w:sz w:val="24"/>
                <w:szCs w:val="24"/>
              </w:rPr>
            </w:pPr>
          </w:p>
        </w:tc>
      </w:tr>
    </w:tbl>
    <w:p w14:paraId="1D97C073">
      <w:pPr>
        <w:widowControl w:val="0"/>
        <w:spacing w:after="0" w:line="480" w:lineRule="auto"/>
        <w:jc w:val="both"/>
        <w:rPr>
          <w:rFonts w:ascii="Times New Roman" w:hAnsi="Times New Roman" w:cs="Times New Roman"/>
          <w:bCs/>
          <w:sz w:val="24"/>
          <w:szCs w:val="24"/>
        </w:rPr>
      </w:pPr>
    </w:p>
    <w:p w14:paraId="22A9E8F8">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Keterangan: </w:t>
      </w:r>
    </w:p>
    <w:p w14:paraId="07D91357">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Berilah tanda (√) pada kolom skor. </w:t>
      </w:r>
    </w:p>
    <w:p w14:paraId="2DC7946C">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4 = Sangat Baik </w:t>
      </w:r>
    </w:p>
    <w:p w14:paraId="5C95C654">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3 = Baik </w:t>
      </w:r>
    </w:p>
    <w:p w14:paraId="78E66F36">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2 = Cukup </w:t>
      </w:r>
    </w:p>
    <w:p w14:paraId="5359C14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 Kurang </w:t>
      </w:r>
    </w:p>
    <w:p w14:paraId="46E1A80E">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w:t>
      </w:r>
    </w:p>
    <w:p w14:paraId="6439DEE1">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Kisi-Kisi Lembar Observasi Kegiatan Siswa dalam Mengikuti Pembelajaran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p>
    <w:tbl>
      <w:tblPr>
        <w:tblStyle w:val="10"/>
        <w:tblW w:w="8214" w:type="dxa"/>
        <w:jc w:val="center"/>
        <w:tblLayout w:type="autofit"/>
        <w:tblCellMar>
          <w:top w:w="7" w:type="dxa"/>
          <w:left w:w="106" w:type="dxa"/>
          <w:bottom w:w="0" w:type="dxa"/>
          <w:right w:w="115" w:type="dxa"/>
        </w:tblCellMar>
      </w:tblPr>
      <w:tblGrid>
        <w:gridCol w:w="769"/>
        <w:gridCol w:w="3560"/>
        <w:gridCol w:w="649"/>
        <w:gridCol w:w="646"/>
        <w:gridCol w:w="647"/>
        <w:gridCol w:w="648"/>
        <w:gridCol w:w="1295"/>
      </w:tblGrid>
      <w:tr w14:paraId="542C2E0F">
        <w:tblPrEx>
          <w:tblCellMar>
            <w:top w:w="7" w:type="dxa"/>
            <w:left w:w="106" w:type="dxa"/>
            <w:bottom w:w="0" w:type="dxa"/>
            <w:right w:w="115" w:type="dxa"/>
          </w:tblCellMar>
        </w:tblPrEx>
        <w:trPr>
          <w:trHeight w:val="269" w:hRule="atLeast"/>
          <w:jc w:val="center"/>
        </w:trPr>
        <w:tc>
          <w:tcPr>
            <w:tcW w:w="769" w:type="dxa"/>
            <w:vMerge w:val="restart"/>
            <w:tcBorders>
              <w:top w:val="single" w:color="000000" w:sz="4" w:space="0"/>
              <w:left w:val="single" w:color="000000" w:sz="4" w:space="0"/>
              <w:bottom w:val="single" w:color="000000" w:sz="4" w:space="0"/>
              <w:right w:val="single" w:color="000000" w:sz="4" w:space="0"/>
            </w:tcBorders>
            <w:vAlign w:val="center"/>
          </w:tcPr>
          <w:p w14:paraId="1B284B10">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No.</w:t>
            </w:r>
          </w:p>
        </w:tc>
        <w:tc>
          <w:tcPr>
            <w:tcW w:w="3560" w:type="dxa"/>
            <w:vMerge w:val="restart"/>
            <w:tcBorders>
              <w:top w:val="single" w:color="000000" w:sz="4" w:space="0"/>
              <w:left w:val="single" w:color="000000" w:sz="4" w:space="0"/>
              <w:bottom w:val="single" w:color="000000" w:sz="4" w:space="0"/>
              <w:right w:val="single" w:color="000000" w:sz="4" w:space="0"/>
            </w:tcBorders>
            <w:vAlign w:val="center"/>
          </w:tcPr>
          <w:p w14:paraId="73D458CF">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Aspek yang Diamati</w:t>
            </w:r>
          </w:p>
        </w:tc>
        <w:tc>
          <w:tcPr>
            <w:tcW w:w="2590" w:type="dxa"/>
            <w:gridSpan w:val="4"/>
            <w:tcBorders>
              <w:top w:val="single" w:color="000000" w:sz="4" w:space="0"/>
              <w:left w:val="single" w:color="000000" w:sz="4" w:space="0"/>
              <w:bottom w:val="single" w:color="000000" w:sz="4" w:space="0"/>
              <w:right w:val="single" w:color="000000" w:sz="4" w:space="0"/>
            </w:tcBorders>
            <w:vAlign w:val="center"/>
          </w:tcPr>
          <w:p w14:paraId="5263D656">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Skor</w:t>
            </w:r>
          </w:p>
        </w:tc>
        <w:tc>
          <w:tcPr>
            <w:tcW w:w="1295" w:type="dxa"/>
            <w:vMerge w:val="restart"/>
            <w:tcBorders>
              <w:top w:val="single" w:color="000000" w:sz="4" w:space="0"/>
              <w:left w:val="single" w:color="000000" w:sz="4" w:space="0"/>
              <w:bottom w:val="single" w:color="000000" w:sz="4" w:space="0"/>
              <w:right w:val="single" w:color="000000" w:sz="4" w:space="0"/>
            </w:tcBorders>
            <w:vAlign w:val="center"/>
          </w:tcPr>
          <w:p w14:paraId="5B227696">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Jumlah</w:t>
            </w:r>
          </w:p>
        </w:tc>
      </w:tr>
      <w:tr w14:paraId="062BF969">
        <w:tblPrEx>
          <w:tblCellMar>
            <w:top w:w="7" w:type="dxa"/>
            <w:left w:w="106" w:type="dxa"/>
            <w:bottom w:w="0" w:type="dxa"/>
            <w:right w:w="115" w:type="dxa"/>
          </w:tblCellMar>
        </w:tblPrEx>
        <w:trPr>
          <w:trHeight w:val="269"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14:paraId="3DEFDFEC">
            <w:pPr>
              <w:widowControl w:val="0"/>
              <w:spacing w:after="0"/>
              <w:jc w:val="center"/>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66E3ED8">
            <w:pPr>
              <w:widowControl w:val="0"/>
              <w:spacing w:after="0"/>
              <w:jc w:val="center"/>
              <w:rPr>
                <w:rFonts w:ascii="Times New Roman" w:hAnsi="Times New Roman" w:cs="Times New Roman"/>
                <w:bCs/>
                <w:sz w:val="24"/>
                <w:szCs w:val="24"/>
              </w:rPr>
            </w:pPr>
          </w:p>
        </w:tc>
        <w:tc>
          <w:tcPr>
            <w:tcW w:w="649" w:type="dxa"/>
            <w:tcBorders>
              <w:top w:val="single" w:color="000000" w:sz="4" w:space="0"/>
              <w:left w:val="single" w:color="000000" w:sz="4" w:space="0"/>
              <w:bottom w:val="single" w:color="000000" w:sz="4" w:space="0"/>
              <w:right w:val="single" w:color="000000" w:sz="4" w:space="0"/>
            </w:tcBorders>
            <w:vAlign w:val="center"/>
          </w:tcPr>
          <w:p w14:paraId="3E6DC3B4">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1</w:t>
            </w:r>
          </w:p>
        </w:tc>
        <w:tc>
          <w:tcPr>
            <w:tcW w:w="646" w:type="dxa"/>
            <w:tcBorders>
              <w:top w:val="single" w:color="000000" w:sz="4" w:space="0"/>
              <w:left w:val="single" w:color="000000" w:sz="4" w:space="0"/>
              <w:bottom w:val="single" w:color="000000" w:sz="4" w:space="0"/>
              <w:right w:val="single" w:color="000000" w:sz="4" w:space="0"/>
            </w:tcBorders>
            <w:vAlign w:val="center"/>
          </w:tcPr>
          <w:p w14:paraId="13F9A510">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2</w:t>
            </w:r>
          </w:p>
        </w:tc>
        <w:tc>
          <w:tcPr>
            <w:tcW w:w="647" w:type="dxa"/>
            <w:tcBorders>
              <w:top w:val="single" w:color="000000" w:sz="4" w:space="0"/>
              <w:left w:val="single" w:color="000000" w:sz="4" w:space="0"/>
              <w:bottom w:val="single" w:color="000000" w:sz="4" w:space="0"/>
              <w:right w:val="single" w:color="000000" w:sz="4" w:space="0"/>
            </w:tcBorders>
            <w:vAlign w:val="center"/>
          </w:tcPr>
          <w:p w14:paraId="6B3E1407">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3</w:t>
            </w:r>
          </w:p>
        </w:tc>
        <w:tc>
          <w:tcPr>
            <w:tcW w:w="647" w:type="dxa"/>
            <w:tcBorders>
              <w:top w:val="single" w:color="000000" w:sz="4" w:space="0"/>
              <w:left w:val="single" w:color="000000" w:sz="4" w:space="0"/>
              <w:bottom w:val="single" w:color="000000" w:sz="4" w:space="0"/>
              <w:right w:val="single" w:color="000000" w:sz="4" w:space="0"/>
            </w:tcBorders>
            <w:vAlign w:val="center"/>
          </w:tcPr>
          <w:p w14:paraId="479339BE">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4</w:t>
            </w:r>
          </w:p>
        </w:tc>
        <w:tc>
          <w:tcPr>
            <w:tcW w:w="0" w:type="auto"/>
            <w:vMerge w:val="continue"/>
            <w:tcBorders>
              <w:top w:val="nil"/>
              <w:left w:val="single" w:color="000000" w:sz="4" w:space="0"/>
              <w:bottom w:val="single" w:color="000000" w:sz="4" w:space="0"/>
              <w:right w:val="single" w:color="000000" w:sz="4" w:space="0"/>
            </w:tcBorders>
            <w:vAlign w:val="center"/>
          </w:tcPr>
          <w:p w14:paraId="761B08C2">
            <w:pPr>
              <w:widowControl w:val="0"/>
              <w:spacing w:after="0"/>
              <w:jc w:val="center"/>
              <w:rPr>
                <w:rFonts w:ascii="Times New Roman" w:hAnsi="Times New Roman" w:cs="Times New Roman"/>
                <w:bCs/>
                <w:sz w:val="24"/>
                <w:szCs w:val="24"/>
              </w:rPr>
            </w:pPr>
          </w:p>
        </w:tc>
      </w:tr>
      <w:tr w14:paraId="09EEBD08">
        <w:tblPrEx>
          <w:tblCellMar>
            <w:top w:w="7" w:type="dxa"/>
            <w:left w:w="106" w:type="dxa"/>
            <w:bottom w:w="0" w:type="dxa"/>
            <w:right w:w="115" w:type="dxa"/>
          </w:tblCellMar>
        </w:tblPrEx>
        <w:trPr>
          <w:trHeight w:val="321"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600BD93B">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3560" w:type="dxa"/>
            <w:tcBorders>
              <w:top w:val="single" w:color="000000" w:sz="4" w:space="0"/>
              <w:left w:val="single" w:color="000000" w:sz="4" w:space="0"/>
              <w:bottom w:val="single" w:color="000000" w:sz="4" w:space="0"/>
              <w:right w:val="single" w:color="000000" w:sz="4" w:space="0"/>
            </w:tcBorders>
            <w:vAlign w:val="center"/>
          </w:tcPr>
          <w:p w14:paraId="41998D17">
            <w:pPr>
              <w:widowControl w:val="0"/>
              <w:spacing w:after="0"/>
              <w:rPr>
                <w:rFonts w:ascii="Times New Roman" w:hAnsi="Times New Roman" w:cs="Times New Roman"/>
                <w:bCs/>
                <w:sz w:val="24"/>
                <w:szCs w:val="24"/>
              </w:rPr>
            </w:pPr>
            <w:r>
              <w:rPr>
                <w:rFonts w:ascii="Times New Roman" w:hAnsi="Times New Roman" w:cs="Times New Roman"/>
                <w:bCs/>
                <w:sz w:val="24"/>
                <w:szCs w:val="24"/>
              </w:rPr>
              <w:t>Mendengarkan penjelasan guru</w:t>
            </w:r>
          </w:p>
        </w:tc>
        <w:tc>
          <w:tcPr>
            <w:tcW w:w="649" w:type="dxa"/>
            <w:tcBorders>
              <w:top w:val="single" w:color="000000" w:sz="4" w:space="0"/>
              <w:left w:val="single" w:color="000000" w:sz="4" w:space="0"/>
              <w:bottom w:val="single" w:color="000000" w:sz="4" w:space="0"/>
              <w:right w:val="single" w:color="000000" w:sz="4" w:space="0"/>
            </w:tcBorders>
            <w:vAlign w:val="center"/>
          </w:tcPr>
          <w:p w14:paraId="3AC6915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6EC24BE2">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2EE60D6C">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4A9DA680">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1D09542B">
            <w:pPr>
              <w:widowControl w:val="0"/>
              <w:spacing w:after="0"/>
              <w:jc w:val="center"/>
              <w:rPr>
                <w:rFonts w:ascii="Times New Roman" w:hAnsi="Times New Roman" w:cs="Times New Roman"/>
                <w:bCs/>
                <w:sz w:val="24"/>
                <w:szCs w:val="24"/>
              </w:rPr>
            </w:pPr>
          </w:p>
        </w:tc>
      </w:tr>
      <w:tr w14:paraId="30544B93">
        <w:tblPrEx>
          <w:tblCellMar>
            <w:top w:w="7" w:type="dxa"/>
            <w:left w:w="106" w:type="dxa"/>
            <w:bottom w:w="0" w:type="dxa"/>
            <w:right w:w="115" w:type="dxa"/>
          </w:tblCellMar>
        </w:tblPrEx>
        <w:trPr>
          <w:trHeight w:val="529"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26D6935B">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3560" w:type="dxa"/>
            <w:tcBorders>
              <w:top w:val="single" w:color="000000" w:sz="4" w:space="0"/>
              <w:left w:val="single" w:color="000000" w:sz="4" w:space="0"/>
              <w:bottom w:val="single" w:color="000000" w:sz="4" w:space="0"/>
              <w:right w:val="single" w:color="000000" w:sz="4" w:space="0"/>
            </w:tcBorders>
            <w:vAlign w:val="center"/>
          </w:tcPr>
          <w:p w14:paraId="10DFCD6C">
            <w:pPr>
              <w:widowControl w:val="0"/>
              <w:spacing w:after="0"/>
              <w:rPr>
                <w:rFonts w:ascii="Times New Roman" w:hAnsi="Times New Roman" w:cs="Times New Roman"/>
                <w:bCs/>
                <w:sz w:val="24"/>
                <w:szCs w:val="24"/>
              </w:rPr>
            </w:pPr>
            <w:r>
              <w:rPr>
                <w:rFonts w:ascii="Times New Roman" w:hAnsi="Times New Roman" w:cs="Times New Roman"/>
                <w:bCs/>
                <w:sz w:val="24"/>
                <w:szCs w:val="24"/>
              </w:rPr>
              <w:t>Aktif bertanya dan memberi tanggapan</w:t>
            </w:r>
          </w:p>
        </w:tc>
        <w:tc>
          <w:tcPr>
            <w:tcW w:w="649" w:type="dxa"/>
            <w:tcBorders>
              <w:top w:val="single" w:color="000000" w:sz="4" w:space="0"/>
              <w:left w:val="single" w:color="000000" w:sz="4" w:space="0"/>
              <w:bottom w:val="single" w:color="000000" w:sz="4" w:space="0"/>
              <w:right w:val="single" w:color="000000" w:sz="4" w:space="0"/>
            </w:tcBorders>
            <w:vAlign w:val="center"/>
          </w:tcPr>
          <w:p w14:paraId="74D8670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2CF53343">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5BC6256">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371564A5">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4AC2DAE4">
            <w:pPr>
              <w:widowControl w:val="0"/>
              <w:spacing w:after="0"/>
              <w:jc w:val="center"/>
              <w:rPr>
                <w:rFonts w:ascii="Times New Roman" w:hAnsi="Times New Roman" w:cs="Times New Roman"/>
                <w:bCs/>
                <w:sz w:val="24"/>
                <w:szCs w:val="24"/>
              </w:rPr>
            </w:pPr>
          </w:p>
        </w:tc>
      </w:tr>
      <w:tr w14:paraId="24D2DF90">
        <w:tblPrEx>
          <w:tblCellMar>
            <w:top w:w="7" w:type="dxa"/>
            <w:left w:w="106" w:type="dxa"/>
            <w:bottom w:w="0" w:type="dxa"/>
            <w:right w:w="115" w:type="dxa"/>
          </w:tblCellMar>
        </w:tblPrEx>
        <w:trPr>
          <w:trHeight w:val="787"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2CE40BB6">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3.</w:t>
            </w:r>
          </w:p>
        </w:tc>
        <w:tc>
          <w:tcPr>
            <w:tcW w:w="3560" w:type="dxa"/>
            <w:tcBorders>
              <w:top w:val="single" w:color="000000" w:sz="4" w:space="0"/>
              <w:left w:val="single" w:color="000000" w:sz="4" w:space="0"/>
              <w:bottom w:val="single" w:color="000000" w:sz="4" w:space="0"/>
              <w:right w:val="single" w:color="000000" w:sz="4" w:space="0"/>
            </w:tcBorders>
            <w:vAlign w:val="center"/>
          </w:tcPr>
          <w:p w14:paraId="43A21FA1">
            <w:pPr>
              <w:widowControl w:val="0"/>
              <w:spacing w:after="0"/>
              <w:rPr>
                <w:rFonts w:ascii="Times New Roman" w:hAnsi="Times New Roman" w:cs="Times New Roman"/>
                <w:bCs/>
                <w:sz w:val="24"/>
                <w:szCs w:val="24"/>
              </w:rPr>
            </w:pPr>
            <w:r>
              <w:rPr>
                <w:rFonts w:ascii="Times New Roman" w:hAnsi="Times New Roman" w:cs="Times New Roman"/>
                <w:bCs/>
                <w:sz w:val="24"/>
                <w:szCs w:val="24"/>
              </w:rPr>
              <w:t xml:space="preserve">Mengikuti pembelajaran </w:t>
            </w:r>
            <w:r>
              <w:rPr>
                <w:rFonts w:ascii="Times New Roman" w:hAnsi="Times New Roman" w:cs="Times New Roman"/>
                <w:bCs/>
                <w:i/>
                <w:sz w:val="24"/>
                <w:szCs w:val="24"/>
              </w:rPr>
              <w:t>make a match</w:t>
            </w:r>
            <w:r>
              <w:rPr>
                <w:rFonts w:ascii="Times New Roman" w:hAnsi="Times New Roman" w:cs="Times New Roman"/>
                <w:bCs/>
                <w:sz w:val="24"/>
                <w:szCs w:val="24"/>
              </w:rPr>
              <w:t xml:space="preserve"> sesuai langkah-langkah yang sudah diberikan</w:t>
            </w:r>
          </w:p>
        </w:tc>
        <w:tc>
          <w:tcPr>
            <w:tcW w:w="649" w:type="dxa"/>
            <w:tcBorders>
              <w:top w:val="single" w:color="000000" w:sz="4" w:space="0"/>
              <w:left w:val="single" w:color="000000" w:sz="4" w:space="0"/>
              <w:bottom w:val="single" w:color="000000" w:sz="4" w:space="0"/>
              <w:right w:val="single" w:color="000000" w:sz="4" w:space="0"/>
            </w:tcBorders>
            <w:vAlign w:val="center"/>
          </w:tcPr>
          <w:p w14:paraId="3DA44D83">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633E7540">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6E251035">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1EEBBA0A">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544CE3FA">
            <w:pPr>
              <w:widowControl w:val="0"/>
              <w:spacing w:after="0"/>
              <w:jc w:val="center"/>
              <w:rPr>
                <w:rFonts w:ascii="Times New Roman" w:hAnsi="Times New Roman" w:cs="Times New Roman"/>
                <w:bCs/>
                <w:sz w:val="24"/>
                <w:szCs w:val="24"/>
              </w:rPr>
            </w:pPr>
          </w:p>
        </w:tc>
      </w:tr>
      <w:tr w14:paraId="2B944738">
        <w:tblPrEx>
          <w:tblCellMar>
            <w:top w:w="7" w:type="dxa"/>
            <w:left w:w="106" w:type="dxa"/>
            <w:bottom w:w="0" w:type="dxa"/>
            <w:right w:w="115" w:type="dxa"/>
          </w:tblCellMar>
        </w:tblPrEx>
        <w:trPr>
          <w:trHeight w:val="528"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48D766D0">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4.</w:t>
            </w:r>
          </w:p>
        </w:tc>
        <w:tc>
          <w:tcPr>
            <w:tcW w:w="3560" w:type="dxa"/>
            <w:tcBorders>
              <w:top w:val="single" w:color="000000" w:sz="4" w:space="0"/>
              <w:left w:val="single" w:color="000000" w:sz="4" w:space="0"/>
              <w:bottom w:val="single" w:color="000000" w:sz="4" w:space="0"/>
              <w:right w:val="single" w:color="000000" w:sz="4" w:space="0"/>
            </w:tcBorders>
            <w:vAlign w:val="center"/>
          </w:tcPr>
          <w:p w14:paraId="0A9008B1">
            <w:pPr>
              <w:widowControl w:val="0"/>
              <w:spacing w:after="0"/>
              <w:rPr>
                <w:rFonts w:ascii="Times New Roman" w:hAnsi="Times New Roman" w:cs="Times New Roman"/>
                <w:bCs/>
                <w:sz w:val="24"/>
                <w:szCs w:val="24"/>
              </w:rPr>
            </w:pPr>
            <w:r>
              <w:rPr>
                <w:rFonts w:ascii="Times New Roman" w:hAnsi="Times New Roman" w:cs="Times New Roman"/>
                <w:bCs/>
                <w:sz w:val="24"/>
                <w:szCs w:val="24"/>
              </w:rPr>
              <w:t xml:space="preserve">Proses pelaksanaan pembelajaran menggunakan </w:t>
            </w:r>
            <w:r>
              <w:rPr>
                <w:rFonts w:ascii="Times New Roman" w:hAnsi="Times New Roman" w:cs="Times New Roman"/>
                <w:bCs/>
                <w:i/>
                <w:sz w:val="24"/>
                <w:szCs w:val="24"/>
              </w:rPr>
              <w:t>model make a match</w:t>
            </w:r>
          </w:p>
        </w:tc>
        <w:tc>
          <w:tcPr>
            <w:tcW w:w="649" w:type="dxa"/>
            <w:tcBorders>
              <w:top w:val="single" w:color="000000" w:sz="4" w:space="0"/>
              <w:left w:val="single" w:color="000000" w:sz="4" w:space="0"/>
              <w:bottom w:val="single" w:color="000000" w:sz="4" w:space="0"/>
              <w:right w:val="single" w:color="000000" w:sz="4" w:space="0"/>
            </w:tcBorders>
            <w:vAlign w:val="center"/>
          </w:tcPr>
          <w:p w14:paraId="52AA1A9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62CAAD61">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146A479F">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4C4A4905">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58E02FBD">
            <w:pPr>
              <w:widowControl w:val="0"/>
              <w:spacing w:after="0"/>
              <w:jc w:val="center"/>
              <w:rPr>
                <w:rFonts w:ascii="Times New Roman" w:hAnsi="Times New Roman" w:cs="Times New Roman"/>
                <w:bCs/>
                <w:sz w:val="24"/>
                <w:szCs w:val="24"/>
              </w:rPr>
            </w:pPr>
          </w:p>
        </w:tc>
      </w:tr>
      <w:tr w14:paraId="4CBB291A">
        <w:tblPrEx>
          <w:tblCellMar>
            <w:top w:w="7" w:type="dxa"/>
            <w:left w:w="106" w:type="dxa"/>
            <w:bottom w:w="0" w:type="dxa"/>
            <w:right w:w="115" w:type="dxa"/>
          </w:tblCellMar>
        </w:tblPrEx>
        <w:trPr>
          <w:trHeight w:val="269"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727CF5D9">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5.</w:t>
            </w:r>
          </w:p>
        </w:tc>
        <w:tc>
          <w:tcPr>
            <w:tcW w:w="3560" w:type="dxa"/>
            <w:tcBorders>
              <w:top w:val="single" w:color="000000" w:sz="4" w:space="0"/>
              <w:left w:val="single" w:color="000000" w:sz="4" w:space="0"/>
              <w:bottom w:val="single" w:color="000000" w:sz="4" w:space="0"/>
              <w:right w:val="single" w:color="000000" w:sz="4" w:space="0"/>
            </w:tcBorders>
            <w:vAlign w:val="center"/>
          </w:tcPr>
          <w:p w14:paraId="3EF0831D">
            <w:pPr>
              <w:widowControl w:val="0"/>
              <w:spacing w:after="0"/>
              <w:rPr>
                <w:rFonts w:ascii="Times New Roman" w:hAnsi="Times New Roman" w:cs="Times New Roman"/>
                <w:bCs/>
                <w:sz w:val="24"/>
                <w:szCs w:val="24"/>
              </w:rPr>
            </w:pPr>
            <w:r>
              <w:rPr>
                <w:rFonts w:ascii="Times New Roman" w:hAnsi="Times New Roman" w:cs="Times New Roman"/>
                <w:bCs/>
                <w:sz w:val="24"/>
                <w:szCs w:val="24"/>
              </w:rPr>
              <w:t>Keaktifan berdiskusi</w:t>
            </w:r>
          </w:p>
        </w:tc>
        <w:tc>
          <w:tcPr>
            <w:tcW w:w="649" w:type="dxa"/>
            <w:tcBorders>
              <w:top w:val="single" w:color="000000" w:sz="4" w:space="0"/>
              <w:left w:val="single" w:color="000000" w:sz="4" w:space="0"/>
              <w:bottom w:val="single" w:color="000000" w:sz="4" w:space="0"/>
              <w:right w:val="single" w:color="000000" w:sz="4" w:space="0"/>
            </w:tcBorders>
            <w:vAlign w:val="center"/>
          </w:tcPr>
          <w:p w14:paraId="2BE2BDFD">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349F4D35">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E61A9DE">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63BE8BA7">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200075FD">
            <w:pPr>
              <w:widowControl w:val="0"/>
              <w:spacing w:after="0"/>
              <w:jc w:val="center"/>
              <w:rPr>
                <w:rFonts w:ascii="Times New Roman" w:hAnsi="Times New Roman" w:cs="Times New Roman"/>
                <w:bCs/>
                <w:sz w:val="24"/>
                <w:szCs w:val="24"/>
              </w:rPr>
            </w:pPr>
          </w:p>
        </w:tc>
      </w:tr>
      <w:tr w14:paraId="414C9D25">
        <w:tblPrEx>
          <w:tblCellMar>
            <w:top w:w="7" w:type="dxa"/>
            <w:left w:w="106" w:type="dxa"/>
            <w:bottom w:w="0" w:type="dxa"/>
            <w:right w:w="115" w:type="dxa"/>
          </w:tblCellMar>
        </w:tblPrEx>
        <w:trPr>
          <w:trHeight w:val="525"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43249B25">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6.</w:t>
            </w:r>
          </w:p>
        </w:tc>
        <w:tc>
          <w:tcPr>
            <w:tcW w:w="3560" w:type="dxa"/>
            <w:tcBorders>
              <w:top w:val="single" w:color="000000" w:sz="4" w:space="0"/>
              <w:left w:val="single" w:color="000000" w:sz="4" w:space="0"/>
              <w:bottom w:val="single" w:color="000000" w:sz="4" w:space="0"/>
              <w:right w:val="single" w:color="000000" w:sz="4" w:space="0"/>
            </w:tcBorders>
            <w:vAlign w:val="center"/>
          </w:tcPr>
          <w:p w14:paraId="6E60A5F7">
            <w:pPr>
              <w:widowControl w:val="0"/>
              <w:spacing w:after="0"/>
              <w:rPr>
                <w:rFonts w:ascii="Times New Roman" w:hAnsi="Times New Roman" w:cs="Times New Roman"/>
                <w:bCs/>
                <w:sz w:val="24"/>
                <w:szCs w:val="24"/>
              </w:rPr>
            </w:pPr>
            <w:r>
              <w:rPr>
                <w:rFonts w:ascii="Times New Roman" w:hAnsi="Times New Roman" w:cs="Times New Roman"/>
                <w:bCs/>
                <w:sz w:val="24"/>
                <w:szCs w:val="24"/>
              </w:rPr>
              <w:t>Mempresentasikan hasil diskusi kelompok</w:t>
            </w:r>
          </w:p>
        </w:tc>
        <w:tc>
          <w:tcPr>
            <w:tcW w:w="649" w:type="dxa"/>
            <w:tcBorders>
              <w:top w:val="single" w:color="000000" w:sz="4" w:space="0"/>
              <w:left w:val="single" w:color="000000" w:sz="4" w:space="0"/>
              <w:bottom w:val="single" w:color="000000" w:sz="4" w:space="0"/>
              <w:right w:val="single" w:color="000000" w:sz="4" w:space="0"/>
            </w:tcBorders>
            <w:vAlign w:val="center"/>
          </w:tcPr>
          <w:p w14:paraId="0CCBF888">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080A405E">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0C540A27">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0F162FE5">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613820BB">
            <w:pPr>
              <w:widowControl w:val="0"/>
              <w:spacing w:after="0"/>
              <w:jc w:val="center"/>
              <w:rPr>
                <w:rFonts w:ascii="Times New Roman" w:hAnsi="Times New Roman" w:cs="Times New Roman"/>
                <w:bCs/>
                <w:sz w:val="24"/>
                <w:szCs w:val="24"/>
              </w:rPr>
            </w:pPr>
          </w:p>
        </w:tc>
      </w:tr>
      <w:tr w14:paraId="3F0EF091">
        <w:tblPrEx>
          <w:tblCellMar>
            <w:top w:w="7" w:type="dxa"/>
            <w:left w:w="106" w:type="dxa"/>
            <w:bottom w:w="0" w:type="dxa"/>
            <w:right w:w="115" w:type="dxa"/>
          </w:tblCellMar>
        </w:tblPrEx>
        <w:trPr>
          <w:trHeight w:val="323" w:hRule="atLeast"/>
          <w:jc w:val="center"/>
        </w:trPr>
        <w:tc>
          <w:tcPr>
            <w:tcW w:w="769" w:type="dxa"/>
            <w:tcBorders>
              <w:top w:val="single" w:color="000000" w:sz="4" w:space="0"/>
              <w:left w:val="single" w:color="000000" w:sz="4" w:space="0"/>
              <w:bottom w:val="single" w:color="000000" w:sz="4" w:space="0"/>
              <w:right w:val="nil"/>
            </w:tcBorders>
            <w:vAlign w:val="center"/>
          </w:tcPr>
          <w:p w14:paraId="33356DE8">
            <w:pPr>
              <w:widowControl w:val="0"/>
              <w:spacing w:after="0"/>
              <w:jc w:val="center"/>
              <w:rPr>
                <w:rFonts w:ascii="Times New Roman" w:hAnsi="Times New Roman" w:cs="Times New Roman"/>
                <w:bCs/>
                <w:sz w:val="24"/>
                <w:szCs w:val="24"/>
              </w:rPr>
            </w:pPr>
          </w:p>
        </w:tc>
        <w:tc>
          <w:tcPr>
            <w:tcW w:w="3560" w:type="dxa"/>
            <w:tcBorders>
              <w:top w:val="single" w:color="000000" w:sz="4" w:space="0"/>
              <w:left w:val="nil"/>
              <w:bottom w:val="single" w:color="000000" w:sz="4" w:space="0"/>
              <w:right w:val="single" w:color="000000" w:sz="4" w:space="0"/>
            </w:tcBorders>
            <w:vAlign w:val="center"/>
          </w:tcPr>
          <w:p w14:paraId="23C6327A">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Jumlah Skor</w:t>
            </w:r>
          </w:p>
        </w:tc>
        <w:tc>
          <w:tcPr>
            <w:tcW w:w="649" w:type="dxa"/>
            <w:tcBorders>
              <w:top w:val="single" w:color="000000" w:sz="4" w:space="0"/>
              <w:left w:val="single" w:color="000000" w:sz="4" w:space="0"/>
              <w:bottom w:val="single" w:color="000000" w:sz="4" w:space="0"/>
              <w:right w:val="single" w:color="000000" w:sz="4" w:space="0"/>
            </w:tcBorders>
            <w:vAlign w:val="center"/>
          </w:tcPr>
          <w:p w14:paraId="058B39F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493B11FE">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7A2E1AA2">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5C09F21">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59A58C94">
            <w:pPr>
              <w:widowControl w:val="0"/>
              <w:spacing w:after="0"/>
              <w:jc w:val="center"/>
              <w:rPr>
                <w:rFonts w:ascii="Times New Roman" w:hAnsi="Times New Roman" w:cs="Times New Roman"/>
                <w:bCs/>
                <w:sz w:val="24"/>
                <w:szCs w:val="24"/>
              </w:rPr>
            </w:pPr>
          </w:p>
        </w:tc>
      </w:tr>
      <w:tr w14:paraId="031CFBEF">
        <w:tblPrEx>
          <w:tblCellMar>
            <w:top w:w="7" w:type="dxa"/>
            <w:left w:w="106" w:type="dxa"/>
            <w:bottom w:w="0" w:type="dxa"/>
            <w:right w:w="115" w:type="dxa"/>
          </w:tblCellMar>
        </w:tblPrEx>
        <w:trPr>
          <w:trHeight w:val="321" w:hRule="atLeast"/>
          <w:jc w:val="center"/>
        </w:trPr>
        <w:tc>
          <w:tcPr>
            <w:tcW w:w="769" w:type="dxa"/>
            <w:tcBorders>
              <w:top w:val="single" w:color="000000" w:sz="4" w:space="0"/>
              <w:left w:val="single" w:color="000000" w:sz="4" w:space="0"/>
              <w:bottom w:val="single" w:color="000000" w:sz="4" w:space="0"/>
              <w:right w:val="nil"/>
            </w:tcBorders>
            <w:vAlign w:val="center"/>
          </w:tcPr>
          <w:p w14:paraId="3B2FCC9C">
            <w:pPr>
              <w:widowControl w:val="0"/>
              <w:spacing w:after="0"/>
              <w:jc w:val="center"/>
              <w:rPr>
                <w:rFonts w:ascii="Times New Roman" w:hAnsi="Times New Roman" w:cs="Times New Roman"/>
                <w:bCs/>
                <w:sz w:val="24"/>
                <w:szCs w:val="24"/>
              </w:rPr>
            </w:pPr>
          </w:p>
        </w:tc>
        <w:tc>
          <w:tcPr>
            <w:tcW w:w="3560" w:type="dxa"/>
            <w:tcBorders>
              <w:top w:val="single" w:color="000000" w:sz="4" w:space="0"/>
              <w:left w:val="nil"/>
              <w:bottom w:val="single" w:color="000000" w:sz="4" w:space="0"/>
              <w:right w:val="single" w:color="000000" w:sz="4" w:space="0"/>
            </w:tcBorders>
            <w:vAlign w:val="center"/>
          </w:tcPr>
          <w:p w14:paraId="33C93FA9">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Persentase</w:t>
            </w:r>
          </w:p>
        </w:tc>
        <w:tc>
          <w:tcPr>
            <w:tcW w:w="649" w:type="dxa"/>
            <w:tcBorders>
              <w:top w:val="single" w:color="000000" w:sz="4" w:space="0"/>
              <w:left w:val="single" w:color="000000" w:sz="4" w:space="0"/>
              <w:bottom w:val="single" w:color="000000" w:sz="4" w:space="0"/>
              <w:right w:val="single" w:color="000000" w:sz="4" w:space="0"/>
            </w:tcBorders>
            <w:vAlign w:val="center"/>
          </w:tcPr>
          <w:p w14:paraId="4A9BF8B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5CA10813">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28BFB651">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DC20D1A">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787D89D0">
            <w:pPr>
              <w:widowControl w:val="0"/>
              <w:spacing w:after="0"/>
              <w:jc w:val="center"/>
              <w:rPr>
                <w:rFonts w:ascii="Times New Roman" w:hAnsi="Times New Roman" w:cs="Times New Roman"/>
                <w:bCs/>
                <w:sz w:val="24"/>
                <w:szCs w:val="24"/>
              </w:rPr>
            </w:pPr>
          </w:p>
        </w:tc>
      </w:tr>
    </w:tbl>
    <w:p w14:paraId="09F9AD9C">
      <w:pPr>
        <w:widowControl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Keterangan: </w:t>
      </w:r>
    </w:p>
    <w:p w14:paraId="4A85EC7A">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Berilah angka pada kolom skor. </w:t>
      </w:r>
    </w:p>
    <w:p w14:paraId="0ECDD4A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4 = Sangat Baik </w:t>
      </w:r>
    </w:p>
    <w:p w14:paraId="096330FC">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3 = Baik </w:t>
      </w:r>
    </w:p>
    <w:p w14:paraId="3D5AD6C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2 = Cukup </w:t>
      </w:r>
    </w:p>
    <w:p w14:paraId="208D9C50">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 1 = Kurang </w:t>
      </w:r>
    </w:p>
    <w:p w14:paraId="69E383FF">
      <w:pPr>
        <w:widowControl w:val="0"/>
        <w:spacing w:after="0"/>
        <w:jc w:val="both"/>
        <w:rPr>
          <w:rFonts w:ascii="Times New Roman" w:hAnsi="Times New Roman" w:cs="Times New Roman"/>
          <w:bCs/>
          <w:sz w:val="24"/>
          <w:szCs w:val="24"/>
        </w:rPr>
      </w:pPr>
    </w:p>
    <w:p w14:paraId="73B272B7">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 Kisi-kisi soal Tes Hasil Belajar </w:t>
      </w:r>
    </w:p>
    <w:p w14:paraId="19918704">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Tes hasil belajar merupakan soal evaluasi yang digunakan untuk mengetahui kemampuan siswa terhadap hasil dari proses pembelajaran. Tes hasil belajar tersebut digunakan untuk mengetahui apakah ada peningkatan hasil belajar siswa setelah dilakukan pembelajaran menggunakan model pembelajaran </w:t>
      </w:r>
      <w:r>
        <w:rPr>
          <w:rFonts w:ascii="Times New Roman" w:hAnsi="Times New Roman" w:cs="Times New Roman"/>
          <w:bCs/>
          <w:i/>
          <w:sz w:val="24"/>
          <w:szCs w:val="24"/>
        </w:rPr>
        <w:t>cooperative learning</w:t>
      </w:r>
      <w:r>
        <w:rPr>
          <w:rFonts w:ascii="Times New Roman" w:hAnsi="Times New Roman" w:cs="Times New Roman"/>
          <w:bCs/>
          <w:sz w:val="24"/>
          <w:szCs w:val="24"/>
        </w:rPr>
        <w:t xml:space="preserve"> tipe </w:t>
      </w:r>
      <w:r>
        <w:rPr>
          <w:rFonts w:ascii="Times New Roman" w:hAnsi="Times New Roman" w:cs="Times New Roman"/>
          <w:bCs/>
          <w:i/>
          <w:sz w:val="24"/>
          <w:szCs w:val="24"/>
        </w:rPr>
        <w:t xml:space="preserve">make a match. </w:t>
      </w:r>
      <w:r>
        <w:rPr>
          <w:rFonts w:ascii="Times New Roman" w:hAnsi="Times New Roman" w:cs="Times New Roman"/>
          <w:bCs/>
          <w:sz w:val="24"/>
          <w:szCs w:val="24"/>
        </w:rPr>
        <w:t xml:space="preserve">Adapun kisi-kisi soal dapat dilihat pada tabel berikut ini: </w:t>
      </w:r>
    </w:p>
    <w:p w14:paraId="7EF5560D">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3</w:t>
      </w:r>
    </w:p>
    <w:p w14:paraId="24F33A5E">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Kisi-Kisi Instrumen Tes Hasil Belajar Bahasa Indonesia</w:t>
      </w:r>
    </w:p>
    <w:tbl>
      <w:tblPr>
        <w:tblStyle w:val="10"/>
        <w:tblW w:w="7233" w:type="dxa"/>
        <w:jc w:val="center"/>
        <w:tblLayout w:type="autofit"/>
        <w:tblCellMar>
          <w:top w:w="7" w:type="dxa"/>
          <w:left w:w="108" w:type="dxa"/>
          <w:bottom w:w="0" w:type="dxa"/>
          <w:right w:w="78" w:type="dxa"/>
        </w:tblCellMar>
      </w:tblPr>
      <w:tblGrid>
        <w:gridCol w:w="1413"/>
        <w:gridCol w:w="1746"/>
        <w:gridCol w:w="1040"/>
        <w:gridCol w:w="906"/>
        <w:gridCol w:w="546"/>
        <w:gridCol w:w="453"/>
        <w:gridCol w:w="560"/>
        <w:gridCol w:w="680"/>
      </w:tblGrid>
      <w:tr w14:paraId="1204E760">
        <w:tblPrEx>
          <w:tblCellMar>
            <w:top w:w="7" w:type="dxa"/>
            <w:left w:w="108" w:type="dxa"/>
            <w:bottom w:w="0" w:type="dxa"/>
            <w:right w:w="78" w:type="dxa"/>
          </w:tblCellMar>
        </w:tblPrEx>
        <w:trPr>
          <w:trHeight w:val="521"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vAlign w:val="center"/>
          </w:tcPr>
          <w:p w14:paraId="2212F58D">
            <w:pPr>
              <w:widowControl w:val="0"/>
              <w:spacing w:after="0" w:line="240" w:lineRule="auto"/>
              <w:jc w:val="center"/>
              <w:rPr>
                <w:rFonts w:ascii="Times New Roman" w:hAnsi="Times New Roman" w:cs="Times New Roman"/>
                <w:bCs/>
                <w:sz w:val="24"/>
                <w:szCs w:val="24"/>
              </w:rPr>
            </w:pPr>
          </w:p>
          <w:p w14:paraId="4C62EE0D">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Kompetensi Dasar</w:t>
            </w:r>
          </w:p>
        </w:tc>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0A533BA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Indikator</w:t>
            </w:r>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14:paraId="3624EBE2">
            <w:pPr>
              <w:widowControl w:val="0"/>
              <w:spacing w:after="0" w:line="240" w:lineRule="auto"/>
              <w:jc w:val="center"/>
              <w:rPr>
                <w:rFonts w:ascii="Times New Roman" w:hAnsi="Times New Roman" w:cs="Times New Roman"/>
                <w:bCs/>
                <w:sz w:val="24"/>
                <w:szCs w:val="24"/>
              </w:rPr>
            </w:pPr>
          </w:p>
          <w:p w14:paraId="417A11FF">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Ranah</w:t>
            </w:r>
          </w:p>
          <w:p w14:paraId="031135C3">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Kognitif</w:t>
            </w:r>
          </w:p>
        </w:tc>
        <w:tc>
          <w:tcPr>
            <w:tcW w:w="852" w:type="dxa"/>
            <w:vMerge w:val="restart"/>
            <w:tcBorders>
              <w:top w:val="single" w:color="000000" w:sz="4" w:space="0"/>
              <w:left w:val="single" w:color="000000" w:sz="4" w:space="0"/>
              <w:bottom w:val="single" w:color="000000" w:sz="4" w:space="0"/>
              <w:right w:val="single" w:color="000000" w:sz="4" w:space="0"/>
            </w:tcBorders>
            <w:vAlign w:val="center"/>
          </w:tcPr>
          <w:p w14:paraId="46483050">
            <w:pPr>
              <w:widowControl w:val="0"/>
              <w:spacing w:after="0" w:line="240" w:lineRule="auto"/>
              <w:jc w:val="center"/>
              <w:rPr>
                <w:rFonts w:ascii="Times New Roman" w:hAnsi="Times New Roman" w:cs="Times New Roman"/>
                <w:bCs/>
                <w:sz w:val="24"/>
                <w:szCs w:val="24"/>
              </w:rPr>
            </w:pPr>
          </w:p>
          <w:p w14:paraId="5A7248ED">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Nomor</w:t>
            </w:r>
          </w:p>
          <w:p w14:paraId="6D649119">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Soal</w:t>
            </w:r>
          </w:p>
        </w:tc>
        <w:tc>
          <w:tcPr>
            <w:tcW w:w="1702" w:type="dxa"/>
            <w:gridSpan w:val="3"/>
            <w:tcBorders>
              <w:top w:val="single" w:color="000000" w:sz="4" w:space="0"/>
              <w:left w:val="single" w:color="000000" w:sz="4" w:space="0"/>
              <w:bottom w:val="single" w:color="000000" w:sz="4" w:space="0"/>
              <w:right w:val="single" w:color="000000" w:sz="4" w:space="0"/>
            </w:tcBorders>
            <w:vAlign w:val="center"/>
          </w:tcPr>
          <w:p w14:paraId="461F6697">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Tingkat Kesukaran</w:t>
            </w:r>
          </w:p>
        </w:tc>
        <w:tc>
          <w:tcPr>
            <w:tcW w:w="708" w:type="dxa"/>
            <w:vMerge w:val="restart"/>
            <w:tcBorders>
              <w:top w:val="single" w:color="000000" w:sz="4" w:space="0"/>
              <w:left w:val="single" w:color="000000" w:sz="4" w:space="0"/>
              <w:bottom w:val="single" w:color="000000" w:sz="4" w:space="0"/>
              <w:right w:val="single" w:color="000000" w:sz="4" w:space="0"/>
            </w:tcBorders>
            <w:vAlign w:val="center"/>
          </w:tcPr>
          <w:p w14:paraId="3DAF8818">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Skor</w:t>
            </w:r>
          </w:p>
        </w:tc>
      </w:tr>
      <w:tr w14:paraId="767889CB">
        <w:tblPrEx>
          <w:tblCellMar>
            <w:top w:w="7" w:type="dxa"/>
            <w:left w:w="108" w:type="dxa"/>
            <w:bottom w:w="0" w:type="dxa"/>
            <w:right w:w="78" w:type="dxa"/>
          </w:tblCellMar>
        </w:tblPrEx>
        <w:trPr>
          <w:trHeight w:val="269" w:hRule="atLeast"/>
          <w:jc w:val="center"/>
        </w:trPr>
        <w:tc>
          <w:tcPr>
            <w:tcW w:w="0" w:type="auto"/>
            <w:vMerge w:val="continue"/>
            <w:tcBorders>
              <w:top w:val="nil"/>
              <w:left w:val="single" w:color="000000" w:sz="4" w:space="0"/>
              <w:bottom w:val="single" w:color="000000" w:sz="4" w:space="0"/>
              <w:right w:val="single" w:color="000000" w:sz="4" w:space="0"/>
            </w:tcBorders>
          </w:tcPr>
          <w:p w14:paraId="612CFB81">
            <w:pPr>
              <w:widowControl w:val="0"/>
              <w:spacing w:after="0" w:line="240" w:lineRule="auto"/>
              <w:jc w:val="both"/>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tcPr>
          <w:p w14:paraId="15B97575">
            <w:pPr>
              <w:widowControl w:val="0"/>
              <w:spacing w:after="0" w:line="240" w:lineRule="auto"/>
              <w:jc w:val="both"/>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tcPr>
          <w:p w14:paraId="06DBCB12">
            <w:pPr>
              <w:widowControl w:val="0"/>
              <w:spacing w:after="0" w:line="240" w:lineRule="auto"/>
              <w:jc w:val="both"/>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tcPr>
          <w:p w14:paraId="390A228B">
            <w:pPr>
              <w:widowControl w:val="0"/>
              <w:spacing w:after="0" w:line="240" w:lineRule="auto"/>
              <w:jc w:val="both"/>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54DC0064">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Md</w:t>
            </w:r>
          </w:p>
        </w:tc>
        <w:tc>
          <w:tcPr>
            <w:tcW w:w="566" w:type="dxa"/>
            <w:tcBorders>
              <w:top w:val="single" w:color="000000" w:sz="4" w:space="0"/>
              <w:left w:val="single" w:color="000000" w:sz="4" w:space="0"/>
              <w:bottom w:val="single" w:color="000000" w:sz="4" w:space="0"/>
              <w:right w:val="single" w:color="000000" w:sz="4" w:space="0"/>
            </w:tcBorders>
            <w:vAlign w:val="center"/>
          </w:tcPr>
          <w:p w14:paraId="1707EAA0">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Sd</w:t>
            </w:r>
          </w:p>
        </w:tc>
        <w:tc>
          <w:tcPr>
            <w:tcW w:w="569" w:type="dxa"/>
            <w:tcBorders>
              <w:top w:val="single" w:color="000000" w:sz="4" w:space="0"/>
              <w:left w:val="single" w:color="000000" w:sz="4" w:space="0"/>
              <w:bottom w:val="single" w:color="000000" w:sz="4" w:space="0"/>
              <w:right w:val="single" w:color="000000" w:sz="4" w:space="0"/>
            </w:tcBorders>
            <w:vAlign w:val="center"/>
          </w:tcPr>
          <w:p w14:paraId="25C0BDFD">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Skr</w:t>
            </w:r>
          </w:p>
        </w:tc>
        <w:tc>
          <w:tcPr>
            <w:tcW w:w="0" w:type="auto"/>
            <w:vMerge w:val="continue"/>
            <w:tcBorders>
              <w:top w:val="nil"/>
              <w:left w:val="single" w:color="000000" w:sz="4" w:space="0"/>
              <w:bottom w:val="single" w:color="000000" w:sz="4" w:space="0"/>
              <w:right w:val="single" w:color="000000" w:sz="4" w:space="0"/>
            </w:tcBorders>
          </w:tcPr>
          <w:p w14:paraId="6E455FC9">
            <w:pPr>
              <w:widowControl w:val="0"/>
              <w:spacing w:after="0" w:line="240" w:lineRule="auto"/>
              <w:jc w:val="both"/>
              <w:rPr>
                <w:rFonts w:ascii="Times New Roman" w:hAnsi="Times New Roman" w:cs="Times New Roman"/>
                <w:bCs/>
                <w:sz w:val="24"/>
                <w:szCs w:val="24"/>
              </w:rPr>
            </w:pPr>
          </w:p>
        </w:tc>
      </w:tr>
      <w:tr w14:paraId="12DE94BB">
        <w:tblPrEx>
          <w:tblCellMar>
            <w:top w:w="7" w:type="dxa"/>
            <w:left w:w="108" w:type="dxa"/>
            <w:bottom w:w="0" w:type="dxa"/>
            <w:right w:w="78" w:type="dxa"/>
          </w:tblCellMar>
        </w:tblPrEx>
        <w:trPr>
          <w:trHeight w:val="701"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tcPr>
          <w:p w14:paraId="094B209E">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Mengenal </w:t>
            </w:r>
          </w:p>
          <w:p w14:paraId="222F083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jenis-jenis pekerjaan </w:t>
            </w:r>
          </w:p>
        </w:tc>
        <w:tc>
          <w:tcPr>
            <w:tcW w:w="1560" w:type="dxa"/>
            <w:tcBorders>
              <w:top w:val="single" w:color="000000" w:sz="4" w:space="0"/>
              <w:left w:val="single" w:color="000000" w:sz="4" w:space="0"/>
              <w:bottom w:val="single" w:color="000000" w:sz="4" w:space="0"/>
              <w:right w:val="single" w:color="000000" w:sz="4" w:space="0"/>
            </w:tcBorders>
          </w:tcPr>
          <w:p w14:paraId="015B1661">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Menjelaskan pengertian kebutuhan </w:t>
            </w:r>
          </w:p>
        </w:tc>
        <w:tc>
          <w:tcPr>
            <w:tcW w:w="992" w:type="dxa"/>
            <w:tcBorders>
              <w:top w:val="single" w:color="000000" w:sz="4" w:space="0"/>
              <w:left w:val="single" w:color="000000" w:sz="4" w:space="0"/>
              <w:bottom w:val="single" w:color="000000" w:sz="4" w:space="0"/>
              <w:right w:val="single" w:color="000000" w:sz="4" w:space="0"/>
            </w:tcBorders>
            <w:vAlign w:val="center"/>
          </w:tcPr>
          <w:p w14:paraId="1E76260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C1</w:t>
            </w:r>
          </w:p>
        </w:tc>
        <w:tc>
          <w:tcPr>
            <w:tcW w:w="852" w:type="dxa"/>
            <w:tcBorders>
              <w:top w:val="single" w:color="000000" w:sz="4" w:space="0"/>
              <w:left w:val="single" w:color="000000" w:sz="4" w:space="0"/>
              <w:bottom w:val="single" w:color="000000" w:sz="4" w:space="0"/>
              <w:right w:val="single" w:color="000000" w:sz="4" w:space="0"/>
            </w:tcBorders>
            <w:vAlign w:val="center"/>
          </w:tcPr>
          <w:p w14:paraId="359DF3D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566" w:type="dxa"/>
            <w:tcBorders>
              <w:top w:val="single" w:color="000000" w:sz="4" w:space="0"/>
              <w:left w:val="single" w:color="000000" w:sz="4" w:space="0"/>
              <w:bottom w:val="single" w:color="000000" w:sz="4" w:space="0"/>
              <w:right w:val="single" w:color="000000" w:sz="4" w:space="0"/>
            </w:tcBorders>
            <w:vAlign w:val="center"/>
          </w:tcPr>
          <w:p w14:paraId="07A0A33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6" w:type="dxa"/>
            <w:tcBorders>
              <w:top w:val="single" w:color="000000" w:sz="4" w:space="0"/>
              <w:left w:val="single" w:color="000000" w:sz="4" w:space="0"/>
              <w:bottom w:val="single" w:color="000000" w:sz="4" w:space="0"/>
              <w:right w:val="single" w:color="000000" w:sz="4" w:space="0"/>
            </w:tcBorders>
            <w:vAlign w:val="center"/>
          </w:tcPr>
          <w:p w14:paraId="38A31D66">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64AB9B68">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2675DE5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r>
      <w:tr w14:paraId="0AB02E78">
        <w:tblPrEx>
          <w:tblCellMar>
            <w:top w:w="7" w:type="dxa"/>
            <w:left w:w="108" w:type="dxa"/>
            <w:bottom w:w="0" w:type="dxa"/>
            <w:right w:w="78" w:type="dxa"/>
          </w:tblCellMar>
        </w:tblPrEx>
        <w:trPr>
          <w:trHeight w:val="701" w:hRule="atLeast"/>
          <w:jc w:val="center"/>
        </w:trPr>
        <w:tc>
          <w:tcPr>
            <w:tcW w:w="0" w:type="auto"/>
            <w:vMerge w:val="continue"/>
            <w:tcBorders>
              <w:top w:val="nil"/>
              <w:left w:val="single" w:color="000000" w:sz="4" w:space="0"/>
              <w:bottom w:val="nil"/>
              <w:right w:val="single" w:color="000000" w:sz="4" w:space="0"/>
            </w:tcBorders>
          </w:tcPr>
          <w:p w14:paraId="7FFC9276">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178BB27B">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Menyebutkan </w:t>
            </w:r>
          </w:p>
          <w:p w14:paraId="654AC4AA">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jenis-jenis kebutuhan </w:t>
            </w:r>
          </w:p>
        </w:tc>
        <w:tc>
          <w:tcPr>
            <w:tcW w:w="992" w:type="dxa"/>
            <w:tcBorders>
              <w:top w:val="single" w:color="000000" w:sz="4" w:space="0"/>
              <w:left w:val="single" w:color="000000" w:sz="4" w:space="0"/>
              <w:bottom w:val="single" w:color="000000" w:sz="4" w:space="0"/>
              <w:right w:val="single" w:color="000000" w:sz="4" w:space="0"/>
            </w:tcBorders>
            <w:vAlign w:val="center"/>
          </w:tcPr>
          <w:p w14:paraId="00679F8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C2</w:t>
            </w:r>
          </w:p>
        </w:tc>
        <w:tc>
          <w:tcPr>
            <w:tcW w:w="852" w:type="dxa"/>
            <w:tcBorders>
              <w:top w:val="single" w:color="000000" w:sz="4" w:space="0"/>
              <w:left w:val="single" w:color="000000" w:sz="4" w:space="0"/>
              <w:bottom w:val="single" w:color="000000" w:sz="4" w:space="0"/>
              <w:right w:val="single" w:color="000000" w:sz="4" w:space="0"/>
            </w:tcBorders>
            <w:vAlign w:val="center"/>
          </w:tcPr>
          <w:p w14:paraId="225EC100">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566" w:type="dxa"/>
            <w:tcBorders>
              <w:top w:val="single" w:color="000000" w:sz="4" w:space="0"/>
              <w:left w:val="single" w:color="000000" w:sz="4" w:space="0"/>
              <w:bottom w:val="single" w:color="000000" w:sz="4" w:space="0"/>
              <w:right w:val="single" w:color="000000" w:sz="4" w:space="0"/>
            </w:tcBorders>
            <w:vAlign w:val="center"/>
          </w:tcPr>
          <w:p w14:paraId="281EEC21">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455568A8">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9" w:type="dxa"/>
            <w:tcBorders>
              <w:top w:val="single" w:color="000000" w:sz="4" w:space="0"/>
              <w:left w:val="single" w:color="000000" w:sz="4" w:space="0"/>
              <w:bottom w:val="single" w:color="000000" w:sz="4" w:space="0"/>
              <w:right w:val="single" w:color="000000" w:sz="4" w:space="0"/>
            </w:tcBorders>
            <w:vAlign w:val="center"/>
          </w:tcPr>
          <w:p w14:paraId="789CD77C">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3403A3D0">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14:paraId="57A721C8">
        <w:tblPrEx>
          <w:tblCellMar>
            <w:top w:w="7" w:type="dxa"/>
            <w:left w:w="108" w:type="dxa"/>
            <w:bottom w:w="0" w:type="dxa"/>
            <w:right w:w="78" w:type="dxa"/>
          </w:tblCellMar>
        </w:tblPrEx>
        <w:trPr>
          <w:trHeight w:val="698" w:hRule="atLeast"/>
          <w:jc w:val="center"/>
        </w:trPr>
        <w:tc>
          <w:tcPr>
            <w:tcW w:w="0" w:type="auto"/>
            <w:vMerge w:val="continue"/>
            <w:tcBorders>
              <w:top w:val="nil"/>
              <w:left w:val="single" w:color="000000" w:sz="4" w:space="0"/>
              <w:bottom w:val="nil"/>
              <w:right w:val="single" w:color="000000" w:sz="4" w:space="0"/>
            </w:tcBorders>
          </w:tcPr>
          <w:p w14:paraId="23F36525">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4B7C1515">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Menjelaskan pengertian pekerjaan </w:t>
            </w:r>
          </w:p>
        </w:tc>
        <w:tc>
          <w:tcPr>
            <w:tcW w:w="992" w:type="dxa"/>
            <w:tcBorders>
              <w:top w:val="single" w:color="000000" w:sz="4" w:space="0"/>
              <w:left w:val="single" w:color="000000" w:sz="4" w:space="0"/>
              <w:bottom w:val="single" w:color="000000" w:sz="4" w:space="0"/>
              <w:right w:val="single" w:color="000000" w:sz="4" w:space="0"/>
            </w:tcBorders>
            <w:vAlign w:val="center"/>
          </w:tcPr>
          <w:p w14:paraId="72419BE5">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C1</w:t>
            </w:r>
          </w:p>
        </w:tc>
        <w:tc>
          <w:tcPr>
            <w:tcW w:w="852" w:type="dxa"/>
            <w:tcBorders>
              <w:top w:val="single" w:color="000000" w:sz="4" w:space="0"/>
              <w:left w:val="single" w:color="000000" w:sz="4" w:space="0"/>
              <w:bottom w:val="single" w:color="000000" w:sz="4" w:space="0"/>
              <w:right w:val="single" w:color="000000" w:sz="4" w:space="0"/>
            </w:tcBorders>
            <w:vAlign w:val="center"/>
          </w:tcPr>
          <w:p w14:paraId="5A06952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566" w:type="dxa"/>
            <w:tcBorders>
              <w:top w:val="single" w:color="000000" w:sz="4" w:space="0"/>
              <w:left w:val="single" w:color="000000" w:sz="4" w:space="0"/>
              <w:bottom w:val="single" w:color="000000" w:sz="4" w:space="0"/>
              <w:right w:val="single" w:color="000000" w:sz="4" w:space="0"/>
            </w:tcBorders>
            <w:vAlign w:val="center"/>
          </w:tcPr>
          <w:p w14:paraId="4994E7D6">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708EE171">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346BB10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708" w:type="dxa"/>
            <w:tcBorders>
              <w:top w:val="single" w:color="000000" w:sz="4" w:space="0"/>
              <w:left w:val="single" w:color="000000" w:sz="4" w:space="0"/>
              <w:bottom w:val="single" w:color="000000" w:sz="4" w:space="0"/>
              <w:right w:val="single" w:color="000000" w:sz="4" w:space="0"/>
            </w:tcBorders>
            <w:vAlign w:val="center"/>
          </w:tcPr>
          <w:p w14:paraId="22740316">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30</w:t>
            </w:r>
          </w:p>
        </w:tc>
      </w:tr>
      <w:tr w14:paraId="2908E9FC">
        <w:tblPrEx>
          <w:tblCellMar>
            <w:top w:w="7" w:type="dxa"/>
            <w:left w:w="108" w:type="dxa"/>
            <w:bottom w:w="0" w:type="dxa"/>
            <w:right w:w="78" w:type="dxa"/>
          </w:tblCellMar>
        </w:tblPrEx>
        <w:trPr>
          <w:trHeight w:val="1162" w:hRule="atLeast"/>
          <w:jc w:val="center"/>
        </w:trPr>
        <w:tc>
          <w:tcPr>
            <w:tcW w:w="0" w:type="auto"/>
            <w:vMerge w:val="continue"/>
            <w:tcBorders>
              <w:top w:val="nil"/>
              <w:left w:val="single" w:color="000000" w:sz="4" w:space="0"/>
              <w:bottom w:val="nil"/>
              <w:right w:val="single" w:color="000000" w:sz="4" w:space="0"/>
            </w:tcBorders>
          </w:tcPr>
          <w:p w14:paraId="41C7D7BD">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2AAC3E96">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Menyebutkan </w:t>
            </w:r>
          </w:p>
          <w:p w14:paraId="2CE9BA90">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jenis pekerjaan yang ada di lingkungan sekitar </w:t>
            </w:r>
          </w:p>
        </w:tc>
        <w:tc>
          <w:tcPr>
            <w:tcW w:w="992" w:type="dxa"/>
            <w:tcBorders>
              <w:top w:val="single" w:color="000000" w:sz="4" w:space="0"/>
              <w:left w:val="single" w:color="000000" w:sz="4" w:space="0"/>
              <w:bottom w:val="single" w:color="000000" w:sz="4" w:space="0"/>
              <w:right w:val="single" w:color="000000" w:sz="4" w:space="0"/>
            </w:tcBorders>
            <w:vAlign w:val="center"/>
          </w:tcPr>
          <w:p w14:paraId="1DA6F763">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C2</w:t>
            </w:r>
          </w:p>
        </w:tc>
        <w:tc>
          <w:tcPr>
            <w:tcW w:w="852" w:type="dxa"/>
            <w:tcBorders>
              <w:top w:val="single" w:color="000000" w:sz="4" w:space="0"/>
              <w:left w:val="single" w:color="000000" w:sz="4" w:space="0"/>
              <w:bottom w:val="single" w:color="000000" w:sz="4" w:space="0"/>
              <w:right w:val="single" w:color="000000" w:sz="4" w:space="0"/>
            </w:tcBorders>
            <w:vAlign w:val="center"/>
          </w:tcPr>
          <w:p w14:paraId="296D58F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566" w:type="dxa"/>
            <w:tcBorders>
              <w:top w:val="single" w:color="000000" w:sz="4" w:space="0"/>
              <w:left w:val="single" w:color="000000" w:sz="4" w:space="0"/>
              <w:bottom w:val="single" w:color="000000" w:sz="4" w:space="0"/>
              <w:right w:val="single" w:color="000000" w:sz="4" w:space="0"/>
            </w:tcBorders>
            <w:vAlign w:val="center"/>
          </w:tcPr>
          <w:p w14:paraId="62FB114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6" w:type="dxa"/>
            <w:tcBorders>
              <w:top w:val="single" w:color="000000" w:sz="4" w:space="0"/>
              <w:left w:val="single" w:color="000000" w:sz="4" w:space="0"/>
              <w:bottom w:val="single" w:color="000000" w:sz="4" w:space="0"/>
              <w:right w:val="single" w:color="000000" w:sz="4" w:space="0"/>
            </w:tcBorders>
            <w:vAlign w:val="center"/>
          </w:tcPr>
          <w:p w14:paraId="54D30CA3">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3F98B15E">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5FD9290E">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r>
      <w:tr w14:paraId="23E13CEE">
        <w:tblPrEx>
          <w:tblCellMar>
            <w:top w:w="7" w:type="dxa"/>
            <w:left w:w="108" w:type="dxa"/>
            <w:bottom w:w="0" w:type="dxa"/>
            <w:right w:w="78" w:type="dxa"/>
          </w:tblCellMar>
        </w:tblPrEx>
        <w:trPr>
          <w:trHeight w:val="1390" w:hRule="atLeast"/>
          <w:jc w:val="center"/>
        </w:trPr>
        <w:tc>
          <w:tcPr>
            <w:tcW w:w="0" w:type="auto"/>
            <w:vMerge w:val="continue"/>
            <w:tcBorders>
              <w:top w:val="nil"/>
              <w:left w:val="single" w:color="000000" w:sz="4" w:space="0"/>
              <w:bottom w:val="nil"/>
              <w:right w:val="single" w:color="000000" w:sz="4" w:space="0"/>
            </w:tcBorders>
          </w:tcPr>
          <w:p w14:paraId="5605319A">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204CBE9C">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Mengklsifikasik an macammacam </w:t>
            </w:r>
          </w:p>
          <w:p w14:paraId="3B391C19">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pekerjaan berdasarkan hasil pekerjaan </w:t>
            </w:r>
          </w:p>
        </w:tc>
        <w:tc>
          <w:tcPr>
            <w:tcW w:w="992" w:type="dxa"/>
            <w:tcBorders>
              <w:top w:val="single" w:color="000000" w:sz="4" w:space="0"/>
              <w:left w:val="single" w:color="000000" w:sz="4" w:space="0"/>
              <w:bottom w:val="single" w:color="000000" w:sz="4" w:space="0"/>
              <w:right w:val="single" w:color="000000" w:sz="4" w:space="0"/>
            </w:tcBorders>
            <w:vAlign w:val="center"/>
          </w:tcPr>
          <w:p w14:paraId="18F7B21E">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C3</w:t>
            </w:r>
          </w:p>
        </w:tc>
        <w:tc>
          <w:tcPr>
            <w:tcW w:w="852" w:type="dxa"/>
            <w:tcBorders>
              <w:top w:val="single" w:color="000000" w:sz="4" w:space="0"/>
              <w:left w:val="single" w:color="000000" w:sz="4" w:space="0"/>
              <w:bottom w:val="single" w:color="000000" w:sz="4" w:space="0"/>
              <w:right w:val="single" w:color="000000" w:sz="4" w:space="0"/>
            </w:tcBorders>
            <w:vAlign w:val="center"/>
          </w:tcPr>
          <w:p w14:paraId="7178E3D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566" w:type="dxa"/>
            <w:tcBorders>
              <w:top w:val="single" w:color="000000" w:sz="4" w:space="0"/>
              <w:left w:val="single" w:color="000000" w:sz="4" w:space="0"/>
              <w:bottom w:val="single" w:color="000000" w:sz="4" w:space="0"/>
              <w:right w:val="single" w:color="000000" w:sz="4" w:space="0"/>
            </w:tcBorders>
            <w:vAlign w:val="center"/>
          </w:tcPr>
          <w:p w14:paraId="45CA939D">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078DD178">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9" w:type="dxa"/>
            <w:tcBorders>
              <w:top w:val="single" w:color="000000" w:sz="4" w:space="0"/>
              <w:left w:val="single" w:color="000000" w:sz="4" w:space="0"/>
              <w:bottom w:val="single" w:color="000000" w:sz="4" w:space="0"/>
              <w:right w:val="single" w:color="000000" w:sz="4" w:space="0"/>
            </w:tcBorders>
            <w:vAlign w:val="center"/>
          </w:tcPr>
          <w:p w14:paraId="66A99D7E">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140BCDC2">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14:paraId="050F750E">
        <w:tblPrEx>
          <w:tblCellMar>
            <w:top w:w="7" w:type="dxa"/>
            <w:left w:w="108" w:type="dxa"/>
            <w:bottom w:w="0" w:type="dxa"/>
            <w:right w:w="78" w:type="dxa"/>
          </w:tblCellMar>
        </w:tblPrEx>
        <w:trPr>
          <w:trHeight w:val="1620" w:hRule="atLeast"/>
          <w:jc w:val="center"/>
        </w:trPr>
        <w:tc>
          <w:tcPr>
            <w:tcW w:w="0" w:type="auto"/>
            <w:vMerge w:val="continue"/>
            <w:tcBorders>
              <w:top w:val="nil"/>
              <w:left w:val="single" w:color="000000" w:sz="4" w:space="0"/>
              <w:bottom w:val="single" w:color="000000" w:sz="4" w:space="0"/>
              <w:right w:val="single" w:color="000000" w:sz="4" w:space="0"/>
            </w:tcBorders>
          </w:tcPr>
          <w:p w14:paraId="12EB4BCF">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67C7F367">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Membedakan </w:t>
            </w:r>
          </w:p>
          <w:p w14:paraId="7CD1A0E3">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pekerjaan yang menghasilkan barang dan pekerjaan yang </w:t>
            </w:r>
          </w:p>
          <w:p w14:paraId="111628F1">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menghasilkan jasa </w:t>
            </w:r>
          </w:p>
        </w:tc>
        <w:tc>
          <w:tcPr>
            <w:tcW w:w="992" w:type="dxa"/>
            <w:tcBorders>
              <w:top w:val="single" w:color="000000" w:sz="4" w:space="0"/>
              <w:left w:val="single" w:color="000000" w:sz="4" w:space="0"/>
              <w:bottom w:val="single" w:color="000000" w:sz="4" w:space="0"/>
              <w:right w:val="single" w:color="000000" w:sz="4" w:space="0"/>
            </w:tcBorders>
            <w:vAlign w:val="center"/>
          </w:tcPr>
          <w:p w14:paraId="1A2D5E6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C2</w:t>
            </w:r>
          </w:p>
        </w:tc>
        <w:tc>
          <w:tcPr>
            <w:tcW w:w="852" w:type="dxa"/>
            <w:tcBorders>
              <w:top w:val="single" w:color="000000" w:sz="4" w:space="0"/>
              <w:left w:val="single" w:color="000000" w:sz="4" w:space="0"/>
              <w:bottom w:val="single" w:color="000000" w:sz="4" w:space="0"/>
              <w:right w:val="single" w:color="000000" w:sz="4" w:space="0"/>
            </w:tcBorders>
            <w:vAlign w:val="center"/>
          </w:tcPr>
          <w:p w14:paraId="598C29E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566" w:type="dxa"/>
            <w:tcBorders>
              <w:top w:val="single" w:color="000000" w:sz="4" w:space="0"/>
              <w:left w:val="single" w:color="000000" w:sz="4" w:space="0"/>
              <w:bottom w:val="single" w:color="000000" w:sz="4" w:space="0"/>
              <w:right w:val="single" w:color="000000" w:sz="4" w:space="0"/>
            </w:tcBorders>
            <w:vAlign w:val="center"/>
          </w:tcPr>
          <w:p w14:paraId="7130667F">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68D8FF55">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67C860FA">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708" w:type="dxa"/>
            <w:tcBorders>
              <w:top w:val="single" w:color="000000" w:sz="4" w:space="0"/>
              <w:left w:val="single" w:color="000000" w:sz="4" w:space="0"/>
              <w:bottom w:val="single" w:color="000000" w:sz="4" w:space="0"/>
              <w:right w:val="single" w:color="000000" w:sz="4" w:space="0"/>
            </w:tcBorders>
            <w:vAlign w:val="center"/>
          </w:tcPr>
          <w:p w14:paraId="0D3D55C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30</w:t>
            </w:r>
          </w:p>
        </w:tc>
      </w:tr>
    </w:tbl>
    <w:p w14:paraId="46546050">
      <w:pPr>
        <w:widowControl w:val="0"/>
        <w:spacing w:after="0" w:line="240" w:lineRule="auto"/>
        <w:jc w:val="both"/>
        <w:rPr>
          <w:rFonts w:ascii="Times New Roman" w:hAnsi="Times New Roman" w:cs="Times New Roman"/>
          <w:bCs/>
          <w:sz w:val="24"/>
          <w:szCs w:val="24"/>
          <w:u w:val="single"/>
        </w:rPr>
      </w:pPr>
    </w:p>
    <w:p w14:paraId="465F29A5">
      <w:pPr>
        <w:widowControl w:val="0"/>
        <w:spacing w:after="0" w:line="240" w:lineRule="auto"/>
        <w:jc w:val="both"/>
        <w:rPr>
          <w:rFonts w:ascii="Times New Roman" w:hAnsi="Times New Roman" w:cs="Times New Roman"/>
          <w:bCs/>
          <w:sz w:val="24"/>
          <w:szCs w:val="24"/>
          <w:u w:val="single"/>
        </w:rPr>
      </w:pPr>
    </w:p>
    <w:p w14:paraId="4BCD7988">
      <w:pPr>
        <w:widowControl w:val="0"/>
        <w:spacing w:after="0" w:line="240" w:lineRule="auto"/>
        <w:jc w:val="both"/>
        <w:rPr>
          <w:rFonts w:ascii="Times New Roman" w:hAnsi="Times New Roman" w:cs="Times New Roman"/>
          <w:bCs/>
          <w:sz w:val="24"/>
          <w:szCs w:val="24"/>
          <w:u w:val="single"/>
        </w:rPr>
      </w:pPr>
    </w:p>
    <w:p w14:paraId="24BC2109">
      <w:pPr>
        <w:widowControl w:val="0"/>
        <w:spacing w:after="0" w:line="240" w:lineRule="auto"/>
        <w:jc w:val="both"/>
        <w:rPr>
          <w:rFonts w:ascii="Times New Roman" w:hAnsi="Times New Roman" w:cs="Times New Roman"/>
          <w:bCs/>
          <w:sz w:val="24"/>
          <w:szCs w:val="24"/>
          <w:u w:val="single"/>
        </w:rPr>
      </w:pPr>
    </w:p>
    <w:p w14:paraId="3D0A4672">
      <w:pPr>
        <w:widowControl w:val="0"/>
        <w:spacing w:after="0" w:line="240" w:lineRule="auto"/>
        <w:jc w:val="both"/>
        <w:rPr>
          <w:rFonts w:ascii="Times New Roman" w:hAnsi="Times New Roman" w:cs="Times New Roman"/>
          <w:bCs/>
          <w:sz w:val="24"/>
          <w:szCs w:val="24"/>
          <w:u w:val="single"/>
        </w:rPr>
      </w:pPr>
      <w:r>
        <w:rPr>
          <w:rFonts w:ascii="Times New Roman" w:hAnsi="Times New Roman" w:cs="Times New Roman"/>
          <w:bCs/>
          <w:sz w:val="24"/>
          <w:szCs w:val="24"/>
          <w:u w:val="single"/>
        </w:rPr>
        <w:t xml:space="preserve">Keterangan: </w:t>
      </w:r>
    </w:p>
    <w:p w14:paraId="4E3D4B45">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Md = Mudah </w:t>
      </w:r>
    </w:p>
    <w:p w14:paraId="207D775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Sd = Sedang </w:t>
      </w:r>
    </w:p>
    <w:p w14:paraId="08577C27">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Skr = Sukar </w:t>
      </w:r>
    </w:p>
    <w:p w14:paraId="479C9C21">
      <w:pPr>
        <w:widowControl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5AC8AF34">
      <w:pPr>
        <w:pStyle w:val="28"/>
        <w:widowControl w:val="0"/>
        <w:numPr>
          <w:ilvl w:val="1"/>
          <w:numId w:val="59"/>
        </w:numPr>
        <w:spacing w:after="0" w:line="480" w:lineRule="auto"/>
        <w:jc w:val="both"/>
        <w:rPr>
          <w:rFonts w:ascii="Times New Roman" w:hAnsi="Times New Roman"/>
          <w:bCs/>
          <w:sz w:val="24"/>
          <w:szCs w:val="24"/>
        </w:rPr>
      </w:pPr>
      <w:r>
        <w:rPr>
          <w:rFonts w:ascii="Times New Roman" w:hAnsi="Times New Roman"/>
          <w:b/>
          <w:bCs/>
          <w:sz w:val="24"/>
          <w:szCs w:val="24"/>
        </w:rPr>
        <w:t xml:space="preserve">Teknik Analisis Data </w:t>
      </w:r>
    </w:p>
    <w:p w14:paraId="1FB7305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Analisis data bertujuan untuk mengolah informasi kuantitatif maupun kualitatif sehingga menjadi bermakna. Teknik analisis data dalam penelitian ini dilakukan dengan dua pendekatan, yaitu kuantitatif dan kualitatif.</w:t>
      </w:r>
    </w:p>
    <w:p w14:paraId="0E3590B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Kuantitatif</w:t>
      </w:r>
    </w:p>
    <w:p w14:paraId="51C710F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Analisis data kuantitatif digunakan untuk mengukur hasil belajar kognitif peserta didik dengan melihat peningkatan hasil belajar melalui tes tertulis (posttest). Hasil belajar diperoleh dari nilai yang didapat setelah proses pembelajaran pada setiap siklus dengan menggunakan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Analisis data dihitung menggunakan rumus sebagai berikut:</w:t>
      </w:r>
    </w:p>
    <w:p w14:paraId="5DC8312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Rumus Menghitung Rata-rata</w:t>
      </w:r>
    </w:p>
    <w:p w14:paraId="279ABC8C">
      <w:pPr>
        <w:spacing w:after="0" w:line="480" w:lineRule="auto"/>
        <w:jc w:val="both"/>
        <w:rPr>
          <w:rFonts w:ascii="Times New Roman" w:hAnsi="Times New Roman" w:eastAsia="Times New Roman" w:cs="Times New Roman"/>
          <w:sz w:val="24"/>
          <w:szCs w:val="24"/>
        </w:rPr>
      </w:pPr>
      <m:oMathPara>
        <m:oMathParaPr>
          <m:jc m:val="left"/>
        </m:oMathParaPr>
        <m:oMath>
          <m:acc>
            <m:accPr>
              <m:chr m:val="̅"/>
              <m:ctrlPr>
                <w:rPr>
                  <w:rFonts w:ascii="Cambria Math" w:hAnsi="Cambria Math" w:eastAsia="Times New Roman" w:cs="Times New Roman"/>
                  <w:i/>
                  <w:sz w:val="24"/>
                  <w:szCs w:val="24"/>
                </w:rPr>
              </m:ctrlPr>
            </m:accPr>
            <m:e>
              <m:r>
                <m:rPr/>
                <w:rPr>
                  <w:rFonts w:ascii="Cambria Math" w:hAnsi="Cambria Math" w:eastAsia="Times New Roman" w:cs="Times New Roman"/>
                  <w:sz w:val="24"/>
                  <w:szCs w:val="24"/>
                </w:rPr>
                <m:t>x</m:t>
              </m:r>
              <m:ctrlPr>
                <w:rPr>
                  <w:rFonts w:ascii="Cambria Math" w:hAnsi="Cambria Math" w:eastAsia="Times New Roman" w:cs="Times New Roman"/>
                  <w:i/>
                  <w:sz w:val="24"/>
                  <w:szCs w:val="24"/>
                </w:rPr>
              </m:ctrlPr>
            </m:e>
          </m:acc>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∑xⅈ</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n</m:t>
              </m:r>
              <m:ctrlPr>
                <w:rPr>
                  <w:rFonts w:ascii="Cambria Math" w:hAnsi="Cambria Math" w:eastAsia="Times New Roman" w:cs="Times New Roman"/>
                  <w:i/>
                  <w:sz w:val="24"/>
                  <w:szCs w:val="24"/>
                </w:rPr>
              </m:ctrlPr>
            </m:den>
          </m:f>
        </m:oMath>
      </m:oMathPara>
    </w:p>
    <w:p w14:paraId="4F1A97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58083304">
      <w:pPr>
        <w:spacing w:after="0" w:line="480" w:lineRule="auto"/>
        <w:jc w:val="both"/>
        <w:rPr>
          <w:rFonts w:ascii="Times New Roman" w:hAnsi="Times New Roman" w:eastAsia="Times New Roman" w:cs="Times New Roman"/>
          <w:sz w:val="24"/>
          <w:szCs w:val="24"/>
        </w:rPr>
      </w:pPr>
      <m:oMath>
        <m:acc>
          <m:accPr>
            <m:chr m:val="̅"/>
            <m:ctrlPr>
              <w:rPr>
                <w:rFonts w:ascii="Cambria Math" w:hAnsi="Cambria Math" w:eastAsia="Times New Roman" w:cs="Times New Roman"/>
                <w:i/>
                <w:sz w:val="24"/>
                <w:szCs w:val="24"/>
              </w:rPr>
            </m:ctrlPr>
          </m:accPr>
          <m:e>
            <m:r>
              <m:rPr/>
              <w:rPr>
                <w:rFonts w:ascii="Cambria Math" w:hAnsi="Cambria Math" w:eastAsia="Times New Roman" w:cs="Times New Roman"/>
                <w:sz w:val="24"/>
                <w:szCs w:val="24"/>
              </w:rPr>
              <m:t>x</m:t>
            </m:r>
            <m:ctrlPr>
              <w:rPr>
                <w:rFonts w:ascii="Cambria Math" w:hAnsi="Cambria Math" w:eastAsia="Times New Roman" w:cs="Times New Roman"/>
                <w:i/>
                <w:sz w:val="24"/>
                <w:szCs w:val="24"/>
              </w:rPr>
            </m:ctrlPr>
          </m:e>
        </m:acc>
      </m:oMath>
      <w:r>
        <w:rPr>
          <w:rFonts w:ascii="Times New Roman" w:hAnsi="Times New Roman" w:eastAsia="Times New Roman" w:cs="Times New Roman"/>
          <w:sz w:val="24"/>
          <w:szCs w:val="24"/>
        </w:rPr>
        <w:tab/>
      </w:r>
      <w:r>
        <w:rPr>
          <w:rFonts w:ascii="Times New Roman" w:hAnsi="Times New Roman" w:eastAsia="Times New Roman" w:cs="Times New Roman"/>
          <w:sz w:val="24"/>
          <w:szCs w:val="24"/>
        </w:rPr>
        <w:t>: Nilai rata-rata</w:t>
      </w:r>
    </w:p>
    <w:p w14:paraId="49B3FB32">
      <w:pPr>
        <w:spacing w:after="0" w:line="480" w:lineRule="auto"/>
        <w:jc w:val="both"/>
        <w:rPr>
          <w:rFonts w:ascii="Times New Roman" w:hAnsi="Times New Roman" w:eastAsia="Times New Roman" w:cs="Times New Roman"/>
          <w:sz w:val="24"/>
          <w:szCs w:val="24"/>
        </w:rPr>
      </w:pPr>
      <m:oMath>
        <m:r>
          <m:rPr/>
          <w:rPr>
            <w:rFonts w:ascii="Cambria Math" w:hAnsi="Cambria Math" w:eastAsia="Times New Roman" w:cs="Times New Roman"/>
            <w:sz w:val="24"/>
            <w:szCs w:val="24"/>
          </w:rPr>
          <m:t>∑xⅈ</m:t>
        </m:r>
      </m:oMath>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nilai tes siswa</w:t>
      </w:r>
    </w:p>
    <w:p w14:paraId="57D150D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peserta didik yang mengikuti tes</w:t>
      </w:r>
    </w:p>
    <w:p w14:paraId="5AA9D976">
      <w:pPr>
        <w:spacing w:after="0" w:line="480" w:lineRule="auto"/>
        <w:jc w:val="both"/>
        <w:rPr>
          <w:rFonts w:ascii="Times New Roman" w:hAnsi="Times New Roman" w:eastAsia="Times New Roman" w:cs="Times New Roman"/>
          <w:sz w:val="24"/>
          <w:szCs w:val="24"/>
        </w:rPr>
      </w:pPr>
    </w:p>
    <w:p w14:paraId="660148F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Rumus Menghitung Persentase Ketuntasan</w:t>
      </w:r>
    </w:p>
    <w:p w14:paraId="5790DA75">
      <w:pPr>
        <w:widowControl w:val="0"/>
        <w:spacing w:after="0" w:line="240" w:lineRule="auto"/>
        <w:jc w:val="both"/>
        <w:rPr>
          <w:rFonts w:ascii="Times New Roman" w:hAnsi="Times New Roman" w:cs="Times New Roman"/>
          <w:bCs/>
          <w:sz w:val="28"/>
          <w:szCs w:val="28"/>
        </w:rPr>
      </w:pPr>
      <m:oMathPara>
        <m:oMathParaPr>
          <m:jc m:val="left"/>
        </m:oMathParaPr>
        <m:oMath>
          <m:r>
            <m:rPr/>
            <w:rPr>
              <w:rFonts w:ascii="Cambria Math" w:hAnsi="Cambria Math" w:cs="Times New Roman"/>
              <w:sz w:val="28"/>
              <w:szCs w:val="28"/>
            </w:rPr>
            <m:t>p=</m:t>
          </m:r>
          <m:f>
            <m:fPr>
              <m:ctrlPr>
                <w:rPr>
                  <w:rFonts w:ascii="Cambria Math" w:hAnsi="Cambria Math" w:cs="Times New Roman"/>
                  <w:bCs/>
                  <w:i/>
                  <w:sz w:val="28"/>
                  <w:szCs w:val="28"/>
                </w:rPr>
              </m:ctrlPr>
            </m:fPr>
            <m:num>
              <m:r>
                <m:rPr/>
                <w:rPr>
                  <w:rFonts w:ascii="Cambria Math" w:hAnsi="Cambria Math" w:cs="Times New Roman"/>
                  <w:sz w:val="28"/>
                  <w:szCs w:val="28"/>
                </w:rPr>
                <m:t>∑x</m:t>
              </m:r>
              <m:ctrlPr>
                <w:rPr>
                  <w:rFonts w:ascii="Cambria Math" w:hAnsi="Cambria Math" w:cs="Times New Roman"/>
                  <w:bCs/>
                  <w:i/>
                  <w:sz w:val="28"/>
                  <w:szCs w:val="28"/>
                </w:rPr>
              </m:ctrlPr>
            </m:num>
            <m:den>
              <m:r>
                <m:rPr/>
                <w:rPr>
                  <w:rFonts w:ascii="Cambria Math" w:hAnsi="Cambria Math" w:cs="Times New Roman"/>
                  <w:sz w:val="28"/>
                  <w:szCs w:val="28"/>
                </w:rPr>
                <m:t>n</m:t>
              </m:r>
              <m:ctrlPr>
                <w:rPr>
                  <w:rFonts w:ascii="Cambria Math" w:hAnsi="Cambria Math" w:cs="Times New Roman"/>
                  <w:bCs/>
                  <w:i/>
                  <w:sz w:val="28"/>
                  <w:szCs w:val="28"/>
                </w:rPr>
              </m:ctrlPr>
            </m:den>
          </m:f>
          <m:r>
            <m:rPr/>
            <w:rPr>
              <w:rFonts w:ascii="Cambria Math" w:hAnsi="Cambria Math" w:cs="Times New Roman"/>
              <w:sz w:val="28"/>
              <w:szCs w:val="28"/>
            </w:rPr>
            <m:t>×100%</m:t>
          </m:r>
        </m:oMath>
      </m:oMathPara>
    </w:p>
    <w:p w14:paraId="62499A7E">
      <w:pPr>
        <w:widowControl w:val="0"/>
        <w:spacing w:after="0" w:line="480" w:lineRule="auto"/>
        <w:jc w:val="both"/>
        <w:rPr>
          <w:rFonts w:ascii="Times New Roman" w:hAnsi="Times New Roman" w:eastAsia="Times New Roman" w:cs="Times New Roman"/>
          <w:sz w:val="24"/>
          <w:szCs w:val="24"/>
        </w:rPr>
      </w:pPr>
      <w:r>
        <w:rPr>
          <w:rFonts w:ascii="Times New Roman" w:hAnsi="Times New Roman" w:cs="Times New Roman"/>
          <w:bCs/>
          <w:sz w:val="24"/>
          <w:szCs w:val="24"/>
        </w:rPr>
        <w:t xml:space="preserve"> </w:t>
      </w:r>
      <w:r>
        <w:rPr>
          <w:rFonts w:ascii="Times New Roman" w:hAnsi="Times New Roman" w:eastAsia="Times New Roman" w:cs="Times New Roman"/>
          <w:sz w:val="24"/>
          <w:szCs w:val="24"/>
        </w:rPr>
        <w:t>Keterangan:</w:t>
      </w:r>
    </w:p>
    <w:p w14:paraId="1798074A">
      <w:pPr>
        <w:widowControl w:val="0"/>
        <w:tabs>
          <w:tab w:val="left" w:pos="567"/>
        </w:tabs>
        <w:spacing w:after="0" w:line="480" w:lineRule="auto"/>
        <w:jc w:val="both"/>
        <w:rPr>
          <w:rFonts w:ascii="Times New Roman" w:hAnsi="Times New Roman" w:eastAsia="Times New Roman" w:cs="Times New Roman"/>
          <w:sz w:val="24"/>
          <w:szCs w:val="24"/>
        </w:rPr>
      </w:pPr>
      <m:oMath>
        <m:r>
          <m:rPr/>
          <w:rPr>
            <w:rFonts w:ascii="Cambria Math" w:hAnsi="Cambria Math" w:cs="Times New Roman"/>
            <w:sz w:val="28"/>
            <w:szCs w:val="28"/>
          </w:rPr>
          <m:t>p</m:t>
        </m:r>
      </m:oMath>
      <w:r>
        <w:rPr>
          <w:rFonts w:ascii="Times New Roman" w:hAnsi="Times New Roman" w:eastAsia="Times New Roman" w:cs="Times New Roman"/>
          <w:bCs/>
          <w:sz w:val="28"/>
          <w:szCs w:val="28"/>
        </w:rPr>
        <w:tab/>
      </w:r>
      <w:r>
        <w:rPr>
          <w:rFonts w:ascii="Times New Roman" w:hAnsi="Times New Roman" w:eastAsia="Times New Roman" w:cs="Times New Roman"/>
          <w:sz w:val="24"/>
          <w:szCs w:val="24"/>
        </w:rPr>
        <w:t>: Persentase ketuntasan siswa</w:t>
      </w:r>
    </w:p>
    <w:p w14:paraId="392827E8">
      <w:pPr>
        <w:widowControl w:val="0"/>
        <w:tabs>
          <w:tab w:val="left" w:pos="567"/>
        </w:tabs>
        <w:spacing w:after="0" w:line="480" w:lineRule="auto"/>
        <w:jc w:val="both"/>
        <w:rPr>
          <w:rFonts w:ascii="Times New Roman" w:hAnsi="Times New Roman" w:eastAsia="Times New Roman" w:cs="Times New Roman"/>
          <w:sz w:val="24"/>
          <w:szCs w:val="24"/>
        </w:rPr>
      </w:pPr>
      <m:oMath>
        <m:r>
          <m:rPr/>
          <w:rPr>
            <w:rFonts w:ascii="Cambria Math" w:hAnsi="Cambria Math" w:cs="Times New Roman"/>
            <w:sz w:val="28"/>
            <w:szCs w:val="28"/>
          </w:rPr>
          <m:t>∑x</m:t>
        </m:r>
      </m:oMath>
      <w:r>
        <w:rPr>
          <w:rFonts w:ascii="Times New Roman" w:hAnsi="Times New Roman" w:eastAsia="Times New Roman" w:cs="Times New Roman"/>
          <w:bCs/>
          <w:sz w:val="28"/>
          <w:szCs w:val="28"/>
        </w:rPr>
        <w:tab/>
      </w:r>
      <w:r>
        <w:rPr>
          <w:rFonts w:ascii="Times New Roman" w:hAnsi="Times New Roman" w:eastAsia="Times New Roman" w:cs="Times New Roman"/>
          <w:sz w:val="24"/>
          <w:szCs w:val="24"/>
        </w:rPr>
        <w:t xml:space="preserve">: Jumlah siswa yang mencapai KKM ≥ 75 </w:t>
      </w:r>
    </w:p>
    <w:p w14:paraId="0100E8F6">
      <w:pPr>
        <w:widowControl w:val="0"/>
        <w:tabs>
          <w:tab w:val="left" w:pos="567"/>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keseluruhan siswa</w:t>
      </w:r>
    </w:p>
    <w:p w14:paraId="1067F9A5">
      <w:pPr>
        <w:spacing w:after="0" w:line="480" w:lineRule="auto"/>
        <w:jc w:val="both"/>
        <w:rPr>
          <w:rFonts w:ascii="Times New Roman" w:hAnsi="Times New Roman" w:eastAsia="Times New Roman" w:cs="Times New Roman"/>
          <w:sz w:val="24"/>
          <w:szCs w:val="24"/>
        </w:rPr>
      </w:pPr>
    </w:p>
    <w:p w14:paraId="11F3542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Kualitatif</w:t>
      </w:r>
    </w:p>
    <w:p w14:paraId="409DBBA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kualitatif yang diperoleh melalui lembar observasi aktivitas guru dan siswa dianalisis secara deskriptif analitis. Peneliti mengadopsi model Miles dan Huberman yang terdiri dari tiga alur kegiatan yang terjadi secara bersamaan, yaitu:</w:t>
      </w:r>
    </w:p>
    <w:p w14:paraId="6BE12A87">
      <w:pPr>
        <w:widowControl w:val="0"/>
        <w:numPr>
          <w:ilvl w:val="0"/>
          <w:numId w:val="6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Reduksi Data (</w:t>
      </w:r>
      <w:r>
        <w:rPr>
          <w:rFonts w:ascii="Times New Roman" w:hAnsi="Times New Roman" w:eastAsia="Times New Roman" w:cs="Times New Roman"/>
          <w:i/>
          <w:iCs/>
          <w:sz w:val="24"/>
          <w:szCs w:val="24"/>
        </w:rPr>
        <w:t>Data Reduction</w:t>
      </w:r>
      <w:r>
        <w:rPr>
          <w:rFonts w:ascii="Times New Roman" w:hAnsi="Times New Roman" w:eastAsia="Times New Roman" w:cs="Times New Roman"/>
          <w:sz w:val="24"/>
          <w:szCs w:val="24"/>
        </w:rPr>
        <w:t>)</w:t>
      </w:r>
    </w:p>
    <w:p w14:paraId="7E34A0C0">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 merangkum dan memfokuskan data pada hal-hal penting terkait aktivitas siswa selama permainan kartu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Data yang tidak relevan dengan keaktifan dan pemahaman kosa kata profesi akan dibuang.</w:t>
      </w:r>
    </w:p>
    <w:p w14:paraId="46C7B5BB">
      <w:pPr>
        <w:widowControl w:val="0"/>
        <w:numPr>
          <w:ilvl w:val="0"/>
          <w:numId w:val="6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Penyajian Data (</w:t>
      </w:r>
      <w:r>
        <w:rPr>
          <w:rFonts w:ascii="Times New Roman" w:hAnsi="Times New Roman" w:eastAsia="Times New Roman" w:cs="Times New Roman"/>
          <w:i/>
          <w:iCs/>
          <w:sz w:val="24"/>
          <w:szCs w:val="24"/>
        </w:rPr>
        <w:t>Data Display</w:t>
      </w:r>
      <w:r>
        <w:rPr>
          <w:rFonts w:ascii="Times New Roman" w:hAnsi="Times New Roman" w:eastAsia="Times New Roman" w:cs="Times New Roman"/>
          <w:sz w:val="24"/>
          <w:szCs w:val="24"/>
        </w:rPr>
        <w:t>)</w:t>
      </w:r>
    </w:p>
    <w:p w14:paraId="4407D099">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 menyusun data yang telah direduksi ke dalam bentuk naratif singkat atau tabel aktivitas. Hal ini memudahkan peneliti untuk melihat pola interaksi siswa dan efektivitas langkah-langkah strategi yang telah dilakukan.</w:t>
      </w:r>
    </w:p>
    <w:p w14:paraId="19125498">
      <w:pPr>
        <w:widowControl w:val="0"/>
        <w:numPr>
          <w:ilvl w:val="0"/>
          <w:numId w:val="6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Penarikan Kesimpulan (</w:t>
      </w:r>
      <w:r>
        <w:rPr>
          <w:rFonts w:ascii="Times New Roman" w:hAnsi="Times New Roman" w:eastAsia="Times New Roman" w:cs="Times New Roman"/>
          <w:i/>
          <w:iCs/>
          <w:sz w:val="24"/>
          <w:szCs w:val="24"/>
        </w:rPr>
        <w:t>Conclusion Drawing/Verification</w:t>
      </w:r>
      <w:r>
        <w:rPr>
          <w:rFonts w:ascii="Times New Roman" w:hAnsi="Times New Roman" w:eastAsia="Times New Roman" w:cs="Times New Roman"/>
          <w:sz w:val="24"/>
          <w:szCs w:val="24"/>
        </w:rPr>
        <w:t>)</w:t>
      </w:r>
    </w:p>
    <w:p w14:paraId="7ADA5851">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 melakukan evaluasi terhadap seluruh data untuk menyimpulkan keberhasilan tindakan. Kesimpulan awal akan diverifikasi kembali dengan bukti-bukti yang ada di lapangan untuk memastikan validitasnya.</w:t>
      </w:r>
    </w:p>
    <w:p w14:paraId="20CDAA79">
      <w:pPr>
        <w:widowControl w:val="0"/>
        <w:spacing w:after="0" w:line="480" w:lineRule="auto"/>
        <w:ind w:left="720"/>
        <w:jc w:val="both"/>
        <w:rPr>
          <w:rFonts w:ascii="Times New Roman" w:hAnsi="Times New Roman" w:eastAsia="Times New Roman" w:cs="Times New Roman"/>
          <w:sz w:val="24"/>
          <w:szCs w:val="24"/>
        </w:rPr>
      </w:pPr>
    </w:p>
    <w:p w14:paraId="257B1A5B">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3.8 Indikator Keberhasilan</w:t>
      </w:r>
    </w:p>
    <w:p w14:paraId="7EAEE38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keberhasilan dalam penelitian ini ditetapkan sebagai acuan untuk menentukan apakah tindakan pada suatu siklus sudah berhasil atau perlu dilanjutkan ke siklus berikutnya. Penelitian ini dinyatakan berhasil apabila memenuhi dua kriteria utama:</w:t>
      </w:r>
    </w:p>
    <w:p w14:paraId="165AD2E3">
      <w:pPr>
        <w:widowControl w:val="0"/>
        <w:numPr>
          <w:ilvl w:val="0"/>
          <w:numId w:val="6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Keberhasilan Hasil Belajar (Kuantitatif):</w:t>
      </w:r>
    </w:p>
    <w:p w14:paraId="35590E3B">
      <w:pPr>
        <w:widowControl w:val="0"/>
        <w:numPr>
          <w:ilvl w:val="1"/>
          <w:numId w:val="6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Individu: Siswa dinyatakan tuntas secara individu apabila memperoleh nilai tes akhir siklus ≥ 75.</w:t>
      </w:r>
    </w:p>
    <w:p w14:paraId="3483B704">
      <w:pPr>
        <w:widowControl w:val="0"/>
        <w:numPr>
          <w:ilvl w:val="1"/>
          <w:numId w:val="6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Klasikal: Penelitian dianggap berhasil secara keseluruhan apabila minimal 85% dari jumlah seluruh siswa kelas III mencapai nilai ≥ 75 pada mata pelajaran Bahasa Indonesia.</w:t>
      </w:r>
    </w:p>
    <w:p w14:paraId="3C10D62A">
      <w:pPr>
        <w:widowControl w:val="0"/>
        <w:numPr>
          <w:ilvl w:val="0"/>
          <w:numId w:val="6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Keberhasilan Proses (Kualitatif):</w:t>
      </w:r>
    </w:p>
    <w:p w14:paraId="6CF4EE8F">
      <w:pPr>
        <w:widowControl w:val="0"/>
        <w:numPr>
          <w:ilvl w:val="1"/>
          <w:numId w:val="6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Terdapat peningkatan keaktifan, antusiasme, dan kedisiplinan siswa dalam proses mencari pasangan kartu yang ditunjukkan dengan skor rata-rata observasi berada pada kategori "Baik" atau "Sangat Baik".</w:t>
      </w:r>
    </w:p>
    <w:p w14:paraId="0B70D3F8">
      <w:pPr>
        <w:widowControl w:val="0"/>
        <w:numPr>
          <w:ilvl w:val="1"/>
          <w:numId w:val="6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Keterlaksanaan sintaks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oleh guru mencapai persentase minimal 90% dari seluruh langkah-langkah yang direncanakan dalam RPP.</w:t>
      </w:r>
    </w:p>
    <w:p w14:paraId="3F45024F">
      <w:pPr>
        <w:widowControl w:val="0"/>
        <w:spacing w:after="0" w:line="480" w:lineRule="auto"/>
        <w:jc w:val="both"/>
        <w:rPr>
          <w:rFonts w:ascii="Times New Roman" w:hAnsi="Times New Roman" w:cs="Times New Roman"/>
          <w:b/>
          <w:sz w:val="24"/>
          <w:szCs w:val="24"/>
        </w:rPr>
        <w:sectPr>
          <w:headerReference r:id="rId39" w:type="first"/>
          <w:headerReference r:id="rId37" w:type="default"/>
          <w:footerReference r:id="rId40" w:type="default"/>
          <w:headerReference r:id="rId38" w:type="even"/>
          <w:type w:val="nextColumn"/>
          <w:pgSz w:w="11907" w:h="16839"/>
          <w:pgMar w:top="2268" w:right="1701" w:bottom="1701" w:left="2268" w:header="993" w:footer="1082" w:gutter="0"/>
          <w:cols w:space="720" w:num="1"/>
          <w:titlePg/>
          <w:docGrid w:linePitch="360" w:charSpace="0"/>
        </w:sectPr>
      </w:pPr>
    </w:p>
    <w:p w14:paraId="4F25F412">
      <w:pPr>
        <w:widowControl w:val="0"/>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IV</w:t>
      </w:r>
    </w:p>
    <w:p w14:paraId="7E1127C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533A3043">
      <w:pPr>
        <w:widowControl w:val="0"/>
        <w:spacing w:after="0" w:line="480" w:lineRule="auto"/>
        <w:rPr>
          <w:rFonts w:ascii="Times New Roman" w:hAnsi="Times New Roman" w:cs="Times New Roman"/>
          <w:b/>
          <w:sz w:val="24"/>
          <w:szCs w:val="24"/>
        </w:rPr>
      </w:pPr>
    </w:p>
    <w:p w14:paraId="72E775EE">
      <w:pPr>
        <w:pStyle w:val="28"/>
        <w:numPr>
          <w:ilvl w:val="1"/>
          <w:numId w:val="64"/>
        </w:numPr>
        <w:spacing w:after="0" w:line="480" w:lineRule="auto"/>
        <w:jc w:val="both"/>
        <w:rPr>
          <w:rFonts w:ascii="Times New Roman" w:hAnsi="Times New Roman" w:eastAsia="Times New Roman"/>
          <w:sz w:val="24"/>
          <w:szCs w:val="24"/>
        </w:rPr>
      </w:pPr>
      <w:r>
        <w:rPr>
          <w:rFonts w:ascii="Times New Roman" w:hAnsi="Times New Roman" w:eastAsia="Times New Roman"/>
          <w:b/>
          <w:bCs/>
          <w:sz w:val="24"/>
          <w:szCs w:val="24"/>
        </w:rPr>
        <w:t>Hasil Penelitian</w:t>
      </w:r>
    </w:p>
    <w:p w14:paraId="033E8E45">
      <w:pPr>
        <w:pStyle w:val="28"/>
        <w:numPr>
          <w:ilvl w:val="2"/>
          <w:numId w:val="64"/>
        </w:numPr>
        <w:spacing w:after="0" w:line="480" w:lineRule="auto"/>
        <w:ind w:left="567" w:hanging="567"/>
        <w:jc w:val="both"/>
        <w:rPr>
          <w:rFonts w:ascii="Times New Roman" w:hAnsi="Times New Roman" w:eastAsia="Times New Roman"/>
          <w:sz w:val="24"/>
          <w:szCs w:val="24"/>
        </w:rPr>
      </w:pPr>
      <w:r>
        <w:rPr>
          <w:rFonts w:ascii="Times New Roman" w:hAnsi="Times New Roman" w:eastAsia="Times New Roman"/>
          <w:b/>
          <w:bCs/>
          <w:sz w:val="24"/>
          <w:szCs w:val="24"/>
        </w:rPr>
        <w:t>Deskripsi Lokasi Penelitian</w:t>
      </w:r>
    </w:p>
    <w:p w14:paraId="15811E68">
      <w:pPr>
        <w:spacing w:after="0" w:line="480" w:lineRule="auto"/>
        <w:ind w:firstLine="567"/>
        <w:jc w:val="both"/>
        <w:rPr>
          <w:rFonts w:ascii="Times New Roman" w:hAnsi="Times New Roman" w:eastAsia="Times New Roman"/>
          <w:sz w:val="24"/>
          <w:szCs w:val="24"/>
        </w:rPr>
      </w:pPr>
      <w:r>
        <w:rPr>
          <w:rFonts w:ascii="Times New Roman" w:hAnsi="Times New Roman" w:eastAsia="Times New Roman"/>
          <w:sz w:val="24"/>
          <w:szCs w:val="24"/>
        </w:rPr>
        <w:t xml:space="preserve">SD Swasta Harapan 3 merupakan sebuah sekolah dasar swasta yang berlokasi di Jalan Karya Wisata Ujung No.31, Kelurahan Gedung Johor, Kecamatan Medan Johor, Kota Medan, Provinsi Sumatera Utara. Sekolah ini berada di bawah naungan Yayasan Pendidikan Harapan dan telah memperoleh izin operasional berdasarkan SK Nomor 421/1860/PDM/2015 yang diterbitkan pada 9 Maret 2015. Sebagai institusi pendidikan dasar, SD Swasta Harapan 3 menyediakan berbagai fasilitas pendukung pembelajaran, seperti perpustakaan, laboratorium IPA, serta laboratorium komputer. Selain itu, sekolah ini juga memiliki beragam program ekstrakurikuler, di antaranya pramuka, seni tari, dan olahraga, yang bertujuan untuk mengembangkan potensi siswa di berbagai bidang. Dalam hal prestasi, SD Swasta Harapan 3 telah mencatat sejumlah pencapaian akademik, termasuk keberhasilan siswa dalam ajang International Kangaroo Mathematics Contest (IKMC) dan kompetisi matematika tingkat provinsi. Untuk informasi lebih lanjut mengenai pendaftaran dan biaya pendidikan, pihak sekolah dapat dihubungi melalui nomor telepon (061) 7876152. </w:t>
      </w:r>
    </w:p>
    <w:p w14:paraId="34A42BF7">
      <w:pPr>
        <w:spacing w:after="0" w:line="480" w:lineRule="auto"/>
        <w:ind w:firstLine="360"/>
        <w:jc w:val="both"/>
        <w:rPr>
          <w:rFonts w:ascii="Times New Roman" w:hAnsi="Times New Roman" w:eastAsia="Times New Roman"/>
          <w:sz w:val="24"/>
          <w:szCs w:val="24"/>
        </w:rPr>
      </w:pPr>
      <w:r>
        <w:rPr>
          <w:rFonts w:ascii="Times New Roman" w:hAnsi="Times New Roman" w:eastAsia="Times New Roman"/>
          <w:sz w:val="24"/>
          <w:szCs w:val="24"/>
        </w:rPr>
        <w:t xml:space="preserve">Penelitian ini dilakukan di SD Swasta Harapan 3 </w:t>
      </w:r>
      <w:r>
        <w:rPr>
          <w:rFonts w:ascii="Times New Roman" w:hAnsi="Times New Roman" w:eastAsia="Times New Roman" w:cs="Times New Roman"/>
          <w:sz w:val="24"/>
          <w:szCs w:val="24"/>
          <w:lang w:val="zh-CN"/>
        </w:rPr>
        <w:t>Kota Medan</w:t>
      </w:r>
      <w:r>
        <w:rPr>
          <w:rFonts w:ascii="Times New Roman" w:hAnsi="Times New Roman" w:eastAsia="Times New Roman"/>
          <w:sz w:val="24"/>
          <w:szCs w:val="24"/>
        </w:rPr>
        <w:t xml:space="preserve"> pada siswa kelas III. Sekolah ini memiliki lingkungan pembelajaran yang cukup kondusif dengan fasilitas yang mendukung proses pembelajaran. Namun, dalam observasi awal ditemukan bahwa metode pembelajaran yang digunakan belum optimal dalam meningkatkan partisipasi aktif siswa dalam belajar.</w:t>
      </w:r>
    </w:p>
    <w:p w14:paraId="3F9FBE4D">
      <w:pPr>
        <w:spacing w:after="0" w:line="480" w:lineRule="auto"/>
        <w:ind w:firstLine="360"/>
        <w:jc w:val="both"/>
        <w:rPr>
          <w:rFonts w:ascii="Times New Roman" w:hAnsi="Times New Roman" w:eastAsia="Times New Roman"/>
          <w:sz w:val="24"/>
          <w:szCs w:val="24"/>
        </w:rPr>
      </w:pPr>
    </w:p>
    <w:p w14:paraId="11CE402F">
      <w:pPr>
        <w:pStyle w:val="28"/>
        <w:numPr>
          <w:ilvl w:val="2"/>
          <w:numId w:val="64"/>
        </w:numPr>
        <w:spacing w:after="0" w:line="480" w:lineRule="auto"/>
        <w:ind w:left="567" w:hanging="567"/>
        <w:jc w:val="both"/>
        <w:rPr>
          <w:rFonts w:ascii="Times New Roman" w:hAnsi="Times New Roman" w:eastAsia="Times New Roman"/>
          <w:b/>
          <w:bCs/>
          <w:sz w:val="24"/>
          <w:szCs w:val="24"/>
        </w:rPr>
      </w:pPr>
      <w:r>
        <w:rPr>
          <w:rFonts w:ascii="Times New Roman" w:hAnsi="Times New Roman" w:eastAsia="Times New Roman"/>
          <w:b/>
          <w:bCs/>
          <w:sz w:val="24"/>
          <w:szCs w:val="24"/>
        </w:rPr>
        <w:t>Deskripsi Data Hasil Penelitian</w:t>
      </w:r>
    </w:p>
    <w:p w14:paraId="193769F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menggunakan metode Penelitian Tindakan Kelas (PTK) dengan tujuan meningkatkan hasil belajar siswa pada mata pelajaran Bahasa Indonesia, khususnya dalam materi membaca cerita tentang profesi dalam suasana yang menyenangkan. Penelitian ini dilakukan dalam dua siklus, di mana setiap siklus terdiri dari dua kali pertemuan, dengan masing-masing pertemuan berdurasi 2 x 35 menit. Model pembelajaran yang digunakan adalah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dalam pendekatan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yang dirancang untuk meningkatkan keterlibatan dan hasil belajar siswa.</w:t>
      </w:r>
    </w:p>
    <w:p w14:paraId="2096C45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1. Kondisi Awal (Pra-Siklus)</w:t>
      </w:r>
    </w:p>
    <w:p w14:paraId="52F7EFF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Sebelum pelaksanaan tindakan dengan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peneliti melakukan tes prasurvei (</w:t>
      </w:r>
      <w:r>
        <w:rPr>
          <w:rFonts w:ascii="Times New Roman" w:hAnsi="Times New Roman" w:eastAsia="Times New Roman" w:cs="Times New Roman"/>
          <w:i/>
          <w:iCs/>
          <w:sz w:val="24"/>
          <w:szCs w:val="24"/>
        </w:rPr>
        <w:t>pre-test</w:t>
      </w:r>
      <w:r>
        <w:rPr>
          <w:rFonts w:ascii="Times New Roman" w:hAnsi="Times New Roman" w:eastAsia="Times New Roman" w:cs="Times New Roman"/>
          <w:sz w:val="24"/>
          <w:szCs w:val="24"/>
        </w:rPr>
        <w:t>) pada tanggal 24 September 2025. Tes ini bertujuan untuk mengukur kemampuan awal siswa terhadap materi yang akan diajarkan. Berdasarkan data yang diperoleh, hasil belajar siswa pada kondisi awal masih berada di bawah kriteria keberhasilan yang diharapkan, sebagaimana tersaji dalam tabel berikut:</w:t>
      </w:r>
    </w:p>
    <w:p w14:paraId="0CBE8C56">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  Rekapitulasi Hasil Belajar Pra-Siklus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8"/>
        <w:gridCol w:w="1694"/>
        <w:gridCol w:w="1588"/>
        <w:gridCol w:w="1655"/>
        <w:gridCol w:w="1327"/>
      </w:tblGrid>
      <w:tr w14:paraId="42676B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51A8767">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65C92AD2">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 Nilai</w:t>
            </w:r>
          </w:p>
        </w:tc>
        <w:tc>
          <w:tcPr>
            <w:tcW w:w="0" w:type="auto"/>
            <w:vAlign w:val="center"/>
          </w:tcPr>
          <w:p w14:paraId="717CA12A">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c>
          <w:tcPr>
            <w:tcW w:w="0" w:type="auto"/>
            <w:vAlign w:val="center"/>
          </w:tcPr>
          <w:p w14:paraId="553FB128">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Siswa</w:t>
            </w:r>
          </w:p>
        </w:tc>
        <w:tc>
          <w:tcPr>
            <w:tcW w:w="0" w:type="auto"/>
            <w:vAlign w:val="center"/>
          </w:tcPr>
          <w:p w14:paraId="077C30C3">
            <w:pPr>
              <w:spacing w:after="0" w:line="240"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Persentase</w:t>
            </w:r>
          </w:p>
        </w:tc>
      </w:tr>
      <w:tr w14:paraId="3E763B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494E6D9">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2F68CD47">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75</w:t>
            </w:r>
          </w:p>
        </w:tc>
        <w:tc>
          <w:tcPr>
            <w:tcW w:w="0" w:type="auto"/>
            <w:vAlign w:val="center"/>
          </w:tcPr>
          <w:p w14:paraId="6297EA58">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79060BBB">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0" w:type="auto"/>
            <w:vAlign w:val="center"/>
          </w:tcPr>
          <w:p w14:paraId="77FCF5FF">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36,4%</w:t>
            </w:r>
          </w:p>
        </w:tc>
      </w:tr>
      <w:tr w14:paraId="7BE3F6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8D8BE62">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0E0CAE17">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&lt; 75</w:t>
            </w:r>
          </w:p>
        </w:tc>
        <w:tc>
          <w:tcPr>
            <w:tcW w:w="0" w:type="auto"/>
            <w:vAlign w:val="center"/>
          </w:tcPr>
          <w:p w14:paraId="177F5ED5">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0C65C6E2">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0" w:type="auto"/>
            <w:vAlign w:val="center"/>
          </w:tcPr>
          <w:p w14:paraId="378B73BD">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63,6%</w:t>
            </w:r>
          </w:p>
        </w:tc>
      </w:tr>
      <w:tr w14:paraId="174728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82A159">
            <w:pPr>
              <w:spacing w:after="0" w:line="240" w:lineRule="auto"/>
              <w:ind w:firstLine="18"/>
              <w:jc w:val="center"/>
              <w:rPr>
                <w:rFonts w:ascii="Times New Roman" w:hAnsi="Times New Roman" w:eastAsia="Times New Roman" w:cs="Times New Roman"/>
                <w:sz w:val="24"/>
                <w:szCs w:val="24"/>
                <w:lang w:val="id-ID"/>
              </w:rPr>
            </w:pPr>
          </w:p>
        </w:tc>
        <w:tc>
          <w:tcPr>
            <w:tcW w:w="0" w:type="auto"/>
            <w:vAlign w:val="center"/>
          </w:tcPr>
          <w:p w14:paraId="7574D987">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Total</w:t>
            </w:r>
          </w:p>
        </w:tc>
        <w:tc>
          <w:tcPr>
            <w:tcW w:w="0" w:type="auto"/>
            <w:vAlign w:val="center"/>
          </w:tcPr>
          <w:p w14:paraId="1EC9F62C">
            <w:pPr>
              <w:spacing w:after="0" w:line="240" w:lineRule="auto"/>
              <w:ind w:firstLine="18"/>
              <w:jc w:val="center"/>
              <w:rPr>
                <w:rFonts w:ascii="Times New Roman" w:hAnsi="Times New Roman" w:eastAsia="Times New Roman" w:cs="Times New Roman"/>
                <w:sz w:val="24"/>
                <w:szCs w:val="24"/>
                <w:lang w:val="id-ID"/>
              </w:rPr>
            </w:pPr>
          </w:p>
        </w:tc>
        <w:tc>
          <w:tcPr>
            <w:tcW w:w="0" w:type="auto"/>
            <w:vAlign w:val="center"/>
          </w:tcPr>
          <w:p w14:paraId="44F5BFA4">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22</w:t>
            </w:r>
          </w:p>
        </w:tc>
        <w:tc>
          <w:tcPr>
            <w:tcW w:w="0" w:type="auto"/>
            <w:vAlign w:val="center"/>
          </w:tcPr>
          <w:p w14:paraId="22C5BF43">
            <w:pPr>
              <w:spacing w:after="0" w:line="240"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100%</w:t>
            </w:r>
          </w:p>
        </w:tc>
      </w:tr>
    </w:tbl>
    <w:p w14:paraId="1FDC76E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di atas menunjukkan bahwa hanya 8 siswa (36,4%) yang mencapai nilai KKM, sementara mayoritas siswa (63,6%) belum tuntas. Kondisi ini memperkuat urgensi penerapan strategi pembelajaran yang lebih interaktif.</w:t>
      </w:r>
    </w:p>
    <w:p w14:paraId="67CB2741">
      <w:pPr>
        <w:spacing w:after="0" w:line="480" w:lineRule="auto"/>
        <w:ind w:firstLine="567"/>
        <w:jc w:val="both"/>
        <w:rPr>
          <w:rFonts w:ascii="Times New Roman" w:hAnsi="Times New Roman" w:eastAsia="Times New Roman" w:cs="Times New Roman"/>
          <w:sz w:val="24"/>
          <w:szCs w:val="24"/>
        </w:rPr>
      </w:pPr>
    </w:p>
    <w:p w14:paraId="77ADDB8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 Deskripsi Data Siklus I</w:t>
      </w:r>
    </w:p>
    <w:p w14:paraId="63CCA27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Pelaksanaan Siklus I dilakukan dalam dua kali pertemuan. Fokus utamanya adalah membiasakan siswa dengan sintaks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serta pengenalan kosa kata profesi.</w:t>
      </w:r>
    </w:p>
    <w:p w14:paraId="3C826F66">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 Data Hasil Belajar Siklus I</w:t>
      </w:r>
    </w:p>
    <w:p w14:paraId="72F87BA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Setelah dilakukan tindakan pada Siklus I, hasil </w:t>
      </w:r>
      <w:r>
        <w:rPr>
          <w:rFonts w:ascii="Times New Roman" w:hAnsi="Times New Roman" w:eastAsia="Times New Roman" w:cs="Times New Roman"/>
          <w:i/>
          <w:iCs/>
          <w:sz w:val="24"/>
          <w:szCs w:val="24"/>
        </w:rPr>
        <w:t>post-test</w:t>
      </w:r>
      <w:r>
        <w:rPr>
          <w:rFonts w:ascii="Times New Roman" w:hAnsi="Times New Roman" w:eastAsia="Times New Roman" w:cs="Times New Roman"/>
          <w:sz w:val="24"/>
          <w:szCs w:val="24"/>
        </w:rPr>
        <w:t xml:space="preserve"> menunjukkan adanya peningkatan dibandingkan kondisi awal, namun belum mencapai target klasikal.</w:t>
      </w:r>
    </w:p>
    <w:p w14:paraId="41ACF9E8">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5. Hasil Belajar Siswa Akhir Siklus 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676"/>
        <w:gridCol w:w="1570"/>
        <w:gridCol w:w="1637"/>
        <w:gridCol w:w="1309"/>
      </w:tblGrid>
      <w:tr w14:paraId="7050CA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3FC0855">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tcPr>
          <w:p w14:paraId="16D8708F">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 Nilai</w:t>
            </w:r>
          </w:p>
        </w:tc>
        <w:tc>
          <w:tcPr>
            <w:tcW w:w="0" w:type="auto"/>
          </w:tcPr>
          <w:p w14:paraId="0862E2F6">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c>
          <w:tcPr>
            <w:tcW w:w="0" w:type="auto"/>
          </w:tcPr>
          <w:p w14:paraId="54A9B602">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Siswa</w:t>
            </w:r>
          </w:p>
        </w:tc>
        <w:tc>
          <w:tcPr>
            <w:tcW w:w="0" w:type="auto"/>
          </w:tcPr>
          <w:p w14:paraId="0DB83EE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Persentase</w:t>
            </w:r>
          </w:p>
        </w:tc>
      </w:tr>
      <w:tr w14:paraId="16B2ED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669000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tcPr>
          <w:p w14:paraId="65330B1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75</w:t>
            </w:r>
          </w:p>
        </w:tc>
        <w:tc>
          <w:tcPr>
            <w:tcW w:w="0" w:type="auto"/>
          </w:tcPr>
          <w:p w14:paraId="723D8FE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tcPr>
          <w:p w14:paraId="3EC6783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0" w:type="auto"/>
          </w:tcPr>
          <w:p w14:paraId="5EFFCEF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45,45%</w:t>
            </w:r>
          </w:p>
        </w:tc>
      </w:tr>
      <w:tr w14:paraId="5AC098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949AFC7">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tcPr>
          <w:p w14:paraId="4AE943B4">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&lt; 75</w:t>
            </w:r>
          </w:p>
        </w:tc>
        <w:tc>
          <w:tcPr>
            <w:tcW w:w="0" w:type="auto"/>
          </w:tcPr>
          <w:p w14:paraId="71D7252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tcPr>
          <w:p w14:paraId="65B873E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tcPr>
          <w:p w14:paraId="704323C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54,55%</w:t>
            </w:r>
          </w:p>
        </w:tc>
      </w:tr>
      <w:tr w14:paraId="45938A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9AF24B5">
            <w:pPr>
              <w:spacing w:after="0" w:line="276" w:lineRule="auto"/>
              <w:jc w:val="center"/>
              <w:rPr>
                <w:rFonts w:ascii="Times New Roman" w:hAnsi="Times New Roman" w:eastAsia="Times New Roman" w:cs="Times New Roman"/>
                <w:sz w:val="24"/>
                <w:szCs w:val="24"/>
                <w:lang w:val="id-ID"/>
              </w:rPr>
            </w:pPr>
          </w:p>
        </w:tc>
        <w:tc>
          <w:tcPr>
            <w:tcW w:w="0" w:type="auto"/>
          </w:tcPr>
          <w:p w14:paraId="3F1FFC23">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Total</w:t>
            </w:r>
          </w:p>
        </w:tc>
        <w:tc>
          <w:tcPr>
            <w:tcW w:w="0" w:type="auto"/>
          </w:tcPr>
          <w:p w14:paraId="49189006">
            <w:pPr>
              <w:spacing w:after="0" w:line="276" w:lineRule="auto"/>
              <w:jc w:val="center"/>
              <w:rPr>
                <w:rFonts w:ascii="Times New Roman" w:hAnsi="Times New Roman" w:eastAsia="Times New Roman" w:cs="Times New Roman"/>
                <w:sz w:val="24"/>
                <w:szCs w:val="24"/>
                <w:lang w:val="id-ID"/>
              </w:rPr>
            </w:pPr>
          </w:p>
        </w:tc>
        <w:tc>
          <w:tcPr>
            <w:tcW w:w="0" w:type="auto"/>
          </w:tcPr>
          <w:p w14:paraId="4E5A10B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22</w:t>
            </w:r>
          </w:p>
        </w:tc>
        <w:tc>
          <w:tcPr>
            <w:tcW w:w="0" w:type="auto"/>
          </w:tcPr>
          <w:p w14:paraId="703F4052">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100%</w:t>
            </w:r>
          </w:p>
        </w:tc>
      </w:tr>
    </w:tbl>
    <w:p w14:paraId="425C71E1">
      <w:pPr>
        <w:spacing w:after="0" w:line="480" w:lineRule="auto"/>
        <w:jc w:val="both"/>
        <w:rPr>
          <w:rFonts w:ascii="Times New Roman" w:hAnsi="Times New Roman" w:eastAsia="Times New Roman" w:cs="Times New Roman"/>
          <w:b/>
          <w:bCs/>
          <w:sz w:val="24"/>
          <w:szCs w:val="24"/>
        </w:rPr>
      </w:pPr>
    </w:p>
    <w:p w14:paraId="484145AC">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 Data Observasi Aktivitas Siklus I</w:t>
      </w:r>
    </w:p>
    <w:p w14:paraId="0B1AB7D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Aktivitas guru dan siswa selama Siklus I diamati untuk mengevaluasi proses pembelajaran. Berikut adalah rekapitulasi capaian persentasenya:</w:t>
      </w:r>
    </w:p>
    <w:p w14:paraId="1B0BA393">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4.3 Rekapitulasi Observasi Aktivitas Siklus 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28"/>
        <w:gridCol w:w="2042"/>
        <w:gridCol w:w="1521"/>
        <w:gridCol w:w="1614"/>
        <w:gridCol w:w="1074"/>
      </w:tblGrid>
      <w:tr w14:paraId="76AD1A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88F0A88">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1293CBDD">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Subjek Observasi</w:t>
            </w:r>
          </w:p>
        </w:tc>
        <w:tc>
          <w:tcPr>
            <w:tcW w:w="0" w:type="auto"/>
            <w:vAlign w:val="center"/>
          </w:tcPr>
          <w:p w14:paraId="4B00A990">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Pertemuan I</w:t>
            </w:r>
          </w:p>
        </w:tc>
        <w:tc>
          <w:tcPr>
            <w:tcW w:w="0" w:type="auto"/>
            <w:vAlign w:val="center"/>
          </w:tcPr>
          <w:p w14:paraId="7375CFB4">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Pertemuan II</w:t>
            </w:r>
          </w:p>
        </w:tc>
        <w:tc>
          <w:tcPr>
            <w:tcW w:w="0" w:type="auto"/>
            <w:vAlign w:val="center"/>
          </w:tcPr>
          <w:p w14:paraId="09AE16CB">
            <w:pPr>
              <w:spacing w:after="0" w:line="276" w:lineRule="auto"/>
              <w:ind w:firstLine="18"/>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r>
      <w:tr w14:paraId="436CDB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9DF6A08">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3AF3AFB7">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Guru</w:t>
            </w:r>
          </w:p>
        </w:tc>
        <w:tc>
          <w:tcPr>
            <w:tcW w:w="0" w:type="auto"/>
            <w:vAlign w:val="center"/>
          </w:tcPr>
          <w:p w14:paraId="31A8CE28">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47,91%</w:t>
            </w:r>
          </w:p>
        </w:tc>
        <w:tc>
          <w:tcPr>
            <w:tcW w:w="0" w:type="auto"/>
            <w:vAlign w:val="center"/>
          </w:tcPr>
          <w:p w14:paraId="33F9A3BB">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56,25%</w:t>
            </w:r>
          </w:p>
        </w:tc>
        <w:tc>
          <w:tcPr>
            <w:tcW w:w="0" w:type="auto"/>
            <w:vAlign w:val="center"/>
          </w:tcPr>
          <w:p w14:paraId="0B0B168D">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65B11E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2405EAA">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3A7C6CDC">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Siswa</w:t>
            </w:r>
          </w:p>
        </w:tc>
        <w:tc>
          <w:tcPr>
            <w:tcW w:w="0" w:type="auto"/>
            <w:vAlign w:val="center"/>
          </w:tcPr>
          <w:p w14:paraId="52690A3D">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55,29%</w:t>
            </w:r>
          </w:p>
        </w:tc>
        <w:tc>
          <w:tcPr>
            <w:tcW w:w="0" w:type="auto"/>
            <w:vAlign w:val="center"/>
          </w:tcPr>
          <w:p w14:paraId="22BAA998">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65,14%</w:t>
            </w:r>
          </w:p>
        </w:tc>
        <w:tc>
          <w:tcPr>
            <w:tcW w:w="0" w:type="auto"/>
            <w:vAlign w:val="center"/>
          </w:tcPr>
          <w:p w14:paraId="6E08E11E">
            <w:pPr>
              <w:spacing w:after="0" w:line="276" w:lineRule="auto"/>
              <w:ind w:firstLine="18"/>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bl>
    <w:p w14:paraId="56FA75A1">
      <w:pPr>
        <w:spacing w:after="0" w:line="480" w:lineRule="auto"/>
        <w:ind w:firstLine="567"/>
        <w:jc w:val="both"/>
        <w:rPr>
          <w:rFonts w:ascii="Times New Roman" w:hAnsi="Times New Roman" w:eastAsia="Times New Roman" w:cs="Times New Roman"/>
          <w:sz w:val="24"/>
          <w:szCs w:val="24"/>
        </w:rPr>
      </w:pPr>
    </w:p>
    <w:p w14:paraId="617F7DCC">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 Deskripsi Data Siklus II</w:t>
      </w:r>
    </w:p>
    <w:p w14:paraId="7309F2E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Siklus II merupakan tahap perbaikan dari Siklus I. Pada tahap ini, peneliti memberikan penekanan pada manajemen waktu dan pemberian penguatan berupa </w:t>
      </w:r>
      <w:r>
        <w:rPr>
          <w:rFonts w:ascii="Times New Roman" w:hAnsi="Times New Roman" w:eastAsia="Times New Roman" w:cs="Times New Roman"/>
          <w:i/>
          <w:iCs/>
          <w:sz w:val="24"/>
          <w:szCs w:val="24"/>
        </w:rPr>
        <w:t>reward</w:t>
      </w:r>
      <w:r>
        <w:rPr>
          <w:rFonts w:ascii="Times New Roman" w:hAnsi="Times New Roman" w:eastAsia="Times New Roman" w:cs="Times New Roman"/>
          <w:sz w:val="24"/>
          <w:szCs w:val="24"/>
        </w:rPr>
        <w:t xml:space="preserve"> untuk memotivasi siswa.</w:t>
      </w:r>
    </w:p>
    <w:p w14:paraId="5FB90C38">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 Data Hasil Belajar Siklus II</w:t>
      </w:r>
    </w:p>
    <w:p w14:paraId="59169B1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Hasil belajar siswa pada akhir Siklus II menunjukkan peningkatan yang signifikan dan telah memenuhi kriteria keberhasilan penelitian.</w:t>
      </w:r>
    </w:p>
    <w:p w14:paraId="53484D3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6. Hasil Belajar Siswa Akhir Siklus II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1676"/>
        <w:gridCol w:w="1570"/>
        <w:gridCol w:w="1637"/>
        <w:gridCol w:w="1309"/>
      </w:tblGrid>
      <w:tr w14:paraId="459B6F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7C64578">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2C63B8F4">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Kategori Nilai</w:t>
            </w:r>
          </w:p>
        </w:tc>
        <w:tc>
          <w:tcPr>
            <w:tcW w:w="0" w:type="auto"/>
            <w:vAlign w:val="center"/>
          </w:tcPr>
          <w:p w14:paraId="08BB308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c>
          <w:tcPr>
            <w:tcW w:w="0" w:type="auto"/>
            <w:vAlign w:val="center"/>
          </w:tcPr>
          <w:p w14:paraId="10405966">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Jumlah Siswa</w:t>
            </w:r>
          </w:p>
        </w:tc>
        <w:tc>
          <w:tcPr>
            <w:tcW w:w="0" w:type="auto"/>
            <w:vAlign w:val="center"/>
          </w:tcPr>
          <w:p w14:paraId="0FB248B1">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Persentase</w:t>
            </w:r>
          </w:p>
        </w:tc>
      </w:tr>
      <w:tr w14:paraId="278B395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70B298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02461B5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 75</w:t>
            </w:r>
          </w:p>
        </w:tc>
        <w:tc>
          <w:tcPr>
            <w:tcW w:w="0" w:type="auto"/>
            <w:vAlign w:val="center"/>
          </w:tcPr>
          <w:p w14:paraId="5693515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Tuntas</w:t>
            </w:r>
          </w:p>
        </w:tc>
        <w:tc>
          <w:tcPr>
            <w:tcW w:w="0" w:type="auto"/>
            <w:vAlign w:val="center"/>
          </w:tcPr>
          <w:p w14:paraId="6CA438B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w:t>
            </w:r>
          </w:p>
        </w:tc>
        <w:tc>
          <w:tcPr>
            <w:tcW w:w="0" w:type="auto"/>
            <w:vAlign w:val="center"/>
          </w:tcPr>
          <w:p w14:paraId="731FD71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90,9%</w:t>
            </w:r>
          </w:p>
        </w:tc>
      </w:tr>
      <w:tr w14:paraId="4C0DA0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3238A0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257437E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&lt; 75</w:t>
            </w:r>
          </w:p>
        </w:tc>
        <w:tc>
          <w:tcPr>
            <w:tcW w:w="0" w:type="auto"/>
            <w:vAlign w:val="center"/>
          </w:tcPr>
          <w:p w14:paraId="7691FD5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Belum Tuntas</w:t>
            </w:r>
          </w:p>
        </w:tc>
        <w:tc>
          <w:tcPr>
            <w:tcW w:w="0" w:type="auto"/>
            <w:vAlign w:val="center"/>
          </w:tcPr>
          <w:p w14:paraId="59B21EE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21581AE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9,1%</w:t>
            </w:r>
          </w:p>
        </w:tc>
      </w:tr>
      <w:tr w14:paraId="438034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1D36DB9">
            <w:pPr>
              <w:spacing w:after="0" w:line="276" w:lineRule="auto"/>
              <w:jc w:val="center"/>
              <w:rPr>
                <w:rFonts w:ascii="Times New Roman" w:hAnsi="Times New Roman" w:eastAsia="Times New Roman" w:cs="Times New Roman"/>
                <w:sz w:val="24"/>
                <w:szCs w:val="24"/>
                <w:lang w:val="id-ID"/>
              </w:rPr>
            </w:pPr>
          </w:p>
        </w:tc>
        <w:tc>
          <w:tcPr>
            <w:tcW w:w="0" w:type="auto"/>
            <w:vAlign w:val="center"/>
          </w:tcPr>
          <w:p w14:paraId="67252B8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Total</w:t>
            </w:r>
          </w:p>
        </w:tc>
        <w:tc>
          <w:tcPr>
            <w:tcW w:w="0" w:type="auto"/>
            <w:vAlign w:val="center"/>
          </w:tcPr>
          <w:p w14:paraId="18037AF0">
            <w:pPr>
              <w:spacing w:after="0" w:line="276" w:lineRule="auto"/>
              <w:jc w:val="center"/>
              <w:rPr>
                <w:rFonts w:ascii="Times New Roman" w:hAnsi="Times New Roman" w:eastAsia="Times New Roman" w:cs="Times New Roman"/>
                <w:sz w:val="24"/>
                <w:szCs w:val="24"/>
                <w:lang w:val="id-ID"/>
              </w:rPr>
            </w:pPr>
          </w:p>
        </w:tc>
        <w:tc>
          <w:tcPr>
            <w:tcW w:w="0" w:type="auto"/>
            <w:vAlign w:val="center"/>
          </w:tcPr>
          <w:p w14:paraId="5890190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22</w:t>
            </w:r>
          </w:p>
        </w:tc>
        <w:tc>
          <w:tcPr>
            <w:tcW w:w="0" w:type="auto"/>
            <w:vAlign w:val="center"/>
          </w:tcPr>
          <w:p w14:paraId="2B1E466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100%</w:t>
            </w:r>
          </w:p>
        </w:tc>
      </w:tr>
    </w:tbl>
    <w:p w14:paraId="57FF1144">
      <w:pPr>
        <w:spacing w:after="0" w:line="480" w:lineRule="auto"/>
        <w:ind w:firstLine="567"/>
        <w:jc w:val="both"/>
        <w:rPr>
          <w:rFonts w:ascii="Times New Roman" w:hAnsi="Times New Roman" w:eastAsia="Times New Roman" w:cs="Times New Roman"/>
          <w:sz w:val="14"/>
          <w:szCs w:val="14"/>
        </w:rPr>
      </w:pPr>
    </w:p>
    <w:p w14:paraId="287AB7C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Persentase ketuntasan klasikal sebesar 90,9% menunjukkan bahwa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telah berhasil melampaui indikator keberhasilan yang ditetapkan sebesar 85%.</w:t>
      </w:r>
    </w:p>
    <w:p w14:paraId="06E8D457">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 Data Observasi Aktivitas Siklus II</w:t>
      </w:r>
    </w:p>
    <w:p w14:paraId="2D26C3E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juga terjadi pada aspek proses, di mana aktivitas guru dan siswa mencapai kategori sangat baik.</w:t>
      </w:r>
    </w:p>
    <w:p w14:paraId="43374F63">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7. Rekapitulasi Observasi Aktivitas Siklus II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2024"/>
        <w:gridCol w:w="1083"/>
        <w:gridCol w:w="1383"/>
      </w:tblGrid>
      <w:tr w14:paraId="627A79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BED5F35">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vAlign w:val="center"/>
          </w:tcPr>
          <w:p w14:paraId="1C6A50B8">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Subjek Observasi</w:t>
            </w:r>
          </w:p>
        </w:tc>
        <w:tc>
          <w:tcPr>
            <w:tcW w:w="0" w:type="auto"/>
            <w:vAlign w:val="center"/>
          </w:tcPr>
          <w:p w14:paraId="35A75BDD">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Capaian</w:t>
            </w:r>
          </w:p>
        </w:tc>
        <w:tc>
          <w:tcPr>
            <w:tcW w:w="0" w:type="auto"/>
            <w:vAlign w:val="center"/>
          </w:tcPr>
          <w:p w14:paraId="707C0FE3">
            <w:pPr>
              <w:spacing w:after="0" w:line="48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Kriteria</w:t>
            </w:r>
          </w:p>
        </w:tc>
      </w:tr>
      <w:tr w14:paraId="687663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872A4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4F6DE6D2">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Guru</w:t>
            </w:r>
          </w:p>
        </w:tc>
        <w:tc>
          <w:tcPr>
            <w:tcW w:w="0" w:type="auto"/>
            <w:vAlign w:val="center"/>
          </w:tcPr>
          <w:p w14:paraId="463CD7E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93,75%</w:t>
            </w:r>
          </w:p>
        </w:tc>
        <w:tc>
          <w:tcPr>
            <w:tcW w:w="0" w:type="auto"/>
            <w:vAlign w:val="center"/>
          </w:tcPr>
          <w:p w14:paraId="2732F1E3">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7EDC71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0DFEDF1">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49B8060D">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Aktivitas Siswa</w:t>
            </w:r>
          </w:p>
        </w:tc>
        <w:tc>
          <w:tcPr>
            <w:tcW w:w="0" w:type="auto"/>
            <w:vAlign w:val="center"/>
          </w:tcPr>
          <w:p w14:paraId="33CCEFD9">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88,63%</w:t>
            </w:r>
          </w:p>
        </w:tc>
        <w:tc>
          <w:tcPr>
            <w:tcW w:w="0" w:type="auto"/>
            <w:vAlign w:val="center"/>
          </w:tcPr>
          <w:p w14:paraId="581A2A7A">
            <w:pPr>
              <w:spacing w:after="0" w:line="48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bl>
    <w:p w14:paraId="69FDD36A">
      <w:pPr>
        <w:spacing w:after="0" w:line="480" w:lineRule="auto"/>
        <w:ind w:firstLine="567"/>
        <w:jc w:val="both"/>
        <w:rPr>
          <w:rFonts w:ascii="Times New Roman" w:hAnsi="Times New Roman" w:eastAsia="Times New Roman" w:cs="Times New Roman"/>
          <w:sz w:val="24"/>
          <w:szCs w:val="24"/>
        </w:rPr>
      </w:pPr>
    </w:p>
    <w:p w14:paraId="49A4809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Secara keseluruhan, data hasil penelitian ini membuktikan adanya peningkatan konsisten baik dari segi hasil belajar kognitif maupun kualitas interaksi dalam pembelajaran di kelas III SD Swasta Harapan 3 Medan.</w:t>
      </w:r>
    </w:p>
    <w:p w14:paraId="2A787345">
      <w:pPr>
        <w:pStyle w:val="19"/>
        <w:spacing w:before="0" w:beforeAutospacing="0" w:after="0" w:afterAutospacing="0" w:line="480" w:lineRule="auto"/>
        <w:jc w:val="both"/>
      </w:pPr>
    </w:p>
    <w:p w14:paraId="19237298">
      <w:pPr>
        <w:pStyle w:val="19"/>
        <w:numPr>
          <w:ilvl w:val="1"/>
          <w:numId w:val="64"/>
        </w:numPr>
        <w:spacing w:before="0" w:beforeAutospacing="0" w:after="0" w:afterAutospacing="0" w:line="480" w:lineRule="auto"/>
        <w:jc w:val="both"/>
        <w:rPr>
          <w:rStyle w:val="21"/>
        </w:rPr>
      </w:pPr>
      <w:r>
        <w:rPr>
          <w:rStyle w:val="21"/>
        </w:rPr>
        <w:t>Pembahasan</w:t>
      </w:r>
    </w:p>
    <w:p w14:paraId="29C3FEA6">
      <w:pPr>
        <w:pStyle w:val="28"/>
        <w:numPr>
          <w:ilvl w:val="2"/>
          <w:numId w:val="64"/>
        </w:numPr>
        <w:spacing w:after="0" w:line="480" w:lineRule="auto"/>
        <w:ind w:left="567" w:hanging="567"/>
        <w:jc w:val="both"/>
        <w:rPr>
          <w:rFonts w:ascii="Times New Roman" w:hAnsi="Times New Roman" w:eastAsia="Times New Roman"/>
          <w:b/>
          <w:bCs/>
          <w:sz w:val="24"/>
          <w:szCs w:val="24"/>
        </w:rPr>
      </w:pPr>
      <w:r>
        <w:rPr>
          <w:rFonts w:ascii="Times New Roman" w:hAnsi="Times New Roman" w:eastAsia="Times New Roman"/>
          <w:b/>
          <w:bCs/>
          <w:sz w:val="24"/>
          <w:szCs w:val="24"/>
        </w:rPr>
        <w:t>Deskripsi Data Hasil Penelitian</w:t>
      </w:r>
    </w:p>
    <w:p w14:paraId="5F0CEE8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menggunakan metode Penelitian Tindakan Kelas (PTK) dengan tujuan meningkatkan hasil belajar siswa pada mata pelajaran Bahasa Indonesia, khususnya dalam materi membaca cerita tentang profesi dalam suasana yang menyenangkan. Penelitian ini dilakukan dalam dua siklus, di mana setiap siklus terdiri dari dua kali pertemuan, dengan masing-masing pertemuan berdurasi 2 x 35 menit. Model pembelajaran yang digunakan adalah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dalam pendekatan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yang dirancang untuk meningkatkan keterlibatan dan hasil belajar siswa.</w:t>
      </w:r>
    </w:p>
    <w:p w14:paraId="0E27DB82">
      <w:pPr>
        <w:pStyle w:val="28"/>
        <w:numPr>
          <w:ilvl w:val="1"/>
          <w:numId w:val="65"/>
        </w:numPr>
        <w:tabs>
          <w:tab w:val="clear" w:pos="1440"/>
        </w:tabs>
        <w:spacing w:after="0" w:line="480" w:lineRule="auto"/>
        <w:ind w:left="284" w:hanging="284"/>
        <w:jc w:val="both"/>
        <w:rPr>
          <w:rFonts w:ascii="Times New Roman" w:hAnsi="Times New Roman" w:eastAsia="Times New Roman"/>
          <w:b/>
          <w:bCs/>
          <w:sz w:val="24"/>
          <w:szCs w:val="24"/>
        </w:rPr>
      </w:pPr>
      <w:r>
        <w:rPr>
          <w:rFonts w:ascii="Times New Roman" w:hAnsi="Times New Roman" w:eastAsia="Times New Roman"/>
          <w:b/>
          <w:bCs/>
          <w:sz w:val="24"/>
          <w:szCs w:val="24"/>
        </w:rPr>
        <w:t>Kondisi Awal</w:t>
      </w:r>
    </w:p>
    <w:p w14:paraId="7044B579">
      <w:pPr>
        <w:pStyle w:val="28"/>
        <w:spacing w:after="0" w:line="480" w:lineRule="auto"/>
        <w:ind w:left="0" w:firstLine="567"/>
        <w:jc w:val="both"/>
        <w:rPr>
          <w:rFonts w:ascii="Times New Roman" w:hAnsi="Times New Roman" w:eastAsia="Times New Roman"/>
          <w:sz w:val="24"/>
          <w:szCs w:val="24"/>
        </w:rPr>
      </w:pPr>
      <w:r>
        <w:rPr>
          <w:rFonts w:ascii="Times New Roman" w:hAnsi="Times New Roman" w:eastAsia="Times New Roman"/>
          <w:sz w:val="24"/>
          <w:szCs w:val="24"/>
        </w:rPr>
        <w:t xml:space="preserve">Berdasarkan hasil prasurvei yang dilakukan pada tanggal 24 September 2025 di SD Swasta Harapan 3 </w:t>
      </w:r>
      <w:r>
        <w:rPr>
          <w:rFonts w:ascii="Times New Roman" w:hAnsi="Times New Roman" w:eastAsia="Times New Roman"/>
          <w:sz w:val="24"/>
          <w:szCs w:val="24"/>
          <w:lang w:val="zh-CN"/>
        </w:rPr>
        <w:t>Kota Medan</w:t>
      </w:r>
      <w:r>
        <w:rPr>
          <w:rFonts w:ascii="Times New Roman" w:hAnsi="Times New Roman" w:eastAsia="Times New Roman"/>
          <w:sz w:val="24"/>
          <w:szCs w:val="24"/>
        </w:rPr>
        <w:t xml:space="preserve">, ditemukan beberapa permasalahan dalam hasil belajar siswa pada mata pelajaran Bahasa Indonesia. Faktor utama yang menyebabkan rendahnya hasil belajar adalah kurangnya keterlibatan siswa dalam pembelajaran, metode yang kurang variatif, serta rendahnya keberanian siswa untuk bertanya atau menjawab pertanyaan dari guru. Sebanyak 63,6% siswa memperoleh nilai di bawah KKM. Oleh karena itu, diterapkan strategi </w:t>
      </w:r>
      <w:r>
        <w:rPr>
          <w:rFonts w:ascii="Times New Roman" w:hAnsi="Times New Roman" w:eastAsia="Times New Roman"/>
          <w:i/>
          <w:iCs/>
          <w:sz w:val="24"/>
          <w:szCs w:val="24"/>
        </w:rPr>
        <w:t>Make A Match</w:t>
      </w:r>
      <w:r>
        <w:rPr>
          <w:rFonts w:ascii="Times New Roman" w:hAnsi="Times New Roman" w:eastAsia="Times New Roman"/>
          <w:sz w:val="24"/>
          <w:szCs w:val="24"/>
        </w:rPr>
        <w:t xml:space="preserve"> untuk meningkatkan hasil belajar siswa.</w:t>
      </w:r>
    </w:p>
    <w:p w14:paraId="70C6D83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Siklus I</w:t>
      </w:r>
    </w:p>
    <w:p w14:paraId="1762B7A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Tahap Perencanaan</w:t>
      </w:r>
    </w:p>
    <w:p w14:paraId="412BBE7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Persiapan yang dilakukan dalam penelitian ini meliputi:</w:t>
      </w:r>
    </w:p>
    <w:p w14:paraId="46366AF7">
      <w:pPr>
        <w:pStyle w:val="28"/>
        <w:numPr>
          <w:ilvl w:val="1"/>
          <w:numId w:val="66"/>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Mempersiapkan bahan pelajaran</w:t>
      </w:r>
    </w:p>
    <w:p w14:paraId="30B2651E">
      <w:pPr>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Materi yang diajarkan dalam siklus ini adalah cerita tentang profesi dalam suasana yang menyenangkan. Kompetensi dasar yang diajarkan dibagi menjadi empat tahap tatap muka.</w:t>
      </w:r>
    </w:p>
    <w:p w14:paraId="46DDEC24">
      <w:pPr>
        <w:pStyle w:val="28"/>
        <w:numPr>
          <w:ilvl w:val="1"/>
          <w:numId w:val="66"/>
        </w:numPr>
        <w:spacing w:after="0" w:line="480" w:lineRule="auto"/>
        <w:ind w:left="709"/>
        <w:jc w:val="both"/>
        <w:rPr>
          <w:rFonts w:ascii="Times New Roman" w:hAnsi="Times New Roman" w:eastAsia="Times New Roman"/>
          <w:sz w:val="24"/>
          <w:szCs w:val="24"/>
        </w:rPr>
      </w:pPr>
      <w:r>
        <w:rPr>
          <w:rFonts w:ascii="Times New Roman" w:hAnsi="Times New Roman" w:eastAsia="Times New Roman"/>
          <w:b/>
          <w:bCs/>
          <w:sz w:val="24"/>
          <w:szCs w:val="24"/>
        </w:rPr>
        <w:t>Membuat sumber dan media belajar</w:t>
      </w:r>
    </w:p>
    <w:p w14:paraId="4AB8FC6A">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Sumber belajar yang digunakan adalah buku Bahasa Indonesia kelas III, serta bahan tambahan lain yang relevan. Media pembelajaran yang digunakan dalam model </w:t>
      </w:r>
      <w:r>
        <w:rPr>
          <w:rFonts w:ascii="Times New Roman" w:hAnsi="Times New Roman" w:eastAsia="Times New Roman"/>
          <w:i/>
          <w:iCs/>
          <w:sz w:val="24"/>
          <w:szCs w:val="24"/>
        </w:rPr>
        <w:t>Make A Match</w:t>
      </w:r>
      <w:r>
        <w:rPr>
          <w:rFonts w:ascii="Times New Roman" w:hAnsi="Times New Roman" w:eastAsia="Times New Roman"/>
          <w:sz w:val="24"/>
          <w:szCs w:val="24"/>
        </w:rPr>
        <w:t xml:space="preserve"> berupa kartu soal dan kartu jawaban yang berisi pertanyaan dan jawaban terkait profesi.</w:t>
      </w:r>
    </w:p>
    <w:p w14:paraId="35B85875">
      <w:pPr>
        <w:pStyle w:val="28"/>
        <w:numPr>
          <w:ilvl w:val="1"/>
          <w:numId w:val="66"/>
        </w:numPr>
        <w:spacing w:after="0" w:line="480" w:lineRule="auto"/>
        <w:ind w:left="709"/>
        <w:jc w:val="both"/>
        <w:rPr>
          <w:rFonts w:ascii="Times New Roman" w:hAnsi="Times New Roman" w:eastAsia="Times New Roman"/>
          <w:sz w:val="24"/>
          <w:szCs w:val="24"/>
        </w:rPr>
      </w:pPr>
      <w:r>
        <w:rPr>
          <w:rFonts w:ascii="Times New Roman" w:hAnsi="Times New Roman" w:eastAsia="Times New Roman"/>
          <w:b/>
          <w:bCs/>
          <w:sz w:val="24"/>
          <w:szCs w:val="24"/>
        </w:rPr>
        <w:t>Membuat rencana pelaksanaan pembelajaran (RPP)</w:t>
      </w:r>
    </w:p>
    <w:p w14:paraId="7C265432">
      <w:pPr>
        <w:pStyle w:val="28"/>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RPP disusun sesuai dengan waktu yang telah ditetapkan sekolah. Tujuan penyusunan RPP adalah untuk memastikan bahwa pembelajaran berjalan sesuai rencana dan siswa dapat mencapai tujuan pembelajaran.</w:t>
      </w:r>
    </w:p>
    <w:p w14:paraId="6578FE3E">
      <w:pPr>
        <w:pStyle w:val="28"/>
        <w:numPr>
          <w:ilvl w:val="1"/>
          <w:numId w:val="66"/>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Menyiapkan alat evaluasi</w:t>
      </w:r>
    </w:p>
    <w:p w14:paraId="6DBE88EE">
      <w:pPr>
        <w:pStyle w:val="28"/>
        <w:widowControl w:val="0"/>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Alat evaluasi yang digunakan mencakup soal pretest dan posttest. Kisi-kisi soal disusun untuk mengukur pemahaman siswa sebelum dan sesudah pembelajaran.</w:t>
      </w:r>
    </w:p>
    <w:p w14:paraId="41980EB1">
      <w:pPr>
        <w:pStyle w:val="28"/>
        <w:widowControl w:val="0"/>
        <w:numPr>
          <w:ilvl w:val="1"/>
          <w:numId w:val="66"/>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Menyiapkan lembar observasi siswa dan guru</w:t>
      </w:r>
    </w:p>
    <w:p w14:paraId="01787C70">
      <w:pPr>
        <w:pStyle w:val="28"/>
        <w:widowControl w:val="0"/>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Lembar observasi digunakan untuk menilai keterlibatan siswa dan efektivitas strategi yang diterapkan. Observer mengamati aktivitas siswa dan guru selama pembelajaran.</w:t>
      </w:r>
    </w:p>
    <w:p w14:paraId="064A89E4">
      <w:pPr>
        <w:pStyle w:val="28"/>
        <w:widowControl w:val="0"/>
        <w:numPr>
          <w:ilvl w:val="1"/>
          <w:numId w:val="66"/>
        </w:numPr>
        <w:spacing w:after="0" w:line="480" w:lineRule="auto"/>
        <w:ind w:left="709"/>
        <w:jc w:val="both"/>
        <w:rPr>
          <w:rFonts w:ascii="Times New Roman" w:hAnsi="Times New Roman" w:eastAsia="Times New Roman"/>
          <w:b/>
          <w:bCs/>
          <w:sz w:val="24"/>
          <w:szCs w:val="24"/>
        </w:rPr>
      </w:pPr>
      <w:r>
        <w:rPr>
          <w:rFonts w:ascii="Times New Roman" w:hAnsi="Times New Roman" w:eastAsia="Times New Roman"/>
          <w:b/>
          <w:bCs/>
          <w:sz w:val="24"/>
          <w:szCs w:val="24"/>
        </w:rPr>
        <w:t>Membuat soal dan jawaban</w:t>
      </w:r>
    </w:p>
    <w:p w14:paraId="7498A1F4">
      <w:pPr>
        <w:pStyle w:val="28"/>
        <w:widowControl w:val="0"/>
        <w:spacing w:after="0" w:line="480" w:lineRule="auto"/>
        <w:jc w:val="both"/>
        <w:rPr>
          <w:rFonts w:ascii="Times New Roman" w:hAnsi="Times New Roman" w:eastAsia="Times New Roman"/>
          <w:sz w:val="24"/>
          <w:szCs w:val="24"/>
        </w:rPr>
      </w:pPr>
      <w:r>
        <w:rPr>
          <w:rFonts w:ascii="Times New Roman" w:hAnsi="Times New Roman" w:eastAsia="Times New Roman"/>
          <w:sz w:val="24"/>
          <w:szCs w:val="24"/>
        </w:rPr>
        <w:t>Soal yang dibuat disesuaikan dengan standar kompetensi yang ingin dicapai, mencakup pemahaman siswa terhadap cerita tentang profesi.</w:t>
      </w:r>
    </w:p>
    <w:p w14:paraId="1E8A06D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perencanaan ini, diharapkan model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meningkatkan hasil belajar siswa dalam pembelajaran Bahasa Indonesia di kelas III SD Swasta Harapan 3 </w:t>
      </w:r>
      <w:r>
        <w:rPr>
          <w:rFonts w:ascii="Times New Roman" w:hAnsi="Times New Roman" w:eastAsia="Times New Roman" w:cs="Times New Roman"/>
          <w:sz w:val="24"/>
          <w:szCs w:val="24"/>
          <w:lang w:val="zh-CN"/>
        </w:rPr>
        <w:t>Kota Medan</w:t>
      </w:r>
      <w:r>
        <w:rPr>
          <w:rFonts w:ascii="Times New Roman" w:hAnsi="Times New Roman" w:eastAsia="Times New Roman" w:cs="Times New Roman"/>
          <w:sz w:val="24"/>
          <w:szCs w:val="24"/>
        </w:rPr>
        <w:t>.</w:t>
      </w:r>
    </w:p>
    <w:p w14:paraId="3034F744">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AFEB607">
      <w:pPr>
        <w:pStyle w:val="19"/>
        <w:spacing w:before="0" w:beforeAutospacing="0" w:after="0" w:afterAutospacing="0" w:line="480" w:lineRule="auto"/>
        <w:jc w:val="both"/>
      </w:pPr>
      <w:r>
        <w:rPr>
          <w:rStyle w:val="21"/>
        </w:rPr>
        <w:t>2) Tahap Pelaksanaan</w:t>
      </w:r>
    </w:p>
    <w:p w14:paraId="189A31F1">
      <w:pPr>
        <w:pStyle w:val="19"/>
        <w:spacing w:before="0" w:beforeAutospacing="0" w:after="0" w:afterAutospacing="0" w:line="480" w:lineRule="auto"/>
        <w:ind w:firstLine="720"/>
        <w:jc w:val="both"/>
      </w:pPr>
      <w:r>
        <w:t>Pertemuan pertama dilaksanakan pada hari Senin, 01 September 2025. Pembelajaran berlangsung selama dua jam pelajaran (2 x 35 menit) dari pukul 08.05 – 09.15. Materi yang dipelajari adalah "Membaca Cerita tentang Profesi dalam Suasana yang Menyenangkan," dengan Kompetensi Dasar (KD) mengenal jenis-jenis pekerjaan. Indikator pembelajaran meliputi: menjelaskan pengertian kebutuhan, menyebutkan jenis-jenis pekerjaan, dan menjelaskan pengertian pekerjaan. Pada pertemuan pertama ini, guru memberikan pretest berupa lima soal esai untuk mengetahui pemahaman awal siswa terhadap materi.</w:t>
      </w:r>
    </w:p>
    <w:p w14:paraId="6E7AA6B7">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a) Kegiatan Awal</w:t>
      </w:r>
    </w:p>
    <w:p w14:paraId="725AB536">
      <w:pPr>
        <w:pStyle w:val="19"/>
        <w:spacing w:before="0" w:beforeAutospacing="0" w:after="0" w:afterAutospacing="0" w:line="480" w:lineRule="auto"/>
        <w:ind w:firstLine="720"/>
        <w:jc w:val="both"/>
      </w:pPr>
      <w:r>
        <w:t>Pembelajaran diawali dengan salam dan doa, dilanjutkan dengan absensi siswa yang berjumlah 22 orang. Guru kemudian menyampaikan tujuan pembelajaran serta memberikan gambaran tentang proses pembelajaran yang akan berlangsung.</w:t>
      </w:r>
    </w:p>
    <w:p w14:paraId="5C66E113">
      <w:pPr>
        <w:pStyle w:val="19"/>
        <w:spacing w:before="0" w:beforeAutospacing="0" w:after="0" w:afterAutospacing="0" w:line="480" w:lineRule="auto"/>
        <w:ind w:firstLine="720"/>
        <w:jc w:val="both"/>
      </w:pPr>
      <w:r>
        <w:t>Untuk menciptakan suasana yang menyenangkan, guru memberikan ice breaking berupa "Tepuk Semangat" agar siswa lebih rileks dan termotivasi. Selanjutnya, guru melakukan apersepsi dengan mengajukan pertanyaan kepada siswa, seperti "Apa yang dimaksud dengan kebutuhan?" Siswa Dava Dwi Saputra menjawab, "Kebutuhan adalah sesuatu yang diperlukan untuk mempertahankan hidup," sementara Aftian Dwi Cahya menjawab, "Kebutuhan adalah sesuatu yang diperlukan untuk makan." Beberapa siswa tampak antusias menjawab, tetapi sebagian lainnya masih malu-malu dan cenderung bercanda dengan teman sebangku. Setelah itu, guru menjelaskan materi pembelajaran dan meminta siswa menyiapkan buku yang relevan.</w:t>
      </w:r>
    </w:p>
    <w:p w14:paraId="71D56DDE">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b) Kegiatan Inti</w:t>
      </w:r>
    </w:p>
    <w:p w14:paraId="23E4C0EE">
      <w:pPr>
        <w:pStyle w:val="19"/>
        <w:spacing w:before="0" w:beforeAutospacing="0" w:after="0" w:afterAutospacing="0" w:line="480" w:lineRule="auto"/>
        <w:ind w:firstLine="567"/>
        <w:jc w:val="both"/>
      </w:pPr>
      <w:r>
        <w:t xml:space="preserve">Pada kegiatan inti, pembelajaran menggunakan model </w:t>
      </w:r>
      <w:r>
        <w:rPr>
          <w:rStyle w:val="13"/>
        </w:rPr>
        <w:t>Cooperative Learning</w:t>
      </w:r>
      <w:r>
        <w:t xml:space="preserve"> tipe </w:t>
      </w:r>
      <w:r>
        <w:rPr>
          <w:rStyle w:val="13"/>
        </w:rPr>
        <w:t>Make A Match</w:t>
      </w:r>
      <w:r>
        <w:t>. Guru terlebih dahulu menjelaskan cara kerja model pembelajaran ini, kemudian membagi siswa menjadi dua kelompok: Kelompok A dan Kelompok B, yang diminta untuk saling berhadapan.</w:t>
      </w:r>
    </w:p>
    <w:p w14:paraId="19CA37DD">
      <w:pPr>
        <w:pStyle w:val="19"/>
        <w:spacing w:before="0" w:beforeAutospacing="0" w:after="0" w:afterAutospacing="0" w:line="480" w:lineRule="auto"/>
        <w:ind w:firstLine="567"/>
        <w:jc w:val="both"/>
      </w:pPr>
      <w:r>
        <w:t>Guru menyiapkan dua jenis kartu, yaitu kartu pertanyaan dan kartu jawaban. Setiap siswa di Kelompok A menerima satu kartu pertanyaan, sementara siswa di Kelompok B menerima satu kartu jawaban. Sebelum mulai, ada siswa yang bertanya apakah boleh langsung mengerjakan. Guru menjelaskan bahwa mereka hanya boleh membuka kartu setelah diberikan aba-aba.</w:t>
      </w:r>
    </w:p>
    <w:p w14:paraId="7DCDE51C">
      <w:pPr>
        <w:pStyle w:val="19"/>
        <w:spacing w:before="0" w:beforeAutospacing="0" w:after="0" w:afterAutospacing="0" w:line="480" w:lineRule="auto"/>
        <w:ind w:firstLine="567"/>
        <w:jc w:val="both"/>
      </w:pPr>
      <w:r>
        <w:t>Setelah aba-aba diberikan, siswa mulai mencari pasangan kartu yang sesuai antara pertanyaan dan jawaban. Guru membantu siswa yang mengalami kesulitan dalam menemukan pasangan kartunya. Jika ada siswa yang belum menemukan pasangan dalam batas waktu yang ditentukan, mereka tetap mendapat poin. Setelah semua pasangan terbentuk, guru meminta setiap pasangan untuk melakukan presentasi mengenai kecocokan kartu mereka. Selama 26 menit, masing-masing pasangan mempresentasikan jawabannya, dan guru bersama siswa lain mengoreksi jawaban yang diberikan.</w:t>
      </w:r>
    </w:p>
    <w:p w14:paraId="2077B786">
      <w:pPr>
        <w:pStyle w:val="19"/>
        <w:spacing w:before="0" w:beforeAutospacing="0" w:after="0" w:afterAutospacing="0" w:line="480" w:lineRule="auto"/>
        <w:ind w:firstLine="567"/>
        <w:jc w:val="both"/>
      </w:pPr>
      <w:r>
        <w:t xml:space="preserve">Pada akhir sesi, guru menanyakan kepada siswa apakah mereka menyukai model pembelajaran </w:t>
      </w:r>
      <w:r>
        <w:rPr>
          <w:rStyle w:val="13"/>
        </w:rPr>
        <w:t>Make A Match</w:t>
      </w:r>
      <w:r>
        <w:t>. Sebagian besar siswa mengaku menyukainya karena membuat pembelajaran lebih menyenangkan. Namun, ada beberapa siswa yang masih pasif dan belum sepenuhnya berpartisipasi. Pembelajaran berjalan dengan baik, meskipun terjadi sedikit kegaduhan saat pembentukan kelompok dan pencarian pasangan kartu.</w:t>
      </w:r>
    </w:p>
    <w:p w14:paraId="2BC8452E">
      <w:pPr>
        <w:pStyle w:val="4"/>
        <w:spacing w:before="0" w:line="480" w:lineRule="auto"/>
        <w:jc w:val="both"/>
        <w:rPr>
          <w:rFonts w:ascii="Times New Roman" w:hAnsi="Times New Roman" w:cs="Times New Roman"/>
          <w:color w:val="auto"/>
        </w:rPr>
      </w:pPr>
      <w:r>
        <w:rPr>
          <w:rStyle w:val="21"/>
          <w:rFonts w:ascii="Times New Roman" w:hAnsi="Times New Roman" w:cs="Times New Roman"/>
          <w:color w:val="auto"/>
        </w:rPr>
        <w:t>c) Kegiatan Akhir</w:t>
      </w:r>
    </w:p>
    <w:p w14:paraId="3D12C3B6">
      <w:pPr>
        <w:pStyle w:val="19"/>
        <w:spacing w:before="0" w:beforeAutospacing="0" w:after="0" w:afterAutospacing="0" w:line="480" w:lineRule="auto"/>
        <w:ind w:firstLine="720"/>
        <w:jc w:val="both"/>
      </w:pPr>
      <w:r>
        <w:t>Di akhir pembelajaran, guru bersama siswa menyimpulkan materi yang telah dipelajari. Guru menginformasikan rencana pembelajaran untuk pertemuan berikutnya dan mengimbau siswa untuk membaca materi selanjutnya agar lebih siap dalam memahami pelajaran. Sebagai tindak lanjut, guru memberikan pekerjaan rumah. Pembelajaran diakhiri dengan salam penutup.</w:t>
      </w:r>
    </w:p>
    <w:p w14:paraId="13EAFA55">
      <w:pPr>
        <w:pStyle w:val="19"/>
        <w:spacing w:before="0" w:beforeAutospacing="0" w:after="0" w:afterAutospacing="0" w:line="480" w:lineRule="auto"/>
        <w:jc w:val="both"/>
      </w:pPr>
    </w:p>
    <w:p w14:paraId="389240DB">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Pengamatan (Observasi) </w:t>
      </w:r>
    </w:p>
    <w:p w14:paraId="5DCEF151">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Guru Siklus I Pertemuan I </w:t>
      </w:r>
    </w:p>
    <w:p w14:paraId="670C8F82">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pada pertemuan 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berikut. </w:t>
      </w:r>
    </w:p>
    <w:p w14:paraId="67EA5B52">
      <w:pPr>
        <w:pStyle w:val="4"/>
        <w:spacing w:after="106"/>
        <w:ind w:right="-1"/>
        <w:jc w:val="center"/>
        <w:rPr>
          <w:rFonts w:ascii="Times New Roman" w:hAnsi="Times New Roman" w:cs="Times New Roman"/>
          <w:color w:val="auto"/>
        </w:rPr>
      </w:pPr>
      <w:r>
        <w:rPr>
          <w:rFonts w:ascii="Times New Roman" w:hAnsi="Times New Roman" w:cs="Times New Roman"/>
          <w:color w:val="auto"/>
        </w:rPr>
        <w:t>Tabel 8</w:t>
      </w:r>
    </w:p>
    <w:p w14:paraId="24BE449D">
      <w:pPr>
        <w:spacing w:after="0" w:line="266"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Guru Siklus I Pertemuan I</w:t>
      </w:r>
    </w:p>
    <w:tbl>
      <w:tblPr>
        <w:tblStyle w:val="329"/>
        <w:tblW w:w="5000" w:type="pct"/>
        <w:jc w:val="center"/>
        <w:tblLayout w:type="autofit"/>
        <w:tblCellMar>
          <w:top w:w="4" w:type="dxa"/>
          <w:left w:w="106" w:type="dxa"/>
          <w:bottom w:w="0" w:type="dxa"/>
          <w:right w:w="65" w:type="dxa"/>
        </w:tblCellMar>
      </w:tblPr>
      <w:tblGrid>
        <w:gridCol w:w="740"/>
        <w:gridCol w:w="4264"/>
        <w:gridCol w:w="1748"/>
        <w:gridCol w:w="1357"/>
      </w:tblGrid>
      <w:tr w14:paraId="38EBC99A">
        <w:trPr>
          <w:trHeight w:val="274"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vAlign w:val="center"/>
          </w:tcPr>
          <w:p w14:paraId="325AFD20">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No. </w:t>
            </w:r>
          </w:p>
        </w:tc>
        <w:tc>
          <w:tcPr>
            <w:tcW w:w="2629" w:type="pct"/>
            <w:vMerge w:val="restart"/>
            <w:tcBorders>
              <w:top w:val="single" w:color="000000" w:sz="4" w:space="0"/>
              <w:left w:val="single" w:color="000000" w:sz="4" w:space="0"/>
              <w:bottom w:val="single" w:color="000000" w:sz="4" w:space="0"/>
              <w:right w:val="single" w:color="000000" w:sz="4" w:space="0"/>
            </w:tcBorders>
            <w:vAlign w:val="center"/>
          </w:tcPr>
          <w:p w14:paraId="67AD700B">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1078" w:type="pct"/>
            <w:tcBorders>
              <w:top w:val="single" w:color="000000" w:sz="4" w:space="0"/>
              <w:left w:val="single" w:color="000000" w:sz="4" w:space="0"/>
              <w:bottom w:val="single" w:color="000000" w:sz="4" w:space="0"/>
              <w:right w:val="single" w:color="000000" w:sz="4" w:space="0"/>
            </w:tcBorders>
          </w:tcPr>
          <w:p w14:paraId="03B0316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837" w:type="pct"/>
            <w:vMerge w:val="restart"/>
            <w:tcBorders>
              <w:top w:val="single" w:color="000000" w:sz="4" w:space="0"/>
              <w:left w:val="single" w:color="000000" w:sz="4" w:space="0"/>
              <w:bottom w:val="single" w:color="000000" w:sz="4" w:space="0"/>
              <w:right w:val="single" w:color="000000" w:sz="4" w:space="0"/>
            </w:tcBorders>
            <w:vAlign w:val="center"/>
          </w:tcPr>
          <w:p w14:paraId="196453B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5F70537E">
        <w:tblPrEx>
          <w:tblCellMar>
            <w:top w:w="4" w:type="dxa"/>
            <w:left w:w="106" w:type="dxa"/>
            <w:bottom w:w="0" w:type="dxa"/>
            <w:right w:w="65" w:type="dxa"/>
          </w:tblCellMar>
        </w:tblPrEx>
        <w:trPr>
          <w:trHeight w:val="276" w:hRule="atLeast"/>
          <w:jc w:val="center"/>
        </w:trPr>
        <w:tc>
          <w:tcPr>
            <w:tcW w:w="456" w:type="pct"/>
            <w:vMerge w:val="continue"/>
            <w:tcBorders>
              <w:top w:val="nil"/>
              <w:left w:val="single" w:color="000000" w:sz="4" w:space="0"/>
              <w:bottom w:val="single" w:color="000000" w:sz="4" w:space="0"/>
              <w:right w:val="single" w:color="000000" w:sz="4" w:space="0"/>
            </w:tcBorders>
          </w:tcPr>
          <w:p w14:paraId="48A1EF0A">
            <w:pPr>
              <w:spacing w:after="160" w:line="240" w:lineRule="auto"/>
              <w:ind w:left="10" w:right="-1"/>
              <w:rPr>
                <w:rFonts w:ascii="Times New Roman" w:hAnsi="Times New Roman" w:cs="Times New Roman"/>
                <w:sz w:val="24"/>
                <w:szCs w:val="24"/>
              </w:rPr>
            </w:pPr>
          </w:p>
        </w:tc>
        <w:tc>
          <w:tcPr>
            <w:tcW w:w="2629" w:type="pct"/>
            <w:vMerge w:val="continue"/>
            <w:tcBorders>
              <w:top w:val="nil"/>
              <w:left w:val="single" w:color="000000" w:sz="4" w:space="0"/>
              <w:bottom w:val="single" w:color="000000" w:sz="4" w:space="0"/>
              <w:right w:val="single" w:color="000000" w:sz="4" w:space="0"/>
            </w:tcBorders>
          </w:tcPr>
          <w:p w14:paraId="075C2129">
            <w:pPr>
              <w:spacing w:after="160" w:line="240" w:lineRule="auto"/>
              <w:ind w:left="10" w:right="-1"/>
              <w:rPr>
                <w:rFonts w:ascii="Times New Roman" w:hAnsi="Times New Roman" w:cs="Times New Roman"/>
                <w:sz w:val="24"/>
                <w:szCs w:val="24"/>
              </w:rPr>
            </w:pPr>
          </w:p>
        </w:tc>
        <w:tc>
          <w:tcPr>
            <w:tcW w:w="1078" w:type="pct"/>
            <w:tcBorders>
              <w:top w:val="single" w:color="000000" w:sz="4" w:space="0"/>
              <w:left w:val="single" w:color="000000" w:sz="4" w:space="0"/>
              <w:bottom w:val="single" w:color="000000" w:sz="4" w:space="0"/>
              <w:right w:val="single" w:color="000000" w:sz="4" w:space="0"/>
            </w:tcBorders>
          </w:tcPr>
          <w:p w14:paraId="7470E32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837" w:type="pct"/>
            <w:vMerge w:val="continue"/>
            <w:tcBorders>
              <w:top w:val="nil"/>
              <w:left w:val="single" w:color="000000" w:sz="4" w:space="0"/>
              <w:bottom w:val="single" w:color="000000" w:sz="4" w:space="0"/>
              <w:right w:val="single" w:color="000000" w:sz="4" w:space="0"/>
            </w:tcBorders>
          </w:tcPr>
          <w:p w14:paraId="29C75764">
            <w:pPr>
              <w:spacing w:after="160" w:line="240" w:lineRule="auto"/>
              <w:ind w:left="10" w:right="-1"/>
              <w:jc w:val="center"/>
              <w:rPr>
                <w:rFonts w:ascii="Times New Roman" w:hAnsi="Times New Roman" w:cs="Times New Roman"/>
                <w:sz w:val="24"/>
                <w:szCs w:val="24"/>
              </w:rPr>
            </w:pPr>
          </w:p>
        </w:tc>
      </w:tr>
      <w:tr w14:paraId="11E418A1">
        <w:tblPrEx>
          <w:tblCellMar>
            <w:top w:w="4" w:type="dxa"/>
            <w:left w:w="106" w:type="dxa"/>
            <w:bottom w:w="0" w:type="dxa"/>
            <w:right w:w="65" w:type="dxa"/>
          </w:tblCellMar>
        </w:tblPrEx>
        <w:trPr>
          <w:trHeight w:val="286" w:hRule="atLeast"/>
          <w:jc w:val="center"/>
        </w:trPr>
        <w:tc>
          <w:tcPr>
            <w:tcW w:w="456" w:type="pct"/>
            <w:tcBorders>
              <w:top w:val="single" w:color="000000" w:sz="4" w:space="0"/>
              <w:left w:val="single" w:color="000000" w:sz="4" w:space="0"/>
              <w:bottom w:val="single" w:color="000000" w:sz="4" w:space="0"/>
              <w:right w:val="single" w:color="000000" w:sz="4" w:space="0"/>
            </w:tcBorders>
          </w:tcPr>
          <w:p w14:paraId="73400381">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1. </w:t>
            </w:r>
          </w:p>
        </w:tc>
        <w:tc>
          <w:tcPr>
            <w:tcW w:w="2629" w:type="pct"/>
            <w:tcBorders>
              <w:top w:val="single" w:color="000000" w:sz="4" w:space="0"/>
              <w:left w:val="single" w:color="000000" w:sz="4" w:space="0"/>
              <w:bottom w:val="single" w:color="000000" w:sz="4" w:space="0"/>
              <w:right w:val="single" w:color="000000" w:sz="4" w:space="0"/>
            </w:tcBorders>
          </w:tcPr>
          <w:p w14:paraId="79D359EE">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Pendahuluan: </w:t>
            </w:r>
          </w:p>
        </w:tc>
        <w:tc>
          <w:tcPr>
            <w:tcW w:w="1078" w:type="pct"/>
            <w:tcBorders>
              <w:top w:val="single" w:color="000000" w:sz="4" w:space="0"/>
              <w:left w:val="single" w:color="000000" w:sz="4" w:space="0"/>
              <w:bottom w:val="single" w:color="000000" w:sz="4" w:space="0"/>
              <w:right w:val="single" w:color="000000" w:sz="4" w:space="0"/>
            </w:tcBorders>
          </w:tcPr>
          <w:p w14:paraId="3C2DF938">
            <w:pPr>
              <w:spacing w:after="0" w:line="240" w:lineRule="auto"/>
              <w:ind w:left="10" w:right="-1"/>
              <w:jc w:val="center"/>
              <w:rPr>
                <w:rFonts w:ascii="Times New Roman" w:hAnsi="Times New Roman" w:cs="Times New Roman"/>
                <w:sz w:val="24"/>
                <w:szCs w:val="24"/>
              </w:rPr>
            </w:pPr>
          </w:p>
        </w:tc>
        <w:tc>
          <w:tcPr>
            <w:tcW w:w="837" w:type="pct"/>
            <w:tcBorders>
              <w:top w:val="single" w:color="000000" w:sz="4" w:space="0"/>
              <w:left w:val="single" w:color="000000" w:sz="4" w:space="0"/>
              <w:bottom w:val="single" w:color="000000" w:sz="4" w:space="0"/>
              <w:right w:val="single" w:color="000000" w:sz="4" w:space="0"/>
            </w:tcBorders>
          </w:tcPr>
          <w:p w14:paraId="4ABEB9A0">
            <w:pPr>
              <w:spacing w:after="0" w:line="240" w:lineRule="auto"/>
              <w:ind w:left="10" w:right="-1"/>
              <w:jc w:val="center"/>
              <w:rPr>
                <w:rFonts w:ascii="Times New Roman" w:hAnsi="Times New Roman" w:cs="Times New Roman"/>
                <w:sz w:val="24"/>
                <w:szCs w:val="24"/>
              </w:rPr>
            </w:pPr>
          </w:p>
        </w:tc>
      </w:tr>
      <w:tr w14:paraId="2AF9190D">
        <w:tblPrEx>
          <w:tblCellMar>
            <w:top w:w="4" w:type="dxa"/>
            <w:left w:w="106" w:type="dxa"/>
            <w:bottom w:w="0" w:type="dxa"/>
            <w:right w:w="65" w:type="dxa"/>
          </w:tblCellMar>
        </w:tblPrEx>
        <w:trPr>
          <w:trHeight w:val="24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tcPr>
          <w:p w14:paraId="7691825F">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tc>
        <w:tc>
          <w:tcPr>
            <w:tcW w:w="2629" w:type="pct"/>
            <w:tcBorders>
              <w:top w:val="single" w:color="000000" w:sz="4" w:space="0"/>
              <w:left w:val="single" w:color="000000" w:sz="4" w:space="0"/>
              <w:bottom w:val="single" w:color="000000" w:sz="4" w:space="0"/>
              <w:right w:val="single" w:color="000000" w:sz="4" w:space="0"/>
            </w:tcBorders>
          </w:tcPr>
          <w:p w14:paraId="474364F5">
            <w:pPr>
              <w:pStyle w:val="28"/>
              <w:numPr>
                <w:ilvl w:val="0"/>
                <w:numId w:val="67"/>
              </w:numPr>
              <w:spacing w:after="0" w:line="240" w:lineRule="auto"/>
              <w:ind w:left="435" w:right="-1"/>
              <w:rPr>
                <w:rFonts w:ascii="Times New Roman" w:hAnsi="Times New Roman"/>
                <w:sz w:val="24"/>
                <w:szCs w:val="24"/>
              </w:rPr>
            </w:pPr>
            <w:r>
              <w:rPr>
                <w:rFonts w:ascii="Times New Roman" w:hAnsi="Times New Roman"/>
                <w:sz w:val="24"/>
                <w:szCs w:val="24"/>
              </w:rPr>
              <w:t xml:space="preserve">Membuka pelajaran </w:t>
            </w:r>
          </w:p>
        </w:tc>
        <w:tc>
          <w:tcPr>
            <w:tcW w:w="1078" w:type="pct"/>
            <w:tcBorders>
              <w:top w:val="single" w:color="000000" w:sz="4" w:space="0"/>
              <w:left w:val="single" w:color="000000" w:sz="4" w:space="0"/>
              <w:bottom w:val="single" w:color="000000" w:sz="4" w:space="0"/>
              <w:right w:val="single" w:color="000000" w:sz="4" w:space="0"/>
            </w:tcBorders>
          </w:tcPr>
          <w:p w14:paraId="7F84DAF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26D0953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332CF717">
        <w:tblPrEx>
          <w:tblCellMar>
            <w:top w:w="4" w:type="dxa"/>
            <w:left w:w="106" w:type="dxa"/>
            <w:bottom w:w="0" w:type="dxa"/>
            <w:right w:w="65" w:type="dxa"/>
          </w:tblCellMar>
        </w:tblPrEx>
        <w:trPr>
          <w:trHeight w:val="470" w:hRule="atLeast"/>
          <w:jc w:val="center"/>
        </w:trPr>
        <w:tc>
          <w:tcPr>
            <w:tcW w:w="456" w:type="pct"/>
            <w:vMerge w:val="continue"/>
            <w:tcBorders>
              <w:top w:val="nil"/>
              <w:left w:val="single" w:color="000000" w:sz="4" w:space="0"/>
              <w:bottom w:val="single" w:color="000000" w:sz="4" w:space="0"/>
              <w:right w:val="single" w:color="000000" w:sz="4" w:space="0"/>
            </w:tcBorders>
          </w:tcPr>
          <w:p w14:paraId="3142D8CC">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6C83D21D">
            <w:pPr>
              <w:pStyle w:val="28"/>
              <w:numPr>
                <w:ilvl w:val="0"/>
                <w:numId w:val="67"/>
              </w:numPr>
              <w:spacing w:after="0" w:line="240" w:lineRule="auto"/>
              <w:ind w:left="435" w:right="-1"/>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78" w:type="pct"/>
            <w:tcBorders>
              <w:top w:val="single" w:color="000000" w:sz="4" w:space="0"/>
              <w:left w:val="single" w:color="000000" w:sz="4" w:space="0"/>
              <w:bottom w:val="single" w:color="000000" w:sz="4" w:space="0"/>
              <w:right w:val="single" w:color="000000" w:sz="4" w:space="0"/>
            </w:tcBorders>
            <w:vAlign w:val="center"/>
          </w:tcPr>
          <w:p w14:paraId="182091B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34837BB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7B6F9B5D">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single" w:color="000000" w:sz="4" w:space="0"/>
            </w:tcBorders>
          </w:tcPr>
          <w:p w14:paraId="5F0FF343">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 2. </w:t>
            </w:r>
          </w:p>
        </w:tc>
        <w:tc>
          <w:tcPr>
            <w:tcW w:w="2629" w:type="pct"/>
            <w:tcBorders>
              <w:top w:val="single" w:color="000000" w:sz="4" w:space="0"/>
              <w:left w:val="single" w:color="000000" w:sz="4" w:space="0"/>
              <w:bottom w:val="single" w:color="000000" w:sz="4" w:space="0"/>
              <w:right w:val="single" w:color="000000" w:sz="4" w:space="0"/>
            </w:tcBorders>
          </w:tcPr>
          <w:p w14:paraId="01F43D3E">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Kegiatan Inti: </w:t>
            </w:r>
          </w:p>
        </w:tc>
        <w:tc>
          <w:tcPr>
            <w:tcW w:w="1078" w:type="pct"/>
            <w:tcBorders>
              <w:top w:val="single" w:color="000000" w:sz="4" w:space="0"/>
              <w:left w:val="single" w:color="000000" w:sz="4" w:space="0"/>
              <w:bottom w:val="single" w:color="000000" w:sz="4" w:space="0"/>
              <w:right w:val="single" w:color="000000" w:sz="4" w:space="0"/>
            </w:tcBorders>
          </w:tcPr>
          <w:p w14:paraId="11DE163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37" w:type="pct"/>
            <w:tcBorders>
              <w:top w:val="single" w:color="000000" w:sz="4" w:space="0"/>
              <w:left w:val="single" w:color="000000" w:sz="4" w:space="0"/>
              <w:bottom w:val="single" w:color="000000" w:sz="4" w:space="0"/>
              <w:right w:val="single" w:color="000000" w:sz="4" w:space="0"/>
            </w:tcBorders>
          </w:tcPr>
          <w:p w14:paraId="100719A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r>
      <w:tr w14:paraId="07699E1D">
        <w:tblPrEx>
          <w:tblCellMar>
            <w:top w:w="4" w:type="dxa"/>
            <w:left w:w="106" w:type="dxa"/>
            <w:bottom w:w="0" w:type="dxa"/>
            <w:right w:w="65" w:type="dxa"/>
          </w:tblCellMar>
        </w:tblPrEx>
        <w:trPr>
          <w:trHeight w:val="238"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tcPr>
          <w:p w14:paraId="03A8497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tc>
        <w:tc>
          <w:tcPr>
            <w:tcW w:w="2629" w:type="pct"/>
            <w:tcBorders>
              <w:top w:val="single" w:color="000000" w:sz="4" w:space="0"/>
              <w:left w:val="single" w:color="000000" w:sz="4" w:space="0"/>
              <w:bottom w:val="single" w:color="000000" w:sz="4" w:space="0"/>
              <w:right w:val="single" w:color="000000" w:sz="4" w:space="0"/>
            </w:tcBorders>
          </w:tcPr>
          <w:p w14:paraId="6A17AF8D">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Penyampaian materi pelajaran </w:t>
            </w:r>
          </w:p>
        </w:tc>
        <w:tc>
          <w:tcPr>
            <w:tcW w:w="1078" w:type="pct"/>
            <w:tcBorders>
              <w:top w:val="single" w:color="000000" w:sz="4" w:space="0"/>
              <w:left w:val="single" w:color="000000" w:sz="4" w:space="0"/>
              <w:bottom w:val="single" w:color="000000" w:sz="4" w:space="0"/>
              <w:right w:val="single" w:color="000000" w:sz="4" w:space="0"/>
            </w:tcBorders>
          </w:tcPr>
          <w:p w14:paraId="29B6931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5C3564D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3567DA59">
        <w:tblPrEx>
          <w:tblCellMar>
            <w:top w:w="4" w:type="dxa"/>
            <w:left w:w="106" w:type="dxa"/>
            <w:bottom w:w="0" w:type="dxa"/>
            <w:right w:w="65" w:type="dxa"/>
          </w:tblCellMar>
        </w:tblPrEx>
        <w:trPr>
          <w:trHeight w:val="266" w:hRule="atLeast"/>
          <w:jc w:val="center"/>
        </w:trPr>
        <w:tc>
          <w:tcPr>
            <w:tcW w:w="456" w:type="pct"/>
            <w:vMerge w:val="continue"/>
            <w:tcBorders>
              <w:top w:val="nil"/>
              <w:left w:val="single" w:color="000000" w:sz="4" w:space="0"/>
              <w:bottom w:val="nil"/>
              <w:right w:val="single" w:color="000000" w:sz="4" w:space="0"/>
            </w:tcBorders>
          </w:tcPr>
          <w:p w14:paraId="79E37F7F">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279F177C">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Menggunakan media pembelajaran </w:t>
            </w:r>
          </w:p>
        </w:tc>
        <w:tc>
          <w:tcPr>
            <w:tcW w:w="1078" w:type="pct"/>
            <w:tcBorders>
              <w:top w:val="single" w:color="000000" w:sz="4" w:space="0"/>
              <w:left w:val="single" w:color="000000" w:sz="4" w:space="0"/>
              <w:bottom w:val="single" w:color="000000" w:sz="4" w:space="0"/>
              <w:right w:val="single" w:color="000000" w:sz="4" w:space="0"/>
            </w:tcBorders>
            <w:vAlign w:val="center"/>
          </w:tcPr>
          <w:p w14:paraId="1D54BCB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837" w:type="pct"/>
            <w:tcBorders>
              <w:top w:val="single" w:color="000000" w:sz="4" w:space="0"/>
              <w:left w:val="single" w:color="000000" w:sz="4" w:space="0"/>
              <w:bottom w:val="single" w:color="000000" w:sz="4" w:space="0"/>
              <w:right w:val="single" w:color="000000" w:sz="4" w:space="0"/>
            </w:tcBorders>
            <w:vAlign w:val="center"/>
          </w:tcPr>
          <w:p w14:paraId="56D7F1E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Baik </w:t>
            </w:r>
          </w:p>
        </w:tc>
      </w:tr>
      <w:tr w14:paraId="0C315174">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nil"/>
              <w:right w:val="single" w:color="000000" w:sz="4" w:space="0"/>
            </w:tcBorders>
          </w:tcPr>
          <w:p w14:paraId="6C306158">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17136515">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Melakukan kegiatan tanya jawab </w:t>
            </w:r>
          </w:p>
        </w:tc>
        <w:tc>
          <w:tcPr>
            <w:tcW w:w="1078" w:type="pct"/>
            <w:tcBorders>
              <w:top w:val="single" w:color="000000" w:sz="4" w:space="0"/>
              <w:left w:val="single" w:color="000000" w:sz="4" w:space="0"/>
              <w:bottom w:val="single" w:color="000000" w:sz="4" w:space="0"/>
              <w:right w:val="single" w:color="000000" w:sz="4" w:space="0"/>
            </w:tcBorders>
          </w:tcPr>
          <w:p w14:paraId="5E1990B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15D0F41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218A47DB">
        <w:tblPrEx>
          <w:tblCellMar>
            <w:top w:w="4" w:type="dxa"/>
            <w:left w:w="106" w:type="dxa"/>
            <w:bottom w:w="0" w:type="dxa"/>
            <w:right w:w="65" w:type="dxa"/>
          </w:tblCellMar>
        </w:tblPrEx>
        <w:trPr>
          <w:trHeight w:val="470" w:hRule="atLeast"/>
          <w:jc w:val="center"/>
        </w:trPr>
        <w:tc>
          <w:tcPr>
            <w:tcW w:w="456" w:type="pct"/>
            <w:vMerge w:val="continue"/>
            <w:tcBorders>
              <w:top w:val="nil"/>
              <w:left w:val="single" w:color="000000" w:sz="4" w:space="0"/>
              <w:bottom w:val="nil"/>
              <w:right w:val="single" w:color="000000" w:sz="4" w:space="0"/>
            </w:tcBorders>
          </w:tcPr>
          <w:p w14:paraId="5B0E97F8">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59E8F436">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Menyampaikan langkah-langkah </w:t>
            </w:r>
            <w:r>
              <w:rPr>
                <w:rFonts w:ascii="Times New Roman" w:hAnsi="Times New Roman"/>
                <w:i/>
                <w:sz w:val="24"/>
                <w:szCs w:val="24"/>
              </w:rPr>
              <w:t>make a match</w:t>
            </w:r>
            <w:r>
              <w:rPr>
                <w:rFonts w:ascii="Times New Roman" w:hAnsi="Times New Roman"/>
                <w:sz w:val="24"/>
                <w:szCs w:val="24"/>
              </w:rPr>
              <w:t xml:space="preserve"> </w:t>
            </w:r>
          </w:p>
        </w:tc>
        <w:tc>
          <w:tcPr>
            <w:tcW w:w="1078" w:type="pct"/>
            <w:tcBorders>
              <w:top w:val="single" w:color="000000" w:sz="4" w:space="0"/>
              <w:left w:val="single" w:color="000000" w:sz="4" w:space="0"/>
              <w:bottom w:val="single" w:color="000000" w:sz="4" w:space="0"/>
              <w:right w:val="single" w:color="000000" w:sz="4" w:space="0"/>
            </w:tcBorders>
            <w:vAlign w:val="center"/>
          </w:tcPr>
          <w:p w14:paraId="58EDA3C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2FB0827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6EBE8F50">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nil"/>
              <w:right w:val="single" w:color="000000" w:sz="4" w:space="0"/>
            </w:tcBorders>
          </w:tcPr>
          <w:p w14:paraId="50F3659D">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248E15B3">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Pembagian kelompok </w:t>
            </w:r>
          </w:p>
        </w:tc>
        <w:tc>
          <w:tcPr>
            <w:tcW w:w="1078" w:type="pct"/>
            <w:tcBorders>
              <w:top w:val="single" w:color="000000" w:sz="4" w:space="0"/>
              <w:left w:val="single" w:color="000000" w:sz="4" w:space="0"/>
              <w:bottom w:val="single" w:color="000000" w:sz="4" w:space="0"/>
              <w:right w:val="single" w:color="000000" w:sz="4" w:space="0"/>
            </w:tcBorders>
          </w:tcPr>
          <w:p w14:paraId="79E3297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1ABA0E2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02792A37">
        <w:tblPrEx>
          <w:tblCellMar>
            <w:top w:w="4" w:type="dxa"/>
            <w:left w:w="106" w:type="dxa"/>
            <w:bottom w:w="0" w:type="dxa"/>
            <w:right w:w="65" w:type="dxa"/>
          </w:tblCellMar>
        </w:tblPrEx>
        <w:trPr>
          <w:trHeight w:val="932" w:hRule="atLeast"/>
          <w:jc w:val="center"/>
        </w:trPr>
        <w:tc>
          <w:tcPr>
            <w:tcW w:w="456" w:type="pct"/>
            <w:vMerge w:val="continue"/>
            <w:tcBorders>
              <w:top w:val="nil"/>
              <w:left w:val="single" w:color="000000" w:sz="4" w:space="0"/>
              <w:bottom w:val="nil"/>
              <w:right w:val="single" w:color="000000" w:sz="4" w:space="0"/>
            </w:tcBorders>
          </w:tcPr>
          <w:p w14:paraId="1F8CEE65">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7CA255C1">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78" w:type="pct"/>
            <w:tcBorders>
              <w:top w:val="single" w:color="000000" w:sz="4" w:space="0"/>
              <w:left w:val="single" w:color="000000" w:sz="4" w:space="0"/>
              <w:bottom w:val="single" w:color="000000" w:sz="4" w:space="0"/>
              <w:right w:val="single" w:color="000000" w:sz="4" w:space="0"/>
            </w:tcBorders>
            <w:vAlign w:val="center"/>
          </w:tcPr>
          <w:p w14:paraId="7AC0CEB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51C80BC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1BC7993E">
        <w:tblPrEx>
          <w:tblCellMar>
            <w:top w:w="4" w:type="dxa"/>
            <w:left w:w="106" w:type="dxa"/>
            <w:bottom w:w="0" w:type="dxa"/>
            <w:right w:w="65" w:type="dxa"/>
          </w:tblCellMar>
        </w:tblPrEx>
        <w:trPr>
          <w:trHeight w:val="273" w:hRule="atLeast"/>
          <w:jc w:val="center"/>
        </w:trPr>
        <w:tc>
          <w:tcPr>
            <w:tcW w:w="456" w:type="pct"/>
            <w:vMerge w:val="continue"/>
            <w:tcBorders>
              <w:top w:val="nil"/>
              <w:left w:val="single" w:color="000000" w:sz="4" w:space="0"/>
              <w:bottom w:val="nil"/>
              <w:right w:val="single" w:color="000000" w:sz="4" w:space="0"/>
            </w:tcBorders>
          </w:tcPr>
          <w:p w14:paraId="7D552DAF">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47C68B23">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Menggunakan waktu secara efisien </w:t>
            </w:r>
          </w:p>
        </w:tc>
        <w:tc>
          <w:tcPr>
            <w:tcW w:w="1078" w:type="pct"/>
            <w:tcBorders>
              <w:top w:val="single" w:color="000000" w:sz="4" w:space="0"/>
              <w:left w:val="single" w:color="000000" w:sz="4" w:space="0"/>
              <w:bottom w:val="single" w:color="000000" w:sz="4" w:space="0"/>
              <w:right w:val="single" w:color="000000" w:sz="4" w:space="0"/>
            </w:tcBorders>
            <w:vAlign w:val="center"/>
          </w:tcPr>
          <w:p w14:paraId="26D4922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43F7FD9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0CBCCB98">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single" w:color="000000" w:sz="4" w:space="0"/>
              <w:right w:val="single" w:color="000000" w:sz="4" w:space="0"/>
            </w:tcBorders>
          </w:tcPr>
          <w:p w14:paraId="534E92C6">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08619910">
            <w:pPr>
              <w:pStyle w:val="28"/>
              <w:numPr>
                <w:ilvl w:val="0"/>
                <w:numId w:val="68"/>
              </w:numPr>
              <w:spacing w:after="0" w:line="240" w:lineRule="auto"/>
              <w:ind w:left="435" w:right="-1"/>
              <w:rPr>
                <w:rFonts w:ascii="Times New Roman" w:hAnsi="Times New Roman"/>
                <w:sz w:val="24"/>
                <w:szCs w:val="24"/>
              </w:rPr>
            </w:pPr>
            <w:r>
              <w:rPr>
                <w:rFonts w:ascii="Times New Roman" w:hAnsi="Times New Roman"/>
                <w:sz w:val="24"/>
                <w:szCs w:val="24"/>
              </w:rPr>
              <w:t xml:space="preserve">Latihan/evaluasi </w:t>
            </w:r>
          </w:p>
        </w:tc>
        <w:tc>
          <w:tcPr>
            <w:tcW w:w="1078" w:type="pct"/>
            <w:tcBorders>
              <w:top w:val="single" w:color="000000" w:sz="4" w:space="0"/>
              <w:left w:val="single" w:color="000000" w:sz="4" w:space="0"/>
              <w:bottom w:val="single" w:color="000000" w:sz="4" w:space="0"/>
              <w:right w:val="single" w:color="000000" w:sz="4" w:space="0"/>
            </w:tcBorders>
          </w:tcPr>
          <w:p w14:paraId="2339BA3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78A929F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2830B640">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single" w:color="000000" w:sz="4" w:space="0"/>
            </w:tcBorders>
          </w:tcPr>
          <w:p w14:paraId="41DB434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3. </w:t>
            </w:r>
          </w:p>
        </w:tc>
        <w:tc>
          <w:tcPr>
            <w:tcW w:w="2629" w:type="pct"/>
            <w:tcBorders>
              <w:top w:val="single" w:color="000000" w:sz="4" w:space="0"/>
              <w:left w:val="single" w:color="000000" w:sz="4" w:space="0"/>
              <w:bottom w:val="single" w:color="000000" w:sz="4" w:space="0"/>
              <w:right w:val="single" w:color="000000" w:sz="4" w:space="0"/>
            </w:tcBorders>
          </w:tcPr>
          <w:p w14:paraId="13B122C9">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Penutup: </w:t>
            </w:r>
          </w:p>
        </w:tc>
        <w:tc>
          <w:tcPr>
            <w:tcW w:w="1078" w:type="pct"/>
            <w:tcBorders>
              <w:top w:val="single" w:color="000000" w:sz="4" w:space="0"/>
              <w:left w:val="single" w:color="000000" w:sz="4" w:space="0"/>
              <w:bottom w:val="single" w:color="000000" w:sz="4" w:space="0"/>
              <w:right w:val="single" w:color="000000" w:sz="4" w:space="0"/>
            </w:tcBorders>
          </w:tcPr>
          <w:p w14:paraId="0D9035A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837" w:type="pct"/>
            <w:tcBorders>
              <w:top w:val="single" w:color="000000" w:sz="4" w:space="0"/>
              <w:left w:val="single" w:color="000000" w:sz="4" w:space="0"/>
              <w:bottom w:val="single" w:color="000000" w:sz="4" w:space="0"/>
              <w:right w:val="single" w:color="000000" w:sz="4" w:space="0"/>
            </w:tcBorders>
          </w:tcPr>
          <w:p w14:paraId="7066860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 </w:t>
            </w:r>
          </w:p>
        </w:tc>
      </w:tr>
      <w:tr w14:paraId="5FAD4EF1">
        <w:tblPrEx>
          <w:tblCellMar>
            <w:top w:w="4" w:type="dxa"/>
            <w:left w:w="106" w:type="dxa"/>
            <w:bottom w:w="0" w:type="dxa"/>
            <w:right w:w="65" w:type="dxa"/>
          </w:tblCellMar>
        </w:tblPrEx>
        <w:trPr>
          <w:trHeight w:val="470" w:hRule="atLeast"/>
          <w:jc w:val="center"/>
        </w:trPr>
        <w:tc>
          <w:tcPr>
            <w:tcW w:w="456" w:type="pct"/>
            <w:vMerge w:val="restart"/>
            <w:tcBorders>
              <w:top w:val="single" w:color="000000" w:sz="4" w:space="0"/>
              <w:left w:val="single" w:color="000000" w:sz="4" w:space="0"/>
              <w:bottom w:val="single" w:color="000000" w:sz="4" w:space="0"/>
              <w:right w:val="single" w:color="000000" w:sz="4" w:space="0"/>
            </w:tcBorders>
          </w:tcPr>
          <w:p w14:paraId="6FCC8AE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14F93E46">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tc>
        <w:tc>
          <w:tcPr>
            <w:tcW w:w="2629" w:type="pct"/>
            <w:tcBorders>
              <w:top w:val="single" w:color="000000" w:sz="4" w:space="0"/>
              <w:left w:val="single" w:color="000000" w:sz="4" w:space="0"/>
              <w:bottom w:val="single" w:color="000000" w:sz="4" w:space="0"/>
              <w:right w:val="single" w:color="000000" w:sz="4" w:space="0"/>
            </w:tcBorders>
          </w:tcPr>
          <w:p w14:paraId="38D6B735">
            <w:pPr>
              <w:pStyle w:val="28"/>
              <w:numPr>
                <w:ilvl w:val="0"/>
                <w:numId w:val="69"/>
              </w:numPr>
              <w:spacing w:after="0" w:line="240" w:lineRule="auto"/>
              <w:ind w:left="293" w:right="-1" w:hanging="283"/>
              <w:rPr>
                <w:rFonts w:ascii="Times New Roman" w:hAnsi="Times New Roman"/>
                <w:sz w:val="24"/>
                <w:szCs w:val="24"/>
              </w:rPr>
            </w:pPr>
            <w:r>
              <w:rPr>
                <w:rFonts w:ascii="Times New Roman" w:hAnsi="Times New Roman"/>
                <w:sz w:val="24"/>
                <w:szCs w:val="24"/>
              </w:rPr>
              <w:t xml:space="preserve">Melakukan kesimpulan materi pelajaran </w:t>
            </w:r>
          </w:p>
        </w:tc>
        <w:tc>
          <w:tcPr>
            <w:tcW w:w="1078" w:type="pct"/>
            <w:tcBorders>
              <w:top w:val="single" w:color="000000" w:sz="4" w:space="0"/>
              <w:left w:val="single" w:color="000000" w:sz="4" w:space="0"/>
              <w:bottom w:val="single" w:color="000000" w:sz="4" w:space="0"/>
              <w:right w:val="single" w:color="000000" w:sz="4" w:space="0"/>
            </w:tcBorders>
            <w:vAlign w:val="center"/>
          </w:tcPr>
          <w:p w14:paraId="203F337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vAlign w:val="center"/>
          </w:tcPr>
          <w:p w14:paraId="33A5189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67832385">
        <w:tblPrEx>
          <w:tblCellMar>
            <w:top w:w="4" w:type="dxa"/>
            <w:left w:w="106" w:type="dxa"/>
            <w:bottom w:w="0" w:type="dxa"/>
            <w:right w:w="65" w:type="dxa"/>
          </w:tblCellMar>
        </w:tblPrEx>
        <w:trPr>
          <w:trHeight w:val="240" w:hRule="atLeast"/>
          <w:jc w:val="center"/>
        </w:trPr>
        <w:tc>
          <w:tcPr>
            <w:tcW w:w="456" w:type="pct"/>
            <w:vMerge w:val="continue"/>
            <w:tcBorders>
              <w:top w:val="nil"/>
              <w:left w:val="single" w:color="000000" w:sz="4" w:space="0"/>
              <w:bottom w:val="single" w:color="000000" w:sz="4" w:space="0"/>
              <w:right w:val="single" w:color="000000" w:sz="4" w:space="0"/>
            </w:tcBorders>
          </w:tcPr>
          <w:p w14:paraId="16BA5795">
            <w:pPr>
              <w:spacing w:after="160" w:line="240" w:lineRule="auto"/>
              <w:ind w:left="10" w:right="-1"/>
              <w:rPr>
                <w:rFonts w:ascii="Times New Roman" w:hAnsi="Times New Roman" w:cs="Times New Roman"/>
                <w:sz w:val="24"/>
                <w:szCs w:val="24"/>
              </w:rPr>
            </w:pPr>
          </w:p>
        </w:tc>
        <w:tc>
          <w:tcPr>
            <w:tcW w:w="2629" w:type="pct"/>
            <w:tcBorders>
              <w:top w:val="single" w:color="000000" w:sz="4" w:space="0"/>
              <w:left w:val="single" w:color="000000" w:sz="4" w:space="0"/>
              <w:bottom w:val="single" w:color="000000" w:sz="4" w:space="0"/>
              <w:right w:val="single" w:color="000000" w:sz="4" w:space="0"/>
            </w:tcBorders>
          </w:tcPr>
          <w:p w14:paraId="05BEB56A">
            <w:pPr>
              <w:pStyle w:val="28"/>
              <w:numPr>
                <w:ilvl w:val="0"/>
                <w:numId w:val="69"/>
              </w:numPr>
              <w:spacing w:after="0" w:line="240" w:lineRule="auto"/>
              <w:ind w:left="293" w:right="-1" w:hanging="283"/>
              <w:rPr>
                <w:rFonts w:ascii="Times New Roman" w:hAnsi="Times New Roman"/>
                <w:sz w:val="24"/>
                <w:szCs w:val="24"/>
              </w:rPr>
            </w:pPr>
            <w:r>
              <w:rPr>
                <w:rFonts w:ascii="Times New Roman" w:hAnsi="Times New Roman"/>
                <w:sz w:val="24"/>
                <w:szCs w:val="24"/>
              </w:rPr>
              <w:t xml:space="preserve">Menutup pelajaran </w:t>
            </w:r>
          </w:p>
        </w:tc>
        <w:tc>
          <w:tcPr>
            <w:tcW w:w="1078" w:type="pct"/>
            <w:tcBorders>
              <w:top w:val="single" w:color="000000" w:sz="4" w:space="0"/>
              <w:left w:val="single" w:color="000000" w:sz="4" w:space="0"/>
              <w:bottom w:val="single" w:color="000000" w:sz="4" w:space="0"/>
              <w:right w:val="single" w:color="000000" w:sz="4" w:space="0"/>
            </w:tcBorders>
          </w:tcPr>
          <w:p w14:paraId="0042658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837" w:type="pct"/>
            <w:tcBorders>
              <w:top w:val="single" w:color="000000" w:sz="4" w:space="0"/>
              <w:left w:val="single" w:color="000000" w:sz="4" w:space="0"/>
              <w:bottom w:val="single" w:color="000000" w:sz="4" w:space="0"/>
              <w:right w:val="single" w:color="000000" w:sz="4" w:space="0"/>
            </w:tcBorders>
          </w:tcPr>
          <w:p w14:paraId="0E3D7A2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Cukup </w:t>
            </w:r>
          </w:p>
        </w:tc>
      </w:tr>
      <w:tr w14:paraId="6BE68437">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nil"/>
            </w:tcBorders>
          </w:tcPr>
          <w:p w14:paraId="2CF6A43A">
            <w:pPr>
              <w:spacing w:after="160" w:line="240" w:lineRule="auto"/>
              <w:ind w:left="10" w:right="-1"/>
              <w:jc w:val="center"/>
              <w:rPr>
                <w:rFonts w:ascii="Times New Roman" w:hAnsi="Times New Roman" w:cs="Times New Roman"/>
                <w:sz w:val="24"/>
                <w:szCs w:val="24"/>
              </w:rPr>
            </w:pPr>
          </w:p>
        </w:tc>
        <w:tc>
          <w:tcPr>
            <w:tcW w:w="2629" w:type="pct"/>
            <w:tcBorders>
              <w:top w:val="single" w:color="000000" w:sz="4" w:space="0"/>
              <w:left w:val="nil"/>
              <w:bottom w:val="single" w:color="000000" w:sz="4" w:space="0"/>
              <w:right w:val="single" w:color="000000" w:sz="4" w:space="0"/>
            </w:tcBorders>
          </w:tcPr>
          <w:p w14:paraId="0D071B3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078" w:type="pct"/>
            <w:tcBorders>
              <w:top w:val="single" w:color="000000" w:sz="4" w:space="0"/>
              <w:left w:val="single" w:color="000000" w:sz="4" w:space="0"/>
              <w:bottom w:val="single" w:color="000000" w:sz="4" w:space="0"/>
              <w:right w:val="single" w:color="000000" w:sz="4" w:space="0"/>
            </w:tcBorders>
          </w:tcPr>
          <w:p w14:paraId="64ACC8A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23</w:t>
            </w:r>
          </w:p>
        </w:tc>
        <w:tc>
          <w:tcPr>
            <w:tcW w:w="837" w:type="pct"/>
            <w:tcBorders>
              <w:top w:val="single" w:color="000000" w:sz="4" w:space="0"/>
              <w:left w:val="single" w:color="000000" w:sz="4" w:space="0"/>
              <w:bottom w:val="single" w:color="000000" w:sz="4" w:space="0"/>
              <w:right w:val="single" w:color="000000" w:sz="4" w:space="0"/>
            </w:tcBorders>
          </w:tcPr>
          <w:p w14:paraId="539A922C">
            <w:pPr>
              <w:spacing w:after="0" w:line="240" w:lineRule="auto"/>
              <w:ind w:left="10" w:right="-1"/>
              <w:jc w:val="center"/>
              <w:rPr>
                <w:rFonts w:ascii="Times New Roman" w:hAnsi="Times New Roman" w:cs="Times New Roman"/>
                <w:sz w:val="24"/>
                <w:szCs w:val="24"/>
              </w:rPr>
            </w:pPr>
          </w:p>
        </w:tc>
      </w:tr>
      <w:tr w14:paraId="74713103">
        <w:tblPrEx>
          <w:tblCellMar>
            <w:top w:w="4" w:type="dxa"/>
            <w:left w:w="106" w:type="dxa"/>
            <w:bottom w:w="0" w:type="dxa"/>
            <w:right w:w="65" w:type="dxa"/>
          </w:tblCellMar>
        </w:tblPrEx>
        <w:trPr>
          <w:trHeight w:val="240" w:hRule="atLeast"/>
          <w:jc w:val="center"/>
        </w:trPr>
        <w:tc>
          <w:tcPr>
            <w:tcW w:w="456" w:type="pct"/>
            <w:tcBorders>
              <w:top w:val="single" w:color="000000" w:sz="4" w:space="0"/>
              <w:left w:val="single" w:color="000000" w:sz="4" w:space="0"/>
              <w:bottom w:val="single" w:color="000000" w:sz="4" w:space="0"/>
              <w:right w:val="nil"/>
            </w:tcBorders>
          </w:tcPr>
          <w:p w14:paraId="056B10D8">
            <w:pPr>
              <w:spacing w:after="160" w:line="240" w:lineRule="auto"/>
              <w:ind w:left="10" w:right="-1"/>
              <w:jc w:val="center"/>
              <w:rPr>
                <w:rFonts w:ascii="Times New Roman" w:hAnsi="Times New Roman" w:cs="Times New Roman"/>
                <w:sz w:val="24"/>
                <w:szCs w:val="24"/>
              </w:rPr>
            </w:pPr>
          </w:p>
        </w:tc>
        <w:tc>
          <w:tcPr>
            <w:tcW w:w="2629" w:type="pct"/>
            <w:tcBorders>
              <w:top w:val="single" w:color="000000" w:sz="4" w:space="0"/>
              <w:left w:val="nil"/>
              <w:bottom w:val="single" w:color="000000" w:sz="4" w:space="0"/>
              <w:right w:val="single" w:color="000000" w:sz="4" w:space="0"/>
            </w:tcBorders>
          </w:tcPr>
          <w:p w14:paraId="7771E07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078" w:type="pct"/>
            <w:tcBorders>
              <w:top w:val="single" w:color="000000" w:sz="4" w:space="0"/>
              <w:left w:val="single" w:color="000000" w:sz="4" w:space="0"/>
              <w:bottom w:val="single" w:color="000000" w:sz="4" w:space="0"/>
              <w:right w:val="single" w:color="000000" w:sz="4" w:space="0"/>
            </w:tcBorders>
          </w:tcPr>
          <w:p w14:paraId="66BC552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47,91%</w:t>
            </w:r>
          </w:p>
        </w:tc>
        <w:tc>
          <w:tcPr>
            <w:tcW w:w="837" w:type="pct"/>
            <w:tcBorders>
              <w:top w:val="single" w:color="000000" w:sz="4" w:space="0"/>
              <w:left w:val="single" w:color="000000" w:sz="4" w:space="0"/>
              <w:bottom w:val="single" w:color="000000" w:sz="4" w:space="0"/>
              <w:right w:val="single" w:color="000000" w:sz="4" w:space="0"/>
            </w:tcBorders>
          </w:tcPr>
          <w:p w14:paraId="621C583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Cukup</w:t>
            </w:r>
          </w:p>
        </w:tc>
      </w:tr>
    </w:tbl>
    <w:p w14:paraId="07E64467">
      <w:pPr>
        <w:spacing w:after="0"/>
        <w:ind w:right="-1"/>
        <w:rPr>
          <w:rFonts w:ascii="Times New Roman" w:hAnsi="Times New Roman" w:cs="Times New Roman"/>
          <w:sz w:val="24"/>
          <w:szCs w:val="24"/>
        </w:rPr>
      </w:pPr>
      <w:r>
        <w:rPr>
          <w:rFonts w:ascii="Times New Roman" w:hAnsi="Times New Roman" w:cs="Times New Roman"/>
          <w:sz w:val="24"/>
          <w:szCs w:val="24"/>
        </w:rPr>
        <w:t xml:space="preserve">Keterangan: </w:t>
      </w:r>
    </w:p>
    <w:p w14:paraId="27DAD180">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4 = Sangat Baik </w:t>
      </w:r>
    </w:p>
    <w:p w14:paraId="10A3EA2E">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3 = Baik </w:t>
      </w:r>
    </w:p>
    <w:p w14:paraId="7B5B8F8B">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2 = Cukup </w:t>
      </w:r>
    </w:p>
    <w:p w14:paraId="029EC77A">
      <w:pPr>
        <w:spacing w:after="0"/>
        <w:ind w:left="10" w:right="-1"/>
        <w:rPr>
          <w:rFonts w:ascii="Times New Roman" w:hAnsi="Times New Roman" w:cs="Times New Roman"/>
          <w:sz w:val="24"/>
          <w:szCs w:val="24"/>
        </w:rPr>
      </w:pPr>
      <w:r>
        <w:rPr>
          <w:rFonts w:ascii="Times New Roman" w:hAnsi="Times New Roman" w:cs="Times New Roman"/>
          <w:sz w:val="24"/>
          <w:szCs w:val="24"/>
        </w:rPr>
        <w:t xml:space="preserve">1 = Kurang </w:t>
      </w:r>
    </w:p>
    <w:p w14:paraId="20575017">
      <w:pPr>
        <w:spacing w:after="0" w:line="259" w:lineRule="auto"/>
        <w:ind w:right="-1"/>
        <w:rPr>
          <w:sz w:val="24"/>
          <w:szCs w:val="24"/>
        </w:rPr>
      </w:pPr>
    </w:p>
    <w:p w14:paraId="61EF207D">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w:t>
      </w:r>
      <w:r>
        <w:rPr>
          <w:rFonts w:ascii="Times New Roman" w:hAnsi="Times New Roman" w:eastAsia="Times New Roman" w:cs="Times New Roman"/>
          <w:sz w:val="24"/>
          <w:szCs w:val="24"/>
        </w:rPr>
        <w:t xml:space="preserve">tabel </w:t>
      </w:r>
      <w:r>
        <w:rPr>
          <w:rFonts w:ascii="Times New Roman" w:hAnsi="Times New Roman" w:cs="Times New Roman"/>
          <w:sz w:val="24"/>
          <w:szCs w:val="24"/>
        </w:rPr>
        <w:t xml:space="preserve">di atas, dapat dilihat pada persentase pertemuan pertama sebesar 47,91% dengan kriteria cukup. Dari data tersebut masih terdapat kelemahan-kelemahan disetiap aspeknya. </w:t>
      </w:r>
    </w:p>
    <w:p w14:paraId="2DBE4F07">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Siswa Siklus I Pertemuan I </w:t>
      </w:r>
    </w:p>
    <w:p w14:paraId="78EA7D6E">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dapat dilihat pada </w:t>
      </w:r>
      <w:r>
        <w:rPr>
          <w:rFonts w:ascii="Times New Roman" w:hAnsi="Times New Roman" w:eastAsia="Times New Roman" w:cs="Times New Roman"/>
          <w:sz w:val="24"/>
          <w:szCs w:val="24"/>
        </w:rPr>
        <w:t xml:space="preserve">tabel </w:t>
      </w:r>
      <w:r>
        <w:rPr>
          <w:rFonts w:ascii="Times New Roman" w:hAnsi="Times New Roman" w:cs="Times New Roman"/>
          <w:sz w:val="24"/>
          <w:szCs w:val="24"/>
        </w:rPr>
        <w:t xml:space="preserve">sebagai berikut. </w:t>
      </w:r>
    </w:p>
    <w:p w14:paraId="56DAE683">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9</w:t>
      </w:r>
    </w:p>
    <w:p w14:paraId="26CA0BAE">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Kegiatan Siswa Siklus I Pertemuan I</w:t>
      </w:r>
    </w:p>
    <w:tbl>
      <w:tblPr>
        <w:tblStyle w:val="329"/>
        <w:tblW w:w="5000" w:type="pct"/>
        <w:jc w:val="center"/>
        <w:tblLayout w:type="autofit"/>
        <w:tblCellMar>
          <w:top w:w="7" w:type="dxa"/>
          <w:left w:w="108" w:type="dxa"/>
          <w:bottom w:w="0" w:type="dxa"/>
          <w:right w:w="87" w:type="dxa"/>
        </w:tblCellMar>
      </w:tblPr>
      <w:tblGrid>
        <w:gridCol w:w="755"/>
        <w:gridCol w:w="5296"/>
        <w:gridCol w:w="2082"/>
      </w:tblGrid>
      <w:tr w14:paraId="10AA8093">
        <w:tblPrEx>
          <w:tblCellMar>
            <w:top w:w="7" w:type="dxa"/>
            <w:left w:w="108" w:type="dxa"/>
            <w:bottom w:w="0" w:type="dxa"/>
            <w:right w:w="87" w:type="dxa"/>
          </w:tblCellMar>
        </w:tblPrEx>
        <w:trPr>
          <w:trHeight w:val="274" w:hRule="atLeast"/>
          <w:jc w:val="center"/>
        </w:trPr>
        <w:tc>
          <w:tcPr>
            <w:tcW w:w="464" w:type="pct"/>
            <w:vMerge w:val="restart"/>
            <w:tcBorders>
              <w:top w:val="single" w:color="000000" w:sz="4" w:space="0"/>
              <w:left w:val="single" w:color="000000" w:sz="4" w:space="0"/>
              <w:bottom w:val="single" w:color="000000" w:sz="4" w:space="0"/>
              <w:right w:val="single" w:color="000000" w:sz="4" w:space="0"/>
            </w:tcBorders>
            <w:vAlign w:val="center"/>
          </w:tcPr>
          <w:p w14:paraId="302ECEC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3256" w:type="pct"/>
            <w:vMerge w:val="restart"/>
            <w:tcBorders>
              <w:top w:val="single" w:color="000000" w:sz="4" w:space="0"/>
              <w:left w:val="single" w:color="000000" w:sz="4" w:space="0"/>
              <w:bottom w:val="single" w:color="000000" w:sz="4" w:space="0"/>
              <w:right w:val="single" w:color="000000" w:sz="4" w:space="0"/>
            </w:tcBorders>
            <w:vAlign w:val="center"/>
          </w:tcPr>
          <w:p w14:paraId="0EBE92F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280" w:type="pct"/>
            <w:tcBorders>
              <w:top w:val="single" w:color="000000" w:sz="4" w:space="0"/>
              <w:left w:val="single" w:color="000000" w:sz="4" w:space="0"/>
              <w:bottom w:val="single" w:color="000000" w:sz="4" w:space="0"/>
              <w:right w:val="single" w:color="000000" w:sz="4" w:space="0"/>
            </w:tcBorders>
            <w:vAlign w:val="center"/>
          </w:tcPr>
          <w:p w14:paraId="4018C0D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3F335069">
        <w:tblPrEx>
          <w:tblCellMar>
            <w:top w:w="7" w:type="dxa"/>
            <w:left w:w="108" w:type="dxa"/>
            <w:bottom w:w="0" w:type="dxa"/>
            <w:right w:w="87" w:type="dxa"/>
          </w:tblCellMar>
        </w:tblPrEx>
        <w:trPr>
          <w:trHeight w:val="274" w:hRule="atLeast"/>
          <w:jc w:val="center"/>
        </w:trPr>
        <w:tc>
          <w:tcPr>
            <w:tcW w:w="464" w:type="pct"/>
            <w:vMerge w:val="continue"/>
            <w:tcBorders>
              <w:top w:val="nil"/>
              <w:left w:val="single" w:color="000000" w:sz="4" w:space="0"/>
              <w:bottom w:val="single" w:color="000000" w:sz="4" w:space="0"/>
              <w:right w:val="single" w:color="000000" w:sz="4" w:space="0"/>
            </w:tcBorders>
            <w:vAlign w:val="center"/>
          </w:tcPr>
          <w:p w14:paraId="78134F08">
            <w:pPr>
              <w:spacing w:after="0" w:line="240" w:lineRule="auto"/>
              <w:ind w:left="10" w:right="-1"/>
              <w:jc w:val="center"/>
              <w:rPr>
                <w:rFonts w:ascii="Times New Roman" w:hAnsi="Times New Roman" w:cs="Times New Roman"/>
                <w:sz w:val="24"/>
                <w:szCs w:val="24"/>
              </w:rPr>
            </w:pPr>
          </w:p>
        </w:tc>
        <w:tc>
          <w:tcPr>
            <w:tcW w:w="3256" w:type="pct"/>
            <w:vMerge w:val="continue"/>
            <w:tcBorders>
              <w:top w:val="nil"/>
              <w:left w:val="single" w:color="000000" w:sz="4" w:space="0"/>
              <w:bottom w:val="single" w:color="000000" w:sz="4" w:space="0"/>
              <w:right w:val="single" w:color="000000" w:sz="4" w:space="0"/>
            </w:tcBorders>
            <w:vAlign w:val="center"/>
          </w:tcPr>
          <w:p w14:paraId="17CBD8A0">
            <w:pPr>
              <w:spacing w:after="0" w:line="240" w:lineRule="auto"/>
              <w:ind w:left="10" w:right="-1"/>
              <w:jc w:val="center"/>
              <w:rPr>
                <w:rFonts w:ascii="Times New Roman" w:hAnsi="Times New Roman" w:cs="Times New Roman"/>
                <w:sz w:val="24"/>
                <w:szCs w:val="24"/>
              </w:rPr>
            </w:pPr>
          </w:p>
        </w:tc>
        <w:tc>
          <w:tcPr>
            <w:tcW w:w="1280" w:type="pct"/>
            <w:tcBorders>
              <w:top w:val="single" w:color="000000" w:sz="4" w:space="0"/>
              <w:left w:val="single" w:color="000000" w:sz="4" w:space="0"/>
              <w:bottom w:val="single" w:color="000000" w:sz="4" w:space="0"/>
              <w:right w:val="single" w:color="000000" w:sz="4" w:space="0"/>
            </w:tcBorders>
            <w:vAlign w:val="center"/>
          </w:tcPr>
          <w:p w14:paraId="0242293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r>
      <w:tr w14:paraId="027F6486">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2EA09F8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3256" w:type="pct"/>
            <w:tcBorders>
              <w:top w:val="single" w:color="000000" w:sz="4" w:space="0"/>
              <w:left w:val="single" w:color="000000" w:sz="4" w:space="0"/>
              <w:bottom w:val="single" w:color="000000" w:sz="4" w:space="0"/>
              <w:right w:val="single" w:color="000000" w:sz="4" w:space="0"/>
            </w:tcBorders>
            <w:vAlign w:val="center"/>
          </w:tcPr>
          <w:p w14:paraId="63156858">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Mendengarkan penjelasan guru</w:t>
            </w:r>
          </w:p>
        </w:tc>
        <w:tc>
          <w:tcPr>
            <w:tcW w:w="1280" w:type="pct"/>
            <w:tcBorders>
              <w:top w:val="single" w:color="000000" w:sz="4" w:space="0"/>
              <w:left w:val="single" w:color="000000" w:sz="4" w:space="0"/>
              <w:bottom w:val="single" w:color="000000" w:sz="4" w:space="0"/>
              <w:right w:val="single" w:color="000000" w:sz="4" w:space="0"/>
            </w:tcBorders>
            <w:vAlign w:val="center"/>
          </w:tcPr>
          <w:p w14:paraId="4750D16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r>
      <w:tr w14:paraId="00675F7C">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6C4009F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3256" w:type="pct"/>
            <w:tcBorders>
              <w:top w:val="single" w:color="000000" w:sz="4" w:space="0"/>
              <w:left w:val="single" w:color="000000" w:sz="4" w:space="0"/>
              <w:bottom w:val="single" w:color="000000" w:sz="4" w:space="0"/>
              <w:right w:val="single" w:color="000000" w:sz="4" w:space="0"/>
            </w:tcBorders>
            <w:vAlign w:val="center"/>
          </w:tcPr>
          <w:p w14:paraId="6FCA7BA1">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Aktif bertanya dan memberi tanggapan</w:t>
            </w:r>
          </w:p>
        </w:tc>
        <w:tc>
          <w:tcPr>
            <w:tcW w:w="1280" w:type="pct"/>
            <w:tcBorders>
              <w:top w:val="single" w:color="000000" w:sz="4" w:space="0"/>
              <w:left w:val="single" w:color="000000" w:sz="4" w:space="0"/>
              <w:bottom w:val="single" w:color="000000" w:sz="4" w:space="0"/>
              <w:right w:val="single" w:color="000000" w:sz="4" w:space="0"/>
            </w:tcBorders>
            <w:vAlign w:val="center"/>
          </w:tcPr>
          <w:p w14:paraId="45F5C3D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48,86%</w:t>
            </w:r>
          </w:p>
        </w:tc>
      </w:tr>
      <w:tr w14:paraId="1B6BF33E">
        <w:tblPrEx>
          <w:tblCellMar>
            <w:top w:w="7" w:type="dxa"/>
            <w:left w:w="108" w:type="dxa"/>
            <w:bottom w:w="0" w:type="dxa"/>
            <w:right w:w="87" w:type="dxa"/>
          </w:tblCellMar>
        </w:tblPrEx>
        <w:trPr>
          <w:trHeight w:val="47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18C6D0F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3256" w:type="pct"/>
            <w:tcBorders>
              <w:top w:val="single" w:color="000000" w:sz="4" w:space="0"/>
              <w:left w:val="single" w:color="000000" w:sz="4" w:space="0"/>
              <w:bottom w:val="single" w:color="000000" w:sz="4" w:space="0"/>
              <w:right w:val="single" w:color="000000" w:sz="4" w:space="0"/>
            </w:tcBorders>
            <w:vAlign w:val="center"/>
          </w:tcPr>
          <w:p w14:paraId="1E4C7BEA">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w:t>
            </w:r>
          </w:p>
        </w:tc>
        <w:tc>
          <w:tcPr>
            <w:tcW w:w="1280" w:type="pct"/>
            <w:tcBorders>
              <w:top w:val="single" w:color="000000" w:sz="4" w:space="0"/>
              <w:left w:val="single" w:color="000000" w:sz="4" w:space="0"/>
              <w:bottom w:val="single" w:color="000000" w:sz="4" w:space="0"/>
              <w:right w:val="single" w:color="000000" w:sz="4" w:space="0"/>
            </w:tcBorders>
            <w:vAlign w:val="center"/>
          </w:tcPr>
          <w:p w14:paraId="773A877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1E5EFC58">
        <w:tblPrEx>
          <w:tblCellMar>
            <w:top w:w="7" w:type="dxa"/>
            <w:left w:w="108" w:type="dxa"/>
            <w:bottom w:w="0" w:type="dxa"/>
            <w:right w:w="87" w:type="dxa"/>
          </w:tblCellMar>
        </w:tblPrEx>
        <w:trPr>
          <w:trHeight w:val="47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175F53B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w:t>
            </w:r>
          </w:p>
        </w:tc>
        <w:tc>
          <w:tcPr>
            <w:tcW w:w="3256" w:type="pct"/>
            <w:tcBorders>
              <w:top w:val="single" w:color="000000" w:sz="4" w:space="0"/>
              <w:left w:val="single" w:color="000000" w:sz="4" w:space="0"/>
              <w:bottom w:val="single" w:color="000000" w:sz="4" w:space="0"/>
              <w:right w:val="single" w:color="000000" w:sz="4" w:space="0"/>
            </w:tcBorders>
            <w:vAlign w:val="center"/>
          </w:tcPr>
          <w:p w14:paraId="3F1A4953">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p>
        </w:tc>
        <w:tc>
          <w:tcPr>
            <w:tcW w:w="1280" w:type="pct"/>
            <w:tcBorders>
              <w:top w:val="single" w:color="000000" w:sz="4" w:space="0"/>
              <w:left w:val="single" w:color="000000" w:sz="4" w:space="0"/>
              <w:bottom w:val="single" w:color="000000" w:sz="4" w:space="0"/>
              <w:right w:val="single" w:color="000000" w:sz="4" w:space="0"/>
            </w:tcBorders>
            <w:vAlign w:val="center"/>
          </w:tcPr>
          <w:p w14:paraId="6E7BCC7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60,22%</w:t>
            </w:r>
          </w:p>
        </w:tc>
      </w:tr>
      <w:tr w14:paraId="230C3B56">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3D03880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3256" w:type="pct"/>
            <w:tcBorders>
              <w:top w:val="single" w:color="000000" w:sz="4" w:space="0"/>
              <w:left w:val="single" w:color="000000" w:sz="4" w:space="0"/>
              <w:bottom w:val="single" w:color="000000" w:sz="4" w:space="0"/>
              <w:right w:val="single" w:color="000000" w:sz="4" w:space="0"/>
            </w:tcBorders>
            <w:vAlign w:val="center"/>
          </w:tcPr>
          <w:p w14:paraId="4B860FA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Keaktifan berdiskusi</w:t>
            </w:r>
          </w:p>
        </w:tc>
        <w:tc>
          <w:tcPr>
            <w:tcW w:w="1280" w:type="pct"/>
            <w:tcBorders>
              <w:top w:val="single" w:color="000000" w:sz="4" w:space="0"/>
              <w:left w:val="single" w:color="000000" w:sz="4" w:space="0"/>
              <w:bottom w:val="single" w:color="000000" w:sz="4" w:space="0"/>
              <w:right w:val="single" w:color="000000" w:sz="4" w:space="0"/>
            </w:tcBorders>
            <w:vAlign w:val="center"/>
          </w:tcPr>
          <w:p w14:paraId="7113E38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r>
      <w:tr w14:paraId="11B20E8A">
        <w:tblPrEx>
          <w:tblCellMar>
            <w:top w:w="7" w:type="dxa"/>
            <w:left w:w="108" w:type="dxa"/>
            <w:bottom w:w="0" w:type="dxa"/>
            <w:right w:w="87" w:type="dxa"/>
          </w:tblCellMar>
        </w:tblPrEx>
        <w:trPr>
          <w:trHeight w:val="240" w:hRule="atLeast"/>
          <w:jc w:val="center"/>
        </w:trPr>
        <w:tc>
          <w:tcPr>
            <w:tcW w:w="464" w:type="pct"/>
            <w:tcBorders>
              <w:top w:val="single" w:color="000000" w:sz="4" w:space="0"/>
              <w:left w:val="single" w:color="000000" w:sz="4" w:space="0"/>
              <w:bottom w:val="single" w:color="000000" w:sz="4" w:space="0"/>
              <w:right w:val="single" w:color="000000" w:sz="4" w:space="0"/>
            </w:tcBorders>
            <w:vAlign w:val="center"/>
          </w:tcPr>
          <w:p w14:paraId="274D19C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3256" w:type="pct"/>
            <w:tcBorders>
              <w:top w:val="single" w:color="000000" w:sz="4" w:space="0"/>
              <w:left w:val="single" w:color="000000" w:sz="4" w:space="0"/>
              <w:bottom w:val="single" w:color="000000" w:sz="4" w:space="0"/>
              <w:right w:val="single" w:color="000000" w:sz="4" w:space="0"/>
            </w:tcBorders>
            <w:vAlign w:val="center"/>
          </w:tcPr>
          <w:p w14:paraId="53E392D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Mempresentasikan hasil diskusi kelompok</w:t>
            </w:r>
          </w:p>
        </w:tc>
        <w:tc>
          <w:tcPr>
            <w:tcW w:w="1280" w:type="pct"/>
            <w:tcBorders>
              <w:top w:val="single" w:color="000000" w:sz="4" w:space="0"/>
              <w:left w:val="single" w:color="000000" w:sz="4" w:space="0"/>
              <w:bottom w:val="single" w:color="000000" w:sz="4" w:space="0"/>
              <w:right w:val="single" w:color="000000" w:sz="4" w:space="0"/>
            </w:tcBorders>
            <w:vAlign w:val="center"/>
          </w:tcPr>
          <w:p w14:paraId="5C85BD0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50%</w:t>
            </w:r>
          </w:p>
        </w:tc>
      </w:tr>
      <w:tr w14:paraId="407434A2">
        <w:tblPrEx>
          <w:tblCellMar>
            <w:top w:w="7" w:type="dxa"/>
            <w:left w:w="108" w:type="dxa"/>
            <w:bottom w:w="0" w:type="dxa"/>
            <w:right w:w="87" w:type="dxa"/>
          </w:tblCellMar>
        </w:tblPrEx>
        <w:trPr>
          <w:trHeight w:val="356" w:hRule="atLeast"/>
          <w:jc w:val="center"/>
        </w:trPr>
        <w:tc>
          <w:tcPr>
            <w:tcW w:w="464" w:type="pct"/>
            <w:tcBorders>
              <w:top w:val="single" w:color="000000" w:sz="4" w:space="0"/>
              <w:left w:val="single" w:color="000000" w:sz="4" w:space="0"/>
              <w:bottom w:val="single" w:color="000000" w:sz="4" w:space="0"/>
              <w:right w:val="nil"/>
            </w:tcBorders>
            <w:vAlign w:val="center"/>
          </w:tcPr>
          <w:p w14:paraId="76E478CE">
            <w:pPr>
              <w:spacing w:after="0" w:line="240" w:lineRule="auto"/>
              <w:ind w:left="10" w:right="-1"/>
              <w:jc w:val="center"/>
              <w:rPr>
                <w:rFonts w:ascii="Times New Roman" w:hAnsi="Times New Roman" w:cs="Times New Roman"/>
                <w:sz w:val="24"/>
                <w:szCs w:val="24"/>
              </w:rPr>
            </w:pPr>
          </w:p>
        </w:tc>
        <w:tc>
          <w:tcPr>
            <w:tcW w:w="3256" w:type="pct"/>
            <w:tcBorders>
              <w:top w:val="single" w:color="000000" w:sz="4" w:space="0"/>
              <w:left w:val="nil"/>
              <w:bottom w:val="single" w:color="000000" w:sz="4" w:space="0"/>
              <w:right w:val="single" w:color="000000" w:sz="4" w:space="0"/>
            </w:tcBorders>
            <w:vAlign w:val="center"/>
          </w:tcPr>
          <w:p w14:paraId="35FB6B4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280" w:type="pct"/>
            <w:tcBorders>
              <w:top w:val="single" w:color="000000" w:sz="4" w:space="0"/>
              <w:left w:val="single" w:color="000000" w:sz="4" w:space="0"/>
              <w:bottom w:val="single" w:color="000000" w:sz="4" w:space="0"/>
              <w:right w:val="single" w:color="000000" w:sz="4" w:space="0"/>
            </w:tcBorders>
            <w:vAlign w:val="center"/>
          </w:tcPr>
          <w:p w14:paraId="094F40C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331,79%</w:t>
            </w:r>
          </w:p>
        </w:tc>
      </w:tr>
      <w:tr w14:paraId="275E75C9">
        <w:tblPrEx>
          <w:tblCellMar>
            <w:top w:w="7" w:type="dxa"/>
            <w:left w:w="108" w:type="dxa"/>
            <w:bottom w:w="0" w:type="dxa"/>
            <w:right w:w="87" w:type="dxa"/>
          </w:tblCellMar>
        </w:tblPrEx>
        <w:trPr>
          <w:trHeight w:val="355" w:hRule="atLeast"/>
          <w:jc w:val="center"/>
        </w:trPr>
        <w:tc>
          <w:tcPr>
            <w:tcW w:w="464" w:type="pct"/>
            <w:tcBorders>
              <w:top w:val="single" w:color="000000" w:sz="4" w:space="0"/>
              <w:left w:val="single" w:color="000000" w:sz="4" w:space="0"/>
              <w:bottom w:val="single" w:color="000000" w:sz="4" w:space="0"/>
              <w:right w:val="nil"/>
            </w:tcBorders>
            <w:vAlign w:val="center"/>
          </w:tcPr>
          <w:p w14:paraId="451402BE">
            <w:pPr>
              <w:spacing w:after="0" w:line="240" w:lineRule="auto"/>
              <w:ind w:left="10" w:right="-1"/>
              <w:jc w:val="center"/>
              <w:rPr>
                <w:rFonts w:ascii="Times New Roman" w:hAnsi="Times New Roman" w:cs="Times New Roman"/>
                <w:sz w:val="24"/>
                <w:szCs w:val="24"/>
              </w:rPr>
            </w:pPr>
          </w:p>
        </w:tc>
        <w:tc>
          <w:tcPr>
            <w:tcW w:w="3256" w:type="pct"/>
            <w:tcBorders>
              <w:top w:val="single" w:color="000000" w:sz="4" w:space="0"/>
              <w:left w:val="nil"/>
              <w:bottom w:val="single" w:color="000000" w:sz="4" w:space="0"/>
              <w:right w:val="single" w:color="000000" w:sz="4" w:space="0"/>
            </w:tcBorders>
            <w:vAlign w:val="center"/>
          </w:tcPr>
          <w:p w14:paraId="2BBA0F5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Rata-rata</w:t>
            </w:r>
          </w:p>
        </w:tc>
        <w:tc>
          <w:tcPr>
            <w:tcW w:w="1280" w:type="pct"/>
            <w:tcBorders>
              <w:top w:val="single" w:color="000000" w:sz="4" w:space="0"/>
              <w:left w:val="single" w:color="000000" w:sz="4" w:space="0"/>
              <w:bottom w:val="single" w:color="000000" w:sz="4" w:space="0"/>
              <w:right w:val="single" w:color="000000" w:sz="4" w:space="0"/>
            </w:tcBorders>
            <w:vAlign w:val="center"/>
          </w:tcPr>
          <w:p w14:paraId="1BEB27B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55,29%</w:t>
            </w:r>
          </w:p>
        </w:tc>
      </w:tr>
    </w:tbl>
    <w:p w14:paraId="6DD97A9B">
      <w:pPr>
        <w:spacing w:after="0" w:line="480" w:lineRule="auto"/>
        <w:ind w:left="10" w:right="-1"/>
        <w:jc w:val="both"/>
        <w:rPr>
          <w:rFonts w:ascii="Times New Roman" w:hAnsi="Times New Roman" w:cs="Times New Roman"/>
          <w:sz w:val="24"/>
          <w:szCs w:val="24"/>
        </w:rPr>
      </w:pPr>
    </w:p>
    <w:p w14:paraId="4B417D4D">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Berdasarkan tabel di atas, bahwa kegiatan siswa pada pertemuan pertama masih kurang karena banyaknya siswa yang belum mengerti dengan materi, dapat dilihat dari aspek mendengarkan penjelasan guru sebesar 54,54%, aktif bertanya dan memberi tanggapan masih rendah sebesar 48,86% hal ini terlihat ketika guru selesai menerangkan materi dan guru memberi kesempatan kepada siswa untuk bertanya, siswa malu dan takut salah kemudian hanya diam dan menunduk, menunduk dalam arti kurang berani menyampaikan pendapat karena takut salah ketika menjawab pertanyaan dari guru.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diberikan sebesar 63,63%. Proses pelaksanaan pembelajaran menggunakan model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sebesar 60,22% sebagian siswa masih ada yang bercanda saat proses pembelajaran. Keaktifan berdiskusi masih rendah yaitu sebesar 54,54%. Mempresentasikan hasil diskusi kelompok masih rendah sebesar 50% karena siswa ribut sendiri tidak mendengerkan temannya saat presentasi di depan kelas. Hal tersebut dapat dilihat dengan perolehan rata-rata kegiatan siswa pada pertemuan I sebesar 55,29%. </w:t>
      </w:r>
    </w:p>
    <w:p w14:paraId="2A70C984">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3EF9EED">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 Pertemuan I </w:t>
      </w:r>
    </w:p>
    <w:p w14:paraId="5AB0B8FF">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Setelah siswa melakukan proses pembelajaran dengan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selanjutnya dilakukan penilaian hasil belajar siswa. Penelitian terhadap hasil belajar siswa ditunjukan oleh nilai </w:t>
      </w:r>
      <w:r>
        <w:rPr>
          <w:rFonts w:ascii="Times New Roman" w:hAnsi="Times New Roman" w:cs="Times New Roman"/>
          <w:i/>
          <w:sz w:val="24"/>
          <w:szCs w:val="24"/>
        </w:rPr>
        <w:t>pretest</w:t>
      </w:r>
      <w:r>
        <w:rPr>
          <w:rFonts w:ascii="Times New Roman" w:hAnsi="Times New Roman" w:cs="Times New Roman"/>
          <w:sz w:val="24"/>
          <w:szCs w:val="24"/>
        </w:rPr>
        <w:t xml:space="preserve"> pada pertemuan I yang diberikan kepada 22 siswa. Adapun data hasil belajar dapat dilihat pada tabel sebagai berikut. </w:t>
      </w:r>
    </w:p>
    <w:p w14:paraId="48B5F2BE">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10</w:t>
      </w:r>
    </w:p>
    <w:p w14:paraId="072E3047">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Pretest</w:t>
      </w:r>
      <w:r>
        <w:rPr>
          <w:rFonts w:ascii="Times New Roman" w:hAnsi="Times New Roman" w:cs="Times New Roman"/>
          <w:sz w:val="24"/>
          <w:szCs w:val="24"/>
        </w:rPr>
        <w:t xml:space="preserve"> Siklus I Pertemuan I</w:t>
      </w:r>
    </w:p>
    <w:tbl>
      <w:tblPr>
        <w:tblStyle w:val="329"/>
        <w:tblW w:w="5000" w:type="pct"/>
        <w:jc w:val="center"/>
        <w:tblLayout w:type="autofit"/>
        <w:tblCellMar>
          <w:top w:w="7" w:type="dxa"/>
          <w:left w:w="134" w:type="dxa"/>
          <w:bottom w:w="0" w:type="dxa"/>
          <w:right w:w="85" w:type="dxa"/>
        </w:tblCellMar>
      </w:tblPr>
      <w:tblGrid>
        <w:gridCol w:w="780"/>
        <w:gridCol w:w="1677"/>
        <w:gridCol w:w="2057"/>
        <w:gridCol w:w="1874"/>
        <w:gridCol w:w="1769"/>
      </w:tblGrid>
      <w:tr w14:paraId="66004FC0">
        <w:tblPrEx>
          <w:tblCellMar>
            <w:top w:w="7" w:type="dxa"/>
            <w:left w:w="134" w:type="dxa"/>
            <w:bottom w:w="0" w:type="dxa"/>
            <w:right w:w="85" w:type="dxa"/>
          </w:tblCellMar>
        </w:tblPrEx>
        <w:trPr>
          <w:trHeight w:val="355" w:hRule="atLeast"/>
          <w:jc w:val="center"/>
        </w:trPr>
        <w:tc>
          <w:tcPr>
            <w:tcW w:w="478" w:type="pct"/>
            <w:tcBorders>
              <w:top w:val="single" w:color="000000" w:sz="4" w:space="0"/>
              <w:left w:val="single" w:color="000000" w:sz="4" w:space="0"/>
              <w:bottom w:val="single" w:color="000000" w:sz="4" w:space="0"/>
              <w:right w:val="single" w:color="000000" w:sz="4" w:space="0"/>
            </w:tcBorders>
            <w:vAlign w:val="center"/>
          </w:tcPr>
          <w:p w14:paraId="11FED1B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028" w:type="pct"/>
            <w:tcBorders>
              <w:top w:val="single" w:color="000000" w:sz="4" w:space="0"/>
              <w:left w:val="single" w:color="000000" w:sz="4" w:space="0"/>
              <w:bottom w:val="single" w:color="000000" w:sz="4" w:space="0"/>
              <w:right w:val="single" w:color="000000" w:sz="4" w:space="0"/>
            </w:tcBorders>
            <w:vAlign w:val="center"/>
          </w:tcPr>
          <w:p w14:paraId="77BF01C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261" w:type="pct"/>
            <w:tcBorders>
              <w:top w:val="single" w:color="000000" w:sz="4" w:space="0"/>
              <w:left w:val="single" w:color="000000" w:sz="4" w:space="0"/>
              <w:bottom w:val="single" w:color="000000" w:sz="4" w:space="0"/>
              <w:right w:val="single" w:color="000000" w:sz="4" w:space="0"/>
            </w:tcBorders>
            <w:vAlign w:val="center"/>
          </w:tcPr>
          <w:p w14:paraId="75B371D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149" w:type="pct"/>
            <w:tcBorders>
              <w:top w:val="single" w:color="000000" w:sz="4" w:space="0"/>
              <w:left w:val="single" w:color="000000" w:sz="4" w:space="0"/>
              <w:bottom w:val="single" w:color="000000" w:sz="4" w:space="0"/>
              <w:right w:val="single" w:color="000000" w:sz="4" w:space="0"/>
            </w:tcBorders>
            <w:vAlign w:val="center"/>
          </w:tcPr>
          <w:p w14:paraId="0023942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084" w:type="pct"/>
            <w:tcBorders>
              <w:top w:val="single" w:color="000000" w:sz="4" w:space="0"/>
              <w:left w:val="single" w:color="000000" w:sz="4" w:space="0"/>
              <w:bottom w:val="single" w:color="000000" w:sz="4" w:space="0"/>
              <w:right w:val="single" w:color="000000" w:sz="4" w:space="0"/>
            </w:tcBorders>
            <w:vAlign w:val="center"/>
          </w:tcPr>
          <w:p w14:paraId="6FF6B16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25AD3163">
        <w:tblPrEx>
          <w:tblCellMar>
            <w:top w:w="7" w:type="dxa"/>
            <w:left w:w="134" w:type="dxa"/>
            <w:bottom w:w="0" w:type="dxa"/>
            <w:right w:w="85" w:type="dxa"/>
          </w:tblCellMar>
        </w:tblPrEx>
        <w:trPr>
          <w:trHeight w:val="355" w:hRule="atLeast"/>
          <w:jc w:val="center"/>
        </w:trPr>
        <w:tc>
          <w:tcPr>
            <w:tcW w:w="478" w:type="pct"/>
            <w:tcBorders>
              <w:top w:val="single" w:color="000000" w:sz="4" w:space="0"/>
              <w:left w:val="single" w:color="000000" w:sz="4" w:space="0"/>
              <w:bottom w:val="single" w:color="000000" w:sz="4" w:space="0"/>
              <w:right w:val="single" w:color="000000" w:sz="4" w:space="0"/>
            </w:tcBorders>
            <w:vAlign w:val="center"/>
          </w:tcPr>
          <w:p w14:paraId="35005BB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028" w:type="pct"/>
            <w:tcBorders>
              <w:top w:val="single" w:color="000000" w:sz="4" w:space="0"/>
              <w:left w:val="single" w:color="000000" w:sz="4" w:space="0"/>
              <w:bottom w:val="single" w:color="000000" w:sz="4" w:space="0"/>
              <w:right w:val="single" w:color="000000" w:sz="4" w:space="0"/>
            </w:tcBorders>
            <w:vAlign w:val="center"/>
          </w:tcPr>
          <w:p w14:paraId="69CBECB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261" w:type="pct"/>
            <w:tcBorders>
              <w:top w:val="single" w:color="000000" w:sz="4" w:space="0"/>
              <w:left w:val="single" w:color="000000" w:sz="4" w:space="0"/>
              <w:bottom w:val="single" w:color="000000" w:sz="4" w:space="0"/>
              <w:right w:val="single" w:color="000000" w:sz="4" w:space="0"/>
            </w:tcBorders>
            <w:vAlign w:val="center"/>
          </w:tcPr>
          <w:p w14:paraId="4F46571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149" w:type="pct"/>
            <w:tcBorders>
              <w:top w:val="single" w:color="000000" w:sz="4" w:space="0"/>
              <w:left w:val="single" w:color="000000" w:sz="4" w:space="0"/>
              <w:bottom w:val="single" w:color="000000" w:sz="4" w:space="0"/>
              <w:right w:val="single" w:color="000000" w:sz="4" w:space="0"/>
            </w:tcBorders>
            <w:vAlign w:val="center"/>
          </w:tcPr>
          <w:p w14:paraId="5888094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1084" w:type="pct"/>
            <w:tcBorders>
              <w:top w:val="single" w:color="000000" w:sz="4" w:space="0"/>
              <w:left w:val="single" w:color="000000" w:sz="4" w:space="0"/>
              <w:bottom w:val="single" w:color="000000" w:sz="4" w:space="0"/>
              <w:right w:val="single" w:color="000000" w:sz="4" w:space="0"/>
            </w:tcBorders>
            <w:vAlign w:val="center"/>
          </w:tcPr>
          <w:p w14:paraId="75D91FF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27,3%</w:t>
            </w:r>
          </w:p>
        </w:tc>
      </w:tr>
      <w:tr w14:paraId="291AC2AD">
        <w:tblPrEx>
          <w:tblCellMar>
            <w:top w:w="7" w:type="dxa"/>
            <w:left w:w="134" w:type="dxa"/>
            <w:bottom w:w="0" w:type="dxa"/>
            <w:right w:w="85" w:type="dxa"/>
          </w:tblCellMar>
        </w:tblPrEx>
        <w:trPr>
          <w:trHeight w:val="355" w:hRule="atLeast"/>
          <w:jc w:val="center"/>
        </w:trPr>
        <w:tc>
          <w:tcPr>
            <w:tcW w:w="478" w:type="pct"/>
            <w:tcBorders>
              <w:top w:val="single" w:color="000000" w:sz="4" w:space="0"/>
              <w:left w:val="single" w:color="000000" w:sz="4" w:space="0"/>
              <w:bottom w:val="single" w:color="000000" w:sz="4" w:space="0"/>
              <w:right w:val="single" w:color="000000" w:sz="4" w:space="0"/>
            </w:tcBorders>
            <w:vAlign w:val="center"/>
          </w:tcPr>
          <w:p w14:paraId="004C5BD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028" w:type="pct"/>
            <w:tcBorders>
              <w:top w:val="single" w:color="000000" w:sz="4" w:space="0"/>
              <w:left w:val="single" w:color="000000" w:sz="4" w:space="0"/>
              <w:bottom w:val="single" w:color="000000" w:sz="4" w:space="0"/>
              <w:right w:val="single" w:color="000000" w:sz="4" w:space="0"/>
            </w:tcBorders>
            <w:vAlign w:val="center"/>
          </w:tcPr>
          <w:p w14:paraId="0C6BF56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261" w:type="pct"/>
            <w:tcBorders>
              <w:top w:val="single" w:color="000000" w:sz="4" w:space="0"/>
              <w:left w:val="single" w:color="000000" w:sz="4" w:space="0"/>
              <w:bottom w:val="single" w:color="000000" w:sz="4" w:space="0"/>
              <w:right w:val="single" w:color="000000" w:sz="4" w:space="0"/>
            </w:tcBorders>
            <w:vAlign w:val="center"/>
          </w:tcPr>
          <w:p w14:paraId="24B2A0B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149" w:type="pct"/>
            <w:tcBorders>
              <w:top w:val="single" w:color="000000" w:sz="4" w:space="0"/>
              <w:left w:val="single" w:color="000000" w:sz="4" w:space="0"/>
              <w:bottom w:val="single" w:color="000000" w:sz="4" w:space="0"/>
              <w:right w:val="single" w:color="000000" w:sz="4" w:space="0"/>
            </w:tcBorders>
            <w:vAlign w:val="center"/>
          </w:tcPr>
          <w:p w14:paraId="73CCD0C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16</w:t>
            </w:r>
          </w:p>
        </w:tc>
        <w:tc>
          <w:tcPr>
            <w:tcW w:w="1084" w:type="pct"/>
            <w:tcBorders>
              <w:top w:val="single" w:color="000000" w:sz="4" w:space="0"/>
              <w:left w:val="single" w:color="000000" w:sz="4" w:space="0"/>
              <w:bottom w:val="single" w:color="000000" w:sz="4" w:space="0"/>
              <w:right w:val="single" w:color="000000" w:sz="4" w:space="0"/>
            </w:tcBorders>
            <w:vAlign w:val="center"/>
          </w:tcPr>
          <w:p w14:paraId="137275B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72,7%</w:t>
            </w:r>
          </w:p>
        </w:tc>
      </w:tr>
      <w:tr w14:paraId="5BF3D7E3">
        <w:tblPrEx>
          <w:tblCellMar>
            <w:top w:w="7" w:type="dxa"/>
            <w:left w:w="134" w:type="dxa"/>
            <w:bottom w:w="0" w:type="dxa"/>
            <w:right w:w="85" w:type="dxa"/>
          </w:tblCellMar>
        </w:tblPrEx>
        <w:trPr>
          <w:trHeight w:val="356" w:hRule="atLeast"/>
          <w:jc w:val="center"/>
        </w:trPr>
        <w:tc>
          <w:tcPr>
            <w:tcW w:w="478" w:type="pct"/>
            <w:tcBorders>
              <w:top w:val="single" w:color="000000" w:sz="4" w:space="0"/>
              <w:left w:val="single" w:color="000000" w:sz="4" w:space="0"/>
              <w:bottom w:val="single" w:color="000000" w:sz="4" w:space="0"/>
              <w:right w:val="nil"/>
            </w:tcBorders>
            <w:vAlign w:val="center"/>
          </w:tcPr>
          <w:p w14:paraId="02AB2E7C">
            <w:pPr>
              <w:spacing w:after="0" w:line="240" w:lineRule="auto"/>
              <w:ind w:left="10" w:right="-1"/>
              <w:jc w:val="center"/>
              <w:rPr>
                <w:rFonts w:ascii="Times New Roman" w:hAnsi="Times New Roman" w:cs="Times New Roman"/>
                <w:sz w:val="24"/>
                <w:szCs w:val="24"/>
              </w:rPr>
            </w:pPr>
          </w:p>
        </w:tc>
        <w:tc>
          <w:tcPr>
            <w:tcW w:w="2289" w:type="pct"/>
            <w:gridSpan w:val="2"/>
            <w:tcBorders>
              <w:top w:val="single" w:color="000000" w:sz="4" w:space="0"/>
              <w:left w:val="nil"/>
              <w:bottom w:val="single" w:color="000000" w:sz="4" w:space="0"/>
              <w:right w:val="single" w:color="000000" w:sz="4" w:space="0"/>
            </w:tcBorders>
            <w:vAlign w:val="center"/>
          </w:tcPr>
          <w:p w14:paraId="7C22F108">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149" w:type="pct"/>
            <w:tcBorders>
              <w:top w:val="single" w:color="000000" w:sz="4" w:space="0"/>
              <w:left w:val="single" w:color="000000" w:sz="4" w:space="0"/>
              <w:bottom w:val="single" w:color="000000" w:sz="4" w:space="0"/>
              <w:right w:val="single" w:color="000000" w:sz="4" w:space="0"/>
            </w:tcBorders>
            <w:vAlign w:val="center"/>
          </w:tcPr>
          <w:p w14:paraId="6385C3A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084" w:type="pct"/>
            <w:tcBorders>
              <w:top w:val="single" w:color="000000" w:sz="4" w:space="0"/>
              <w:left w:val="single" w:color="000000" w:sz="4" w:space="0"/>
              <w:bottom w:val="single" w:color="000000" w:sz="4" w:space="0"/>
              <w:right w:val="single" w:color="000000" w:sz="4" w:space="0"/>
            </w:tcBorders>
            <w:vAlign w:val="center"/>
          </w:tcPr>
          <w:p w14:paraId="1DAEF4D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34ADFC01">
      <w:pPr>
        <w:tabs>
          <w:tab w:val="center" w:pos="3481"/>
        </w:tabs>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11A9725B">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bahwa hasil </w:t>
      </w:r>
      <w:r>
        <w:rPr>
          <w:rFonts w:ascii="Times New Roman" w:hAnsi="Times New Roman" w:cs="Times New Roman"/>
          <w:i/>
          <w:sz w:val="24"/>
          <w:szCs w:val="24"/>
        </w:rPr>
        <w:t>pretes</w:t>
      </w:r>
      <w:r>
        <w:rPr>
          <w:rFonts w:ascii="Times New Roman" w:hAnsi="Times New Roman" w:cs="Times New Roman"/>
          <w:sz w:val="24"/>
          <w:szCs w:val="24"/>
        </w:rPr>
        <w:t xml:space="preserve">t yang diberikan untuk mengetahui kemampuan awal siswa masih sangat rendah. Karena dari 22 siswa terdapat 16 siswa yang belum tuntas, yaitu persentase siswa yang belum tuntas sebesar 72,7%. </w:t>
      </w:r>
    </w:p>
    <w:p w14:paraId="2C94C52E">
      <w:pPr>
        <w:spacing w:after="0" w:line="480" w:lineRule="auto"/>
        <w:ind w:left="10" w:right="-1" w:hanging="10"/>
        <w:jc w:val="both"/>
        <w:rPr>
          <w:rFonts w:ascii="Times New Roman" w:hAnsi="Times New Roman" w:cs="Times New Roman"/>
          <w:b/>
          <w:sz w:val="24"/>
          <w:szCs w:val="24"/>
        </w:rPr>
      </w:pPr>
    </w:p>
    <w:p w14:paraId="625D516C">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Refleksi Pertemuan I </w:t>
      </w:r>
    </w:p>
    <w:p w14:paraId="310982AA">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Setelah diadakan pembelajaran dengan menerapkan model </w:t>
      </w:r>
      <w:r>
        <w:rPr>
          <w:rFonts w:ascii="Times New Roman" w:hAnsi="Times New Roman" w:cs="Times New Roman"/>
          <w:i/>
          <w:sz w:val="24"/>
          <w:szCs w:val="24"/>
        </w:rPr>
        <w:t>make a match</w:t>
      </w:r>
      <w:r>
        <w:rPr>
          <w:rFonts w:ascii="Times New Roman" w:hAnsi="Times New Roman" w:cs="Times New Roman"/>
          <w:sz w:val="24"/>
          <w:szCs w:val="24"/>
        </w:rPr>
        <w:t xml:space="preserve"> pada siklus I pertemuan I, selanjutnya refleksi terhadap pembelajaran yang telah berlangsung. Pada pertemuan I masih terdapat beberapa hambatan yang muncul pada saat proses pembelajaran berlangsung dan perlu diadakan perbaikan dan pembenahan. Hambatan tersebut adalah: </w:t>
      </w:r>
    </w:p>
    <w:p w14:paraId="54E672D9">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Masih ada siswa yang bermain-main dan tidak serius saat proses pelaksanaan pembelajaran menggunakan model </w:t>
      </w:r>
      <w:r>
        <w:rPr>
          <w:rFonts w:ascii="Times New Roman" w:hAnsi="Times New Roman" w:cs="Times New Roman"/>
          <w:i/>
          <w:sz w:val="24"/>
          <w:szCs w:val="24"/>
        </w:rPr>
        <w:t>make a match</w:t>
      </w:r>
      <w:r>
        <w:rPr>
          <w:rFonts w:ascii="Times New Roman" w:hAnsi="Times New Roman" w:cs="Times New Roman"/>
          <w:sz w:val="24"/>
          <w:szCs w:val="24"/>
        </w:rPr>
        <w:t xml:space="preserve">. </w:t>
      </w:r>
    </w:p>
    <w:p w14:paraId="27D0C66D">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Masih rendahnya kegiatan dalam menjawab pertanyaan dikarenakan malu dan takut salah dalam mengungkapkan pendapat kerena mereka masih canggung dengan adanya guru baru. </w:t>
      </w:r>
    </w:p>
    <w:p w14:paraId="0F59040A">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Masih rendahnya kegiatan bertanya dan memberi tanggapan, terlihat ketika guru selesai menerangkan materi dan guru memberi kesempatan kepada siswa untuk bertanya, siswa malu dan takut salah kemudian hanya diam dan menunduk, menunduk dalam arti kurang berani menyampaikan pendapat karena takut salah ketika menjawab pertanyaan dari guru. </w:t>
      </w:r>
    </w:p>
    <w:p w14:paraId="64FCAF33">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Keaktifan berdiskusi masih rendah. </w:t>
      </w:r>
    </w:p>
    <w:p w14:paraId="4CDA20E0">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Saat mempresentasikan hasil diskusi kelompok masih banyak yang ribut sendiri tidak mendengerkan temannya saat presentasi di depan kelas sehingga membuang banyak waktu. </w:t>
      </w:r>
    </w:p>
    <w:p w14:paraId="672C1A0C">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Kurang maksimal dalam menerapkan model pembelajaran. </w:t>
      </w:r>
    </w:p>
    <w:p w14:paraId="21F0350C">
      <w:pPr>
        <w:numPr>
          <w:ilvl w:val="0"/>
          <w:numId w:val="70"/>
        </w:numPr>
        <w:spacing w:after="0" w:line="480" w:lineRule="auto"/>
        <w:ind w:left="426" w:right="-1" w:hanging="361"/>
        <w:jc w:val="both"/>
        <w:rPr>
          <w:rFonts w:ascii="Times New Roman" w:hAnsi="Times New Roman" w:cs="Times New Roman"/>
          <w:sz w:val="24"/>
          <w:szCs w:val="24"/>
        </w:rPr>
      </w:pPr>
      <w:r>
        <w:rPr>
          <w:rFonts w:ascii="Times New Roman" w:hAnsi="Times New Roman" w:cs="Times New Roman"/>
          <w:sz w:val="24"/>
          <w:szCs w:val="24"/>
        </w:rPr>
        <w:t xml:space="preserve">Kurang maksimalnya guru dalam menyimpulkan dan memberikan penguatan terhadap materi yang disampaikan. </w:t>
      </w:r>
    </w:p>
    <w:p w14:paraId="172FDC69">
      <w:pPr>
        <w:spacing w:after="0" w:line="480" w:lineRule="auto"/>
        <w:ind w:left="10" w:right="-1" w:firstLine="829"/>
        <w:jc w:val="both"/>
        <w:rPr>
          <w:rFonts w:ascii="Times New Roman" w:hAnsi="Times New Roman" w:cs="Times New Roman"/>
          <w:sz w:val="24"/>
          <w:szCs w:val="24"/>
        </w:rPr>
      </w:pPr>
      <w:r>
        <w:rPr>
          <w:rFonts w:ascii="Times New Roman" w:hAnsi="Times New Roman" w:cs="Times New Roman"/>
          <w:sz w:val="24"/>
          <w:szCs w:val="24"/>
        </w:rPr>
        <w:t xml:space="preserve">Kemudian observer dan peneliti berdiskusi dan melakukan evaluasi terhadap tindakan yang telah dilaksanakan untuk melakukan perubahan dan perbaikan dalam pembelajaran, antara lain: </w:t>
      </w:r>
    </w:p>
    <w:p w14:paraId="222773D3">
      <w:pPr>
        <w:numPr>
          <w:ilvl w:val="1"/>
          <w:numId w:val="70"/>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pengarahan serta motivasi kepada siswa untuk lebih serius dalam proses pembelajaran. </w:t>
      </w:r>
    </w:p>
    <w:p w14:paraId="5E932AA9">
      <w:pPr>
        <w:numPr>
          <w:ilvl w:val="1"/>
          <w:numId w:val="70"/>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teguran dan pengawasan pada siswa yang kurang aktif, mengobrol, melamun dan bermain-main ketika proses pembelajaran maupun saat berdiskusi. </w:t>
      </w:r>
    </w:p>
    <w:p w14:paraId="4ED87A66">
      <w:pPr>
        <w:numPr>
          <w:ilvl w:val="1"/>
          <w:numId w:val="70"/>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motivasi kepada siswa untuk lebih percaya diri dan jangan takut untuk mengeluarkan pendapat. </w:t>
      </w:r>
    </w:p>
    <w:p w14:paraId="61DC6F33">
      <w:pPr>
        <w:numPr>
          <w:ilvl w:val="1"/>
          <w:numId w:val="70"/>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lebih pandai dalam menguasai kondisi kelas dan siswa. Ketika siswa mulai ribut sebaiknya guru bisa menarik perhatian siswa seperti tepuk tangan atau bernyanyi bersama-sama. </w:t>
      </w:r>
    </w:p>
    <w:p w14:paraId="60A2D0B1">
      <w:pPr>
        <w:numPr>
          <w:ilvl w:val="1"/>
          <w:numId w:val="70"/>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maksimal dalam menerapkan model pembelajaran. </w:t>
      </w:r>
    </w:p>
    <w:p w14:paraId="612CF5FC">
      <w:pPr>
        <w:numPr>
          <w:ilvl w:val="1"/>
          <w:numId w:val="70"/>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maksimal dalam menyimpulkan dan memberikan penguatan terhadap materi yang disampaikan. </w:t>
      </w:r>
    </w:p>
    <w:p w14:paraId="47B7F09C">
      <w:pPr>
        <w:spacing w:after="0" w:line="480" w:lineRule="auto"/>
        <w:ind w:left="10" w:right="-1" w:hanging="10"/>
        <w:jc w:val="both"/>
        <w:rPr>
          <w:rFonts w:ascii="Times New Roman" w:hAnsi="Times New Roman" w:cs="Times New Roman"/>
          <w:b/>
          <w:sz w:val="24"/>
          <w:szCs w:val="24"/>
        </w:rPr>
      </w:pPr>
    </w:p>
    <w:p w14:paraId="76967C1E">
      <w:pPr>
        <w:pStyle w:val="19"/>
        <w:spacing w:before="0" w:beforeAutospacing="0" w:after="0" w:afterAutospacing="0" w:line="480" w:lineRule="auto"/>
        <w:jc w:val="both"/>
      </w:pPr>
      <w:r>
        <w:rPr>
          <w:rStyle w:val="21"/>
        </w:rPr>
        <w:t>Pertemuan II</w:t>
      </w:r>
    </w:p>
    <w:p w14:paraId="062476E0">
      <w:pPr>
        <w:pStyle w:val="4"/>
        <w:spacing w:before="0" w:line="480" w:lineRule="auto"/>
        <w:jc w:val="both"/>
        <w:rPr>
          <w:rFonts w:ascii="Times New Roman" w:hAnsi="Times New Roman" w:cs="Times New Roman"/>
          <w:color w:val="auto"/>
        </w:rPr>
      </w:pPr>
      <w:r>
        <w:rPr>
          <w:rFonts w:ascii="Times New Roman" w:hAnsi="Times New Roman" w:cs="Times New Roman"/>
          <w:color w:val="auto"/>
        </w:rPr>
        <w:t>1) Tahap Perencanaan</w:t>
      </w:r>
    </w:p>
    <w:p w14:paraId="3FF1191C">
      <w:pPr>
        <w:pStyle w:val="19"/>
        <w:spacing w:before="0" w:beforeAutospacing="0" w:after="0" w:afterAutospacing="0" w:line="480" w:lineRule="auto"/>
        <w:jc w:val="both"/>
      </w:pPr>
      <w:r>
        <w:t>Dalam penelitian ini, beberapa persiapan yang dilakukan adalah sebagai berikut:</w:t>
      </w:r>
    </w:p>
    <w:p w14:paraId="1F5D27AF">
      <w:pPr>
        <w:pStyle w:val="19"/>
        <w:spacing w:before="0" w:beforeAutospacing="0" w:after="0" w:afterAutospacing="0" w:line="480" w:lineRule="auto"/>
        <w:jc w:val="both"/>
        <w:rPr>
          <w:rStyle w:val="21"/>
        </w:rPr>
      </w:pPr>
      <w:r>
        <w:rPr>
          <w:rStyle w:val="21"/>
        </w:rPr>
        <w:t>a) Mempersiapkan Bahan Pelajaran</w:t>
      </w:r>
    </w:p>
    <w:p w14:paraId="53C81640">
      <w:pPr>
        <w:pStyle w:val="19"/>
        <w:spacing w:before="0" w:beforeAutospacing="0" w:after="0" w:afterAutospacing="0" w:line="480" w:lineRule="auto"/>
        <w:ind w:firstLine="720"/>
        <w:jc w:val="both"/>
      </w:pPr>
      <w:r>
        <w:t xml:space="preserve">Materi yang akan dibahas dalam penelitian siklus pertama ini mencakup kompetensi dasar mengenai </w:t>
      </w:r>
      <w:r>
        <w:rPr>
          <w:rStyle w:val="13"/>
        </w:rPr>
        <w:t>pekerjaan di masyarakat</w:t>
      </w:r>
      <w:r>
        <w:t>. Kompetensi dasar ini dibagi menjadi empat tahap pertemuan tatap muka agar peserta didik dapat memahami materi secara bertahap dan menyeluruh.</w:t>
      </w:r>
    </w:p>
    <w:p w14:paraId="3E0A7F80">
      <w:pPr>
        <w:pStyle w:val="19"/>
        <w:spacing w:before="0" w:beforeAutospacing="0" w:after="0" w:afterAutospacing="0" w:line="480" w:lineRule="auto"/>
        <w:jc w:val="both"/>
      </w:pPr>
      <w:r>
        <w:rPr>
          <w:rStyle w:val="21"/>
        </w:rPr>
        <w:t>b) Membuat Sumber dan Media Belajar</w:t>
      </w:r>
    </w:p>
    <w:p w14:paraId="6B6F56FC">
      <w:pPr>
        <w:pStyle w:val="19"/>
        <w:spacing w:before="0" w:beforeAutospacing="0" w:after="0" w:afterAutospacing="0" w:line="480" w:lineRule="auto"/>
        <w:ind w:firstLine="720"/>
        <w:jc w:val="both"/>
      </w:pPr>
      <w:r>
        <w:t xml:space="preserve">Sumber belajar yang digunakan dalam penelitian ini meliputi buku Bahasa Indonesia SD/MI kelas III, ditambah dengan sumber lain yang relevan. Media pembelajaran yang digunakan harus sesuai dengan model pembelajaran </w:t>
      </w:r>
      <w:r>
        <w:rPr>
          <w:rStyle w:val="13"/>
        </w:rPr>
        <w:t>Make A Match</w:t>
      </w:r>
      <w:r>
        <w:t>, yaitu berupa kartu soal dan kartu jawaban untuk mendukung proses pembelajaran yang interaktif dan menyenangkan.</w:t>
      </w:r>
    </w:p>
    <w:p w14:paraId="2968FB75">
      <w:pPr>
        <w:pStyle w:val="19"/>
        <w:spacing w:before="0" w:beforeAutospacing="0" w:after="0" w:afterAutospacing="0" w:line="480" w:lineRule="auto"/>
        <w:jc w:val="both"/>
      </w:pPr>
      <w:r>
        <w:rPr>
          <w:rStyle w:val="21"/>
        </w:rPr>
        <w:t>c) Membuat Rencana Pelaksanaan Pembelajaran (RPP)</w:t>
      </w:r>
    </w:p>
    <w:p w14:paraId="3B837F5C">
      <w:pPr>
        <w:pStyle w:val="19"/>
        <w:spacing w:before="0" w:beforeAutospacing="0" w:after="0" w:afterAutospacing="0" w:line="480" w:lineRule="auto"/>
        <w:ind w:firstLine="720"/>
        <w:jc w:val="both"/>
      </w:pPr>
      <w:r>
        <w:t>Rencana Pelaksanaan Pembelajaran (RPP) disusun dengan mencakup bahan atau materi yang akan disampaikan kepada siswa. Setiap RPP harus disesuaikan dengan alokasi waktu yang telah ditentukan oleh pihak sekolah. Tujuan utama dari penyusunan RPP ini adalah untuk memastikan bahwa pembelajaran dapat berjalan sesuai dengan materi yang direncanakan serta mencapai hasil belajar yang optimal bagi siswa.</w:t>
      </w:r>
    </w:p>
    <w:p w14:paraId="3EB9CDAE">
      <w:pPr>
        <w:pStyle w:val="19"/>
        <w:spacing w:before="0" w:beforeAutospacing="0" w:after="0" w:afterAutospacing="0" w:line="480" w:lineRule="auto"/>
        <w:jc w:val="both"/>
      </w:pPr>
      <w:r>
        <w:rPr>
          <w:rStyle w:val="21"/>
        </w:rPr>
        <w:t>d) Menyiapkan Alat Evaluasi</w:t>
      </w:r>
    </w:p>
    <w:p w14:paraId="79145D35">
      <w:pPr>
        <w:pStyle w:val="19"/>
        <w:spacing w:before="0" w:beforeAutospacing="0" w:after="0" w:afterAutospacing="0" w:line="480" w:lineRule="auto"/>
        <w:ind w:firstLine="720"/>
        <w:jc w:val="both"/>
      </w:pPr>
      <w:r>
        <w:t>Alat evaluasi disusun berdasarkan kisi-kisi soal yang telah dirancang sebelumnya. Pada siklus pertama pertemuan kedua, akan dilakukan post-test yang terdiri dari lima soal untuk mengukur pemahaman siswa setelah pembelajaran berlangsung.</w:t>
      </w:r>
    </w:p>
    <w:p w14:paraId="1D48A1A8">
      <w:pPr>
        <w:pStyle w:val="19"/>
        <w:spacing w:before="0" w:beforeAutospacing="0" w:after="0" w:afterAutospacing="0" w:line="480" w:lineRule="auto"/>
        <w:jc w:val="both"/>
      </w:pPr>
      <w:r>
        <w:rPr>
          <w:rStyle w:val="21"/>
        </w:rPr>
        <w:t>e) Menyiapkan Lembar Observasi Siswa dan Guru</w:t>
      </w:r>
    </w:p>
    <w:p w14:paraId="066E76FD">
      <w:pPr>
        <w:pStyle w:val="19"/>
        <w:spacing w:before="0" w:beforeAutospacing="0" w:after="0" w:afterAutospacing="0" w:line="480" w:lineRule="auto"/>
        <w:ind w:firstLine="720"/>
        <w:jc w:val="both"/>
      </w:pPr>
      <w:r>
        <w:t>Lembar observasi disiapkan untuk digunakan oleh observer dalam memantau aktivitas siswa serta kinerja guru selama proses pembelajaran berlangsung. Lembar ini berfungsi untuk menilai sejauh mana guru (peneliti) telah menjalankan pembelajaran sesuai dengan perencanaan yang telah dirancang sebelumnya.</w:t>
      </w:r>
    </w:p>
    <w:p w14:paraId="56D769ED">
      <w:pPr>
        <w:pStyle w:val="19"/>
        <w:spacing w:before="0" w:beforeAutospacing="0" w:after="0" w:afterAutospacing="0" w:line="480" w:lineRule="auto"/>
        <w:jc w:val="both"/>
      </w:pPr>
      <w:r>
        <w:rPr>
          <w:rStyle w:val="21"/>
        </w:rPr>
        <w:t>f) Membuat Soal dan Jawaban</w:t>
      </w:r>
    </w:p>
    <w:p w14:paraId="210794C6">
      <w:pPr>
        <w:pStyle w:val="19"/>
        <w:spacing w:before="0" w:beforeAutospacing="0" w:after="0" w:afterAutospacing="0" w:line="480" w:lineRule="auto"/>
        <w:ind w:firstLine="720"/>
        <w:jc w:val="both"/>
      </w:pPr>
      <w:r>
        <w:t>Penyusunan soal dilakukan berdasarkan standar kompetensi dan indikator pencapaian pembelajaran. Soal-soal ini disusun untuk menguji pemahaman siswa terhadap materi yang telah dipelajari dan memastikan bahwa strategi pembelajaran yang diterapkan dapat meningkatkan hasil belajar siswa.</w:t>
      </w:r>
    </w:p>
    <w:p w14:paraId="2B667835">
      <w:pPr>
        <w:pStyle w:val="19"/>
        <w:spacing w:before="0" w:beforeAutospacing="0" w:after="0" w:afterAutospacing="0" w:line="480" w:lineRule="auto"/>
        <w:ind w:firstLine="720"/>
        <w:jc w:val="both"/>
      </w:pPr>
    </w:p>
    <w:p w14:paraId="3AE3241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Tahap Pelaksanaan</w:t>
      </w:r>
    </w:p>
    <w:p w14:paraId="36EBFD4A">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Pertemuan kedua pada siklus I dilaksanakan pada hari Rabu, 03 September 2025. Pembelajaran berlangsung selama dua jam pelajaran (2 x 35 menit), yaitu pukul 10.20 – 11.30. Materi yang dipelajari adalah "Pekerjaan di Masyarakat" dengan Kompetensi Dasar (KD) mengenal jenis-jenis pekerjaan. Indikator yang dicapai dalam pembelajaran ini meliputi:</w:t>
      </w:r>
    </w:p>
    <w:p w14:paraId="1660DA8D">
      <w:pPr>
        <w:numPr>
          <w:ilvl w:val="0"/>
          <w:numId w:val="7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Menjelaskan pengertian kebutuhan.</w:t>
      </w:r>
    </w:p>
    <w:p w14:paraId="1CACFE75">
      <w:pPr>
        <w:widowControl w:val="0"/>
        <w:numPr>
          <w:ilvl w:val="0"/>
          <w:numId w:val="7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Menyebutkan jenis-jenis pekerjaan.</w:t>
      </w:r>
    </w:p>
    <w:p w14:paraId="33EC7672">
      <w:pPr>
        <w:widowControl w:val="0"/>
        <w:numPr>
          <w:ilvl w:val="0"/>
          <w:numId w:val="7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Menjelaskan pengertian pekerjaan.</w:t>
      </w:r>
    </w:p>
    <w:p w14:paraId="1188BECC">
      <w:pPr>
        <w:widowControl w:val="0"/>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Kegiatan Awal</w:t>
      </w:r>
      <w:r>
        <w:rPr>
          <w:rFonts w:ascii="Times New Roman" w:hAnsi="Times New Roman" w:eastAsia="Times New Roman" w:cs="Times New Roman"/>
          <w:sz w:val="24"/>
          <w:szCs w:val="24"/>
        </w:rPr>
        <w:t xml:space="preserve"> </w:t>
      </w:r>
    </w:p>
    <w:p w14:paraId="460C413F">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Pembelajaran diawali dengan salam dan doa. Selanjutnya, guru mengabsen daftar hadir siswa yang berjumlah 22 orang. Guru memberikan motivasi serta menyampaikan tujuan pembelajaran yang hendak dicapai. Untuk menciptakan suasana yang kondusif, guru mengadakan ice breaking berupa permainan konsentrasi agar siswa lebih rileks dan bersemangat dalam belajar.</w:t>
      </w:r>
    </w:p>
    <w:p w14:paraId="7DD3453C">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itu, guru memberikan apersepsi dengan mengajukan pertanyaan, "Apa yang dimaksud dengan kebutuhan?" Beberapa siswa menjawab dengan benar bahwa kebutuhan adalah segala sesuatu yang diperlukan manusia untuk mempertahankan hidup.</w:t>
      </w:r>
    </w:p>
    <w:p w14:paraId="2D1405C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Kegiatan Inti</w:t>
      </w:r>
      <w:r>
        <w:rPr>
          <w:rFonts w:ascii="Times New Roman" w:hAnsi="Times New Roman" w:eastAsia="Times New Roman" w:cs="Times New Roman"/>
          <w:sz w:val="24"/>
          <w:szCs w:val="24"/>
        </w:rPr>
        <w:t xml:space="preserve"> </w:t>
      </w:r>
    </w:p>
    <w:p w14:paraId="742EB49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mengulas kembali materi pelajaran sebelumnya tentang pekerjaan di masyarakat dan memberikan kesempatan kepada siswa untuk bertanya jika ada hal yang belum dipahami. Beberapa siswa mulai berani mengajukan pertanyaan terkait materi.</w:t>
      </w:r>
    </w:p>
    <w:p w14:paraId="3ED2735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kegiatan inti, guru menerapkan model </w:t>
      </w:r>
      <w:r>
        <w:rPr>
          <w:rFonts w:ascii="Times New Roman" w:hAnsi="Times New Roman" w:eastAsia="Times New Roman" w:cs="Times New Roman"/>
          <w:i/>
          <w:iCs/>
          <w:sz w:val="24"/>
          <w:szCs w:val="24"/>
        </w:rPr>
        <w:t>Cooperative Learning</w:t>
      </w:r>
      <w:r>
        <w:rPr>
          <w:rFonts w:ascii="Times New Roman" w:hAnsi="Times New Roman" w:eastAsia="Times New Roman" w:cs="Times New Roman"/>
          <w:sz w:val="24"/>
          <w:szCs w:val="24"/>
        </w:rPr>
        <w:t xml:space="preserve"> dengan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Guru menjelaskan kembali langkah-langkah penerapan model ini, yang sebelumnya telah digunakan dalam pertemuan pertama. Karena siswa sudah mengenal model ini, mereka dapat langsung dibagi menjadi dua kelompok, yaitu Kelompok A dan Kelompok B, yang diminta untuk saling berhadapan.</w:t>
      </w:r>
    </w:p>
    <w:p w14:paraId="2A9EFDD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menyiapkan dua jenis kartu, yaitu kartu pertanyaan dan kartu jawaban yang berisi materi tentang pekerjaan di masyarakat. Setiap siswa dalam Kelompok A mendapatkan satu kartu pertanyaan, sedangkan setiap siswa di Kelompok B mendapatkan satu kartu jawaban.</w:t>
      </w:r>
    </w:p>
    <w:p w14:paraId="307BD30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Langkah-langkah pembelajaran:</w:t>
      </w:r>
    </w:p>
    <w:p w14:paraId="195C864C">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menginstruksikan siswa untuk mencari pasangan yang memiliki kartu yang cocok (soal dan jawaban) dalam waktu 7 menit.</w:t>
      </w:r>
    </w:p>
    <w:p w14:paraId="0D98CCA8">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membantu siswa yang kesulitan menemukan pasangan dengan mencarikan siswa lain yang juga belum menemukan pasangannya.</w:t>
      </w:r>
    </w:p>
    <w:p w14:paraId="39F0019A">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yang belum mencocokkan kartu sebelum batas waktu tetap mendapatkan poin partisipasi.</w:t>
      </w:r>
    </w:p>
    <w:p w14:paraId="477A501B">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waktu habis, siswa yang belum menemukan pasangan diminta untuk berkumpul sendiri.</w:t>
      </w:r>
    </w:p>
    <w:p w14:paraId="3A5FE983">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memanggil satu pasangan untuk mempresentasikan jawaban mereka dalam waktu 26 menit.</w:t>
      </w:r>
    </w:p>
    <w:p w14:paraId="0C8E07EE">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dan siswa mengoreksi kebenaran jawaban serta memberikan apresiasi kepada pasangan yang berhasil mencocokkan kartu dengan benar.</w:t>
      </w:r>
    </w:p>
    <w:p w14:paraId="3FD2F7EC">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melanjutkan dengan pasangan berikutnya hingga semua siswa mendapatkan kesempatan untuk mempresentasikan jawabannya.</w:t>
      </w:r>
    </w:p>
    <w:p w14:paraId="4A795B72">
      <w:pPr>
        <w:numPr>
          <w:ilvl w:val="0"/>
          <w:numId w:val="7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pertemuan ini, siswa mulai menunjukkan keteraturan yang lebih baik dalam mengikuti kegiatan pembelajaran.</w:t>
      </w:r>
    </w:p>
    <w:p w14:paraId="2CB5F0D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 Kegiatan Akhir</w:t>
      </w:r>
      <w:r>
        <w:rPr>
          <w:rFonts w:ascii="Times New Roman" w:hAnsi="Times New Roman" w:eastAsia="Times New Roman" w:cs="Times New Roman"/>
          <w:sz w:val="24"/>
          <w:szCs w:val="24"/>
        </w:rPr>
        <w:t xml:space="preserve"> </w:t>
      </w:r>
    </w:p>
    <w:p w14:paraId="5AE54C6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 akhir pembelajaran, guru dan siswa bersama-sama menyimpulkan materi yang telah dipelajari. Guru menekankan pentingnya bertanya jika ada hal yang belum dipahami. Selanjutnya, siswa mengerjakan post-test yang terdiri dari lima soal esai untuk mengukur pemahaman mereka.</w:t>
      </w:r>
    </w:p>
    <w:p w14:paraId="3194E69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kemudian menyampaikan rencana pembelajaran pada pertemuan berikutnya serta menghimbau siswa untuk mempelajari materi yang akan datang agar lebih siap. Sebagai penutup, guru meminta ketua kelas memimpin doa, lalu menutup pembelajaran dengan salam.</w:t>
      </w:r>
    </w:p>
    <w:p w14:paraId="4BB6EDB3">
      <w:pPr>
        <w:spacing w:after="0" w:line="480" w:lineRule="auto"/>
        <w:ind w:firstLine="567"/>
        <w:jc w:val="both"/>
        <w:rPr>
          <w:rFonts w:ascii="Times New Roman" w:hAnsi="Times New Roman" w:eastAsia="Times New Roman" w:cs="Times New Roman"/>
          <w:sz w:val="24"/>
          <w:szCs w:val="24"/>
        </w:rPr>
      </w:pPr>
    </w:p>
    <w:p w14:paraId="385E71B7">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 xml:space="preserve">3) Hasil Pengamatan (Observasi) </w:t>
      </w:r>
    </w:p>
    <w:p w14:paraId="1A3D4AEE">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Guru Siklus I Pertemuan II </w:t>
      </w:r>
    </w:p>
    <w:p w14:paraId="3C7050F2">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pertemuan II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sebagai berikut. </w:t>
      </w:r>
    </w:p>
    <w:p w14:paraId="3BDE2E81">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11</w:t>
      </w:r>
    </w:p>
    <w:p w14:paraId="55AAD57E">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Guru Siklus I Pertemuan II</w:t>
      </w:r>
    </w:p>
    <w:tbl>
      <w:tblPr>
        <w:tblStyle w:val="329"/>
        <w:tblW w:w="5000" w:type="pct"/>
        <w:jc w:val="center"/>
        <w:tblLayout w:type="autofit"/>
        <w:tblCellMar>
          <w:top w:w="4" w:type="dxa"/>
          <w:left w:w="106" w:type="dxa"/>
          <w:bottom w:w="0" w:type="dxa"/>
          <w:right w:w="80" w:type="dxa"/>
        </w:tblCellMar>
      </w:tblPr>
      <w:tblGrid>
        <w:gridCol w:w="743"/>
        <w:gridCol w:w="4231"/>
        <w:gridCol w:w="1771"/>
        <w:gridCol w:w="1379"/>
      </w:tblGrid>
      <w:tr w14:paraId="69C9B182">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vAlign w:val="center"/>
          </w:tcPr>
          <w:p w14:paraId="15CD195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604" w:type="pct"/>
            <w:vMerge w:val="restart"/>
            <w:tcBorders>
              <w:top w:val="single" w:color="000000" w:sz="4" w:space="0"/>
              <w:left w:val="single" w:color="000000" w:sz="4" w:space="0"/>
              <w:bottom w:val="single" w:color="000000" w:sz="4" w:space="0"/>
              <w:right w:val="single" w:color="000000" w:sz="4" w:space="0"/>
            </w:tcBorders>
            <w:vAlign w:val="center"/>
          </w:tcPr>
          <w:p w14:paraId="78510A6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90" w:type="pct"/>
            <w:tcBorders>
              <w:top w:val="single" w:color="000000" w:sz="4" w:space="0"/>
              <w:left w:val="single" w:color="000000" w:sz="4" w:space="0"/>
              <w:bottom w:val="single" w:color="000000" w:sz="4" w:space="0"/>
              <w:right w:val="single" w:color="000000" w:sz="4" w:space="0"/>
            </w:tcBorders>
            <w:vAlign w:val="center"/>
          </w:tcPr>
          <w:p w14:paraId="5808B9F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850" w:type="pct"/>
            <w:vMerge w:val="restart"/>
            <w:tcBorders>
              <w:top w:val="single" w:color="000000" w:sz="4" w:space="0"/>
              <w:left w:val="single" w:color="000000" w:sz="4" w:space="0"/>
              <w:bottom w:val="single" w:color="000000" w:sz="4" w:space="0"/>
              <w:right w:val="single" w:color="000000" w:sz="4" w:space="0"/>
            </w:tcBorders>
            <w:vAlign w:val="center"/>
          </w:tcPr>
          <w:p w14:paraId="61D2A9D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6F9BF45A">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79ABA85B">
            <w:pPr>
              <w:spacing w:after="0" w:line="240" w:lineRule="auto"/>
              <w:ind w:left="10" w:right="-1"/>
              <w:jc w:val="both"/>
              <w:rPr>
                <w:rFonts w:ascii="Times New Roman" w:hAnsi="Times New Roman" w:cs="Times New Roman"/>
                <w:sz w:val="24"/>
                <w:szCs w:val="24"/>
              </w:rPr>
            </w:pPr>
          </w:p>
        </w:tc>
        <w:tc>
          <w:tcPr>
            <w:tcW w:w="2604" w:type="pct"/>
            <w:vMerge w:val="continue"/>
            <w:tcBorders>
              <w:top w:val="nil"/>
              <w:left w:val="single" w:color="000000" w:sz="4" w:space="0"/>
              <w:bottom w:val="single" w:color="000000" w:sz="4" w:space="0"/>
              <w:right w:val="single" w:color="000000" w:sz="4" w:space="0"/>
            </w:tcBorders>
          </w:tcPr>
          <w:p w14:paraId="4966ACFC">
            <w:pPr>
              <w:spacing w:after="0" w:line="240" w:lineRule="auto"/>
              <w:ind w:left="10" w:right="-1"/>
              <w:jc w:val="both"/>
              <w:rPr>
                <w:rFonts w:ascii="Times New Roman" w:hAnsi="Times New Roman" w:cs="Times New Roman"/>
                <w:sz w:val="24"/>
                <w:szCs w:val="24"/>
              </w:rPr>
            </w:pPr>
          </w:p>
        </w:tc>
        <w:tc>
          <w:tcPr>
            <w:tcW w:w="1090" w:type="pct"/>
            <w:tcBorders>
              <w:top w:val="single" w:color="000000" w:sz="4" w:space="0"/>
              <w:left w:val="single" w:color="000000" w:sz="4" w:space="0"/>
              <w:bottom w:val="single" w:color="000000" w:sz="4" w:space="0"/>
              <w:right w:val="single" w:color="000000" w:sz="4" w:space="0"/>
            </w:tcBorders>
            <w:vAlign w:val="center"/>
          </w:tcPr>
          <w:p w14:paraId="0307183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c>
          <w:tcPr>
            <w:tcW w:w="850" w:type="pct"/>
            <w:vMerge w:val="continue"/>
            <w:tcBorders>
              <w:top w:val="nil"/>
              <w:left w:val="single" w:color="000000" w:sz="4" w:space="0"/>
              <w:bottom w:val="single" w:color="000000" w:sz="4" w:space="0"/>
              <w:right w:val="single" w:color="000000" w:sz="4" w:space="0"/>
            </w:tcBorders>
            <w:vAlign w:val="center"/>
          </w:tcPr>
          <w:p w14:paraId="4237BEB5">
            <w:pPr>
              <w:spacing w:after="0" w:line="240" w:lineRule="auto"/>
              <w:ind w:left="10" w:right="-1"/>
              <w:jc w:val="center"/>
              <w:rPr>
                <w:rFonts w:ascii="Times New Roman" w:hAnsi="Times New Roman" w:cs="Times New Roman"/>
                <w:sz w:val="24"/>
                <w:szCs w:val="24"/>
              </w:rPr>
            </w:pPr>
          </w:p>
        </w:tc>
      </w:tr>
      <w:tr w14:paraId="1C0E9752">
        <w:tblPrEx>
          <w:tblCellMar>
            <w:top w:w="4" w:type="dxa"/>
            <w:left w:w="106" w:type="dxa"/>
            <w:bottom w:w="0" w:type="dxa"/>
            <w:right w:w="80" w:type="dxa"/>
          </w:tblCellMar>
        </w:tblPrEx>
        <w:trPr>
          <w:trHeight w:val="2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4CFA264B">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1. </w:t>
            </w:r>
          </w:p>
        </w:tc>
        <w:tc>
          <w:tcPr>
            <w:tcW w:w="2604" w:type="pct"/>
            <w:tcBorders>
              <w:top w:val="single" w:color="000000" w:sz="4" w:space="0"/>
              <w:left w:val="single" w:color="000000" w:sz="4" w:space="0"/>
              <w:bottom w:val="single" w:color="000000" w:sz="4" w:space="0"/>
              <w:right w:val="single" w:color="000000" w:sz="4" w:space="0"/>
            </w:tcBorders>
          </w:tcPr>
          <w:p w14:paraId="339BDFFE">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Pendahuluan: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7DECD774">
            <w:pPr>
              <w:spacing w:after="0" w:line="240" w:lineRule="auto"/>
              <w:ind w:left="10" w:right="-1"/>
              <w:jc w:val="center"/>
              <w:rPr>
                <w:rFonts w:ascii="Times New Roman" w:hAnsi="Times New Roman" w:cs="Times New Roman"/>
                <w:sz w:val="24"/>
                <w:szCs w:val="24"/>
              </w:rPr>
            </w:pPr>
          </w:p>
        </w:tc>
        <w:tc>
          <w:tcPr>
            <w:tcW w:w="850" w:type="pct"/>
            <w:tcBorders>
              <w:top w:val="single" w:color="000000" w:sz="4" w:space="0"/>
              <w:left w:val="single" w:color="000000" w:sz="4" w:space="0"/>
              <w:bottom w:val="single" w:color="000000" w:sz="4" w:space="0"/>
              <w:right w:val="single" w:color="000000" w:sz="4" w:space="0"/>
            </w:tcBorders>
            <w:vAlign w:val="center"/>
          </w:tcPr>
          <w:p w14:paraId="02128896">
            <w:pPr>
              <w:spacing w:after="0" w:line="240" w:lineRule="auto"/>
              <w:ind w:left="10" w:right="-1"/>
              <w:jc w:val="center"/>
              <w:rPr>
                <w:rFonts w:ascii="Times New Roman" w:hAnsi="Times New Roman" w:cs="Times New Roman"/>
                <w:sz w:val="24"/>
                <w:szCs w:val="24"/>
              </w:rPr>
            </w:pPr>
          </w:p>
        </w:tc>
      </w:tr>
      <w:tr w14:paraId="5BD0A1F2">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76CFDA7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04" w:type="pct"/>
            <w:tcBorders>
              <w:top w:val="single" w:color="000000" w:sz="4" w:space="0"/>
              <w:left w:val="single" w:color="000000" w:sz="4" w:space="0"/>
              <w:bottom w:val="single" w:color="000000" w:sz="4" w:space="0"/>
              <w:right w:val="single" w:color="000000" w:sz="4" w:space="0"/>
            </w:tcBorders>
            <w:vAlign w:val="center"/>
          </w:tcPr>
          <w:p w14:paraId="1EFBEDA1">
            <w:pPr>
              <w:pStyle w:val="28"/>
              <w:numPr>
                <w:ilvl w:val="0"/>
                <w:numId w:val="73"/>
              </w:numPr>
              <w:spacing w:after="0" w:line="240" w:lineRule="auto"/>
              <w:ind w:left="293" w:right="-1"/>
              <w:rPr>
                <w:rFonts w:ascii="Times New Roman" w:hAnsi="Times New Roman"/>
                <w:sz w:val="24"/>
                <w:szCs w:val="24"/>
              </w:rPr>
            </w:pPr>
            <w:r>
              <w:rPr>
                <w:rFonts w:ascii="Times New Roman" w:hAnsi="Times New Roman"/>
                <w:sz w:val="24"/>
                <w:szCs w:val="24"/>
              </w:rPr>
              <w:t xml:space="preserve">Membuka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41D8058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175966F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07A2E66B">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6DE196EE">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vAlign w:val="center"/>
          </w:tcPr>
          <w:p w14:paraId="02681663">
            <w:pPr>
              <w:pStyle w:val="28"/>
              <w:numPr>
                <w:ilvl w:val="0"/>
                <w:numId w:val="73"/>
              </w:numPr>
              <w:spacing w:after="0" w:line="240" w:lineRule="auto"/>
              <w:ind w:left="293" w:right="-1"/>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90" w:type="pct"/>
            <w:tcBorders>
              <w:top w:val="single" w:color="000000" w:sz="4" w:space="0"/>
              <w:left w:val="single" w:color="000000" w:sz="4" w:space="0"/>
              <w:bottom w:val="single" w:color="000000" w:sz="4" w:space="0"/>
              <w:right w:val="single" w:color="000000" w:sz="4" w:space="0"/>
            </w:tcBorders>
            <w:vAlign w:val="center"/>
          </w:tcPr>
          <w:p w14:paraId="6E2F730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2D5DEEE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3A82ECC7">
        <w:tblPrEx>
          <w:tblCellMar>
            <w:top w:w="4" w:type="dxa"/>
            <w:left w:w="106" w:type="dxa"/>
            <w:bottom w:w="0" w:type="dxa"/>
            <w:right w:w="80" w:type="dxa"/>
          </w:tblCellMar>
        </w:tblPrEx>
        <w:trPr>
          <w:trHeight w:val="2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0F6E49D3">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 2. </w:t>
            </w:r>
          </w:p>
        </w:tc>
        <w:tc>
          <w:tcPr>
            <w:tcW w:w="2604" w:type="pct"/>
            <w:tcBorders>
              <w:top w:val="single" w:color="000000" w:sz="4" w:space="0"/>
              <w:left w:val="single" w:color="000000" w:sz="4" w:space="0"/>
              <w:bottom w:val="single" w:color="000000" w:sz="4" w:space="0"/>
              <w:right w:val="single" w:color="000000" w:sz="4" w:space="0"/>
            </w:tcBorders>
          </w:tcPr>
          <w:p w14:paraId="1512EAE9">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Kegiatan Inti: </w:t>
            </w:r>
          </w:p>
        </w:tc>
        <w:tc>
          <w:tcPr>
            <w:tcW w:w="1090" w:type="pct"/>
            <w:tcBorders>
              <w:top w:val="single" w:color="000000" w:sz="4" w:space="0"/>
              <w:left w:val="single" w:color="000000" w:sz="4" w:space="0"/>
              <w:bottom w:val="single" w:color="000000" w:sz="4" w:space="0"/>
              <w:right w:val="single" w:color="000000" w:sz="4" w:space="0"/>
            </w:tcBorders>
            <w:vAlign w:val="center"/>
          </w:tcPr>
          <w:p w14:paraId="11CABC85">
            <w:pPr>
              <w:spacing w:after="0" w:line="240" w:lineRule="auto"/>
              <w:ind w:left="10" w:right="-1"/>
              <w:jc w:val="center"/>
              <w:rPr>
                <w:rFonts w:ascii="Times New Roman" w:hAnsi="Times New Roman" w:cs="Times New Roman"/>
                <w:sz w:val="24"/>
                <w:szCs w:val="24"/>
              </w:rPr>
            </w:pPr>
          </w:p>
        </w:tc>
        <w:tc>
          <w:tcPr>
            <w:tcW w:w="850" w:type="pct"/>
            <w:tcBorders>
              <w:top w:val="single" w:color="000000" w:sz="4" w:space="0"/>
              <w:left w:val="single" w:color="000000" w:sz="4" w:space="0"/>
              <w:bottom w:val="single" w:color="000000" w:sz="4" w:space="0"/>
              <w:right w:val="single" w:color="000000" w:sz="4" w:space="0"/>
            </w:tcBorders>
            <w:vAlign w:val="center"/>
          </w:tcPr>
          <w:p w14:paraId="29AF05EC">
            <w:pPr>
              <w:spacing w:after="0" w:line="240" w:lineRule="auto"/>
              <w:ind w:left="10" w:right="-1"/>
              <w:jc w:val="center"/>
              <w:rPr>
                <w:rFonts w:ascii="Times New Roman" w:hAnsi="Times New Roman" w:cs="Times New Roman"/>
                <w:sz w:val="24"/>
                <w:szCs w:val="24"/>
              </w:rPr>
            </w:pPr>
          </w:p>
        </w:tc>
      </w:tr>
      <w:tr w14:paraId="4505E552">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4BC2510E">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8AC59D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700034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268955E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DB0C2AC">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1293F31">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2669F446">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9CCE11F">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04" w:type="pct"/>
            <w:tcBorders>
              <w:top w:val="single" w:color="000000" w:sz="4" w:space="0"/>
              <w:left w:val="single" w:color="000000" w:sz="4" w:space="0"/>
              <w:bottom w:val="single" w:color="000000" w:sz="4" w:space="0"/>
              <w:right w:val="single" w:color="000000" w:sz="4" w:space="0"/>
            </w:tcBorders>
          </w:tcPr>
          <w:p w14:paraId="53E53060">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Penyampaian materi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1A7DA76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18BA35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7B2DC07">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0E3B54C8">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153035E8">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Menggunakan media pembelajaran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7590B01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50" w:type="pct"/>
            <w:tcBorders>
              <w:top w:val="single" w:color="000000" w:sz="4" w:space="0"/>
              <w:left w:val="single" w:color="000000" w:sz="4" w:space="0"/>
              <w:bottom w:val="single" w:color="000000" w:sz="4" w:space="0"/>
              <w:right w:val="single" w:color="000000" w:sz="4" w:space="0"/>
            </w:tcBorders>
            <w:vAlign w:val="center"/>
          </w:tcPr>
          <w:p w14:paraId="4ABF4B2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8855E0E">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13AFCF9D">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5ABC700F">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Melakukan kegiatan tanya jawab </w:t>
            </w:r>
          </w:p>
        </w:tc>
        <w:tc>
          <w:tcPr>
            <w:tcW w:w="1090" w:type="pct"/>
            <w:tcBorders>
              <w:top w:val="single" w:color="000000" w:sz="4" w:space="0"/>
              <w:left w:val="single" w:color="000000" w:sz="4" w:space="0"/>
              <w:bottom w:val="single" w:color="000000" w:sz="4" w:space="0"/>
              <w:right w:val="single" w:color="000000" w:sz="4" w:space="0"/>
            </w:tcBorders>
            <w:vAlign w:val="center"/>
          </w:tcPr>
          <w:p w14:paraId="0A23C7D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19B7500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6D3B0F0">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1F760632">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0DD86E1B">
            <w:pPr>
              <w:pStyle w:val="28"/>
              <w:numPr>
                <w:ilvl w:val="0"/>
                <w:numId w:val="74"/>
              </w:numPr>
              <w:spacing w:after="0" w:line="240" w:lineRule="auto"/>
              <w:ind w:left="293" w:right="-1" w:hanging="283"/>
              <w:rPr>
                <w:rFonts w:ascii="Times New Roman" w:hAnsi="Times New Roman"/>
                <w:sz w:val="24"/>
                <w:szCs w:val="24"/>
              </w:rPr>
            </w:pPr>
            <w:r>
              <w:rPr>
                <w:rFonts w:ascii="Times New Roman" w:hAnsi="Times New Roman"/>
                <w:sz w:val="24"/>
                <w:szCs w:val="24"/>
              </w:rPr>
              <w:t>Menyampaikan</w:t>
            </w:r>
            <w:r>
              <w:rPr>
                <w:rFonts w:ascii="Times New Roman" w:hAnsi="Times New Roman"/>
                <w:sz w:val="24"/>
                <w:szCs w:val="24"/>
                <w:lang w:val="en-US"/>
              </w:rPr>
              <w:t xml:space="preserve"> </w:t>
            </w:r>
            <w:r>
              <w:rPr>
                <w:rFonts w:ascii="Times New Roman" w:hAnsi="Times New Roman"/>
                <w:sz w:val="24"/>
                <w:szCs w:val="24"/>
              </w:rPr>
              <w:t xml:space="preserve">langkah-langkah </w:t>
            </w:r>
            <w:r>
              <w:rPr>
                <w:rFonts w:ascii="Times New Roman" w:hAnsi="Times New Roman"/>
                <w:i/>
                <w:sz w:val="24"/>
                <w:szCs w:val="24"/>
              </w:rPr>
              <w:t>make a match</w:t>
            </w:r>
            <w:r>
              <w:rPr>
                <w:rFonts w:ascii="Times New Roman" w:hAnsi="Times New Roman"/>
                <w:sz w:val="24"/>
                <w:szCs w:val="24"/>
              </w:rPr>
              <w:t xml:space="preserve"> </w:t>
            </w:r>
          </w:p>
        </w:tc>
        <w:tc>
          <w:tcPr>
            <w:tcW w:w="1090" w:type="pct"/>
            <w:tcBorders>
              <w:top w:val="single" w:color="000000" w:sz="4" w:space="0"/>
              <w:left w:val="single" w:color="000000" w:sz="4" w:space="0"/>
              <w:bottom w:val="single" w:color="000000" w:sz="4" w:space="0"/>
              <w:right w:val="single" w:color="000000" w:sz="4" w:space="0"/>
            </w:tcBorders>
            <w:vAlign w:val="center"/>
          </w:tcPr>
          <w:p w14:paraId="4304AF4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50" w:type="pct"/>
            <w:tcBorders>
              <w:top w:val="single" w:color="000000" w:sz="4" w:space="0"/>
              <w:left w:val="single" w:color="000000" w:sz="4" w:space="0"/>
              <w:bottom w:val="single" w:color="000000" w:sz="4" w:space="0"/>
              <w:right w:val="single" w:color="000000" w:sz="4" w:space="0"/>
            </w:tcBorders>
            <w:vAlign w:val="center"/>
          </w:tcPr>
          <w:p w14:paraId="25C58D8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DDE899F">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2237BDCF">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4F7960C6">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Pembagian kelompok </w:t>
            </w:r>
          </w:p>
        </w:tc>
        <w:tc>
          <w:tcPr>
            <w:tcW w:w="1090" w:type="pct"/>
            <w:tcBorders>
              <w:top w:val="single" w:color="000000" w:sz="4" w:space="0"/>
              <w:left w:val="single" w:color="000000" w:sz="4" w:space="0"/>
              <w:bottom w:val="single" w:color="000000" w:sz="4" w:space="0"/>
              <w:right w:val="single" w:color="000000" w:sz="4" w:space="0"/>
            </w:tcBorders>
            <w:vAlign w:val="center"/>
          </w:tcPr>
          <w:p w14:paraId="7E827D1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F05000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69F5ECC">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4D526F74">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6E8A950C">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90" w:type="pct"/>
            <w:tcBorders>
              <w:top w:val="single" w:color="000000" w:sz="4" w:space="0"/>
              <w:left w:val="single" w:color="000000" w:sz="4" w:space="0"/>
              <w:bottom w:val="single" w:color="000000" w:sz="4" w:space="0"/>
              <w:right w:val="single" w:color="000000" w:sz="4" w:space="0"/>
            </w:tcBorders>
            <w:vAlign w:val="center"/>
          </w:tcPr>
          <w:p w14:paraId="5584DA6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4BAA02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68EEE0F">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nil"/>
              <w:right w:val="single" w:color="000000" w:sz="4" w:space="0"/>
            </w:tcBorders>
          </w:tcPr>
          <w:p w14:paraId="0B049566">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49E42300">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Menggunakan waktu secara efisien </w:t>
            </w:r>
          </w:p>
        </w:tc>
        <w:tc>
          <w:tcPr>
            <w:tcW w:w="1090" w:type="pct"/>
            <w:tcBorders>
              <w:top w:val="single" w:color="000000" w:sz="4" w:space="0"/>
              <w:left w:val="single" w:color="000000" w:sz="4" w:space="0"/>
              <w:bottom w:val="single" w:color="000000" w:sz="4" w:space="0"/>
              <w:right w:val="single" w:color="000000" w:sz="4" w:space="0"/>
            </w:tcBorders>
            <w:vAlign w:val="center"/>
          </w:tcPr>
          <w:p w14:paraId="501F92A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664956A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0E319E33">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544F8CAA">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0AD44016">
            <w:pPr>
              <w:pStyle w:val="28"/>
              <w:numPr>
                <w:ilvl w:val="0"/>
                <w:numId w:val="74"/>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Latihan/evaluasi </w:t>
            </w:r>
          </w:p>
        </w:tc>
        <w:tc>
          <w:tcPr>
            <w:tcW w:w="1090" w:type="pct"/>
            <w:tcBorders>
              <w:top w:val="single" w:color="000000" w:sz="4" w:space="0"/>
              <w:left w:val="single" w:color="000000" w:sz="4" w:space="0"/>
              <w:bottom w:val="single" w:color="000000" w:sz="4" w:space="0"/>
              <w:right w:val="single" w:color="000000" w:sz="4" w:space="0"/>
            </w:tcBorders>
            <w:vAlign w:val="center"/>
          </w:tcPr>
          <w:p w14:paraId="0BAB35C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423BE0F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48AC472B">
        <w:tblPrEx>
          <w:tblCellMar>
            <w:top w:w="4" w:type="dxa"/>
            <w:left w:w="106" w:type="dxa"/>
            <w:bottom w:w="0" w:type="dxa"/>
            <w:right w:w="80" w:type="dxa"/>
          </w:tblCellMar>
        </w:tblPrEx>
        <w:trPr>
          <w:trHeight w:val="2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208ECEC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3. </w:t>
            </w:r>
          </w:p>
        </w:tc>
        <w:tc>
          <w:tcPr>
            <w:tcW w:w="2604" w:type="pct"/>
            <w:tcBorders>
              <w:top w:val="single" w:color="000000" w:sz="4" w:space="0"/>
              <w:left w:val="single" w:color="000000" w:sz="4" w:space="0"/>
              <w:bottom w:val="single" w:color="000000" w:sz="4" w:space="0"/>
              <w:right w:val="single" w:color="000000" w:sz="4" w:space="0"/>
            </w:tcBorders>
          </w:tcPr>
          <w:p w14:paraId="219FE111">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Penutup: </w:t>
            </w:r>
          </w:p>
        </w:tc>
        <w:tc>
          <w:tcPr>
            <w:tcW w:w="1090" w:type="pct"/>
            <w:tcBorders>
              <w:top w:val="single" w:color="000000" w:sz="4" w:space="0"/>
              <w:left w:val="single" w:color="000000" w:sz="4" w:space="0"/>
              <w:bottom w:val="single" w:color="000000" w:sz="4" w:space="0"/>
              <w:right w:val="single" w:color="000000" w:sz="4" w:space="0"/>
            </w:tcBorders>
            <w:vAlign w:val="center"/>
          </w:tcPr>
          <w:p w14:paraId="0D8A202C">
            <w:pPr>
              <w:spacing w:after="0" w:line="240" w:lineRule="auto"/>
              <w:ind w:left="10" w:right="-1"/>
              <w:jc w:val="center"/>
              <w:rPr>
                <w:rFonts w:ascii="Times New Roman" w:hAnsi="Times New Roman" w:cs="Times New Roman"/>
                <w:sz w:val="24"/>
                <w:szCs w:val="24"/>
              </w:rPr>
            </w:pPr>
          </w:p>
        </w:tc>
        <w:tc>
          <w:tcPr>
            <w:tcW w:w="850" w:type="pct"/>
            <w:tcBorders>
              <w:top w:val="single" w:color="000000" w:sz="4" w:space="0"/>
              <w:left w:val="single" w:color="000000" w:sz="4" w:space="0"/>
              <w:bottom w:val="single" w:color="000000" w:sz="4" w:space="0"/>
              <w:right w:val="single" w:color="000000" w:sz="4" w:space="0"/>
            </w:tcBorders>
            <w:vAlign w:val="center"/>
          </w:tcPr>
          <w:p w14:paraId="0700E70B">
            <w:pPr>
              <w:spacing w:after="0" w:line="240" w:lineRule="auto"/>
              <w:ind w:left="10" w:right="-1"/>
              <w:jc w:val="center"/>
              <w:rPr>
                <w:rFonts w:ascii="Times New Roman" w:hAnsi="Times New Roman" w:cs="Times New Roman"/>
                <w:sz w:val="24"/>
                <w:szCs w:val="24"/>
              </w:rPr>
            </w:pPr>
          </w:p>
        </w:tc>
      </w:tr>
      <w:tr w14:paraId="0A100DA0">
        <w:tblPrEx>
          <w:tblCellMar>
            <w:top w:w="4" w:type="dxa"/>
            <w:left w:w="106" w:type="dxa"/>
            <w:bottom w:w="0" w:type="dxa"/>
            <w:right w:w="80" w:type="dxa"/>
          </w:tblCellMar>
        </w:tblPrEx>
        <w:trPr>
          <w:trHeight w:val="2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143322F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8D188F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04" w:type="pct"/>
            <w:tcBorders>
              <w:top w:val="single" w:color="000000" w:sz="4" w:space="0"/>
              <w:left w:val="single" w:color="000000" w:sz="4" w:space="0"/>
              <w:bottom w:val="single" w:color="000000" w:sz="4" w:space="0"/>
              <w:right w:val="single" w:color="000000" w:sz="4" w:space="0"/>
            </w:tcBorders>
          </w:tcPr>
          <w:p w14:paraId="697F6143">
            <w:pPr>
              <w:pStyle w:val="28"/>
              <w:numPr>
                <w:ilvl w:val="0"/>
                <w:numId w:val="75"/>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Melakukan kesimpulan materi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56C32DC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18BF9DA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6789342">
        <w:tblPrEx>
          <w:tblCellMar>
            <w:top w:w="4" w:type="dxa"/>
            <w:left w:w="106" w:type="dxa"/>
            <w:bottom w:w="0" w:type="dxa"/>
            <w:right w:w="80" w:type="dxa"/>
          </w:tblCellMar>
        </w:tblPrEx>
        <w:trPr>
          <w:trHeight w:val="20" w:hRule="atLeast"/>
          <w:jc w:val="center"/>
        </w:trPr>
        <w:tc>
          <w:tcPr>
            <w:tcW w:w="457" w:type="pct"/>
            <w:vMerge w:val="continue"/>
            <w:tcBorders>
              <w:top w:val="nil"/>
              <w:left w:val="single" w:color="000000" w:sz="4" w:space="0"/>
              <w:bottom w:val="single" w:color="000000" w:sz="4" w:space="0"/>
              <w:right w:val="single" w:color="000000" w:sz="4" w:space="0"/>
            </w:tcBorders>
          </w:tcPr>
          <w:p w14:paraId="24E77391">
            <w:pPr>
              <w:spacing w:after="0" w:line="240" w:lineRule="auto"/>
              <w:ind w:left="10" w:right="-1"/>
              <w:jc w:val="both"/>
              <w:rPr>
                <w:rFonts w:ascii="Times New Roman" w:hAnsi="Times New Roman" w:cs="Times New Roman"/>
                <w:sz w:val="24"/>
                <w:szCs w:val="24"/>
              </w:rPr>
            </w:pPr>
          </w:p>
        </w:tc>
        <w:tc>
          <w:tcPr>
            <w:tcW w:w="2604" w:type="pct"/>
            <w:tcBorders>
              <w:top w:val="single" w:color="000000" w:sz="4" w:space="0"/>
              <w:left w:val="single" w:color="000000" w:sz="4" w:space="0"/>
              <w:bottom w:val="single" w:color="000000" w:sz="4" w:space="0"/>
              <w:right w:val="single" w:color="000000" w:sz="4" w:space="0"/>
            </w:tcBorders>
          </w:tcPr>
          <w:p w14:paraId="5E493D3E">
            <w:pPr>
              <w:pStyle w:val="28"/>
              <w:numPr>
                <w:ilvl w:val="0"/>
                <w:numId w:val="75"/>
              </w:numPr>
              <w:spacing w:after="0" w:line="240" w:lineRule="auto"/>
              <w:ind w:left="293" w:right="-1" w:hanging="283"/>
              <w:jc w:val="both"/>
              <w:rPr>
                <w:rFonts w:ascii="Times New Roman" w:hAnsi="Times New Roman"/>
                <w:sz w:val="24"/>
                <w:szCs w:val="24"/>
              </w:rPr>
            </w:pPr>
            <w:r>
              <w:rPr>
                <w:rFonts w:ascii="Times New Roman" w:hAnsi="Times New Roman"/>
                <w:sz w:val="24"/>
                <w:szCs w:val="24"/>
              </w:rPr>
              <w:t xml:space="preserve">Menutup pelajaran </w:t>
            </w:r>
          </w:p>
        </w:tc>
        <w:tc>
          <w:tcPr>
            <w:tcW w:w="1090" w:type="pct"/>
            <w:tcBorders>
              <w:top w:val="single" w:color="000000" w:sz="4" w:space="0"/>
              <w:left w:val="single" w:color="000000" w:sz="4" w:space="0"/>
              <w:bottom w:val="single" w:color="000000" w:sz="4" w:space="0"/>
              <w:right w:val="single" w:color="000000" w:sz="4" w:space="0"/>
            </w:tcBorders>
            <w:vAlign w:val="center"/>
          </w:tcPr>
          <w:p w14:paraId="3ABF5CE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50" w:type="pct"/>
            <w:tcBorders>
              <w:top w:val="single" w:color="000000" w:sz="4" w:space="0"/>
              <w:left w:val="single" w:color="000000" w:sz="4" w:space="0"/>
              <w:bottom w:val="single" w:color="000000" w:sz="4" w:space="0"/>
              <w:right w:val="single" w:color="000000" w:sz="4" w:space="0"/>
            </w:tcBorders>
            <w:vAlign w:val="center"/>
          </w:tcPr>
          <w:p w14:paraId="5A5ABFA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2A758660">
        <w:tblPrEx>
          <w:tblCellMar>
            <w:top w:w="4" w:type="dxa"/>
            <w:left w:w="106" w:type="dxa"/>
            <w:bottom w:w="0" w:type="dxa"/>
            <w:right w:w="80" w:type="dxa"/>
          </w:tblCellMar>
        </w:tblPrEx>
        <w:trPr>
          <w:trHeight w:val="20" w:hRule="atLeast"/>
          <w:jc w:val="center"/>
        </w:trPr>
        <w:tc>
          <w:tcPr>
            <w:tcW w:w="3061" w:type="pct"/>
            <w:gridSpan w:val="2"/>
            <w:tcBorders>
              <w:top w:val="single" w:color="000000" w:sz="4" w:space="0"/>
              <w:left w:val="single" w:color="000000" w:sz="4" w:space="0"/>
              <w:bottom w:val="single" w:color="000000" w:sz="4" w:space="0"/>
              <w:right w:val="single" w:color="000000" w:sz="4" w:space="0"/>
            </w:tcBorders>
          </w:tcPr>
          <w:p w14:paraId="3AB6406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090" w:type="pct"/>
            <w:tcBorders>
              <w:top w:val="single" w:color="000000" w:sz="4" w:space="0"/>
              <w:left w:val="single" w:color="000000" w:sz="4" w:space="0"/>
              <w:bottom w:val="single" w:color="000000" w:sz="4" w:space="0"/>
              <w:right w:val="single" w:color="000000" w:sz="4" w:space="0"/>
            </w:tcBorders>
            <w:vAlign w:val="center"/>
          </w:tcPr>
          <w:p w14:paraId="7CD1080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26</w:t>
            </w:r>
          </w:p>
        </w:tc>
        <w:tc>
          <w:tcPr>
            <w:tcW w:w="850" w:type="pct"/>
            <w:tcBorders>
              <w:top w:val="single" w:color="000000" w:sz="4" w:space="0"/>
              <w:left w:val="single" w:color="000000" w:sz="4" w:space="0"/>
              <w:bottom w:val="single" w:color="000000" w:sz="4" w:space="0"/>
              <w:right w:val="single" w:color="000000" w:sz="4" w:space="0"/>
            </w:tcBorders>
            <w:vAlign w:val="center"/>
          </w:tcPr>
          <w:p w14:paraId="7A2CF9BB">
            <w:pPr>
              <w:spacing w:after="0" w:line="240" w:lineRule="auto"/>
              <w:ind w:left="10" w:right="-1"/>
              <w:jc w:val="center"/>
              <w:rPr>
                <w:rFonts w:ascii="Times New Roman" w:hAnsi="Times New Roman" w:cs="Times New Roman"/>
                <w:sz w:val="24"/>
                <w:szCs w:val="24"/>
              </w:rPr>
            </w:pPr>
          </w:p>
        </w:tc>
      </w:tr>
      <w:tr w14:paraId="32336CD3">
        <w:tblPrEx>
          <w:tblCellMar>
            <w:top w:w="4" w:type="dxa"/>
            <w:left w:w="106" w:type="dxa"/>
            <w:bottom w:w="0" w:type="dxa"/>
            <w:right w:w="80" w:type="dxa"/>
          </w:tblCellMar>
        </w:tblPrEx>
        <w:trPr>
          <w:trHeight w:val="20" w:hRule="atLeast"/>
          <w:jc w:val="center"/>
        </w:trPr>
        <w:tc>
          <w:tcPr>
            <w:tcW w:w="3061" w:type="pct"/>
            <w:gridSpan w:val="2"/>
            <w:tcBorders>
              <w:top w:val="single" w:color="000000" w:sz="4" w:space="0"/>
              <w:left w:val="single" w:color="000000" w:sz="4" w:space="0"/>
              <w:bottom w:val="single" w:color="000000" w:sz="4" w:space="0"/>
              <w:right w:val="single" w:color="000000" w:sz="4" w:space="0"/>
            </w:tcBorders>
          </w:tcPr>
          <w:p w14:paraId="79B0EC0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090" w:type="pct"/>
            <w:tcBorders>
              <w:top w:val="single" w:color="000000" w:sz="4" w:space="0"/>
              <w:left w:val="single" w:color="000000" w:sz="4" w:space="0"/>
              <w:bottom w:val="single" w:color="000000" w:sz="4" w:space="0"/>
              <w:right w:val="single" w:color="000000" w:sz="4" w:space="0"/>
            </w:tcBorders>
            <w:vAlign w:val="center"/>
          </w:tcPr>
          <w:p w14:paraId="135CFDD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56,25%</w:t>
            </w:r>
          </w:p>
        </w:tc>
        <w:tc>
          <w:tcPr>
            <w:tcW w:w="850" w:type="pct"/>
            <w:tcBorders>
              <w:top w:val="single" w:color="000000" w:sz="4" w:space="0"/>
              <w:left w:val="single" w:color="000000" w:sz="4" w:space="0"/>
              <w:bottom w:val="single" w:color="000000" w:sz="4" w:space="0"/>
              <w:right w:val="single" w:color="000000" w:sz="4" w:space="0"/>
            </w:tcBorders>
            <w:vAlign w:val="center"/>
          </w:tcPr>
          <w:p w14:paraId="7182639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Baik</w:t>
            </w:r>
          </w:p>
        </w:tc>
      </w:tr>
    </w:tbl>
    <w:p w14:paraId="79E2B3E4">
      <w:pPr>
        <w:spacing w:after="0" w:line="480" w:lineRule="auto"/>
        <w:ind w:left="10" w:right="-1" w:hanging="10"/>
        <w:jc w:val="both"/>
        <w:rPr>
          <w:rFonts w:ascii="Times New Roman" w:hAnsi="Times New Roman" w:cs="Times New Roman"/>
          <w:i/>
          <w:sz w:val="24"/>
          <w:szCs w:val="24"/>
        </w:rPr>
      </w:pPr>
    </w:p>
    <w:p w14:paraId="091C187C">
      <w:pPr>
        <w:spacing w:after="0"/>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15E3FAD5">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4 = Sangat Baik </w:t>
      </w:r>
    </w:p>
    <w:p w14:paraId="661A702E">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3 = Baik </w:t>
      </w:r>
    </w:p>
    <w:p w14:paraId="1F4E7466">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2 = Cukup </w:t>
      </w:r>
    </w:p>
    <w:p w14:paraId="27AEB60E">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1 = Kurang </w:t>
      </w:r>
    </w:p>
    <w:p w14:paraId="12F8E999">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dilihat pada persentase pertemuan kedua sebesar 56,25%, dibandikan dengan pertemuan pertama 47,91%. Pada pertemuan kedua mengalami peningkatan sebesar 8,43% dengan kriteria baik. Dari data tersebut dapat diketahui bahwa telah terjadi peningkatan kegiatan guru pada siklus I pertemuan kedua. Peningkatan ini cukup baik namun pada aspek-aspek tertentu masih terdapat beberapa kelemahan-kelemahan di setiap aspeknya maka dari itu perlu di adakan siklus selanjutnya. </w:t>
      </w:r>
    </w:p>
    <w:p w14:paraId="72263C50">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Siswa Pertemuan II </w:t>
      </w:r>
    </w:p>
    <w:p w14:paraId="3FE4CFEF">
      <w:pPr>
        <w:spacing w:after="0" w:line="480" w:lineRule="auto"/>
        <w:ind w:left="10" w:right="-1" w:firstLine="751"/>
        <w:jc w:val="both"/>
        <w:rPr>
          <w:rFonts w:ascii="Times New Roman" w:hAnsi="Times New Roman" w:cs="Times New Roman"/>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pada siklus I dapat dilihat pada tabel sebagai berikut. </w:t>
      </w:r>
    </w:p>
    <w:p w14:paraId="4809DBDD">
      <w:pPr>
        <w:spacing w:after="0" w:line="480" w:lineRule="auto"/>
        <w:ind w:left="10" w:right="-1" w:hanging="10"/>
        <w:jc w:val="center"/>
        <w:rPr>
          <w:rFonts w:ascii="Times New Roman" w:hAnsi="Times New Roman" w:cs="Times New Roman" w:eastAsiaTheme="majorEastAsia"/>
          <w:sz w:val="24"/>
          <w:szCs w:val="24"/>
        </w:rPr>
      </w:pPr>
      <w:r>
        <w:rPr>
          <w:rFonts w:ascii="Times New Roman" w:hAnsi="Times New Roman" w:cs="Times New Roman" w:eastAsiaTheme="majorEastAsia"/>
          <w:sz w:val="24"/>
          <w:szCs w:val="24"/>
        </w:rPr>
        <w:t>Tabel 12</w:t>
      </w:r>
    </w:p>
    <w:p w14:paraId="3D449789">
      <w:pPr>
        <w:spacing w:after="0" w:line="480" w:lineRule="auto"/>
        <w:ind w:left="10" w:right="-1" w:hanging="10"/>
        <w:jc w:val="center"/>
        <w:rPr>
          <w:rFonts w:ascii="Times New Roman" w:hAnsi="Times New Roman" w:cs="Times New Roman" w:eastAsiaTheme="majorEastAsia"/>
          <w:sz w:val="24"/>
          <w:szCs w:val="24"/>
        </w:rPr>
      </w:pPr>
      <w:r>
        <w:rPr>
          <w:rFonts w:ascii="Times New Roman" w:hAnsi="Times New Roman" w:cs="Times New Roman" w:eastAsiaTheme="majorEastAsia"/>
          <w:sz w:val="24"/>
          <w:szCs w:val="24"/>
        </w:rPr>
        <w:t>Lembar Observasi Kegiatan Siswa Siklus I Pertemuan II</w:t>
      </w:r>
    </w:p>
    <w:tbl>
      <w:tblPr>
        <w:tblStyle w:val="329"/>
        <w:tblW w:w="5000" w:type="pct"/>
        <w:jc w:val="center"/>
        <w:tblLayout w:type="autofit"/>
        <w:tblCellMar>
          <w:top w:w="7" w:type="dxa"/>
          <w:left w:w="108" w:type="dxa"/>
          <w:bottom w:w="0" w:type="dxa"/>
          <w:right w:w="87" w:type="dxa"/>
        </w:tblCellMar>
      </w:tblPr>
      <w:tblGrid>
        <w:gridCol w:w="760"/>
        <w:gridCol w:w="5589"/>
        <w:gridCol w:w="1784"/>
      </w:tblGrid>
      <w:tr w14:paraId="573CBDA2">
        <w:tblPrEx>
          <w:tblCellMar>
            <w:top w:w="7" w:type="dxa"/>
            <w:left w:w="108" w:type="dxa"/>
            <w:bottom w:w="0" w:type="dxa"/>
            <w:right w:w="87" w:type="dxa"/>
          </w:tblCellMar>
        </w:tblPrEx>
        <w:trPr>
          <w:trHeight w:val="240" w:hRule="atLeast"/>
          <w:jc w:val="center"/>
        </w:trPr>
        <w:tc>
          <w:tcPr>
            <w:tcW w:w="467" w:type="pct"/>
            <w:vMerge w:val="restart"/>
            <w:tcBorders>
              <w:top w:val="single" w:color="000000" w:sz="4" w:space="0"/>
              <w:left w:val="single" w:color="000000" w:sz="4" w:space="0"/>
              <w:bottom w:val="single" w:color="000000" w:sz="4" w:space="0"/>
              <w:right w:val="single" w:color="000000" w:sz="4" w:space="0"/>
            </w:tcBorders>
            <w:vAlign w:val="center"/>
          </w:tcPr>
          <w:p w14:paraId="0B762BF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3436" w:type="pct"/>
            <w:vMerge w:val="restart"/>
            <w:tcBorders>
              <w:top w:val="single" w:color="000000" w:sz="4" w:space="0"/>
              <w:left w:val="single" w:color="000000" w:sz="4" w:space="0"/>
              <w:bottom w:val="single" w:color="000000" w:sz="4" w:space="0"/>
              <w:right w:val="single" w:color="000000" w:sz="4" w:space="0"/>
            </w:tcBorders>
            <w:vAlign w:val="center"/>
          </w:tcPr>
          <w:p w14:paraId="4F81DB0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97" w:type="pct"/>
            <w:tcBorders>
              <w:top w:val="single" w:color="000000" w:sz="4" w:space="0"/>
              <w:left w:val="single" w:color="000000" w:sz="4" w:space="0"/>
              <w:bottom w:val="single" w:color="000000" w:sz="4" w:space="0"/>
              <w:right w:val="single" w:color="000000" w:sz="4" w:space="0"/>
            </w:tcBorders>
            <w:vAlign w:val="center"/>
          </w:tcPr>
          <w:p w14:paraId="43BD7BA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79BF5545">
        <w:tblPrEx>
          <w:tblCellMar>
            <w:top w:w="7" w:type="dxa"/>
            <w:left w:w="108" w:type="dxa"/>
            <w:bottom w:w="0" w:type="dxa"/>
            <w:right w:w="87" w:type="dxa"/>
          </w:tblCellMar>
        </w:tblPrEx>
        <w:trPr>
          <w:trHeight w:val="274" w:hRule="atLeast"/>
          <w:jc w:val="center"/>
        </w:trPr>
        <w:tc>
          <w:tcPr>
            <w:tcW w:w="467" w:type="pct"/>
            <w:vMerge w:val="continue"/>
            <w:tcBorders>
              <w:top w:val="nil"/>
              <w:left w:val="single" w:color="000000" w:sz="4" w:space="0"/>
              <w:bottom w:val="single" w:color="000000" w:sz="4" w:space="0"/>
              <w:right w:val="single" w:color="000000" w:sz="4" w:space="0"/>
            </w:tcBorders>
            <w:vAlign w:val="center"/>
          </w:tcPr>
          <w:p w14:paraId="5043CA24">
            <w:pPr>
              <w:spacing w:after="0" w:line="240" w:lineRule="auto"/>
              <w:ind w:left="10" w:right="-1"/>
              <w:jc w:val="center"/>
              <w:rPr>
                <w:rFonts w:ascii="Times New Roman" w:hAnsi="Times New Roman" w:cs="Times New Roman"/>
                <w:sz w:val="24"/>
                <w:szCs w:val="24"/>
              </w:rPr>
            </w:pPr>
          </w:p>
        </w:tc>
        <w:tc>
          <w:tcPr>
            <w:tcW w:w="3436" w:type="pct"/>
            <w:vMerge w:val="continue"/>
            <w:tcBorders>
              <w:top w:val="nil"/>
              <w:left w:val="single" w:color="000000" w:sz="4" w:space="0"/>
              <w:bottom w:val="single" w:color="000000" w:sz="4" w:space="0"/>
              <w:right w:val="single" w:color="000000" w:sz="4" w:space="0"/>
            </w:tcBorders>
            <w:vAlign w:val="center"/>
          </w:tcPr>
          <w:p w14:paraId="53AE9C32">
            <w:pPr>
              <w:spacing w:after="0" w:line="240" w:lineRule="auto"/>
              <w:ind w:left="10" w:right="-1"/>
              <w:jc w:val="center"/>
              <w:rPr>
                <w:rFonts w:ascii="Times New Roman" w:hAnsi="Times New Roman" w:cs="Times New Roman"/>
                <w:sz w:val="24"/>
                <w:szCs w:val="24"/>
              </w:rPr>
            </w:pPr>
          </w:p>
        </w:tc>
        <w:tc>
          <w:tcPr>
            <w:tcW w:w="1097" w:type="pct"/>
            <w:tcBorders>
              <w:top w:val="single" w:color="000000" w:sz="4" w:space="0"/>
              <w:left w:val="single" w:color="000000" w:sz="4" w:space="0"/>
              <w:bottom w:val="single" w:color="000000" w:sz="4" w:space="0"/>
              <w:right w:val="single" w:color="000000" w:sz="4" w:space="0"/>
            </w:tcBorders>
            <w:vAlign w:val="center"/>
          </w:tcPr>
          <w:p w14:paraId="6CAB113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r>
      <w:tr w14:paraId="437A6FC3">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3C373B9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3436" w:type="pct"/>
            <w:tcBorders>
              <w:top w:val="single" w:color="000000" w:sz="4" w:space="0"/>
              <w:left w:val="single" w:color="000000" w:sz="4" w:space="0"/>
              <w:bottom w:val="single" w:color="000000" w:sz="4" w:space="0"/>
              <w:right w:val="single" w:color="000000" w:sz="4" w:space="0"/>
            </w:tcBorders>
          </w:tcPr>
          <w:p w14:paraId="2DF4FB2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1097" w:type="pct"/>
            <w:tcBorders>
              <w:top w:val="single" w:color="000000" w:sz="4" w:space="0"/>
              <w:left w:val="single" w:color="000000" w:sz="4" w:space="0"/>
              <w:bottom w:val="single" w:color="000000" w:sz="4" w:space="0"/>
              <w:right w:val="single" w:color="000000" w:sz="4" w:space="0"/>
            </w:tcBorders>
            <w:vAlign w:val="center"/>
          </w:tcPr>
          <w:p w14:paraId="2A52BF1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661B8ED6">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4B1E567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3436" w:type="pct"/>
            <w:tcBorders>
              <w:top w:val="single" w:color="000000" w:sz="4" w:space="0"/>
              <w:left w:val="single" w:color="000000" w:sz="4" w:space="0"/>
              <w:bottom w:val="single" w:color="000000" w:sz="4" w:space="0"/>
              <w:right w:val="single" w:color="000000" w:sz="4" w:space="0"/>
            </w:tcBorders>
          </w:tcPr>
          <w:p w14:paraId="65E8102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1097" w:type="pct"/>
            <w:tcBorders>
              <w:top w:val="single" w:color="000000" w:sz="4" w:space="0"/>
              <w:left w:val="single" w:color="000000" w:sz="4" w:space="0"/>
              <w:bottom w:val="single" w:color="000000" w:sz="4" w:space="0"/>
              <w:right w:val="single" w:color="000000" w:sz="4" w:space="0"/>
            </w:tcBorders>
            <w:vAlign w:val="center"/>
          </w:tcPr>
          <w:p w14:paraId="12BFE0B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56,81%</w:t>
            </w:r>
          </w:p>
        </w:tc>
      </w:tr>
      <w:tr w14:paraId="1461174B">
        <w:tblPrEx>
          <w:tblCellMar>
            <w:top w:w="7" w:type="dxa"/>
            <w:left w:w="108" w:type="dxa"/>
            <w:bottom w:w="0" w:type="dxa"/>
            <w:right w:w="87" w:type="dxa"/>
          </w:tblCellMar>
        </w:tblPrEx>
        <w:trPr>
          <w:trHeight w:val="47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4A438BD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3436" w:type="pct"/>
            <w:tcBorders>
              <w:top w:val="single" w:color="000000" w:sz="4" w:space="0"/>
              <w:left w:val="single" w:color="000000" w:sz="4" w:space="0"/>
              <w:bottom w:val="single" w:color="000000" w:sz="4" w:space="0"/>
              <w:right w:val="single" w:color="000000" w:sz="4" w:space="0"/>
            </w:tcBorders>
          </w:tcPr>
          <w:p w14:paraId="1C58D116">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1097" w:type="pct"/>
            <w:tcBorders>
              <w:top w:val="single" w:color="000000" w:sz="4" w:space="0"/>
              <w:left w:val="single" w:color="000000" w:sz="4" w:space="0"/>
              <w:bottom w:val="single" w:color="000000" w:sz="4" w:space="0"/>
              <w:right w:val="single" w:color="000000" w:sz="4" w:space="0"/>
            </w:tcBorders>
            <w:vAlign w:val="center"/>
          </w:tcPr>
          <w:p w14:paraId="1659F6E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72,72%</w:t>
            </w:r>
          </w:p>
        </w:tc>
      </w:tr>
      <w:tr w14:paraId="195D33F8">
        <w:tblPrEx>
          <w:tblCellMar>
            <w:top w:w="7" w:type="dxa"/>
            <w:left w:w="108" w:type="dxa"/>
            <w:bottom w:w="0" w:type="dxa"/>
            <w:right w:w="87" w:type="dxa"/>
          </w:tblCellMar>
        </w:tblPrEx>
        <w:trPr>
          <w:trHeight w:val="471"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6BC74DE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w:t>
            </w:r>
          </w:p>
        </w:tc>
        <w:tc>
          <w:tcPr>
            <w:tcW w:w="3436" w:type="pct"/>
            <w:tcBorders>
              <w:top w:val="single" w:color="000000" w:sz="4" w:space="0"/>
              <w:left w:val="single" w:color="000000" w:sz="4" w:space="0"/>
              <w:bottom w:val="single" w:color="000000" w:sz="4" w:space="0"/>
              <w:right w:val="single" w:color="000000" w:sz="4" w:space="0"/>
            </w:tcBorders>
          </w:tcPr>
          <w:p w14:paraId="58042621">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1097" w:type="pct"/>
            <w:tcBorders>
              <w:top w:val="single" w:color="000000" w:sz="4" w:space="0"/>
              <w:left w:val="single" w:color="000000" w:sz="4" w:space="0"/>
              <w:bottom w:val="single" w:color="000000" w:sz="4" w:space="0"/>
              <w:right w:val="single" w:color="000000" w:sz="4" w:space="0"/>
            </w:tcBorders>
            <w:vAlign w:val="center"/>
          </w:tcPr>
          <w:p w14:paraId="3237950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69,31%</w:t>
            </w:r>
          </w:p>
        </w:tc>
      </w:tr>
      <w:tr w14:paraId="78545441">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279F5F5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3436" w:type="pct"/>
            <w:tcBorders>
              <w:top w:val="single" w:color="000000" w:sz="4" w:space="0"/>
              <w:left w:val="single" w:color="000000" w:sz="4" w:space="0"/>
              <w:bottom w:val="single" w:color="000000" w:sz="4" w:space="0"/>
              <w:right w:val="single" w:color="000000" w:sz="4" w:space="0"/>
            </w:tcBorders>
          </w:tcPr>
          <w:p w14:paraId="2818CFC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1097" w:type="pct"/>
            <w:tcBorders>
              <w:top w:val="single" w:color="000000" w:sz="4" w:space="0"/>
              <w:left w:val="single" w:color="000000" w:sz="4" w:space="0"/>
              <w:bottom w:val="single" w:color="000000" w:sz="4" w:space="0"/>
              <w:right w:val="single" w:color="000000" w:sz="4" w:space="0"/>
            </w:tcBorders>
            <w:vAlign w:val="center"/>
          </w:tcPr>
          <w:p w14:paraId="5AE7592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5D099CA8">
        <w:tblPrEx>
          <w:tblCellMar>
            <w:top w:w="7" w:type="dxa"/>
            <w:left w:w="108" w:type="dxa"/>
            <w:bottom w:w="0" w:type="dxa"/>
            <w:right w:w="87" w:type="dxa"/>
          </w:tblCellMar>
        </w:tblPrEx>
        <w:trPr>
          <w:trHeight w:val="240" w:hRule="atLeast"/>
          <w:jc w:val="center"/>
        </w:trPr>
        <w:tc>
          <w:tcPr>
            <w:tcW w:w="467" w:type="pct"/>
            <w:tcBorders>
              <w:top w:val="single" w:color="000000" w:sz="4" w:space="0"/>
              <w:left w:val="single" w:color="000000" w:sz="4" w:space="0"/>
              <w:bottom w:val="single" w:color="000000" w:sz="4" w:space="0"/>
              <w:right w:val="single" w:color="000000" w:sz="4" w:space="0"/>
            </w:tcBorders>
          </w:tcPr>
          <w:p w14:paraId="5631441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3436" w:type="pct"/>
            <w:tcBorders>
              <w:top w:val="single" w:color="000000" w:sz="4" w:space="0"/>
              <w:left w:val="single" w:color="000000" w:sz="4" w:space="0"/>
              <w:bottom w:val="single" w:color="000000" w:sz="4" w:space="0"/>
              <w:right w:val="single" w:color="000000" w:sz="4" w:space="0"/>
            </w:tcBorders>
          </w:tcPr>
          <w:p w14:paraId="3B0CFCCB">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1097" w:type="pct"/>
            <w:tcBorders>
              <w:top w:val="single" w:color="000000" w:sz="4" w:space="0"/>
              <w:left w:val="single" w:color="000000" w:sz="4" w:space="0"/>
              <w:bottom w:val="single" w:color="000000" w:sz="4" w:space="0"/>
              <w:right w:val="single" w:color="000000" w:sz="4" w:space="0"/>
            </w:tcBorders>
            <w:vAlign w:val="center"/>
          </w:tcPr>
          <w:p w14:paraId="7C4ACF8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64,77%</w:t>
            </w:r>
          </w:p>
        </w:tc>
      </w:tr>
      <w:tr w14:paraId="4B01669A">
        <w:tblPrEx>
          <w:tblCellMar>
            <w:top w:w="7" w:type="dxa"/>
            <w:left w:w="108" w:type="dxa"/>
            <w:bottom w:w="0" w:type="dxa"/>
            <w:right w:w="87" w:type="dxa"/>
          </w:tblCellMar>
        </w:tblPrEx>
        <w:trPr>
          <w:trHeight w:val="355" w:hRule="atLeast"/>
          <w:jc w:val="center"/>
        </w:trPr>
        <w:tc>
          <w:tcPr>
            <w:tcW w:w="467" w:type="pct"/>
            <w:tcBorders>
              <w:top w:val="single" w:color="000000" w:sz="4" w:space="0"/>
              <w:left w:val="single" w:color="000000" w:sz="4" w:space="0"/>
              <w:bottom w:val="single" w:color="000000" w:sz="4" w:space="0"/>
              <w:right w:val="nil"/>
            </w:tcBorders>
          </w:tcPr>
          <w:p w14:paraId="54CBAEAC">
            <w:pPr>
              <w:spacing w:after="0" w:line="240" w:lineRule="auto"/>
              <w:ind w:left="10" w:right="-1"/>
              <w:jc w:val="center"/>
              <w:rPr>
                <w:rFonts w:ascii="Times New Roman" w:hAnsi="Times New Roman" w:cs="Times New Roman"/>
                <w:sz w:val="24"/>
                <w:szCs w:val="24"/>
              </w:rPr>
            </w:pPr>
          </w:p>
        </w:tc>
        <w:tc>
          <w:tcPr>
            <w:tcW w:w="3436" w:type="pct"/>
            <w:tcBorders>
              <w:top w:val="single" w:color="000000" w:sz="4" w:space="0"/>
              <w:left w:val="nil"/>
              <w:bottom w:val="single" w:color="000000" w:sz="4" w:space="0"/>
              <w:right w:val="single" w:color="000000" w:sz="4" w:space="0"/>
            </w:tcBorders>
          </w:tcPr>
          <w:p w14:paraId="24F8EDEE">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1097" w:type="pct"/>
            <w:tcBorders>
              <w:top w:val="single" w:color="000000" w:sz="4" w:space="0"/>
              <w:left w:val="single" w:color="000000" w:sz="4" w:space="0"/>
              <w:bottom w:val="single" w:color="000000" w:sz="4" w:space="0"/>
              <w:right w:val="single" w:color="000000" w:sz="4" w:space="0"/>
            </w:tcBorders>
            <w:vAlign w:val="center"/>
          </w:tcPr>
          <w:p w14:paraId="7CCC771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390,87%</w:t>
            </w:r>
          </w:p>
        </w:tc>
      </w:tr>
      <w:tr w14:paraId="65EAD701">
        <w:tblPrEx>
          <w:tblCellMar>
            <w:top w:w="7" w:type="dxa"/>
            <w:left w:w="108" w:type="dxa"/>
            <w:bottom w:w="0" w:type="dxa"/>
            <w:right w:w="87" w:type="dxa"/>
          </w:tblCellMar>
        </w:tblPrEx>
        <w:trPr>
          <w:trHeight w:val="355" w:hRule="atLeast"/>
          <w:jc w:val="center"/>
        </w:trPr>
        <w:tc>
          <w:tcPr>
            <w:tcW w:w="467" w:type="pct"/>
            <w:tcBorders>
              <w:top w:val="single" w:color="000000" w:sz="4" w:space="0"/>
              <w:left w:val="single" w:color="000000" w:sz="4" w:space="0"/>
              <w:bottom w:val="single" w:color="000000" w:sz="4" w:space="0"/>
              <w:right w:val="nil"/>
            </w:tcBorders>
          </w:tcPr>
          <w:p w14:paraId="0FC9F319">
            <w:pPr>
              <w:spacing w:after="0" w:line="240" w:lineRule="auto"/>
              <w:ind w:left="10" w:right="-1"/>
              <w:jc w:val="center"/>
              <w:rPr>
                <w:rFonts w:ascii="Times New Roman" w:hAnsi="Times New Roman" w:cs="Times New Roman"/>
                <w:sz w:val="24"/>
                <w:szCs w:val="24"/>
              </w:rPr>
            </w:pPr>
          </w:p>
        </w:tc>
        <w:tc>
          <w:tcPr>
            <w:tcW w:w="3436" w:type="pct"/>
            <w:tcBorders>
              <w:top w:val="single" w:color="000000" w:sz="4" w:space="0"/>
              <w:left w:val="nil"/>
              <w:bottom w:val="single" w:color="000000" w:sz="4" w:space="0"/>
              <w:right w:val="single" w:color="000000" w:sz="4" w:space="0"/>
            </w:tcBorders>
          </w:tcPr>
          <w:p w14:paraId="517FAEB1">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Rata-rata </w:t>
            </w:r>
          </w:p>
        </w:tc>
        <w:tc>
          <w:tcPr>
            <w:tcW w:w="1097" w:type="pct"/>
            <w:tcBorders>
              <w:top w:val="single" w:color="000000" w:sz="4" w:space="0"/>
              <w:left w:val="single" w:color="000000" w:sz="4" w:space="0"/>
              <w:bottom w:val="single" w:color="000000" w:sz="4" w:space="0"/>
              <w:right w:val="single" w:color="000000" w:sz="4" w:space="0"/>
            </w:tcBorders>
            <w:vAlign w:val="center"/>
          </w:tcPr>
          <w:p w14:paraId="2A5DA76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65,14%</w:t>
            </w:r>
          </w:p>
        </w:tc>
      </w:tr>
    </w:tbl>
    <w:p w14:paraId="2D8958F1">
      <w:pPr>
        <w:spacing w:after="0" w:line="480" w:lineRule="auto"/>
        <w:ind w:right="-1"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bahwa kegiatan belajar siswa pada siklus I pertemuan kedua mulai meningkat sebesar 9,84% dibandingkan dengan pertemuan pertama sebesar 55,29% akan tetapi pada pertemuan kedua kegiatan belajar siswa dengan perolehan rata-rata sebesar 65,14%, siswa mulai memahami materi yang diajarkan oleh guru, beberapa siswa mulai berani untuk bertanya dan mulai mengikuti pembelajaran dengan tertib. Dari data tersebut dapat diketahui bahwa telah terjadi peningkatan kegiatan siswa pada pertemuan kedua. Peningkatan ini cukup baik namun pada aspek-aspek tertentu masih terdapat beberapa kelemahankelemahan di setiap aspeknya maka dari itu perlu di adakan siklus selanjutnya. </w:t>
      </w:r>
    </w:p>
    <w:p w14:paraId="0925DD1C">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 Pertemuan II </w:t>
      </w:r>
    </w:p>
    <w:p w14:paraId="0CA0408F">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Untuk hasil </w:t>
      </w:r>
      <w:r>
        <w:rPr>
          <w:rFonts w:ascii="Times New Roman" w:hAnsi="Times New Roman" w:cs="Times New Roman"/>
          <w:i/>
          <w:sz w:val="24"/>
          <w:szCs w:val="24"/>
        </w:rPr>
        <w:t xml:space="preserve">postest </w:t>
      </w:r>
      <w:r>
        <w:rPr>
          <w:rFonts w:ascii="Times New Roman" w:hAnsi="Times New Roman" w:cs="Times New Roman"/>
          <w:sz w:val="24"/>
          <w:szCs w:val="24"/>
        </w:rPr>
        <w:t xml:space="preserve">yang diberikan pada akhir pertemuan kedua, yaitu setelah siswa melaksanakan pembelajaran pada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dapat dilihat pada tabel sebagai berikut. </w:t>
      </w:r>
    </w:p>
    <w:p w14:paraId="7AD96910">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13</w:t>
      </w:r>
    </w:p>
    <w:p w14:paraId="01A09715">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 xml:space="preserve">Postest </w:t>
      </w:r>
      <w:r>
        <w:rPr>
          <w:rFonts w:ascii="Times New Roman" w:hAnsi="Times New Roman" w:cs="Times New Roman"/>
          <w:sz w:val="24"/>
          <w:szCs w:val="24"/>
        </w:rPr>
        <w:t>Siklus I Pertemuan II</w:t>
      </w:r>
    </w:p>
    <w:tbl>
      <w:tblPr>
        <w:tblStyle w:val="329"/>
        <w:tblW w:w="6097" w:type="dxa"/>
        <w:jc w:val="center"/>
        <w:tblLayout w:type="autofit"/>
        <w:tblCellMar>
          <w:top w:w="7" w:type="dxa"/>
          <w:left w:w="134" w:type="dxa"/>
          <w:bottom w:w="0" w:type="dxa"/>
          <w:right w:w="44" w:type="dxa"/>
        </w:tblCellMar>
      </w:tblPr>
      <w:tblGrid>
        <w:gridCol w:w="566"/>
        <w:gridCol w:w="1135"/>
        <w:gridCol w:w="1419"/>
        <w:gridCol w:w="1558"/>
        <w:gridCol w:w="1419"/>
      </w:tblGrid>
      <w:tr w14:paraId="07FA00A7">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08D0B54F">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135" w:type="dxa"/>
            <w:tcBorders>
              <w:top w:val="single" w:color="000000" w:sz="4" w:space="0"/>
              <w:left w:val="single" w:color="000000" w:sz="4" w:space="0"/>
              <w:bottom w:val="single" w:color="000000" w:sz="4" w:space="0"/>
              <w:right w:val="single" w:color="000000" w:sz="4" w:space="0"/>
            </w:tcBorders>
            <w:vAlign w:val="center"/>
          </w:tcPr>
          <w:p w14:paraId="49C83F6A">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419" w:type="dxa"/>
            <w:tcBorders>
              <w:top w:val="single" w:color="000000" w:sz="4" w:space="0"/>
              <w:left w:val="single" w:color="000000" w:sz="4" w:space="0"/>
              <w:bottom w:val="single" w:color="000000" w:sz="4" w:space="0"/>
              <w:right w:val="single" w:color="000000" w:sz="4" w:space="0"/>
            </w:tcBorders>
            <w:vAlign w:val="center"/>
          </w:tcPr>
          <w:p w14:paraId="22358ED4">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558" w:type="dxa"/>
            <w:tcBorders>
              <w:top w:val="single" w:color="000000" w:sz="4" w:space="0"/>
              <w:left w:val="single" w:color="000000" w:sz="4" w:space="0"/>
              <w:bottom w:val="single" w:color="000000" w:sz="4" w:space="0"/>
              <w:right w:val="single" w:color="000000" w:sz="4" w:space="0"/>
            </w:tcBorders>
            <w:vAlign w:val="center"/>
          </w:tcPr>
          <w:p w14:paraId="7BB5178E">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419" w:type="dxa"/>
            <w:tcBorders>
              <w:top w:val="single" w:color="000000" w:sz="4" w:space="0"/>
              <w:left w:val="single" w:color="000000" w:sz="4" w:space="0"/>
              <w:bottom w:val="single" w:color="000000" w:sz="4" w:space="0"/>
              <w:right w:val="single" w:color="000000" w:sz="4" w:space="0"/>
            </w:tcBorders>
            <w:vAlign w:val="center"/>
          </w:tcPr>
          <w:p w14:paraId="6D5599CB">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1254D245">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1CF7BC8B">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135" w:type="dxa"/>
            <w:tcBorders>
              <w:top w:val="single" w:color="000000" w:sz="4" w:space="0"/>
              <w:left w:val="single" w:color="000000" w:sz="4" w:space="0"/>
              <w:bottom w:val="single" w:color="000000" w:sz="4" w:space="0"/>
              <w:right w:val="single" w:color="000000" w:sz="4" w:space="0"/>
            </w:tcBorders>
            <w:vAlign w:val="center"/>
          </w:tcPr>
          <w:p w14:paraId="6708EAF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419" w:type="dxa"/>
            <w:tcBorders>
              <w:top w:val="single" w:color="000000" w:sz="4" w:space="0"/>
              <w:left w:val="single" w:color="000000" w:sz="4" w:space="0"/>
              <w:bottom w:val="single" w:color="000000" w:sz="4" w:space="0"/>
              <w:right w:val="single" w:color="000000" w:sz="4" w:space="0"/>
            </w:tcBorders>
            <w:vAlign w:val="center"/>
          </w:tcPr>
          <w:p w14:paraId="5C2B416D">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558" w:type="dxa"/>
            <w:tcBorders>
              <w:top w:val="single" w:color="000000" w:sz="4" w:space="0"/>
              <w:left w:val="single" w:color="000000" w:sz="4" w:space="0"/>
              <w:bottom w:val="single" w:color="000000" w:sz="4" w:space="0"/>
              <w:right w:val="single" w:color="000000" w:sz="4" w:space="0"/>
            </w:tcBorders>
            <w:vAlign w:val="center"/>
          </w:tcPr>
          <w:p w14:paraId="0279CCD1">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10</w:t>
            </w:r>
          </w:p>
        </w:tc>
        <w:tc>
          <w:tcPr>
            <w:tcW w:w="1419" w:type="dxa"/>
            <w:tcBorders>
              <w:top w:val="single" w:color="000000" w:sz="4" w:space="0"/>
              <w:left w:val="single" w:color="000000" w:sz="4" w:space="0"/>
              <w:bottom w:val="single" w:color="000000" w:sz="4" w:space="0"/>
              <w:right w:val="single" w:color="000000" w:sz="4" w:space="0"/>
            </w:tcBorders>
            <w:vAlign w:val="center"/>
          </w:tcPr>
          <w:p w14:paraId="15B315B7">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45,45%%</w:t>
            </w:r>
          </w:p>
        </w:tc>
      </w:tr>
      <w:tr w14:paraId="30859021">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5B1361CE">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135" w:type="dxa"/>
            <w:tcBorders>
              <w:top w:val="single" w:color="000000" w:sz="4" w:space="0"/>
              <w:left w:val="single" w:color="000000" w:sz="4" w:space="0"/>
              <w:bottom w:val="single" w:color="000000" w:sz="4" w:space="0"/>
              <w:right w:val="single" w:color="000000" w:sz="4" w:space="0"/>
            </w:tcBorders>
            <w:vAlign w:val="center"/>
          </w:tcPr>
          <w:p w14:paraId="119BF348">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419" w:type="dxa"/>
            <w:tcBorders>
              <w:top w:val="single" w:color="000000" w:sz="4" w:space="0"/>
              <w:left w:val="single" w:color="000000" w:sz="4" w:space="0"/>
              <w:bottom w:val="single" w:color="000000" w:sz="4" w:space="0"/>
              <w:right w:val="single" w:color="000000" w:sz="4" w:space="0"/>
            </w:tcBorders>
            <w:vAlign w:val="center"/>
          </w:tcPr>
          <w:p w14:paraId="26D0C3A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558" w:type="dxa"/>
            <w:tcBorders>
              <w:top w:val="single" w:color="000000" w:sz="4" w:space="0"/>
              <w:left w:val="single" w:color="000000" w:sz="4" w:space="0"/>
              <w:bottom w:val="single" w:color="000000" w:sz="4" w:space="0"/>
              <w:right w:val="single" w:color="000000" w:sz="4" w:space="0"/>
            </w:tcBorders>
            <w:vAlign w:val="center"/>
          </w:tcPr>
          <w:p w14:paraId="31EEEE35">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12</w:t>
            </w:r>
          </w:p>
        </w:tc>
        <w:tc>
          <w:tcPr>
            <w:tcW w:w="1419" w:type="dxa"/>
            <w:tcBorders>
              <w:top w:val="single" w:color="000000" w:sz="4" w:space="0"/>
              <w:left w:val="single" w:color="000000" w:sz="4" w:space="0"/>
              <w:bottom w:val="single" w:color="000000" w:sz="4" w:space="0"/>
              <w:right w:val="single" w:color="000000" w:sz="4" w:space="0"/>
            </w:tcBorders>
            <w:vAlign w:val="center"/>
          </w:tcPr>
          <w:p w14:paraId="3635297E">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r>
      <w:tr w14:paraId="3AD972F0">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vAlign w:val="center"/>
          </w:tcPr>
          <w:p w14:paraId="0EF71529">
            <w:pPr>
              <w:spacing w:after="0" w:line="360" w:lineRule="auto"/>
              <w:ind w:left="10" w:right="-1"/>
              <w:jc w:val="center"/>
              <w:rPr>
                <w:rFonts w:ascii="Times New Roman" w:hAnsi="Times New Roman" w:cs="Times New Roman"/>
                <w:sz w:val="24"/>
                <w:szCs w:val="24"/>
              </w:rPr>
            </w:pPr>
          </w:p>
        </w:tc>
        <w:tc>
          <w:tcPr>
            <w:tcW w:w="2554" w:type="dxa"/>
            <w:gridSpan w:val="2"/>
            <w:tcBorders>
              <w:top w:val="single" w:color="000000" w:sz="4" w:space="0"/>
              <w:left w:val="nil"/>
              <w:bottom w:val="single" w:color="000000" w:sz="4" w:space="0"/>
              <w:right w:val="single" w:color="000000" w:sz="4" w:space="0"/>
            </w:tcBorders>
            <w:vAlign w:val="center"/>
          </w:tcPr>
          <w:p w14:paraId="37F39133">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558" w:type="dxa"/>
            <w:tcBorders>
              <w:top w:val="single" w:color="000000" w:sz="4" w:space="0"/>
              <w:left w:val="single" w:color="000000" w:sz="4" w:space="0"/>
              <w:bottom w:val="single" w:color="000000" w:sz="4" w:space="0"/>
              <w:right w:val="single" w:color="000000" w:sz="4" w:space="0"/>
            </w:tcBorders>
            <w:vAlign w:val="center"/>
          </w:tcPr>
          <w:p w14:paraId="16161A10">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419" w:type="dxa"/>
            <w:tcBorders>
              <w:top w:val="single" w:color="000000" w:sz="4" w:space="0"/>
              <w:left w:val="single" w:color="000000" w:sz="4" w:space="0"/>
              <w:bottom w:val="single" w:color="000000" w:sz="4" w:space="0"/>
              <w:right w:val="single" w:color="000000" w:sz="4" w:space="0"/>
            </w:tcBorders>
            <w:vAlign w:val="center"/>
          </w:tcPr>
          <w:p w14:paraId="68F284B1">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431B2599">
      <w:pPr>
        <w:spacing w:after="0" w:line="480" w:lineRule="auto"/>
        <w:ind w:left="10" w:right="-1"/>
        <w:jc w:val="both"/>
        <w:rPr>
          <w:rFonts w:ascii="Times New Roman" w:hAnsi="Times New Roman" w:cs="Times New Roman"/>
          <w:sz w:val="24"/>
          <w:szCs w:val="24"/>
        </w:rPr>
      </w:pPr>
    </w:p>
    <w:p w14:paraId="037E3235">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bahwa dari 22 siswa ada 10 siswa yang tuntas dan 12 yang belum tuntas, dan persentase ketuntasan belajar siswa adalah 45,45% siswa yang tuntas dan 54,54% siswa yang belum tuntas. Pada siklus I pertemuan kedua hasil belajar siswa belum mencapai target yang diharapkan. Maka perlu diadakan pada siklus berikutnya. </w:t>
      </w:r>
    </w:p>
    <w:p w14:paraId="1B58C3A5">
      <w:pPr>
        <w:spacing w:after="0" w:line="480" w:lineRule="auto"/>
        <w:ind w:left="10" w:right="-1" w:hanging="10"/>
        <w:jc w:val="both"/>
        <w:rPr>
          <w:rFonts w:ascii="Times New Roman" w:hAnsi="Times New Roman" w:cs="Times New Roman"/>
          <w:b/>
          <w:sz w:val="24"/>
          <w:szCs w:val="24"/>
        </w:rPr>
      </w:pPr>
    </w:p>
    <w:p w14:paraId="375640BF">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eastAsia="Arial" w:cs="Times New Roman"/>
          <w:b/>
          <w:sz w:val="24"/>
          <w:szCs w:val="24"/>
        </w:rPr>
        <w:t xml:space="preserve"> </w:t>
      </w:r>
      <w:r>
        <w:rPr>
          <w:rFonts w:ascii="Times New Roman" w:hAnsi="Times New Roman" w:cs="Times New Roman"/>
          <w:b/>
          <w:sz w:val="24"/>
          <w:szCs w:val="24"/>
        </w:rPr>
        <w:t>Refleksi Pertemuan II</w:t>
      </w:r>
      <w:r>
        <w:rPr>
          <w:rFonts w:ascii="Times New Roman" w:hAnsi="Times New Roman" w:cs="Times New Roman"/>
          <w:sz w:val="24"/>
          <w:szCs w:val="24"/>
        </w:rPr>
        <w:t xml:space="preserve"> </w:t>
      </w:r>
    </w:p>
    <w:p w14:paraId="02FEB4E2">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Setelah diadakan pembelajaran dengan menerapkan model </w:t>
      </w:r>
      <w:r>
        <w:rPr>
          <w:rFonts w:ascii="Times New Roman" w:hAnsi="Times New Roman" w:cs="Times New Roman"/>
          <w:i/>
          <w:sz w:val="24"/>
          <w:szCs w:val="24"/>
        </w:rPr>
        <w:t>make a match</w:t>
      </w:r>
      <w:r>
        <w:rPr>
          <w:rFonts w:ascii="Times New Roman" w:hAnsi="Times New Roman" w:cs="Times New Roman"/>
          <w:sz w:val="24"/>
          <w:szCs w:val="24"/>
        </w:rPr>
        <w:t xml:space="preserve"> pada siklus I pertemuan II, selanjutnya refleksi terhadap pembelajaran yang telah berlangsung. Pada pertemuan II masih terdapat beberapa hambatan yang muncul pada saat proses pembelajaran berlangsung dan perlu diadakan perbaikan dan pembenahan. Hambatan tersebut adalah: </w:t>
      </w:r>
    </w:p>
    <w:p w14:paraId="006DFF3F">
      <w:pPr>
        <w:numPr>
          <w:ilvl w:val="0"/>
          <w:numId w:val="76"/>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Masih ada beberapa siswa yang bermain-main dan tidak serius saat proses pelaksanaan pembelajaran menggunakan model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meskipun sudah mulai terlihat tertib. </w:t>
      </w:r>
    </w:p>
    <w:p w14:paraId="16E5CFC2">
      <w:pPr>
        <w:numPr>
          <w:ilvl w:val="0"/>
          <w:numId w:val="76"/>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Masih rendahnya kegiatan dalam menjawab pertanyaan dikarenakan malu dan takut salah dalam mengungkapkan pendapat, tetapi beberapa siswa sudah mulai berani untuk bertanya. </w:t>
      </w:r>
    </w:p>
    <w:p w14:paraId="096014F9">
      <w:pPr>
        <w:numPr>
          <w:ilvl w:val="0"/>
          <w:numId w:val="76"/>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Dalam penyampaian materi masih rendah. </w:t>
      </w:r>
    </w:p>
    <w:p w14:paraId="46115075">
      <w:pPr>
        <w:spacing w:after="0" w:line="480" w:lineRule="auto"/>
        <w:ind w:left="10" w:right="-1" w:firstLine="829"/>
        <w:jc w:val="both"/>
        <w:rPr>
          <w:rFonts w:ascii="Times New Roman" w:hAnsi="Times New Roman" w:cs="Times New Roman"/>
          <w:sz w:val="24"/>
          <w:szCs w:val="24"/>
        </w:rPr>
      </w:pPr>
      <w:r>
        <w:rPr>
          <w:rFonts w:ascii="Times New Roman" w:hAnsi="Times New Roman" w:cs="Times New Roman"/>
          <w:sz w:val="24"/>
          <w:szCs w:val="24"/>
        </w:rPr>
        <w:t xml:space="preserve">Kemudian observer dan peneliti berdiskusi dan melakukan evaluasi terhadap tindakan yang telah dilaksanakan untuk melakukan perubahan dan perbaikan dalam pembelajaran, antara lain: </w:t>
      </w:r>
    </w:p>
    <w:p w14:paraId="214866CA">
      <w:pPr>
        <w:numPr>
          <w:ilvl w:val="0"/>
          <w:numId w:val="7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lebih luwes dan kreatif lagi saat memberikan motivasi penguatan ketika hendak belajar. </w:t>
      </w:r>
    </w:p>
    <w:p w14:paraId="719C079B">
      <w:pPr>
        <w:numPr>
          <w:ilvl w:val="0"/>
          <w:numId w:val="7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memberikan teguran dan pengawasan pada siswa yang kurang aktif, mengobrol, melamun dan bermain-main ketika proses pembelajaran maupun saat berdiskusi. </w:t>
      </w:r>
    </w:p>
    <w:p w14:paraId="09DCB64E">
      <w:pPr>
        <w:numPr>
          <w:ilvl w:val="0"/>
          <w:numId w:val="7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Untuk mengatasi siswa yang belum percaya diri dalam bertanya atau mengeluarkan pendapat, guru harus memancing dengan pertanyaan-pertanyaan agar siswa berani bertanya atau menjawab pertanyaan. </w:t>
      </w:r>
    </w:p>
    <w:p w14:paraId="734A7E83">
      <w:pPr>
        <w:numPr>
          <w:ilvl w:val="0"/>
          <w:numId w:val="7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dapat memberikan tambahan nilai kepada siswa yang aktif dalam belajar agar siswa terpacu semangatnya dalam </w:t>
      </w:r>
    </w:p>
    <w:p w14:paraId="0BE45FEE">
      <w:pPr>
        <w:spacing w:after="0" w:line="480" w:lineRule="auto"/>
        <w:ind w:left="567" w:right="-1"/>
        <w:jc w:val="both"/>
        <w:rPr>
          <w:rFonts w:ascii="Times New Roman" w:hAnsi="Times New Roman" w:cs="Times New Roman"/>
          <w:sz w:val="24"/>
          <w:szCs w:val="24"/>
        </w:rPr>
      </w:pPr>
      <w:r>
        <w:rPr>
          <w:rFonts w:ascii="Times New Roman" w:hAnsi="Times New Roman" w:cs="Times New Roman"/>
          <w:sz w:val="24"/>
          <w:szCs w:val="24"/>
        </w:rPr>
        <w:t xml:space="preserve">belajar. </w:t>
      </w:r>
    </w:p>
    <w:p w14:paraId="5340D625">
      <w:pPr>
        <w:numPr>
          <w:ilvl w:val="0"/>
          <w:numId w:val="7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Guru harus maksimal dalam memberikan penguatan terhadap materi yang disapaikan. </w:t>
      </w:r>
    </w:p>
    <w:p w14:paraId="79643B7B">
      <w:pPr>
        <w:numPr>
          <w:ilvl w:val="0"/>
          <w:numId w:val="77"/>
        </w:numPr>
        <w:spacing w:after="0" w:line="480" w:lineRule="auto"/>
        <w:ind w:left="567" w:right="-1" w:hanging="361"/>
        <w:jc w:val="both"/>
        <w:rPr>
          <w:rFonts w:ascii="Times New Roman" w:hAnsi="Times New Roman" w:cs="Times New Roman"/>
          <w:sz w:val="24"/>
          <w:szCs w:val="24"/>
        </w:rPr>
      </w:pPr>
      <w:r>
        <w:rPr>
          <w:rFonts w:ascii="Times New Roman" w:hAnsi="Times New Roman" w:cs="Times New Roman"/>
          <w:sz w:val="24"/>
          <w:szCs w:val="24"/>
        </w:rPr>
        <w:t xml:space="preserve">Penguasaan kelas dan pengelolaan waktu harus lebih baik. </w:t>
      </w:r>
    </w:p>
    <w:p w14:paraId="154AC90F">
      <w:pPr>
        <w:pStyle w:val="19"/>
        <w:spacing w:before="0" w:beforeAutospacing="0" w:after="0" w:afterAutospacing="0" w:line="480" w:lineRule="auto"/>
        <w:jc w:val="both"/>
        <w:rPr>
          <w:rStyle w:val="21"/>
        </w:rPr>
      </w:pPr>
    </w:p>
    <w:p w14:paraId="3BBBA3AA">
      <w:pPr>
        <w:pStyle w:val="19"/>
        <w:spacing w:before="0" w:beforeAutospacing="0" w:after="0" w:afterAutospacing="0" w:line="480" w:lineRule="auto"/>
        <w:jc w:val="both"/>
        <w:rPr>
          <w:rStyle w:val="21"/>
        </w:rPr>
      </w:pPr>
    </w:p>
    <w:p w14:paraId="71100329">
      <w:pPr>
        <w:pStyle w:val="19"/>
        <w:spacing w:before="0" w:beforeAutospacing="0" w:after="0" w:afterAutospacing="0" w:line="480" w:lineRule="auto"/>
        <w:jc w:val="both"/>
      </w:pPr>
      <w:r>
        <w:rPr>
          <w:rStyle w:val="21"/>
        </w:rPr>
        <w:t>Siklus II</w:t>
      </w:r>
    </w:p>
    <w:p w14:paraId="0E563D60">
      <w:pPr>
        <w:pStyle w:val="19"/>
        <w:spacing w:before="0" w:beforeAutospacing="0" w:after="0" w:afterAutospacing="0" w:line="480" w:lineRule="auto"/>
        <w:jc w:val="both"/>
      </w:pPr>
      <w:r>
        <w:rPr>
          <w:rStyle w:val="21"/>
        </w:rPr>
        <w:t>Pertemuan I (Pertama)</w:t>
      </w:r>
    </w:p>
    <w:p w14:paraId="1D7D3A8F">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 Tahap Perencanaan</w:t>
      </w:r>
    </w:p>
    <w:p w14:paraId="683C39A4">
      <w:pPr>
        <w:pStyle w:val="19"/>
        <w:spacing w:before="0" w:beforeAutospacing="0" w:after="0" w:afterAutospacing="0" w:line="480" w:lineRule="auto"/>
        <w:ind w:firstLine="720"/>
        <w:jc w:val="both"/>
      </w:pPr>
      <w:r>
        <w:t>Perencanaan tindakan pada siklus II ini didasarkan pada evaluasi dari pelaksanaan siklus I. Pada siklus ini, guru lebih menekankan pada pemahaman materi serta memantau kesulitan siswa. Selain itu, terdapat tambahan strategi yaitu pemberian reward (hadiah) yang akan diberikan di akhir pertemuan pertama siklus II bagi siswa yang mencapai nilai tuntas.</w:t>
      </w:r>
    </w:p>
    <w:p w14:paraId="697C4389">
      <w:pPr>
        <w:pStyle w:val="19"/>
        <w:spacing w:before="0" w:beforeAutospacing="0" w:after="0" w:afterAutospacing="0" w:line="480" w:lineRule="auto"/>
        <w:ind w:firstLine="720"/>
        <w:jc w:val="both"/>
      </w:pPr>
    </w:p>
    <w:p w14:paraId="5F37BB61">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Tahap Pelaksanaan</w:t>
      </w:r>
    </w:p>
    <w:p w14:paraId="781C658E">
      <w:pPr>
        <w:pStyle w:val="19"/>
        <w:spacing w:before="0" w:beforeAutospacing="0" w:after="0" w:afterAutospacing="0" w:line="480" w:lineRule="auto"/>
        <w:ind w:firstLine="360"/>
        <w:jc w:val="both"/>
      </w:pPr>
      <w:r>
        <w:t>Pembelajaran ini dilaksanakan pada hari Jumat, 8 Maret 2026, selama 2 jam pelajaran (2 x 35 menit), pukul 08.05 – 09.15. Materi yang dipelajari adalah "Membaca Cerita tentang Profesi" dengan Kompetensi Dasar (KD) mengenal berbagai jenis profesi di masyarakat. Indikator pencapaian adalah:</w:t>
      </w:r>
    </w:p>
    <w:p w14:paraId="7470F94F">
      <w:pPr>
        <w:pStyle w:val="19"/>
        <w:numPr>
          <w:ilvl w:val="0"/>
          <w:numId w:val="78"/>
        </w:numPr>
        <w:spacing w:before="0" w:beforeAutospacing="0" w:after="0" w:afterAutospacing="0" w:line="480" w:lineRule="auto"/>
        <w:jc w:val="both"/>
      </w:pPr>
      <w:r>
        <w:t>Menyebutkan berbagai profesi yang ada di lingkungan sekitar.</w:t>
      </w:r>
    </w:p>
    <w:p w14:paraId="2D194E4D">
      <w:pPr>
        <w:pStyle w:val="19"/>
        <w:numPr>
          <w:ilvl w:val="0"/>
          <w:numId w:val="78"/>
        </w:numPr>
        <w:spacing w:before="0" w:beforeAutospacing="0" w:after="0" w:afterAutospacing="0" w:line="480" w:lineRule="auto"/>
        <w:jc w:val="both"/>
      </w:pPr>
      <w:r>
        <w:t>Mengklasifikasikan profesi berdasarkan bidang pekerjaannya.</w:t>
      </w:r>
    </w:p>
    <w:p w14:paraId="3EDDAA87">
      <w:pPr>
        <w:pStyle w:val="19"/>
        <w:numPr>
          <w:ilvl w:val="0"/>
          <w:numId w:val="78"/>
        </w:numPr>
        <w:spacing w:before="0" w:beforeAutospacing="0" w:after="0" w:afterAutospacing="0" w:line="480" w:lineRule="auto"/>
        <w:jc w:val="both"/>
      </w:pPr>
      <w:r>
        <w:t>Membedakan profesi yang menghasilkan barang dan profesi yang memberikan jasa.</w:t>
      </w:r>
    </w:p>
    <w:p w14:paraId="58E3CC9E">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a) Kegiatan Awal</w:t>
      </w:r>
    </w:p>
    <w:p w14:paraId="362D9F7E">
      <w:pPr>
        <w:pStyle w:val="19"/>
        <w:spacing w:before="0" w:beforeAutospacing="0" w:after="0" w:afterAutospacing="0" w:line="480" w:lineRule="auto"/>
        <w:ind w:firstLine="720"/>
        <w:jc w:val="both"/>
      </w:pPr>
      <w:r>
        <w:t>Guru membuka pelajaran dengan salam dan meminta ketua kelas memimpin doa bersama. Setelah itu, guru memeriksa kehadiran siswa. Untuk membangkitkan semangat belajar, guru mengajak siswa melakukan "tepuk semangat" agar suasana kelas menjadi lebih rileks dan siswa tidak merasa jenuh atau mengantuk.</w:t>
      </w:r>
    </w:p>
    <w:p w14:paraId="0F4C734D">
      <w:pPr>
        <w:pStyle w:val="19"/>
        <w:spacing w:before="0" w:beforeAutospacing="0" w:after="0" w:afterAutospacing="0" w:line="480" w:lineRule="auto"/>
        <w:ind w:firstLine="720"/>
        <w:jc w:val="both"/>
      </w:pPr>
      <w:r>
        <w:t>Sebelum memasuki materi baru, guru mengulas kembali materi siklus I dengan memberikan pertanyaan untuk membantu siswa mengingat kembali konsep yang telah dipelajari. Guru juga memberikan motivasi agar siswa tidak malu bertanya. Sebagai langkah awal, guru memberikan soal pretest sebelum memulai kegiatan pembelajaran inti.</w:t>
      </w:r>
    </w:p>
    <w:p w14:paraId="02F0123D">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b) Kegiatan Inti</w:t>
      </w:r>
    </w:p>
    <w:p w14:paraId="4EF869A7">
      <w:pPr>
        <w:pStyle w:val="19"/>
        <w:spacing w:before="0" w:beforeAutospacing="0" w:after="0" w:afterAutospacing="0" w:line="480" w:lineRule="auto"/>
        <w:ind w:firstLine="567"/>
        <w:jc w:val="both"/>
      </w:pPr>
      <w:r>
        <w:t xml:space="preserve">Pada pertemuan ini, guru mengulas kembali model pembelajaran </w:t>
      </w:r>
      <w:r>
        <w:rPr>
          <w:rStyle w:val="21"/>
          <w:b w:val="0"/>
          <w:bCs w:val="0"/>
          <w:i/>
          <w:iCs/>
        </w:rPr>
        <w:t>Make A Match</w:t>
      </w:r>
      <w:r>
        <w:t>. Materi yang dibahas adalah berbagai profesi di lingkungan sekitar. Guru menjelaskan konsep profesi dengan memberikan contoh nyata serta menggunakan gambar ilustrasi. Guru juga mengajukan pertanyaan pemancing untuk mengembangkan keterampilan berpikir kritis siswa. Contohnya:</w:t>
      </w:r>
    </w:p>
    <w:p w14:paraId="2AFA0E0E">
      <w:pPr>
        <w:pStyle w:val="19"/>
        <w:spacing w:before="0" w:beforeAutospacing="0" w:after="0" w:afterAutospacing="0" w:line="480" w:lineRule="auto"/>
        <w:ind w:firstLine="567"/>
        <w:jc w:val="both"/>
      </w:pPr>
      <w:r>
        <w:t>Guru bertanya, "Sebutkan contoh profesi yang menghasilkan barang?" Sebagian besar siswa menjawab dengan benar, seperti petani, pengrajin, dan tukang kayu. Siswa tampak lebih percaya diri dalam menjawab pertanyaan dan berani mengajukan pertanyaan jika ada materi yang kurang jelas.</w:t>
      </w:r>
    </w:p>
    <w:p w14:paraId="55F9E628">
      <w:pPr>
        <w:pStyle w:val="19"/>
        <w:spacing w:before="0" w:beforeAutospacing="0" w:after="0" w:afterAutospacing="0" w:line="480" w:lineRule="auto"/>
        <w:ind w:firstLine="567"/>
        <w:jc w:val="both"/>
      </w:pPr>
      <w:r>
        <w:t xml:space="preserve">Guru menjelaskan kembali tujuan pembelajaran dan mengingatkan siswa tentang langkah-langkah model </w:t>
      </w:r>
      <w:r>
        <w:rPr>
          <w:rStyle w:val="21"/>
          <w:b w:val="0"/>
          <w:bCs w:val="0"/>
          <w:i/>
          <w:iCs/>
        </w:rPr>
        <w:t>Make A Match</w:t>
      </w:r>
      <w:r>
        <w:t>. Karena siswa sudah memahami metode ini, guru membagi mereka menjadi dua kelompok: kelompok A dan kelompok B. Guru memberikan motivasi agar siswa lebih teliti dan mampu berkomunikasi dengan baik dengan teman-temannya.</w:t>
      </w:r>
    </w:p>
    <w:p w14:paraId="6EFF79C6">
      <w:pPr>
        <w:pStyle w:val="19"/>
        <w:spacing w:before="0" w:beforeAutospacing="0" w:after="0" w:afterAutospacing="0" w:line="480" w:lineRule="auto"/>
        <w:ind w:firstLine="567"/>
        <w:jc w:val="both"/>
      </w:pPr>
      <w:r>
        <w:t>Setelah siswa siap, guru membagikan kartu soal kepada kelompok A dan kartu jawaban kepada kelompok B. Tugas mereka adalah mencari pasangan kartu yang cocok dalam waktu 5 menit. Siswa terlihat aktif berdiskusi dan memahami jenis soal yang diberikan. Bagi siswa yang kesulitan menemukan pasangan kartu, guru membantu dengan meminta mereka mengangkat tangan untuk mempermudah pencarian pasangan yang sesuai.</w:t>
      </w:r>
    </w:p>
    <w:p w14:paraId="59EF9AB0">
      <w:pPr>
        <w:pStyle w:val="19"/>
        <w:spacing w:before="0" w:beforeAutospacing="0" w:after="0" w:afterAutospacing="0" w:line="480" w:lineRule="auto"/>
        <w:ind w:firstLine="567"/>
        <w:jc w:val="both"/>
      </w:pPr>
      <w:r>
        <w:t>Setelah menemukan pasangan kartu, siswa diminta untuk mempresentasikan hasil pencocokan kartu mereka di depan kelas. Setiap pasangan diberikan waktu 2-3 menit untuk menjelaskan jawabannya. Kegiatan ini berlangsung selama 26 menit, dengan setiap pasangan mendapatkan kesempatan mempresentasikan hasil diskusi mereka.</w:t>
      </w:r>
    </w:p>
    <w:p w14:paraId="580E3238">
      <w:pPr>
        <w:pStyle w:val="5"/>
        <w:spacing w:before="0" w:line="480" w:lineRule="auto"/>
        <w:jc w:val="both"/>
        <w:rPr>
          <w:rFonts w:ascii="Times New Roman" w:hAnsi="Times New Roman" w:cs="Times New Roman"/>
          <w:b/>
          <w:bCs/>
          <w:color w:val="auto"/>
        </w:rPr>
      </w:pPr>
      <w:r>
        <w:rPr>
          <w:rFonts w:ascii="Times New Roman" w:hAnsi="Times New Roman" w:cs="Times New Roman"/>
          <w:b/>
          <w:bCs/>
          <w:color w:val="auto"/>
        </w:rPr>
        <w:t>c) Kegiatan Penutup</w:t>
      </w:r>
    </w:p>
    <w:p w14:paraId="33A977D8">
      <w:pPr>
        <w:pStyle w:val="19"/>
        <w:spacing w:before="0" w:beforeAutospacing="0" w:after="0" w:afterAutospacing="0" w:line="480" w:lineRule="auto"/>
        <w:ind w:firstLine="567"/>
        <w:jc w:val="both"/>
      </w:pPr>
      <w:r>
        <w:t>Setelah seluruh pasangan menyelesaikan presentasi, guru mengajukan pertanyaan reflektif kepada siswa, "Apakah kalian menyukai pembelajaran dengan model Make A Match?" Sebagian besar siswa menjawab bahwa mereka merasa senang dan lebih memahami materi melalui metode ini.</w:t>
      </w:r>
    </w:p>
    <w:p w14:paraId="076769B9">
      <w:pPr>
        <w:pStyle w:val="19"/>
        <w:spacing w:before="0" w:beforeAutospacing="0" w:after="0" w:afterAutospacing="0" w:line="480" w:lineRule="auto"/>
        <w:ind w:firstLine="567"/>
        <w:jc w:val="both"/>
      </w:pPr>
      <w:r>
        <w:t>Guru dan siswa bersama-sama menyimpulkan materi pembelajaran hari ini. Guru memberikan motivasi agar siswa tetap semangat dalam belajar dan mempersiapkan diri untuk materi berikutnya. Setelah itu, guru menutup pertemuan dengan salam penutup.</w:t>
      </w:r>
    </w:p>
    <w:p w14:paraId="254F7FED">
      <w:pPr>
        <w:pStyle w:val="19"/>
        <w:spacing w:before="0" w:beforeAutospacing="0" w:after="0" w:afterAutospacing="0" w:line="480" w:lineRule="auto"/>
        <w:ind w:firstLine="567"/>
        <w:jc w:val="both"/>
      </w:pPr>
    </w:p>
    <w:p w14:paraId="7471216F">
      <w:pPr>
        <w:pStyle w:val="19"/>
        <w:spacing w:before="0" w:beforeAutospacing="0" w:after="0" w:afterAutospacing="0" w:line="480" w:lineRule="auto"/>
        <w:ind w:firstLine="567"/>
        <w:jc w:val="both"/>
      </w:pPr>
    </w:p>
    <w:p w14:paraId="331CA1ED">
      <w:pPr>
        <w:pStyle w:val="19"/>
        <w:spacing w:before="0" w:beforeAutospacing="0" w:after="0" w:afterAutospacing="0" w:line="480" w:lineRule="auto"/>
        <w:ind w:firstLine="567"/>
        <w:jc w:val="both"/>
      </w:pPr>
    </w:p>
    <w:p w14:paraId="75EB76E5">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Pengamatan (Observasi) </w:t>
      </w:r>
    </w:p>
    <w:p w14:paraId="653D1A30">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Guru Siklus II Pertemuan I </w:t>
      </w:r>
    </w:p>
    <w:p w14:paraId="74228BF6">
      <w:pPr>
        <w:spacing w:after="0" w:line="480" w:lineRule="auto"/>
        <w:ind w:left="10" w:right="-1" w:firstLine="838"/>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pada pertemuan 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sebagai berikut. </w:t>
      </w:r>
    </w:p>
    <w:p w14:paraId="6C60451D">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14</w:t>
      </w:r>
    </w:p>
    <w:p w14:paraId="44486757">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Guru Siklus II Pertemuan I</w:t>
      </w:r>
    </w:p>
    <w:tbl>
      <w:tblPr>
        <w:tblStyle w:val="329"/>
        <w:tblW w:w="5000" w:type="pct"/>
        <w:jc w:val="center"/>
        <w:tblLayout w:type="autofit"/>
        <w:tblCellMar>
          <w:top w:w="4" w:type="dxa"/>
          <w:left w:w="2" w:type="dxa"/>
          <w:bottom w:w="0" w:type="dxa"/>
          <w:right w:w="65" w:type="dxa"/>
        </w:tblCellMar>
      </w:tblPr>
      <w:tblGrid>
        <w:gridCol w:w="732"/>
        <w:gridCol w:w="4295"/>
        <w:gridCol w:w="1675"/>
        <w:gridCol w:w="1306"/>
      </w:tblGrid>
      <w:tr w14:paraId="175B1F58">
        <w:tblPrEx>
          <w:tblCellMar>
            <w:top w:w="4" w:type="dxa"/>
            <w:left w:w="2" w:type="dxa"/>
            <w:bottom w:w="0" w:type="dxa"/>
            <w:right w:w="65" w:type="dxa"/>
          </w:tblCellMar>
        </w:tblPrEx>
        <w:trPr>
          <w:trHeight w:val="274"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vAlign w:val="center"/>
          </w:tcPr>
          <w:p w14:paraId="28B14D8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682" w:type="pct"/>
            <w:vMerge w:val="restart"/>
            <w:tcBorders>
              <w:top w:val="single" w:color="000000" w:sz="4" w:space="0"/>
              <w:left w:val="single" w:color="000000" w:sz="4" w:space="0"/>
              <w:bottom w:val="single" w:color="000000" w:sz="4" w:space="0"/>
              <w:right w:val="single" w:color="000000" w:sz="4" w:space="0"/>
            </w:tcBorders>
            <w:vAlign w:val="center"/>
          </w:tcPr>
          <w:p w14:paraId="34F8BEA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46" w:type="pct"/>
            <w:tcBorders>
              <w:top w:val="single" w:color="000000" w:sz="4" w:space="0"/>
              <w:left w:val="single" w:color="000000" w:sz="4" w:space="0"/>
              <w:bottom w:val="single" w:color="000000" w:sz="4" w:space="0"/>
              <w:right w:val="single" w:color="000000" w:sz="4" w:space="0"/>
            </w:tcBorders>
          </w:tcPr>
          <w:p w14:paraId="45B657B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815" w:type="pct"/>
            <w:vMerge w:val="restart"/>
            <w:tcBorders>
              <w:top w:val="single" w:color="000000" w:sz="4" w:space="0"/>
              <w:left w:val="single" w:color="000000" w:sz="4" w:space="0"/>
              <w:bottom w:val="single" w:color="000000" w:sz="4" w:space="0"/>
              <w:right w:val="single" w:color="000000" w:sz="4" w:space="0"/>
            </w:tcBorders>
            <w:vAlign w:val="center"/>
          </w:tcPr>
          <w:p w14:paraId="7F4F116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41FE9401">
        <w:tblPrEx>
          <w:tblCellMar>
            <w:top w:w="4" w:type="dxa"/>
            <w:left w:w="2" w:type="dxa"/>
            <w:bottom w:w="0" w:type="dxa"/>
            <w:right w:w="65" w:type="dxa"/>
          </w:tblCellMar>
        </w:tblPrEx>
        <w:trPr>
          <w:trHeight w:val="276" w:hRule="atLeast"/>
          <w:jc w:val="center"/>
        </w:trPr>
        <w:tc>
          <w:tcPr>
            <w:tcW w:w="457" w:type="pct"/>
            <w:vMerge w:val="continue"/>
            <w:tcBorders>
              <w:top w:val="nil"/>
              <w:left w:val="single" w:color="000000" w:sz="4" w:space="0"/>
              <w:bottom w:val="single" w:color="000000" w:sz="4" w:space="0"/>
              <w:right w:val="single" w:color="000000" w:sz="4" w:space="0"/>
            </w:tcBorders>
          </w:tcPr>
          <w:p w14:paraId="1DCE29BE">
            <w:pPr>
              <w:spacing w:after="0" w:line="240" w:lineRule="auto"/>
              <w:ind w:left="10" w:right="-1"/>
              <w:jc w:val="both"/>
              <w:rPr>
                <w:rFonts w:ascii="Times New Roman" w:hAnsi="Times New Roman" w:cs="Times New Roman"/>
                <w:sz w:val="24"/>
                <w:szCs w:val="24"/>
              </w:rPr>
            </w:pPr>
          </w:p>
        </w:tc>
        <w:tc>
          <w:tcPr>
            <w:tcW w:w="2682" w:type="pct"/>
            <w:vMerge w:val="continue"/>
            <w:tcBorders>
              <w:top w:val="nil"/>
              <w:left w:val="single" w:color="000000" w:sz="4" w:space="0"/>
              <w:bottom w:val="single" w:color="000000" w:sz="4" w:space="0"/>
              <w:right w:val="single" w:color="000000" w:sz="4" w:space="0"/>
            </w:tcBorders>
          </w:tcPr>
          <w:p w14:paraId="09242F66">
            <w:pPr>
              <w:spacing w:after="0" w:line="240" w:lineRule="auto"/>
              <w:ind w:left="10" w:right="-1"/>
              <w:jc w:val="both"/>
              <w:rPr>
                <w:rFonts w:ascii="Times New Roman" w:hAnsi="Times New Roman" w:cs="Times New Roman"/>
                <w:sz w:val="24"/>
                <w:szCs w:val="24"/>
              </w:rPr>
            </w:pPr>
          </w:p>
        </w:tc>
        <w:tc>
          <w:tcPr>
            <w:tcW w:w="1046" w:type="pct"/>
            <w:tcBorders>
              <w:top w:val="single" w:color="000000" w:sz="4" w:space="0"/>
              <w:left w:val="single" w:color="000000" w:sz="4" w:space="0"/>
              <w:bottom w:val="single" w:color="000000" w:sz="4" w:space="0"/>
              <w:right w:val="single" w:color="000000" w:sz="4" w:space="0"/>
            </w:tcBorders>
          </w:tcPr>
          <w:p w14:paraId="4C3B1992">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815" w:type="pct"/>
            <w:vMerge w:val="continue"/>
            <w:tcBorders>
              <w:top w:val="nil"/>
              <w:left w:val="single" w:color="000000" w:sz="4" w:space="0"/>
              <w:bottom w:val="single" w:color="000000" w:sz="4" w:space="0"/>
              <w:right w:val="single" w:color="000000" w:sz="4" w:space="0"/>
            </w:tcBorders>
          </w:tcPr>
          <w:p w14:paraId="1250D4C0">
            <w:pPr>
              <w:spacing w:after="0" w:line="240" w:lineRule="auto"/>
              <w:ind w:left="10" w:right="-1"/>
              <w:jc w:val="center"/>
              <w:rPr>
                <w:rFonts w:ascii="Times New Roman" w:hAnsi="Times New Roman" w:cs="Times New Roman"/>
                <w:sz w:val="24"/>
                <w:szCs w:val="24"/>
              </w:rPr>
            </w:pPr>
          </w:p>
        </w:tc>
      </w:tr>
      <w:tr w14:paraId="2AC7EF42">
        <w:tblPrEx>
          <w:tblCellMar>
            <w:top w:w="4" w:type="dxa"/>
            <w:left w:w="2" w:type="dxa"/>
            <w:bottom w:w="0" w:type="dxa"/>
            <w:right w:w="65" w:type="dxa"/>
          </w:tblCellMar>
        </w:tblPrEx>
        <w:trPr>
          <w:trHeight w:val="286"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5E80C46D">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1. </w:t>
            </w:r>
          </w:p>
        </w:tc>
        <w:tc>
          <w:tcPr>
            <w:tcW w:w="2682" w:type="pct"/>
            <w:tcBorders>
              <w:top w:val="single" w:color="000000" w:sz="4" w:space="0"/>
              <w:left w:val="single" w:color="000000" w:sz="4" w:space="0"/>
              <w:bottom w:val="single" w:color="000000" w:sz="4" w:space="0"/>
              <w:right w:val="single" w:color="000000" w:sz="4" w:space="0"/>
            </w:tcBorders>
          </w:tcPr>
          <w:p w14:paraId="0CFC702E">
            <w:pPr>
              <w:spacing w:after="0" w:line="240" w:lineRule="auto"/>
              <w:ind w:right="-1"/>
              <w:rPr>
                <w:rFonts w:ascii="Times New Roman" w:hAnsi="Times New Roman"/>
                <w:sz w:val="24"/>
                <w:szCs w:val="24"/>
              </w:rPr>
            </w:pPr>
            <w:r>
              <w:rPr>
                <w:rFonts w:ascii="Times New Roman" w:hAnsi="Times New Roman"/>
                <w:b/>
                <w:sz w:val="24"/>
                <w:szCs w:val="24"/>
              </w:rPr>
              <w:t xml:space="preserve"> Pendahuluan: </w:t>
            </w:r>
          </w:p>
        </w:tc>
        <w:tc>
          <w:tcPr>
            <w:tcW w:w="1046" w:type="pct"/>
            <w:tcBorders>
              <w:top w:val="single" w:color="000000" w:sz="4" w:space="0"/>
              <w:left w:val="single" w:color="000000" w:sz="4" w:space="0"/>
              <w:bottom w:val="single" w:color="000000" w:sz="4" w:space="0"/>
              <w:right w:val="single" w:color="000000" w:sz="4" w:space="0"/>
            </w:tcBorders>
          </w:tcPr>
          <w:p w14:paraId="4B683B60">
            <w:pPr>
              <w:spacing w:after="0" w:line="240" w:lineRule="auto"/>
              <w:ind w:left="10" w:right="-1"/>
              <w:jc w:val="center"/>
              <w:rPr>
                <w:rFonts w:ascii="Times New Roman" w:hAnsi="Times New Roman" w:cs="Times New Roman"/>
                <w:sz w:val="24"/>
                <w:szCs w:val="24"/>
              </w:rPr>
            </w:pPr>
          </w:p>
        </w:tc>
        <w:tc>
          <w:tcPr>
            <w:tcW w:w="815" w:type="pct"/>
            <w:tcBorders>
              <w:top w:val="single" w:color="000000" w:sz="4" w:space="0"/>
              <w:left w:val="single" w:color="000000" w:sz="4" w:space="0"/>
              <w:bottom w:val="single" w:color="000000" w:sz="4" w:space="0"/>
              <w:right w:val="single" w:color="000000" w:sz="4" w:space="0"/>
            </w:tcBorders>
          </w:tcPr>
          <w:p w14:paraId="78BAA139">
            <w:pPr>
              <w:spacing w:after="0" w:line="240" w:lineRule="auto"/>
              <w:ind w:left="10" w:right="-1"/>
              <w:jc w:val="center"/>
              <w:rPr>
                <w:rFonts w:ascii="Times New Roman" w:hAnsi="Times New Roman" w:cs="Times New Roman"/>
                <w:sz w:val="24"/>
                <w:szCs w:val="24"/>
              </w:rPr>
            </w:pPr>
          </w:p>
        </w:tc>
      </w:tr>
      <w:tr w14:paraId="698E163B">
        <w:tblPrEx>
          <w:tblCellMar>
            <w:top w:w="4" w:type="dxa"/>
            <w:left w:w="2" w:type="dxa"/>
            <w:bottom w:w="0" w:type="dxa"/>
            <w:right w:w="65"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5332920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vAlign w:val="center"/>
          </w:tcPr>
          <w:p w14:paraId="56187187">
            <w:pPr>
              <w:pStyle w:val="28"/>
              <w:numPr>
                <w:ilvl w:val="0"/>
                <w:numId w:val="79"/>
              </w:numPr>
              <w:spacing w:after="0" w:line="240" w:lineRule="auto"/>
              <w:ind w:left="415" w:right="-1" w:hanging="300"/>
              <w:rPr>
                <w:rFonts w:ascii="Times New Roman" w:hAnsi="Times New Roman"/>
                <w:sz w:val="24"/>
                <w:szCs w:val="24"/>
              </w:rPr>
            </w:pPr>
            <w:r>
              <w:rPr>
                <w:rFonts w:ascii="Times New Roman" w:hAnsi="Times New Roman"/>
                <w:sz w:val="24"/>
                <w:szCs w:val="24"/>
              </w:rPr>
              <w:t xml:space="preserve">Membuka pelajaran </w:t>
            </w:r>
          </w:p>
        </w:tc>
        <w:tc>
          <w:tcPr>
            <w:tcW w:w="1046" w:type="pct"/>
            <w:tcBorders>
              <w:top w:val="single" w:color="000000" w:sz="4" w:space="0"/>
              <w:left w:val="single" w:color="000000" w:sz="4" w:space="0"/>
              <w:bottom w:val="single" w:color="000000" w:sz="4" w:space="0"/>
              <w:right w:val="single" w:color="000000" w:sz="4" w:space="0"/>
            </w:tcBorders>
          </w:tcPr>
          <w:p w14:paraId="02C82C3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tcPr>
          <w:p w14:paraId="54555AE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325309D">
        <w:tblPrEx>
          <w:tblCellMar>
            <w:top w:w="4" w:type="dxa"/>
            <w:left w:w="2" w:type="dxa"/>
            <w:bottom w:w="0" w:type="dxa"/>
            <w:right w:w="65" w:type="dxa"/>
          </w:tblCellMar>
        </w:tblPrEx>
        <w:trPr>
          <w:trHeight w:val="470" w:hRule="atLeast"/>
          <w:jc w:val="center"/>
        </w:trPr>
        <w:tc>
          <w:tcPr>
            <w:tcW w:w="457" w:type="pct"/>
            <w:vMerge w:val="continue"/>
            <w:tcBorders>
              <w:top w:val="nil"/>
              <w:left w:val="single" w:color="000000" w:sz="4" w:space="0"/>
              <w:bottom w:val="single" w:color="000000" w:sz="4" w:space="0"/>
              <w:right w:val="single" w:color="000000" w:sz="4" w:space="0"/>
            </w:tcBorders>
          </w:tcPr>
          <w:p w14:paraId="0AF7C801">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vAlign w:val="center"/>
          </w:tcPr>
          <w:p w14:paraId="5EC0776C">
            <w:pPr>
              <w:pStyle w:val="28"/>
              <w:numPr>
                <w:ilvl w:val="0"/>
                <w:numId w:val="79"/>
              </w:numPr>
              <w:spacing w:after="0" w:line="240" w:lineRule="auto"/>
              <w:ind w:left="415" w:right="-1" w:hanging="300"/>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46" w:type="pct"/>
            <w:tcBorders>
              <w:top w:val="single" w:color="000000" w:sz="4" w:space="0"/>
              <w:left w:val="single" w:color="000000" w:sz="4" w:space="0"/>
              <w:bottom w:val="single" w:color="000000" w:sz="4" w:space="0"/>
              <w:right w:val="single" w:color="000000" w:sz="4" w:space="0"/>
            </w:tcBorders>
            <w:vAlign w:val="center"/>
          </w:tcPr>
          <w:p w14:paraId="18B258C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vAlign w:val="center"/>
          </w:tcPr>
          <w:p w14:paraId="0D03BAE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64FDCE7B">
        <w:tblPrEx>
          <w:tblCellMar>
            <w:top w:w="4" w:type="dxa"/>
            <w:left w:w="2" w:type="dxa"/>
            <w:bottom w:w="0" w:type="dxa"/>
            <w:right w:w="65"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24C6DFF0">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 2. </w:t>
            </w:r>
          </w:p>
        </w:tc>
        <w:tc>
          <w:tcPr>
            <w:tcW w:w="2682" w:type="pct"/>
            <w:tcBorders>
              <w:top w:val="single" w:color="000000" w:sz="4" w:space="0"/>
              <w:left w:val="single" w:color="000000" w:sz="4" w:space="0"/>
              <w:bottom w:val="single" w:color="000000" w:sz="4" w:space="0"/>
              <w:right w:val="single" w:color="000000" w:sz="4" w:space="0"/>
            </w:tcBorders>
          </w:tcPr>
          <w:p w14:paraId="7C89B90D">
            <w:pPr>
              <w:spacing w:after="0" w:line="240" w:lineRule="auto"/>
              <w:ind w:right="-1"/>
              <w:rPr>
                <w:rFonts w:ascii="Times New Roman" w:hAnsi="Times New Roman"/>
                <w:sz w:val="24"/>
                <w:szCs w:val="24"/>
              </w:rPr>
            </w:pPr>
            <w:r>
              <w:rPr>
                <w:rFonts w:ascii="Times New Roman" w:hAnsi="Times New Roman"/>
                <w:b/>
                <w:sz w:val="24"/>
                <w:szCs w:val="24"/>
              </w:rPr>
              <w:t xml:space="preserve"> Kegiatan Inti: </w:t>
            </w:r>
          </w:p>
        </w:tc>
        <w:tc>
          <w:tcPr>
            <w:tcW w:w="1046" w:type="pct"/>
            <w:tcBorders>
              <w:top w:val="single" w:color="000000" w:sz="4" w:space="0"/>
              <w:left w:val="single" w:color="000000" w:sz="4" w:space="0"/>
              <w:bottom w:val="single" w:color="000000" w:sz="4" w:space="0"/>
              <w:right w:val="single" w:color="000000" w:sz="4" w:space="0"/>
            </w:tcBorders>
          </w:tcPr>
          <w:p w14:paraId="4A8D10C6">
            <w:pPr>
              <w:spacing w:after="0" w:line="240" w:lineRule="auto"/>
              <w:ind w:left="10" w:right="-1"/>
              <w:jc w:val="center"/>
              <w:rPr>
                <w:rFonts w:ascii="Times New Roman" w:hAnsi="Times New Roman" w:cs="Times New Roman"/>
                <w:sz w:val="24"/>
                <w:szCs w:val="24"/>
              </w:rPr>
            </w:pPr>
          </w:p>
        </w:tc>
        <w:tc>
          <w:tcPr>
            <w:tcW w:w="815" w:type="pct"/>
            <w:tcBorders>
              <w:top w:val="single" w:color="000000" w:sz="4" w:space="0"/>
              <w:left w:val="single" w:color="000000" w:sz="4" w:space="0"/>
              <w:bottom w:val="single" w:color="000000" w:sz="4" w:space="0"/>
              <w:right w:val="single" w:color="000000" w:sz="4" w:space="0"/>
            </w:tcBorders>
          </w:tcPr>
          <w:p w14:paraId="20C948E2">
            <w:pPr>
              <w:spacing w:after="0" w:line="240" w:lineRule="auto"/>
              <w:ind w:left="10" w:right="-1"/>
              <w:jc w:val="center"/>
              <w:rPr>
                <w:rFonts w:ascii="Times New Roman" w:hAnsi="Times New Roman" w:cs="Times New Roman"/>
                <w:sz w:val="24"/>
                <w:szCs w:val="24"/>
              </w:rPr>
            </w:pPr>
          </w:p>
        </w:tc>
      </w:tr>
      <w:tr w14:paraId="1D7FED7D">
        <w:tblPrEx>
          <w:tblCellMar>
            <w:top w:w="4" w:type="dxa"/>
            <w:left w:w="2" w:type="dxa"/>
            <w:bottom w:w="0" w:type="dxa"/>
            <w:right w:w="65" w:type="dxa"/>
          </w:tblCellMar>
        </w:tblPrEx>
        <w:trPr>
          <w:trHeight w:val="238"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77E7305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B36ED9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544E411">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3EEE148D">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E973DCA">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1B2A3CAF">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Penyampaian materi pelajaran </w:t>
            </w:r>
          </w:p>
        </w:tc>
        <w:tc>
          <w:tcPr>
            <w:tcW w:w="1046" w:type="pct"/>
            <w:tcBorders>
              <w:top w:val="single" w:color="000000" w:sz="4" w:space="0"/>
              <w:left w:val="single" w:color="000000" w:sz="4" w:space="0"/>
              <w:bottom w:val="single" w:color="000000" w:sz="4" w:space="0"/>
              <w:right w:val="single" w:color="000000" w:sz="4" w:space="0"/>
            </w:tcBorders>
          </w:tcPr>
          <w:p w14:paraId="3E66D84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tcPr>
          <w:p w14:paraId="0A84A37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B810B69">
        <w:tblPrEx>
          <w:tblCellMar>
            <w:top w:w="4" w:type="dxa"/>
            <w:left w:w="2" w:type="dxa"/>
            <w:bottom w:w="0" w:type="dxa"/>
            <w:right w:w="65" w:type="dxa"/>
          </w:tblCellMar>
        </w:tblPrEx>
        <w:trPr>
          <w:trHeight w:val="470" w:hRule="atLeast"/>
          <w:jc w:val="center"/>
        </w:trPr>
        <w:tc>
          <w:tcPr>
            <w:tcW w:w="457" w:type="pct"/>
            <w:vMerge w:val="continue"/>
            <w:tcBorders>
              <w:top w:val="nil"/>
              <w:left w:val="single" w:color="000000" w:sz="4" w:space="0"/>
              <w:bottom w:val="nil"/>
              <w:right w:val="single" w:color="000000" w:sz="4" w:space="0"/>
            </w:tcBorders>
          </w:tcPr>
          <w:p w14:paraId="4FC6A568">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12C46E2F">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Menggunakan media pembelajaran </w:t>
            </w:r>
          </w:p>
        </w:tc>
        <w:tc>
          <w:tcPr>
            <w:tcW w:w="1046" w:type="pct"/>
            <w:tcBorders>
              <w:top w:val="single" w:color="000000" w:sz="4" w:space="0"/>
              <w:left w:val="single" w:color="000000" w:sz="4" w:space="0"/>
              <w:bottom w:val="single" w:color="000000" w:sz="4" w:space="0"/>
              <w:right w:val="single" w:color="000000" w:sz="4" w:space="0"/>
            </w:tcBorders>
            <w:vAlign w:val="center"/>
          </w:tcPr>
          <w:p w14:paraId="14C3CE0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36C3AAE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6D4D93DE">
        <w:tblPrEx>
          <w:tblCellMar>
            <w:top w:w="4" w:type="dxa"/>
            <w:left w:w="2" w:type="dxa"/>
            <w:bottom w:w="0" w:type="dxa"/>
            <w:right w:w="65" w:type="dxa"/>
          </w:tblCellMar>
        </w:tblPrEx>
        <w:trPr>
          <w:trHeight w:val="240" w:hRule="atLeast"/>
          <w:jc w:val="center"/>
        </w:trPr>
        <w:tc>
          <w:tcPr>
            <w:tcW w:w="457" w:type="pct"/>
            <w:vMerge w:val="continue"/>
            <w:tcBorders>
              <w:top w:val="nil"/>
              <w:left w:val="single" w:color="000000" w:sz="4" w:space="0"/>
              <w:bottom w:val="nil"/>
              <w:right w:val="single" w:color="000000" w:sz="4" w:space="0"/>
            </w:tcBorders>
          </w:tcPr>
          <w:p w14:paraId="709F6F4B">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2F7D7A45">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Melakukan kegiatan tanya jawab </w:t>
            </w:r>
          </w:p>
        </w:tc>
        <w:tc>
          <w:tcPr>
            <w:tcW w:w="1046" w:type="pct"/>
            <w:tcBorders>
              <w:top w:val="single" w:color="000000" w:sz="4" w:space="0"/>
              <w:left w:val="single" w:color="000000" w:sz="4" w:space="0"/>
              <w:bottom w:val="single" w:color="000000" w:sz="4" w:space="0"/>
              <w:right w:val="single" w:color="000000" w:sz="4" w:space="0"/>
            </w:tcBorders>
          </w:tcPr>
          <w:p w14:paraId="7BC883C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tcPr>
          <w:p w14:paraId="56754E6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19E9C3BD">
        <w:tblPrEx>
          <w:tblCellMar>
            <w:top w:w="4" w:type="dxa"/>
            <w:left w:w="2" w:type="dxa"/>
            <w:bottom w:w="0" w:type="dxa"/>
            <w:right w:w="65" w:type="dxa"/>
          </w:tblCellMar>
        </w:tblPrEx>
        <w:trPr>
          <w:trHeight w:val="470" w:hRule="atLeast"/>
          <w:jc w:val="center"/>
        </w:trPr>
        <w:tc>
          <w:tcPr>
            <w:tcW w:w="457" w:type="pct"/>
            <w:vMerge w:val="continue"/>
            <w:tcBorders>
              <w:top w:val="nil"/>
              <w:left w:val="single" w:color="000000" w:sz="4" w:space="0"/>
              <w:bottom w:val="single" w:color="000000" w:sz="4" w:space="0"/>
              <w:right w:val="single" w:color="000000" w:sz="4" w:space="0"/>
            </w:tcBorders>
          </w:tcPr>
          <w:p w14:paraId="542E8C4E">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18C97277">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Menyampaikan</w:t>
            </w:r>
            <w:r>
              <w:rPr>
                <w:rFonts w:ascii="Times New Roman" w:hAnsi="Times New Roman"/>
                <w:sz w:val="24"/>
                <w:szCs w:val="24"/>
                <w:lang w:val="en-US"/>
              </w:rPr>
              <w:t xml:space="preserve"> </w:t>
            </w:r>
            <w:r>
              <w:rPr>
                <w:rFonts w:ascii="Times New Roman" w:hAnsi="Times New Roman"/>
                <w:sz w:val="24"/>
                <w:szCs w:val="24"/>
              </w:rPr>
              <w:t xml:space="preserve">langkah-langkah </w:t>
            </w:r>
            <w:r>
              <w:rPr>
                <w:rFonts w:ascii="Times New Roman" w:hAnsi="Times New Roman"/>
                <w:i/>
                <w:sz w:val="24"/>
                <w:szCs w:val="24"/>
              </w:rPr>
              <w:t>make a match</w:t>
            </w:r>
            <w:r>
              <w:rPr>
                <w:rFonts w:ascii="Times New Roman" w:hAnsi="Times New Roman"/>
                <w:sz w:val="24"/>
                <w:szCs w:val="24"/>
              </w:rPr>
              <w:t xml:space="preserve"> </w:t>
            </w:r>
          </w:p>
        </w:tc>
        <w:tc>
          <w:tcPr>
            <w:tcW w:w="1046" w:type="pct"/>
            <w:tcBorders>
              <w:top w:val="single" w:color="000000" w:sz="4" w:space="0"/>
              <w:left w:val="single" w:color="000000" w:sz="4" w:space="0"/>
              <w:bottom w:val="single" w:color="000000" w:sz="4" w:space="0"/>
              <w:right w:val="single" w:color="000000" w:sz="4" w:space="0"/>
            </w:tcBorders>
            <w:vAlign w:val="center"/>
          </w:tcPr>
          <w:p w14:paraId="033908D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3E13D54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79F47BD9">
        <w:tblPrEx>
          <w:tblCellMar>
            <w:top w:w="4" w:type="dxa"/>
            <w:left w:w="2" w:type="dxa"/>
            <w:bottom w:w="0" w:type="dxa"/>
            <w:right w:w="65" w:type="dxa"/>
          </w:tblCellMar>
        </w:tblPrEx>
        <w:trPr>
          <w:trHeight w:val="286"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3806E3F5">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7B63ED9D">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Pembagian kelompok </w:t>
            </w:r>
          </w:p>
        </w:tc>
        <w:tc>
          <w:tcPr>
            <w:tcW w:w="1046" w:type="pct"/>
            <w:tcBorders>
              <w:top w:val="single" w:color="000000" w:sz="4" w:space="0"/>
              <w:left w:val="single" w:color="000000" w:sz="4" w:space="0"/>
              <w:bottom w:val="single" w:color="000000" w:sz="4" w:space="0"/>
              <w:right w:val="single" w:color="000000" w:sz="4" w:space="0"/>
            </w:tcBorders>
          </w:tcPr>
          <w:p w14:paraId="439FA86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tcPr>
          <w:p w14:paraId="5F0C67B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4F4164F">
        <w:tblPrEx>
          <w:tblCellMar>
            <w:top w:w="4" w:type="dxa"/>
            <w:left w:w="2" w:type="dxa"/>
            <w:bottom w:w="0" w:type="dxa"/>
            <w:right w:w="65" w:type="dxa"/>
          </w:tblCellMar>
        </w:tblPrEx>
        <w:trPr>
          <w:trHeight w:val="932"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33402AE5">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3FBA5ECB">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46" w:type="pct"/>
            <w:tcBorders>
              <w:top w:val="single" w:color="000000" w:sz="4" w:space="0"/>
              <w:left w:val="single" w:color="000000" w:sz="4" w:space="0"/>
              <w:bottom w:val="single" w:color="000000" w:sz="4" w:space="0"/>
              <w:right w:val="single" w:color="000000" w:sz="4" w:space="0"/>
            </w:tcBorders>
            <w:vAlign w:val="center"/>
          </w:tcPr>
          <w:p w14:paraId="6BD3762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2A6878E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1D4C38E0">
        <w:tblPrEx>
          <w:tblCellMar>
            <w:top w:w="4" w:type="dxa"/>
            <w:left w:w="2" w:type="dxa"/>
            <w:bottom w:w="0" w:type="dxa"/>
            <w:right w:w="65" w:type="dxa"/>
          </w:tblCellMar>
        </w:tblPrEx>
        <w:trPr>
          <w:trHeight w:val="47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230891FE">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1AD58715">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CABE0E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38DF170B">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Menggunakan waktu secara efisien </w:t>
            </w:r>
          </w:p>
        </w:tc>
        <w:tc>
          <w:tcPr>
            <w:tcW w:w="1046" w:type="pct"/>
            <w:tcBorders>
              <w:top w:val="single" w:color="000000" w:sz="4" w:space="0"/>
              <w:left w:val="single" w:color="000000" w:sz="4" w:space="0"/>
              <w:bottom w:val="single" w:color="000000" w:sz="4" w:space="0"/>
              <w:right w:val="single" w:color="000000" w:sz="4" w:space="0"/>
            </w:tcBorders>
            <w:vAlign w:val="center"/>
          </w:tcPr>
          <w:p w14:paraId="6183CBC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815" w:type="pct"/>
            <w:tcBorders>
              <w:top w:val="single" w:color="000000" w:sz="4" w:space="0"/>
              <w:left w:val="single" w:color="000000" w:sz="4" w:space="0"/>
              <w:bottom w:val="single" w:color="000000" w:sz="4" w:space="0"/>
              <w:right w:val="single" w:color="000000" w:sz="4" w:space="0"/>
            </w:tcBorders>
            <w:vAlign w:val="center"/>
          </w:tcPr>
          <w:p w14:paraId="182D4F6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4BFD4549">
        <w:tblPrEx>
          <w:tblCellMar>
            <w:top w:w="4" w:type="dxa"/>
            <w:left w:w="2" w:type="dxa"/>
            <w:bottom w:w="0" w:type="dxa"/>
            <w:right w:w="65" w:type="dxa"/>
          </w:tblCellMar>
        </w:tblPrEx>
        <w:trPr>
          <w:trHeight w:val="367" w:hRule="atLeast"/>
          <w:jc w:val="center"/>
        </w:trPr>
        <w:tc>
          <w:tcPr>
            <w:tcW w:w="457" w:type="pct"/>
            <w:vMerge w:val="continue"/>
            <w:tcBorders>
              <w:top w:val="nil"/>
              <w:left w:val="single" w:color="000000" w:sz="4" w:space="0"/>
              <w:bottom w:val="single" w:color="000000" w:sz="4" w:space="0"/>
              <w:right w:val="single" w:color="000000" w:sz="4" w:space="0"/>
            </w:tcBorders>
          </w:tcPr>
          <w:p w14:paraId="102EB907">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6B7CF83D">
            <w:pPr>
              <w:pStyle w:val="28"/>
              <w:numPr>
                <w:ilvl w:val="0"/>
                <w:numId w:val="80"/>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Latihan/evaluasi </w:t>
            </w:r>
          </w:p>
        </w:tc>
        <w:tc>
          <w:tcPr>
            <w:tcW w:w="1046" w:type="pct"/>
            <w:tcBorders>
              <w:top w:val="single" w:color="000000" w:sz="4" w:space="0"/>
              <w:left w:val="single" w:color="000000" w:sz="4" w:space="0"/>
              <w:bottom w:val="single" w:color="000000" w:sz="4" w:space="0"/>
              <w:right w:val="single" w:color="000000" w:sz="4" w:space="0"/>
            </w:tcBorders>
          </w:tcPr>
          <w:p w14:paraId="344C2CE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tcPr>
          <w:p w14:paraId="6964682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52C96E07">
        <w:tblPrEx>
          <w:tblCellMar>
            <w:top w:w="4" w:type="dxa"/>
            <w:left w:w="2" w:type="dxa"/>
            <w:bottom w:w="0" w:type="dxa"/>
            <w:right w:w="65"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tcPr>
          <w:p w14:paraId="4E57F189">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3. </w:t>
            </w:r>
          </w:p>
        </w:tc>
        <w:tc>
          <w:tcPr>
            <w:tcW w:w="2682" w:type="pct"/>
            <w:tcBorders>
              <w:top w:val="single" w:color="000000" w:sz="4" w:space="0"/>
              <w:left w:val="single" w:color="000000" w:sz="4" w:space="0"/>
              <w:bottom w:val="single" w:color="000000" w:sz="4" w:space="0"/>
              <w:right w:val="single" w:color="000000" w:sz="4" w:space="0"/>
            </w:tcBorders>
          </w:tcPr>
          <w:p w14:paraId="1EDA03D1">
            <w:pPr>
              <w:spacing w:after="0" w:line="240" w:lineRule="auto"/>
              <w:ind w:right="-1"/>
              <w:rPr>
                <w:rFonts w:ascii="Times New Roman" w:hAnsi="Times New Roman"/>
                <w:sz w:val="24"/>
                <w:szCs w:val="24"/>
              </w:rPr>
            </w:pPr>
            <w:r>
              <w:rPr>
                <w:rFonts w:ascii="Times New Roman" w:hAnsi="Times New Roman"/>
                <w:b/>
                <w:sz w:val="24"/>
                <w:szCs w:val="24"/>
              </w:rPr>
              <w:t xml:space="preserve"> Penutup: </w:t>
            </w:r>
          </w:p>
        </w:tc>
        <w:tc>
          <w:tcPr>
            <w:tcW w:w="1046" w:type="pct"/>
            <w:tcBorders>
              <w:top w:val="single" w:color="000000" w:sz="4" w:space="0"/>
              <w:left w:val="single" w:color="000000" w:sz="4" w:space="0"/>
              <w:bottom w:val="single" w:color="000000" w:sz="4" w:space="0"/>
              <w:right w:val="single" w:color="000000" w:sz="4" w:space="0"/>
            </w:tcBorders>
          </w:tcPr>
          <w:p w14:paraId="2CD123BF">
            <w:pPr>
              <w:spacing w:after="0" w:line="240" w:lineRule="auto"/>
              <w:ind w:left="10" w:right="-1"/>
              <w:jc w:val="center"/>
              <w:rPr>
                <w:rFonts w:ascii="Times New Roman" w:hAnsi="Times New Roman" w:cs="Times New Roman"/>
                <w:sz w:val="24"/>
                <w:szCs w:val="24"/>
              </w:rPr>
            </w:pPr>
          </w:p>
        </w:tc>
        <w:tc>
          <w:tcPr>
            <w:tcW w:w="815" w:type="pct"/>
            <w:tcBorders>
              <w:top w:val="single" w:color="000000" w:sz="4" w:space="0"/>
              <w:left w:val="single" w:color="000000" w:sz="4" w:space="0"/>
              <w:bottom w:val="single" w:color="000000" w:sz="4" w:space="0"/>
              <w:right w:val="single" w:color="000000" w:sz="4" w:space="0"/>
            </w:tcBorders>
          </w:tcPr>
          <w:p w14:paraId="6E55206A">
            <w:pPr>
              <w:spacing w:after="0" w:line="240" w:lineRule="auto"/>
              <w:ind w:left="10" w:right="-1"/>
              <w:jc w:val="center"/>
              <w:rPr>
                <w:rFonts w:ascii="Times New Roman" w:hAnsi="Times New Roman" w:cs="Times New Roman"/>
                <w:sz w:val="24"/>
                <w:szCs w:val="24"/>
              </w:rPr>
            </w:pPr>
          </w:p>
        </w:tc>
      </w:tr>
      <w:tr w14:paraId="0249C44D">
        <w:tblPrEx>
          <w:tblCellMar>
            <w:top w:w="4" w:type="dxa"/>
            <w:left w:w="2" w:type="dxa"/>
            <w:bottom w:w="0" w:type="dxa"/>
            <w:right w:w="65" w:type="dxa"/>
          </w:tblCellMar>
        </w:tblPrEx>
        <w:trPr>
          <w:trHeight w:val="47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tcPr>
          <w:p w14:paraId="148EF59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4B6F41D2">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682" w:type="pct"/>
            <w:tcBorders>
              <w:top w:val="single" w:color="000000" w:sz="4" w:space="0"/>
              <w:left w:val="single" w:color="000000" w:sz="4" w:space="0"/>
              <w:bottom w:val="single" w:color="000000" w:sz="4" w:space="0"/>
              <w:right w:val="single" w:color="000000" w:sz="4" w:space="0"/>
            </w:tcBorders>
          </w:tcPr>
          <w:p w14:paraId="063CEB16">
            <w:pPr>
              <w:pStyle w:val="28"/>
              <w:numPr>
                <w:ilvl w:val="0"/>
                <w:numId w:val="81"/>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Melakukan kesimpulan materi pelajaran </w:t>
            </w:r>
          </w:p>
        </w:tc>
        <w:tc>
          <w:tcPr>
            <w:tcW w:w="1046" w:type="pct"/>
            <w:tcBorders>
              <w:top w:val="single" w:color="000000" w:sz="4" w:space="0"/>
              <w:left w:val="single" w:color="000000" w:sz="4" w:space="0"/>
              <w:bottom w:val="single" w:color="000000" w:sz="4" w:space="0"/>
              <w:right w:val="single" w:color="000000" w:sz="4" w:space="0"/>
            </w:tcBorders>
            <w:vAlign w:val="center"/>
          </w:tcPr>
          <w:p w14:paraId="6A135DA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vAlign w:val="center"/>
          </w:tcPr>
          <w:p w14:paraId="03FC54B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00728389">
        <w:tblPrEx>
          <w:tblCellMar>
            <w:top w:w="4" w:type="dxa"/>
            <w:left w:w="2" w:type="dxa"/>
            <w:bottom w:w="0" w:type="dxa"/>
            <w:right w:w="65" w:type="dxa"/>
          </w:tblCellMar>
        </w:tblPrEx>
        <w:trPr>
          <w:trHeight w:val="240" w:hRule="atLeast"/>
          <w:jc w:val="center"/>
        </w:trPr>
        <w:tc>
          <w:tcPr>
            <w:tcW w:w="457" w:type="pct"/>
            <w:vMerge w:val="continue"/>
            <w:tcBorders>
              <w:top w:val="nil"/>
              <w:left w:val="single" w:color="000000" w:sz="4" w:space="0"/>
              <w:bottom w:val="single" w:color="000000" w:sz="4" w:space="0"/>
              <w:right w:val="single" w:color="000000" w:sz="4" w:space="0"/>
            </w:tcBorders>
          </w:tcPr>
          <w:p w14:paraId="62FC61B6">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single" w:color="000000" w:sz="4" w:space="0"/>
              <w:bottom w:val="single" w:color="000000" w:sz="4" w:space="0"/>
              <w:right w:val="single" w:color="000000" w:sz="4" w:space="0"/>
            </w:tcBorders>
          </w:tcPr>
          <w:p w14:paraId="073D759D">
            <w:pPr>
              <w:pStyle w:val="28"/>
              <w:numPr>
                <w:ilvl w:val="0"/>
                <w:numId w:val="81"/>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Menutup pelajaran </w:t>
            </w:r>
          </w:p>
        </w:tc>
        <w:tc>
          <w:tcPr>
            <w:tcW w:w="1046" w:type="pct"/>
            <w:tcBorders>
              <w:top w:val="single" w:color="000000" w:sz="4" w:space="0"/>
              <w:left w:val="single" w:color="000000" w:sz="4" w:space="0"/>
              <w:bottom w:val="single" w:color="000000" w:sz="4" w:space="0"/>
              <w:right w:val="single" w:color="000000" w:sz="4" w:space="0"/>
            </w:tcBorders>
          </w:tcPr>
          <w:p w14:paraId="5BD5C12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815" w:type="pct"/>
            <w:tcBorders>
              <w:top w:val="single" w:color="000000" w:sz="4" w:space="0"/>
              <w:left w:val="single" w:color="000000" w:sz="4" w:space="0"/>
              <w:bottom w:val="single" w:color="000000" w:sz="4" w:space="0"/>
              <w:right w:val="single" w:color="000000" w:sz="4" w:space="0"/>
            </w:tcBorders>
          </w:tcPr>
          <w:p w14:paraId="325EF89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Cukup</w:t>
            </w:r>
          </w:p>
        </w:tc>
      </w:tr>
      <w:tr w14:paraId="798305A8">
        <w:tblPrEx>
          <w:tblCellMar>
            <w:top w:w="4" w:type="dxa"/>
            <w:left w:w="2" w:type="dxa"/>
            <w:bottom w:w="0" w:type="dxa"/>
            <w:right w:w="65" w:type="dxa"/>
          </w:tblCellMar>
        </w:tblPrEx>
        <w:trPr>
          <w:trHeight w:val="274" w:hRule="atLeast"/>
          <w:jc w:val="center"/>
        </w:trPr>
        <w:tc>
          <w:tcPr>
            <w:tcW w:w="457" w:type="pct"/>
            <w:tcBorders>
              <w:top w:val="single" w:color="000000" w:sz="4" w:space="0"/>
              <w:left w:val="single" w:color="000000" w:sz="4" w:space="0"/>
              <w:bottom w:val="single" w:color="000000" w:sz="4" w:space="0"/>
              <w:right w:val="nil"/>
            </w:tcBorders>
          </w:tcPr>
          <w:p w14:paraId="442CBC5E">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nil"/>
              <w:bottom w:val="single" w:color="000000" w:sz="4" w:space="0"/>
              <w:right w:val="single" w:color="000000" w:sz="4" w:space="0"/>
            </w:tcBorders>
          </w:tcPr>
          <w:p w14:paraId="03433254">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1046" w:type="pct"/>
            <w:tcBorders>
              <w:top w:val="single" w:color="000000" w:sz="4" w:space="0"/>
              <w:left w:val="single" w:color="000000" w:sz="4" w:space="0"/>
              <w:bottom w:val="single" w:color="000000" w:sz="4" w:space="0"/>
              <w:right w:val="single" w:color="000000" w:sz="4" w:space="0"/>
            </w:tcBorders>
          </w:tcPr>
          <w:p w14:paraId="43EE66BB">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31</w:t>
            </w:r>
          </w:p>
        </w:tc>
        <w:tc>
          <w:tcPr>
            <w:tcW w:w="815" w:type="pct"/>
            <w:tcBorders>
              <w:top w:val="single" w:color="000000" w:sz="4" w:space="0"/>
              <w:left w:val="single" w:color="000000" w:sz="4" w:space="0"/>
              <w:bottom w:val="single" w:color="000000" w:sz="4" w:space="0"/>
              <w:right w:val="single" w:color="000000" w:sz="4" w:space="0"/>
            </w:tcBorders>
          </w:tcPr>
          <w:p w14:paraId="2BE7DFD7">
            <w:pPr>
              <w:spacing w:after="0" w:line="240" w:lineRule="auto"/>
              <w:ind w:left="10" w:right="-1"/>
              <w:jc w:val="center"/>
              <w:rPr>
                <w:rFonts w:ascii="Times New Roman" w:hAnsi="Times New Roman" w:cs="Times New Roman"/>
                <w:sz w:val="24"/>
                <w:szCs w:val="24"/>
              </w:rPr>
            </w:pPr>
          </w:p>
        </w:tc>
      </w:tr>
      <w:tr w14:paraId="22B52047">
        <w:tblPrEx>
          <w:tblCellMar>
            <w:top w:w="4" w:type="dxa"/>
            <w:left w:w="2" w:type="dxa"/>
            <w:bottom w:w="0" w:type="dxa"/>
            <w:right w:w="65" w:type="dxa"/>
          </w:tblCellMar>
        </w:tblPrEx>
        <w:trPr>
          <w:trHeight w:val="276" w:hRule="atLeast"/>
          <w:jc w:val="center"/>
        </w:trPr>
        <w:tc>
          <w:tcPr>
            <w:tcW w:w="457" w:type="pct"/>
            <w:tcBorders>
              <w:top w:val="single" w:color="000000" w:sz="4" w:space="0"/>
              <w:left w:val="single" w:color="000000" w:sz="4" w:space="0"/>
              <w:bottom w:val="single" w:color="000000" w:sz="4" w:space="0"/>
              <w:right w:val="nil"/>
            </w:tcBorders>
          </w:tcPr>
          <w:p w14:paraId="327CF3F8">
            <w:pPr>
              <w:spacing w:after="0" w:line="240" w:lineRule="auto"/>
              <w:ind w:left="10" w:right="-1"/>
              <w:jc w:val="both"/>
              <w:rPr>
                <w:rFonts w:ascii="Times New Roman" w:hAnsi="Times New Roman" w:cs="Times New Roman"/>
                <w:sz w:val="24"/>
                <w:szCs w:val="24"/>
              </w:rPr>
            </w:pPr>
          </w:p>
        </w:tc>
        <w:tc>
          <w:tcPr>
            <w:tcW w:w="2682" w:type="pct"/>
            <w:tcBorders>
              <w:top w:val="single" w:color="000000" w:sz="4" w:space="0"/>
              <w:left w:val="nil"/>
              <w:bottom w:val="single" w:color="000000" w:sz="4" w:space="0"/>
              <w:right w:val="single" w:color="000000" w:sz="4" w:space="0"/>
            </w:tcBorders>
          </w:tcPr>
          <w:p w14:paraId="7EA84755">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 Persentase </w:t>
            </w:r>
          </w:p>
        </w:tc>
        <w:tc>
          <w:tcPr>
            <w:tcW w:w="1046" w:type="pct"/>
            <w:tcBorders>
              <w:top w:val="single" w:color="000000" w:sz="4" w:space="0"/>
              <w:left w:val="single" w:color="000000" w:sz="4" w:space="0"/>
              <w:bottom w:val="single" w:color="000000" w:sz="4" w:space="0"/>
              <w:right w:val="single" w:color="000000" w:sz="4" w:space="0"/>
            </w:tcBorders>
          </w:tcPr>
          <w:p w14:paraId="18C58AB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64,58%</w:t>
            </w:r>
          </w:p>
        </w:tc>
        <w:tc>
          <w:tcPr>
            <w:tcW w:w="815" w:type="pct"/>
            <w:tcBorders>
              <w:top w:val="single" w:color="000000" w:sz="4" w:space="0"/>
              <w:left w:val="single" w:color="000000" w:sz="4" w:space="0"/>
              <w:bottom w:val="single" w:color="000000" w:sz="4" w:space="0"/>
              <w:right w:val="single" w:color="000000" w:sz="4" w:space="0"/>
            </w:tcBorders>
          </w:tcPr>
          <w:p w14:paraId="6D66FAE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Baik</w:t>
            </w:r>
          </w:p>
        </w:tc>
      </w:tr>
    </w:tbl>
    <w:p w14:paraId="19A4170A">
      <w:pPr>
        <w:spacing w:after="0" w:line="480" w:lineRule="auto"/>
        <w:ind w:right="-1"/>
        <w:jc w:val="both"/>
        <w:rPr>
          <w:rFonts w:ascii="Times New Roman" w:hAnsi="Times New Roman" w:cs="Times New Roman"/>
          <w:i/>
          <w:sz w:val="24"/>
          <w:szCs w:val="24"/>
        </w:rPr>
      </w:pPr>
    </w:p>
    <w:p w14:paraId="4714ACE7">
      <w:pPr>
        <w:spacing w:after="0"/>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7F3A04B0">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4 = Sangat Baik </w:t>
      </w:r>
    </w:p>
    <w:p w14:paraId="6FD2CDEB">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3 = Baik </w:t>
      </w:r>
    </w:p>
    <w:p w14:paraId="0532A57D">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2 = Cukup </w:t>
      </w:r>
    </w:p>
    <w:p w14:paraId="03035C4B">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1 = Kurang </w:t>
      </w:r>
    </w:p>
    <w:p w14:paraId="32F85F58">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7D6E925A">
      <w:pPr>
        <w:spacing w:after="0" w:line="480" w:lineRule="auto"/>
        <w:ind w:left="10" w:right="-1" w:firstLine="85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dilihat adanya peningkatan kegiatan guru dalam proses pembelajaran saat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siklus II pertemuan I yaitu dengan persentase sebesar 64,58% dengan kriteria baik. Pada siklus II pertemuan I guru melakukan perbaikan disetiap aspek-aspek yang masih terdapat kelemahankelemahan. </w:t>
      </w:r>
    </w:p>
    <w:p w14:paraId="396A7604">
      <w:pPr>
        <w:spacing w:after="0" w:line="480" w:lineRule="auto"/>
        <w:ind w:left="10" w:right="-1" w:firstLine="850"/>
        <w:jc w:val="both"/>
        <w:rPr>
          <w:rFonts w:ascii="Times New Roman" w:hAnsi="Times New Roman" w:cs="Times New Roman"/>
          <w:sz w:val="24"/>
          <w:szCs w:val="24"/>
        </w:rPr>
      </w:pPr>
    </w:p>
    <w:p w14:paraId="15F1804F">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b)</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Observasi Kegiatan Siswa Siklus II Pertemuan I </w:t>
      </w:r>
    </w:p>
    <w:p w14:paraId="6CD402AE">
      <w:pPr>
        <w:spacing w:after="0" w:line="480" w:lineRule="auto"/>
        <w:ind w:left="10" w:right="-1" w:firstLine="751"/>
        <w:jc w:val="both"/>
        <w:rPr>
          <w:rFonts w:ascii="Times New Roman" w:hAnsi="Times New Roman" w:cs="Times New Roman"/>
          <w:sz w:val="24"/>
          <w:szCs w:val="24"/>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pada siklus II pertemuan I dapat dilihat pada tabel sebagai berikut. </w:t>
      </w:r>
    </w:p>
    <w:p w14:paraId="1C77BEF4">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15</w:t>
      </w:r>
    </w:p>
    <w:p w14:paraId="38E5664A">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Kegiatan Siswa Siklus II Pertemuan I</w:t>
      </w:r>
    </w:p>
    <w:tbl>
      <w:tblPr>
        <w:tblStyle w:val="329"/>
        <w:tblW w:w="6239" w:type="dxa"/>
        <w:jc w:val="center"/>
        <w:tblLayout w:type="autofit"/>
        <w:tblCellMar>
          <w:top w:w="7" w:type="dxa"/>
          <w:left w:w="108" w:type="dxa"/>
          <w:bottom w:w="0" w:type="dxa"/>
          <w:right w:w="87" w:type="dxa"/>
        </w:tblCellMar>
      </w:tblPr>
      <w:tblGrid>
        <w:gridCol w:w="566"/>
        <w:gridCol w:w="4254"/>
        <w:gridCol w:w="1419"/>
      </w:tblGrid>
      <w:tr w14:paraId="335435EF">
        <w:tblPrEx>
          <w:tblCellMar>
            <w:top w:w="7" w:type="dxa"/>
            <w:left w:w="108" w:type="dxa"/>
            <w:bottom w:w="0" w:type="dxa"/>
            <w:right w:w="87" w:type="dxa"/>
          </w:tblCellMar>
        </w:tblPrEx>
        <w:trPr>
          <w:trHeight w:val="274"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vAlign w:val="center"/>
          </w:tcPr>
          <w:p w14:paraId="539201F1">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No. </w:t>
            </w:r>
          </w:p>
        </w:tc>
        <w:tc>
          <w:tcPr>
            <w:tcW w:w="4253" w:type="dxa"/>
            <w:vMerge w:val="restart"/>
            <w:tcBorders>
              <w:top w:val="single" w:color="000000" w:sz="4" w:space="0"/>
              <w:left w:val="single" w:color="000000" w:sz="4" w:space="0"/>
              <w:bottom w:val="single" w:color="000000" w:sz="4" w:space="0"/>
              <w:right w:val="single" w:color="000000" w:sz="4" w:space="0"/>
            </w:tcBorders>
            <w:vAlign w:val="center"/>
          </w:tcPr>
          <w:p w14:paraId="23616B52">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1419" w:type="dxa"/>
            <w:tcBorders>
              <w:top w:val="single" w:color="000000" w:sz="4" w:space="0"/>
              <w:left w:val="single" w:color="000000" w:sz="4" w:space="0"/>
              <w:bottom w:val="single" w:color="000000" w:sz="4" w:space="0"/>
              <w:right w:val="single" w:color="000000" w:sz="4" w:space="0"/>
            </w:tcBorders>
          </w:tcPr>
          <w:p w14:paraId="6B5EEA6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5EF3857A">
        <w:tblPrEx>
          <w:tblCellMar>
            <w:top w:w="7" w:type="dxa"/>
            <w:left w:w="108" w:type="dxa"/>
            <w:bottom w:w="0" w:type="dxa"/>
            <w:right w:w="87" w:type="dxa"/>
          </w:tblCellMar>
        </w:tblPrEx>
        <w:trPr>
          <w:trHeight w:val="276" w:hRule="atLeast"/>
          <w:jc w:val="center"/>
        </w:trPr>
        <w:tc>
          <w:tcPr>
            <w:tcW w:w="0" w:type="auto"/>
            <w:vMerge w:val="continue"/>
            <w:tcBorders>
              <w:top w:val="nil"/>
              <w:left w:val="single" w:color="000000" w:sz="4" w:space="0"/>
              <w:bottom w:val="single" w:color="000000" w:sz="4" w:space="0"/>
              <w:right w:val="single" w:color="000000" w:sz="4" w:space="0"/>
            </w:tcBorders>
          </w:tcPr>
          <w:p w14:paraId="40A5DFAD">
            <w:pPr>
              <w:spacing w:after="0" w:line="240" w:lineRule="auto"/>
              <w:ind w:left="10" w:right="-1"/>
              <w:jc w:val="both"/>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tcPr>
          <w:p w14:paraId="3682BF1F">
            <w:pPr>
              <w:spacing w:after="0" w:line="240" w:lineRule="auto"/>
              <w:ind w:left="10" w:right="-1"/>
              <w:jc w:val="both"/>
              <w:rPr>
                <w:rFonts w:ascii="Times New Roman" w:hAnsi="Times New Roman" w:cs="Times New Roman"/>
                <w:sz w:val="24"/>
                <w:szCs w:val="24"/>
              </w:rPr>
            </w:pPr>
          </w:p>
        </w:tc>
        <w:tc>
          <w:tcPr>
            <w:tcW w:w="1419" w:type="dxa"/>
            <w:tcBorders>
              <w:top w:val="single" w:color="000000" w:sz="4" w:space="0"/>
              <w:left w:val="single" w:color="000000" w:sz="4" w:space="0"/>
              <w:bottom w:val="single" w:color="000000" w:sz="4" w:space="0"/>
              <w:right w:val="single" w:color="000000" w:sz="4" w:space="0"/>
            </w:tcBorders>
          </w:tcPr>
          <w:p w14:paraId="50EAE8D8">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r>
      <w:tr w14:paraId="0079E4A9">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3F547F7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1. </w:t>
            </w:r>
          </w:p>
        </w:tc>
        <w:tc>
          <w:tcPr>
            <w:tcW w:w="4253" w:type="dxa"/>
            <w:tcBorders>
              <w:top w:val="single" w:color="000000" w:sz="4" w:space="0"/>
              <w:left w:val="single" w:color="000000" w:sz="4" w:space="0"/>
              <w:bottom w:val="single" w:color="000000" w:sz="4" w:space="0"/>
              <w:right w:val="single" w:color="000000" w:sz="4" w:space="0"/>
            </w:tcBorders>
          </w:tcPr>
          <w:p w14:paraId="27AA285C">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1419" w:type="dxa"/>
            <w:tcBorders>
              <w:top w:val="single" w:color="000000" w:sz="4" w:space="0"/>
              <w:left w:val="single" w:color="000000" w:sz="4" w:space="0"/>
              <w:bottom w:val="single" w:color="000000" w:sz="4" w:space="0"/>
              <w:right w:val="single" w:color="000000" w:sz="4" w:space="0"/>
            </w:tcBorders>
          </w:tcPr>
          <w:p w14:paraId="45DB132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73,86%</w:t>
            </w:r>
          </w:p>
        </w:tc>
      </w:tr>
      <w:tr w14:paraId="58A9DA5F">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5F45CAAF">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2. </w:t>
            </w:r>
          </w:p>
        </w:tc>
        <w:tc>
          <w:tcPr>
            <w:tcW w:w="4253" w:type="dxa"/>
            <w:tcBorders>
              <w:top w:val="single" w:color="000000" w:sz="4" w:space="0"/>
              <w:left w:val="single" w:color="000000" w:sz="4" w:space="0"/>
              <w:bottom w:val="single" w:color="000000" w:sz="4" w:space="0"/>
              <w:right w:val="single" w:color="000000" w:sz="4" w:space="0"/>
            </w:tcBorders>
          </w:tcPr>
          <w:p w14:paraId="137D8A9F">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1419" w:type="dxa"/>
            <w:tcBorders>
              <w:top w:val="single" w:color="000000" w:sz="4" w:space="0"/>
              <w:left w:val="single" w:color="000000" w:sz="4" w:space="0"/>
              <w:bottom w:val="single" w:color="000000" w:sz="4" w:space="0"/>
              <w:right w:val="single" w:color="000000" w:sz="4" w:space="0"/>
            </w:tcBorders>
          </w:tcPr>
          <w:p w14:paraId="523BBC0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63,63%</w:t>
            </w:r>
          </w:p>
        </w:tc>
      </w:tr>
      <w:tr w14:paraId="4F9A07FE">
        <w:tblPrEx>
          <w:tblCellMar>
            <w:top w:w="7" w:type="dxa"/>
            <w:left w:w="108" w:type="dxa"/>
            <w:bottom w:w="0" w:type="dxa"/>
            <w:right w:w="87" w:type="dxa"/>
          </w:tblCellMar>
        </w:tblPrEx>
        <w:trPr>
          <w:trHeight w:val="47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072B495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4253" w:type="dxa"/>
            <w:tcBorders>
              <w:top w:val="single" w:color="000000" w:sz="4" w:space="0"/>
              <w:left w:val="single" w:color="000000" w:sz="4" w:space="0"/>
              <w:bottom w:val="single" w:color="000000" w:sz="4" w:space="0"/>
              <w:right w:val="single" w:color="000000" w:sz="4" w:space="0"/>
            </w:tcBorders>
          </w:tcPr>
          <w:p w14:paraId="22A8D4B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1419" w:type="dxa"/>
            <w:tcBorders>
              <w:top w:val="single" w:color="000000" w:sz="4" w:space="0"/>
              <w:left w:val="single" w:color="000000" w:sz="4" w:space="0"/>
              <w:bottom w:val="single" w:color="000000" w:sz="4" w:space="0"/>
              <w:right w:val="single" w:color="000000" w:sz="4" w:space="0"/>
            </w:tcBorders>
            <w:vAlign w:val="center"/>
          </w:tcPr>
          <w:p w14:paraId="41F42E1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75%</w:t>
            </w:r>
          </w:p>
        </w:tc>
      </w:tr>
      <w:tr w14:paraId="329CAAF1">
        <w:tblPrEx>
          <w:tblCellMar>
            <w:top w:w="7" w:type="dxa"/>
            <w:left w:w="108" w:type="dxa"/>
            <w:bottom w:w="0" w:type="dxa"/>
            <w:right w:w="87" w:type="dxa"/>
          </w:tblCellMar>
        </w:tblPrEx>
        <w:trPr>
          <w:trHeight w:val="469"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633185F8">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4253" w:type="dxa"/>
            <w:tcBorders>
              <w:top w:val="single" w:color="000000" w:sz="4" w:space="0"/>
              <w:left w:val="single" w:color="000000" w:sz="4" w:space="0"/>
              <w:bottom w:val="single" w:color="000000" w:sz="4" w:space="0"/>
              <w:right w:val="single" w:color="000000" w:sz="4" w:space="0"/>
            </w:tcBorders>
          </w:tcPr>
          <w:p w14:paraId="7DED6E1B">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1419" w:type="dxa"/>
            <w:tcBorders>
              <w:top w:val="single" w:color="000000" w:sz="4" w:space="0"/>
              <w:left w:val="single" w:color="000000" w:sz="4" w:space="0"/>
              <w:bottom w:val="single" w:color="000000" w:sz="4" w:space="0"/>
              <w:right w:val="single" w:color="000000" w:sz="4" w:space="0"/>
            </w:tcBorders>
            <w:vAlign w:val="center"/>
          </w:tcPr>
          <w:p w14:paraId="18A5FB0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78,40%</w:t>
            </w:r>
          </w:p>
        </w:tc>
      </w:tr>
      <w:tr w14:paraId="79AB6638">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3F56A02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5. </w:t>
            </w:r>
          </w:p>
        </w:tc>
        <w:tc>
          <w:tcPr>
            <w:tcW w:w="4253" w:type="dxa"/>
            <w:tcBorders>
              <w:top w:val="single" w:color="000000" w:sz="4" w:space="0"/>
              <w:left w:val="single" w:color="000000" w:sz="4" w:space="0"/>
              <w:bottom w:val="single" w:color="000000" w:sz="4" w:space="0"/>
              <w:right w:val="single" w:color="000000" w:sz="4" w:space="0"/>
            </w:tcBorders>
          </w:tcPr>
          <w:p w14:paraId="794A4E94">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1419" w:type="dxa"/>
            <w:tcBorders>
              <w:top w:val="single" w:color="000000" w:sz="4" w:space="0"/>
              <w:left w:val="single" w:color="000000" w:sz="4" w:space="0"/>
              <w:bottom w:val="single" w:color="000000" w:sz="4" w:space="0"/>
              <w:right w:val="single" w:color="000000" w:sz="4" w:space="0"/>
            </w:tcBorders>
          </w:tcPr>
          <w:p w14:paraId="32B58B3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72,72%</w:t>
            </w:r>
          </w:p>
        </w:tc>
      </w:tr>
      <w:tr w14:paraId="122D6F4F">
        <w:tblPrEx>
          <w:tblCellMar>
            <w:top w:w="7" w:type="dxa"/>
            <w:left w:w="108" w:type="dxa"/>
            <w:bottom w:w="0" w:type="dxa"/>
            <w:right w:w="87" w:type="dxa"/>
          </w:tblCellMar>
        </w:tblPrEx>
        <w:trPr>
          <w:trHeight w:val="240" w:hRule="atLeast"/>
          <w:jc w:val="center"/>
        </w:trPr>
        <w:tc>
          <w:tcPr>
            <w:tcW w:w="566" w:type="dxa"/>
            <w:tcBorders>
              <w:top w:val="single" w:color="000000" w:sz="4" w:space="0"/>
              <w:left w:val="single" w:color="000000" w:sz="4" w:space="0"/>
              <w:bottom w:val="single" w:color="000000" w:sz="4" w:space="0"/>
              <w:right w:val="single" w:color="000000" w:sz="4" w:space="0"/>
            </w:tcBorders>
          </w:tcPr>
          <w:p w14:paraId="3F7D61FD">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4253" w:type="dxa"/>
            <w:tcBorders>
              <w:top w:val="single" w:color="000000" w:sz="4" w:space="0"/>
              <w:left w:val="single" w:color="000000" w:sz="4" w:space="0"/>
              <w:bottom w:val="single" w:color="000000" w:sz="4" w:space="0"/>
              <w:right w:val="single" w:color="000000" w:sz="4" w:space="0"/>
            </w:tcBorders>
          </w:tcPr>
          <w:p w14:paraId="4824F343">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1419" w:type="dxa"/>
            <w:tcBorders>
              <w:top w:val="single" w:color="000000" w:sz="4" w:space="0"/>
              <w:left w:val="single" w:color="000000" w:sz="4" w:space="0"/>
              <w:bottom w:val="single" w:color="000000" w:sz="4" w:space="0"/>
              <w:right w:val="single" w:color="000000" w:sz="4" w:space="0"/>
            </w:tcBorders>
          </w:tcPr>
          <w:p w14:paraId="4C952EB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73,86%</w:t>
            </w:r>
          </w:p>
        </w:tc>
      </w:tr>
      <w:tr w14:paraId="2137DF11">
        <w:tblPrEx>
          <w:tblCellMar>
            <w:top w:w="7" w:type="dxa"/>
            <w:left w:w="108" w:type="dxa"/>
            <w:bottom w:w="0" w:type="dxa"/>
            <w:right w:w="87"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tcPr>
          <w:p w14:paraId="7413DAD9">
            <w:pPr>
              <w:spacing w:after="0" w:line="240" w:lineRule="auto"/>
              <w:ind w:left="10" w:right="-1"/>
              <w:jc w:val="both"/>
              <w:rPr>
                <w:rFonts w:ascii="Times New Roman" w:hAnsi="Times New Roman" w:cs="Times New Roman"/>
                <w:sz w:val="24"/>
                <w:szCs w:val="24"/>
              </w:rPr>
            </w:pPr>
          </w:p>
        </w:tc>
        <w:tc>
          <w:tcPr>
            <w:tcW w:w="4253" w:type="dxa"/>
            <w:tcBorders>
              <w:top w:val="single" w:color="000000" w:sz="4" w:space="0"/>
              <w:left w:val="nil"/>
              <w:bottom w:val="single" w:color="000000" w:sz="4" w:space="0"/>
              <w:right w:val="single" w:color="000000" w:sz="4" w:space="0"/>
            </w:tcBorders>
          </w:tcPr>
          <w:p w14:paraId="38BFBD08">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1419" w:type="dxa"/>
            <w:tcBorders>
              <w:top w:val="single" w:color="000000" w:sz="4" w:space="0"/>
              <w:left w:val="single" w:color="000000" w:sz="4" w:space="0"/>
              <w:bottom w:val="single" w:color="000000" w:sz="4" w:space="0"/>
              <w:right w:val="single" w:color="000000" w:sz="4" w:space="0"/>
            </w:tcBorders>
          </w:tcPr>
          <w:p w14:paraId="2EC39BA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437,47%</w:t>
            </w:r>
          </w:p>
        </w:tc>
      </w:tr>
      <w:tr w14:paraId="7DD28762">
        <w:tblPrEx>
          <w:tblCellMar>
            <w:top w:w="7" w:type="dxa"/>
            <w:left w:w="108" w:type="dxa"/>
            <w:bottom w:w="0" w:type="dxa"/>
            <w:right w:w="87"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tcPr>
          <w:p w14:paraId="777550E3">
            <w:pPr>
              <w:spacing w:after="0" w:line="240" w:lineRule="auto"/>
              <w:ind w:left="10" w:right="-1"/>
              <w:jc w:val="both"/>
              <w:rPr>
                <w:rFonts w:ascii="Times New Roman" w:hAnsi="Times New Roman" w:cs="Times New Roman"/>
                <w:sz w:val="24"/>
                <w:szCs w:val="24"/>
              </w:rPr>
            </w:pPr>
          </w:p>
        </w:tc>
        <w:tc>
          <w:tcPr>
            <w:tcW w:w="4253" w:type="dxa"/>
            <w:tcBorders>
              <w:top w:val="single" w:color="000000" w:sz="4" w:space="0"/>
              <w:left w:val="nil"/>
              <w:bottom w:val="single" w:color="000000" w:sz="4" w:space="0"/>
              <w:right w:val="single" w:color="000000" w:sz="4" w:space="0"/>
            </w:tcBorders>
          </w:tcPr>
          <w:p w14:paraId="6AACF9C4">
            <w:pPr>
              <w:spacing w:after="0" w:line="240" w:lineRule="auto"/>
              <w:ind w:left="10" w:right="-1"/>
              <w:jc w:val="both"/>
              <w:rPr>
                <w:rFonts w:ascii="Times New Roman" w:hAnsi="Times New Roman" w:cs="Times New Roman"/>
                <w:sz w:val="24"/>
                <w:szCs w:val="24"/>
              </w:rPr>
            </w:pPr>
            <w:r>
              <w:rPr>
                <w:rFonts w:ascii="Times New Roman" w:hAnsi="Times New Roman" w:cs="Times New Roman"/>
                <w:b/>
                <w:sz w:val="24"/>
                <w:szCs w:val="24"/>
              </w:rPr>
              <w:t xml:space="preserve">Rata-rata </w:t>
            </w:r>
          </w:p>
        </w:tc>
        <w:tc>
          <w:tcPr>
            <w:tcW w:w="1419" w:type="dxa"/>
            <w:tcBorders>
              <w:top w:val="single" w:color="000000" w:sz="4" w:space="0"/>
              <w:left w:val="single" w:color="000000" w:sz="4" w:space="0"/>
              <w:bottom w:val="single" w:color="000000" w:sz="4" w:space="0"/>
              <w:right w:val="single" w:color="000000" w:sz="4" w:space="0"/>
            </w:tcBorders>
          </w:tcPr>
          <w:p w14:paraId="08F6C43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72,91%</w:t>
            </w:r>
          </w:p>
        </w:tc>
      </w:tr>
    </w:tbl>
    <w:p w14:paraId="10A0C226">
      <w:pPr>
        <w:spacing w:after="0" w:line="480" w:lineRule="auto"/>
        <w:ind w:right="-1"/>
        <w:jc w:val="both"/>
        <w:rPr>
          <w:rFonts w:ascii="Times New Roman" w:hAnsi="Times New Roman" w:cs="Times New Roman"/>
          <w:i/>
          <w:sz w:val="24"/>
          <w:szCs w:val="24"/>
        </w:rPr>
      </w:pPr>
    </w:p>
    <w:p w14:paraId="0244F5EA">
      <w:pPr>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dijelaskan bahwa kegiatan siswa pada siklus II pertemuan pertama, aktif bertanya dan memberi tanggapan masih rendah dibandingkan dengan aspek lainnya dengan persentase 63,63%, dengan perolehan rata-rata 72,91%. Dari data tersebut dapat diketahui bahwa telah terjadi peningkatan kegiatan siswa pada setiap pertemuannya. </w:t>
      </w:r>
    </w:p>
    <w:p w14:paraId="2A9AB7C6">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II Pertemuan I </w:t>
      </w:r>
    </w:p>
    <w:p w14:paraId="0C88EF64">
      <w:pPr>
        <w:spacing w:after="0" w:line="480" w:lineRule="auto"/>
        <w:ind w:left="10" w:right="-1" w:firstLine="838"/>
        <w:jc w:val="both"/>
        <w:rPr>
          <w:rFonts w:ascii="Times New Roman" w:hAnsi="Times New Roman" w:cs="Times New Roman"/>
          <w:sz w:val="24"/>
          <w:szCs w:val="24"/>
        </w:rPr>
      </w:pPr>
      <w:r>
        <w:rPr>
          <w:rFonts w:ascii="Times New Roman" w:hAnsi="Times New Roman" w:cs="Times New Roman"/>
          <w:sz w:val="24"/>
          <w:szCs w:val="24"/>
        </w:rPr>
        <w:t xml:space="preserve">Setelah siswa melakukan proses pembelajaran dengan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selanjutnya dilakukan penilaian hasil belajar siswa. Penelitian terhadap hasil belajar siswa ditunjukan oleh nilai </w:t>
      </w:r>
      <w:r>
        <w:rPr>
          <w:rFonts w:ascii="Times New Roman" w:hAnsi="Times New Roman" w:cs="Times New Roman"/>
          <w:i/>
          <w:sz w:val="24"/>
          <w:szCs w:val="24"/>
        </w:rPr>
        <w:t>pretest</w:t>
      </w:r>
      <w:r>
        <w:rPr>
          <w:rFonts w:ascii="Times New Roman" w:hAnsi="Times New Roman" w:cs="Times New Roman"/>
          <w:sz w:val="24"/>
          <w:szCs w:val="24"/>
        </w:rPr>
        <w:t xml:space="preserve"> pada pertemuan I yang diberikan kepada 22 siswa. Adapun data hasil belajar dapat dilihat pada tabel sebagai berikut. </w:t>
      </w:r>
    </w:p>
    <w:p w14:paraId="7C548C3E">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16</w:t>
      </w:r>
    </w:p>
    <w:p w14:paraId="52951A36">
      <w:pPr>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Pretest</w:t>
      </w:r>
      <w:r>
        <w:rPr>
          <w:rFonts w:ascii="Times New Roman" w:hAnsi="Times New Roman" w:cs="Times New Roman"/>
          <w:sz w:val="24"/>
          <w:szCs w:val="24"/>
        </w:rPr>
        <w:t xml:space="preserve"> Siklus II Pertemuan I</w:t>
      </w:r>
    </w:p>
    <w:tbl>
      <w:tblPr>
        <w:tblStyle w:val="329"/>
        <w:tblW w:w="6097" w:type="dxa"/>
        <w:jc w:val="center"/>
        <w:tblLayout w:type="autofit"/>
        <w:tblCellMar>
          <w:top w:w="7" w:type="dxa"/>
          <w:left w:w="134" w:type="dxa"/>
          <w:bottom w:w="0" w:type="dxa"/>
          <w:right w:w="85" w:type="dxa"/>
        </w:tblCellMar>
      </w:tblPr>
      <w:tblGrid>
        <w:gridCol w:w="583"/>
        <w:gridCol w:w="1253"/>
        <w:gridCol w:w="1703"/>
        <w:gridCol w:w="1236"/>
        <w:gridCol w:w="1322"/>
      </w:tblGrid>
      <w:tr w14:paraId="77F3969D">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3D1B74D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253" w:type="dxa"/>
            <w:tcBorders>
              <w:top w:val="single" w:color="000000" w:sz="4" w:space="0"/>
              <w:left w:val="single" w:color="000000" w:sz="4" w:space="0"/>
              <w:bottom w:val="single" w:color="000000" w:sz="4" w:space="0"/>
              <w:right w:val="single" w:color="000000" w:sz="4" w:space="0"/>
            </w:tcBorders>
            <w:vAlign w:val="center"/>
          </w:tcPr>
          <w:p w14:paraId="615E332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703" w:type="dxa"/>
            <w:tcBorders>
              <w:top w:val="single" w:color="000000" w:sz="4" w:space="0"/>
              <w:left w:val="single" w:color="000000" w:sz="4" w:space="0"/>
              <w:bottom w:val="single" w:color="000000" w:sz="4" w:space="0"/>
              <w:right w:val="single" w:color="000000" w:sz="4" w:space="0"/>
            </w:tcBorders>
            <w:vAlign w:val="center"/>
          </w:tcPr>
          <w:p w14:paraId="75DDFB5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236" w:type="dxa"/>
            <w:tcBorders>
              <w:top w:val="single" w:color="000000" w:sz="4" w:space="0"/>
              <w:left w:val="single" w:color="000000" w:sz="4" w:space="0"/>
              <w:bottom w:val="single" w:color="000000" w:sz="4" w:space="0"/>
              <w:right w:val="single" w:color="000000" w:sz="4" w:space="0"/>
            </w:tcBorders>
            <w:vAlign w:val="center"/>
          </w:tcPr>
          <w:p w14:paraId="600143E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322" w:type="dxa"/>
            <w:tcBorders>
              <w:top w:val="single" w:color="000000" w:sz="4" w:space="0"/>
              <w:left w:val="single" w:color="000000" w:sz="4" w:space="0"/>
              <w:bottom w:val="single" w:color="000000" w:sz="4" w:space="0"/>
              <w:right w:val="single" w:color="000000" w:sz="4" w:space="0"/>
            </w:tcBorders>
            <w:vAlign w:val="center"/>
          </w:tcPr>
          <w:p w14:paraId="2B97C1D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1B611B3D">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56E5F28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253" w:type="dxa"/>
            <w:tcBorders>
              <w:top w:val="single" w:color="000000" w:sz="4" w:space="0"/>
              <w:left w:val="single" w:color="000000" w:sz="4" w:space="0"/>
              <w:bottom w:val="single" w:color="000000" w:sz="4" w:space="0"/>
              <w:right w:val="single" w:color="000000" w:sz="4" w:space="0"/>
            </w:tcBorders>
            <w:vAlign w:val="center"/>
          </w:tcPr>
          <w:p w14:paraId="4E95273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703" w:type="dxa"/>
            <w:tcBorders>
              <w:top w:val="single" w:color="000000" w:sz="4" w:space="0"/>
              <w:left w:val="single" w:color="000000" w:sz="4" w:space="0"/>
              <w:bottom w:val="single" w:color="000000" w:sz="4" w:space="0"/>
              <w:right w:val="single" w:color="000000" w:sz="4" w:space="0"/>
            </w:tcBorders>
            <w:vAlign w:val="center"/>
          </w:tcPr>
          <w:p w14:paraId="4B0F29F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236" w:type="dxa"/>
            <w:tcBorders>
              <w:top w:val="single" w:color="000000" w:sz="4" w:space="0"/>
              <w:left w:val="single" w:color="000000" w:sz="4" w:space="0"/>
              <w:bottom w:val="single" w:color="000000" w:sz="4" w:space="0"/>
              <w:right w:val="single" w:color="000000" w:sz="4" w:space="0"/>
            </w:tcBorders>
            <w:vAlign w:val="center"/>
          </w:tcPr>
          <w:p w14:paraId="1FCA14F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13</w:t>
            </w:r>
          </w:p>
        </w:tc>
        <w:tc>
          <w:tcPr>
            <w:tcW w:w="1322" w:type="dxa"/>
            <w:tcBorders>
              <w:top w:val="single" w:color="000000" w:sz="4" w:space="0"/>
              <w:left w:val="single" w:color="000000" w:sz="4" w:space="0"/>
              <w:bottom w:val="single" w:color="000000" w:sz="4" w:space="0"/>
              <w:right w:val="single" w:color="000000" w:sz="4" w:space="0"/>
            </w:tcBorders>
            <w:vAlign w:val="center"/>
          </w:tcPr>
          <w:p w14:paraId="26941E7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59,09%</w:t>
            </w:r>
          </w:p>
        </w:tc>
      </w:tr>
      <w:tr w14:paraId="2D530C23">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775EB77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253" w:type="dxa"/>
            <w:tcBorders>
              <w:top w:val="single" w:color="000000" w:sz="4" w:space="0"/>
              <w:left w:val="single" w:color="000000" w:sz="4" w:space="0"/>
              <w:bottom w:val="single" w:color="000000" w:sz="4" w:space="0"/>
              <w:right w:val="single" w:color="000000" w:sz="4" w:space="0"/>
            </w:tcBorders>
            <w:vAlign w:val="center"/>
          </w:tcPr>
          <w:p w14:paraId="07B24FC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703" w:type="dxa"/>
            <w:tcBorders>
              <w:top w:val="single" w:color="000000" w:sz="4" w:space="0"/>
              <w:left w:val="single" w:color="000000" w:sz="4" w:space="0"/>
              <w:bottom w:val="single" w:color="000000" w:sz="4" w:space="0"/>
              <w:right w:val="single" w:color="000000" w:sz="4" w:space="0"/>
            </w:tcBorders>
            <w:vAlign w:val="center"/>
          </w:tcPr>
          <w:p w14:paraId="5EABCB5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236" w:type="dxa"/>
            <w:tcBorders>
              <w:top w:val="single" w:color="000000" w:sz="4" w:space="0"/>
              <w:left w:val="single" w:color="000000" w:sz="4" w:space="0"/>
              <w:bottom w:val="single" w:color="000000" w:sz="4" w:space="0"/>
              <w:right w:val="single" w:color="000000" w:sz="4" w:space="0"/>
            </w:tcBorders>
            <w:vAlign w:val="center"/>
          </w:tcPr>
          <w:p w14:paraId="7FA4324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9</w:t>
            </w:r>
          </w:p>
        </w:tc>
        <w:tc>
          <w:tcPr>
            <w:tcW w:w="1322" w:type="dxa"/>
            <w:tcBorders>
              <w:top w:val="single" w:color="000000" w:sz="4" w:space="0"/>
              <w:left w:val="single" w:color="000000" w:sz="4" w:space="0"/>
              <w:bottom w:val="single" w:color="000000" w:sz="4" w:space="0"/>
              <w:right w:val="single" w:color="000000" w:sz="4" w:space="0"/>
            </w:tcBorders>
            <w:vAlign w:val="center"/>
          </w:tcPr>
          <w:p w14:paraId="5929A2A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40,90%</w:t>
            </w:r>
          </w:p>
        </w:tc>
      </w:tr>
      <w:tr w14:paraId="75547F97">
        <w:tblPrEx>
          <w:tblCellMar>
            <w:top w:w="7" w:type="dxa"/>
            <w:left w:w="134" w:type="dxa"/>
            <w:bottom w:w="0" w:type="dxa"/>
            <w:right w:w="85" w:type="dxa"/>
          </w:tblCellMar>
        </w:tblPrEx>
        <w:trPr>
          <w:trHeight w:val="355" w:hRule="atLeast"/>
          <w:jc w:val="center"/>
        </w:trPr>
        <w:tc>
          <w:tcPr>
            <w:tcW w:w="583" w:type="dxa"/>
            <w:tcBorders>
              <w:top w:val="single" w:color="000000" w:sz="4" w:space="0"/>
              <w:left w:val="single" w:color="000000" w:sz="4" w:space="0"/>
              <w:bottom w:val="single" w:color="000000" w:sz="4" w:space="0"/>
              <w:right w:val="nil"/>
            </w:tcBorders>
            <w:vAlign w:val="center"/>
          </w:tcPr>
          <w:p w14:paraId="66055827">
            <w:pPr>
              <w:spacing w:after="0" w:line="240" w:lineRule="auto"/>
              <w:ind w:left="10" w:right="-1"/>
              <w:jc w:val="center"/>
              <w:rPr>
                <w:rFonts w:ascii="Times New Roman" w:hAnsi="Times New Roman" w:cs="Times New Roman"/>
                <w:sz w:val="24"/>
                <w:szCs w:val="24"/>
              </w:rPr>
            </w:pPr>
          </w:p>
        </w:tc>
        <w:tc>
          <w:tcPr>
            <w:tcW w:w="2956" w:type="dxa"/>
            <w:gridSpan w:val="2"/>
            <w:tcBorders>
              <w:top w:val="single" w:color="000000" w:sz="4" w:space="0"/>
              <w:left w:val="nil"/>
              <w:bottom w:val="single" w:color="000000" w:sz="4" w:space="0"/>
              <w:right w:val="single" w:color="000000" w:sz="4" w:space="0"/>
            </w:tcBorders>
            <w:vAlign w:val="center"/>
          </w:tcPr>
          <w:p w14:paraId="7613CE4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236" w:type="dxa"/>
            <w:tcBorders>
              <w:top w:val="single" w:color="000000" w:sz="4" w:space="0"/>
              <w:left w:val="single" w:color="000000" w:sz="4" w:space="0"/>
              <w:bottom w:val="single" w:color="000000" w:sz="4" w:space="0"/>
              <w:right w:val="single" w:color="000000" w:sz="4" w:space="0"/>
            </w:tcBorders>
            <w:vAlign w:val="center"/>
          </w:tcPr>
          <w:p w14:paraId="70DD21C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322" w:type="dxa"/>
            <w:tcBorders>
              <w:top w:val="single" w:color="000000" w:sz="4" w:space="0"/>
              <w:left w:val="single" w:color="000000" w:sz="4" w:space="0"/>
              <w:bottom w:val="single" w:color="000000" w:sz="4" w:space="0"/>
              <w:right w:val="single" w:color="000000" w:sz="4" w:space="0"/>
            </w:tcBorders>
            <w:vAlign w:val="center"/>
          </w:tcPr>
          <w:p w14:paraId="6E66B5A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55E0EF02">
      <w:pPr>
        <w:spacing w:after="0" w:line="480" w:lineRule="auto"/>
        <w:ind w:right="-1" w:firstLine="720"/>
        <w:jc w:val="both"/>
        <w:rPr>
          <w:rFonts w:ascii="Times New Roman" w:hAnsi="Times New Roman" w:cs="Times New Roman"/>
          <w:sz w:val="24"/>
          <w:szCs w:val="24"/>
        </w:rPr>
      </w:pPr>
    </w:p>
    <w:p w14:paraId="45AFCAA7">
      <w:pPr>
        <w:spacing w:after="0" w:line="480" w:lineRule="auto"/>
        <w:ind w:right="-1"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bahwa dari 22 siswa yang mengikuti </w:t>
      </w:r>
      <w:r>
        <w:rPr>
          <w:rFonts w:ascii="Times New Roman" w:hAnsi="Times New Roman" w:cs="Times New Roman"/>
          <w:i/>
          <w:sz w:val="24"/>
          <w:szCs w:val="24"/>
        </w:rPr>
        <w:t>pretest</w:t>
      </w:r>
      <w:r>
        <w:rPr>
          <w:rFonts w:ascii="Times New Roman" w:hAnsi="Times New Roman" w:cs="Times New Roman"/>
          <w:sz w:val="24"/>
          <w:szCs w:val="24"/>
        </w:rPr>
        <w:t xml:space="preserve"> ada 13 siswa yang tuntas dan 9 siswa tidak tuntas, dan persentase ketuntasan belajar adalah 59,09% siswa yang tuntas dan 40,90% siswa tidak tuntas.</w:t>
      </w:r>
    </w:p>
    <w:p w14:paraId="03FE39D2">
      <w:pPr>
        <w:spacing w:after="0" w:line="480" w:lineRule="auto"/>
        <w:ind w:right="-1"/>
        <w:jc w:val="both"/>
        <w:rPr>
          <w:rFonts w:ascii="Times New Roman" w:hAnsi="Times New Roman" w:cs="Times New Roman"/>
          <w:sz w:val="24"/>
          <w:szCs w:val="24"/>
        </w:rPr>
      </w:pPr>
    </w:p>
    <w:p w14:paraId="4AFCD5E6">
      <w:pPr>
        <w:spacing w:after="0" w:line="480" w:lineRule="auto"/>
        <w:ind w:right="-1"/>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Refleksi Siklus II Pertemuan I </w:t>
      </w:r>
    </w:p>
    <w:p w14:paraId="60A6C3A0">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Setelah diadakan pembelajaran dengan menerapkan model </w:t>
      </w:r>
      <w:r>
        <w:rPr>
          <w:rFonts w:ascii="Times New Roman" w:hAnsi="Times New Roman" w:cs="Times New Roman"/>
          <w:i/>
          <w:sz w:val="24"/>
          <w:szCs w:val="24"/>
        </w:rPr>
        <w:t>make a match</w:t>
      </w:r>
      <w:r>
        <w:rPr>
          <w:rFonts w:ascii="Times New Roman" w:hAnsi="Times New Roman" w:cs="Times New Roman"/>
          <w:sz w:val="24"/>
          <w:szCs w:val="24"/>
        </w:rPr>
        <w:t xml:space="preserve"> pada siklus I pertemuan II, selanjutnya refleksi terhadap pembelajaran yang telah berlangsung. Pada pertemuan II masih terdapat beberapa hambatan yang muncul pada saat proses pembelajaran berlangsung dan perlu diadakan perbaikan dan pembenahan. Hambatan tersebut adalah masih rendahnya kegiatan dalam menjawab pertanyaan dikarenakan malu dan takut salah dalam mengungkapkan pendapat, tetapi beberapa siswa sudah mulai berani untuk bertanya. </w:t>
      </w:r>
    </w:p>
    <w:p w14:paraId="78ABC09D">
      <w:pPr>
        <w:spacing w:after="0" w:line="480" w:lineRule="auto"/>
        <w:ind w:left="10" w:right="-1" w:firstLine="687"/>
        <w:jc w:val="both"/>
        <w:rPr>
          <w:rFonts w:ascii="Times New Roman" w:hAnsi="Times New Roman" w:cs="Times New Roman"/>
          <w:sz w:val="24"/>
          <w:szCs w:val="24"/>
        </w:rPr>
      </w:pPr>
      <w:r>
        <w:rPr>
          <w:rFonts w:ascii="Times New Roman" w:hAnsi="Times New Roman" w:cs="Times New Roman"/>
          <w:sz w:val="24"/>
          <w:szCs w:val="24"/>
        </w:rPr>
        <w:t xml:space="preserve">Kemudian observer dan peneliti berdiskusi dan melakukan evaluasi terhadap tindakan yang telah dilaksanakan untuk melakukan perubahan dan perbaikan dalam pembelajaran, yaitu guru menggunakan </w:t>
      </w:r>
      <w:r>
        <w:rPr>
          <w:rFonts w:ascii="Times New Roman" w:hAnsi="Times New Roman" w:cs="Times New Roman"/>
          <w:i/>
          <w:sz w:val="24"/>
          <w:szCs w:val="24"/>
        </w:rPr>
        <w:t>reward</w:t>
      </w:r>
      <w:r>
        <w:rPr>
          <w:rFonts w:ascii="Times New Roman" w:hAnsi="Times New Roman" w:cs="Times New Roman"/>
          <w:sz w:val="24"/>
          <w:szCs w:val="24"/>
        </w:rPr>
        <w:t xml:space="preserve"> (hadiah) kepada siswa yang bisa menjawab pertanyaan yang diberikan guru agar siswa lebih aktif dan terpacu semangatnya dalam belajar. </w:t>
      </w:r>
    </w:p>
    <w:p w14:paraId="70095206">
      <w:pPr>
        <w:spacing w:after="0" w:line="480" w:lineRule="auto"/>
        <w:ind w:left="10" w:right="-1" w:firstLine="687"/>
        <w:jc w:val="both"/>
        <w:rPr>
          <w:rFonts w:ascii="Times New Roman" w:hAnsi="Times New Roman" w:cs="Times New Roman"/>
          <w:sz w:val="24"/>
          <w:szCs w:val="24"/>
        </w:rPr>
      </w:pPr>
    </w:p>
    <w:p w14:paraId="309CAE49">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 xml:space="preserve">Pertemuan II (Kedua) </w:t>
      </w:r>
    </w:p>
    <w:p w14:paraId="05D6F4F9">
      <w:pPr>
        <w:numPr>
          <w:ilvl w:val="0"/>
          <w:numId w:val="82"/>
        </w:numPr>
        <w:spacing w:after="0" w:line="480" w:lineRule="auto"/>
        <w:ind w:left="284" w:right="-1" w:hanging="283"/>
        <w:jc w:val="both"/>
        <w:rPr>
          <w:rFonts w:ascii="Times New Roman" w:hAnsi="Times New Roman" w:cs="Times New Roman"/>
          <w:sz w:val="24"/>
          <w:szCs w:val="24"/>
        </w:rPr>
      </w:pPr>
      <w:r>
        <w:rPr>
          <w:rFonts w:ascii="Times New Roman" w:hAnsi="Times New Roman" w:cs="Times New Roman"/>
          <w:b/>
          <w:sz w:val="24"/>
          <w:szCs w:val="24"/>
        </w:rPr>
        <w:t xml:space="preserve">Tahap Perencanaan </w:t>
      </w:r>
    </w:p>
    <w:p w14:paraId="2280AEC1">
      <w:pPr>
        <w:spacing w:after="0" w:line="480" w:lineRule="auto"/>
        <w:ind w:left="10" w:right="-1" w:firstLine="709"/>
        <w:jc w:val="both"/>
        <w:rPr>
          <w:rFonts w:ascii="Times New Roman" w:hAnsi="Times New Roman" w:cs="Times New Roman"/>
          <w:b/>
          <w:sz w:val="24"/>
          <w:szCs w:val="24"/>
        </w:rPr>
      </w:pPr>
      <w:r>
        <w:rPr>
          <w:rFonts w:ascii="Times New Roman" w:hAnsi="Times New Roman" w:cs="Times New Roman"/>
          <w:sz w:val="24"/>
          <w:szCs w:val="24"/>
        </w:rPr>
        <w:t xml:space="preserve">Perencanaan tindakan yang akan dilakukan pada siklus II ini guru lebih menekankan pada materi serta memantau kesulitan siswa dan ada beberapa tambahan yang perlu disiapkan yaitu </w:t>
      </w:r>
      <w:r>
        <w:rPr>
          <w:rFonts w:ascii="Times New Roman" w:hAnsi="Times New Roman" w:cs="Times New Roman"/>
          <w:i/>
          <w:sz w:val="24"/>
          <w:szCs w:val="24"/>
        </w:rPr>
        <w:t>reward</w:t>
      </w:r>
      <w:r>
        <w:rPr>
          <w:rFonts w:ascii="Times New Roman" w:hAnsi="Times New Roman" w:cs="Times New Roman"/>
          <w:sz w:val="24"/>
          <w:szCs w:val="24"/>
        </w:rPr>
        <w:t xml:space="preserve"> (hadiah) yang akan diberikan diakhir pertemuan kedua siklus II bagi siswa yang mendapat nilai tuntas.</w:t>
      </w:r>
      <w:r>
        <w:rPr>
          <w:rFonts w:ascii="Times New Roman" w:hAnsi="Times New Roman" w:cs="Times New Roman"/>
          <w:b/>
          <w:sz w:val="24"/>
          <w:szCs w:val="24"/>
        </w:rPr>
        <w:t xml:space="preserve"> </w:t>
      </w:r>
    </w:p>
    <w:p w14:paraId="3DBCE1BA">
      <w:pPr>
        <w:numPr>
          <w:ilvl w:val="0"/>
          <w:numId w:val="82"/>
        </w:numPr>
        <w:spacing w:after="0" w:line="480" w:lineRule="auto"/>
        <w:ind w:left="284" w:right="-1" w:hanging="283"/>
        <w:jc w:val="both"/>
        <w:rPr>
          <w:rFonts w:ascii="Times New Roman" w:hAnsi="Times New Roman" w:cs="Times New Roman"/>
          <w:sz w:val="24"/>
          <w:szCs w:val="24"/>
        </w:rPr>
      </w:pPr>
      <w:r>
        <w:rPr>
          <w:rFonts w:ascii="Times New Roman" w:hAnsi="Times New Roman" w:cs="Times New Roman"/>
          <w:b/>
          <w:sz w:val="24"/>
          <w:szCs w:val="24"/>
        </w:rPr>
        <w:t xml:space="preserve">Tahap Pelaksanaan </w:t>
      </w:r>
    </w:p>
    <w:p w14:paraId="122C7E94">
      <w:pPr>
        <w:widowControl w:val="0"/>
        <w:spacing w:after="0" w:line="480" w:lineRule="auto"/>
        <w:ind w:left="10" w:firstLine="710"/>
        <w:jc w:val="both"/>
        <w:rPr>
          <w:rFonts w:ascii="Times New Roman" w:hAnsi="Times New Roman" w:cs="Times New Roman"/>
          <w:sz w:val="24"/>
          <w:szCs w:val="24"/>
        </w:rPr>
      </w:pPr>
      <w:r>
        <w:rPr>
          <w:rFonts w:ascii="Times New Roman" w:hAnsi="Times New Roman" w:cs="Times New Roman"/>
          <w:sz w:val="24"/>
          <w:szCs w:val="24"/>
        </w:rPr>
        <w:t>Pembelajaran kedua siklus II ini dilaksanakan pada hari Senin, 08 September 2025 yang dilaksanakan selama dua jam pelajaran (2 x 35 menit) yaitu pada pukul 10.20 – 11.30. Adapun materi pada pertemuan ini tentang pekerjaan di masyarakat dengan KD mengenal jenis-jenis pekerjaan dengan indikator menyebutkan jenis pekerjaan yang ada di lingkungan sekitar, mengklasifikasikan macam-macam pekerjaan berdasarkan hasil pekerjaan.</w:t>
      </w:r>
    </w:p>
    <w:p w14:paraId="5000BDB8">
      <w:pPr>
        <w:widowControl w:val="0"/>
        <w:numPr>
          <w:ilvl w:val="1"/>
          <w:numId w:val="82"/>
        </w:numPr>
        <w:spacing w:after="0" w:line="480" w:lineRule="auto"/>
        <w:ind w:left="284" w:hanging="284"/>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Kegiatan Awal </w:t>
      </w:r>
    </w:p>
    <w:p w14:paraId="477B2066">
      <w:pPr>
        <w:widowControl w:val="0"/>
        <w:spacing w:after="0" w:line="480" w:lineRule="auto"/>
        <w:ind w:left="10" w:firstLine="773"/>
        <w:jc w:val="both"/>
        <w:rPr>
          <w:rFonts w:ascii="Times New Roman" w:hAnsi="Times New Roman" w:cs="Times New Roman"/>
          <w:sz w:val="24"/>
          <w:szCs w:val="24"/>
        </w:rPr>
      </w:pPr>
      <w:r>
        <w:rPr>
          <w:rFonts w:ascii="Times New Roman" w:hAnsi="Times New Roman" w:cs="Times New Roman"/>
          <w:sz w:val="24"/>
          <w:szCs w:val="24"/>
        </w:rPr>
        <w:t xml:space="preserve">Kegiatan awal yaitu guru membuka pelajaran dengan salam kemudian meminta ketua kelas untuk memimpin do’a bersama satelah itu guru memeriksa kehadiran siswa, seperti biasa guru memberikan </w:t>
      </w:r>
      <w:r>
        <w:rPr>
          <w:rFonts w:ascii="Times New Roman" w:hAnsi="Times New Roman" w:cs="Times New Roman"/>
          <w:i/>
          <w:sz w:val="24"/>
          <w:szCs w:val="24"/>
        </w:rPr>
        <w:t xml:space="preserve">ice breaking </w:t>
      </w:r>
      <w:r>
        <w:rPr>
          <w:rFonts w:ascii="Times New Roman" w:hAnsi="Times New Roman" w:cs="Times New Roman"/>
          <w:sz w:val="24"/>
          <w:szCs w:val="24"/>
        </w:rPr>
        <w:t xml:space="preserve">yaitu bermain konsentrasi agar suasana menjadi </w:t>
      </w:r>
      <w:r>
        <w:rPr>
          <w:rFonts w:ascii="Times New Roman" w:hAnsi="Times New Roman" w:cs="Times New Roman"/>
          <w:i/>
          <w:sz w:val="24"/>
          <w:szCs w:val="24"/>
        </w:rPr>
        <w:t xml:space="preserve">relax </w:t>
      </w:r>
      <w:r>
        <w:rPr>
          <w:rFonts w:ascii="Times New Roman" w:hAnsi="Times New Roman" w:cs="Times New Roman"/>
          <w:sz w:val="24"/>
          <w:szCs w:val="24"/>
        </w:rPr>
        <w:t>dan tidak merasa jenuh. Sebelum guru melanjutkan materi pelajaran selanjutnya, guru mengulas kembali materi sebelumnya. Guru memberikan apersepsi berupa pertanyaan contoh soal di papan tulis dan memberikan pertanyaan langsung untuk dijawab siswa. Pada kegiatan ini siswa terlihat antusias dalam menjawab soal yang ditanyakan guru. Hal tersebut menunjukkan kegiatan belajar siswa dalam mengikuti kegiatan belajar Bahasa Indonesia telah meningkat secara keseluruhan.</w:t>
      </w:r>
      <w:r>
        <w:rPr>
          <w:rFonts w:ascii="Times New Roman" w:hAnsi="Times New Roman" w:eastAsia="Calibri" w:cs="Times New Roman"/>
          <w:sz w:val="24"/>
          <w:szCs w:val="24"/>
        </w:rPr>
        <w:t xml:space="preserve"> </w:t>
      </w:r>
      <w:r>
        <w:rPr>
          <w:rFonts w:ascii="Times New Roman" w:hAnsi="Times New Roman" w:cs="Times New Roman"/>
          <w:sz w:val="24"/>
          <w:szCs w:val="24"/>
        </w:rPr>
        <w:t xml:space="preserve">Kemudian guru memberikan motivasi kepada siswa agar selalu fokus dan teliti untuk meningkatkan kemampuan. </w:t>
      </w:r>
    </w:p>
    <w:p w14:paraId="6C7CCBA6">
      <w:pPr>
        <w:widowControl w:val="0"/>
        <w:spacing w:after="0" w:line="480" w:lineRule="auto"/>
        <w:ind w:left="10" w:firstLine="773"/>
        <w:jc w:val="both"/>
        <w:rPr>
          <w:rFonts w:ascii="Times New Roman" w:hAnsi="Times New Roman" w:cs="Times New Roman"/>
          <w:sz w:val="24"/>
          <w:szCs w:val="24"/>
        </w:rPr>
      </w:pPr>
    </w:p>
    <w:p w14:paraId="5996B9C0">
      <w:pPr>
        <w:numPr>
          <w:ilvl w:val="1"/>
          <w:numId w:val="82"/>
        </w:numPr>
        <w:spacing w:after="0" w:line="480" w:lineRule="auto"/>
        <w:ind w:left="284" w:right="-1" w:hanging="284"/>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Kegiatan Inti </w:t>
      </w:r>
    </w:p>
    <w:p w14:paraId="0660ECA5">
      <w:pPr>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Pada pertemuan ini membahas tentang contoh jenis pekerjaan yang menghasilkan barang dan jasa. Guru menjelaskan dengan mengaitkan pekerjaan dalam kehidupan sehari-hari atau di lingkungan sekitar dan memancing siswa dengan berbagai pertanyaan-pertanyaan lisan untuk merangsang kemampuan siswa. Memberikan kesempatan kepada siswa untuk menanyakan materi yang dirasa sulit. Tidak ada siswa yang bertanya dan guru menganggap siswa sudah memahami materi yang diajarkana namun tetap memberikan perhatian lebih kepada siswa yang dianggap spesial dengana menanyakan apakah siswa tersebut sudah paham. Siswa tersebut menjawab sudah. </w:t>
      </w:r>
    </w:p>
    <w:p w14:paraId="4F632D03">
      <w:pPr>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Membagi siswa menjadi dua kelompok, kelompok A dan B untuk kelompok A pemegang kartu soal dan kelompok B pemegang kartu jawaban. Kegiatan selanjutnya guru membagikan kartu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sebagian siswa mendapatkan kartu soal dan sebagian lagi mendapat kartu jawaban. Waku yang diberikan oleh guru untuk mengerjakan soal dan mencari kartu pasangannya adalan 5 menit. </w:t>
      </w:r>
    </w:p>
    <w:p w14:paraId="2AC2B956">
      <w:pPr>
        <w:spacing w:after="0" w:line="480" w:lineRule="auto"/>
        <w:ind w:left="10" w:right="-1" w:firstLine="763"/>
        <w:jc w:val="both"/>
        <w:rPr>
          <w:rFonts w:ascii="Times New Roman" w:hAnsi="Times New Roman" w:cs="Times New Roman"/>
          <w:sz w:val="24"/>
          <w:szCs w:val="24"/>
        </w:rPr>
      </w:pPr>
      <w:r>
        <w:rPr>
          <w:rFonts w:ascii="Times New Roman" w:hAnsi="Times New Roman" w:cs="Times New Roman"/>
          <w:sz w:val="24"/>
          <w:szCs w:val="24"/>
        </w:rPr>
        <w:t xml:space="preserve">Guru membantu siswa yang kesulitan menemukan kartu pasangannya. Namun semua siswa berhasil menemukan kartu pasangannya sebelum waktu habis. Kemudian siswa mempresentasikan hasil soal dan jawaban didepan kelas, dengan waktu 26 menit. Guru dan siswa membahas hasil kerja siswa. Karena tidak ada kartu pasangan yang salah kemudian guru hanya membahas bersama siswa secara lebih mendalam untuk meningkatkan pemahaman siswa. Guru juga memberikan kesempatan pada siswa untuk menayakan materi yang dirasa sulit. Pada kesempatan ini tidak ada siswa yang bertanya sehingga dilanjutkan kegiatan akhir. </w:t>
      </w:r>
    </w:p>
    <w:p w14:paraId="0B4CEBA4">
      <w:pPr>
        <w:spacing w:after="0" w:line="480" w:lineRule="auto"/>
        <w:ind w:left="10" w:right="-1" w:firstLine="416"/>
        <w:jc w:val="both"/>
        <w:rPr>
          <w:rFonts w:ascii="Times New Roman" w:hAnsi="Times New Roman" w:cs="Times New Roman"/>
          <w:sz w:val="24"/>
          <w:szCs w:val="24"/>
        </w:rPr>
      </w:pPr>
      <w:r>
        <w:rPr>
          <w:rFonts w:ascii="Times New Roman" w:hAnsi="Times New Roman" w:cs="Times New Roman"/>
          <w:sz w:val="24"/>
          <w:szCs w:val="24"/>
        </w:rPr>
        <w:t xml:space="preserve">Dari siklus I dan siklus II sudah mulai terlihat perubahan-perubahan saat proses belajar mengangajar berlangsung yang tadinya siswa malas untuk bertanya atau menjawab seputaran materi, pada siklus II pertemuan II ini sebagian besar siswa sudah mulai aktif bertanya dan menjawab saat guru melemparkan pertanyaan-pertanyaan, dan sudah mulai terlihat juga siswa yang tidak malu-malu saat guru menunjuk siswa untuk menjawab pertanyaan. </w:t>
      </w:r>
    </w:p>
    <w:p w14:paraId="20F8AC6D">
      <w:pPr>
        <w:numPr>
          <w:ilvl w:val="1"/>
          <w:numId w:val="82"/>
        </w:numPr>
        <w:spacing w:after="0" w:line="480" w:lineRule="auto"/>
        <w:ind w:left="284" w:right="-1" w:hanging="284"/>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Kegiatan Penutup </w:t>
      </w:r>
    </w:p>
    <w:p w14:paraId="7EFB8DC3">
      <w:pPr>
        <w:widowControl w:val="0"/>
        <w:spacing w:after="0" w:line="480" w:lineRule="auto"/>
        <w:ind w:left="11" w:firstLine="771"/>
        <w:jc w:val="both"/>
        <w:rPr>
          <w:rFonts w:ascii="Times New Roman" w:hAnsi="Times New Roman" w:cs="Times New Roman"/>
          <w:sz w:val="24"/>
          <w:szCs w:val="24"/>
        </w:rPr>
      </w:pPr>
      <w:r>
        <w:rPr>
          <w:rFonts w:ascii="Times New Roman" w:hAnsi="Times New Roman" w:cs="Times New Roman"/>
          <w:sz w:val="24"/>
          <w:szCs w:val="24"/>
        </w:rPr>
        <w:t xml:space="preserve">Akhir dari pembelajaran guru dan siswa menimpulkan materi yang telah dipelajari bersama-sama. Siswa mengerjakan soal </w:t>
      </w:r>
      <w:r>
        <w:rPr>
          <w:rFonts w:ascii="Times New Roman" w:hAnsi="Times New Roman" w:cs="Times New Roman"/>
          <w:i/>
          <w:sz w:val="24"/>
          <w:szCs w:val="24"/>
        </w:rPr>
        <w:t>postest</w:t>
      </w:r>
      <w:r>
        <w:rPr>
          <w:rFonts w:ascii="Times New Roman" w:hAnsi="Times New Roman" w:cs="Times New Roman"/>
          <w:sz w:val="24"/>
          <w:szCs w:val="24"/>
        </w:rPr>
        <w:t xml:space="preserve"> tersebut terdiri dari 5 soal essay, dan dikerjakan secara individu. </w:t>
      </w:r>
    </w:p>
    <w:p w14:paraId="137A6C93">
      <w:pPr>
        <w:widowControl w:val="0"/>
        <w:spacing w:after="0" w:line="480" w:lineRule="auto"/>
        <w:ind w:left="11" w:firstLine="771"/>
        <w:jc w:val="both"/>
        <w:rPr>
          <w:rFonts w:ascii="Times New Roman" w:hAnsi="Times New Roman" w:cs="Times New Roman"/>
          <w:sz w:val="24"/>
          <w:szCs w:val="24"/>
        </w:rPr>
      </w:pPr>
      <w:r>
        <w:rPr>
          <w:rFonts w:ascii="Times New Roman" w:hAnsi="Times New Roman" w:cs="Times New Roman"/>
          <w:sz w:val="24"/>
          <w:szCs w:val="24"/>
        </w:rPr>
        <w:t xml:space="preserve">Setelah waktu habis guru menutup di akhir pertemuan siklus II dengan memberikan saran dan motivasi pada siswa untuk tetap semangat dan giat dalam belajar. Kemudian mengakhiri dengan mengucap salam. </w:t>
      </w:r>
    </w:p>
    <w:p w14:paraId="5AA40B42">
      <w:pPr>
        <w:spacing w:after="0" w:line="480" w:lineRule="auto"/>
        <w:ind w:left="10" w:right="-1" w:hanging="10"/>
        <w:jc w:val="both"/>
        <w:rPr>
          <w:rFonts w:ascii="Times New Roman" w:hAnsi="Times New Roman" w:cs="Times New Roman"/>
          <w:b/>
          <w:sz w:val="24"/>
          <w:szCs w:val="24"/>
        </w:rPr>
      </w:pPr>
    </w:p>
    <w:p w14:paraId="6250C43B">
      <w:pPr>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Pengamatan (Observasi) </w:t>
      </w:r>
    </w:p>
    <w:p w14:paraId="4F8502CB">
      <w:pPr>
        <w:pStyle w:val="4"/>
        <w:spacing w:before="0" w:line="480" w:lineRule="auto"/>
        <w:ind w:right="-1"/>
        <w:jc w:val="both"/>
        <w:rPr>
          <w:rFonts w:ascii="Times New Roman" w:hAnsi="Times New Roman" w:cs="Times New Roman"/>
          <w:b/>
          <w:bCs/>
          <w:color w:val="auto"/>
        </w:rPr>
      </w:pPr>
      <w:r>
        <w:rPr>
          <w:rFonts w:ascii="Times New Roman" w:hAnsi="Times New Roman" w:cs="Times New Roman"/>
          <w:b/>
          <w:bCs/>
          <w:color w:val="auto"/>
        </w:rPr>
        <w:t>a)</w:t>
      </w:r>
      <w:r>
        <w:rPr>
          <w:rFonts w:ascii="Times New Roman" w:hAnsi="Times New Roman" w:eastAsia="Arial" w:cs="Times New Roman"/>
          <w:b/>
          <w:bCs/>
          <w:color w:val="auto"/>
        </w:rPr>
        <w:t xml:space="preserve"> </w:t>
      </w:r>
      <w:r>
        <w:rPr>
          <w:rFonts w:ascii="Times New Roman" w:hAnsi="Times New Roman" w:cs="Times New Roman"/>
          <w:b/>
          <w:bCs/>
          <w:color w:val="auto"/>
        </w:rPr>
        <w:t xml:space="preserve">Observasi Kegiatan Guru Siklus II Pertemuan II </w:t>
      </w:r>
    </w:p>
    <w:p w14:paraId="3CC90D26">
      <w:pPr>
        <w:spacing w:after="0" w:line="480" w:lineRule="auto"/>
        <w:ind w:left="10" w:right="-1" w:firstLine="838"/>
        <w:jc w:val="both"/>
        <w:rPr>
          <w:rFonts w:ascii="Times New Roman" w:hAnsi="Times New Roman" w:cs="Times New Roman"/>
          <w:sz w:val="24"/>
          <w:szCs w:val="24"/>
        </w:rPr>
      </w:pPr>
      <w:r>
        <w:rPr>
          <w:rFonts w:ascii="Times New Roman" w:hAnsi="Times New Roman" w:cs="Times New Roman"/>
          <w:sz w:val="24"/>
          <w:szCs w:val="24"/>
        </w:rPr>
        <w:t xml:space="preserve">Hasil pengamatan kegiatan guru pada siklus II pertemuan II diamati ketika guru menyampaikan pembelajaran di kelas dengan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diamati dengan lembar observasi yang telah dibuat oleh peneliti dan data kegiatannya dapat dilihat pada tabel sebagai berikut. </w:t>
      </w:r>
    </w:p>
    <w:p w14:paraId="080A37C3">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17</w:t>
      </w:r>
    </w:p>
    <w:p w14:paraId="0B09D5DC">
      <w:pPr>
        <w:pStyle w:val="4"/>
        <w:spacing w:before="0" w:line="480" w:lineRule="auto"/>
        <w:ind w:right="-1"/>
        <w:jc w:val="center"/>
        <w:rPr>
          <w:rFonts w:ascii="Times New Roman" w:hAnsi="Times New Roman" w:cs="Times New Roman"/>
          <w:color w:val="auto"/>
        </w:rPr>
      </w:pPr>
      <w:r>
        <w:rPr>
          <w:rFonts w:ascii="Times New Roman" w:hAnsi="Times New Roman" w:cs="Times New Roman"/>
          <w:color w:val="auto"/>
        </w:rPr>
        <w:t>Lembar Observasi Guru Siklus II Pertemuan II</w:t>
      </w:r>
    </w:p>
    <w:tbl>
      <w:tblPr>
        <w:tblStyle w:val="329"/>
        <w:tblW w:w="5000" w:type="pct"/>
        <w:jc w:val="center"/>
        <w:tblLayout w:type="autofit"/>
        <w:tblCellMar>
          <w:top w:w="4" w:type="dxa"/>
          <w:left w:w="2" w:type="dxa"/>
          <w:bottom w:w="0" w:type="dxa"/>
          <w:right w:w="80" w:type="dxa"/>
        </w:tblCellMar>
      </w:tblPr>
      <w:tblGrid>
        <w:gridCol w:w="733"/>
        <w:gridCol w:w="4119"/>
        <w:gridCol w:w="1678"/>
        <w:gridCol w:w="1493"/>
      </w:tblGrid>
      <w:tr w14:paraId="4061B1CB">
        <w:tblPrEx>
          <w:tblCellMar>
            <w:top w:w="4" w:type="dxa"/>
            <w:left w:w="2" w:type="dxa"/>
            <w:bottom w:w="0" w:type="dxa"/>
            <w:right w:w="80"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E1E3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A97F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08F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c>
          <w:tcPr>
            <w:tcW w:w="9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7B9D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r>
      <w:tr w14:paraId="49E77585">
        <w:tblPrEx>
          <w:tblCellMar>
            <w:top w:w="4" w:type="dxa"/>
            <w:left w:w="2" w:type="dxa"/>
            <w:bottom w:w="0" w:type="dxa"/>
            <w:right w:w="80" w:type="dxa"/>
          </w:tblCellMar>
        </w:tblPrEx>
        <w:trPr>
          <w:trHeight w:val="274"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7EEE8B2A">
            <w:pPr>
              <w:spacing w:after="0" w:line="240" w:lineRule="auto"/>
              <w:ind w:left="10" w:right="-1"/>
              <w:jc w:val="both"/>
              <w:rPr>
                <w:rFonts w:ascii="Times New Roman" w:hAnsi="Times New Roman" w:cs="Times New Roman"/>
                <w:sz w:val="24"/>
                <w:szCs w:val="24"/>
              </w:rPr>
            </w:pPr>
          </w:p>
        </w:tc>
        <w:tc>
          <w:tcPr>
            <w:tcW w:w="2567" w:type="pct"/>
            <w:vMerge w:val="continue"/>
            <w:tcBorders>
              <w:top w:val="nil"/>
              <w:left w:val="single" w:color="000000" w:sz="4" w:space="0"/>
              <w:bottom w:val="single" w:color="000000" w:sz="4" w:space="0"/>
              <w:right w:val="single" w:color="000000" w:sz="4" w:space="0"/>
            </w:tcBorders>
            <w:shd w:val="clear" w:color="auto" w:fill="auto"/>
          </w:tcPr>
          <w:p w14:paraId="205DC2F8">
            <w:pPr>
              <w:spacing w:after="0" w:line="240" w:lineRule="auto"/>
              <w:ind w:left="10" w:right="-1"/>
              <w:jc w:val="both"/>
              <w:rPr>
                <w:rFonts w:ascii="Times New Roman" w:hAnsi="Times New Roman" w:cs="Times New Roman"/>
                <w:sz w:val="24"/>
                <w:szCs w:val="24"/>
              </w:rPr>
            </w:pP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D6F8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c>
          <w:tcPr>
            <w:tcW w:w="930" w:type="pct"/>
            <w:vMerge w:val="continue"/>
            <w:tcBorders>
              <w:top w:val="nil"/>
              <w:left w:val="single" w:color="000000" w:sz="4" w:space="0"/>
              <w:bottom w:val="single" w:color="000000" w:sz="4" w:space="0"/>
              <w:right w:val="single" w:color="000000" w:sz="4" w:space="0"/>
            </w:tcBorders>
            <w:shd w:val="clear" w:color="auto" w:fill="auto"/>
            <w:vAlign w:val="center"/>
          </w:tcPr>
          <w:p w14:paraId="467D2454">
            <w:pPr>
              <w:spacing w:after="0" w:line="240" w:lineRule="auto"/>
              <w:ind w:left="10" w:right="-1"/>
              <w:jc w:val="center"/>
              <w:rPr>
                <w:rFonts w:ascii="Times New Roman" w:hAnsi="Times New Roman" w:cs="Times New Roman"/>
                <w:sz w:val="24"/>
                <w:szCs w:val="24"/>
              </w:rPr>
            </w:pPr>
          </w:p>
        </w:tc>
      </w:tr>
      <w:tr w14:paraId="5FA691D9">
        <w:tblPrEx>
          <w:tblCellMar>
            <w:top w:w="4" w:type="dxa"/>
            <w:left w:w="2" w:type="dxa"/>
            <w:bottom w:w="0" w:type="dxa"/>
            <w:right w:w="80" w:type="dxa"/>
          </w:tblCellMar>
        </w:tblPrEx>
        <w:trPr>
          <w:trHeight w:val="286"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4F94425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1.</w:t>
            </w: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05C1C0FA">
            <w:pPr>
              <w:spacing w:after="0" w:line="240" w:lineRule="auto"/>
              <w:ind w:right="-1"/>
              <w:jc w:val="both"/>
              <w:rPr>
                <w:rFonts w:ascii="Times New Roman" w:hAnsi="Times New Roman"/>
                <w:sz w:val="24"/>
                <w:szCs w:val="24"/>
              </w:rPr>
            </w:pPr>
            <w:r>
              <w:rPr>
                <w:rFonts w:ascii="Times New Roman" w:hAnsi="Times New Roman"/>
                <w:b/>
                <w:sz w:val="24"/>
                <w:szCs w:val="24"/>
              </w:rPr>
              <w:t xml:space="preserve"> Pendahuluan: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E13A">
            <w:pPr>
              <w:spacing w:after="0" w:line="240" w:lineRule="auto"/>
              <w:ind w:left="10" w:right="-1"/>
              <w:jc w:val="center"/>
              <w:rPr>
                <w:rFonts w:ascii="Times New Roman" w:hAnsi="Times New Roman" w:cs="Times New Roman"/>
                <w:sz w:val="24"/>
                <w:szCs w:val="24"/>
              </w:rPr>
            </w:pP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66EE">
            <w:pPr>
              <w:spacing w:after="0" w:line="240" w:lineRule="auto"/>
              <w:ind w:left="10" w:right="-1"/>
              <w:jc w:val="center"/>
              <w:rPr>
                <w:rFonts w:ascii="Times New Roman" w:hAnsi="Times New Roman" w:cs="Times New Roman"/>
                <w:sz w:val="24"/>
                <w:szCs w:val="24"/>
              </w:rPr>
            </w:pPr>
          </w:p>
        </w:tc>
      </w:tr>
      <w:tr w14:paraId="08F820AC">
        <w:tblPrEx>
          <w:tblCellMar>
            <w:top w:w="4" w:type="dxa"/>
            <w:left w:w="2" w:type="dxa"/>
            <w:bottom w:w="0" w:type="dxa"/>
            <w:right w:w="80"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1436266C">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CC8FC">
            <w:pPr>
              <w:pStyle w:val="28"/>
              <w:numPr>
                <w:ilvl w:val="0"/>
                <w:numId w:val="83"/>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Membuka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75DE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AE7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70E81098">
        <w:tblPrEx>
          <w:tblCellMar>
            <w:top w:w="4" w:type="dxa"/>
            <w:left w:w="2" w:type="dxa"/>
            <w:bottom w:w="0" w:type="dxa"/>
            <w:right w:w="80" w:type="dxa"/>
          </w:tblCellMar>
        </w:tblPrEx>
        <w:trPr>
          <w:trHeight w:val="470"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320A147E">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ED7B">
            <w:pPr>
              <w:pStyle w:val="28"/>
              <w:numPr>
                <w:ilvl w:val="0"/>
                <w:numId w:val="83"/>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5B0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70E9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4228134A">
        <w:tblPrEx>
          <w:tblCellMar>
            <w:top w:w="4" w:type="dxa"/>
            <w:left w:w="2" w:type="dxa"/>
            <w:bottom w:w="0" w:type="dxa"/>
            <w:right w:w="80"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11D1919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2.</w:t>
            </w: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2FCAA612">
            <w:pPr>
              <w:spacing w:after="0" w:line="240" w:lineRule="auto"/>
              <w:ind w:right="-1"/>
              <w:jc w:val="both"/>
              <w:rPr>
                <w:rFonts w:ascii="Times New Roman" w:hAnsi="Times New Roman"/>
                <w:sz w:val="24"/>
                <w:szCs w:val="24"/>
              </w:rPr>
            </w:pPr>
            <w:r>
              <w:rPr>
                <w:rFonts w:ascii="Times New Roman" w:hAnsi="Times New Roman"/>
                <w:b/>
                <w:sz w:val="24"/>
                <w:szCs w:val="24"/>
              </w:rPr>
              <w:t xml:space="preserve"> Kegiatan Inti: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C913">
            <w:pPr>
              <w:spacing w:after="0" w:line="240" w:lineRule="auto"/>
              <w:ind w:left="10" w:right="-1"/>
              <w:jc w:val="center"/>
              <w:rPr>
                <w:rFonts w:ascii="Times New Roman" w:hAnsi="Times New Roman" w:cs="Times New Roman"/>
                <w:sz w:val="24"/>
                <w:szCs w:val="24"/>
              </w:rPr>
            </w:pP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8AC9">
            <w:pPr>
              <w:spacing w:after="0" w:line="240" w:lineRule="auto"/>
              <w:ind w:left="10" w:right="-1"/>
              <w:jc w:val="center"/>
              <w:rPr>
                <w:rFonts w:ascii="Times New Roman" w:hAnsi="Times New Roman" w:cs="Times New Roman"/>
                <w:sz w:val="24"/>
                <w:szCs w:val="24"/>
              </w:rPr>
            </w:pPr>
          </w:p>
        </w:tc>
      </w:tr>
      <w:tr w14:paraId="3E396F57">
        <w:tblPrEx>
          <w:tblCellMar>
            <w:top w:w="4" w:type="dxa"/>
            <w:left w:w="2" w:type="dxa"/>
            <w:bottom w:w="0" w:type="dxa"/>
            <w:right w:w="80" w:type="dxa"/>
          </w:tblCellMar>
        </w:tblPrEx>
        <w:trPr>
          <w:trHeight w:val="24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1678E8A9">
            <w:pPr>
              <w:spacing w:after="0" w:line="240" w:lineRule="auto"/>
              <w:ind w:left="10" w:right="-1"/>
              <w:jc w:val="center"/>
              <w:rPr>
                <w:rFonts w:ascii="Times New Roman" w:hAnsi="Times New Roman" w:cs="Times New Roman"/>
                <w:sz w:val="24"/>
                <w:szCs w:val="24"/>
              </w:rPr>
            </w:pPr>
          </w:p>
          <w:p w14:paraId="378248A7">
            <w:pPr>
              <w:spacing w:after="0" w:line="240" w:lineRule="auto"/>
              <w:ind w:left="10" w:right="-1"/>
              <w:jc w:val="center"/>
              <w:rPr>
                <w:rFonts w:ascii="Times New Roman" w:hAnsi="Times New Roman" w:cs="Times New Roman"/>
                <w:sz w:val="24"/>
                <w:szCs w:val="24"/>
              </w:rPr>
            </w:pPr>
          </w:p>
          <w:p w14:paraId="1C29FD6C">
            <w:pPr>
              <w:spacing w:after="0" w:line="240" w:lineRule="auto"/>
              <w:ind w:left="10" w:right="-1"/>
              <w:jc w:val="center"/>
              <w:rPr>
                <w:rFonts w:ascii="Times New Roman" w:hAnsi="Times New Roman" w:cs="Times New Roman"/>
                <w:sz w:val="24"/>
                <w:szCs w:val="24"/>
              </w:rPr>
            </w:pPr>
          </w:p>
          <w:p w14:paraId="11EBC80B">
            <w:pPr>
              <w:spacing w:after="0" w:line="240" w:lineRule="auto"/>
              <w:ind w:left="10" w:right="-1"/>
              <w:jc w:val="center"/>
              <w:rPr>
                <w:rFonts w:ascii="Times New Roman" w:hAnsi="Times New Roman" w:cs="Times New Roman"/>
                <w:sz w:val="24"/>
                <w:szCs w:val="24"/>
              </w:rPr>
            </w:pPr>
          </w:p>
          <w:p w14:paraId="1D65FD21">
            <w:pPr>
              <w:spacing w:after="0" w:line="240" w:lineRule="auto"/>
              <w:ind w:left="10" w:right="-1"/>
              <w:jc w:val="center"/>
              <w:rPr>
                <w:rFonts w:ascii="Times New Roman" w:hAnsi="Times New Roman" w:cs="Times New Roman"/>
                <w:sz w:val="24"/>
                <w:szCs w:val="24"/>
              </w:rPr>
            </w:pPr>
          </w:p>
          <w:p w14:paraId="6CAC9821">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34550C38">
            <w:pPr>
              <w:pStyle w:val="28"/>
              <w:numPr>
                <w:ilvl w:val="0"/>
                <w:numId w:val="84"/>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Penyampaian materi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29F4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45F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DC61A68">
        <w:tblPrEx>
          <w:tblCellMar>
            <w:top w:w="4" w:type="dxa"/>
            <w:left w:w="2" w:type="dxa"/>
            <w:bottom w:w="0" w:type="dxa"/>
            <w:right w:w="80" w:type="dxa"/>
          </w:tblCellMar>
        </w:tblPrEx>
        <w:trPr>
          <w:trHeight w:val="429" w:hRule="atLeast"/>
          <w:jc w:val="center"/>
        </w:trPr>
        <w:tc>
          <w:tcPr>
            <w:tcW w:w="457" w:type="pct"/>
            <w:vMerge w:val="continue"/>
            <w:tcBorders>
              <w:top w:val="nil"/>
              <w:left w:val="single" w:color="000000" w:sz="4" w:space="0"/>
              <w:bottom w:val="nil"/>
              <w:right w:val="single" w:color="000000" w:sz="4" w:space="0"/>
            </w:tcBorders>
            <w:shd w:val="clear" w:color="auto" w:fill="auto"/>
          </w:tcPr>
          <w:p w14:paraId="3C714462">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60592D08">
            <w:pPr>
              <w:pStyle w:val="28"/>
              <w:numPr>
                <w:ilvl w:val="0"/>
                <w:numId w:val="84"/>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Menggunakan media pembelajaran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1660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4A18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05D22AC5">
        <w:tblPrEx>
          <w:tblCellMar>
            <w:top w:w="4" w:type="dxa"/>
            <w:left w:w="2" w:type="dxa"/>
            <w:bottom w:w="0" w:type="dxa"/>
            <w:right w:w="80" w:type="dxa"/>
          </w:tblCellMar>
        </w:tblPrEx>
        <w:trPr>
          <w:trHeight w:val="379" w:hRule="atLeast"/>
          <w:jc w:val="center"/>
        </w:trPr>
        <w:tc>
          <w:tcPr>
            <w:tcW w:w="457" w:type="pct"/>
            <w:vMerge w:val="continue"/>
            <w:tcBorders>
              <w:top w:val="nil"/>
              <w:left w:val="single" w:color="000000" w:sz="4" w:space="0"/>
              <w:bottom w:val="nil"/>
              <w:right w:val="single" w:color="000000" w:sz="4" w:space="0"/>
            </w:tcBorders>
            <w:shd w:val="clear" w:color="auto" w:fill="auto"/>
          </w:tcPr>
          <w:p w14:paraId="03EFB125">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D6B961C">
            <w:pPr>
              <w:pStyle w:val="28"/>
              <w:numPr>
                <w:ilvl w:val="0"/>
                <w:numId w:val="84"/>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Melakukan kegiatan tanya jawab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767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288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37C91FB9">
        <w:tblPrEx>
          <w:tblCellMar>
            <w:top w:w="4" w:type="dxa"/>
            <w:left w:w="2" w:type="dxa"/>
            <w:bottom w:w="0" w:type="dxa"/>
            <w:right w:w="80" w:type="dxa"/>
          </w:tblCellMar>
        </w:tblPrEx>
        <w:trPr>
          <w:trHeight w:val="485"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6ABF80BC">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4FBA9CD7">
            <w:pPr>
              <w:pStyle w:val="28"/>
              <w:numPr>
                <w:ilvl w:val="0"/>
                <w:numId w:val="84"/>
              </w:numPr>
              <w:spacing w:after="0" w:line="240" w:lineRule="auto"/>
              <w:ind w:left="398" w:right="-1" w:hanging="283"/>
              <w:rPr>
                <w:rFonts w:ascii="Times New Roman" w:hAnsi="Times New Roman"/>
                <w:sz w:val="24"/>
                <w:szCs w:val="24"/>
              </w:rPr>
            </w:pPr>
            <w:r>
              <w:rPr>
                <w:rFonts w:ascii="Times New Roman" w:hAnsi="Times New Roman"/>
                <w:sz w:val="24"/>
                <w:szCs w:val="24"/>
              </w:rPr>
              <w:t>Menyampaikan</w:t>
            </w:r>
            <w:r>
              <w:rPr>
                <w:rFonts w:ascii="Times New Roman" w:hAnsi="Times New Roman"/>
                <w:sz w:val="24"/>
                <w:szCs w:val="24"/>
                <w:lang w:val="en-US"/>
              </w:rPr>
              <w:t xml:space="preserve"> </w:t>
            </w:r>
            <w:r>
              <w:rPr>
                <w:rFonts w:ascii="Times New Roman" w:hAnsi="Times New Roman"/>
                <w:sz w:val="24"/>
                <w:szCs w:val="24"/>
              </w:rPr>
              <w:t xml:space="preserve">langkah-langkah </w:t>
            </w:r>
            <w:r>
              <w:rPr>
                <w:rFonts w:ascii="Times New Roman" w:hAnsi="Times New Roman"/>
                <w:i/>
                <w:sz w:val="24"/>
                <w:szCs w:val="24"/>
              </w:rPr>
              <w:t>make a match</w:t>
            </w:r>
            <w:r>
              <w:rPr>
                <w:rFonts w:ascii="Times New Roman" w:hAnsi="Times New Roman"/>
                <w:sz w:val="24"/>
                <w:szCs w:val="24"/>
              </w:rPr>
              <w:t xml:space="preserve">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B73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40A3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F467C8C">
        <w:tblPrEx>
          <w:tblCellMar>
            <w:top w:w="4" w:type="dxa"/>
            <w:left w:w="2" w:type="dxa"/>
            <w:bottom w:w="0" w:type="dxa"/>
            <w:right w:w="80" w:type="dxa"/>
          </w:tblCellMar>
        </w:tblPrEx>
        <w:trPr>
          <w:trHeight w:val="288"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39D2CF27">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6761E7ED">
            <w:pPr>
              <w:pStyle w:val="28"/>
              <w:numPr>
                <w:ilvl w:val="0"/>
                <w:numId w:val="84"/>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Pembagian kelompok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B6A5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BF72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44F542B">
        <w:tblPrEx>
          <w:tblCellMar>
            <w:top w:w="4" w:type="dxa"/>
            <w:left w:w="2" w:type="dxa"/>
            <w:bottom w:w="0" w:type="dxa"/>
            <w:right w:w="80" w:type="dxa"/>
          </w:tblCellMar>
        </w:tblPrEx>
        <w:trPr>
          <w:trHeight w:val="929"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3E24E2CC">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281D8114">
            <w:pPr>
              <w:pStyle w:val="28"/>
              <w:numPr>
                <w:ilvl w:val="0"/>
                <w:numId w:val="84"/>
              </w:numPr>
              <w:spacing w:after="0" w:line="240" w:lineRule="auto"/>
              <w:ind w:left="398" w:right="-1" w:hanging="283"/>
              <w:rPr>
                <w:rFonts w:ascii="Times New Roman" w:hAnsi="Times New Roman"/>
                <w:sz w:val="24"/>
                <w:szCs w:val="24"/>
              </w:rPr>
            </w:pPr>
            <w:r>
              <w:rPr>
                <w:rFonts w:ascii="Times New Roman" w:hAnsi="Times New Roman"/>
                <w:sz w:val="24"/>
                <w:szCs w:val="24"/>
              </w:rPr>
              <w:t xml:space="preserve">Membimbing siswa dalam melakukan model 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B55C">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33CC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0234B1C">
        <w:tblPrEx>
          <w:tblCellMar>
            <w:top w:w="4" w:type="dxa"/>
            <w:left w:w="2" w:type="dxa"/>
            <w:bottom w:w="0" w:type="dxa"/>
            <w:right w:w="80" w:type="dxa"/>
          </w:tblCellMar>
        </w:tblPrEx>
        <w:trPr>
          <w:trHeight w:val="444"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125CC01A">
            <w:pPr>
              <w:spacing w:after="0" w:line="240" w:lineRule="auto"/>
              <w:ind w:left="10" w:right="-1"/>
              <w:jc w:val="center"/>
              <w:rPr>
                <w:rFonts w:ascii="Times New Roman" w:hAnsi="Times New Roman" w:cs="Times New Roman"/>
                <w:sz w:val="24"/>
                <w:szCs w:val="24"/>
              </w:rPr>
            </w:pPr>
          </w:p>
          <w:p w14:paraId="0B426E0E">
            <w:pPr>
              <w:spacing w:after="0" w:line="240" w:lineRule="auto"/>
              <w:ind w:left="10" w:right="-1"/>
              <w:jc w:val="center"/>
              <w:rPr>
                <w:rFonts w:ascii="Times New Roman" w:hAnsi="Times New Roman" w:cs="Times New Roman"/>
                <w:sz w:val="24"/>
                <w:szCs w:val="24"/>
              </w:rPr>
            </w:pPr>
          </w:p>
          <w:p w14:paraId="0E84C2F1">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6373F57">
            <w:pPr>
              <w:pStyle w:val="28"/>
              <w:numPr>
                <w:ilvl w:val="0"/>
                <w:numId w:val="84"/>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Menggunakan waktu secara efisien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5B16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196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3F1D35E">
        <w:tblPrEx>
          <w:tblCellMar>
            <w:top w:w="4" w:type="dxa"/>
            <w:left w:w="2" w:type="dxa"/>
            <w:bottom w:w="0" w:type="dxa"/>
            <w:right w:w="80" w:type="dxa"/>
          </w:tblCellMar>
        </w:tblPrEx>
        <w:trPr>
          <w:trHeight w:val="367"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050522DA">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3116C915">
            <w:pPr>
              <w:pStyle w:val="28"/>
              <w:numPr>
                <w:ilvl w:val="0"/>
                <w:numId w:val="84"/>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Latihan/evaluasi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F3D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31DF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586A9E52">
        <w:tblPrEx>
          <w:tblCellMar>
            <w:top w:w="4" w:type="dxa"/>
            <w:left w:w="2" w:type="dxa"/>
            <w:bottom w:w="0" w:type="dxa"/>
            <w:right w:w="80" w:type="dxa"/>
          </w:tblCellMar>
        </w:tblPrEx>
        <w:trPr>
          <w:trHeight w:val="240" w:hRule="atLeast"/>
          <w:jc w:val="center"/>
        </w:trPr>
        <w:tc>
          <w:tcPr>
            <w:tcW w:w="457" w:type="pct"/>
            <w:tcBorders>
              <w:top w:val="single" w:color="000000" w:sz="4" w:space="0"/>
              <w:left w:val="single" w:color="000000" w:sz="4" w:space="0"/>
              <w:bottom w:val="single" w:color="000000" w:sz="4" w:space="0"/>
              <w:right w:val="single" w:color="000000" w:sz="4" w:space="0"/>
            </w:tcBorders>
            <w:shd w:val="clear" w:color="auto" w:fill="auto"/>
          </w:tcPr>
          <w:p w14:paraId="0F4684E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w:t>
            </w: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F6678C0">
            <w:pPr>
              <w:spacing w:after="0" w:line="240" w:lineRule="auto"/>
              <w:ind w:right="-1"/>
              <w:jc w:val="both"/>
              <w:rPr>
                <w:rFonts w:ascii="Times New Roman" w:hAnsi="Times New Roman"/>
                <w:sz w:val="24"/>
                <w:szCs w:val="24"/>
              </w:rPr>
            </w:pPr>
            <w:r>
              <w:rPr>
                <w:rFonts w:ascii="Times New Roman" w:hAnsi="Times New Roman"/>
                <w:b/>
                <w:sz w:val="24"/>
                <w:szCs w:val="24"/>
              </w:rPr>
              <w:t xml:space="preserve"> Penutup: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32DF">
            <w:pPr>
              <w:spacing w:after="0" w:line="240" w:lineRule="auto"/>
              <w:ind w:left="10" w:right="-1"/>
              <w:jc w:val="center"/>
              <w:rPr>
                <w:rFonts w:ascii="Times New Roman" w:hAnsi="Times New Roman" w:cs="Times New Roman"/>
                <w:sz w:val="24"/>
                <w:szCs w:val="24"/>
              </w:rPr>
            </w:pP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55AC">
            <w:pPr>
              <w:spacing w:after="0" w:line="240" w:lineRule="auto"/>
              <w:ind w:left="10" w:right="-1"/>
              <w:jc w:val="center"/>
              <w:rPr>
                <w:rFonts w:ascii="Times New Roman" w:hAnsi="Times New Roman" w:cs="Times New Roman"/>
                <w:sz w:val="24"/>
                <w:szCs w:val="24"/>
              </w:rPr>
            </w:pPr>
          </w:p>
        </w:tc>
      </w:tr>
      <w:tr w14:paraId="4C971AF0">
        <w:tblPrEx>
          <w:tblCellMar>
            <w:top w:w="4" w:type="dxa"/>
            <w:left w:w="2" w:type="dxa"/>
            <w:bottom w:w="0" w:type="dxa"/>
            <w:right w:w="80" w:type="dxa"/>
          </w:tblCellMar>
        </w:tblPrEx>
        <w:trPr>
          <w:trHeight w:val="470" w:hRule="atLeast"/>
          <w:jc w:val="center"/>
        </w:trPr>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Pr>
          <w:p w14:paraId="0D488CEE">
            <w:pPr>
              <w:spacing w:after="0" w:line="240" w:lineRule="auto"/>
              <w:ind w:left="10" w:right="-1"/>
              <w:jc w:val="center"/>
              <w:rPr>
                <w:rFonts w:ascii="Times New Roman" w:hAnsi="Times New Roman" w:cs="Times New Roman"/>
                <w:sz w:val="24"/>
                <w:szCs w:val="24"/>
              </w:rPr>
            </w:pPr>
          </w:p>
          <w:p w14:paraId="33533179">
            <w:pPr>
              <w:spacing w:after="0" w:line="240" w:lineRule="auto"/>
              <w:ind w:left="10" w:right="-1"/>
              <w:jc w:val="center"/>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199DAC7A">
            <w:pPr>
              <w:pStyle w:val="28"/>
              <w:numPr>
                <w:ilvl w:val="0"/>
                <w:numId w:val="85"/>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Melakukan kesimpulan materi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7CA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1765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3572DD25">
        <w:tblPrEx>
          <w:tblCellMar>
            <w:top w:w="4" w:type="dxa"/>
            <w:left w:w="2" w:type="dxa"/>
            <w:bottom w:w="0" w:type="dxa"/>
            <w:right w:w="80" w:type="dxa"/>
          </w:tblCellMar>
        </w:tblPrEx>
        <w:trPr>
          <w:trHeight w:val="240" w:hRule="atLeast"/>
          <w:jc w:val="center"/>
        </w:trPr>
        <w:tc>
          <w:tcPr>
            <w:tcW w:w="457" w:type="pct"/>
            <w:vMerge w:val="continue"/>
            <w:tcBorders>
              <w:top w:val="nil"/>
              <w:left w:val="single" w:color="000000" w:sz="4" w:space="0"/>
              <w:bottom w:val="single" w:color="000000" w:sz="4" w:space="0"/>
              <w:right w:val="single" w:color="000000" w:sz="4" w:space="0"/>
            </w:tcBorders>
            <w:shd w:val="clear" w:color="auto" w:fill="auto"/>
          </w:tcPr>
          <w:p w14:paraId="5BF14FC3">
            <w:pPr>
              <w:spacing w:after="0" w:line="240" w:lineRule="auto"/>
              <w:ind w:left="10" w:right="-1"/>
              <w:jc w:val="both"/>
              <w:rPr>
                <w:rFonts w:ascii="Times New Roman" w:hAnsi="Times New Roman" w:cs="Times New Roman"/>
                <w:sz w:val="24"/>
                <w:szCs w:val="24"/>
              </w:rPr>
            </w:pPr>
          </w:p>
        </w:tc>
        <w:tc>
          <w:tcPr>
            <w:tcW w:w="2567" w:type="pct"/>
            <w:tcBorders>
              <w:top w:val="single" w:color="000000" w:sz="4" w:space="0"/>
              <w:left w:val="single" w:color="000000" w:sz="4" w:space="0"/>
              <w:bottom w:val="single" w:color="000000" w:sz="4" w:space="0"/>
              <w:right w:val="single" w:color="000000" w:sz="4" w:space="0"/>
            </w:tcBorders>
            <w:shd w:val="clear" w:color="auto" w:fill="auto"/>
          </w:tcPr>
          <w:p w14:paraId="538DDF3B">
            <w:pPr>
              <w:pStyle w:val="28"/>
              <w:numPr>
                <w:ilvl w:val="0"/>
                <w:numId w:val="85"/>
              </w:numPr>
              <w:spacing w:after="0" w:line="240" w:lineRule="auto"/>
              <w:ind w:left="398" w:right="-1" w:hanging="283"/>
              <w:jc w:val="both"/>
              <w:rPr>
                <w:rFonts w:ascii="Times New Roman" w:hAnsi="Times New Roman"/>
                <w:sz w:val="24"/>
                <w:szCs w:val="24"/>
              </w:rPr>
            </w:pPr>
            <w:r>
              <w:rPr>
                <w:rFonts w:ascii="Times New Roman" w:hAnsi="Times New Roman"/>
                <w:sz w:val="24"/>
                <w:szCs w:val="24"/>
              </w:rPr>
              <w:t xml:space="preserve">Menutup pelajaran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9A9C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3453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Baik</w:t>
            </w:r>
          </w:p>
        </w:tc>
      </w:tr>
      <w:tr w14:paraId="25736D76">
        <w:tblPrEx>
          <w:tblCellMar>
            <w:top w:w="4" w:type="dxa"/>
            <w:left w:w="2" w:type="dxa"/>
            <w:bottom w:w="0" w:type="dxa"/>
            <w:right w:w="80" w:type="dxa"/>
          </w:tblCellMar>
        </w:tblPrEx>
        <w:trPr>
          <w:trHeight w:val="274" w:hRule="atLeast"/>
          <w:jc w:val="center"/>
        </w:trPr>
        <w:tc>
          <w:tcPr>
            <w:tcW w:w="3023" w:type="pct"/>
            <w:gridSpan w:val="2"/>
            <w:tcBorders>
              <w:top w:val="single" w:color="000000" w:sz="4" w:space="0"/>
              <w:left w:val="single" w:color="000000" w:sz="4" w:space="0"/>
              <w:bottom w:val="single" w:color="000000" w:sz="4" w:space="0"/>
              <w:right w:val="single" w:color="000000" w:sz="4" w:space="0"/>
            </w:tcBorders>
            <w:shd w:val="clear" w:color="auto" w:fill="auto"/>
          </w:tcPr>
          <w:p w14:paraId="129A949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DE3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32</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AAE8">
            <w:pPr>
              <w:spacing w:after="0" w:line="240" w:lineRule="auto"/>
              <w:ind w:left="10" w:right="-1"/>
              <w:jc w:val="center"/>
              <w:rPr>
                <w:rFonts w:ascii="Times New Roman" w:hAnsi="Times New Roman" w:cs="Times New Roman"/>
                <w:sz w:val="24"/>
                <w:szCs w:val="24"/>
              </w:rPr>
            </w:pPr>
          </w:p>
        </w:tc>
      </w:tr>
      <w:tr w14:paraId="366800B0">
        <w:tblPrEx>
          <w:tblCellMar>
            <w:top w:w="4" w:type="dxa"/>
            <w:left w:w="2" w:type="dxa"/>
            <w:bottom w:w="0" w:type="dxa"/>
            <w:right w:w="80" w:type="dxa"/>
          </w:tblCellMar>
        </w:tblPrEx>
        <w:trPr>
          <w:trHeight w:val="276" w:hRule="atLeast"/>
          <w:jc w:val="center"/>
        </w:trPr>
        <w:tc>
          <w:tcPr>
            <w:tcW w:w="3023" w:type="pct"/>
            <w:gridSpan w:val="2"/>
            <w:tcBorders>
              <w:top w:val="single" w:color="000000" w:sz="4" w:space="0"/>
              <w:left w:val="single" w:color="000000" w:sz="4" w:space="0"/>
              <w:bottom w:val="single" w:color="000000" w:sz="4" w:space="0"/>
              <w:right w:val="single" w:color="000000" w:sz="4" w:space="0"/>
            </w:tcBorders>
            <w:shd w:val="clear" w:color="auto" w:fill="auto"/>
          </w:tcPr>
          <w:p w14:paraId="583AFFE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888C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68,75%</w:t>
            </w:r>
          </w:p>
        </w:tc>
        <w:tc>
          <w:tcPr>
            <w:tcW w:w="9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3184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Baik</w:t>
            </w:r>
          </w:p>
        </w:tc>
      </w:tr>
    </w:tbl>
    <w:p w14:paraId="4EEF3B0D">
      <w:pPr>
        <w:spacing w:after="0"/>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4AB936C4">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4 = Sangat Baik </w:t>
      </w:r>
    </w:p>
    <w:p w14:paraId="3E76DD43">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3 = Baik </w:t>
      </w:r>
    </w:p>
    <w:p w14:paraId="711327EE">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2 = Cukup </w:t>
      </w:r>
    </w:p>
    <w:p w14:paraId="06EFD870">
      <w:pPr>
        <w:spacing w:after="0"/>
        <w:ind w:left="10" w:right="-1"/>
        <w:jc w:val="both"/>
        <w:rPr>
          <w:rFonts w:ascii="Times New Roman" w:hAnsi="Times New Roman" w:cs="Times New Roman"/>
          <w:sz w:val="24"/>
          <w:szCs w:val="24"/>
        </w:rPr>
      </w:pPr>
      <w:r>
        <w:rPr>
          <w:rFonts w:ascii="Times New Roman" w:hAnsi="Times New Roman" w:cs="Times New Roman"/>
          <w:sz w:val="24"/>
          <w:szCs w:val="24"/>
        </w:rPr>
        <w:t xml:space="preserve">1 = Kurang </w:t>
      </w:r>
    </w:p>
    <w:p w14:paraId="3A4F07A5">
      <w:pPr>
        <w:spacing w:after="0" w:line="48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 </w:t>
      </w:r>
    </w:p>
    <w:p w14:paraId="04E51F4F">
      <w:pPr>
        <w:tabs>
          <w:tab w:val="left" w:pos="1705"/>
        </w:tabs>
        <w:spacing w:after="0" w:line="480" w:lineRule="auto"/>
        <w:ind w:left="10" w:right="-1" w:firstLine="85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dilihat adanya peningkatan kegiatan guru dalam proses pembelajaran saat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siklus II yaitu persentase pada pertemuan pertama sebesar 64,58% dan mengalami peningkatan sebesar 4,17% sehingga pada pertemuan kedua menjadi 68,75% dengan kriteria baik. Dari data tersebut dapat diketahui bahwa telah terjadi peningkatan yang signifikan kegiatan guru pada setiap pertemuannya. </w:t>
      </w:r>
    </w:p>
    <w:p w14:paraId="64EECF6C">
      <w:pPr>
        <w:tabs>
          <w:tab w:val="left" w:pos="1705"/>
        </w:tabs>
        <w:spacing w:after="0" w:line="480" w:lineRule="auto"/>
        <w:ind w:left="10" w:right="-1" w:firstLine="850"/>
        <w:jc w:val="both"/>
        <w:rPr>
          <w:rFonts w:ascii="Times New Roman" w:hAnsi="Times New Roman" w:cs="Times New Roman"/>
          <w:sz w:val="24"/>
          <w:szCs w:val="24"/>
        </w:rPr>
      </w:pPr>
    </w:p>
    <w:p w14:paraId="38984524">
      <w:pPr>
        <w:pStyle w:val="4"/>
        <w:tabs>
          <w:tab w:val="left" w:pos="1705"/>
        </w:tabs>
        <w:spacing w:before="0" w:line="480" w:lineRule="auto"/>
        <w:ind w:right="-1"/>
        <w:jc w:val="both"/>
        <w:rPr>
          <w:rFonts w:ascii="Times New Roman" w:hAnsi="Times New Roman" w:cs="Times New Roman"/>
          <w:b/>
          <w:bCs/>
          <w:color w:val="auto"/>
        </w:rPr>
      </w:pPr>
      <w:r>
        <w:rPr>
          <w:rFonts w:ascii="Times New Roman" w:hAnsi="Times New Roman" w:cs="Times New Roman"/>
          <w:b/>
          <w:bCs/>
          <w:color w:val="auto"/>
        </w:rPr>
        <w:t>b)</w:t>
      </w:r>
      <w:r>
        <w:rPr>
          <w:rFonts w:ascii="Times New Roman" w:hAnsi="Times New Roman" w:eastAsia="Arial" w:cs="Times New Roman"/>
          <w:b/>
          <w:bCs/>
          <w:color w:val="auto"/>
        </w:rPr>
        <w:t xml:space="preserve"> </w:t>
      </w:r>
      <w:r>
        <w:rPr>
          <w:rFonts w:ascii="Times New Roman" w:hAnsi="Times New Roman" w:cs="Times New Roman"/>
          <w:b/>
          <w:bCs/>
          <w:color w:val="auto"/>
        </w:rPr>
        <w:t xml:space="preserve">Observasi Kegiatan Siswa Siklus II Pertemuan II </w:t>
      </w:r>
    </w:p>
    <w:p w14:paraId="2907F35B">
      <w:pPr>
        <w:widowControl w:val="0"/>
        <w:tabs>
          <w:tab w:val="left" w:pos="1705"/>
        </w:tabs>
        <w:spacing w:after="0" w:line="480" w:lineRule="auto"/>
        <w:ind w:left="11" w:firstLine="748"/>
        <w:jc w:val="both"/>
        <w:rPr>
          <w:rFonts w:ascii="Times New Roman" w:hAnsi="Times New Roman" w:cs="Times New Roman"/>
          <w:sz w:val="24"/>
          <w:szCs w:val="24"/>
        </w:rPr>
      </w:pPr>
      <w:r>
        <w:rPr>
          <w:rFonts w:ascii="Times New Roman" w:hAnsi="Times New Roman" w:cs="Times New Roman"/>
          <w:sz w:val="24"/>
          <w:szCs w:val="24"/>
        </w:rPr>
        <w:t xml:space="preserve">Dalam proses pembelajaran yang menggunakan model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make a match</w:t>
      </w:r>
      <w:r>
        <w:rPr>
          <w:rFonts w:ascii="Times New Roman" w:hAnsi="Times New Roman" w:cs="Times New Roman"/>
          <w:sz w:val="24"/>
          <w:szCs w:val="24"/>
        </w:rPr>
        <w:t xml:space="preserve"> kegiatan pembelajaran yang diamati meliputi mendengarkan penjelasan guru, aktif bertanya dan memberi tanggapan, 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keaktifan berdiskusi, dan mempresentasikan hasil diskusi kelompok. Adapun data kegiatan pembelajaran yang dilakukan pada siklus II dapat dilihat pada </w:t>
      </w:r>
      <w:r>
        <w:rPr>
          <w:rFonts w:ascii="Times New Roman" w:hAnsi="Times New Roman" w:eastAsia="Times New Roman" w:cs="Times New Roman"/>
          <w:sz w:val="24"/>
          <w:szCs w:val="24"/>
        </w:rPr>
        <w:t>tabel</w:t>
      </w:r>
      <w:r>
        <w:rPr>
          <w:rFonts w:ascii="Times New Roman" w:hAnsi="Times New Roman" w:cs="Times New Roman"/>
          <w:sz w:val="24"/>
          <w:szCs w:val="24"/>
        </w:rPr>
        <w:t xml:space="preserve"> sebagai berikut. </w:t>
      </w:r>
    </w:p>
    <w:p w14:paraId="7A2ACB8F">
      <w:pPr>
        <w:pStyle w:val="4"/>
        <w:keepNext w:val="0"/>
        <w:keepLines w:val="0"/>
        <w:widowControl w:val="0"/>
        <w:tabs>
          <w:tab w:val="left" w:pos="1705"/>
        </w:tabs>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18</w:t>
      </w:r>
    </w:p>
    <w:p w14:paraId="56D02881">
      <w:pPr>
        <w:widowControl w:val="0"/>
        <w:tabs>
          <w:tab w:val="left" w:pos="1705"/>
        </w:tabs>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Lembar Observasi Kegiatan Siswa Siklus II Pertemuan II</w:t>
      </w:r>
    </w:p>
    <w:tbl>
      <w:tblPr>
        <w:tblStyle w:val="329"/>
        <w:tblW w:w="5000" w:type="pct"/>
        <w:jc w:val="center"/>
        <w:tblLayout w:type="autofit"/>
        <w:tblCellMar>
          <w:top w:w="7" w:type="dxa"/>
          <w:left w:w="108" w:type="dxa"/>
          <w:bottom w:w="0" w:type="dxa"/>
          <w:right w:w="87" w:type="dxa"/>
        </w:tblCellMar>
      </w:tblPr>
      <w:tblGrid>
        <w:gridCol w:w="738"/>
        <w:gridCol w:w="5545"/>
        <w:gridCol w:w="1850"/>
      </w:tblGrid>
      <w:tr w14:paraId="0B2C03F1">
        <w:tblPrEx>
          <w:tblCellMar>
            <w:top w:w="7" w:type="dxa"/>
            <w:left w:w="108" w:type="dxa"/>
            <w:bottom w:w="0" w:type="dxa"/>
            <w:right w:w="87" w:type="dxa"/>
          </w:tblCellMar>
        </w:tblPrEx>
        <w:trPr>
          <w:trHeight w:val="274" w:hRule="atLeast"/>
          <w:jc w:val="center"/>
        </w:trPr>
        <w:tc>
          <w:tcPr>
            <w:tcW w:w="454" w:type="pct"/>
            <w:vMerge w:val="restart"/>
            <w:tcBorders>
              <w:top w:val="single" w:color="000000" w:sz="4" w:space="0"/>
              <w:left w:val="single" w:color="000000" w:sz="4" w:space="0"/>
              <w:bottom w:val="single" w:color="000000" w:sz="4" w:space="0"/>
              <w:right w:val="single" w:color="000000" w:sz="4" w:space="0"/>
            </w:tcBorders>
            <w:vAlign w:val="center"/>
          </w:tcPr>
          <w:p w14:paraId="0AAECAF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3409" w:type="pct"/>
            <w:vMerge w:val="restart"/>
            <w:tcBorders>
              <w:top w:val="single" w:color="000000" w:sz="4" w:space="0"/>
              <w:left w:val="single" w:color="000000" w:sz="4" w:space="0"/>
              <w:bottom w:val="single" w:color="000000" w:sz="4" w:space="0"/>
              <w:right w:val="single" w:color="000000" w:sz="4" w:space="0"/>
            </w:tcBorders>
            <w:vAlign w:val="center"/>
          </w:tcPr>
          <w:p w14:paraId="6EAC0624">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137" w:type="pct"/>
            <w:tcBorders>
              <w:top w:val="single" w:color="000000" w:sz="4" w:space="0"/>
              <w:left w:val="single" w:color="000000" w:sz="4" w:space="0"/>
              <w:bottom w:val="single" w:color="000000" w:sz="4" w:space="0"/>
              <w:right w:val="single" w:color="000000" w:sz="4" w:space="0"/>
            </w:tcBorders>
            <w:vAlign w:val="center"/>
          </w:tcPr>
          <w:p w14:paraId="587492A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Pertemuan</w:t>
            </w:r>
          </w:p>
        </w:tc>
      </w:tr>
      <w:tr w14:paraId="03CFEEC8">
        <w:tblPrEx>
          <w:tblCellMar>
            <w:top w:w="7" w:type="dxa"/>
            <w:left w:w="108" w:type="dxa"/>
            <w:bottom w:w="0" w:type="dxa"/>
            <w:right w:w="87" w:type="dxa"/>
          </w:tblCellMar>
        </w:tblPrEx>
        <w:trPr>
          <w:trHeight w:val="274" w:hRule="atLeast"/>
          <w:jc w:val="center"/>
        </w:trPr>
        <w:tc>
          <w:tcPr>
            <w:tcW w:w="454" w:type="pct"/>
            <w:vMerge w:val="continue"/>
            <w:tcBorders>
              <w:top w:val="nil"/>
              <w:left w:val="single" w:color="000000" w:sz="4" w:space="0"/>
              <w:bottom w:val="single" w:color="000000" w:sz="4" w:space="0"/>
              <w:right w:val="single" w:color="000000" w:sz="4" w:space="0"/>
            </w:tcBorders>
            <w:vAlign w:val="center"/>
          </w:tcPr>
          <w:p w14:paraId="329FE927">
            <w:pPr>
              <w:tabs>
                <w:tab w:val="left" w:pos="1705"/>
              </w:tabs>
              <w:spacing w:after="0" w:line="240" w:lineRule="auto"/>
              <w:ind w:left="10" w:right="-1"/>
              <w:jc w:val="center"/>
              <w:rPr>
                <w:rFonts w:ascii="Times New Roman" w:hAnsi="Times New Roman" w:cs="Times New Roman"/>
                <w:sz w:val="24"/>
                <w:szCs w:val="24"/>
              </w:rPr>
            </w:pPr>
          </w:p>
        </w:tc>
        <w:tc>
          <w:tcPr>
            <w:tcW w:w="3409" w:type="pct"/>
            <w:vMerge w:val="continue"/>
            <w:tcBorders>
              <w:top w:val="nil"/>
              <w:left w:val="single" w:color="000000" w:sz="4" w:space="0"/>
              <w:bottom w:val="single" w:color="000000" w:sz="4" w:space="0"/>
              <w:right w:val="single" w:color="000000" w:sz="4" w:space="0"/>
            </w:tcBorders>
            <w:vAlign w:val="center"/>
          </w:tcPr>
          <w:p w14:paraId="3BC04447">
            <w:pPr>
              <w:tabs>
                <w:tab w:val="left" w:pos="1705"/>
              </w:tabs>
              <w:spacing w:after="0" w:line="240" w:lineRule="auto"/>
              <w:ind w:left="10" w:right="-1"/>
              <w:jc w:val="center"/>
              <w:rPr>
                <w:rFonts w:ascii="Times New Roman" w:hAnsi="Times New Roman" w:cs="Times New Roman"/>
                <w:sz w:val="24"/>
                <w:szCs w:val="24"/>
              </w:rPr>
            </w:pPr>
          </w:p>
        </w:tc>
        <w:tc>
          <w:tcPr>
            <w:tcW w:w="1137" w:type="pct"/>
            <w:tcBorders>
              <w:top w:val="single" w:color="000000" w:sz="4" w:space="0"/>
              <w:left w:val="single" w:color="000000" w:sz="4" w:space="0"/>
              <w:bottom w:val="single" w:color="000000" w:sz="4" w:space="0"/>
              <w:right w:val="single" w:color="000000" w:sz="4" w:space="0"/>
            </w:tcBorders>
            <w:vAlign w:val="center"/>
          </w:tcPr>
          <w:p w14:paraId="5A0819B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II</w:t>
            </w:r>
          </w:p>
        </w:tc>
      </w:tr>
      <w:tr w14:paraId="621380D3">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5B082BF2">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1. </w:t>
            </w:r>
          </w:p>
        </w:tc>
        <w:tc>
          <w:tcPr>
            <w:tcW w:w="3409" w:type="pct"/>
            <w:tcBorders>
              <w:top w:val="single" w:color="000000" w:sz="4" w:space="0"/>
              <w:left w:val="single" w:color="000000" w:sz="4" w:space="0"/>
              <w:bottom w:val="single" w:color="000000" w:sz="4" w:space="0"/>
              <w:right w:val="single" w:color="000000" w:sz="4" w:space="0"/>
            </w:tcBorders>
          </w:tcPr>
          <w:p w14:paraId="638AD314">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1137" w:type="pct"/>
            <w:tcBorders>
              <w:top w:val="single" w:color="000000" w:sz="4" w:space="0"/>
              <w:left w:val="single" w:color="000000" w:sz="4" w:space="0"/>
              <w:bottom w:val="single" w:color="000000" w:sz="4" w:space="0"/>
              <w:right w:val="single" w:color="000000" w:sz="4" w:space="0"/>
            </w:tcBorders>
            <w:vAlign w:val="center"/>
          </w:tcPr>
          <w:p w14:paraId="5FD0A33F">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79,54%</w:t>
            </w:r>
          </w:p>
        </w:tc>
      </w:tr>
      <w:tr w14:paraId="4028F51F">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21420FCC">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2. </w:t>
            </w:r>
          </w:p>
        </w:tc>
        <w:tc>
          <w:tcPr>
            <w:tcW w:w="3409" w:type="pct"/>
            <w:tcBorders>
              <w:top w:val="single" w:color="000000" w:sz="4" w:space="0"/>
              <w:left w:val="single" w:color="000000" w:sz="4" w:space="0"/>
              <w:bottom w:val="single" w:color="000000" w:sz="4" w:space="0"/>
              <w:right w:val="single" w:color="000000" w:sz="4" w:space="0"/>
            </w:tcBorders>
          </w:tcPr>
          <w:p w14:paraId="7E64C339">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1137" w:type="pct"/>
            <w:tcBorders>
              <w:top w:val="single" w:color="000000" w:sz="4" w:space="0"/>
              <w:left w:val="single" w:color="000000" w:sz="4" w:space="0"/>
              <w:bottom w:val="single" w:color="000000" w:sz="4" w:space="0"/>
              <w:right w:val="single" w:color="000000" w:sz="4" w:space="0"/>
            </w:tcBorders>
            <w:vAlign w:val="center"/>
          </w:tcPr>
          <w:p w14:paraId="7AA251C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77,27%</w:t>
            </w:r>
          </w:p>
        </w:tc>
      </w:tr>
      <w:tr w14:paraId="106594D9">
        <w:tblPrEx>
          <w:tblCellMar>
            <w:top w:w="7" w:type="dxa"/>
            <w:left w:w="108" w:type="dxa"/>
            <w:bottom w:w="0" w:type="dxa"/>
            <w:right w:w="87" w:type="dxa"/>
          </w:tblCellMar>
        </w:tblPrEx>
        <w:trPr>
          <w:trHeight w:val="47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7E508365">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3. </w:t>
            </w:r>
          </w:p>
        </w:tc>
        <w:tc>
          <w:tcPr>
            <w:tcW w:w="3409" w:type="pct"/>
            <w:tcBorders>
              <w:top w:val="single" w:color="000000" w:sz="4" w:space="0"/>
              <w:left w:val="single" w:color="000000" w:sz="4" w:space="0"/>
              <w:bottom w:val="single" w:color="000000" w:sz="4" w:space="0"/>
              <w:right w:val="single" w:color="000000" w:sz="4" w:space="0"/>
            </w:tcBorders>
          </w:tcPr>
          <w:p w14:paraId="71CDB16D">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1137" w:type="pct"/>
            <w:tcBorders>
              <w:top w:val="single" w:color="000000" w:sz="4" w:space="0"/>
              <w:left w:val="single" w:color="000000" w:sz="4" w:space="0"/>
              <w:bottom w:val="single" w:color="000000" w:sz="4" w:space="0"/>
              <w:right w:val="single" w:color="000000" w:sz="4" w:space="0"/>
            </w:tcBorders>
            <w:vAlign w:val="center"/>
          </w:tcPr>
          <w:p w14:paraId="7B1C86A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78,40%</w:t>
            </w:r>
          </w:p>
        </w:tc>
      </w:tr>
      <w:tr w14:paraId="467E1B9D">
        <w:tblPrEx>
          <w:tblCellMar>
            <w:top w:w="7" w:type="dxa"/>
            <w:left w:w="108" w:type="dxa"/>
            <w:bottom w:w="0" w:type="dxa"/>
            <w:right w:w="87" w:type="dxa"/>
          </w:tblCellMar>
        </w:tblPrEx>
        <w:trPr>
          <w:trHeight w:val="47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240C11E4">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3409" w:type="pct"/>
            <w:tcBorders>
              <w:top w:val="single" w:color="000000" w:sz="4" w:space="0"/>
              <w:left w:val="single" w:color="000000" w:sz="4" w:space="0"/>
              <w:bottom w:val="single" w:color="000000" w:sz="4" w:space="0"/>
              <w:right w:val="single" w:color="000000" w:sz="4" w:space="0"/>
            </w:tcBorders>
          </w:tcPr>
          <w:p w14:paraId="7E170F1F">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1137" w:type="pct"/>
            <w:tcBorders>
              <w:top w:val="single" w:color="000000" w:sz="4" w:space="0"/>
              <w:left w:val="single" w:color="000000" w:sz="4" w:space="0"/>
              <w:bottom w:val="single" w:color="000000" w:sz="4" w:space="0"/>
              <w:right w:val="single" w:color="000000" w:sz="4" w:space="0"/>
            </w:tcBorders>
            <w:vAlign w:val="center"/>
          </w:tcPr>
          <w:p w14:paraId="55AC1A6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85,22%</w:t>
            </w:r>
          </w:p>
        </w:tc>
      </w:tr>
      <w:tr w14:paraId="488E820E">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6EF63E55">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5. </w:t>
            </w:r>
          </w:p>
        </w:tc>
        <w:tc>
          <w:tcPr>
            <w:tcW w:w="3409" w:type="pct"/>
            <w:tcBorders>
              <w:top w:val="single" w:color="000000" w:sz="4" w:space="0"/>
              <w:left w:val="single" w:color="000000" w:sz="4" w:space="0"/>
              <w:bottom w:val="single" w:color="000000" w:sz="4" w:space="0"/>
              <w:right w:val="single" w:color="000000" w:sz="4" w:space="0"/>
            </w:tcBorders>
          </w:tcPr>
          <w:p w14:paraId="77C23D15">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1137" w:type="pct"/>
            <w:tcBorders>
              <w:top w:val="single" w:color="000000" w:sz="4" w:space="0"/>
              <w:left w:val="single" w:color="000000" w:sz="4" w:space="0"/>
              <w:bottom w:val="single" w:color="000000" w:sz="4" w:space="0"/>
              <w:right w:val="single" w:color="000000" w:sz="4" w:space="0"/>
            </w:tcBorders>
            <w:vAlign w:val="center"/>
          </w:tcPr>
          <w:p w14:paraId="71AE58B8">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82,95%</w:t>
            </w:r>
          </w:p>
        </w:tc>
      </w:tr>
      <w:tr w14:paraId="260D036B">
        <w:tblPrEx>
          <w:tblCellMar>
            <w:top w:w="7" w:type="dxa"/>
            <w:left w:w="108" w:type="dxa"/>
            <w:bottom w:w="0" w:type="dxa"/>
            <w:right w:w="87" w:type="dxa"/>
          </w:tblCellMar>
        </w:tblPrEx>
        <w:trPr>
          <w:trHeight w:val="240" w:hRule="atLeast"/>
          <w:jc w:val="center"/>
        </w:trPr>
        <w:tc>
          <w:tcPr>
            <w:tcW w:w="454" w:type="pct"/>
            <w:tcBorders>
              <w:top w:val="single" w:color="000000" w:sz="4" w:space="0"/>
              <w:left w:val="single" w:color="000000" w:sz="4" w:space="0"/>
              <w:bottom w:val="single" w:color="000000" w:sz="4" w:space="0"/>
              <w:right w:val="single" w:color="000000" w:sz="4" w:space="0"/>
            </w:tcBorders>
          </w:tcPr>
          <w:p w14:paraId="1E202CA1">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3409" w:type="pct"/>
            <w:tcBorders>
              <w:top w:val="single" w:color="000000" w:sz="4" w:space="0"/>
              <w:left w:val="single" w:color="000000" w:sz="4" w:space="0"/>
              <w:bottom w:val="single" w:color="000000" w:sz="4" w:space="0"/>
              <w:right w:val="single" w:color="000000" w:sz="4" w:space="0"/>
            </w:tcBorders>
          </w:tcPr>
          <w:p w14:paraId="535CD249">
            <w:pPr>
              <w:tabs>
                <w:tab w:val="left" w:pos="1705"/>
              </w:tabs>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1137" w:type="pct"/>
            <w:tcBorders>
              <w:top w:val="single" w:color="000000" w:sz="4" w:space="0"/>
              <w:left w:val="single" w:color="000000" w:sz="4" w:space="0"/>
              <w:bottom w:val="single" w:color="000000" w:sz="4" w:space="0"/>
              <w:right w:val="single" w:color="000000" w:sz="4" w:space="0"/>
            </w:tcBorders>
            <w:vAlign w:val="center"/>
          </w:tcPr>
          <w:p w14:paraId="2AFC2465">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78,40%</w:t>
            </w:r>
          </w:p>
        </w:tc>
      </w:tr>
      <w:tr w14:paraId="7FB24C3A">
        <w:tblPrEx>
          <w:tblCellMar>
            <w:top w:w="7" w:type="dxa"/>
            <w:left w:w="108" w:type="dxa"/>
            <w:bottom w:w="0" w:type="dxa"/>
            <w:right w:w="87" w:type="dxa"/>
          </w:tblCellMar>
        </w:tblPrEx>
        <w:trPr>
          <w:trHeight w:val="355" w:hRule="atLeast"/>
          <w:jc w:val="center"/>
        </w:trPr>
        <w:tc>
          <w:tcPr>
            <w:tcW w:w="454" w:type="pct"/>
            <w:tcBorders>
              <w:top w:val="single" w:color="000000" w:sz="4" w:space="0"/>
              <w:left w:val="single" w:color="000000" w:sz="4" w:space="0"/>
              <w:bottom w:val="single" w:color="000000" w:sz="4" w:space="0"/>
              <w:right w:val="nil"/>
            </w:tcBorders>
          </w:tcPr>
          <w:p w14:paraId="5C48F9B5">
            <w:pPr>
              <w:tabs>
                <w:tab w:val="left" w:pos="1705"/>
              </w:tabs>
              <w:spacing w:after="0" w:line="240" w:lineRule="auto"/>
              <w:ind w:left="10" w:right="-1"/>
              <w:jc w:val="both"/>
              <w:rPr>
                <w:rFonts w:ascii="Times New Roman" w:hAnsi="Times New Roman" w:cs="Times New Roman"/>
                <w:sz w:val="24"/>
                <w:szCs w:val="24"/>
              </w:rPr>
            </w:pPr>
          </w:p>
        </w:tc>
        <w:tc>
          <w:tcPr>
            <w:tcW w:w="3409" w:type="pct"/>
            <w:tcBorders>
              <w:top w:val="single" w:color="000000" w:sz="4" w:space="0"/>
              <w:left w:val="nil"/>
              <w:bottom w:val="single" w:color="000000" w:sz="4" w:space="0"/>
              <w:right w:val="single" w:color="000000" w:sz="4" w:space="0"/>
            </w:tcBorders>
            <w:vAlign w:val="center"/>
          </w:tcPr>
          <w:p w14:paraId="76A08CC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1137" w:type="pct"/>
            <w:tcBorders>
              <w:top w:val="single" w:color="000000" w:sz="4" w:space="0"/>
              <w:left w:val="single" w:color="000000" w:sz="4" w:space="0"/>
              <w:bottom w:val="single" w:color="000000" w:sz="4" w:space="0"/>
              <w:right w:val="single" w:color="000000" w:sz="4" w:space="0"/>
            </w:tcBorders>
            <w:vAlign w:val="center"/>
          </w:tcPr>
          <w:p w14:paraId="0845FAC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481,78%</w:t>
            </w:r>
          </w:p>
        </w:tc>
      </w:tr>
      <w:tr w14:paraId="789F8A92">
        <w:tblPrEx>
          <w:tblCellMar>
            <w:top w:w="7" w:type="dxa"/>
            <w:left w:w="108" w:type="dxa"/>
            <w:bottom w:w="0" w:type="dxa"/>
            <w:right w:w="87" w:type="dxa"/>
          </w:tblCellMar>
        </w:tblPrEx>
        <w:trPr>
          <w:trHeight w:val="356" w:hRule="atLeast"/>
          <w:jc w:val="center"/>
        </w:trPr>
        <w:tc>
          <w:tcPr>
            <w:tcW w:w="454" w:type="pct"/>
            <w:tcBorders>
              <w:top w:val="single" w:color="000000" w:sz="4" w:space="0"/>
              <w:left w:val="single" w:color="000000" w:sz="4" w:space="0"/>
              <w:bottom w:val="single" w:color="000000" w:sz="4" w:space="0"/>
              <w:right w:val="nil"/>
            </w:tcBorders>
          </w:tcPr>
          <w:p w14:paraId="76234627">
            <w:pPr>
              <w:tabs>
                <w:tab w:val="left" w:pos="1705"/>
              </w:tabs>
              <w:spacing w:after="0" w:line="240" w:lineRule="auto"/>
              <w:ind w:left="10" w:right="-1"/>
              <w:jc w:val="both"/>
              <w:rPr>
                <w:rFonts w:ascii="Times New Roman" w:hAnsi="Times New Roman" w:cs="Times New Roman"/>
                <w:sz w:val="24"/>
                <w:szCs w:val="24"/>
              </w:rPr>
            </w:pPr>
          </w:p>
        </w:tc>
        <w:tc>
          <w:tcPr>
            <w:tcW w:w="3409" w:type="pct"/>
            <w:tcBorders>
              <w:top w:val="single" w:color="000000" w:sz="4" w:space="0"/>
              <w:left w:val="nil"/>
              <w:bottom w:val="single" w:color="000000" w:sz="4" w:space="0"/>
              <w:right w:val="single" w:color="000000" w:sz="4" w:space="0"/>
            </w:tcBorders>
            <w:vAlign w:val="center"/>
          </w:tcPr>
          <w:p w14:paraId="4247346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Rata-rata</w:t>
            </w:r>
          </w:p>
        </w:tc>
        <w:tc>
          <w:tcPr>
            <w:tcW w:w="1137" w:type="pct"/>
            <w:tcBorders>
              <w:top w:val="single" w:color="000000" w:sz="4" w:space="0"/>
              <w:left w:val="single" w:color="000000" w:sz="4" w:space="0"/>
              <w:bottom w:val="single" w:color="000000" w:sz="4" w:space="0"/>
              <w:right w:val="single" w:color="000000" w:sz="4" w:space="0"/>
            </w:tcBorders>
            <w:vAlign w:val="center"/>
          </w:tcPr>
          <w:p w14:paraId="40B19B4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80,29%</w:t>
            </w:r>
          </w:p>
        </w:tc>
      </w:tr>
    </w:tbl>
    <w:p w14:paraId="1B940CAF">
      <w:pPr>
        <w:tabs>
          <w:tab w:val="left" w:pos="1705"/>
        </w:tabs>
        <w:spacing w:after="0" w:line="480" w:lineRule="auto"/>
        <w:ind w:left="10" w:right="-1" w:hanging="10"/>
        <w:jc w:val="both"/>
        <w:rPr>
          <w:rFonts w:ascii="Times New Roman" w:hAnsi="Times New Roman" w:cs="Times New Roman"/>
          <w:sz w:val="24"/>
          <w:szCs w:val="24"/>
        </w:rPr>
      </w:pPr>
      <w:r>
        <w:rPr>
          <w:rFonts w:ascii="Times New Roman" w:hAnsi="Times New Roman" w:cs="Times New Roman"/>
          <w:sz w:val="24"/>
          <w:szCs w:val="24"/>
        </w:rPr>
        <w:t xml:space="preserve"> </w:t>
      </w:r>
    </w:p>
    <w:p w14:paraId="49C728D5">
      <w:pPr>
        <w:tabs>
          <w:tab w:val="left" w:pos="1705"/>
        </w:tabs>
        <w:spacing w:after="0" w:line="480" w:lineRule="auto"/>
        <w:ind w:left="10" w:right="-1" w:firstLine="708"/>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dijelaskan bahwa kegiatan siswa pada siklus II pertemuan kedua kegiatan siswa meningkat dengan perolehan rata-rata 80,29% dan mengalami peningkatan sebesar 7,36% dibandingkan pada pertemuan pertama dengan perolehan rata-rata kegiatan siswa 72,91%. Dari data tersebut dapat diketahui bahwa telah terjadi peningkatan kegiatan siswa pada setiap pertemuannya. </w:t>
      </w:r>
    </w:p>
    <w:p w14:paraId="2B5CDCA6">
      <w:pPr>
        <w:tabs>
          <w:tab w:val="left" w:pos="1705"/>
        </w:tabs>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Belajar Siswa Siklus II Pertemuan II </w:t>
      </w:r>
    </w:p>
    <w:p w14:paraId="24899F41">
      <w:pPr>
        <w:tabs>
          <w:tab w:val="left" w:pos="1705"/>
        </w:tabs>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Setelah siswa melakukan proses pembelajaran dengan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 xml:space="preserve"> selanjutnya dilakukan penilaian hasil belajar siswa. </w:t>
      </w:r>
    </w:p>
    <w:p w14:paraId="4EAF3703">
      <w:pPr>
        <w:tabs>
          <w:tab w:val="left" w:pos="1705"/>
        </w:tabs>
        <w:spacing w:after="0" w:line="480" w:lineRule="auto"/>
        <w:ind w:left="10" w:right="-1" w:firstLine="773"/>
        <w:jc w:val="both"/>
        <w:rPr>
          <w:rFonts w:ascii="Times New Roman" w:hAnsi="Times New Roman" w:cs="Times New Roman"/>
          <w:sz w:val="24"/>
          <w:szCs w:val="24"/>
        </w:rPr>
      </w:pPr>
      <w:r>
        <w:rPr>
          <w:rFonts w:ascii="Times New Roman" w:hAnsi="Times New Roman" w:cs="Times New Roman"/>
          <w:sz w:val="24"/>
          <w:szCs w:val="24"/>
        </w:rPr>
        <w:t xml:space="preserve">Penelitian terhadap hasil belajar siswa ditunjukan oleh nilai </w:t>
      </w:r>
      <w:r>
        <w:rPr>
          <w:rFonts w:ascii="Times New Roman" w:hAnsi="Times New Roman" w:cs="Times New Roman"/>
          <w:i/>
          <w:sz w:val="24"/>
          <w:szCs w:val="24"/>
        </w:rPr>
        <w:t>postest</w:t>
      </w:r>
      <w:r>
        <w:rPr>
          <w:rFonts w:ascii="Times New Roman" w:hAnsi="Times New Roman" w:cs="Times New Roman"/>
          <w:sz w:val="24"/>
          <w:szCs w:val="24"/>
        </w:rPr>
        <w:t xml:space="preserve"> yang diberikan kepada 22 siswa. Adapun data hasil belajar dapat dilihat pada </w:t>
      </w:r>
      <w:r>
        <w:rPr>
          <w:rFonts w:ascii="Times New Roman" w:hAnsi="Times New Roman" w:eastAsia="Times New Roman" w:cs="Times New Roman"/>
          <w:sz w:val="24"/>
          <w:szCs w:val="24"/>
        </w:rPr>
        <w:t xml:space="preserve">tabel </w:t>
      </w:r>
      <w:r>
        <w:rPr>
          <w:rFonts w:ascii="Times New Roman" w:hAnsi="Times New Roman" w:cs="Times New Roman"/>
          <w:sz w:val="24"/>
          <w:szCs w:val="24"/>
        </w:rPr>
        <w:t xml:space="preserve">sebagai berikut. </w:t>
      </w:r>
    </w:p>
    <w:p w14:paraId="32DE42FC">
      <w:pPr>
        <w:pStyle w:val="4"/>
        <w:tabs>
          <w:tab w:val="left" w:pos="1705"/>
        </w:tabs>
        <w:spacing w:before="0" w:line="480" w:lineRule="auto"/>
        <w:ind w:right="-1"/>
        <w:jc w:val="center"/>
        <w:rPr>
          <w:rFonts w:ascii="Times New Roman" w:hAnsi="Times New Roman" w:cs="Times New Roman"/>
          <w:color w:val="auto"/>
        </w:rPr>
      </w:pPr>
      <w:r>
        <w:rPr>
          <w:rFonts w:ascii="Times New Roman" w:hAnsi="Times New Roman" w:cs="Times New Roman"/>
          <w:color w:val="auto"/>
        </w:rPr>
        <w:t>Tabel 19</w:t>
      </w:r>
    </w:p>
    <w:p w14:paraId="13BC8FAC">
      <w:pPr>
        <w:tabs>
          <w:tab w:val="left" w:pos="1705"/>
        </w:tabs>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 xml:space="preserve">Hasil Belajar Siswa </w:t>
      </w:r>
      <w:r>
        <w:rPr>
          <w:rFonts w:ascii="Times New Roman" w:hAnsi="Times New Roman" w:cs="Times New Roman"/>
          <w:i/>
          <w:sz w:val="24"/>
          <w:szCs w:val="24"/>
        </w:rPr>
        <w:t xml:space="preserve">Postest </w:t>
      </w:r>
      <w:r>
        <w:rPr>
          <w:rFonts w:ascii="Times New Roman" w:hAnsi="Times New Roman" w:cs="Times New Roman"/>
          <w:sz w:val="24"/>
          <w:szCs w:val="24"/>
        </w:rPr>
        <w:t>Siklus II Pertemuan II</w:t>
      </w:r>
    </w:p>
    <w:tbl>
      <w:tblPr>
        <w:tblStyle w:val="329"/>
        <w:tblW w:w="6097" w:type="dxa"/>
        <w:jc w:val="center"/>
        <w:tblLayout w:type="autofit"/>
        <w:tblCellMar>
          <w:top w:w="7" w:type="dxa"/>
          <w:left w:w="134" w:type="dxa"/>
          <w:bottom w:w="0" w:type="dxa"/>
          <w:right w:w="44" w:type="dxa"/>
        </w:tblCellMar>
      </w:tblPr>
      <w:tblGrid>
        <w:gridCol w:w="566"/>
        <w:gridCol w:w="1135"/>
        <w:gridCol w:w="1696"/>
        <w:gridCol w:w="1281"/>
        <w:gridCol w:w="1419"/>
      </w:tblGrid>
      <w:tr w14:paraId="5953F101">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43E06FF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135" w:type="dxa"/>
            <w:tcBorders>
              <w:top w:val="single" w:color="000000" w:sz="4" w:space="0"/>
              <w:left w:val="single" w:color="000000" w:sz="4" w:space="0"/>
              <w:bottom w:val="single" w:color="000000" w:sz="4" w:space="0"/>
              <w:right w:val="single" w:color="000000" w:sz="4" w:space="0"/>
            </w:tcBorders>
            <w:vAlign w:val="center"/>
          </w:tcPr>
          <w:p w14:paraId="1433E5DE">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696" w:type="dxa"/>
            <w:tcBorders>
              <w:top w:val="single" w:color="000000" w:sz="4" w:space="0"/>
              <w:left w:val="single" w:color="000000" w:sz="4" w:space="0"/>
              <w:bottom w:val="single" w:color="000000" w:sz="4" w:space="0"/>
              <w:right w:val="single" w:color="000000" w:sz="4" w:space="0"/>
            </w:tcBorders>
            <w:vAlign w:val="center"/>
          </w:tcPr>
          <w:p w14:paraId="260643A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Kriteria</w:t>
            </w:r>
          </w:p>
        </w:tc>
        <w:tc>
          <w:tcPr>
            <w:tcW w:w="1281" w:type="dxa"/>
            <w:tcBorders>
              <w:top w:val="single" w:color="000000" w:sz="4" w:space="0"/>
              <w:left w:val="single" w:color="000000" w:sz="4" w:space="0"/>
              <w:bottom w:val="single" w:color="000000" w:sz="4" w:space="0"/>
              <w:right w:val="single" w:color="000000" w:sz="4" w:space="0"/>
            </w:tcBorders>
            <w:vAlign w:val="center"/>
          </w:tcPr>
          <w:p w14:paraId="595E148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419" w:type="dxa"/>
            <w:tcBorders>
              <w:top w:val="single" w:color="000000" w:sz="4" w:space="0"/>
              <w:left w:val="single" w:color="000000" w:sz="4" w:space="0"/>
              <w:bottom w:val="single" w:color="000000" w:sz="4" w:space="0"/>
              <w:right w:val="single" w:color="000000" w:sz="4" w:space="0"/>
            </w:tcBorders>
            <w:vAlign w:val="center"/>
          </w:tcPr>
          <w:p w14:paraId="0945E44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r>
      <w:tr w14:paraId="39E1E957">
        <w:tblPrEx>
          <w:tblCellMar>
            <w:top w:w="7" w:type="dxa"/>
            <w:left w:w="134" w:type="dxa"/>
            <w:bottom w:w="0" w:type="dxa"/>
            <w:right w:w="44" w:type="dxa"/>
          </w:tblCellMar>
        </w:tblPrEx>
        <w:trPr>
          <w:trHeight w:val="356"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0451927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135" w:type="dxa"/>
            <w:tcBorders>
              <w:top w:val="single" w:color="000000" w:sz="4" w:space="0"/>
              <w:left w:val="single" w:color="000000" w:sz="4" w:space="0"/>
              <w:bottom w:val="single" w:color="000000" w:sz="4" w:space="0"/>
              <w:right w:val="single" w:color="000000" w:sz="4" w:space="0"/>
            </w:tcBorders>
            <w:vAlign w:val="center"/>
          </w:tcPr>
          <w:p w14:paraId="486C0C8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 64</w:t>
            </w:r>
          </w:p>
        </w:tc>
        <w:tc>
          <w:tcPr>
            <w:tcW w:w="1696" w:type="dxa"/>
            <w:tcBorders>
              <w:top w:val="single" w:color="000000" w:sz="4" w:space="0"/>
              <w:left w:val="single" w:color="000000" w:sz="4" w:space="0"/>
              <w:bottom w:val="single" w:color="000000" w:sz="4" w:space="0"/>
              <w:right w:val="single" w:color="000000" w:sz="4" w:space="0"/>
            </w:tcBorders>
            <w:vAlign w:val="center"/>
          </w:tcPr>
          <w:p w14:paraId="7428C30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1281" w:type="dxa"/>
            <w:tcBorders>
              <w:top w:val="single" w:color="000000" w:sz="4" w:space="0"/>
              <w:left w:val="single" w:color="000000" w:sz="4" w:space="0"/>
              <w:bottom w:val="single" w:color="000000" w:sz="4" w:space="0"/>
              <w:right w:val="single" w:color="000000" w:sz="4" w:space="0"/>
            </w:tcBorders>
            <w:vAlign w:val="center"/>
          </w:tcPr>
          <w:p w14:paraId="5ACF8BC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17</w:t>
            </w:r>
          </w:p>
        </w:tc>
        <w:tc>
          <w:tcPr>
            <w:tcW w:w="1419" w:type="dxa"/>
            <w:tcBorders>
              <w:top w:val="single" w:color="000000" w:sz="4" w:space="0"/>
              <w:left w:val="single" w:color="000000" w:sz="4" w:space="0"/>
              <w:bottom w:val="single" w:color="000000" w:sz="4" w:space="0"/>
              <w:right w:val="single" w:color="000000" w:sz="4" w:space="0"/>
            </w:tcBorders>
            <w:vAlign w:val="center"/>
          </w:tcPr>
          <w:p w14:paraId="6733662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77,27%</w:t>
            </w:r>
          </w:p>
        </w:tc>
      </w:tr>
      <w:tr w14:paraId="74C8EDEB">
        <w:tblPrEx>
          <w:tblCellMar>
            <w:top w:w="7" w:type="dxa"/>
            <w:left w:w="134" w:type="dxa"/>
            <w:bottom w:w="0" w:type="dxa"/>
            <w:right w:w="44" w:type="dxa"/>
          </w:tblCellMar>
        </w:tblPrEx>
        <w:trPr>
          <w:trHeight w:val="353" w:hRule="atLeast"/>
          <w:jc w:val="center"/>
        </w:trPr>
        <w:tc>
          <w:tcPr>
            <w:tcW w:w="566" w:type="dxa"/>
            <w:tcBorders>
              <w:top w:val="single" w:color="000000" w:sz="4" w:space="0"/>
              <w:left w:val="single" w:color="000000" w:sz="4" w:space="0"/>
              <w:bottom w:val="single" w:color="000000" w:sz="4" w:space="0"/>
              <w:right w:val="single" w:color="000000" w:sz="4" w:space="0"/>
            </w:tcBorders>
            <w:vAlign w:val="center"/>
          </w:tcPr>
          <w:p w14:paraId="2AC170EB">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135" w:type="dxa"/>
            <w:tcBorders>
              <w:top w:val="single" w:color="000000" w:sz="4" w:space="0"/>
              <w:left w:val="single" w:color="000000" w:sz="4" w:space="0"/>
              <w:bottom w:val="single" w:color="000000" w:sz="4" w:space="0"/>
              <w:right w:val="single" w:color="000000" w:sz="4" w:space="0"/>
            </w:tcBorders>
            <w:vAlign w:val="center"/>
          </w:tcPr>
          <w:p w14:paraId="5A15B7B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696" w:type="dxa"/>
            <w:tcBorders>
              <w:top w:val="single" w:color="000000" w:sz="4" w:space="0"/>
              <w:left w:val="single" w:color="000000" w:sz="4" w:space="0"/>
              <w:bottom w:val="single" w:color="000000" w:sz="4" w:space="0"/>
              <w:right w:val="single" w:color="000000" w:sz="4" w:space="0"/>
            </w:tcBorders>
            <w:vAlign w:val="center"/>
          </w:tcPr>
          <w:p w14:paraId="0E34F6B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1281" w:type="dxa"/>
            <w:tcBorders>
              <w:top w:val="single" w:color="000000" w:sz="4" w:space="0"/>
              <w:left w:val="single" w:color="000000" w:sz="4" w:space="0"/>
              <w:bottom w:val="single" w:color="000000" w:sz="4" w:space="0"/>
              <w:right w:val="single" w:color="000000" w:sz="4" w:space="0"/>
            </w:tcBorders>
            <w:vAlign w:val="center"/>
          </w:tcPr>
          <w:p w14:paraId="20E9962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1419" w:type="dxa"/>
            <w:tcBorders>
              <w:top w:val="single" w:color="000000" w:sz="4" w:space="0"/>
              <w:left w:val="single" w:color="000000" w:sz="4" w:space="0"/>
              <w:bottom w:val="single" w:color="000000" w:sz="4" w:space="0"/>
              <w:right w:val="single" w:color="000000" w:sz="4" w:space="0"/>
            </w:tcBorders>
            <w:vAlign w:val="center"/>
          </w:tcPr>
          <w:p w14:paraId="3C3267E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22,72%</w:t>
            </w:r>
          </w:p>
        </w:tc>
      </w:tr>
      <w:tr w14:paraId="0A8F5BB0">
        <w:tblPrEx>
          <w:tblCellMar>
            <w:top w:w="7" w:type="dxa"/>
            <w:left w:w="134" w:type="dxa"/>
            <w:bottom w:w="0" w:type="dxa"/>
            <w:right w:w="44" w:type="dxa"/>
          </w:tblCellMar>
        </w:tblPrEx>
        <w:trPr>
          <w:trHeight w:val="355" w:hRule="atLeast"/>
          <w:jc w:val="center"/>
        </w:trPr>
        <w:tc>
          <w:tcPr>
            <w:tcW w:w="566" w:type="dxa"/>
            <w:tcBorders>
              <w:top w:val="single" w:color="000000" w:sz="4" w:space="0"/>
              <w:left w:val="single" w:color="000000" w:sz="4" w:space="0"/>
              <w:bottom w:val="single" w:color="000000" w:sz="4" w:space="0"/>
              <w:right w:val="nil"/>
            </w:tcBorders>
            <w:vAlign w:val="center"/>
          </w:tcPr>
          <w:p w14:paraId="5B5C4AE1">
            <w:pPr>
              <w:tabs>
                <w:tab w:val="left" w:pos="1705"/>
              </w:tabs>
              <w:spacing w:after="0" w:line="276" w:lineRule="auto"/>
              <w:ind w:left="10" w:right="-1"/>
              <w:jc w:val="center"/>
              <w:rPr>
                <w:rFonts w:ascii="Times New Roman" w:hAnsi="Times New Roman" w:cs="Times New Roman"/>
                <w:sz w:val="24"/>
                <w:szCs w:val="24"/>
              </w:rPr>
            </w:pPr>
          </w:p>
        </w:tc>
        <w:tc>
          <w:tcPr>
            <w:tcW w:w="2831" w:type="dxa"/>
            <w:gridSpan w:val="2"/>
            <w:tcBorders>
              <w:top w:val="single" w:color="000000" w:sz="4" w:space="0"/>
              <w:left w:val="nil"/>
              <w:bottom w:val="single" w:color="000000" w:sz="4" w:space="0"/>
              <w:right w:val="single" w:color="000000" w:sz="4" w:space="0"/>
            </w:tcBorders>
            <w:vAlign w:val="center"/>
          </w:tcPr>
          <w:p w14:paraId="7EB172F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281" w:type="dxa"/>
            <w:tcBorders>
              <w:top w:val="single" w:color="000000" w:sz="4" w:space="0"/>
              <w:left w:val="single" w:color="000000" w:sz="4" w:space="0"/>
              <w:bottom w:val="single" w:color="000000" w:sz="4" w:space="0"/>
              <w:right w:val="single" w:color="000000" w:sz="4" w:space="0"/>
            </w:tcBorders>
            <w:vAlign w:val="center"/>
          </w:tcPr>
          <w:p w14:paraId="7894C778">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1419" w:type="dxa"/>
            <w:tcBorders>
              <w:top w:val="single" w:color="000000" w:sz="4" w:space="0"/>
              <w:left w:val="single" w:color="000000" w:sz="4" w:space="0"/>
              <w:bottom w:val="single" w:color="000000" w:sz="4" w:space="0"/>
              <w:right w:val="single" w:color="000000" w:sz="4" w:space="0"/>
            </w:tcBorders>
            <w:vAlign w:val="center"/>
          </w:tcPr>
          <w:p w14:paraId="7EB5411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r>
    </w:tbl>
    <w:p w14:paraId="38BD2F4D">
      <w:pPr>
        <w:pStyle w:val="19"/>
        <w:spacing w:before="0" w:beforeAutospacing="0" w:after="0" w:afterAutospacing="0" w:line="480" w:lineRule="auto"/>
        <w:ind w:firstLine="567"/>
        <w:jc w:val="both"/>
      </w:pPr>
      <w:r>
        <w:t>Berdasarkan tabel di atas, dapat diketahui bahwa dari 22 siswa yang mengikuti posttest, terdapat 17 siswa yang tuntas dengan persentase ketuntasan belajar sebesar 77,27%, sementara 5 siswa belum tuntas dengan persentase 22,72%. Dari data tersebut, dapat disimpulkan bahwa hasil posttest mengalami peningkatan. Dengan demikian, hasil belajar siswa meningkat pada akhir Siklus II Pertemuan Kedua, dan hasil tes siswa telah memenuhi kriteria ketuntasan belajar, yaitu minimal 70% siswa memperoleh nilai ≥64.</w:t>
      </w:r>
    </w:p>
    <w:p w14:paraId="72E4FAD6">
      <w:pPr>
        <w:pStyle w:val="19"/>
        <w:spacing w:before="0" w:beforeAutospacing="0" w:after="0" w:afterAutospacing="0" w:line="480" w:lineRule="auto"/>
        <w:ind w:firstLine="567"/>
        <w:jc w:val="both"/>
      </w:pPr>
      <w:r>
        <w:t>Hasil ini menunjukkan bahwa pada Siklus II, ketuntasan hasil belajar siswa dalam mata pelajaran Bahasa Indonesia telah mengalami peningkatan dibandingkan dengan Siklus I. Peningkatan ini terjadi karena guru telah melakukan evaluasi terhadap tindakan yang dilaksanakan pada Siklus I, kemudian melakukan perubahan dan perbaikan dalam pembelajaran. Selain itu, guru juga menginformasikan bahwa setiap akhir pelajaran akan selalu diadakan tes tertulis, sehingga pada pertemuan berikutnya siswa lebih termotivasi untuk belajar dengan sungguh-sungguh. Pemberian reward oleh guru juga berkontribusi dalam meningkatkan semangat belajar siswa.</w:t>
      </w:r>
    </w:p>
    <w:p w14:paraId="1C8CA3C4">
      <w:pPr>
        <w:pStyle w:val="19"/>
        <w:spacing w:before="0" w:beforeAutospacing="0" w:after="0" w:afterAutospacing="0" w:line="480" w:lineRule="auto"/>
        <w:ind w:firstLine="567"/>
        <w:jc w:val="both"/>
        <w:rPr>
          <w:rStyle w:val="21"/>
          <w:b w:val="0"/>
          <w:bCs w:val="0"/>
        </w:rPr>
      </w:pPr>
    </w:p>
    <w:p w14:paraId="41659A8C">
      <w:pPr>
        <w:pStyle w:val="19"/>
        <w:spacing w:before="0" w:beforeAutospacing="0" w:after="0" w:afterAutospacing="0" w:line="480" w:lineRule="auto"/>
        <w:jc w:val="both"/>
      </w:pPr>
      <w:r>
        <w:rPr>
          <w:rStyle w:val="21"/>
        </w:rPr>
        <w:t>4) Refleksi Siklus II Pertemuan II</w:t>
      </w:r>
      <w:r>
        <w:t xml:space="preserve"> </w:t>
      </w:r>
    </w:p>
    <w:p w14:paraId="71E6C0B4">
      <w:pPr>
        <w:pStyle w:val="19"/>
        <w:spacing w:before="0" w:beforeAutospacing="0" w:after="0" w:afterAutospacing="0" w:line="480" w:lineRule="auto"/>
        <w:ind w:firstLine="567"/>
        <w:jc w:val="both"/>
      </w:pPr>
      <w:r>
        <w:t xml:space="preserve">Setelah melaksanakan pembelajaran dengan menerapkan strategi pembelajaran </w:t>
      </w:r>
      <w:r>
        <w:rPr>
          <w:i/>
          <w:iCs/>
        </w:rPr>
        <w:t>Make A Match</w:t>
      </w:r>
      <w:r>
        <w:t xml:space="preserve"> pada Siklus II, dilakukan refleksi terhadap pembelajaran yang telah berlangsung. Observer dan peneliti mendiskusikan tindakan yang dilakukan serta mengevaluasi pembelajaran. Berdasarkan hasil observasi Siklus II Pertemuan II, dapat disimpulkan bahwa:</w:t>
      </w:r>
    </w:p>
    <w:p w14:paraId="3C7B9D0C">
      <w:pPr>
        <w:pStyle w:val="19"/>
        <w:numPr>
          <w:ilvl w:val="1"/>
          <w:numId w:val="86"/>
        </w:numPr>
        <w:spacing w:before="0" w:beforeAutospacing="0" w:after="0" w:afterAutospacing="0" w:line="480" w:lineRule="auto"/>
        <w:ind w:left="851" w:hanging="284"/>
        <w:jc w:val="both"/>
      </w:pPr>
      <w:r>
        <w:t xml:space="preserve">Hasil observasi proses pembelajaran pada Siklus II menunjukkan adanya peningkatan hasil belajar siswa setelah menerapkan strategi </w:t>
      </w:r>
      <w:r>
        <w:rPr>
          <w:i/>
          <w:iCs/>
        </w:rPr>
        <w:t>Make A Match</w:t>
      </w:r>
      <w:r>
        <w:t>.</w:t>
      </w:r>
    </w:p>
    <w:p w14:paraId="6D449F50">
      <w:pPr>
        <w:pStyle w:val="19"/>
        <w:numPr>
          <w:ilvl w:val="1"/>
          <w:numId w:val="86"/>
        </w:numPr>
        <w:spacing w:before="0" w:beforeAutospacing="0" w:after="0" w:afterAutospacing="0" w:line="480" w:lineRule="auto"/>
        <w:ind w:left="851" w:hanging="284"/>
        <w:jc w:val="both"/>
      </w:pPr>
      <w:r>
        <w:t xml:space="preserve">Dalam penerapan strategi </w:t>
      </w:r>
      <w:r>
        <w:rPr>
          <w:i/>
          <w:iCs/>
        </w:rPr>
        <w:t>Make A Match</w:t>
      </w:r>
      <w:r>
        <w:t>, siswa lebih aktif dan antusias dalam proses pembelajaran. Siswa merasa senang karena dapat belajar sambil bermain dengan mencari pasangan yang sesuai antara kartu soal dan jawaban.</w:t>
      </w:r>
    </w:p>
    <w:p w14:paraId="7CA0A49D">
      <w:pPr>
        <w:pStyle w:val="19"/>
        <w:numPr>
          <w:ilvl w:val="1"/>
          <w:numId w:val="86"/>
        </w:numPr>
        <w:spacing w:before="0" w:beforeAutospacing="0" w:after="0" w:afterAutospacing="0" w:line="480" w:lineRule="auto"/>
        <w:ind w:left="851" w:hanging="284"/>
        <w:jc w:val="both"/>
      </w:pPr>
      <w:r>
        <w:t>Guru lebih fleksibel dan kreatif dalam memberikan motivasi serta penguatan sebelum belajar, sehingga siswa lebih bersemangat dalam mengikuti pembelajaran.</w:t>
      </w:r>
    </w:p>
    <w:p w14:paraId="39D8123F">
      <w:pPr>
        <w:pStyle w:val="19"/>
        <w:numPr>
          <w:ilvl w:val="1"/>
          <w:numId w:val="86"/>
        </w:numPr>
        <w:spacing w:before="0" w:beforeAutospacing="0" w:after="0" w:afterAutospacing="0" w:line="480" w:lineRule="auto"/>
        <w:ind w:left="851" w:hanging="284"/>
        <w:jc w:val="both"/>
      </w:pPr>
      <w:r>
        <w:t>Guru telah menguasai materi pembelajaran dengan baik.</w:t>
      </w:r>
    </w:p>
    <w:p w14:paraId="3140D46D">
      <w:pPr>
        <w:pStyle w:val="19"/>
        <w:numPr>
          <w:ilvl w:val="1"/>
          <w:numId w:val="86"/>
        </w:numPr>
        <w:spacing w:before="0" w:beforeAutospacing="0" w:after="0" w:afterAutospacing="0" w:line="480" w:lineRule="auto"/>
        <w:ind w:left="851" w:hanging="284"/>
        <w:jc w:val="both"/>
      </w:pPr>
      <w:r>
        <w:t>Guru mampu mengondisikan kelas menjadi lebih kondusif untuk kegiatan belajar mengajar.</w:t>
      </w:r>
    </w:p>
    <w:p w14:paraId="1F2235C3">
      <w:pPr>
        <w:pStyle w:val="19"/>
        <w:numPr>
          <w:ilvl w:val="1"/>
          <w:numId w:val="86"/>
        </w:numPr>
        <w:spacing w:before="0" w:beforeAutospacing="0" w:after="0" w:afterAutospacing="0" w:line="480" w:lineRule="auto"/>
        <w:ind w:left="851" w:hanging="284"/>
        <w:jc w:val="both"/>
      </w:pPr>
      <w:r>
        <w:t>Siswa lebih menghargai waktu dalam menyelesaikan tugas.</w:t>
      </w:r>
    </w:p>
    <w:p w14:paraId="3DFE1ACF">
      <w:pPr>
        <w:pStyle w:val="19"/>
        <w:numPr>
          <w:ilvl w:val="1"/>
          <w:numId w:val="86"/>
        </w:numPr>
        <w:spacing w:before="0" w:beforeAutospacing="0" w:after="0" w:afterAutospacing="0" w:line="480" w:lineRule="auto"/>
        <w:ind w:left="851" w:hanging="284"/>
        <w:jc w:val="both"/>
      </w:pPr>
      <w:r>
        <w:t xml:space="preserve">Siswa merasa terkesan dengan penerapan strategi </w:t>
      </w:r>
      <w:r>
        <w:rPr>
          <w:i/>
          <w:iCs/>
        </w:rPr>
        <w:t>Make A Match</w:t>
      </w:r>
      <w:r>
        <w:t xml:space="preserve"> dalam mata pelajaran Bahasa Indonesia. Mereka menjadi lebih aktif, lebih leluasa bertanya tentang hal-hal yang belum dipahami, serta tidak malu atau takut lagi dalam mengajukan pertanyaan.</w:t>
      </w:r>
    </w:p>
    <w:p w14:paraId="65FA870D">
      <w:pPr>
        <w:pStyle w:val="19"/>
        <w:spacing w:before="0" w:beforeAutospacing="0" w:after="0" w:afterAutospacing="0" w:line="480" w:lineRule="auto"/>
        <w:ind w:left="851"/>
        <w:jc w:val="both"/>
      </w:pPr>
    </w:p>
    <w:p w14:paraId="6F3D7D07">
      <w:pPr>
        <w:pStyle w:val="19"/>
        <w:spacing w:before="0" w:beforeAutospacing="0" w:after="0" w:afterAutospacing="0" w:line="480" w:lineRule="auto"/>
        <w:ind w:firstLine="567"/>
        <w:jc w:val="both"/>
      </w:pPr>
      <w:r>
        <w:t xml:space="preserve">Berdasarkan hasil penelitian yang diperoleh setelah pelaksanaan pembelajaran, diketahui bahwa hasil belajar peserta didik mengalami peningkatan dari siklus I ke siklus II. Berikut merupakan rangkuman hasil penelitian dan pembahasan yang mendeskripsikan penggunaan model </w:t>
      </w:r>
      <w:r>
        <w:rPr>
          <w:rStyle w:val="13"/>
        </w:rPr>
        <w:t>Cooperative Learning</w:t>
      </w:r>
      <w:r>
        <w:t xml:space="preserve"> tipe </w:t>
      </w:r>
      <w:r>
        <w:rPr>
          <w:rStyle w:val="13"/>
        </w:rPr>
        <w:t>Make A Match</w:t>
      </w:r>
      <w:r>
        <w:t xml:space="preserve"> dalam pembelajaran Bahasa Indonesia dengan materi membaca cerita tentang profesi pada siswa kelas III SD Swasta Harapan 3 </w:t>
      </w:r>
      <w:r>
        <w:rPr>
          <w:lang w:val="zh-CN"/>
        </w:rPr>
        <w:t>Kota Medan</w:t>
      </w:r>
      <w:r>
        <w:t>.</w:t>
      </w:r>
    </w:p>
    <w:p w14:paraId="31C08B5A">
      <w:pPr>
        <w:pStyle w:val="4"/>
        <w:spacing w:before="0" w:line="480" w:lineRule="auto"/>
        <w:ind w:left="284" w:hanging="284"/>
        <w:jc w:val="both"/>
        <w:rPr>
          <w:rFonts w:ascii="Times New Roman" w:hAnsi="Times New Roman" w:cs="Times New Roman"/>
          <w:b/>
          <w:bCs/>
          <w:color w:val="auto"/>
        </w:rPr>
      </w:pPr>
      <w:r>
        <w:rPr>
          <w:rFonts w:ascii="Times New Roman" w:hAnsi="Times New Roman" w:cs="Times New Roman"/>
          <w:b/>
          <w:bCs/>
          <w:color w:val="auto"/>
        </w:rPr>
        <w:t xml:space="preserve">1. Hasil Analisis Kegiatan Mengajar Guru dengan Menerapkan Model </w:t>
      </w:r>
      <w:r>
        <w:rPr>
          <w:rStyle w:val="13"/>
          <w:rFonts w:ascii="Times New Roman" w:hAnsi="Times New Roman" w:cs="Times New Roman"/>
          <w:b/>
          <w:bCs/>
          <w:color w:val="auto"/>
        </w:rPr>
        <w:t>Make A Match</w:t>
      </w:r>
      <w:r>
        <w:rPr>
          <w:rFonts w:ascii="Times New Roman" w:hAnsi="Times New Roman" w:cs="Times New Roman"/>
          <w:b/>
          <w:bCs/>
          <w:color w:val="auto"/>
        </w:rPr>
        <w:t xml:space="preserve"> pada Siklus I dan Siklus II</w:t>
      </w:r>
    </w:p>
    <w:p w14:paraId="42AEDCBA">
      <w:pPr>
        <w:pStyle w:val="19"/>
        <w:spacing w:before="0" w:beforeAutospacing="0" w:after="0" w:afterAutospacing="0" w:line="480" w:lineRule="auto"/>
        <w:ind w:firstLine="567"/>
        <w:jc w:val="both"/>
      </w:pPr>
      <w:r>
        <w:t xml:space="preserve">Hasil pengamatan terhadap kegiatan mengajar guru dengan menerapkan model </w:t>
      </w:r>
      <w:r>
        <w:rPr>
          <w:rStyle w:val="13"/>
        </w:rPr>
        <w:t>Make A Match</w:t>
      </w:r>
      <w:r>
        <w:t xml:space="preserve"> menunjukkan bahwa guru telah melaksanakan semua aspek yang diamati. Hasil perolehan rata-rata persentase kegiatan mengajar guru dengan menggunakan model </w:t>
      </w:r>
      <w:r>
        <w:rPr>
          <w:rStyle w:val="13"/>
        </w:rPr>
        <w:t>Cooperative Learning</w:t>
      </w:r>
      <w:r>
        <w:t xml:space="preserve"> tipe </w:t>
      </w:r>
      <w:r>
        <w:rPr>
          <w:rStyle w:val="13"/>
        </w:rPr>
        <w:t>Make A Match</w:t>
      </w:r>
      <w:r>
        <w:t xml:space="preserve"> pada siklus I dan siklus II dapat dilihat pada tabel berikut:</w:t>
      </w:r>
    </w:p>
    <w:p w14:paraId="7CE3BE13">
      <w:pPr>
        <w:pStyle w:val="19"/>
        <w:spacing w:before="0" w:beforeAutospacing="0" w:after="0" w:afterAutospacing="0" w:line="480" w:lineRule="auto"/>
        <w:jc w:val="center"/>
        <w:rPr>
          <w:b/>
          <w:bCs/>
        </w:rPr>
      </w:pPr>
      <w:r>
        <w:rPr>
          <w:rStyle w:val="21"/>
          <w:b w:val="0"/>
          <w:bCs w:val="0"/>
        </w:rPr>
        <w:t>Tabel 20</w:t>
      </w:r>
    </w:p>
    <w:p w14:paraId="4956AE07">
      <w:pPr>
        <w:pStyle w:val="19"/>
        <w:spacing w:before="0" w:beforeAutospacing="0" w:after="0" w:afterAutospacing="0" w:line="480" w:lineRule="auto"/>
        <w:jc w:val="center"/>
        <w:rPr>
          <w:b/>
          <w:bCs/>
        </w:rPr>
      </w:pPr>
      <w:r>
        <w:rPr>
          <w:rStyle w:val="21"/>
          <w:b w:val="0"/>
          <w:bCs w:val="0"/>
        </w:rPr>
        <w:t>Rata-Rata Persentase Kegiatan Mengajar Guru Siklus I dan Siklus II</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16"/>
        <w:gridCol w:w="2224"/>
        <w:gridCol w:w="997"/>
        <w:gridCol w:w="1090"/>
        <w:gridCol w:w="1510"/>
      </w:tblGrid>
      <w:tr w14:paraId="218DD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D5F0FF2">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62F382BD">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Komponen Analisis</w:t>
            </w:r>
          </w:p>
        </w:tc>
        <w:tc>
          <w:tcPr>
            <w:tcW w:w="0" w:type="auto"/>
            <w:vAlign w:val="center"/>
          </w:tcPr>
          <w:p w14:paraId="32EB85F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w:t>
            </w:r>
          </w:p>
        </w:tc>
        <w:tc>
          <w:tcPr>
            <w:tcW w:w="0" w:type="auto"/>
            <w:vAlign w:val="center"/>
          </w:tcPr>
          <w:p w14:paraId="107F57D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II</w:t>
            </w:r>
          </w:p>
        </w:tc>
        <w:tc>
          <w:tcPr>
            <w:tcW w:w="0" w:type="auto"/>
            <w:vAlign w:val="center"/>
          </w:tcPr>
          <w:p w14:paraId="005A4175">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Peningkatan</w:t>
            </w:r>
          </w:p>
        </w:tc>
      </w:tr>
      <w:tr w14:paraId="64A85F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8A1D42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5355AC9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Pertemuan I</w:t>
            </w:r>
          </w:p>
        </w:tc>
        <w:tc>
          <w:tcPr>
            <w:tcW w:w="0" w:type="auto"/>
            <w:vAlign w:val="center"/>
          </w:tcPr>
          <w:p w14:paraId="18CB32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47,91%</w:t>
            </w:r>
          </w:p>
        </w:tc>
        <w:tc>
          <w:tcPr>
            <w:tcW w:w="0" w:type="auto"/>
            <w:vAlign w:val="center"/>
          </w:tcPr>
          <w:p w14:paraId="4668349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64,58%</w:t>
            </w:r>
          </w:p>
        </w:tc>
        <w:tc>
          <w:tcPr>
            <w:tcW w:w="0" w:type="auto"/>
            <w:vAlign w:val="center"/>
          </w:tcPr>
          <w:p w14:paraId="26B764F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16,67%</w:t>
            </w:r>
          </w:p>
        </w:tc>
      </w:tr>
      <w:tr w14:paraId="636F0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A6C09F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0DC6AAC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Pertemuan II</w:t>
            </w:r>
          </w:p>
        </w:tc>
        <w:tc>
          <w:tcPr>
            <w:tcW w:w="0" w:type="auto"/>
            <w:vAlign w:val="center"/>
          </w:tcPr>
          <w:p w14:paraId="1991BB8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56,25%</w:t>
            </w:r>
          </w:p>
        </w:tc>
        <w:tc>
          <w:tcPr>
            <w:tcW w:w="0" w:type="auto"/>
            <w:vAlign w:val="center"/>
          </w:tcPr>
          <w:p w14:paraId="06D3145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68,75%</w:t>
            </w:r>
          </w:p>
        </w:tc>
        <w:tc>
          <w:tcPr>
            <w:tcW w:w="0" w:type="auto"/>
            <w:vAlign w:val="center"/>
          </w:tcPr>
          <w:p w14:paraId="6AC0043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12,5%</w:t>
            </w:r>
          </w:p>
        </w:tc>
      </w:tr>
      <w:tr w14:paraId="14181D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9A46C5">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Rata-rata</w:t>
            </w:r>
          </w:p>
        </w:tc>
        <w:tc>
          <w:tcPr>
            <w:tcW w:w="0" w:type="auto"/>
            <w:vAlign w:val="center"/>
          </w:tcPr>
          <w:p w14:paraId="5799D186">
            <w:pPr>
              <w:spacing w:after="0" w:line="480" w:lineRule="auto"/>
              <w:jc w:val="center"/>
              <w:rPr>
                <w:rFonts w:ascii="Times New Roman" w:hAnsi="Times New Roman" w:cs="Times New Roman"/>
                <w:sz w:val="24"/>
                <w:szCs w:val="24"/>
                <w:lang w:val="id-ID"/>
              </w:rPr>
            </w:pPr>
          </w:p>
        </w:tc>
        <w:tc>
          <w:tcPr>
            <w:tcW w:w="0" w:type="auto"/>
            <w:vAlign w:val="center"/>
          </w:tcPr>
          <w:p w14:paraId="4307F957">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53,12%</w:t>
            </w:r>
          </w:p>
        </w:tc>
        <w:tc>
          <w:tcPr>
            <w:tcW w:w="0" w:type="auto"/>
            <w:vAlign w:val="center"/>
          </w:tcPr>
          <w:p w14:paraId="23F55B85">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69,76%</w:t>
            </w:r>
          </w:p>
        </w:tc>
        <w:tc>
          <w:tcPr>
            <w:tcW w:w="0" w:type="auto"/>
            <w:vAlign w:val="center"/>
          </w:tcPr>
          <w:p w14:paraId="16C4B9C9">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16,64%</w:t>
            </w:r>
          </w:p>
        </w:tc>
      </w:tr>
    </w:tbl>
    <w:p w14:paraId="10B2EC8A">
      <w:pPr>
        <w:pStyle w:val="19"/>
        <w:spacing w:before="0" w:beforeAutospacing="0" w:after="0" w:afterAutospacing="0" w:line="480" w:lineRule="auto"/>
        <w:ind w:firstLine="720"/>
        <w:jc w:val="both"/>
      </w:pPr>
    </w:p>
    <w:p w14:paraId="7C3FDE23">
      <w:pPr>
        <w:pStyle w:val="19"/>
        <w:spacing w:before="0" w:beforeAutospacing="0" w:after="0" w:afterAutospacing="0" w:line="480" w:lineRule="auto"/>
        <w:ind w:firstLine="720"/>
        <w:jc w:val="both"/>
      </w:pPr>
      <w:r>
        <w:t xml:space="preserve">Berdasarkan tabel di atas, dapat diketahui bahwa hasil perbandingan kegiatan mengajar guru dalam pembelajaran Bahasa Indonesia dengan menerapkan model </w:t>
      </w:r>
      <w:r>
        <w:rPr>
          <w:rStyle w:val="13"/>
        </w:rPr>
        <w:t>Make A Match</w:t>
      </w:r>
      <w:r>
        <w:t xml:space="preserve"> pada siswa kelas III SD Swasta Harapan 3 mengalami peningkatan pada setiap siklusnya. Nilai rata-rata kegiatan mengajar guru pada siklus I adalah 53,12% dengan kriteria baik. Kemudian pada siklus II, nilai rata-rata meningkat menjadi 69,76% dengan peningkatan sebesar 16,64%, tetap dalam kategori baik.</w:t>
      </w:r>
    </w:p>
    <w:p w14:paraId="5A7DDF7B">
      <w:pPr>
        <w:pStyle w:val="19"/>
        <w:spacing w:before="0" w:beforeAutospacing="0" w:after="0" w:afterAutospacing="0" w:line="480" w:lineRule="auto"/>
        <w:ind w:firstLine="567"/>
        <w:jc w:val="both"/>
      </w:pPr>
      <w:r>
        <w:t>Peningkatan ini terjadi karena dalam proses pembelajaran, guru melakukan perbaikan setelah merefleksi hasil pelaksanaan siklus I. Guru lebih memperhatikan kondisi siswa di dalam kelas, meningkatkan pengawasan saat siswa bekerja dalam kelompok, serta lebih aktif dalam membimbing mereka mengerjakan soal. Peran guru dalam pembelajaran sangat berpengaruh terhadap hasil belajar siswa. Guru tidak hanya mentransfer ilmu, tetapi juga mengatur jalannya pembelajaran hingga proses penilaian. Siswa memperoleh hasil belajar berupa angka sebagai hasil akhir suatu pembelajaran, yang digunakan untuk mengukur sejauh mana mereka memahami materi yang diberikan.</w:t>
      </w:r>
    </w:p>
    <w:p w14:paraId="5807DCA1">
      <w:pPr>
        <w:tabs>
          <w:tab w:val="left" w:pos="1705"/>
        </w:tabs>
        <w:spacing w:after="0" w:line="480" w:lineRule="auto"/>
        <w:ind w:left="284" w:right="-1" w:hanging="284"/>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Hasil Analisis Kegiatan Belajar Siswa dengan Model </w:t>
      </w:r>
      <w:r>
        <w:rPr>
          <w:rFonts w:ascii="Times New Roman" w:hAnsi="Times New Roman" w:cs="Times New Roman"/>
          <w:b/>
          <w:i/>
          <w:sz w:val="24"/>
          <w:szCs w:val="24"/>
        </w:rPr>
        <w:t xml:space="preserve">Model Make A Match </w:t>
      </w:r>
      <w:r>
        <w:rPr>
          <w:rFonts w:ascii="Times New Roman" w:hAnsi="Times New Roman" w:cs="Times New Roman"/>
          <w:b/>
          <w:sz w:val="24"/>
          <w:szCs w:val="24"/>
        </w:rPr>
        <w:t xml:space="preserve">Siklus I dan Siklus II </w:t>
      </w:r>
    </w:p>
    <w:p w14:paraId="641ACA9C">
      <w:pPr>
        <w:tabs>
          <w:tab w:val="left" w:pos="1705"/>
        </w:tabs>
        <w:spacing w:after="0" w:line="480" w:lineRule="auto"/>
        <w:ind w:left="10" w:right="-1" w:firstLine="840"/>
        <w:jc w:val="both"/>
        <w:rPr>
          <w:rFonts w:ascii="Times New Roman" w:hAnsi="Times New Roman" w:cs="Times New Roman"/>
          <w:sz w:val="24"/>
          <w:szCs w:val="24"/>
        </w:rPr>
      </w:pPr>
      <w:r>
        <w:rPr>
          <w:rFonts w:ascii="Times New Roman" w:hAnsi="Times New Roman" w:cs="Times New Roman"/>
          <w:sz w:val="24"/>
          <w:szCs w:val="24"/>
        </w:rPr>
        <w:t xml:space="preserve">Hasil penelitian dan rata-rata persentase kegiatan belajar siswa dengan menerapkan model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pada siklus I dan siklus II dapat dilihat pada tabel berikut ini. </w:t>
      </w:r>
    </w:p>
    <w:p w14:paraId="20DD2305">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Tabel 21</w:t>
      </w:r>
    </w:p>
    <w:p w14:paraId="40AC4843">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 xml:space="preserve">Rata-Rata Persentase Kegiatan Belajar Siswa </w:t>
      </w:r>
      <w:r>
        <w:rPr>
          <w:rFonts w:ascii="Times New Roman" w:hAnsi="Times New Roman" w:cs="Times New Roman"/>
        </w:rPr>
        <w:t xml:space="preserve">Siklus I dan Siklus II </w:t>
      </w:r>
    </w:p>
    <w:tbl>
      <w:tblPr>
        <w:tblStyle w:val="329"/>
        <w:tblW w:w="7233" w:type="dxa"/>
        <w:jc w:val="center"/>
        <w:tblLayout w:type="autofit"/>
        <w:tblCellMar>
          <w:top w:w="7" w:type="dxa"/>
          <w:left w:w="108" w:type="dxa"/>
          <w:bottom w:w="0" w:type="dxa"/>
          <w:right w:w="77" w:type="dxa"/>
        </w:tblCellMar>
      </w:tblPr>
      <w:tblGrid>
        <w:gridCol w:w="629"/>
        <w:gridCol w:w="2592"/>
        <w:gridCol w:w="1257"/>
        <w:gridCol w:w="1266"/>
        <w:gridCol w:w="1489"/>
      </w:tblGrid>
      <w:tr w14:paraId="08807501">
        <w:tblPrEx>
          <w:tblCellMar>
            <w:top w:w="7" w:type="dxa"/>
            <w:left w:w="108" w:type="dxa"/>
            <w:bottom w:w="0" w:type="dxa"/>
            <w:right w:w="77" w:type="dxa"/>
          </w:tblCellMar>
        </w:tblPrEx>
        <w:trPr>
          <w:trHeight w:val="24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2C5D0D74">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2629" w:type="dxa"/>
            <w:tcBorders>
              <w:top w:val="single" w:color="000000" w:sz="4" w:space="0"/>
              <w:left w:val="single" w:color="000000" w:sz="4" w:space="0"/>
              <w:bottom w:val="single" w:color="000000" w:sz="4" w:space="0"/>
              <w:right w:val="single" w:color="000000" w:sz="4" w:space="0"/>
            </w:tcBorders>
            <w:vAlign w:val="center"/>
          </w:tcPr>
          <w:p w14:paraId="08D9F03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Aspek yang Diamati</w:t>
            </w:r>
          </w:p>
        </w:tc>
        <w:tc>
          <w:tcPr>
            <w:tcW w:w="1275" w:type="dxa"/>
            <w:tcBorders>
              <w:top w:val="single" w:color="000000" w:sz="4" w:space="0"/>
              <w:left w:val="single" w:color="000000" w:sz="4" w:space="0"/>
              <w:bottom w:val="single" w:color="000000" w:sz="4" w:space="0"/>
              <w:right w:val="single" w:color="000000" w:sz="4" w:space="0"/>
            </w:tcBorders>
            <w:vAlign w:val="center"/>
          </w:tcPr>
          <w:p w14:paraId="2BE01B22">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w:t>
            </w:r>
          </w:p>
        </w:tc>
        <w:tc>
          <w:tcPr>
            <w:tcW w:w="1277" w:type="dxa"/>
            <w:tcBorders>
              <w:top w:val="single" w:color="000000" w:sz="4" w:space="0"/>
              <w:left w:val="single" w:color="000000" w:sz="4" w:space="0"/>
              <w:bottom w:val="single" w:color="000000" w:sz="4" w:space="0"/>
              <w:right w:val="single" w:color="000000" w:sz="4" w:space="0"/>
            </w:tcBorders>
            <w:vAlign w:val="center"/>
          </w:tcPr>
          <w:p w14:paraId="4F7DBBF2">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II</w:t>
            </w:r>
          </w:p>
        </w:tc>
        <w:tc>
          <w:tcPr>
            <w:tcW w:w="1419" w:type="dxa"/>
            <w:tcBorders>
              <w:top w:val="single" w:color="000000" w:sz="4" w:space="0"/>
              <w:left w:val="single" w:color="000000" w:sz="4" w:space="0"/>
              <w:bottom w:val="single" w:color="000000" w:sz="4" w:space="0"/>
              <w:right w:val="single" w:color="000000" w:sz="4" w:space="0"/>
            </w:tcBorders>
            <w:vAlign w:val="center"/>
          </w:tcPr>
          <w:p w14:paraId="25A00F8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Peningkatan</w:t>
            </w:r>
          </w:p>
        </w:tc>
      </w:tr>
      <w:tr w14:paraId="76C4C664">
        <w:tblPrEx>
          <w:tblCellMar>
            <w:top w:w="7" w:type="dxa"/>
            <w:left w:w="108" w:type="dxa"/>
            <w:bottom w:w="0" w:type="dxa"/>
            <w:right w:w="77" w:type="dxa"/>
          </w:tblCellMar>
        </w:tblPrEx>
        <w:trPr>
          <w:trHeight w:val="47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43155B5D">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2629" w:type="dxa"/>
            <w:tcBorders>
              <w:top w:val="single" w:color="000000" w:sz="4" w:space="0"/>
              <w:left w:val="single" w:color="000000" w:sz="4" w:space="0"/>
              <w:bottom w:val="single" w:color="000000" w:sz="4" w:space="0"/>
              <w:right w:val="single" w:color="000000" w:sz="4" w:space="0"/>
            </w:tcBorders>
            <w:vAlign w:val="center"/>
          </w:tcPr>
          <w:p w14:paraId="255EDAE0">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Mendengarkan penjelasan guru</w:t>
            </w:r>
          </w:p>
        </w:tc>
        <w:tc>
          <w:tcPr>
            <w:tcW w:w="1275" w:type="dxa"/>
            <w:tcBorders>
              <w:top w:val="single" w:color="000000" w:sz="4" w:space="0"/>
              <w:left w:val="single" w:color="000000" w:sz="4" w:space="0"/>
              <w:bottom w:val="single" w:color="000000" w:sz="4" w:space="0"/>
              <w:right w:val="single" w:color="000000" w:sz="4" w:space="0"/>
            </w:tcBorders>
            <w:vAlign w:val="center"/>
          </w:tcPr>
          <w:p w14:paraId="42FF7FE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59,08%</w:t>
            </w:r>
          </w:p>
        </w:tc>
        <w:tc>
          <w:tcPr>
            <w:tcW w:w="1277" w:type="dxa"/>
            <w:tcBorders>
              <w:top w:val="single" w:color="000000" w:sz="4" w:space="0"/>
              <w:left w:val="single" w:color="000000" w:sz="4" w:space="0"/>
              <w:bottom w:val="single" w:color="000000" w:sz="4" w:space="0"/>
              <w:right w:val="single" w:color="000000" w:sz="4" w:space="0"/>
            </w:tcBorders>
            <w:vAlign w:val="center"/>
          </w:tcPr>
          <w:p w14:paraId="5EDB2B38">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76,7%</w:t>
            </w:r>
          </w:p>
        </w:tc>
        <w:tc>
          <w:tcPr>
            <w:tcW w:w="1419" w:type="dxa"/>
            <w:tcBorders>
              <w:top w:val="single" w:color="000000" w:sz="4" w:space="0"/>
              <w:left w:val="single" w:color="000000" w:sz="4" w:space="0"/>
              <w:bottom w:val="single" w:color="000000" w:sz="4" w:space="0"/>
              <w:right w:val="single" w:color="000000" w:sz="4" w:space="0"/>
            </w:tcBorders>
            <w:vAlign w:val="center"/>
          </w:tcPr>
          <w:p w14:paraId="1915DCD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5,58%</w:t>
            </w:r>
          </w:p>
        </w:tc>
      </w:tr>
      <w:tr w14:paraId="528082AA">
        <w:tblPrEx>
          <w:tblCellMar>
            <w:top w:w="7" w:type="dxa"/>
            <w:left w:w="108" w:type="dxa"/>
            <w:bottom w:w="0" w:type="dxa"/>
            <w:right w:w="77" w:type="dxa"/>
          </w:tblCellMar>
        </w:tblPrEx>
        <w:trPr>
          <w:trHeight w:val="47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5FBD852">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2629" w:type="dxa"/>
            <w:tcBorders>
              <w:top w:val="single" w:color="000000" w:sz="4" w:space="0"/>
              <w:left w:val="single" w:color="000000" w:sz="4" w:space="0"/>
              <w:bottom w:val="single" w:color="000000" w:sz="4" w:space="0"/>
              <w:right w:val="single" w:color="000000" w:sz="4" w:space="0"/>
            </w:tcBorders>
            <w:vAlign w:val="center"/>
          </w:tcPr>
          <w:p w14:paraId="59A6B481">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Aktif bertanya dan memberi tanggapan</w:t>
            </w:r>
          </w:p>
        </w:tc>
        <w:tc>
          <w:tcPr>
            <w:tcW w:w="1275" w:type="dxa"/>
            <w:tcBorders>
              <w:top w:val="single" w:color="000000" w:sz="4" w:space="0"/>
              <w:left w:val="single" w:color="000000" w:sz="4" w:space="0"/>
              <w:bottom w:val="single" w:color="000000" w:sz="4" w:space="0"/>
              <w:right w:val="single" w:color="000000" w:sz="4" w:space="0"/>
            </w:tcBorders>
            <w:vAlign w:val="center"/>
          </w:tcPr>
          <w:p w14:paraId="6B67964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52,83%</w:t>
            </w:r>
          </w:p>
        </w:tc>
        <w:tc>
          <w:tcPr>
            <w:tcW w:w="1277" w:type="dxa"/>
            <w:tcBorders>
              <w:top w:val="single" w:color="000000" w:sz="4" w:space="0"/>
              <w:left w:val="single" w:color="000000" w:sz="4" w:space="0"/>
              <w:bottom w:val="single" w:color="000000" w:sz="4" w:space="0"/>
              <w:right w:val="single" w:color="000000" w:sz="4" w:space="0"/>
            </w:tcBorders>
            <w:vAlign w:val="center"/>
          </w:tcPr>
          <w:p w14:paraId="7FFDCEDA">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70,45%</w:t>
            </w:r>
          </w:p>
        </w:tc>
        <w:tc>
          <w:tcPr>
            <w:tcW w:w="1419" w:type="dxa"/>
            <w:tcBorders>
              <w:top w:val="single" w:color="000000" w:sz="4" w:space="0"/>
              <w:left w:val="single" w:color="000000" w:sz="4" w:space="0"/>
              <w:bottom w:val="single" w:color="000000" w:sz="4" w:space="0"/>
              <w:right w:val="single" w:color="000000" w:sz="4" w:space="0"/>
            </w:tcBorders>
            <w:vAlign w:val="center"/>
          </w:tcPr>
          <w:p w14:paraId="46F57B1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13,64%</w:t>
            </w:r>
          </w:p>
        </w:tc>
      </w:tr>
      <w:tr w14:paraId="51F24789">
        <w:tblPrEx>
          <w:tblCellMar>
            <w:top w:w="7" w:type="dxa"/>
            <w:left w:w="108" w:type="dxa"/>
            <w:bottom w:w="0" w:type="dxa"/>
            <w:right w:w="77" w:type="dxa"/>
          </w:tblCellMar>
        </w:tblPrEx>
        <w:trPr>
          <w:trHeight w:val="70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27219504">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w:t>
            </w:r>
          </w:p>
        </w:tc>
        <w:tc>
          <w:tcPr>
            <w:tcW w:w="2629" w:type="dxa"/>
            <w:tcBorders>
              <w:top w:val="single" w:color="000000" w:sz="4" w:space="0"/>
              <w:left w:val="single" w:color="000000" w:sz="4" w:space="0"/>
              <w:bottom w:val="single" w:color="000000" w:sz="4" w:space="0"/>
              <w:right w:val="single" w:color="000000" w:sz="4" w:space="0"/>
            </w:tcBorders>
            <w:vAlign w:val="center"/>
          </w:tcPr>
          <w:p w14:paraId="4E5E8B73">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w:t>
            </w:r>
          </w:p>
        </w:tc>
        <w:tc>
          <w:tcPr>
            <w:tcW w:w="1275" w:type="dxa"/>
            <w:tcBorders>
              <w:top w:val="single" w:color="000000" w:sz="4" w:space="0"/>
              <w:left w:val="single" w:color="000000" w:sz="4" w:space="0"/>
              <w:bottom w:val="single" w:color="000000" w:sz="4" w:space="0"/>
              <w:right w:val="single" w:color="000000" w:sz="4" w:space="0"/>
            </w:tcBorders>
            <w:vAlign w:val="center"/>
          </w:tcPr>
          <w:p w14:paraId="1C18A22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68,17%</w:t>
            </w:r>
          </w:p>
        </w:tc>
        <w:tc>
          <w:tcPr>
            <w:tcW w:w="1277" w:type="dxa"/>
            <w:tcBorders>
              <w:top w:val="single" w:color="000000" w:sz="4" w:space="0"/>
              <w:left w:val="single" w:color="000000" w:sz="4" w:space="0"/>
              <w:bottom w:val="single" w:color="000000" w:sz="4" w:space="0"/>
              <w:right w:val="single" w:color="000000" w:sz="4" w:space="0"/>
            </w:tcBorders>
            <w:vAlign w:val="center"/>
          </w:tcPr>
          <w:p w14:paraId="78128BA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76,7%</w:t>
            </w:r>
          </w:p>
        </w:tc>
        <w:tc>
          <w:tcPr>
            <w:tcW w:w="1419" w:type="dxa"/>
            <w:tcBorders>
              <w:top w:val="single" w:color="000000" w:sz="4" w:space="0"/>
              <w:left w:val="single" w:color="000000" w:sz="4" w:space="0"/>
              <w:bottom w:val="single" w:color="000000" w:sz="4" w:space="0"/>
              <w:right w:val="single" w:color="000000" w:sz="4" w:space="0"/>
            </w:tcBorders>
            <w:vAlign w:val="center"/>
          </w:tcPr>
          <w:p w14:paraId="7A84C12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3,4%</w:t>
            </w:r>
          </w:p>
        </w:tc>
      </w:tr>
      <w:tr w14:paraId="1E9E0B2B">
        <w:tblPrEx>
          <w:tblCellMar>
            <w:top w:w="7" w:type="dxa"/>
            <w:left w:w="108" w:type="dxa"/>
            <w:bottom w:w="0" w:type="dxa"/>
            <w:right w:w="77" w:type="dxa"/>
          </w:tblCellMar>
        </w:tblPrEx>
        <w:trPr>
          <w:trHeight w:val="701"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56AF3B4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w:t>
            </w:r>
          </w:p>
        </w:tc>
        <w:tc>
          <w:tcPr>
            <w:tcW w:w="2629" w:type="dxa"/>
            <w:tcBorders>
              <w:top w:val="single" w:color="000000" w:sz="4" w:space="0"/>
              <w:left w:val="single" w:color="000000" w:sz="4" w:space="0"/>
              <w:bottom w:val="single" w:color="000000" w:sz="4" w:space="0"/>
              <w:right w:val="single" w:color="000000" w:sz="4" w:space="0"/>
            </w:tcBorders>
            <w:vAlign w:val="center"/>
          </w:tcPr>
          <w:p w14:paraId="1B829500">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p>
        </w:tc>
        <w:tc>
          <w:tcPr>
            <w:tcW w:w="1275" w:type="dxa"/>
            <w:tcBorders>
              <w:top w:val="single" w:color="000000" w:sz="4" w:space="0"/>
              <w:left w:val="single" w:color="000000" w:sz="4" w:space="0"/>
              <w:bottom w:val="single" w:color="000000" w:sz="4" w:space="0"/>
              <w:right w:val="single" w:color="000000" w:sz="4" w:space="0"/>
            </w:tcBorders>
            <w:vAlign w:val="center"/>
          </w:tcPr>
          <w:p w14:paraId="7B9AD1ED">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64,76%</w:t>
            </w:r>
          </w:p>
        </w:tc>
        <w:tc>
          <w:tcPr>
            <w:tcW w:w="1277" w:type="dxa"/>
            <w:tcBorders>
              <w:top w:val="single" w:color="000000" w:sz="4" w:space="0"/>
              <w:left w:val="single" w:color="000000" w:sz="4" w:space="0"/>
              <w:bottom w:val="single" w:color="000000" w:sz="4" w:space="0"/>
              <w:right w:val="single" w:color="000000" w:sz="4" w:space="0"/>
            </w:tcBorders>
            <w:vAlign w:val="center"/>
          </w:tcPr>
          <w:p w14:paraId="7D74626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81,81%</w:t>
            </w:r>
          </w:p>
        </w:tc>
        <w:tc>
          <w:tcPr>
            <w:tcW w:w="1419" w:type="dxa"/>
            <w:tcBorders>
              <w:top w:val="single" w:color="000000" w:sz="4" w:space="0"/>
              <w:left w:val="single" w:color="000000" w:sz="4" w:space="0"/>
              <w:bottom w:val="single" w:color="000000" w:sz="4" w:space="0"/>
              <w:right w:val="single" w:color="000000" w:sz="4" w:space="0"/>
            </w:tcBorders>
            <w:vAlign w:val="center"/>
          </w:tcPr>
          <w:p w14:paraId="74EF6261">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6,82%</w:t>
            </w:r>
          </w:p>
        </w:tc>
      </w:tr>
      <w:tr w14:paraId="1DE85F25">
        <w:tblPrEx>
          <w:tblCellMar>
            <w:top w:w="7" w:type="dxa"/>
            <w:left w:w="108" w:type="dxa"/>
            <w:bottom w:w="0" w:type="dxa"/>
            <w:right w:w="77" w:type="dxa"/>
          </w:tblCellMar>
        </w:tblPrEx>
        <w:trPr>
          <w:trHeight w:val="240"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301F21B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2629" w:type="dxa"/>
            <w:tcBorders>
              <w:top w:val="single" w:color="000000" w:sz="4" w:space="0"/>
              <w:left w:val="single" w:color="000000" w:sz="4" w:space="0"/>
              <w:bottom w:val="single" w:color="000000" w:sz="4" w:space="0"/>
              <w:right w:val="single" w:color="000000" w:sz="4" w:space="0"/>
            </w:tcBorders>
            <w:vAlign w:val="center"/>
          </w:tcPr>
          <w:p w14:paraId="355CA8E5">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Keaktifan berdiskusi</w:t>
            </w:r>
          </w:p>
        </w:tc>
        <w:tc>
          <w:tcPr>
            <w:tcW w:w="1275" w:type="dxa"/>
            <w:tcBorders>
              <w:top w:val="single" w:color="000000" w:sz="4" w:space="0"/>
              <w:left w:val="single" w:color="000000" w:sz="4" w:space="0"/>
              <w:bottom w:val="single" w:color="000000" w:sz="4" w:space="0"/>
              <w:right w:val="single" w:color="000000" w:sz="4" w:space="0"/>
            </w:tcBorders>
            <w:vAlign w:val="center"/>
          </w:tcPr>
          <w:p w14:paraId="3EC81D00">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59,08%</w:t>
            </w:r>
          </w:p>
        </w:tc>
        <w:tc>
          <w:tcPr>
            <w:tcW w:w="1277" w:type="dxa"/>
            <w:tcBorders>
              <w:top w:val="single" w:color="000000" w:sz="4" w:space="0"/>
              <w:left w:val="single" w:color="000000" w:sz="4" w:space="0"/>
              <w:bottom w:val="single" w:color="000000" w:sz="4" w:space="0"/>
              <w:right w:val="single" w:color="000000" w:sz="4" w:space="0"/>
            </w:tcBorders>
            <w:vAlign w:val="center"/>
          </w:tcPr>
          <w:p w14:paraId="1E0D719A">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77,83%</w:t>
            </w:r>
          </w:p>
        </w:tc>
        <w:tc>
          <w:tcPr>
            <w:tcW w:w="1419" w:type="dxa"/>
            <w:tcBorders>
              <w:top w:val="single" w:color="000000" w:sz="4" w:space="0"/>
              <w:left w:val="single" w:color="000000" w:sz="4" w:space="0"/>
              <w:bottom w:val="single" w:color="000000" w:sz="4" w:space="0"/>
              <w:right w:val="single" w:color="000000" w:sz="4" w:space="0"/>
            </w:tcBorders>
            <w:vAlign w:val="center"/>
          </w:tcPr>
          <w:p w14:paraId="04CBEA4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10,23%</w:t>
            </w:r>
          </w:p>
        </w:tc>
      </w:tr>
      <w:tr w14:paraId="45173A33">
        <w:tblPrEx>
          <w:tblCellMar>
            <w:top w:w="7" w:type="dxa"/>
            <w:left w:w="108" w:type="dxa"/>
            <w:bottom w:w="0" w:type="dxa"/>
            <w:right w:w="77" w:type="dxa"/>
          </w:tblCellMar>
        </w:tblPrEx>
        <w:trPr>
          <w:trHeight w:val="468" w:hRule="atLeast"/>
          <w:jc w:val="center"/>
        </w:trPr>
        <w:tc>
          <w:tcPr>
            <w:tcW w:w="634" w:type="dxa"/>
            <w:tcBorders>
              <w:top w:val="single" w:color="000000" w:sz="4" w:space="0"/>
              <w:left w:val="single" w:color="000000" w:sz="4" w:space="0"/>
              <w:bottom w:val="single" w:color="000000" w:sz="4" w:space="0"/>
              <w:right w:val="single" w:color="000000" w:sz="4" w:space="0"/>
            </w:tcBorders>
            <w:vAlign w:val="center"/>
          </w:tcPr>
          <w:p w14:paraId="7696D9BE">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6.</w:t>
            </w:r>
          </w:p>
        </w:tc>
        <w:tc>
          <w:tcPr>
            <w:tcW w:w="2629" w:type="dxa"/>
            <w:tcBorders>
              <w:top w:val="single" w:color="000000" w:sz="4" w:space="0"/>
              <w:left w:val="single" w:color="000000" w:sz="4" w:space="0"/>
              <w:bottom w:val="single" w:color="000000" w:sz="4" w:space="0"/>
              <w:right w:val="single" w:color="000000" w:sz="4" w:space="0"/>
            </w:tcBorders>
            <w:vAlign w:val="center"/>
          </w:tcPr>
          <w:p w14:paraId="142C3CEC">
            <w:pPr>
              <w:tabs>
                <w:tab w:val="left" w:pos="1705"/>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Mempresentasikan hasil diskusi kelompok</w:t>
            </w:r>
          </w:p>
        </w:tc>
        <w:tc>
          <w:tcPr>
            <w:tcW w:w="1275" w:type="dxa"/>
            <w:tcBorders>
              <w:top w:val="single" w:color="000000" w:sz="4" w:space="0"/>
              <w:left w:val="single" w:color="000000" w:sz="4" w:space="0"/>
              <w:bottom w:val="single" w:color="000000" w:sz="4" w:space="0"/>
              <w:right w:val="single" w:color="000000" w:sz="4" w:space="0"/>
            </w:tcBorders>
            <w:vAlign w:val="center"/>
          </w:tcPr>
          <w:p w14:paraId="0029D69F">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57,38%</w:t>
            </w:r>
          </w:p>
        </w:tc>
        <w:tc>
          <w:tcPr>
            <w:tcW w:w="1277" w:type="dxa"/>
            <w:tcBorders>
              <w:top w:val="single" w:color="000000" w:sz="4" w:space="0"/>
              <w:left w:val="single" w:color="000000" w:sz="4" w:space="0"/>
              <w:bottom w:val="single" w:color="000000" w:sz="4" w:space="0"/>
              <w:right w:val="single" w:color="000000" w:sz="4" w:space="0"/>
            </w:tcBorders>
            <w:vAlign w:val="center"/>
          </w:tcPr>
          <w:p w14:paraId="601B3DA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76,13%</w:t>
            </w:r>
          </w:p>
        </w:tc>
        <w:tc>
          <w:tcPr>
            <w:tcW w:w="1419" w:type="dxa"/>
            <w:tcBorders>
              <w:top w:val="single" w:color="000000" w:sz="4" w:space="0"/>
              <w:left w:val="single" w:color="000000" w:sz="4" w:space="0"/>
              <w:bottom w:val="single" w:color="000000" w:sz="4" w:space="0"/>
              <w:right w:val="single" w:color="000000" w:sz="4" w:space="0"/>
            </w:tcBorders>
            <w:vAlign w:val="center"/>
          </w:tcPr>
          <w:p w14:paraId="1019B3E6">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4,54%</w:t>
            </w:r>
          </w:p>
        </w:tc>
      </w:tr>
      <w:tr w14:paraId="09BB3BDE">
        <w:tblPrEx>
          <w:tblCellMar>
            <w:top w:w="7" w:type="dxa"/>
            <w:left w:w="108" w:type="dxa"/>
            <w:bottom w:w="0" w:type="dxa"/>
            <w:right w:w="77" w:type="dxa"/>
          </w:tblCellMar>
        </w:tblPrEx>
        <w:trPr>
          <w:trHeight w:val="240" w:hRule="atLeast"/>
          <w:jc w:val="center"/>
        </w:trPr>
        <w:tc>
          <w:tcPr>
            <w:tcW w:w="634" w:type="dxa"/>
            <w:tcBorders>
              <w:top w:val="single" w:color="000000" w:sz="4" w:space="0"/>
              <w:left w:val="single" w:color="000000" w:sz="4" w:space="0"/>
              <w:bottom w:val="single" w:color="000000" w:sz="4" w:space="0"/>
              <w:right w:val="nil"/>
            </w:tcBorders>
            <w:vAlign w:val="center"/>
          </w:tcPr>
          <w:p w14:paraId="2720807C">
            <w:pPr>
              <w:tabs>
                <w:tab w:val="left" w:pos="1705"/>
              </w:tabs>
              <w:spacing w:after="0" w:line="240" w:lineRule="auto"/>
              <w:ind w:left="10" w:right="-1"/>
              <w:jc w:val="center"/>
              <w:rPr>
                <w:rFonts w:ascii="Times New Roman" w:hAnsi="Times New Roman" w:cs="Times New Roman"/>
                <w:sz w:val="24"/>
                <w:szCs w:val="24"/>
              </w:rPr>
            </w:pPr>
          </w:p>
        </w:tc>
        <w:tc>
          <w:tcPr>
            <w:tcW w:w="2629" w:type="dxa"/>
            <w:tcBorders>
              <w:top w:val="single" w:color="000000" w:sz="4" w:space="0"/>
              <w:left w:val="nil"/>
              <w:bottom w:val="single" w:color="000000" w:sz="4" w:space="0"/>
              <w:right w:val="single" w:color="000000" w:sz="4" w:space="0"/>
            </w:tcBorders>
            <w:vAlign w:val="center"/>
          </w:tcPr>
          <w:p w14:paraId="24EDD33D">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1275" w:type="dxa"/>
            <w:tcBorders>
              <w:top w:val="single" w:color="000000" w:sz="4" w:space="0"/>
              <w:left w:val="single" w:color="000000" w:sz="4" w:space="0"/>
              <w:bottom w:val="single" w:color="000000" w:sz="4" w:space="0"/>
              <w:right w:val="single" w:color="000000" w:sz="4" w:space="0"/>
            </w:tcBorders>
            <w:vAlign w:val="center"/>
          </w:tcPr>
          <w:p w14:paraId="52CD9BDB">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358,3%</w:t>
            </w:r>
          </w:p>
        </w:tc>
        <w:tc>
          <w:tcPr>
            <w:tcW w:w="1277" w:type="dxa"/>
            <w:tcBorders>
              <w:top w:val="single" w:color="000000" w:sz="4" w:space="0"/>
              <w:left w:val="single" w:color="000000" w:sz="4" w:space="0"/>
              <w:bottom w:val="single" w:color="000000" w:sz="4" w:space="0"/>
              <w:right w:val="single" w:color="000000" w:sz="4" w:space="0"/>
            </w:tcBorders>
            <w:vAlign w:val="center"/>
          </w:tcPr>
          <w:p w14:paraId="34E11273">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459,62%</w:t>
            </w:r>
          </w:p>
        </w:tc>
        <w:tc>
          <w:tcPr>
            <w:tcW w:w="1419" w:type="dxa"/>
            <w:tcBorders>
              <w:top w:val="single" w:color="000000" w:sz="4" w:space="0"/>
              <w:left w:val="single" w:color="000000" w:sz="4" w:space="0"/>
              <w:bottom w:val="single" w:color="000000" w:sz="4" w:space="0"/>
              <w:right w:val="single" w:color="000000" w:sz="4" w:space="0"/>
            </w:tcBorders>
            <w:vAlign w:val="center"/>
          </w:tcPr>
          <w:p w14:paraId="398DA33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44,21%</w:t>
            </w:r>
          </w:p>
        </w:tc>
      </w:tr>
      <w:tr w14:paraId="76C073AC">
        <w:tblPrEx>
          <w:tblCellMar>
            <w:top w:w="7" w:type="dxa"/>
            <w:left w:w="108" w:type="dxa"/>
            <w:bottom w:w="0" w:type="dxa"/>
            <w:right w:w="77" w:type="dxa"/>
          </w:tblCellMar>
        </w:tblPrEx>
        <w:trPr>
          <w:trHeight w:val="242" w:hRule="atLeast"/>
          <w:jc w:val="center"/>
        </w:trPr>
        <w:tc>
          <w:tcPr>
            <w:tcW w:w="634" w:type="dxa"/>
            <w:tcBorders>
              <w:top w:val="single" w:color="000000" w:sz="4" w:space="0"/>
              <w:left w:val="single" w:color="000000" w:sz="4" w:space="0"/>
              <w:bottom w:val="single" w:color="000000" w:sz="4" w:space="0"/>
              <w:right w:val="nil"/>
            </w:tcBorders>
            <w:vAlign w:val="center"/>
          </w:tcPr>
          <w:p w14:paraId="6EF460AE">
            <w:pPr>
              <w:tabs>
                <w:tab w:val="left" w:pos="1705"/>
              </w:tabs>
              <w:spacing w:after="0" w:line="240" w:lineRule="auto"/>
              <w:ind w:left="10" w:right="-1"/>
              <w:jc w:val="center"/>
              <w:rPr>
                <w:rFonts w:ascii="Times New Roman" w:hAnsi="Times New Roman" w:cs="Times New Roman"/>
                <w:sz w:val="24"/>
                <w:szCs w:val="24"/>
              </w:rPr>
            </w:pPr>
          </w:p>
        </w:tc>
        <w:tc>
          <w:tcPr>
            <w:tcW w:w="2629" w:type="dxa"/>
            <w:tcBorders>
              <w:top w:val="single" w:color="000000" w:sz="4" w:space="0"/>
              <w:left w:val="nil"/>
              <w:bottom w:val="single" w:color="000000" w:sz="4" w:space="0"/>
              <w:right w:val="single" w:color="000000" w:sz="4" w:space="0"/>
            </w:tcBorders>
            <w:vAlign w:val="center"/>
          </w:tcPr>
          <w:p w14:paraId="302DD36C">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Rata-rata</w:t>
            </w:r>
          </w:p>
        </w:tc>
        <w:tc>
          <w:tcPr>
            <w:tcW w:w="1275" w:type="dxa"/>
            <w:tcBorders>
              <w:top w:val="single" w:color="000000" w:sz="4" w:space="0"/>
              <w:left w:val="single" w:color="000000" w:sz="4" w:space="0"/>
              <w:bottom w:val="single" w:color="000000" w:sz="4" w:space="0"/>
              <w:right w:val="single" w:color="000000" w:sz="4" w:space="0"/>
            </w:tcBorders>
            <w:vAlign w:val="center"/>
          </w:tcPr>
          <w:p w14:paraId="69149266">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59,71%</w:t>
            </w:r>
          </w:p>
        </w:tc>
        <w:tc>
          <w:tcPr>
            <w:tcW w:w="1277" w:type="dxa"/>
            <w:tcBorders>
              <w:top w:val="single" w:color="000000" w:sz="4" w:space="0"/>
              <w:left w:val="single" w:color="000000" w:sz="4" w:space="0"/>
              <w:bottom w:val="single" w:color="000000" w:sz="4" w:space="0"/>
              <w:right w:val="single" w:color="000000" w:sz="4" w:space="0"/>
            </w:tcBorders>
            <w:vAlign w:val="center"/>
          </w:tcPr>
          <w:p w14:paraId="55414DC9">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76,60%</w:t>
            </w:r>
          </w:p>
        </w:tc>
        <w:tc>
          <w:tcPr>
            <w:tcW w:w="1419" w:type="dxa"/>
            <w:tcBorders>
              <w:top w:val="single" w:color="000000" w:sz="4" w:space="0"/>
              <w:left w:val="single" w:color="000000" w:sz="4" w:space="0"/>
              <w:bottom w:val="single" w:color="000000" w:sz="4" w:space="0"/>
              <w:right w:val="single" w:color="000000" w:sz="4" w:space="0"/>
            </w:tcBorders>
            <w:vAlign w:val="center"/>
          </w:tcPr>
          <w:p w14:paraId="45520617">
            <w:pPr>
              <w:tabs>
                <w:tab w:val="left" w:pos="1705"/>
              </w:tabs>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7,36%</w:t>
            </w:r>
          </w:p>
        </w:tc>
      </w:tr>
    </w:tbl>
    <w:p w14:paraId="588B6BB8">
      <w:pPr>
        <w:widowControl w:val="0"/>
        <w:tabs>
          <w:tab w:val="left" w:pos="1705"/>
        </w:tabs>
        <w:spacing w:after="0" w:line="480" w:lineRule="auto"/>
        <w:ind w:left="10" w:firstLine="852"/>
        <w:jc w:val="both"/>
        <w:rPr>
          <w:rFonts w:ascii="Times New Roman" w:hAnsi="Times New Roman" w:cs="Times New Roman"/>
          <w:sz w:val="24"/>
          <w:szCs w:val="24"/>
        </w:rPr>
      </w:pPr>
      <w:r>
        <w:rPr>
          <w:rFonts w:ascii="Times New Roman" w:hAnsi="Times New Roman" w:cs="Times New Roman"/>
          <w:sz w:val="24"/>
          <w:szCs w:val="24"/>
        </w:rPr>
        <w:t xml:space="preserve">Untuk lebih jelasnya melihat perbandingan kegiatan belajar siswa pada siklus I dan II dapat dilihat pada diagram sebagai berikut. </w:t>
      </w:r>
    </w:p>
    <w:p w14:paraId="26CB81C8">
      <w:pPr>
        <w:pStyle w:val="4"/>
        <w:keepNext w:val="0"/>
        <w:keepLines w:val="0"/>
        <w:widowControl w:val="0"/>
        <w:tabs>
          <w:tab w:val="left" w:pos="1705"/>
        </w:tabs>
        <w:spacing w:before="0" w:line="480" w:lineRule="auto"/>
        <w:jc w:val="center"/>
        <w:rPr>
          <w:rFonts w:ascii="Times New Roman" w:hAnsi="Times New Roman" w:cs="Times New Roman"/>
          <w:color w:val="auto"/>
        </w:rPr>
      </w:pPr>
      <w:r>
        <w:rPr>
          <w:rFonts w:ascii="Times New Roman" w:hAnsi="Times New Roman" w:cs="Times New Roman"/>
          <w:color w:val="auto"/>
        </w:rPr>
        <w:t>Diagram 1</w:t>
      </w:r>
    </w:p>
    <w:p w14:paraId="77B04CCE">
      <w:pPr>
        <w:pStyle w:val="4"/>
        <w:keepNext w:val="0"/>
        <w:keepLines w:val="0"/>
        <w:widowControl w:val="0"/>
        <w:tabs>
          <w:tab w:val="left" w:pos="1705"/>
        </w:tabs>
        <w:spacing w:before="0" w:line="480" w:lineRule="auto"/>
        <w:jc w:val="center"/>
        <w:rPr>
          <w:rFonts w:ascii="Times New Roman" w:hAnsi="Times New Roman" w:cs="Times New Roman"/>
          <w:color w:val="auto"/>
        </w:rPr>
      </w:pPr>
      <w:r>
        <w:rPr>
          <w:rFonts w:ascii="Times New Roman" w:hAnsi="Times New Roman" w:cs="Times New Roman"/>
          <w:color w:val="auto"/>
        </w:rPr>
        <w:t>Kegiatan Belajar Siswa Siklus I dan Siklus II</w:t>
      </w:r>
    </w:p>
    <w:p w14:paraId="417F684E">
      <w:pPr>
        <w:tabs>
          <w:tab w:val="left" w:pos="1705"/>
        </w:tabs>
        <w:spacing w:after="0" w:line="480" w:lineRule="auto"/>
        <w:ind w:left="10" w:right="-1"/>
        <w:jc w:val="both"/>
        <w:rPr>
          <w:rFonts w:ascii="Times New Roman" w:hAnsi="Times New Roman" w:cs="Times New Roman"/>
          <w:sz w:val="24"/>
          <w:szCs w:val="24"/>
        </w:rPr>
      </w:pPr>
      <w:r>
        <w:rPr>
          <w:rFonts w:ascii="Times New Roman" w:hAnsi="Times New Roman" w:eastAsia="Calibri" w:cs="Times New Roman"/>
          <w:sz w:val="24"/>
          <w:szCs w:val="24"/>
        </w:rPr>
        <mc:AlternateContent>
          <mc:Choice Requires="wpg">
            <w:drawing>
              <wp:inline distT="0" distB="0" distL="0" distR="0">
                <wp:extent cx="5023485" cy="1985010"/>
                <wp:effectExtent l="0" t="0" r="0" b="0"/>
                <wp:docPr id="301154" name="Group 301154"/>
                <wp:cNvGraphicFramePr/>
                <a:graphic xmlns:a="http://schemas.openxmlformats.org/drawingml/2006/main">
                  <a:graphicData uri="http://schemas.microsoft.com/office/word/2010/wordprocessingGroup">
                    <wpg:wgp>
                      <wpg:cNvGrpSpPr/>
                      <wpg:grpSpPr>
                        <a:xfrm>
                          <a:off x="0" y="0"/>
                          <a:ext cx="5023486" cy="2040709"/>
                          <a:chOff x="0" y="0"/>
                          <a:chExt cx="5023486" cy="2040709"/>
                        </a:xfrm>
                      </wpg:grpSpPr>
                      <wps:wsp>
                        <wps:cNvPr id="17071" name="Rectangle 17071"/>
                        <wps:cNvSpPr/>
                        <wps:spPr>
                          <a:xfrm>
                            <a:off x="2745359" y="37567"/>
                            <a:ext cx="50673" cy="224380"/>
                          </a:xfrm>
                          <a:prstGeom prst="rect">
                            <a:avLst/>
                          </a:prstGeom>
                          <a:ln>
                            <a:noFill/>
                          </a:ln>
                        </wps:spPr>
                        <wps:txbx>
                          <w:txbxContent>
                            <w:p w14:paraId="7F1E5C3C">
                              <w:pPr>
                                <w:spacing w:after="160" w:line="259" w:lineRule="auto"/>
                              </w:pPr>
                              <w:r>
                                <w:rPr>
                                  <w:b/>
                                </w:rPr>
                                <w:t xml:space="preserve"> </w:t>
                              </w:r>
                            </w:p>
                          </w:txbxContent>
                        </wps:txbx>
                        <wps:bodyPr horzOverflow="overflow" vert="horz" lIns="0" tIns="0" rIns="0" bIns="0" rtlCol="0">
                          <a:noAutofit/>
                        </wps:bodyPr>
                      </wps:wsp>
                      <wps:wsp>
                        <wps:cNvPr id="17072" name="Rectangle 17072"/>
                        <wps:cNvSpPr/>
                        <wps:spPr>
                          <a:xfrm>
                            <a:off x="2745359" y="301219"/>
                            <a:ext cx="50673" cy="224380"/>
                          </a:xfrm>
                          <a:prstGeom prst="rect">
                            <a:avLst/>
                          </a:prstGeom>
                          <a:ln>
                            <a:noFill/>
                          </a:ln>
                        </wps:spPr>
                        <wps:txbx>
                          <w:txbxContent>
                            <w:p w14:paraId="13328BBB">
                              <w:pPr>
                                <w:spacing w:after="160" w:line="259" w:lineRule="auto"/>
                              </w:pPr>
                              <w:r>
                                <w:rPr>
                                  <w:b/>
                                </w:rPr>
                                <w:t xml:space="preserve"> </w:t>
                              </w:r>
                            </w:p>
                          </w:txbxContent>
                        </wps:txbx>
                        <wps:bodyPr horzOverflow="overflow" vert="horz" lIns="0" tIns="0" rIns="0" bIns="0" rtlCol="0">
                          <a:noAutofit/>
                        </wps:bodyPr>
                      </wps:wsp>
                      <wps:wsp>
                        <wps:cNvPr id="17073" name="Rectangle 17073"/>
                        <wps:cNvSpPr/>
                        <wps:spPr>
                          <a:xfrm>
                            <a:off x="2745359" y="563347"/>
                            <a:ext cx="50673" cy="224380"/>
                          </a:xfrm>
                          <a:prstGeom prst="rect">
                            <a:avLst/>
                          </a:prstGeom>
                          <a:ln>
                            <a:noFill/>
                          </a:ln>
                        </wps:spPr>
                        <wps:txbx>
                          <w:txbxContent>
                            <w:p w14:paraId="1F9A2411">
                              <w:pPr>
                                <w:spacing w:after="160" w:line="259" w:lineRule="auto"/>
                              </w:pPr>
                              <w:r>
                                <w:rPr>
                                  <w:b/>
                                </w:rPr>
                                <w:t xml:space="preserve"> </w:t>
                              </w:r>
                            </w:p>
                          </w:txbxContent>
                        </wps:txbx>
                        <wps:bodyPr horzOverflow="overflow" vert="horz" lIns="0" tIns="0" rIns="0" bIns="0" rtlCol="0">
                          <a:noAutofit/>
                        </wps:bodyPr>
                      </wps:wsp>
                      <wps:wsp>
                        <wps:cNvPr id="17074" name="Rectangle 17074"/>
                        <wps:cNvSpPr/>
                        <wps:spPr>
                          <a:xfrm>
                            <a:off x="2745359" y="825475"/>
                            <a:ext cx="50673" cy="224380"/>
                          </a:xfrm>
                          <a:prstGeom prst="rect">
                            <a:avLst/>
                          </a:prstGeom>
                          <a:ln>
                            <a:noFill/>
                          </a:ln>
                        </wps:spPr>
                        <wps:txbx>
                          <w:txbxContent>
                            <w:p w14:paraId="2B5C2293">
                              <w:pPr>
                                <w:spacing w:after="160" w:line="259" w:lineRule="auto"/>
                              </w:pPr>
                              <w:r>
                                <w:rPr>
                                  <w:b/>
                                </w:rPr>
                                <w:t xml:space="preserve"> </w:t>
                              </w:r>
                            </w:p>
                          </w:txbxContent>
                        </wps:txbx>
                        <wps:bodyPr horzOverflow="overflow" vert="horz" lIns="0" tIns="0" rIns="0" bIns="0" rtlCol="0">
                          <a:noAutofit/>
                        </wps:bodyPr>
                      </wps:wsp>
                      <wps:wsp>
                        <wps:cNvPr id="17075" name="Rectangle 17075"/>
                        <wps:cNvSpPr/>
                        <wps:spPr>
                          <a:xfrm>
                            <a:off x="2745359" y="1089381"/>
                            <a:ext cx="50673" cy="224380"/>
                          </a:xfrm>
                          <a:prstGeom prst="rect">
                            <a:avLst/>
                          </a:prstGeom>
                          <a:ln>
                            <a:noFill/>
                          </a:ln>
                        </wps:spPr>
                        <wps:txbx>
                          <w:txbxContent>
                            <w:p w14:paraId="10BB60AB">
                              <w:pPr>
                                <w:spacing w:after="160" w:line="259" w:lineRule="auto"/>
                              </w:pPr>
                              <w:r>
                                <w:rPr>
                                  <w:b/>
                                </w:rPr>
                                <w:t xml:space="preserve"> </w:t>
                              </w:r>
                            </w:p>
                          </w:txbxContent>
                        </wps:txbx>
                        <wps:bodyPr horzOverflow="overflow" vert="horz" lIns="0" tIns="0" rIns="0" bIns="0" rtlCol="0">
                          <a:noAutofit/>
                        </wps:bodyPr>
                      </wps:wsp>
                      <wps:wsp>
                        <wps:cNvPr id="17076" name="Rectangle 17076"/>
                        <wps:cNvSpPr/>
                        <wps:spPr>
                          <a:xfrm>
                            <a:off x="2745359" y="1351509"/>
                            <a:ext cx="50673" cy="224380"/>
                          </a:xfrm>
                          <a:prstGeom prst="rect">
                            <a:avLst/>
                          </a:prstGeom>
                          <a:ln>
                            <a:noFill/>
                          </a:ln>
                        </wps:spPr>
                        <wps:txbx>
                          <w:txbxContent>
                            <w:p w14:paraId="4057D227">
                              <w:pPr>
                                <w:spacing w:after="160" w:line="259" w:lineRule="auto"/>
                              </w:pPr>
                              <w:r>
                                <w:rPr>
                                  <w:b/>
                                </w:rPr>
                                <w:t xml:space="preserve"> </w:t>
                              </w:r>
                            </w:p>
                          </w:txbxContent>
                        </wps:txbx>
                        <wps:bodyPr horzOverflow="overflow" vert="horz" lIns="0" tIns="0" rIns="0" bIns="0" rtlCol="0">
                          <a:noAutofit/>
                        </wps:bodyPr>
                      </wps:wsp>
                      <wps:wsp>
                        <wps:cNvPr id="17077" name="Rectangle 17077"/>
                        <wps:cNvSpPr/>
                        <wps:spPr>
                          <a:xfrm>
                            <a:off x="0" y="1615161"/>
                            <a:ext cx="50673" cy="224380"/>
                          </a:xfrm>
                          <a:prstGeom prst="rect">
                            <a:avLst/>
                          </a:prstGeom>
                          <a:ln>
                            <a:noFill/>
                          </a:ln>
                        </wps:spPr>
                        <wps:txbx>
                          <w:txbxContent>
                            <w:p w14:paraId="3F89B2AD">
                              <w:pPr>
                                <w:spacing w:after="160" w:line="259" w:lineRule="auto"/>
                              </w:pPr>
                              <w:r>
                                <w:rPr>
                                  <w:b/>
                                </w:rPr>
                                <w:t xml:space="preserve"> </w:t>
                              </w:r>
                            </w:p>
                          </w:txbxContent>
                        </wps:txbx>
                        <wps:bodyPr horzOverflow="overflow" vert="horz" lIns="0" tIns="0" rIns="0" bIns="0" rtlCol="0">
                          <a:noAutofit/>
                        </wps:bodyPr>
                      </wps:wsp>
                      <wps:wsp>
                        <wps:cNvPr id="17078" name="Rectangle 17078"/>
                        <wps:cNvSpPr/>
                        <wps:spPr>
                          <a:xfrm>
                            <a:off x="0" y="1816329"/>
                            <a:ext cx="50673" cy="224380"/>
                          </a:xfrm>
                          <a:prstGeom prst="rect">
                            <a:avLst/>
                          </a:prstGeom>
                          <a:ln>
                            <a:noFill/>
                          </a:ln>
                        </wps:spPr>
                        <wps:txbx>
                          <w:txbxContent>
                            <w:p w14:paraId="125EAAAA">
                              <w:pPr>
                                <w:spacing w:after="160" w:line="259" w:lineRule="auto"/>
                              </w:pPr>
                              <w:r>
                                <w:rPr>
                                  <w:b/>
                                </w:rPr>
                                <w:t xml:space="preserve"> </w:t>
                              </w:r>
                            </w:p>
                          </w:txbxContent>
                        </wps:txbx>
                        <wps:bodyPr horzOverflow="overflow" vert="horz" lIns="0" tIns="0" rIns="0" bIns="0" rtlCol="0">
                          <a:noAutofit/>
                        </wps:bodyPr>
                      </wps:wsp>
                      <wps:wsp>
                        <wps:cNvPr id="17113" name="Shape 17113"/>
                        <wps:cNvSpPr/>
                        <wps:spPr>
                          <a:xfrm>
                            <a:off x="1551178" y="1288288"/>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4" name="Shape 17114"/>
                        <wps:cNvSpPr/>
                        <wps:spPr>
                          <a:xfrm>
                            <a:off x="1551178" y="1001776"/>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5" name="Shape 17115"/>
                        <wps:cNvSpPr/>
                        <wps:spPr>
                          <a:xfrm>
                            <a:off x="1551178" y="715264"/>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6" name="Shape 17116"/>
                        <wps:cNvSpPr/>
                        <wps:spPr>
                          <a:xfrm>
                            <a:off x="1551178" y="428752"/>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17" name="Shape 17117"/>
                        <wps:cNvSpPr/>
                        <wps:spPr>
                          <a:xfrm>
                            <a:off x="1551178" y="142240"/>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71503" name="Shape 371503"/>
                        <wps:cNvSpPr/>
                        <wps:spPr>
                          <a:xfrm>
                            <a:off x="2089150" y="817372"/>
                            <a:ext cx="126492" cy="757428"/>
                          </a:xfrm>
                          <a:custGeom>
                            <a:avLst/>
                            <a:gdLst/>
                            <a:ahLst/>
                            <a:cxnLst/>
                            <a:rect l="0" t="0" r="0" b="0"/>
                            <a:pathLst>
                              <a:path w="126492" h="757428">
                                <a:moveTo>
                                  <a:pt x="0" y="0"/>
                                </a:moveTo>
                                <a:lnTo>
                                  <a:pt x="126492" y="0"/>
                                </a:lnTo>
                                <a:lnTo>
                                  <a:pt x="126492" y="757428"/>
                                </a:lnTo>
                                <a:lnTo>
                                  <a:pt x="0" y="75742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4" name="Shape 371504"/>
                        <wps:cNvSpPr/>
                        <wps:spPr>
                          <a:xfrm>
                            <a:off x="3860038" y="751840"/>
                            <a:ext cx="126492" cy="822960"/>
                          </a:xfrm>
                          <a:custGeom>
                            <a:avLst/>
                            <a:gdLst/>
                            <a:ahLst/>
                            <a:cxnLst/>
                            <a:rect l="0" t="0" r="0" b="0"/>
                            <a:pathLst>
                              <a:path w="126492" h="822960">
                                <a:moveTo>
                                  <a:pt x="0" y="0"/>
                                </a:moveTo>
                                <a:lnTo>
                                  <a:pt x="126492" y="0"/>
                                </a:lnTo>
                                <a:lnTo>
                                  <a:pt x="126492" y="822960"/>
                                </a:lnTo>
                                <a:lnTo>
                                  <a:pt x="0" y="822960"/>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5" name="Shape 371505"/>
                        <wps:cNvSpPr/>
                        <wps:spPr>
                          <a:xfrm>
                            <a:off x="3418078" y="727456"/>
                            <a:ext cx="126492" cy="847344"/>
                          </a:xfrm>
                          <a:custGeom>
                            <a:avLst/>
                            <a:gdLst/>
                            <a:ahLst/>
                            <a:cxnLst/>
                            <a:rect l="0" t="0" r="0" b="0"/>
                            <a:pathLst>
                              <a:path w="126492" h="847344">
                                <a:moveTo>
                                  <a:pt x="0" y="0"/>
                                </a:moveTo>
                                <a:lnTo>
                                  <a:pt x="126492" y="0"/>
                                </a:lnTo>
                                <a:lnTo>
                                  <a:pt x="126492" y="847344"/>
                                </a:lnTo>
                                <a:lnTo>
                                  <a:pt x="0" y="84734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6" name="Shape 371506"/>
                        <wps:cNvSpPr/>
                        <wps:spPr>
                          <a:xfrm>
                            <a:off x="1645666" y="727456"/>
                            <a:ext cx="126492" cy="847344"/>
                          </a:xfrm>
                          <a:custGeom>
                            <a:avLst/>
                            <a:gdLst/>
                            <a:ahLst/>
                            <a:cxnLst/>
                            <a:rect l="0" t="0" r="0" b="0"/>
                            <a:pathLst>
                              <a:path w="126492" h="847344">
                                <a:moveTo>
                                  <a:pt x="0" y="0"/>
                                </a:moveTo>
                                <a:lnTo>
                                  <a:pt x="126492" y="0"/>
                                </a:lnTo>
                                <a:lnTo>
                                  <a:pt x="126492" y="847344"/>
                                </a:lnTo>
                                <a:lnTo>
                                  <a:pt x="0" y="84734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7" name="Shape 371507"/>
                        <wps:cNvSpPr/>
                        <wps:spPr>
                          <a:xfrm>
                            <a:off x="2974594" y="646684"/>
                            <a:ext cx="126492" cy="928116"/>
                          </a:xfrm>
                          <a:custGeom>
                            <a:avLst/>
                            <a:gdLst/>
                            <a:ahLst/>
                            <a:cxnLst/>
                            <a:rect l="0" t="0" r="0" b="0"/>
                            <a:pathLst>
                              <a:path w="126492" h="928116">
                                <a:moveTo>
                                  <a:pt x="0" y="0"/>
                                </a:moveTo>
                                <a:lnTo>
                                  <a:pt x="126492" y="0"/>
                                </a:lnTo>
                                <a:lnTo>
                                  <a:pt x="126492" y="928116"/>
                                </a:lnTo>
                                <a:lnTo>
                                  <a:pt x="0" y="92811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8" name="Shape 371508"/>
                        <wps:cNvSpPr/>
                        <wps:spPr>
                          <a:xfrm>
                            <a:off x="2532634" y="597916"/>
                            <a:ext cx="126492" cy="976884"/>
                          </a:xfrm>
                          <a:custGeom>
                            <a:avLst/>
                            <a:gdLst/>
                            <a:ahLst/>
                            <a:cxnLst/>
                            <a:rect l="0" t="0" r="0" b="0"/>
                            <a:pathLst>
                              <a:path w="126492" h="976884">
                                <a:moveTo>
                                  <a:pt x="0" y="0"/>
                                </a:moveTo>
                                <a:lnTo>
                                  <a:pt x="126492" y="0"/>
                                </a:lnTo>
                                <a:lnTo>
                                  <a:pt x="126492" y="976884"/>
                                </a:lnTo>
                                <a:lnTo>
                                  <a:pt x="0" y="97688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09" name="Shape 371509"/>
                        <wps:cNvSpPr/>
                        <wps:spPr>
                          <a:xfrm>
                            <a:off x="2215642" y="564388"/>
                            <a:ext cx="126492" cy="1010412"/>
                          </a:xfrm>
                          <a:custGeom>
                            <a:avLst/>
                            <a:gdLst/>
                            <a:ahLst/>
                            <a:cxnLst/>
                            <a:rect l="0" t="0" r="0" b="0"/>
                            <a:pathLst>
                              <a:path w="126492" h="1010412">
                                <a:moveTo>
                                  <a:pt x="0" y="0"/>
                                </a:moveTo>
                                <a:lnTo>
                                  <a:pt x="126492" y="0"/>
                                </a:lnTo>
                                <a:lnTo>
                                  <a:pt x="126492" y="1010412"/>
                                </a:lnTo>
                                <a:lnTo>
                                  <a:pt x="0" y="1010412"/>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0" name="Shape 371510"/>
                        <wps:cNvSpPr/>
                        <wps:spPr>
                          <a:xfrm>
                            <a:off x="3986530" y="483616"/>
                            <a:ext cx="126492" cy="1091184"/>
                          </a:xfrm>
                          <a:custGeom>
                            <a:avLst/>
                            <a:gdLst/>
                            <a:ahLst/>
                            <a:cxnLst/>
                            <a:rect l="0" t="0" r="0" b="0"/>
                            <a:pathLst>
                              <a:path w="126492" h="1091184">
                                <a:moveTo>
                                  <a:pt x="0" y="0"/>
                                </a:moveTo>
                                <a:lnTo>
                                  <a:pt x="126492" y="0"/>
                                </a:lnTo>
                                <a:lnTo>
                                  <a:pt x="126492" y="1091184"/>
                                </a:lnTo>
                                <a:lnTo>
                                  <a:pt x="0" y="109118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1" name="Shape 371511"/>
                        <wps:cNvSpPr/>
                        <wps:spPr>
                          <a:xfrm>
                            <a:off x="2659126" y="475996"/>
                            <a:ext cx="126492" cy="1098804"/>
                          </a:xfrm>
                          <a:custGeom>
                            <a:avLst/>
                            <a:gdLst/>
                            <a:ahLst/>
                            <a:cxnLst/>
                            <a:rect l="0" t="0" r="0" b="0"/>
                            <a:pathLst>
                              <a:path w="126492" h="1098804">
                                <a:moveTo>
                                  <a:pt x="0" y="0"/>
                                </a:moveTo>
                                <a:lnTo>
                                  <a:pt x="126492" y="0"/>
                                </a:lnTo>
                                <a:lnTo>
                                  <a:pt x="126492" y="1098804"/>
                                </a:lnTo>
                                <a:lnTo>
                                  <a:pt x="0" y="109880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2" name="Shape 371512"/>
                        <wps:cNvSpPr/>
                        <wps:spPr>
                          <a:xfrm>
                            <a:off x="1772158" y="475996"/>
                            <a:ext cx="126492" cy="1098804"/>
                          </a:xfrm>
                          <a:custGeom>
                            <a:avLst/>
                            <a:gdLst/>
                            <a:ahLst/>
                            <a:cxnLst/>
                            <a:rect l="0" t="0" r="0" b="0"/>
                            <a:pathLst>
                              <a:path w="126492" h="1098804">
                                <a:moveTo>
                                  <a:pt x="0" y="0"/>
                                </a:moveTo>
                                <a:lnTo>
                                  <a:pt x="126492" y="0"/>
                                </a:lnTo>
                                <a:lnTo>
                                  <a:pt x="126492" y="1098804"/>
                                </a:lnTo>
                                <a:lnTo>
                                  <a:pt x="0" y="109880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3" name="Shape 371513"/>
                        <wps:cNvSpPr/>
                        <wps:spPr>
                          <a:xfrm>
                            <a:off x="3544570" y="459232"/>
                            <a:ext cx="126492" cy="1115568"/>
                          </a:xfrm>
                          <a:custGeom>
                            <a:avLst/>
                            <a:gdLst/>
                            <a:ahLst/>
                            <a:cxnLst/>
                            <a:rect l="0" t="0" r="0" b="0"/>
                            <a:pathLst>
                              <a:path w="126492" h="1115568">
                                <a:moveTo>
                                  <a:pt x="0" y="0"/>
                                </a:moveTo>
                                <a:lnTo>
                                  <a:pt x="126492" y="0"/>
                                </a:lnTo>
                                <a:lnTo>
                                  <a:pt x="126492" y="1115568"/>
                                </a:lnTo>
                                <a:lnTo>
                                  <a:pt x="0" y="111556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14" name="Shape 371514"/>
                        <wps:cNvSpPr/>
                        <wps:spPr>
                          <a:xfrm>
                            <a:off x="3101086" y="402844"/>
                            <a:ext cx="126492" cy="1171956"/>
                          </a:xfrm>
                          <a:custGeom>
                            <a:avLst/>
                            <a:gdLst/>
                            <a:ahLst/>
                            <a:cxnLst/>
                            <a:rect l="0" t="0" r="0" b="0"/>
                            <a:pathLst>
                              <a:path w="126492" h="1171956">
                                <a:moveTo>
                                  <a:pt x="0" y="0"/>
                                </a:moveTo>
                                <a:lnTo>
                                  <a:pt x="126492" y="0"/>
                                </a:lnTo>
                                <a:lnTo>
                                  <a:pt x="126492" y="1171956"/>
                                </a:lnTo>
                                <a:lnTo>
                                  <a:pt x="0" y="1171956"/>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130" name="Shape 17130"/>
                        <wps:cNvSpPr/>
                        <wps:spPr>
                          <a:xfrm>
                            <a:off x="1551178" y="142240"/>
                            <a:ext cx="0" cy="1432560"/>
                          </a:xfrm>
                          <a:custGeom>
                            <a:avLst/>
                            <a:gdLst/>
                            <a:ahLst/>
                            <a:cxnLst/>
                            <a:rect l="0" t="0" r="0" b="0"/>
                            <a:pathLst>
                              <a:path h="1432560">
                                <a:moveTo>
                                  <a:pt x="0" y="143256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1" name="Shape 17131"/>
                        <wps:cNvSpPr/>
                        <wps:spPr>
                          <a:xfrm>
                            <a:off x="1511554" y="157480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2" name="Shape 17132"/>
                        <wps:cNvSpPr/>
                        <wps:spPr>
                          <a:xfrm>
                            <a:off x="1511554" y="1288288"/>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3" name="Shape 17133"/>
                        <wps:cNvSpPr/>
                        <wps:spPr>
                          <a:xfrm>
                            <a:off x="1511554" y="1001776"/>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4" name="Shape 17134"/>
                        <wps:cNvSpPr/>
                        <wps:spPr>
                          <a:xfrm>
                            <a:off x="1511554" y="715264"/>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5" name="Shape 17135"/>
                        <wps:cNvSpPr/>
                        <wps:spPr>
                          <a:xfrm>
                            <a:off x="1511554" y="428752"/>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6" name="Shape 17136"/>
                        <wps:cNvSpPr/>
                        <wps:spPr>
                          <a:xfrm>
                            <a:off x="1511554" y="14224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7" name="Shape 17137"/>
                        <wps:cNvSpPr/>
                        <wps:spPr>
                          <a:xfrm>
                            <a:off x="1551178" y="1574800"/>
                            <a:ext cx="2657856" cy="0"/>
                          </a:xfrm>
                          <a:custGeom>
                            <a:avLst/>
                            <a:gdLst/>
                            <a:ahLst/>
                            <a:cxnLst/>
                            <a:rect l="0" t="0" r="0" b="0"/>
                            <a:pathLst>
                              <a:path w="2657856">
                                <a:moveTo>
                                  <a:pt x="0" y="0"/>
                                </a:moveTo>
                                <a:lnTo>
                                  <a:pt x="26578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8" name="Shape 17138"/>
                        <wps:cNvSpPr/>
                        <wps:spPr>
                          <a:xfrm>
                            <a:off x="1551178"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39" name="Shape 17139"/>
                        <wps:cNvSpPr/>
                        <wps:spPr>
                          <a:xfrm>
                            <a:off x="1994662"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0" name="Shape 17140"/>
                        <wps:cNvSpPr/>
                        <wps:spPr>
                          <a:xfrm>
                            <a:off x="2436622"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1" name="Shape 17141"/>
                        <wps:cNvSpPr/>
                        <wps:spPr>
                          <a:xfrm>
                            <a:off x="2880106"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2" name="Shape 17142"/>
                        <wps:cNvSpPr/>
                        <wps:spPr>
                          <a:xfrm>
                            <a:off x="3322066"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3" name="Shape 17143"/>
                        <wps:cNvSpPr/>
                        <wps:spPr>
                          <a:xfrm>
                            <a:off x="3765550"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144" name="Shape 17144"/>
                        <wps:cNvSpPr/>
                        <wps:spPr>
                          <a:xfrm>
                            <a:off x="4209034" y="1574800"/>
                            <a:ext cx="0" cy="41148"/>
                          </a:xfrm>
                          <a:custGeom>
                            <a:avLst/>
                            <a:gdLst/>
                            <a:ahLst/>
                            <a:cxnLst/>
                            <a:rect l="0" t="0" r="0" b="0"/>
                            <a:pathLst>
                              <a:path h="41148">
                                <a:moveTo>
                                  <a:pt x="0" y="0"/>
                                </a:moveTo>
                                <a:lnTo>
                                  <a:pt x="0" y="41148"/>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299413" name="Rectangle 299413"/>
                        <wps:cNvSpPr/>
                        <wps:spPr>
                          <a:xfrm>
                            <a:off x="1183763" y="1516253"/>
                            <a:ext cx="332936" cy="171356"/>
                          </a:xfrm>
                          <a:prstGeom prst="rect">
                            <a:avLst/>
                          </a:prstGeom>
                          <a:ln>
                            <a:noFill/>
                          </a:ln>
                        </wps:spPr>
                        <wps:txbx>
                          <w:txbxContent>
                            <w:p w14:paraId="4B6300D8">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299412" name="Rectangle 299412"/>
                        <wps:cNvSpPr/>
                        <wps:spPr>
                          <a:xfrm>
                            <a:off x="1119632" y="1516253"/>
                            <a:ext cx="85295" cy="171356"/>
                          </a:xfrm>
                          <a:prstGeom prst="rect">
                            <a:avLst/>
                          </a:prstGeom>
                          <a:ln>
                            <a:noFill/>
                          </a:ln>
                        </wps:spPr>
                        <wps:txbx>
                          <w:txbxContent>
                            <w:p w14:paraId="78E73C7D">
                              <w:pPr>
                                <w:spacing w:after="160" w:line="259" w:lineRule="auto"/>
                              </w:pPr>
                              <w:r>
                                <w:rPr>
                                  <w:rFonts w:ascii="Calibri" w:hAnsi="Calibri" w:eastAsia="Calibri" w:cs="Calibri"/>
                                  <w:sz w:val="20"/>
                                </w:rPr>
                                <w:t>0</w:t>
                              </w:r>
                            </w:p>
                          </w:txbxContent>
                        </wps:txbx>
                        <wps:bodyPr horzOverflow="overflow" vert="horz" lIns="0" tIns="0" rIns="0" bIns="0" rtlCol="0">
                          <a:noAutofit/>
                        </wps:bodyPr>
                      </wps:wsp>
                      <wps:wsp>
                        <wps:cNvPr id="17146" name="Rectangle 17146"/>
                        <wps:cNvSpPr/>
                        <wps:spPr>
                          <a:xfrm>
                            <a:off x="1433576" y="1516253"/>
                            <a:ext cx="38021" cy="171356"/>
                          </a:xfrm>
                          <a:prstGeom prst="rect">
                            <a:avLst/>
                          </a:prstGeom>
                          <a:ln>
                            <a:noFill/>
                          </a:ln>
                        </wps:spPr>
                        <wps:txbx>
                          <w:txbxContent>
                            <w:p w14:paraId="12EE734E">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10" name="Rectangle 299410"/>
                        <wps:cNvSpPr/>
                        <wps:spPr>
                          <a:xfrm>
                            <a:off x="1055243" y="1229360"/>
                            <a:ext cx="170590" cy="171356"/>
                          </a:xfrm>
                          <a:prstGeom prst="rect">
                            <a:avLst/>
                          </a:prstGeom>
                          <a:ln>
                            <a:noFill/>
                          </a:ln>
                        </wps:spPr>
                        <wps:txbx>
                          <w:txbxContent>
                            <w:p w14:paraId="47325B3A">
                              <w:pPr>
                                <w:spacing w:after="160" w:line="259" w:lineRule="auto"/>
                              </w:pPr>
                              <w:r>
                                <w:rPr>
                                  <w:rFonts w:ascii="Calibri" w:hAnsi="Calibri" w:eastAsia="Calibri" w:cs="Calibri"/>
                                  <w:sz w:val="20"/>
                                </w:rPr>
                                <w:t>20</w:t>
                              </w:r>
                            </w:p>
                          </w:txbxContent>
                        </wps:txbx>
                        <wps:bodyPr horzOverflow="overflow" vert="horz" lIns="0" tIns="0" rIns="0" bIns="0" rtlCol="0">
                          <a:noAutofit/>
                        </wps:bodyPr>
                      </wps:wsp>
                      <wps:wsp>
                        <wps:cNvPr id="299411" name="Rectangle 299411"/>
                        <wps:cNvSpPr/>
                        <wps:spPr>
                          <a:xfrm>
                            <a:off x="1183506" y="1229360"/>
                            <a:ext cx="332936" cy="171356"/>
                          </a:xfrm>
                          <a:prstGeom prst="rect">
                            <a:avLst/>
                          </a:prstGeom>
                          <a:ln>
                            <a:noFill/>
                          </a:ln>
                        </wps:spPr>
                        <wps:txbx>
                          <w:txbxContent>
                            <w:p w14:paraId="1B4047F3">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148" name="Rectangle 17148"/>
                        <wps:cNvSpPr/>
                        <wps:spPr>
                          <a:xfrm>
                            <a:off x="1433195" y="1229360"/>
                            <a:ext cx="38021" cy="171356"/>
                          </a:xfrm>
                          <a:prstGeom prst="rect">
                            <a:avLst/>
                          </a:prstGeom>
                          <a:ln>
                            <a:noFill/>
                          </a:ln>
                        </wps:spPr>
                        <wps:txbx>
                          <w:txbxContent>
                            <w:p w14:paraId="1DBB518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9" name="Rectangle 299409"/>
                        <wps:cNvSpPr/>
                        <wps:spPr>
                          <a:xfrm>
                            <a:off x="1183506" y="942848"/>
                            <a:ext cx="332936" cy="171356"/>
                          </a:xfrm>
                          <a:prstGeom prst="rect">
                            <a:avLst/>
                          </a:prstGeom>
                          <a:ln>
                            <a:noFill/>
                          </a:ln>
                        </wps:spPr>
                        <wps:txbx>
                          <w:txbxContent>
                            <w:p w14:paraId="7FEE2149">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299408" name="Rectangle 299408"/>
                        <wps:cNvSpPr/>
                        <wps:spPr>
                          <a:xfrm>
                            <a:off x="1055243" y="942848"/>
                            <a:ext cx="170590" cy="171356"/>
                          </a:xfrm>
                          <a:prstGeom prst="rect">
                            <a:avLst/>
                          </a:prstGeom>
                          <a:ln>
                            <a:noFill/>
                          </a:ln>
                        </wps:spPr>
                        <wps:txbx>
                          <w:txbxContent>
                            <w:p w14:paraId="5D34C1F5">
                              <w:pPr>
                                <w:spacing w:after="160" w:line="259" w:lineRule="auto"/>
                              </w:pPr>
                              <w:r>
                                <w:rPr>
                                  <w:rFonts w:ascii="Calibri" w:hAnsi="Calibri" w:eastAsia="Calibri" w:cs="Calibri"/>
                                  <w:sz w:val="20"/>
                                </w:rPr>
                                <w:t>40</w:t>
                              </w:r>
                            </w:p>
                          </w:txbxContent>
                        </wps:txbx>
                        <wps:bodyPr horzOverflow="overflow" vert="horz" lIns="0" tIns="0" rIns="0" bIns="0" rtlCol="0">
                          <a:noAutofit/>
                        </wps:bodyPr>
                      </wps:wsp>
                      <wps:wsp>
                        <wps:cNvPr id="17150" name="Rectangle 17150"/>
                        <wps:cNvSpPr/>
                        <wps:spPr>
                          <a:xfrm>
                            <a:off x="1433195" y="942848"/>
                            <a:ext cx="38021" cy="171356"/>
                          </a:xfrm>
                          <a:prstGeom prst="rect">
                            <a:avLst/>
                          </a:prstGeom>
                          <a:ln>
                            <a:noFill/>
                          </a:ln>
                        </wps:spPr>
                        <wps:txbx>
                          <w:txbxContent>
                            <w:p w14:paraId="780102EE">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6" name="Rectangle 299406"/>
                        <wps:cNvSpPr/>
                        <wps:spPr>
                          <a:xfrm>
                            <a:off x="1055243" y="656082"/>
                            <a:ext cx="170590" cy="171356"/>
                          </a:xfrm>
                          <a:prstGeom prst="rect">
                            <a:avLst/>
                          </a:prstGeom>
                          <a:ln>
                            <a:noFill/>
                          </a:ln>
                        </wps:spPr>
                        <wps:txbx>
                          <w:txbxContent>
                            <w:p w14:paraId="295D6AA1">
                              <w:pPr>
                                <w:spacing w:after="160" w:line="259" w:lineRule="auto"/>
                              </w:pPr>
                              <w:r>
                                <w:rPr>
                                  <w:rFonts w:ascii="Calibri" w:hAnsi="Calibri" w:eastAsia="Calibri" w:cs="Calibri"/>
                                  <w:sz w:val="20"/>
                                </w:rPr>
                                <w:t>60</w:t>
                              </w:r>
                            </w:p>
                          </w:txbxContent>
                        </wps:txbx>
                        <wps:bodyPr horzOverflow="overflow" vert="horz" lIns="0" tIns="0" rIns="0" bIns="0" rtlCol="0">
                          <a:noAutofit/>
                        </wps:bodyPr>
                      </wps:wsp>
                      <wps:wsp>
                        <wps:cNvPr id="299407" name="Rectangle 299407"/>
                        <wps:cNvSpPr/>
                        <wps:spPr>
                          <a:xfrm>
                            <a:off x="1183506" y="656082"/>
                            <a:ext cx="332936" cy="171356"/>
                          </a:xfrm>
                          <a:prstGeom prst="rect">
                            <a:avLst/>
                          </a:prstGeom>
                          <a:ln>
                            <a:noFill/>
                          </a:ln>
                        </wps:spPr>
                        <wps:txbx>
                          <w:txbxContent>
                            <w:p w14:paraId="78D77B5F">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152" name="Rectangle 17152"/>
                        <wps:cNvSpPr/>
                        <wps:spPr>
                          <a:xfrm>
                            <a:off x="1433195" y="656082"/>
                            <a:ext cx="38021" cy="171356"/>
                          </a:xfrm>
                          <a:prstGeom prst="rect">
                            <a:avLst/>
                          </a:prstGeom>
                          <a:ln>
                            <a:noFill/>
                          </a:ln>
                        </wps:spPr>
                        <wps:txbx>
                          <w:txbxContent>
                            <w:p w14:paraId="384D3BC0">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4" name="Rectangle 299404"/>
                        <wps:cNvSpPr/>
                        <wps:spPr>
                          <a:xfrm>
                            <a:off x="1055243" y="369189"/>
                            <a:ext cx="170590" cy="171356"/>
                          </a:xfrm>
                          <a:prstGeom prst="rect">
                            <a:avLst/>
                          </a:prstGeom>
                          <a:ln>
                            <a:noFill/>
                          </a:ln>
                        </wps:spPr>
                        <wps:txbx>
                          <w:txbxContent>
                            <w:p w14:paraId="62512815">
                              <w:pPr>
                                <w:spacing w:after="160" w:line="259" w:lineRule="auto"/>
                              </w:pPr>
                              <w:r>
                                <w:rPr>
                                  <w:rFonts w:ascii="Calibri" w:hAnsi="Calibri" w:eastAsia="Calibri" w:cs="Calibri"/>
                                  <w:sz w:val="20"/>
                                </w:rPr>
                                <w:t>80</w:t>
                              </w:r>
                            </w:p>
                          </w:txbxContent>
                        </wps:txbx>
                        <wps:bodyPr horzOverflow="overflow" vert="horz" lIns="0" tIns="0" rIns="0" bIns="0" rtlCol="0">
                          <a:noAutofit/>
                        </wps:bodyPr>
                      </wps:wsp>
                      <wps:wsp>
                        <wps:cNvPr id="299405" name="Rectangle 299405"/>
                        <wps:cNvSpPr/>
                        <wps:spPr>
                          <a:xfrm>
                            <a:off x="1183506" y="369189"/>
                            <a:ext cx="332936" cy="171356"/>
                          </a:xfrm>
                          <a:prstGeom prst="rect">
                            <a:avLst/>
                          </a:prstGeom>
                          <a:ln>
                            <a:noFill/>
                          </a:ln>
                        </wps:spPr>
                        <wps:txbx>
                          <w:txbxContent>
                            <w:p w14:paraId="452E0B13">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154" name="Rectangle 17154"/>
                        <wps:cNvSpPr/>
                        <wps:spPr>
                          <a:xfrm>
                            <a:off x="1433195" y="369189"/>
                            <a:ext cx="38021" cy="171356"/>
                          </a:xfrm>
                          <a:prstGeom prst="rect">
                            <a:avLst/>
                          </a:prstGeom>
                          <a:ln>
                            <a:noFill/>
                          </a:ln>
                        </wps:spPr>
                        <wps:txbx>
                          <w:txbxContent>
                            <w:p w14:paraId="48BC95A0">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299403" name="Rectangle 299403"/>
                        <wps:cNvSpPr/>
                        <wps:spPr>
                          <a:xfrm>
                            <a:off x="1343261" y="82677"/>
                            <a:ext cx="120288" cy="171355"/>
                          </a:xfrm>
                          <a:prstGeom prst="rect">
                            <a:avLst/>
                          </a:prstGeom>
                          <a:ln>
                            <a:noFill/>
                          </a:ln>
                        </wps:spPr>
                        <wps:txbx>
                          <w:txbxContent>
                            <w:p w14:paraId="7183278D">
                              <w:pPr>
                                <w:spacing w:after="160" w:line="259" w:lineRule="auto"/>
                              </w:pPr>
                              <w:r>
                                <w:rPr>
                                  <w:rFonts w:ascii="Calibri" w:hAnsi="Calibri" w:eastAsia="Calibri" w:cs="Calibri"/>
                                  <w:sz w:val="20"/>
                                </w:rPr>
                                <w:t>%</w:t>
                              </w:r>
                            </w:p>
                          </w:txbxContent>
                        </wps:txbx>
                        <wps:bodyPr horzOverflow="overflow" vert="horz" lIns="0" tIns="0" rIns="0" bIns="0" rtlCol="0">
                          <a:noAutofit/>
                        </wps:bodyPr>
                      </wps:wsp>
                      <wps:wsp>
                        <wps:cNvPr id="299402" name="Rectangle 299402"/>
                        <wps:cNvSpPr/>
                        <wps:spPr>
                          <a:xfrm>
                            <a:off x="990981" y="82677"/>
                            <a:ext cx="468533" cy="171355"/>
                          </a:xfrm>
                          <a:prstGeom prst="rect">
                            <a:avLst/>
                          </a:prstGeom>
                          <a:ln>
                            <a:noFill/>
                          </a:ln>
                        </wps:spPr>
                        <wps:txbx>
                          <w:txbxContent>
                            <w:p w14:paraId="151F387C">
                              <w:pPr>
                                <w:spacing w:after="160" w:line="259" w:lineRule="auto"/>
                              </w:pPr>
                              <w:r>
                                <w:rPr>
                                  <w:rFonts w:ascii="Calibri" w:hAnsi="Calibri" w:eastAsia="Calibri" w:cs="Calibri"/>
                                  <w:sz w:val="20"/>
                                </w:rPr>
                                <w:t>100,00</w:t>
                              </w:r>
                            </w:p>
                          </w:txbxContent>
                        </wps:txbx>
                        <wps:bodyPr horzOverflow="overflow" vert="horz" lIns="0" tIns="0" rIns="0" bIns="0" rtlCol="0">
                          <a:noAutofit/>
                        </wps:bodyPr>
                      </wps:wsp>
                      <wps:wsp>
                        <wps:cNvPr id="17156" name="Rectangle 17156"/>
                        <wps:cNvSpPr/>
                        <wps:spPr>
                          <a:xfrm>
                            <a:off x="1433195" y="82677"/>
                            <a:ext cx="38021" cy="171355"/>
                          </a:xfrm>
                          <a:prstGeom prst="rect">
                            <a:avLst/>
                          </a:prstGeom>
                          <a:ln>
                            <a:noFill/>
                          </a:ln>
                        </wps:spPr>
                        <wps:txbx>
                          <w:txbxContent>
                            <w:p w14:paraId="04E09CA8">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57" name="Rectangle 17157"/>
                        <wps:cNvSpPr/>
                        <wps:spPr>
                          <a:xfrm>
                            <a:off x="1571879" y="1681353"/>
                            <a:ext cx="534985" cy="171356"/>
                          </a:xfrm>
                          <a:prstGeom prst="rect">
                            <a:avLst/>
                          </a:prstGeom>
                          <a:ln>
                            <a:noFill/>
                          </a:ln>
                        </wps:spPr>
                        <wps:txbx>
                          <w:txbxContent>
                            <w:p w14:paraId="22448D6D">
                              <w:pPr>
                                <w:spacing w:after="160" w:line="259" w:lineRule="auto"/>
                              </w:pPr>
                              <w:r>
                                <w:rPr>
                                  <w:rFonts w:ascii="Calibri" w:hAnsi="Calibri" w:eastAsia="Calibri" w:cs="Calibri"/>
                                  <w:sz w:val="20"/>
                                </w:rPr>
                                <w:t>Aspek 1</w:t>
                              </w:r>
                            </w:p>
                          </w:txbxContent>
                        </wps:txbx>
                        <wps:bodyPr horzOverflow="overflow" vert="horz" lIns="0" tIns="0" rIns="0" bIns="0" rtlCol="0">
                          <a:noAutofit/>
                        </wps:bodyPr>
                      </wps:wsp>
                      <wps:wsp>
                        <wps:cNvPr id="17158" name="Rectangle 17158"/>
                        <wps:cNvSpPr/>
                        <wps:spPr>
                          <a:xfrm>
                            <a:off x="1974215" y="1681353"/>
                            <a:ext cx="38021" cy="171356"/>
                          </a:xfrm>
                          <a:prstGeom prst="rect">
                            <a:avLst/>
                          </a:prstGeom>
                          <a:ln>
                            <a:noFill/>
                          </a:ln>
                        </wps:spPr>
                        <wps:txbx>
                          <w:txbxContent>
                            <w:p w14:paraId="7F2A930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59" name="Rectangle 17159"/>
                        <wps:cNvSpPr/>
                        <wps:spPr>
                          <a:xfrm>
                            <a:off x="2014728" y="1681353"/>
                            <a:ext cx="534985" cy="171356"/>
                          </a:xfrm>
                          <a:prstGeom prst="rect">
                            <a:avLst/>
                          </a:prstGeom>
                          <a:ln>
                            <a:noFill/>
                          </a:ln>
                        </wps:spPr>
                        <wps:txbx>
                          <w:txbxContent>
                            <w:p w14:paraId="095C5BA2">
                              <w:pPr>
                                <w:spacing w:after="160" w:line="259" w:lineRule="auto"/>
                              </w:pPr>
                              <w:r>
                                <w:rPr>
                                  <w:rFonts w:ascii="Calibri" w:hAnsi="Calibri" w:eastAsia="Calibri" w:cs="Calibri"/>
                                  <w:sz w:val="20"/>
                                </w:rPr>
                                <w:t>Aspek 2</w:t>
                              </w:r>
                            </w:p>
                          </w:txbxContent>
                        </wps:txbx>
                        <wps:bodyPr horzOverflow="overflow" vert="horz" lIns="0" tIns="0" rIns="0" bIns="0" rtlCol="0">
                          <a:noAutofit/>
                        </wps:bodyPr>
                      </wps:wsp>
                      <wps:wsp>
                        <wps:cNvPr id="17160" name="Rectangle 17160"/>
                        <wps:cNvSpPr/>
                        <wps:spPr>
                          <a:xfrm>
                            <a:off x="2417064" y="1681353"/>
                            <a:ext cx="38021" cy="171356"/>
                          </a:xfrm>
                          <a:prstGeom prst="rect">
                            <a:avLst/>
                          </a:prstGeom>
                          <a:ln>
                            <a:noFill/>
                          </a:ln>
                        </wps:spPr>
                        <wps:txbx>
                          <w:txbxContent>
                            <w:p w14:paraId="65112DC2">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1" name="Rectangle 17161"/>
                        <wps:cNvSpPr/>
                        <wps:spPr>
                          <a:xfrm>
                            <a:off x="2457704" y="1681353"/>
                            <a:ext cx="534985" cy="171356"/>
                          </a:xfrm>
                          <a:prstGeom prst="rect">
                            <a:avLst/>
                          </a:prstGeom>
                          <a:ln>
                            <a:noFill/>
                          </a:ln>
                        </wps:spPr>
                        <wps:txbx>
                          <w:txbxContent>
                            <w:p w14:paraId="53272B83">
                              <w:pPr>
                                <w:spacing w:after="160" w:line="259" w:lineRule="auto"/>
                              </w:pPr>
                              <w:r>
                                <w:rPr>
                                  <w:rFonts w:ascii="Calibri" w:hAnsi="Calibri" w:eastAsia="Calibri" w:cs="Calibri"/>
                                  <w:sz w:val="20"/>
                                </w:rPr>
                                <w:t>Aspek 3</w:t>
                              </w:r>
                            </w:p>
                          </w:txbxContent>
                        </wps:txbx>
                        <wps:bodyPr horzOverflow="overflow" vert="horz" lIns="0" tIns="0" rIns="0" bIns="0" rtlCol="0">
                          <a:noAutofit/>
                        </wps:bodyPr>
                      </wps:wsp>
                      <wps:wsp>
                        <wps:cNvPr id="17162" name="Rectangle 17162"/>
                        <wps:cNvSpPr/>
                        <wps:spPr>
                          <a:xfrm>
                            <a:off x="2860040" y="1681353"/>
                            <a:ext cx="38021" cy="171356"/>
                          </a:xfrm>
                          <a:prstGeom prst="rect">
                            <a:avLst/>
                          </a:prstGeom>
                          <a:ln>
                            <a:noFill/>
                          </a:ln>
                        </wps:spPr>
                        <wps:txbx>
                          <w:txbxContent>
                            <w:p w14:paraId="138BCA0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3" name="Rectangle 17163"/>
                        <wps:cNvSpPr/>
                        <wps:spPr>
                          <a:xfrm>
                            <a:off x="2900553" y="1681353"/>
                            <a:ext cx="534985" cy="171356"/>
                          </a:xfrm>
                          <a:prstGeom prst="rect">
                            <a:avLst/>
                          </a:prstGeom>
                          <a:ln>
                            <a:noFill/>
                          </a:ln>
                        </wps:spPr>
                        <wps:txbx>
                          <w:txbxContent>
                            <w:p w14:paraId="4DF7019C">
                              <w:pPr>
                                <w:spacing w:after="160" w:line="259" w:lineRule="auto"/>
                              </w:pPr>
                              <w:r>
                                <w:rPr>
                                  <w:rFonts w:ascii="Calibri" w:hAnsi="Calibri" w:eastAsia="Calibri" w:cs="Calibri"/>
                                  <w:sz w:val="20"/>
                                </w:rPr>
                                <w:t>Aspek 4</w:t>
                              </w:r>
                            </w:p>
                          </w:txbxContent>
                        </wps:txbx>
                        <wps:bodyPr horzOverflow="overflow" vert="horz" lIns="0" tIns="0" rIns="0" bIns="0" rtlCol="0">
                          <a:noAutofit/>
                        </wps:bodyPr>
                      </wps:wsp>
                      <wps:wsp>
                        <wps:cNvPr id="17164" name="Rectangle 17164"/>
                        <wps:cNvSpPr/>
                        <wps:spPr>
                          <a:xfrm>
                            <a:off x="3303143" y="1681353"/>
                            <a:ext cx="38021" cy="171356"/>
                          </a:xfrm>
                          <a:prstGeom prst="rect">
                            <a:avLst/>
                          </a:prstGeom>
                          <a:ln>
                            <a:noFill/>
                          </a:ln>
                        </wps:spPr>
                        <wps:txbx>
                          <w:txbxContent>
                            <w:p w14:paraId="2B52BA17">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5" name="Rectangle 17165"/>
                        <wps:cNvSpPr/>
                        <wps:spPr>
                          <a:xfrm>
                            <a:off x="3343656" y="1681353"/>
                            <a:ext cx="534985" cy="171356"/>
                          </a:xfrm>
                          <a:prstGeom prst="rect">
                            <a:avLst/>
                          </a:prstGeom>
                          <a:ln>
                            <a:noFill/>
                          </a:ln>
                        </wps:spPr>
                        <wps:txbx>
                          <w:txbxContent>
                            <w:p w14:paraId="342168CB">
                              <w:pPr>
                                <w:spacing w:after="160" w:line="259" w:lineRule="auto"/>
                              </w:pPr>
                              <w:r>
                                <w:rPr>
                                  <w:rFonts w:ascii="Calibri" w:hAnsi="Calibri" w:eastAsia="Calibri" w:cs="Calibri"/>
                                  <w:sz w:val="20"/>
                                </w:rPr>
                                <w:t>Aspek 5</w:t>
                              </w:r>
                            </w:p>
                          </w:txbxContent>
                        </wps:txbx>
                        <wps:bodyPr horzOverflow="overflow" vert="horz" lIns="0" tIns="0" rIns="0" bIns="0" rtlCol="0">
                          <a:noAutofit/>
                        </wps:bodyPr>
                      </wps:wsp>
                      <wps:wsp>
                        <wps:cNvPr id="17166" name="Rectangle 17166"/>
                        <wps:cNvSpPr/>
                        <wps:spPr>
                          <a:xfrm>
                            <a:off x="3745992" y="1681353"/>
                            <a:ext cx="38021" cy="171356"/>
                          </a:xfrm>
                          <a:prstGeom prst="rect">
                            <a:avLst/>
                          </a:prstGeom>
                          <a:ln>
                            <a:noFill/>
                          </a:ln>
                        </wps:spPr>
                        <wps:txbx>
                          <w:txbxContent>
                            <w:p w14:paraId="122832B1">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67" name="Rectangle 17167"/>
                        <wps:cNvSpPr/>
                        <wps:spPr>
                          <a:xfrm>
                            <a:off x="3786632" y="1681353"/>
                            <a:ext cx="534985" cy="171356"/>
                          </a:xfrm>
                          <a:prstGeom prst="rect">
                            <a:avLst/>
                          </a:prstGeom>
                          <a:ln>
                            <a:noFill/>
                          </a:ln>
                        </wps:spPr>
                        <wps:txbx>
                          <w:txbxContent>
                            <w:p w14:paraId="063473A9">
                              <w:pPr>
                                <w:spacing w:after="160" w:line="259" w:lineRule="auto"/>
                              </w:pPr>
                              <w:r>
                                <w:rPr>
                                  <w:rFonts w:ascii="Calibri" w:hAnsi="Calibri" w:eastAsia="Calibri" w:cs="Calibri"/>
                                  <w:sz w:val="20"/>
                                </w:rPr>
                                <w:t>Aspek 6</w:t>
                              </w:r>
                            </w:p>
                          </w:txbxContent>
                        </wps:txbx>
                        <wps:bodyPr horzOverflow="overflow" vert="horz" lIns="0" tIns="0" rIns="0" bIns="0" rtlCol="0">
                          <a:noAutofit/>
                        </wps:bodyPr>
                      </wps:wsp>
                      <wps:wsp>
                        <wps:cNvPr id="17168" name="Rectangle 17168"/>
                        <wps:cNvSpPr/>
                        <wps:spPr>
                          <a:xfrm>
                            <a:off x="4188968" y="1681353"/>
                            <a:ext cx="38021" cy="171356"/>
                          </a:xfrm>
                          <a:prstGeom prst="rect">
                            <a:avLst/>
                          </a:prstGeom>
                          <a:ln>
                            <a:noFill/>
                          </a:ln>
                        </wps:spPr>
                        <wps:txbx>
                          <w:txbxContent>
                            <w:p w14:paraId="03D93007">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15" name="Shape 371515"/>
                        <wps:cNvSpPr/>
                        <wps:spPr>
                          <a:xfrm>
                            <a:off x="4411726" y="797560"/>
                            <a:ext cx="71628" cy="70104"/>
                          </a:xfrm>
                          <a:custGeom>
                            <a:avLst/>
                            <a:gdLst/>
                            <a:ahLst/>
                            <a:cxnLst/>
                            <a:rect l="0" t="0" r="0" b="0"/>
                            <a:pathLst>
                              <a:path w="71628" h="70104">
                                <a:moveTo>
                                  <a:pt x="0" y="0"/>
                                </a:moveTo>
                                <a:lnTo>
                                  <a:pt x="71628" y="0"/>
                                </a:lnTo>
                                <a:lnTo>
                                  <a:pt x="71628" y="70104"/>
                                </a:lnTo>
                                <a:lnTo>
                                  <a:pt x="0" y="7010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7170" name="Rectangle 17170"/>
                        <wps:cNvSpPr/>
                        <wps:spPr>
                          <a:xfrm>
                            <a:off x="4512564" y="773049"/>
                            <a:ext cx="465505" cy="171356"/>
                          </a:xfrm>
                          <a:prstGeom prst="rect">
                            <a:avLst/>
                          </a:prstGeom>
                          <a:ln>
                            <a:noFill/>
                          </a:ln>
                        </wps:spPr>
                        <wps:txbx>
                          <w:txbxContent>
                            <w:p w14:paraId="249BF2EC">
                              <w:pPr>
                                <w:spacing w:after="160" w:line="259" w:lineRule="auto"/>
                              </w:pPr>
                              <w:r>
                                <w:rPr>
                                  <w:rFonts w:ascii="Calibri" w:hAnsi="Calibri" w:eastAsia="Calibri" w:cs="Calibri"/>
                                  <w:sz w:val="20"/>
                                </w:rPr>
                                <w:t>Siklus I</w:t>
                              </w:r>
                            </w:p>
                          </w:txbxContent>
                        </wps:txbx>
                        <wps:bodyPr horzOverflow="overflow" vert="horz" lIns="0" tIns="0" rIns="0" bIns="0" rtlCol="0">
                          <a:noAutofit/>
                        </wps:bodyPr>
                      </wps:wsp>
                      <wps:wsp>
                        <wps:cNvPr id="17171" name="Rectangle 17171"/>
                        <wps:cNvSpPr/>
                        <wps:spPr>
                          <a:xfrm>
                            <a:off x="4863084" y="773049"/>
                            <a:ext cx="38021" cy="171356"/>
                          </a:xfrm>
                          <a:prstGeom prst="rect">
                            <a:avLst/>
                          </a:prstGeom>
                          <a:ln>
                            <a:noFill/>
                          </a:ln>
                        </wps:spPr>
                        <wps:txbx>
                          <w:txbxContent>
                            <w:p w14:paraId="0DA4A75A">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16" name="Shape 371516"/>
                        <wps:cNvSpPr/>
                        <wps:spPr>
                          <a:xfrm>
                            <a:off x="4411726" y="1026160"/>
                            <a:ext cx="71628" cy="71628"/>
                          </a:xfrm>
                          <a:custGeom>
                            <a:avLst/>
                            <a:gdLst/>
                            <a:ahLst/>
                            <a:cxnLst/>
                            <a:rect l="0" t="0" r="0" b="0"/>
                            <a:pathLst>
                              <a:path w="71628" h="71628">
                                <a:moveTo>
                                  <a:pt x="0" y="0"/>
                                </a:moveTo>
                                <a:lnTo>
                                  <a:pt x="71628" y="0"/>
                                </a:lnTo>
                                <a:lnTo>
                                  <a:pt x="71628" y="71628"/>
                                </a:lnTo>
                                <a:lnTo>
                                  <a:pt x="0" y="7162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173" name="Rectangle 17173"/>
                        <wps:cNvSpPr/>
                        <wps:spPr>
                          <a:xfrm>
                            <a:off x="4512564" y="1002919"/>
                            <a:ext cx="508404" cy="171356"/>
                          </a:xfrm>
                          <a:prstGeom prst="rect">
                            <a:avLst/>
                          </a:prstGeom>
                          <a:ln>
                            <a:noFill/>
                          </a:ln>
                        </wps:spPr>
                        <wps:txbx>
                          <w:txbxContent>
                            <w:p w14:paraId="34CD5E38">
                              <w:pPr>
                                <w:spacing w:after="160" w:line="259" w:lineRule="auto"/>
                              </w:pPr>
                              <w:r>
                                <w:rPr>
                                  <w:rFonts w:ascii="Calibri" w:hAnsi="Calibri" w:eastAsia="Calibri" w:cs="Calibri"/>
                                  <w:sz w:val="20"/>
                                </w:rPr>
                                <w:t>Siklus II</w:t>
                              </w:r>
                            </w:p>
                          </w:txbxContent>
                        </wps:txbx>
                        <wps:bodyPr horzOverflow="overflow" vert="horz" lIns="0" tIns="0" rIns="0" bIns="0" rtlCol="0">
                          <a:noAutofit/>
                        </wps:bodyPr>
                      </wps:wsp>
                      <wps:wsp>
                        <wps:cNvPr id="17174" name="Rectangle 17174"/>
                        <wps:cNvSpPr/>
                        <wps:spPr>
                          <a:xfrm>
                            <a:off x="4895088" y="1002919"/>
                            <a:ext cx="38021" cy="171356"/>
                          </a:xfrm>
                          <a:prstGeom prst="rect">
                            <a:avLst/>
                          </a:prstGeom>
                          <a:ln>
                            <a:noFill/>
                          </a:ln>
                        </wps:spPr>
                        <wps:txbx>
                          <w:txbxContent>
                            <w:p w14:paraId="4C62763E">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175" name="Shape 17175"/>
                        <wps:cNvSpPr/>
                        <wps:spPr>
                          <a:xfrm>
                            <a:off x="906526" y="0"/>
                            <a:ext cx="4116960" cy="1892554"/>
                          </a:xfrm>
                          <a:custGeom>
                            <a:avLst/>
                            <a:gdLst/>
                            <a:ahLst/>
                            <a:cxnLst/>
                            <a:rect l="0" t="0" r="0" b="0"/>
                            <a:pathLst>
                              <a:path w="4116960" h="1892554">
                                <a:moveTo>
                                  <a:pt x="0" y="1892554"/>
                                </a:moveTo>
                                <a:lnTo>
                                  <a:pt x="4116960" y="1892554"/>
                                </a:lnTo>
                                <a:lnTo>
                                  <a:pt x="4116960"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56.3pt;width:395.55pt;" coordsize="5023486,2040709" o:gfxdata="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">
                <o:lock v:ext="edit" aspectratio="f"/>
                <v:rect id="_x0000_s1026" o:spid="_x0000_s1026" o:spt="1" style="position:absolute;left:2745359;top:37567;height:224380;width:50673;" filled="f" stroked="f" coordsize="21600,21600" o:gfxdata="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e0cQ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F1E5C3C">
                        <w:pPr>
                          <w:spacing w:after="160" w:line="259" w:lineRule="auto"/>
                        </w:pPr>
                        <w:r>
                          <w:rPr>
                            <w:b/>
                          </w:rPr>
                          <w:t xml:space="preserve"> </w:t>
                        </w:r>
                      </w:p>
                    </w:txbxContent>
                  </v:textbox>
                </v:rect>
                <v:rect id="_x0000_s1026" o:spid="_x0000_s1026" o:spt="1" style="position:absolute;left:2745359;top:301219;height:224380;width:50673;" filled="f" stroked="f" coordsize="21600,21600" o:gfxdata="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P4I2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3328BBB">
                        <w:pPr>
                          <w:spacing w:after="160" w:line="259" w:lineRule="auto"/>
                        </w:pPr>
                        <w:r>
                          <w:rPr>
                            <w:b/>
                          </w:rPr>
                          <w:t xml:space="preserve"> </w:t>
                        </w:r>
                      </w:p>
                    </w:txbxContent>
                  </v:textbox>
                </v:rect>
                <v:rect id="_x0000_s1026" o:spid="_x0000_s1026" o:spt="1" style="position:absolute;left:2745359;top:563347;height:224380;width:50673;" filled="f" stroked="f" coordsize="21600,21600" o:gfxdata="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nMnr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F9A2411">
                        <w:pPr>
                          <w:spacing w:after="160" w:line="259" w:lineRule="auto"/>
                        </w:pPr>
                        <w:r>
                          <w:rPr>
                            <w:b/>
                          </w:rPr>
                          <w:t xml:space="preserve"> </w:t>
                        </w:r>
                      </w:p>
                    </w:txbxContent>
                  </v:textbox>
                </v:rect>
                <v:rect id="_x0000_s1026" o:spid="_x0000_s1026" o:spt="1" style="position:absolute;left:2745359;top:825475;height:224380;width:50673;" filled="f" stroked="f" coordsize="21600,21600" o:gfxdata="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Zq/2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B5C2293">
                        <w:pPr>
                          <w:spacing w:after="160" w:line="259" w:lineRule="auto"/>
                        </w:pPr>
                        <w:r>
                          <w:rPr>
                            <w:b/>
                          </w:rPr>
                          <w:t xml:space="preserve"> </w:t>
                        </w:r>
                      </w:p>
                    </w:txbxContent>
                  </v:textbox>
                </v:rect>
                <v:rect id="_x0000_s1026" o:spid="_x0000_s1026" o:spt="1" style="position:absolute;left:2745359;top:1089381;height:224380;width:50673;" filled="f" stroked="f" coordsize="21600,21600" o:gfxdata="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tYaQ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0BB60AB">
                        <w:pPr>
                          <w:spacing w:after="160" w:line="259" w:lineRule="auto"/>
                        </w:pPr>
                        <w:r>
                          <w:rPr>
                            <w:b/>
                          </w:rPr>
                          <w:t xml:space="preserve"> </w:t>
                        </w:r>
                      </w:p>
                    </w:txbxContent>
                  </v:textbox>
                </v:rect>
                <v:rect id="_x0000_s1026" o:spid="_x0000_s1026" o:spt="1" style="position:absolute;left:2745359;top:1351509;height:224380;width:50673;" filled="f" stroked="f" coordsize="21600,21600" o:gfxdata="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EhDW/&#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057D227">
                        <w:pPr>
                          <w:spacing w:after="160" w:line="259" w:lineRule="auto"/>
                        </w:pPr>
                        <w:r>
                          <w:rPr>
                            <w:b/>
                          </w:rPr>
                          <w:t xml:space="preserve"> </w:t>
                        </w:r>
                      </w:p>
                    </w:txbxContent>
                  </v:textbox>
                </v:rect>
                <v:rect id="_x0000_s1026" o:spid="_x0000_s1026" o:spt="1" style="position:absolute;left:0;top:1615161;height:224380;width:50673;" filled="f" stroked="f" coordsize="21600,21600" o:gfxdata="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ghr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F89B2AD">
                        <w:pPr>
                          <w:spacing w:after="160" w:line="259" w:lineRule="auto"/>
                        </w:pPr>
                        <w:r>
                          <w:rPr>
                            <w:b/>
                          </w:rPr>
                          <w:t xml:space="preserve"> </w:t>
                        </w:r>
                      </w:p>
                    </w:txbxContent>
                  </v:textbox>
                </v:rect>
                <v:rect id="_x0000_s1026" o:spid="_x0000_s1026" o:spt="1" style="position:absolute;left:0;top:1816329;height:224380;width:50673;" filled="f" stroked="f" coordsize="21600,21600" o:gfxdata="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Ne1&#10;3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25EAAAA">
                        <w:pPr>
                          <w:spacing w:after="160" w:line="259" w:lineRule="auto"/>
                        </w:pPr>
                        <w:r>
                          <w:rPr>
                            <w:b/>
                          </w:rPr>
                          <w:t xml:space="preserve"> </w:t>
                        </w:r>
                      </w:p>
                    </w:txbxContent>
                  </v:textbox>
                </v:rect>
                <v:shape id="Shape 17113" o:spid="_x0000_s1026" o:spt="100" style="position:absolute;left:1551178;top:1288288;height:0;width:2657856;" filled="f" stroked="t" coordsize="2657856,1" o:gfxdata="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dNMy7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17114" o:spid="_x0000_s1026" o:spt="100" style="position:absolute;left:1551178;top:1001776;height:0;width:2657856;" filled="f" stroked="t" coordsize="2657856,1" o:gfxdata="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jrUv7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17115" o:spid="_x0000_s1026" o:spt="100" style="position:absolute;left:1551178;top:715264;height:0;width:2657856;" filled="f" stroked="t" coordsize="2657856,1" o:gfxdata="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XZxJL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17116" o:spid="_x0000_s1026" o:spt="100" style="position:absolute;left:1551178;top:428752;height:0;width:2657856;" filled="f" stroked="t" coordsize="2657856,1" o:gfxdata="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pO9TvQAA&#10;AN4AAAAPAAAAAAAAAAEAIAAAACIAAABkcnMvZG93bnJldi54bWxQSwECFAAUAAAACACHTuJAMy8F&#10;njsAAAA5AAAAEAAAAAAAAAABACAAAAAMAQAAZHJzL3NoYXBleG1sLnhtbFBLBQYAAAAABgAGAFsB&#10;AAC2AwAAAAA=&#10;" path="m0,0l2657856,0e">
                  <v:fill on="f" focussize="0,0"/>
                  <v:stroke weight="0.72pt" color="#838383" joinstyle="round"/>
                  <v:imagedata o:title=""/>
                  <o:lock v:ext="edit" aspectratio="f"/>
                </v:shape>
                <v:shape id="Shape 17117" o:spid="_x0000_s1026" o:spt="100" style="position:absolute;left:1551178;top:142240;height:0;width:2657856;" filled="f" stroked="t" coordsize="2657856,1" o:gfxdata="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uhKyL4A&#10;AADeAAAADwAAAAAAAAABACAAAAAiAAAAZHJzL2Rvd25yZXYueG1sUEsBAhQAFAAAAAgAh07iQDMv&#10;BZ47AAAAOQAAABAAAAAAAAAAAQAgAAAADQEAAGRycy9zaGFwZXhtbC54bWxQSwUGAAAAAAYABgBb&#10;AQAAtwMAAAAA&#10;" path="m0,0l2657856,0e">
                  <v:fill on="f" focussize="0,0"/>
                  <v:stroke weight="0.72pt" color="#838383" joinstyle="round"/>
                  <v:imagedata o:title=""/>
                  <o:lock v:ext="edit" aspectratio="f"/>
                </v:shape>
                <v:shape id="Shape 371503" o:spid="_x0000_s1026" o:spt="100" style="position:absolute;left:2089150;top:817372;height:757428;width:126492;" fillcolor="#4F81BD" filled="t" stroked="f" coordsize="126492,757428" o:gfxdata="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FQ&#10;qb7CAAAA3wAAAA8AAAAAAAAAAQAgAAAAIgAAAGRycy9kb3ducmV2LnhtbFBLAQIUABQAAAAIAIdO&#10;4kAzLwWeOwAAADkAAAAQAAAAAAAAAAEAIAAAABEBAABkcnMvc2hhcGV4bWwueG1sUEsFBgAAAAAG&#10;AAYAWwEAALsDAAAAAA==&#10;" path="m0,0l126492,0,126492,757428,0,757428,0,0e">
                  <v:fill on="t" focussize="0,0"/>
                  <v:stroke on="f" weight="0pt" joinstyle="round"/>
                  <v:imagedata o:title=""/>
                  <o:lock v:ext="edit" aspectratio="f"/>
                </v:shape>
                <v:shape id="Shape 371504" o:spid="_x0000_s1026" o:spt="100" style="position:absolute;left:3860038;top:751840;height:822960;width:126492;" fillcolor="#4F81BD" filled="t" stroked="f" coordsize="126492,822960" o:gfxdata="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I&#10;8RT5wwAAAN8AAAAPAAAAAAAAAAEAIAAAACIAAABkcnMvZG93bnJldi54bWxQSwECFAAUAAAACACH&#10;TuJAMy8FnjsAAAA5AAAAEAAAAAAAAAABACAAAAASAQAAZHJzL3NoYXBleG1sLnhtbFBLBQYAAAAA&#10;BgAGAFsBAAC8AwAAAAA=&#10;" path="m0,0l126492,0,126492,822960,0,822960,0,0e">
                  <v:fill on="t" focussize="0,0"/>
                  <v:stroke on="f" weight="0pt" joinstyle="round"/>
                  <v:imagedata o:title=""/>
                  <o:lock v:ext="edit" aspectratio="f"/>
                </v:shape>
                <v:shape id="Shape 371505" o:spid="_x0000_s1026" o:spt="100" style="position:absolute;left:3418078;top:727456;height:847344;width:126492;" fillcolor="#4F81BD" filled="t" stroked="f" coordsize="126492,847344" o:gfxdata="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qWF&#10;NMEAAADfAAAADwAAAAAAAAABACAAAAAiAAAAZHJzL2Rvd25yZXYueG1sUEsBAhQAFAAAAAgAh07i&#10;QDMvBZ47AAAAOQAAABAAAAAAAAAAAQAgAAAAEAEAAGRycy9zaGFwZXhtbC54bWxQSwUGAAAAAAYA&#10;BgBbAQAAugMAAAAA&#10;" path="m0,0l126492,0,126492,847344,0,847344,0,0e">
                  <v:fill on="t" focussize="0,0"/>
                  <v:stroke on="f" weight="0pt" joinstyle="round"/>
                  <v:imagedata o:title=""/>
                  <o:lock v:ext="edit" aspectratio="f"/>
                </v:shape>
                <v:shape id="Shape 371506" o:spid="_x0000_s1026" o:spt="100" style="position:absolute;left:1645666;top:727456;height:847344;width:126492;" fillcolor="#4F81BD" filled="t" stroked="f" coordsize="126492,847344" o:gfxdata="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ncb&#10;Q8EAAADfAAAADwAAAAAAAAABACAAAAAiAAAAZHJzL2Rvd25yZXYueG1sUEsBAhQAFAAAAAgAh07i&#10;QDMvBZ47AAAAOQAAABAAAAAAAAAAAQAgAAAAEAEAAGRycy9zaGFwZXhtbC54bWxQSwUGAAAAAAYA&#10;BgBbAQAAugMAAAAA&#10;" path="m0,0l126492,0,126492,847344,0,847344,0,0e">
                  <v:fill on="t" focussize="0,0"/>
                  <v:stroke on="f" weight="0pt" joinstyle="round"/>
                  <v:imagedata o:title=""/>
                  <o:lock v:ext="edit" aspectratio="f"/>
                </v:shape>
                <v:shape id="Shape 371507" o:spid="_x0000_s1026" o:spt="100" style="position:absolute;left:2974594;top:646684;height:928116;width:126492;" fillcolor="#4F81BD" filled="t" stroked="f" coordsize="126492,928116" o:gfxdata="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N15&#10;SBTCAAAA3wAAAA8AAAAAAAAAAQAgAAAAIgAAAGRycy9kb3ducmV2LnhtbFBLAQIUABQAAAAIAIdO&#10;4kAzLwWeOwAAADkAAAAQAAAAAAAAAAEAIAAAABEBAABkcnMvc2hhcGV4bWwueG1sUEsFBgAAAAAG&#10;AAYAWwEAALsDAAAAAA==&#10;" path="m0,0l126492,0,126492,928116,0,928116,0,0e">
                  <v:fill on="t" focussize="0,0"/>
                  <v:stroke on="f" weight="0pt" joinstyle="round"/>
                  <v:imagedata o:title=""/>
                  <o:lock v:ext="edit" aspectratio="f"/>
                </v:shape>
                <v:shape id="Shape 371508" o:spid="_x0000_s1026" o:spt="100" style="position:absolute;left:2532634;top:597916;height:976884;width:126492;" fillcolor="#4F81BD" filled="t" stroked="f" coordsize="126492,976884" o:gfxdata="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HVZXr4A&#10;AADfAAAADwAAAAAAAAABACAAAAAiAAAAZHJzL2Rvd25yZXYueG1sUEsBAhQAFAAAAAgAh07iQDMv&#10;BZ47AAAAOQAAABAAAAAAAAAAAQAgAAAADQEAAGRycy9zaGFwZXhtbC54bWxQSwUGAAAAAAYABgBb&#10;AQAAtwMAAAAA&#10;" path="m0,0l126492,0,126492,976884,0,976884,0,0e">
                  <v:fill on="t" focussize="0,0"/>
                  <v:stroke on="f" weight="0pt" joinstyle="round"/>
                  <v:imagedata o:title=""/>
                  <o:lock v:ext="edit" aspectratio="f"/>
                </v:shape>
                <v:shape id="Shape 371509" o:spid="_x0000_s1026" o:spt="100" style="position:absolute;left:2215642;top:564388;height:1010412;width:126492;" fillcolor="#C0504D" filled="t" stroked="f" coordsize="126492,1010412" o:gfxdata="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nfs&#10;4cEAAADfAAAADwAAAAAAAAABACAAAAAiAAAAZHJzL2Rvd25yZXYueG1sUEsBAhQAFAAAAAgAh07i&#10;QDMvBZ47AAAAOQAAABAAAAAAAAAAAQAgAAAAEAEAAGRycy9zaGFwZXhtbC54bWxQSwUGAAAAAAYA&#10;BgBbAQAAugMAAAAA&#10;" path="m0,0l126492,0,126492,1010412,0,1010412,0,0e">
                  <v:fill on="t" focussize="0,0"/>
                  <v:stroke on="f" weight="0pt" joinstyle="round"/>
                  <v:imagedata o:title=""/>
                  <o:lock v:ext="edit" aspectratio="f"/>
                </v:shape>
                <v:shape id="Shape 371510" o:spid="_x0000_s1026" o:spt="100" style="position:absolute;left:3986530;top:483616;height:1091184;width:126492;" fillcolor="#C0504D" filled="t" stroked="f" coordsize="126492,1091184" o:gfxdata="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l7474A&#10;AADfAAAADwAAAAAAAAABACAAAAAiAAAAZHJzL2Rvd25yZXYueG1sUEsBAhQAFAAAAAgAh07iQDMv&#10;BZ47AAAAOQAAABAAAAAAAAAAAQAgAAAADQEAAGRycy9zaGFwZXhtbC54bWxQSwUGAAAAAAYABgBb&#10;AQAAtwMAAAAA&#10;" path="m0,0l126492,0,126492,1091184,0,1091184,0,0e">
                  <v:fill on="t" focussize="0,0"/>
                  <v:stroke on="f" weight="0pt" joinstyle="round"/>
                  <v:imagedata o:title=""/>
                  <o:lock v:ext="edit" aspectratio="f"/>
                </v:shape>
                <v:shape id="Shape 371511" o:spid="_x0000_s1026" o:spt="100" style="position:absolute;left:2659126;top:475996;height:1098804;width:126492;" fillcolor="#C0504D" filled="t" stroked="f" coordsize="126492,1098804" o:gfxdata="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MXY&#10;acEAAADfAAAADwAAAAAAAAABACAAAAAiAAAAZHJzL2Rvd25yZXYueG1sUEsBAhQAFAAAAAgAh07i&#10;QDMvBZ47AAAAOQAAABAAAAAAAAAAAQAgAAAAEAEAAGRycy9zaGFwZXhtbC54bWxQSwUGAAAAAAYA&#10;BgBbAQAAugMAAAAA&#10;" path="m0,0l126492,0,126492,1098804,0,1098804,0,0e">
                  <v:fill on="t" focussize="0,0"/>
                  <v:stroke on="f" weight="0pt" joinstyle="round"/>
                  <v:imagedata o:title=""/>
                  <o:lock v:ext="edit" aspectratio="f"/>
                </v:shape>
                <v:shape id="Shape 371512" o:spid="_x0000_s1026" o:spt="100" style="position:absolute;left:1772158;top:475996;height:1098804;width:126492;" fillcolor="#C0504D" filled="t" stroked="f" coordsize="126492,1098804" o:gfxdata="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AX&#10;Rh7CAAAA3wAAAA8AAAAAAAAAAQAgAAAAIgAAAGRycy9kb3ducmV2LnhtbFBLAQIUABQAAAAIAIdO&#10;4kAzLwWeOwAAADkAAAAQAAAAAAAAAAEAIAAAABEBAABkcnMvc2hhcGV4bWwueG1sUEsFBgAAAAAG&#10;AAYAWwEAALsDAAAAAA==&#10;" path="m0,0l126492,0,126492,1098804,0,1098804,0,0e">
                  <v:fill on="t" focussize="0,0"/>
                  <v:stroke on="f" weight="0pt" joinstyle="round"/>
                  <v:imagedata o:title=""/>
                  <o:lock v:ext="edit" aspectratio="f"/>
                </v:shape>
                <v:shape id="Shape 371513" o:spid="_x0000_s1026" o:spt="100" style="position:absolute;left:3544570;top:459232;height:1115568;width:126492;" fillcolor="#C0504D" filled="t" stroked="f" coordsize="126492,1115568" o:gfxdata="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I&#10;PjF3wwAAAN8AAAAPAAAAAAAAAAEAIAAAACIAAABkcnMvZG93bnJldi54bWxQSwECFAAUAAAACACH&#10;TuJAMy8FnjsAAAA5AAAAEAAAAAAAAAABACAAAAASAQAAZHJzL3NoYXBleG1sLnhtbFBLBQYAAAAA&#10;BgAGAFsBAAC8AwAAAAA=&#10;" path="m0,0l126492,0,126492,1115568,0,1115568,0,0e">
                  <v:fill on="t" focussize="0,0"/>
                  <v:stroke on="f" weight="0pt" joinstyle="round"/>
                  <v:imagedata o:title=""/>
                  <o:lock v:ext="edit" aspectratio="f"/>
                </v:shape>
                <v:shape id="Shape 371514" o:spid="_x0000_s1026" o:spt="100" style="position:absolute;left:3101086;top:402844;height:1171956;width:126492;" fillcolor="#C0504D" filled="t" stroked="f" coordsize="126492,1171956" o:gfxdata="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5br1T&#10;wAAAAN8AAAAPAAAAAAAAAAEAIAAAACIAAABkcnMvZG93bnJldi54bWxQSwECFAAUAAAACACHTuJA&#10;My8FnjsAAAA5AAAAEAAAAAAAAAABACAAAAAPAQAAZHJzL3NoYXBleG1sLnhtbFBLBQYAAAAABgAG&#10;AFsBAAC5AwAAAAA=&#10;" path="m0,0l126492,0,126492,1171956,0,1171956,0,0e">
                  <v:fill on="t" focussize="0,0"/>
                  <v:stroke on="f" weight="0pt" joinstyle="round"/>
                  <v:imagedata o:title=""/>
                  <o:lock v:ext="edit" aspectratio="f"/>
                </v:shape>
                <v:shape id="Shape 17130" o:spid="_x0000_s1026" o:spt="100" style="position:absolute;left:1551178;top:142240;height:1432560;width:0;" filled="f" stroked="t" coordsize="1,1432560" o:gfxdata="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MHf&#10;L8EAAADeAAAADwAAAAAAAAABACAAAAAiAAAAZHJzL2Rvd25yZXYueG1sUEsBAhQAFAAAAAgAh07i&#10;QDMvBZ47AAAAOQAAABAAAAAAAAAAAQAgAAAAEAEAAGRycy9zaGFwZXhtbC54bWxQSwUGAAAAAAYA&#10;BgBbAQAAugMAAAAA&#10;" path="m0,1432560l0,0e">
                  <v:fill on="f" focussize="0,0"/>
                  <v:stroke weight="0.72pt" color="#838383" joinstyle="round"/>
                  <v:imagedata o:title=""/>
                  <o:lock v:ext="edit" aspectratio="f"/>
                </v:shape>
                <v:shape id="Shape 17131" o:spid="_x0000_s1026" o:spt="100" style="position:absolute;left:1511554;top:1574800;height:0;width:39624;" filled="f" stroked="t" coordsize="39624,1" o:gfxdata="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qmWiL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2" o:spid="_x0000_s1026" o:spt="100" style="position:absolute;left:1511554;top:1288288;height:0;width:39624;" filled="f" stroked="t" coordsize="39624,1" o:gfxdata="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nsI/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3" o:spid="_x0000_s1026" o:spt="100" style="position:absolute;left:1511554;top:1001776;height:0;width:39624;" filled="f" stroked="t" coordsize="39624,1" o:gfxdata="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TetZL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4" o:spid="_x0000_s1026" o:spt="100" style="position:absolute;left:1511554;top:715264;height:0;width:39624;" filled="f" stroked="t" coordsize="39624,1" o:gfxdata="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t41EL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5" o:spid="_x0000_s1026" o:spt="100" style="position:absolute;left:1511554;top:428752;height:0;width:39624;" filled="f" stroked="t" coordsize="39624,1" o:gfxdata="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ZKQi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136" o:spid="_x0000_s1026" o:spt="100" style="position:absolute;left:1511554;top:142240;height:0;width:39624;" filled="f" stroked="t" coordsize="39624,1" o:gfxdata="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VADvy/&#10;AAAA3gAAAA8AAAAAAAAAAQAgAAAAIgAAAGRycy9kb3ducmV2LnhtbFBLAQIUABQAAAAIAIdO4kAz&#10;LwWeOwAAADkAAAAQAAAAAAAAAAEAIAAAAA4BAABkcnMvc2hhcGV4bWwueG1sUEsFBgAAAAAGAAYA&#10;WwEAALgDAAAAAA==&#10;" path="m0,0l39624,0e">
                  <v:fill on="f" focussize="0,0"/>
                  <v:stroke weight="0.72pt" color="#838383" joinstyle="round"/>
                  <v:imagedata o:title=""/>
                  <o:lock v:ext="edit" aspectratio="f"/>
                </v:shape>
                <v:shape id="Shape 17137" o:spid="_x0000_s1026" o:spt="100" style="position:absolute;left:1551178;top:1574800;height:0;width:2657856;" filled="f" stroked="t" coordsize="2657856,1" o:gfxdata="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VdFqi/&#10;AAAA3gAAAA8AAAAAAAAAAQAgAAAAIgAAAGRycy9kb3ducmV2LnhtbFBLAQIUABQAAAAIAIdO4kAz&#10;LwWeOwAAADkAAAAQAAAAAAAAAAEAIAAAAA4BAABkcnMvc2hhcGV4bWwueG1sUEsFBgAAAAAGAAYA&#10;WwEAALgDAAAAAA==&#10;" path="m0,0l2657856,0e">
                  <v:fill on="f" focussize="0,0"/>
                  <v:stroke weight="0.72pt" color="#838383" joinstyle="round"/>
                  <v:imagedata o:title=""/>
                  <o:lock v:ext="edit" aspectratio="f"/>
                </v:shape>
                <v:shape id="Shape 17138" o:spid="_x0000_s1026" o:spt="100" style="position:absolute;left:1551178;top:1574800;height:41148;width:0;" filled="f" stroked="t" coordsize="1,41148" o:gfxdata="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XD+A&#10;wAAAAN4AAAAPAAAAAAAAAAEAIAAAACIAAABkcnMvZG93bnJldi54bWxQSwECFAAUAAAACACHTuJA&#10;My8FnjsAAAA5AAAAEAAAAAAAAAABACAAAAAPAQAAZHJzL3NoYXBleG1sLnhtbFBLBQYAAAAABgAG&#10;AFsBAAC5AwAAAAA=&#10;" path="m0,0l0,41148e">
                  <v:fill on="f" focussize="0,0"/>
                  <v:stroke weight="0.72pt" color="#838383" joinstyle="round"/>
                  <v:imagedata o:title=""/>
                  <o:lock v:ext="edit" aspectratio="f"/>
                </v:shape>
                <v:shape id="Shape 17139" o:spid="_x0000_s1026" o:spt="100" style="position:absolute;left:1994662;top:1574800;height:41148;width:0;" filled="f" stroked="t" coordsize="1,41148" o:gfxdata="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EJob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shape id="Shape 17140" o:spid="_x0000_s1026" o:spt="100" style="position:absolute;left:2436622;top:1574800;height:41148;width:0;" filled="f" stroked="t" coordsize="1,41148" o:gfxdata="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9LED7&#10;wAAAAN4AAAAPAAAAAAAAAAEAIAAAACIAAABkcnMvZG93bnJldi54bWxQSwECFAAUAAAACACHTuJA&#10;My8FnjsAAAA5AAAAEAAAAAAAAAABACAAAAAPAQAAZHJzL3NoYXBleG1sLnhtbFBLBQYAAAAABgAG&#10;AFsBAAC5AwAAAAA=&#10;" path="m0,0l0,41148e">
                  <v:fill on="f" focussize="0,0"/>
                  <v:stroke weight="0.72pt" color="#838383" joinstyle="round"/>
                  <v:imagedata o:title=""/>
                  <o:lock v:ext="edit" aspectratio="f"/>
                </v:shape>
                <v:shape id="Shape 17141" o:spid="_x0000_s1026" o:spt="100" style="position:absolute;left:2880106;top:1574800;height:41148;width:0;" filled="f" stroked="t" coordsize="1,41148" o:gfxdata="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YOVg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shape id="Shape 17142" o:spid="_x0000_s1026" o:spt="100" style="position:absolute;left:3322066;top:1574800;height:41148;width:0;" filled="f" stroked="t" coordsize="1,41148" o:gfxdata="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J7F74A&#10;AADeAAAADwAAAAAAAAABACAAAAAiAAAAZHJzL2Rvd25yZXYueG1sUEsBAhQAFAAAAAgAh07iQDMv&#10;BZ47AAAAOQAAABAAAAAAAAAAAQAgAAAADQEAAGRycy9zaGFwZXhtbC54bWxQSwUGAAAAAAYABgBb&#10;AQAAtwMAAAAA&#10;" path="m0,0l0,41148e">
                  <v:fill on="f" focussize="0,0"/>
                  <v:stroke weight="0.72pt" color="#838383" joinstyle="round"/>
                  <v:imagedata o:title=""/>
                  <o:lock v:ext="edit" aspectratio="f"/>
                </v:shape>
                <v:shape id="Shape 17143" o:spid="_x0000_s1026" o:spt="100" style="position:absolute;left:3765550;top:1574800;height:41148;width:0;" filled="f" stroked="t" coordsize="1,41148" o:gfxdata="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t6M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shape id="Shape 17144" o:spid="_x0000_s1026" o:spt="100" style="position:absolute;left:4209034;top:1574800;height:41148;width:0;" filled="f" stroked="t" coordsize="1,41148" o:gfxdata="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F0b4vQAA&#10;AN4AAAAPAAAAAAAAAAEAIAAAACIAAABkcnMvZG93bnJldi54bWxQSwECFAAUAAAACACHTuJAMy8F&#10;njsAAAA5AAAAEAAAAAAAAAABACAAAAAMAQAAZHJzL3NoYXBleG1sLnhtbFBLBQYAAAAABgAGAFsB&#10;AAC2AwAAAAA=&#10;" path="m0,0l0,41148e">
                  <v:fill on="f" focussize="0,0"/>
                  <v:stroke weight="0.72pt" color="#838383" joinstyle="round"/>
                  <v:imagedata o:title=""/>
                  <o:lock v:ext="edit" aspectratio="f"/>
                </v:shape>
                <v:rect id="_x0000_s1026" o:spid="_x0000_s1026" o:spt="1" style="position:absolute;left:1183763;top:1516253;height:171356;width:332936;" filled="f" stroked="f" coordsize="21600,21600" o:gfxdata="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KnxZ&#10;is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4B6300D8">
                        <w:pPr>
                          <w:spacing w:after="160" w:line="259" w:lineRule="auto"/>
                        </w:pPr>
                        <w:r>
                          <w:rPr>
                            <w:rFonts w:ascii="Calibri" w:hAnsi="Calibri" w:eastAsia="Calibri" w:cs="Calibri"/>
                            <w:sz w:val="20"/>
                          </w:rPr>
                          <w:t>,00%</w:t>
                        </w:r>
                      </w:p>
                    </w:txbxContent>
                  </v:textbox>
                </v:rect>
                <v:rect id="_x0000_s1026" o:spid="_x0000_s1026" o:spt="1" style="position:absolute;left:1119632;top:1516253;height:171356;width:85295;" filled="f" stroked="f" coordsize="21600,21600" o:gfxdata="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Uw&#10;/BHCAAAA3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78E73C7D">
                        <w:pPr>
                          <w:spacing w:after="160" w:line="259" w:lineRule="auto"/>
                        </w:pPr>
                        <w:r>
                          <w:rPr>
                            <w:rFonts w:ascii="Calibri" w:hAnsi="Calibri" w:eastAsia="Calibri" w:cs="Calibri"/>
                            <w:sz w:val="20"/>
                          </w:rPr>
                          <w:t>0</w:t>
                        </w:r>
                      </w:p>
                    </w:txbxContent>
                  </v:textbox>
                </v:rect>
                <v:rect id="_x0000_s1026" o:spid="_x0000_s1026" o:spt="1" style="position:absolute;left:1433576;top:1516253;height:171356;width:38021;" filled="f" stroked="f" coordsize="21600,21600" o:gfxdata="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olBF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2EE734E">
                        <w:pPr>
                          <w:spacing w:after="160" w:line="259" w:lineRule="auto"/>
                        </w:pPr>
                        <w:r>
                          <w:rPr>
                            <w:rFonts w:ascii="Calibri" w:hAnsi="Calibri" w:eastAsia="Calibri" w:cs="Calibri"/>
                            <w:sz w:val="20"/>
                          </w:rPr>
                          <w:t xml:space="preserve"> </w:t>
                        </w:r>
                      </w:p>
                    </w:txbxContent>
                  </v:textbox>
                </v:rect>
                <v:rect id="_x0000_s1026" o:spid="_x0000_s1026" o:spt="1" style="position:absolute;left:1055243;top:1229360;height:171356;width:170590;" filled="f" stroked="f" coordsize="21600,21600" o:gfxdata="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rsf9&#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7325B3A">
                        <w:pPr>
                          <w:spacing w:after="160" w:line="259" w:lineRule="auto"/>
                        </w:pPr>
                        <w:r>
                          <w:rPr>
                            <w:rFonts w:ascii="Calibri" w:hAnsi="Calibri" w:eastAsia="Calibri" w:cs="Calibri"/>
                            <w:sz w:val="20"/>
                          </w:rPr>
                          <w:t>20</w:t>
                        </w:r>
                      </w:p>
                    </w:txbxContent>
                  </v:textbox>
                </v:rect>
                <v:rect id="_x0000_s1026" o:spid="_x0000_s1026" o:spt="1" style="position:absolute;left:1183506;top:1229360;height:171356;width:332936;" filled="f" stroked="f" coordsize="21600,21600" o:gfxdata="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14mJm&#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B4047F3">
                        <w:pPr>
                          <w:spacing w:after="160" w:line="259" w:lineRule="auto"/>
                        </w:pPr>
                        <w:r>
                          <w:rPr>
                            <w:rFonts w:ascii="Calibri" w:hAnsi="Calibri" w:eastAsia="Calibri" w:cs="Calibri"/>
                            <w:sz w:val="20"/>
                          </w:rPr>
                          <w:t>,00%</w:t>
                        </w:r>
                      </w:p>
                    </w:txbxContent>
                  </v:textbox>
                </v:rect>
                <v:rect id="_x0000_s1026" o:spid="_x0000_s1026" o:spt="1" style="position:absolute;left:1433195;top:1229360;height:171356;width:38021;" filled="f" stroked="f" coordsize="21600,21600" o:gfxdata="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Fpw&#10;/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DBB518A">
                        <w:pPr>
                          <w:spacing w:after="160" w:line="259" w:lineRule="auto"/>
                        </w:pPr>
                        <w:r>
                          <w:rPr>
                            <w:rFonts w:ascii="Calibri" w:hAnsi="Calibri" w:eastAsia="Calibri" w:cs="Calibri"/>
                            <w:sz w:val="20"/>
                          </w:rPr>
                          <w:t xml:space="preserve"> </w:t>
                        </w:r>
                      </w:p>
                    </w:txbxContent>
                  </v:textbox>
                </v:rect>
                <v:rect id="_x0000_s1026" o:spid="_x0000_s1026" o:spt="1" style="position:absolute;left:1183506;top:942848;height:171356;width:332936;" filled="f" stroked="f" coordsize="21600,21600" o:gfxdata="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k34&#10;vc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FEE2149">
                        <w:pPr>
                          <w:spacing w:after="160" w:line="259" w:lineRule="auto"/>
                        </w:pPr>
                        <w:r>
                          <w:rPr>
                            <w:rFonts w:ascii="Calibri" w:hAnsi="Calibri" w:eastAsia="Calibri" w:cs="Calibri"/>
                            <w:sz w:val="20"/>
                          </w:rPr>
                          <w:t>,00%</w:t>
                        </w:r>
                      </w:p>
                    </w:txbxContent>
                  </v:textbox>
                </v:rect>
                <v:rect id="_x0000_s1026" o:spid="_x0000_s1026" o:spt="1" style="position:absolute;left:1055243;top:942848;height:171356;width:170590;" filled="f" stroked="f" coordsize="21600,21600" o:gfxdata="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AV0mvQAA&#10;AN8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D34C1F5">
                        <w:pPr>
                          <w:spacing w:after="160" w:line="259" w:lineRule="auto"/>
                        </w:pPr>
                        <w:r>
                          <w:rPr>
                            <w:rFonts w:ascii="Calibri" w:hAnsi="Calibri" w:eastAsia="Calibri" w:cs="Calibri"/>
                            <w:sz w:val="20"/>
                          </w:rPr>
                          <w:t>40</w:t>
                        </w:r>
                      </w:p>
                    </w:txbxContent>
                  </v:textbox>
                </v:rect>
                <v:rect id="_x0000_s1026" o:spid="_x0000_s1026" o:spt="1" style="position:absolute;left:1433195;top:942848;height:171356;width:38021;" filled="f" stroked="f" coordsize="21600,21600" o:gfxdata="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Xq&#10;J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80102EE">
                        <w:pPr>
                          <w:spacing w:after="160" w:line="259" w:lineRule="auto"/>
                        </w:pPr>
                        <w:r>
                          <w:rPr>
                            <w:rFonts w:ascii="Calibri" w:hAnsi="Calibri" w:eastAsia="Calibri" w:cs="Calibri"/>
                            <w:sz w:val="20"/>
                          </w:rPr>
                          <w:t xml:space="preserve"> </w:t>
                        </w:r>
                      </w:p>
                    </w:txbxContent>
                  </v:textbox>
                </v:rect>
                <v:rect id="_x0000_s1026" o:spid="_x0000_s1026" o:spt="1" style="position:absolute;left:1055243;top:656082;height:171356;width:170590;" filled="f" stroked="f" coordsize="21600,21600" o:gfxdata="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mzP&#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95D6AA1">
                        <w:pPr>
                          <w:spacing w:after="160" w:line="259" w:lineRule="auto"/>
                        </w:pPr>
                        <w:r>
                          <w:rPr>
                            <w:rFonts w:ascii="Calibri" w:hAnsi="Calibri" w:eastAsia="Calibri" w:cs="Calibri"/>
                            <w:sz w:val="20"/>
                          </w:rPr>
                          <w:t>60</w:t>
                        </w:r>
                      </w:p>
                    </w:txbxContent>
                  </v:textbox>
                </v:rect>
                <v:rect id="_x0000_s1026" o:spid="_x0000_s1026" o:spt="1" style="position:absolute;left:1183506;top:656082;height:171356;width:332936;" filled="f" stroked="f" coordsize="21600,21600" o:gfxdata="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J7J&#10;V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8D77B5F">
                        <w:pPr>
                          <w:spacing w:after="160" w:line="259" w:lineRule="auto"/>
                        </w:pPr>
                        <w:r>
                          <w:rPr>
                            <w:rFonts w:ascii="Calibri" w:hAnsi="Calibri" w:eastAsia="Calibri" w:cs="Calibri"/>
                            <w:sz w:val="20"/>
                          </w:rPr>
                          <w:t>,00%</w:t>
                        </w:r>
                      </w:p>
                    </w:txbxContent>
                  </v:textbox>
                </v:rect>
                <v:rect id="_x0000_s1026" o:spid="_x0000_s1026" o:spt="1" style="position:absolute;left:1433195;top:656082;height:171356;width:38021;" filled="f" stroked="f" coordsize="21600,21600" o:gfxdata="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GvRy7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84D3BC0">
                        <w:pPr>
                          <w:spacing w:after="160" w:line="259" w:lineRule="auto"/>
                        </w:pPr>
                        <w:r>
                          <w:rPr>
                            <w:rFonts w:ascii="Calibri" w:hAnsi="Calibri" w:eastAsia="Calibri" w:cs="Calibri"/>
                            <w:sz w:val="20"/>
                          </w:rPr>
                          <w:t xml:space="preserve"> </w:t>
                        </w:r>
                      </w:p>
                    </w:txbxContent>
                  </v:textbox>
                </v:rect>
                <v:rect id="_x0000_s1026" o:spid="_x0000_s1026" o:spt="1" style="position:absolute;left:1055243;top:369189;height:171356;width:170590;" filled="f" stroked="f" coordsize="21600,21600" o:gfxdata="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ExX&#10;I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62512815">
                        <w:pPr>
                          <w:spacing w:after="160" w:line="259" w:lineRule="auto"/>
                        </w:pPr>
                        <w:r>
                          <w:rPr>
                            <w:rFonts w:ascii="Calibri" w:hAnsi="Calibri" w:eastAsia="Calibri" w:cs="Calibri"/>
                            <w:sz w:val="20"/>
                          </w:rPr>
                          <w:t>80</w:t>
                        </w:r>
                      </w:p>
                    </w:txbxContent>
                  </v:textbox>
                </v:rect>
                <v:rect id="_x0000_s1026" o:spid="_x0000_s1026" o:spt="1" style="position:absolute;left:1183506;top:369189;height:171356;width:332936;" filled="f" stroked="f" coordsize="21600,21600" o:gfxdata="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wDy&#10;u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452E0B13">
                        <w:pPr>
                          <w:spacing w:after="160" w:line="259" w:lineRule="auto"/>
                        </w:pPr>
                        <w:r>
                          <w:rPr>
                            <w:rFonts w:ascii="Calibri" w:hAnsi="Calibri" w:eastAsia="Calibri" w:cs="Calibri"/>
                            <w:sz w:val="20"/>
                          </w:rPr>
                          <w:t>,00%</w:t>
                        </w:r>
                      </w:p>
                    </w:txbxContent>
                  </v:textbox>
                </v:rect>
                <v:rect id="_x0000_s1026" o:spid="_x0000_s1026" o:spt="1" style="position:absolute;left:1433195;top:369189;height:171356;width:38021;" filled="f" stroked="f" coordsize="21600,21600" o:gfxdata="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O7CS/&#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8BC95A0">
                        <w:pPr>
                          <w:spacing w:after="160" w:line="259" w:lineRule="auto"/>
                        </w:pPr>
                        <w:r>
                          <w:rPr>
                            <w:rFonts w:ascii="Calibri" w:hAnsi="Calibri" w:eastAsia="Calibri" w:cs="Calibri"/>
                            <w:sz w:val="20"/>
                          </w:rPr>
                          <w:t xml:space="preserve"> </w:t>
                        </w:r>
                      </w:p>
                    </w:txbxContent>
                  </v:textbox>
                </v:rect>
                <v:rect id="_x0000_s1026" o:spid="_x0000_s1026" o:spt="1" style="position:absolute;left:1343261;top:82677;height:171355;width:120288;" filled="f" stroked="f" coordsize="21600,21600" o:gfxdata="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6XP&#10;V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183278D">
                        <w:pPr>
                          <w:spacing w:after="160" w:line="259" w:lineRule="auto"/>
                        </w:pPr>
                        <w:r>
                          <w:rPr>
                            <w:rFonts w:ascii="Calibri" w:hAnsi="Calibri" w:eastAsia="Calibri" w:cs="Calibri"/>
                            <w:sz w:val="20"/>
                          </w:rPr>
                          <w:t>%</w:t>
                        </w:r>
                      </w:p>
                    </w:txbxContent>
                  </v:textbox>
                </v:rect>
                <v:rect id="_x0000_s1026" o:spid="_x0000_s1026" o:spt="1" style="position:absolute;left:990981;top:82677;height:171355;width:468533;" filled="f" stroked="f" coordsize="21600,21600" o:gfxdata="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Olq&#10;z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51F387C">
                        <w:pPr>
                          <w:spacing w:after="160" w:line="259" w:lineRule="auto"/>
                        </w:pPr>
                        <w:r>
                          <w:rPr>
                            <w:rFonts w:ascii="Calibri" w:hAnsi="Calibri" w:eastAsia="Calibri" w:cs="Calibri"/>
                            <w:sz w:val="20"/>
                          </w:rPr>
                          <w:t>100,00</w:t>
                        </w:r>
                      </w:p>
                    </w:txbxContent>
                  </v:textbox>
                </v:rect>
                <v:rect id="_x0000_s1026" o:spid="_x0000_s1026" o:spt="1" style="position:absolute;left:1433195;top:82677;height:171355;width:38021;" filled="f" stroked="f" coordsize="21600,21600" o:gfxdata="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1DXyL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4E09CA8">
                        <w:pPr>
                          <w:spacing w:after="160" w:line="259" w:lineRule="auto"/>
                        </w:pPr>
                        <w:r>
                          <w:rPr>
                            <w:rFonts w:ascii="Calibri" w:hAnsi="Calibri" w:eastAsia="Calibri" w:cs="Calibri"/>
                            <w:sz w:val="20"/>
                          </w:rPr>
                          <w:t xml:space="preserve"> </w:t>
                        </w:r>
                      </w:p>
                    </w:txbxContent>
                  </v:textbox>
                </v:rect>
                <v:rect id="_x0000_s1026" o:spid="_x0000_s1026" o:spt="1" style="position:absolute;left:1571879;top:1681353;height:171356;width:534985;" filled="f" stroked="f" coordsize="21600,21600" o:gfxdata="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cclO/&#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2448D6D">
                        <w:pPr>
                          <w:spacing w:after="160" w:line="259" w:lineRule="auto"/>
                        </w:pPr>
                        <w:r>
                          <w:rPr>
                            <w:rFonts w:ascii="Calibri" w:hAnsi="Calibri" w:eastAsia="Calibri" w:cs="Calibri"/>
                            <w:sz w:val="20"/>
                          </w:rPr>
                          <w:t>Aspek 1</w:t>
                        </w:r>
                      </w:p>
                    </w:txbxContent>
                  </v:textbox>
                </v:rect>
                <v:rect id="_x0000_s1026" o:spid="_x0000_s1026" o:spt="1" style="position:absolute;left:1974215;top:1681353;height:171356;width:38021;" filled="f" stroked="f" coordsize="21600,21600" o:gfxdata="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YPm&#10;Ic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F2A930A">
                        <w:pPr>
                          <w:spacing w:after="160" w:line="259" w:lineRule="auto"/>
                        </w:pPr>
                        <w:r>
                          <w:rPr>
                            <w:rFonts w:ascii="Calibri" w:hAnsi="Calibri" w:eastAsia="Calibri" w:cs="Calibri"/>
                            <w:sz w:val="20"/>
                          </w:rPr>
                          <w:t xml:space="preserve"> </w:t>
                        </w:r>
                      </w:p>
                    </w:txbxContent>
                  </v:textbox>
                </v:rect>
                <v:rect id="_x0000_s1026" o:spid="_x0000_s1026" o:spt="1" style="position:absolute;left:2014728;top:1681353;height:171356;width:534985;" filled="f" stroked="f" coordsize="21600,21600" o:gfxdata="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bPQ7q/&#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95C5BA2">
                        <w:pPr>
                          <w:spacing w:after="160" w:line="259" w:lineRule="auto"/>
                        </w:pPr>
                        <w:r>
                          <w:rPr>
                            <w:rFonts w:ascii="Calibri" w:hAnsi="Calibri" w:eastAsia="Calibri" w:cs="Calibri"/>
                            <w:sz w:val="20"/>
                          </w:rPr>
                          <w:t>Aspek 2</w:t>
                        </w:r>
                      </w:p>
                    </w:txbxContent>
                  </v:textbox>
                </v:rect>
                <v:rect id="_x0000_s1026" o:spid="_x0000_s1026" o:spt="1" style="position:absolute;left:2417064;top:1681353;height:171356;width:38021;" filled="f" stroked="f" coordsize="21600,21600" o:gfxdata="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2Zkg&#10;m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65112DC2">
                        <w:pPr>
                          <w:spacing w:after="160" w:line="259" w:lineRule="auto"/>
                        </w:pPr>
                        <w:r>
                          <w:rPr>
                            <w:rFonts w:ascii="Calibri" w:hAnsi="Calibri" w:eastAsia="Calibri" w:cs="Calibri"/>
                            <w:sz w:val="20"/>
                          </w:rPr>
                          <w:t xml:space="preserve"> </w:t>
                        </w:r>
                      </w:p>
                    </w:txbxContent>
                  </v:textbox>
                </v:rect>
                <v:rect id="_x0000_s1026" o:spid="_x0000_s1026" o:spt="1" style="position:absolute;left:2457704;top:1681353;height:171356;width:534985;" filled="f" stroked="f" coordsize="21600,21600" o:gfxdata="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1YUB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3272B83">
                        <w:pPr>
                          <w:spacing w:after="160" w:line="259" w:lineRule="auto"/>
                        </w:pPr>
                        <w:r>
                          <w:rPr>
                            <w:rFonts w:ascii="Calibri" w:hAnsi="Calibri" w:eastAsia="Calibri" w:cs="Calibri"/>
                            <w:sz w:val="20"/>
                          </w:rPr>
                          <w:t>Aspek 3</w:t>
                        </w:r>
                      </w:p>
                    </w:txbxContent>
                  </v:textbox>
                </v:rect>
                <v:rect id="_x0000_s1026" o:spid="_x0000_s1026" o:spt="1" style="position:absolute;left:2860040;top:1681353;height:171356;width:38021;" filled="f" stroked="f" coordsize="21600,21600" o:gfxdata="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HG3a/&#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38BCA0A">
                        <w:pPr>
                          <w:spacing w:after="160" w:line="259" w:lineRule="auto"/>
                        </w:pPr>
                        <w:r>
                          <w:rPr>
                            <w:rFonts w:ascii="Calibri" w:hAnsi="Calibri" w:eastAsia="Calibri" w:cs="Calibri"/>
                            <w:sz w:val="20"/>
                          </w:rPr>
                          <w:t xml:space="preserve"> </w:t>
                        </w:r>
                      </w:p>
                    </w:txbxContent>
                  </v:textbox>
                </v:rect>
                <v:rect id="_x0000_s1026" o:spid="_x0000_s1026" o:spt="1" style="position:absolute;left:2900553;top:1681353;height:171356;width:534985;" filled="f" stroked="f" coordsize="21600,21600" o:gfxdata="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Uu+7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DF7019C">
                        <w:pPr>
                          <w:spacing w:after="160" w:line="259" w:lineRule="auto"/>
                        </w:pPr>
                        <w:r>
                          <w:rPr>
                            <w:rFonts w:ascii="Calibri" w:hAnsi="Calibri" w:eastAsia="Calibri" w:cs="Calibri"/>
                            <w:sz w:val="20"/>
                          </w:rPr>
                          <w:t>Aspek 4</w:t>
                        </w:r>
                      </w:p>
                    </w:txbxContent>
                  </v:textbox>
                </v:rect>
                <v:rect id="_x0000_s1026" o:spid="_x0000_s1026" o:spt="1" style="position:absolute;left:3303143;top:1681353;height:171356;width:38021;" filled="f" stroked="f" coordsize="21600,21600" o:gfxdata="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qImm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B52BA17">
                        <w:pPr>
                          <w:spacing w:after="160" w:line="259" w:lineRule="auto"/>
                        </w:pPr>
                        <w:r>
                          <w:rPr>
                            <w:rFonts w:ascii="Calibri" w:hAnsi="Calibri" w:eastAsia="Calibri" w:cs="Calibri"/>
                            <w:sz w:val="20"/>
                          </w:rPr>
                          <w:t xml:space="preserve"> </w:t>
                        </w:r>
                      </w:p>
                    </w:txbxContent>
                  </v:textbox>
                </v:rect>
                <v:rect id="_x0000_s1026" o:spid="_x0000_s1026" o:spt="1" style="position:absolute;left:3343656;top:1681353;height:171356;width:534985;" filled="f" stroked="f" coordsize="21600,21600" o:gfxdata="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6DA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42168CB">
                        <w:pPr>
                          <w:spacing w:after="160" w:line="259" w:lineRule="auto"/>
                        </w:pPr>
                        <w:r>
                          <w:rPr>
                            <w:rFonts w:ascii="Calibri" w:hAnsi="Calibri" w:eastAsia="Calibri" w:cs="Calibri"/>
                            <w:sz w:val="20"/>
                          </w:rPr>
                          <w:t>Aspek 5</w:t>
                        </w:r>
                      </w:p>
                    </w:txbxContent>
                  </v:textbox>
                </v:rect>
                <v:rect id="_x0000_s1026" o:spid="_x0000_s1026" o:spt="1" style="position:absolute;left:3745992;top:1681353;height:171356;width:38021;" filled="f" stroked="f" coordsize="21600,21600" o:gfxdata="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PB11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22832B1">
                        <w:pPr>
                          <w:spacing w:after="160" w:line="259" w:lineRule="auto"/>
                        </w:pPr>
                        <w:r>
                          <w:rPr>
                            <w:rFonts w:ascii="Calibri" w:hAnsi="Calibri" w:eastAsia="Calibri" w:cs="Calibri"/>
                            <w:sz w:val="20"/>
                          </w:rPr>
                          <w:t xml:space="preserve"> </w:t>
                        </w:r>
                      </w:p>
                    </w:txbxContent>
                  </v:textbox>
                </v:rect>
                <v:rect id="_x0000_s1026" o:spid="_x0000_s1026" o:spt="1" style="position:absolute;left:3786632;top:1681353;height:171356;width:534985;" filled="f" stroked="f" coordsize="21600,21600" o:gfxdata="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wuO6/&#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63473A9">
                        <w:pPr>
                          <w:spacing w:after="160" w:line="259" w:lineRule="auto"/>
                        </w:pPr>
                        <w:r>
                          <w:rPr>
                            <w:rFonts w:ascii="Calibri" w:hAnsi="Calibri" w:eastAsia="Calibri" w:cs="Calibri"/>
                            <w:sz w:val="20"/>
                          </w:rPr>
                          <w:t>Aspek 6</w:t>
                        </w:r>
                      </w:p>
                    </w:txbxContent>
                  </v:textbox>
                </v:rect>
                <v:rect id="_x0000_s1026" o:spid="_x0000_s1026" o:spt="1" style="position:absolute;left:4188968;top:1681353;height:171356;width:38021;" filled="f" stroked="f" coordsize="21600,21600" o:gfxdata="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8s&#10;n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3D93007">
                        <w:pPr>
                          <w:spacing w:after="160" w:line="259" w:lineRule="auto"/>
                        </w:pPr>
                        <w:r>
                          <w:rPr>
                            <w:rFonts w:ascii="Calibri" w:hAnsi="Calibri" w:eastAsia="Calibri" w:cs="Calibri"/>
                            <w:sz w:val="20"/>
                          </w:rPr>
                          <w:t xml:space="preserve"> </w:t>
                        </w:r>
                      </w:p>
                    </w:txbxContent>
                  </v:textbox>
                </v:rect>
                <v:shape id="Shape 371515" o:spid="_x0000_s1026" o:spt="100" style="position:absolute;left:4411726;top:797560;height:70104;width:71628;" fillcolor="#4F81BD" filled="t" stroked="f" coordsize="71628,70104" o:gfxdata="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1&#10;BEjxwwAAAN8AAAAPAAAAAAAAAAEAIAAAACIAAABkcnMvZG93bnJldi54bWxQSwECFAAUAAAACACH&#10;TuJAMy8FnjsAAAA5AAAAEAAAAAAAAAABACAAAAASAQAAZHJzL3NoYXBleG1sLnhtbFBLBQYAAAAA&#10;BgAGAFsBAAC8AwAAAAA=&#10;" path="m0,0l71628,0,71628,70104,0,70104,0,0e">
                  <v:fill on="t" focussize="0,0"/>
                  <v:stroke on="f" weight="0pt" joinstyle="round"/>
                  <v:imagedata o:title=""/>
                  <o:lock v:ext="edit" aspectratio="f"/>
                </v:shape>
                <v:rect id="_x0000_s1026" o:spid="_x0000_s1026" o:spt="1" style="position:absolute;left:4512564;top:773049;height:171356;width:465505;" filled="f" stroked="f" coordsize="21600,21600" o:gfxdata="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EC2&#10;R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49BF2EC">
                        <w:pPr>
                          <w:spacing w:after="160" w:line="259" w:lineRule="auto"/>
                        </w:pPr>
                        <w:r>
                          <w:rPr>
                            <w:rFonts w:ascii="Calibri" w:hAnsi="Calibri" w:eastAsia="Calibri" w:cs="Calibri"/>
                            <w:sz w:val="20"/>
                          </w:rPr>
                          <w:t>Siklus I</w:t>
                        </w:r>
                      </w:p>
                    </w:txbxContent>
                  </v:textbox>
                </v:rect>
                <v:rect id="_x0000_s1026" o:spid="_x0000_s1026" o:spt="1" style="position:absolute;left:4863084;top:773049;height:171356;width:38021;" filled="f" stroked="f" coordsize="21600,21600" o:gfxdata="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MME9y/&#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DA4A75A">
                        <w:pPr>
                          <w:spacing w:after="160" w:line="259" w:lineRule="auto"/>
                        </w:pPr>
                        <w:r>
                          <w:rPr>
                            <w:rFonts w:ascii="Calibri" w:hAnsi="Calibri" w:eastAsia="Calibri" w:cs="Calibri"/>
                            <w:sz w:val="20"/>
                          </w:rPr>
                          <w:t xml:space="preserve"> </w:t>
                        </w:r>
                      </w:p>
                    </w:txbxContent>
                  </v:textbox>
                </v:rect>
                <v:shape id="Shape 371516" o:spid="_x0000_s1026" o:spt="100" style="position:absolute;left:4411726;top:1026160;height:71628;width:71628;" fillcolor="#C0504D" filled="t" stroked="f" coordsize="71628,71628" o:gfxdata="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H4/&#10;QsEAAADfAAAADwAAAAAAAAABACAAAAAiAAAAZHJzL2Rvd25yZXYueG1sUEsBAhQAFAAAAAgAh07i&#10;QDMvBZ47AAAAOQAAABAAAAAAAAAAAQAgAAAAEAEAAGRycy9zaGFwZXhtbC54bWxQSwUGAAAAAAYA&#10;BgBbAQAAugMAAAAA&#10;" path="m0,0l71628,0,71628,71628,0,71628,0,0e">
                  <v:fill on="t" focussize="0,0"/>
                  <v:stroke on="f" weight="0pt" joinstyle="round"/>
                  <v:imagedata o:title=""/>
                  <o:lock v:ext="edit" aspectratio="f"/>
                </v:shape>
                <v:rect id="_x0000_s1026" o:spid="_x0000_s1026" o:spt="1" style="position:absolute;left:4512564;top:1002919;height:171356;width:508404;" filled="f" stroked="f" coordsize="21600,21600" o:gfxdata="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SKDC/&#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4CD5E38">
                        <w:pPr>
                          <w:spacing w:after="160" w:line="259" w:lineRule="auto"/>
                        </w:pPr>
                        <w:r>
                          <w:rPr>
                            <w:rFonts w:ascii="Calibri" w:hAnsi="Calibri" w:eastAsia="Calibri" w:cs="Calibri"/>
                            <w:sz w:val="20"/>
                          </w:rPr>
                          <w:t>Siklus II</w:t>
                        </w:r>
                      </w:p>
                    </w:txbxContent>
                  </v:textbox>
                </v:rect>
                <v:rect id="_x0000_s1026" o:spid="_x0000_s1026" o:spt="1" style="position:absolute;left:4895088;top:1002919;height:171356;width:38021;" filled="f" stroked="f" coordsize="21600,21600" o:gfxdata="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7sES/&#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C62763E">
                        <w:pPr>
                          <w:spacing w:after="160" w:line="259" w:lineRule="auto"/>
                        </w:pPr>
                        <w:r>
                          <w:rPr>
                            <w:rFonts w:ascii="Calibri" w:hAnsi="Calibri" w:eastAsia="Calibri" w:cs="Calibri"/>
                            <w:sz w:val="20"/>
                          </w:rPr>
                          <w:t xml:space="preserve"> </w:t>
                        </w:r>
                      </w:p>
                    </w:txbxContent>
                  </v:textbox>
                </v:rect>
                <v:shape id="Shape 17175" o:spid="_x0000_s1026" o:spt="100" style="position:absolute;left:906526;top:0;height:1892554;width:4116960;" filled="f" stroked="t" coordsize="4116960,1892554" o:gfxdata="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R7tnvQAA&#10;AN4AAAAPAAAAAAAAAAEAIAAAACIAAABkcnMvZG93bnJldi54bWxQSwECFAAUAAAACACHTuJAMy8F&#10;njsAAAA5AAAAEAAAAAAAAAABACAAAAAMAQAAZHJzL3NoYXBleG1sLnhtbFBLBQYAAAAABgAGAFsB&#10;AAC2AwAAAAA=&#10;" path="m0,1892554l4116960,1892554,4116960,0,0,0xe">
                  <v:fill on="f" focussize="0,0"/>
                  <v:stroke color="#838383" joinstyle="round"/>
                  <v:imagedata o:title=""/>
                  <o:lock v:ext="edit" aspectratio="f"/>
                </v:shape>
                <w10:wrap type="none"/>
                <w10:anchorlock/>
              </v:group>
            </w:pict>
          </mc:Fallback>
        </mc:AlternateContent>
      </w:r>
    </w:p>
    <w:p w14:paraId="32D990CA">
      <w:pPr>
        <w:tabs>
          <w:tab w:val="left" w:pos="1705"/>
        </w:tabs>
        <w:spacing w:after="0" w:line="480" w:lineRule="auto"/>
        <w:ind w:left="10" w:right="-1" w:firstLine="698"/>
        <w:jc w:val="both"/>
        <w:rPr>
          <w:rFonts w:ascii="Times New Roman" w:hAnsi="Times New Roman" w:cs="Times New Roman"/>
          <w:sz w:val="24"/>
          <w:szCs w:val="24"/>
        </w:rPr>
      </w:pPr>
      <w:r>
        <w:rPr>
          <w:rFonts w:ascii="Times New Roman" w:hAnsi="Times New Roman" w:cs="Times New Roman"/>
          <w:sz w:val="24"/>
          <w:szCs w:val="24"/>
        </w:rPr>
        <w:t xml:space="preserve">Berdasarkan hasil perbandingan pada tabel dan gmabar dapat diketahui bahwa: </w:t>
      </w:r>
    </w:p>
    <w:p w14:paraId="2E7800EF">
      <w:pPr>
        <w:numPr>
          <w:ilvl w:val="0"/>
          <w:numId w:val="87"/>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Mendengarkan penjelasan guru </w:t>
      </w:r>
    </w:p>
    <w:p w14:paraId="4CC889FE">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Kegiatan memperhatikan penjelasan guru siklus I sampai siklus II mengalami peningkatan. Hal yang teramati dalam pembelajaran pada siklus ini siswa masih sulit untuk memperhatikan penjelasan guru, mereka cenderung mengobrol dengan teman sebangkunya. Akan tetapi pada pertemuan-pertemuan berikunya anak mulai memperhatikan penjelasan guru di depan karena guru memberikan teguran dan pengawasan bagi siswa yang kurang aktif, mengobrol, melamun, dan bermain-main ketika proses pembelajaran. </w:t>
      </w:r>
    </w:p>
    <w:p w14:paraId="4462C5D1">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Hal ini terbukti pada siklus I memperoleh rata-rata 59,08% dan siklus II memperoleh rata-rata sebesar 76,7%, setiap siklus mengalami peningkatan hingga 5,58% dari siklus I ke siklus II. </w:t>
      </w:r>
    </w:p>
    <w:p w14:paraId="1C4BB606">
      <w:pPr>
        <w:numPr>
          <w:ilvl w:val="0"/>
          <w:numId w:val="87"/>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Aktif bertanya dan memberi tanggapan </w:t>
      </w:r>
    </w:p>
    <w:p w14:paraId="3DECD64A">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Pada kegiatan aktif bertanya dan memberi tanggapan siklus I masih tergolong rendah. Hal yang teramati dalam pembelajaran pada siklus I siswa masih malu untuk bertanya, mereka cenderung diam dan hanya mendengarkan meskipun mereka tidak mengerti apa yang sedang diajarkan, siswa belum berani mengungkapkan jawaban atau pendapatnya mengenai pertanyaan yang diajukan guru, mereka masih memiliki rasa malu dan takut salah yang begitu besar sehingga enggan menjawab pertanyaan yang diberikan oleh guru, agar siswa tidak malu lagi dan tidak memiliki rasa takut lagi guru memberikan motivasi bahwa belajar itu jangan takut salah kalau kalian takut salah lantas kapan akan berhasil, dari motivasi itu beberapa siswa mulai berani untuk bertanya, menjawab pertanyaan dan memberi tanggapan. </w:t>
      </w:r>
    </w:p>
    <w:p w14:paraId="1F92C884">
      <w:pPr>
        <w:tabs>
          <w:tab w:val="left" w:pos="1705"/>
        </w:tabs>
        <w:spacing w:after="0" w:line="480" w:lineRule="auto"/>
        <w:ind w:left="10" w:right="-1" w:firstLine="557"/>
        <w:jc w:val="both"/>
        <w:rPr>
          <w:rFonts w:ascii="Times New Roman" w:hAnsi="Times New Roman" w:cs="Times New Roman"/>
          <w:sz w:val="24"/>
          <w:szCs w:val="24"/>
        </w:rPr>
      </w:pPr>
      <w:r>
        <w:rPr>
          <w:rFonts w:ascii="Times New Roman" w:hAnsi="Times New Roman" w:cs="Times New Roman"/>
          <w:sz w:val="24"/>
          <w:szCs w:val="24"/>
        </w:rPr>
        <w:t xml:space="preserve">Pada pertemuan berikutnya siswa mulai aktif bertanya dan memberi tanggapan mengalami peningkatan, siswa yang masih malu untuk bertanya pada pertemuan-pertemuan berikutnya siswa mulai berani bertanya kepada guru tentang hal-hal yang belun mereka mengerti. Siswa sudah mulai tidak merasa takut salah karena mereka mulai nyaman dengan proses belajar mengajar yang terlaksana. Hal ini dibuktikan dengan perolehan rata-rata pada siklus I sebesar 52,83% dan mengalami peningkatan sebesar 13,64% dengan perolehan ratarata pada siklus II yaitu 70,45%. </w:t>
      </w:r>
    </w:p>
    <w:p w14:paraId="0A9D953F">
      <w:pPr>
        <w:tabs>
          <w:tab w:val="left" w:pos="1705"/>
        </w:tabs>
        <w:spacing w:after="0" w:line="480" w:lineRule="auto"/>
        <w:ind w:left="10" w:right="-1" w:firstLine="557"/>
        <w:jc w:val="both"/>
        <w:rPr>
          <w:rFonts w:ascii="Times New Roman" w:hAnsi="Times New Roman" w:cs="Times New Roman"/>
          <w:sz w:val="24"/>
          <w:szCs w:val="24"/>
        </w:rPr>
      </w:pPr>
    </w:p>
    <w:p w14:paraId="5A73419D">
      <w:pPr>
        <w:tabs>
          <w:tab w:val="left" w:pos="1705"/>
        </w:tabs>
        <w:spacing w:after="0" w:line="480" w:lineRule="auto"/>
        <w:ind w:left="10" w:right="-1" w:firstLine="557"/>
        <w:jc w:val="both"/>
        <w:rPr>
          <w:rFonts w:ascii="Times New Roman" w:hAnsi="Times New Roman" w:cs="Times New Roman"/>
          <w:sz w:val="24"/>
          <w:szCs w:val="24"/>
        </w:rPr>
      </w:pPr>
    </w:p>
    <w:p w14:paraId="5D233C9A">
      <w:pPr>
        <w:numPr>
          <w:ilvl w:val="0"/>
          <w:numId w:val="87"/>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Mengikuti pembelajaran model </w:t>
      </w:r>
      <w:r>
        <w:rPr>
          <w:rFonts w:ascii="Times New Roman" w:hAnsi="Times New Roman" w:cs="Times New Roman"/>
          <w:b/>
          <w:i/>
          <w:sz w:val="24"/>
          <w:szCs w:val="24"/>
        </w:rPr>
        <w:t>make a match</w:t>
      </w:r>
      <w:r>
        <w:rPr>
          <w:rFonts w:ascii="Times New Roman" w:hAnsi="Times New Roman" w:cs="Times New Roman"/>
          <w:b/>
          <w:sz w:val="24"/>
          <w:szCs w:val="24"/>
        </w:rPr>
        <w:t xml:space="preserve"> sesuai langkahlangkah yang sudah diberikan </w:t>
      </w:r>
    </w:p>
    <w:p w14:paraId="08CAF2D2">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Kegiatan mengikuti pembelajaran model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pada siklus I siswa masih belum mengerti ketika guru menjelaskan bagaimana langkah-langkah pembelajarannya siswa cenderung ribut sendiri dan mengobrol dengan teman-temannya kemudian guru memberikan ketegasan kepada siswa untuk mendengaran penjelasan guru supaya ketika proses pelaksanaan pembelajaran siswa tidak bingung lagi. Pada siklus II siswa tidak lagi ribut sendiri mereka bisa lebih menghargai waktu dan tenaga ketika guru menjelaskan langkah-langkah pembelajaran model </w:t>
      </w:r>
      <w:r>
        <w:rPr>
          <w:rFonts w:ascii="Times New Roman" w:hAnsi="Times New Roman" w:cs="Times New Roman"/>
          <w:i/>
          <w:sz w:val="24"/>
          <w:szCs w:val="24"/>
        </w:rPr>
        <w:t>make a match</w:t>
      </w:r>
      <w:r>
        <w:rPr>
          <w:rFonts w:ascii="Times New Roman" w:hAnsi="Times New Roman" w:cs="Times New Roman"/>
          <w:sz w:val="24"/>
          <w:szCs w:val="24"/>
        </w:rPr>
        <w:t xml:space="preserve">. Kegiatan belajar ini mengalami peningkatan setiap siklus I dan siklus II, hasil rata-rata pada silus I sebesar 68,17% pada siklus II memperoleh rata-rata 76,7% dengan peningkatan sebesar 3,4%. </w:t>
      </w:r>
    </w:p>
    <w:p w14:paraId="39108F81">
      <w:pPr>
        <w:numPr>
          <w:ilvl w:val="0"/>
          <w:numId w:val="87"/>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Proses pelaksanaan pembelajaran menggunakan model</w:t>
      </w:r>
      <w:r>
        <w:rPr>
          <w:rFonts w:ascii="Times New Roman" w:hAnsi="Times New Roman" w:cs="Times New Roman"/>
          <w:b/>
          <w:i/>
          <w:sz w:val="24"/>
          <w:szCs w:val="24"/>
        </w:rPr>
        <w:t xml:space="preserve"> make a match</w:t>
      </w:r>
      <w:r>
        <w:rPr>
          <w:rFonts w:ascii="Times New Roman" w:hAnsi="Times New Roman" w:cs="Times New Roman"/>
          <w:b/>
          <w:sz w:val="24"/>
          <w:szCs w:val="24"/>
        </w:rPr>
        <w:t xml:space="preserve"> </w:t>
      </w:r>
    </w:p>
    <w:p w14:paraId="53014D38">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Pada siklus I proses pelaksanaan pembelajaran menggunakan model</w:t>
      </w:r>
      <w:r>
        <w:rPr>
          <w:rFonts w:ascii="Times New Roman" w:hAnsi="Times New Roman" w:cs="Times New Roman"/>
          <w:i/>
          <w:sz w:val="24"/>
          <w:szCs w:val="24"/>
        </w:rPr>
        <w:t xml:space="preserve"> make a match </w:t>
      </w:r>
      <w:r>
        <w:rPr>
          <w:rFonts w:ascii="Times New Roman" w:hAnsi="Times New Roman" w:cs="Times New Roman"/>
          <w:sz w:val="24"/>
          <w:szCs w:val="24"/>
        </w:rPr>
        <w:t xml:space="preserve">ada beberapa yang siswa masih terlihat bingung dengan model yang telah guru jelaskan sesuai dengan langkah-langkah yang diberikan, siswa yang masih terlihat bingung saat mencari pasangan untuk mencocokkan kartu soal dan jawaban menjadi ribut sendiri dan tidak tertib, guru selalu memberikan arahan jikalau ada yang belum menemukan pasangan guru meminta agar siswa mengecek/melihat kembali apakah jawabannya sudah benar atau belum. Tetapi pada saat siswa selesai mencari pasangan terdapat beberapa siswa yang belum mendapat pasangan, mereka memasang wajah cemberut karena belum mendapatkan pasangan dan merasa takut akan mendapat hukuman, guru memberikan pengertian bahwa kalian masih belajar jadi jangan takut salah. </w:t>
      </w:r>
    </w:p>
    <w:p w14:paraId="4B5E20E1">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Pada siklus II guru memberikan model </w:t>
      </w:r>
      <w:r>
        <w:rPr>
          <w:rFonts w:ascii="Times New Roman" w:hAnsi="Times New Roman" w:cs="Times New Roman"/>
          <w:i/>
          <w:sz w:val="24"/>
          <w:szCs w:val="24"/>
        </w:rPr>
        <w:t>make a match</w:t>
      </w:r>
      <w:r>
        <w:rPr>
          <w:rFonts w:ascii="Times New Roman" w:hAnsi="Times New Roman" w:cs="Times New Roman"/>
          <w:sz w:val="24"/>
          <w:szCs w:val="24"/>
        </w:rPr>
        <w:t xml:space="preserve"> lagi, guru melihat perubahan terhadap siswa, pada siklus II siswa sudah terlihat tertib dan tidak bingung lagi, siswa merasa lebih maksimal saat mencari pasangan. Kegiatan belajar siswa pada siklus II mengalami peningkatan, hasil rata-rata siklus I sebesar 64,76% dan hasil rata-rata siklus II sebesar 81,81% sehingga meningkat sebesar 6,82%. </w:t>
      </w:r>
    </w:p>
    <w:p w14:paraId="7520297B">
      <w:pPr>
        <w:numPr>
          <w:ilvl w:val="0"/>
          <w:numId w:val="87"/>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Keaktifan berdiskusi </w:t>
      </w:r>
    </w:p>
    <w:p w14:paraId="6DE45A67">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Pada siklus I keaktifan berdiskusi terdapat beberapa siswa yang masih pasif, siswa yang masih pasif tidak mendapatkan pasangan saat mencocokkan kartu dan jawaban. Guru selalu memberikan penegasan agar selalu mengecek kembali apakah sudah benar atau belum, supaya pada saat pertemuan berikutnya siswa mendapatkan pasangan. Pada pertemuan siklus II siswa mengalami keaktifan berdiskusi siswa yang tadinya pasif menjadi aktif, dikarenakan siswa tidak ingin mengulang kesalahan yang sama, hal ini dibuktikan dari hasil rata-rata siklus I yaitu sebesar 59,08% dan hasil rata-rata siklus II sebesar 77,83% sehingga meningkat sebesar 10,23%. </w:t>
      </w:r>
    </w:p>
    <w:p w14:paraId="6C6D1208">
      <w:pPr>
        <w:numPr>
          <w:ilvl w:val="0"/>
          <w:numId w:val="87"/>
        </w:numPr>
        <w:tabs>
          <w:tab w:val="left" w:pos="1705"/>
        </w:tabs>
        <w:spacing w:after="0" w:line="480" w:lineRule="auto"/>
        <w:ind w:left="10" w:right="-1" w:hanging="360"/>
        <w:jc w:val="both"/>
        <w:rPr>
          <w:rFonts w:ascii="Times New Roman" w:hAnsi="Times New Roman" w:cs="Times New Roman"/>
          <w:sz w:val="24"/>
          <w:szCs w:val="24"/>
        </w:rPr>
      </w:pPr>
      <w:r>
        <w:rPr>
          <w:rFonts w:ascii="Times New Roman" w:hAnsi="Times New Roman" w:cs="Times New Roman"/>
          <w:b/>
          <w:sz w:val="24"/>
          <w:szCs w:val="24"/>
        </w:rPr>
        <w:t xml:space="preserve">Mempresentasikan hasil diskusi kelompok </w:t>
      </w:r>
    </w:p>
    <w:p w14:paraId="2F59BD69">
      <w:pPr>
        <w:tabs>
          <w:tab w:val="left" w:pos="1705"/>
        </w:tabs>
        <w:spacing w:after="0" w:line="480" w:lineRule="auto"/>
        <w:ind w:left="10" w:right="-1" w:firstLine="764"/>
        <w:jc w:val="both"/>
        <w:rPr>
          <w:rFonts w:ascii="Times New Roman" w:hAnsi="Times New Roman" w:cs="Times New Roman"/>
          <w:sz w:val="24"/>
          <w:szCs w:val="24"/>
        </w:rPr>
      </w:pPr>
      <w:r>
        <w:rPr>
          <w:rFonts w:ascii="Times New Roman" w:hAnsi="Times New Roman" w:cs="Times New Roman"/>
          <w:sz w:val="24"/>
          <w:szCs w:val="24"/>
        </w:rPr>
        <w:t xml:space="preserve">Kegiatan belajar siswa dalam mempresentasikan hasil diskusi kelompok pada siklus I masih tergolong rendah karena antusias siswa dalam diskusi mencari pasangan belum maksimal, masih terdapat kesalahan saat siswa mempersentasikan hasil diskusi kelompok, tetapi pada saat pertemuan berikutnya siswa yang masih bingung atau pasif dalam mencocokan jawaban pada pertemuan berikutnya siswa mulai memahami kartu soal dan jawaban yang sudah siswa dapatkan dan siswa mulai aktif berdiskusi dengan siswa lainnya, kemudian pada saat mempersentasikan hasil diskusi kelompok mengalami peningkatan. Hal ini dibuktikan dengan hasil rata-rata siklus I sebesar 57,38% kemudian meningkat sebesar 4,54% dengan hasil rata-rata pada siklus II sebesar 76,13%. </w:t>
      </w:r>
    </w:p>
    <w:p w14:paraId="20C42C67">
      <w:pPr>
        <w:tabs>
          <w:tab w:val="left" w:pos="1705"/>
        </w:tabs>
        <w:spacing w:after="0" w:line="480" w:lineRule="auto"/>
        <w:ind w:left="10" w:right="-1" w:firstLine="698"/>
        <w:jc w:val="both"/>
        <w:rPr>
          <w:rFonts w:ascii="Times New Roman" w:hAnsi="Times New Roman" w:cs="Times New Roman"/>
          <w:sz w:val="24"/>
          <w:szCs w:val="24"/>
        </w:rPr>
      </w:pPr>
      <w:r>
        <w:rPr>
          <w:rFonts w:ascii="Times New Roman" w:hAnsi="Times New Roman" w:cs="Times New Roman"/>
          <w:sz w:val="24"/>
          <w:szCs w:val="24"/>
        </w:rPr>
        <w:t xml:space="preserve">Jadi, pada kegiatan belajar siswa setiap siklus I dan siklus II mengalami peningkatan. Hal ini dibuktikan pada siklus I hasil rata-rata sebesar 59,71% dan siklus II hasil rata-rata sebesar 76,60% meningkat sebesar 7,36%. </w:t>
      </w:r>
    </w:p>
    <w:p w14:paraId="2E95CF78">
      <w:pPr>
        <w:tabs>
          <w:tab w:val="left" w:pos="1705"/>
        </w:tabs>
        <w:spacing w:after="0" w:line="480" w:lineRule="auto"/>
        <w:ind w:left="10" w:right="-1" w:firstLine="698"/>
        <w:jc w:val="both"/>
        <w:rPr>
          <w:rFonts w:ascii="Times New Roman" w:hAnsi="Times New Roman" w:cs="Times New Roman"/>
          <w:sz w:val="24"/>
          <w:szCs w:val="24"/>
        </w:rPr>
      </w:pPr>
    </w:p>
    <w:p w14:paraId="20E83B4B">
      <w:pPr>
        <w:tabs>
          <w:tab w:val="left" w:pos="1705"/>
        </w:tabs>
        <w:spacing w:after="0" w:line="480" w:lineRule="auto"/>
        <w:ind w:left="10" w:right="-1" w:hanging="1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eastAsia="Arial" w:cs="Times New Roman"/>
          <w:b/>
          <w:sz w:val="24"/>
          <w:szCs w:val="24"/>
        </w:rPr>
        <w:t xml:space="preserve"> </w:t>
      </w:r>
      <w:r>
        <w:rPr>
          <w:rFonts w:ascii="Times New Roman" w:hAnsi="Times New Roman" w:cs="Times New Roman"/>
          <w:b/>
          <w:sz w:val="24"/>
          <w:szCs w:val="24"/>
        </w:rPr>
        <w:t xml:space="preserve">Analisis Hasil Belajar Siswa Siklus I dan Siklus II </w:t>
      </w:r>
    </w:p>
    <w:p w14:paraId="52FDA43C">
      <w:pPr>
        <w:tabs>
          <w:tab w:val="left" w:pos="1705"/>
        </w:tabs>
        <w:spacing w:after="0" w:line="480" w:lineRule="auto"/>
        <w:ind w:left="10" w:right="-1" w:firstLine="698"/>
        <w:jc w:val="both"/>
        <w:rPr>
          <w:rFonts w:ascii="Times New Roman" w:hAnsi="Times New Roman" w:cs="Times New Roman"/>
          <w:sz w:val="24"/>
          <w:szCs w:val="24"/>
        </w:rPr>
      </w:pPr>
      <w:r>
        <w:rPr>
          <w:rFonts w:ascii="Times New Roman" w:hAnsi="Times New Roman" w:cs="Times New Roman"/>
          <w:sz w:val="24"/>
          <w:szCs w:val="24"/>
        </w:rPr>
        <w:t xml:space="preserve">Hasil penelitian ini merupakan hasil belajar siswa dalam proses pembelajaran yang sudah dilaksanakan dengan model pembelajaran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Adapun hasil belajar siklus I dan II dapat dilihat pada tabel berikut ini. </w:t>
      </w:r>
    </w:p>
    <w:p w14:paraId="67927AEB">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Tabel 22</w:t>
      </w:r>
    </w:p>
    <w:p w14:paraId="1EFBC88D">
      <w:pPr>
        <w:tabs>
          <w:tab w:val="left" w:pos="1705"/>
        </w:tabs>
        <w:spacing w:after="0" w:line="480" w:lineRule="auto"/>
        <w:ind w:left="10" w:right="-1" w:hanging="10"/>
        <w:jc w:val="center"/>
        <w:rPr>
          <w:rFonts w:ascii="Times New Roman" w:hAnsi="Times New Roman" w:cs="Times New Roman"/>
          <w:bCs/>
          <w:sz w:val="24"/>
          <w:szCs w:val="24"/>
        </w:rPr>
      </w:pPr>
      <w:r>
        <w:rPr>
          <w:rFonts w:ascii="Times New Roman" w:hAnsi="Times New Roman" w:cs="Times New Roman"/>
          <w:bCs/>
          <w:sz w:val="24"/>
          <w:szCs w:val="24"/>
        </w:rPr>
        <w:t xml:space="preserve">Rata-Rata Persentase Hasil Belajar Siswa </w:t>
      </w:r>
      <w:r>
        <w:rPr>
          <w:rFonts w:ascii="Times New Roman" w:hAnsi="Times New Roman" w:cs="Times New Roman"/>
          <w:bCs/>
        </w:rPr>
        <w:t>Siklus I dan Siklus II</w:t>
      </w:r>
    </w:p>
    <w:tbl>
      <w:tblPr>
        <w:tblStyle w:val="329"/>
        <w:tblW w:w="7233" w:type="dxa"/>
        <w:jc w:val="center"/>
        <w:tblLayout w:type="autofit"/>
        <w:tblCellMar>
          <w:top w:w="10" w:type="dxa"/>
          <w:left w:w="0" w:type="dxa"/>
          <w:bottom w:w="0" w:type="dxa"/>
          <w:right w:w="58" w:type="dxa"/>
        </w:tblCellMar>
      </w:tblPr>
      <w:tblGrid>
        <w:gridCol w:w="528"/>
        <w:gridCol w:w="1182"/>
        <w:gridCol w:w="728"/>
        <w:gridCol w:w="1007"/>
        <w:gridCol w:w="760"/>
        <w:gridCol w:w="831"/>
        <w:gridCol w:w="831"/>
        <w:gridCol w:w="1366"/>
      </w:tblGrid>
      <w:tr w14:paraId="5595167F">
        <w:tblPrEx>
          <w:tblCellMar>
            <w:top w:w="10" w:type="dxa"/>
            <w:left w:w="0" w:type="dxa"/>
            <w:bottom w:w="0" w:type="dxa"/>
            <w:right w:w="58" w:type="dxa"/>
          </w:tblCellMar>
        </w:tblPrEx>
        <w:trPr>
          <w:trHeight w:val="276" w:hRule="atLeast"/>
          <w:jc w:val="center"/>
        </w:trPr>
        <w:tc>
          <w:tcPr>
            <w:tcW w:w="542" w:type="dxa"/>
            <w:vMerge w:val="restart"/>
            <w:tcBorders>
              <w:top w:val="single" w:color="000000" w:sz="4" w:space="0"/>
              <w:left w:val="single" w:color="000000" w:sz="4" w:space="0"/>
              <w:bottom w:val="single" w:color="000000" w:sz="4" w:space="0"/>
              <w:right w:val="single" w:color="000000" w:sz="4" w:space="0"/>
            </w:tcBorders>
            <w:vAlign w:val="center"/>
          </w:tcPr>
          <w:p w14:paraId="3C49973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No.</w:t>
            </w:r>
          </w:p>
        </w:tc>
        <w:tc>
          <w:tcPr>
            <w:tcW w:w="1208" w:type="dxa"/>
            <w:vMerge w:val="restart"/>
            <w:tcBorders>
              <w:top w:val="single" w:color="000000" w:sz="4" w:space="0"/>
              <w:left w:val="single" w:color="000000" w:sz="4" w:space="0"/>
              <w:bottom w:val="single" w:color="000000" w:sz="4" w:space="0"/>
              <w:right w:val="single" w:color="000000" w:sz="4" w:space="0"/>
            </w:tcBorders>
            <w:vAlign w:val="center"/>
          </w:tcPr>
          <w:p w14:paraId="6E3B42EA">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Kategori</w:t>
            </w:r>
          </w:p>
        </w:tc>
        <w:tc>
          <w:tcPr>
            <w:tcW w:w="749" w:type="dxa"/>
            <w:vMerge w:val="restart"/>
            <w:tcBorders>
              <w:top w:val="single" w:color="000000" w:sz="4" w:space="0"/>
              <w:left w:val="single" w:color="000000" w:sz="4" w:space="0"/>
              <w:bottom w:val="single" w:color="000000" w:sz="4" w:space="0"/>
              <w:right w:val="single" w:color="000000" w:sz="4" w:space="0"/>
            </w:tcBorders>
            <w:vAlign w:val="center"/>
          </w:tcPr>
          <w:p w14:paraId="728309B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Nilai</w:t>
            </w:r>
          </w:p>
        </w:tc>
        <w:tc>
          <w:tcPr>
            <w:tcW w:w="1815" w:type="dxa"/>
            <w:gridSpan w:val="2"/>
            <w:tcBorders>
              <w:top w:val="single" w:color="000000" w:sz="4" w:space="0"/>
              <w:left w:val="single" w:color="000000" w:sz="4" w:space="0"/>
              <w:bottom w:val="single" w:color="000000" w:sz="4" w:space="0"/>
              <w:right w:val="single" w:color="000000" w:sz="4" w:space="0"/>
            </w:tcBorders>
            <w:vAlign w:val="center"/>
          </w:tcPr>
          <w:p w14:paraId="28186AF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Siswa</w:t>
            </w:r>
          </w:p>
        </w:tc>
        <w:tc>
          <w:tcPr>
            <w:tcW w:w="1666" w:type="dxa"/>
            <w:gridSpan w:val="2"/>
            <w:tcBorders>
              <w:top w:val="single" w:color="000000" w:sz="4" w:space="0"/>
              <w:left w:val="single" w:color="000000" w:sz="4" w:space="0"/>
              <w:bottom w:val="single" w:color="000000" w:sz="4" w:space="0"/>
              <w:right w:val="single" w:color="000000" w:sz="4" w:space="0"/>
            </w:tcBorders>
            <w:vAlign w:val="center"/>
          </w:tcPr>
          <w:p w14:paraId="4BCBD26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1253" w:type="dxa"/>
            <w:vMerge w:val="restart"/>
            <w:tcBorders>
              <w:top w:val="single" w:color="000000" w:sz="4" w:space="0"/>
              <w:left w:val="single" w:color="000000" w:sz="4" w:space="0"/>
              <w:bottom w:val="single" w:color="000000" w:sz="4" w:space="0"/>
              <w:right w:val="single" w:color="000000" w:sz="4" w:space="0"/>
            </w:tcBorders>
            <w:vAlign w:val="center"/>
          </w:tcPr>
          <w:p w14:paraId="6553A95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Peningkatan</w:t>
            </w:r>
          </w:p>
        </w:tc>
      </w:tr>
      <w:tr w14:paraId="686C1234">
        <w:tblPrEx>
          <w:tblCellMar>
            <w:top w:w="10" w:type="dxa"/>
            <w:left w:w="0" w:type="dxa"/>
            <w:bottom w:w="0" w:type="dxa"/>
            <w:right w:w="58" w:type="dxa"/>
          </w:tblCellMar>
        </w:tblPrEx>
        <w:trPr>
          <w:trHeight w:val="538" w:hRule="atLeast"/>
          <w:jc w:val="center"/>
        </w:trPr>
        <w:tc>
          <w:tcPr>
            <w:tcW w:w="0" w:type="auto"/>
            <w:vMerge w:val="continue"/>
            <w:tcBorders>
              <w:top w:val="nil"/>
              <w:left w:val="single" w:color="000000" w:sz="4" w:space="0"/>
              <w:bottom w:val="nil"/>
              <w:right w:val="single" w:color="000000" w:sz="4" w:space="0"/>
            </w:tcBorders>
            <w:vAlign w:val="center"/>
          </w:tcPr>
          <w:p w14:paraId="538CEB70">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nil"/>
              <w:right w:val="single" w:color="000000" w:sz="4" w:space="0"/>
            </w:tcBorders>
            <w:vAlign w:val="center"/>
          </w:tcPr>
          <w:p w14:paraId="603117B4">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nil"/>
              <w:right w:val="single" w:color="000000" w:sz="4" w:space="0"/>
            </w:tcBorders>
            <w:vAlign w:val="center"/>
          </w:tcPr>
          <w:p w14:paraId="5667436F">
            <w:pPr>
              <w:tabs>
                <w:tab w:val="left" w:pos="1705"/>
              </w:tabs>
              <w:spacing w:after="0" w:line="276" w:lineRule="auto"/>
              <w:ind w:left="10" w:right="-1"/>
              <w:jc w:val="center"/>
              <w:rPr>
                <w:rFonts w:ascii="Times New Roman" w:hAnsi="Times New Roman" w:cs="Times New Roman"/>
                <w:sz w:val="24"/>
                <w:szCs w:val="24"/>
              </w:rPr>
            </w:pPr>
          </w:p>
        </w:tc>
        <w:tc>
          <w:tcPr>
            <w:tcW w:w="1047" w:type="dxa"/>
            <w:vMerge w:val="restart"/>
            <w:tcBorders>
              <w:top w:val="single" w:color="000000" w:sz="4" w:space="0"/>
              <w:left w:val="single" w:color="000000" w:sz="4" w:space="0"/>
              <w:bottom w:val="single" w:color="000000" w:sz="4" w:space="0"/>
              <w:right w:val="single" w:color="000000" w:sz="4" w:space="0"/>
            </w:tcBorders>
            <w:vAlign w:val="center"/>
          </w:tcPr>
          <w:p w14:paraId="5292DA8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w:t>
            </w:r>
          </w:p>
          <w:p w14:paraId="66D5774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768" w:type="dxa"/>
            <w:vMerge w:val="restart"/>
            <w:tcBorders>
              <w:top w:val="single" w:color="000000" w:sz="4" w:space="0"/>
              <w:left w:val="single" w:color="000000" w:sz="4" w:space="0"/>
              <w:bottom w:val="single" w:color="000000" w:sz="4" w:space="0"/>
              <w:right w:val="single" w:color="000000" w:sz="4" w:space="0"/>
            </w:tcBorders>
            <w:vAlign w:val="center"/>
          </w:tcPr>
          <w:p w14:paraId="264CE423">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II</w:t>
            </w:r>
          </w:p>
        </w:tc>
        <w:tc>
          <w:tcPr>
            <w:tcW w:w="833" w:type="dxa"/>
            <w:tcBorders>
              <w:top w:val="single" w:color="000000" w:sz="4" w:space="0"/>
              <w:left w:val="single" w:color="000000" w:sz="4" w:space="0"/>
              <w:bottom w:val="single" w:color="000000" w:sz="4" w:space="0"/>
              <w:right w:val="single" w:color="000000" w:sz="4" w:space="0"/>
            </w:tcBorders>
            <w:vAlign w:val="center"/>
          </w:tcPr>
          <w:p w14:paraId="6ED8DF4A">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w:t>
            </w:r>
          </w:p>
          <w:p w14:paraId="10FB0C2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I</w:t>
            </w:r>
          </w:p>
        </w:tc>
        <w:tc>
          <w:tcPr>
            <w:tcW w:w="833" w:type="dxa"/>
            <w:tcBorders>
              <w:top w:val="single" w:color="000000" w:sz="4" w:space="0"/>
              <w:left w:val="single" w:color="000000" w:sz="4" w:space="0"/>
              <w:bottom w:val="single" w:color="000000" w:sz="4" w:space="0"/>
              <w:right w:val="single" w:color="000000" w:sz="4" w:space="0"/>
            </w:tcBorders>
            <w:vAlign w:val="center"/>
          </w:tcPr>
          <w:p w14:paraId="0A0DE7C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Siklus II</w:t>
            </w:r>
          </w:p>
        </w:tc>
        <w:tc>
          <w:tcPr>
            <w:tcW w:w="0" w:type="auto"/>
            <w:vMerge w:val="continue"/>
            <w:tcBorders>
              <w:top w:val="nil"/>
              <w:left w:val="single" w:color="000000" w:sz="4" w:space="0"/>
              <w:bottom w:val="nil"/>
              <w:right w:val="single" w:color="000000" w:sz="4" w:space="0"/>
            </w:tcBorders>
            <w:vAlign w:val="center"/>
          </w:tcPr>
          <w:p w14:paraId="5282365B">
            <w:pPr>
              <w:tabs>
                <w:tab w:val="left" w:pos="1705"/>
              </w:tabs>
              <w:spacing w:after="0" w:line="276" w:lineRule="auto"/>
              <w:ind w:left="10" w:right="-1"/>
              <w:jc w:val="center"/>
              <w:rPr>
                <w:rFonts w:ascii="Times New Roman" w:hAnsi="Times New Roman" w:cs="Times New Roman"/>
                <w:sz w:val="24"/>
                <w:szCs w:val="24"/>
              </w:rPr>
            </w:pPr>
          </w:p>
        </w:tc>
      </w:tr>
      <w:tr w14:paraId="25A95FD6">
        <w:tblPrEx>
          <w:tblCellMar>
            <w:top w:w="10" w:type="dxa"/>
            <w:left w:w="0" w:type="dxa"/>
            <w:bottom w:w="0" w:type="dxa"/>
            <w:right w:w="58" w:type="dxa"/>
          </w:tblCellMar>
        </w:tblPrEx>
        <w:trPr>
          <w:trHeight w:val="276"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14:paraId="15034A3B">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A437E25">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A4B1A92">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E4737AB">
            <w:pPr>
              <w:tabs>
                <w:tab w:val="left" w:pos="1705"/>
              </w:tabs>
              <w:spacing w:after="0" w:line="276" w:lineRule="auto"/>
              <w:ind w:left="10" w:right="-1"/>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D2F72C9">
            <w:pPr>
              <w:tabs>
                <w:tab w:val="left" w:pos="1705"/>
              </w:tabs>
              <w:spacing w:after="0" w:line="276" w:lineRule="auto"/>
              <w:ind w:left="10" w:right="-1"/>
              <w:jc w:val="center"/>
              <w:rPr>
                <w:rFonts w:ascii="Times New Roman" w:hAnsi="Times New Roman" w:cs="Times New Roman"/>
                <w:sz w:val="24"/>
                <w:szCs w:val="24"/>
              </w:rPr>
            </w:pPr>
          </w:p>
        </w:tc>
        <w:tc>
          <w:tcPr>
            <w:tcW w:w="833" w:type="dxa"/>
            <w:tcBorders>
              <w:top w:val="single" w:color="000000" w:sz="4" w:space="0"/>
              <w:left w:val="single" w:color="000000" w:sz="4" w:space="0"/>
              <w:bottom w:val="single" w:color="000000" w:sz="4" w:space="0"/>
              <w:right w:val="single" w:color="000000" w:sz="4" w:space="0"/>
            </w:tcBorders>
            <w:vAlign w:val="center"/>
          </w:tcPr>
          <w:p w14:paraId="305376CA">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i/>
                <w:sz w:val="24"/>
                <w:szCs w:val="24"/>
              </w:rPr>
              <w:t>Postest</w:t>
            </w:r>
          </w:p>
        </w:tc>
        <w:tc>
          <w:tcPr>
            <w:tcW w:w="833" w:type="dxa"/>
            <w:tcBorders>
              <w:top w:val="single" w:color="000000" w:sz="4" w:space="0"/>
              <w:left w:val="single" w:color="000000" w:sz="4" w:space="0"/>
              <w:bottom w:val="single" w:color="000000" w:sz="4" w:space="0"/>
              <w:right w:val="single" w:color="000000" w:sz="4" w:space="0"/>
            </w:tcBorders>
            <w:vAlign w:val="center"/>
          </w:tcPr>
          <w:p w14:paraId="0D01013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i/>
                <w:sz w:val="24"/>
                <w:szCs w:val="24"/>
              </w:rPr>
              <w:t>Postest</w:t>
            </w:r>
          </w:p>
        </w:tc>
        <w:tc>
          <w:tcPr>
            <w:tcW w:w="0" w:type="auto"/>
            <w:vMerge w:val="continue"/>
            <w:tcBorders>
              <w:top w:val="nil"/>
              <w:left w:val="single" w:color="000000" w:sz="4" w:space="0"/>
              <w:bottom w:val="single" w:color="000000" w:sz="4" w:space="0"/>
              <w:right w:val="single" w:color="000000" w:sz="4" w:space="0"/>
            </w:tcBorders>
            <w:vAlign w:val="center"/>
          </w:tcPr>
          <w:p w14:paraId="7A979E85">
            <w:pPr>
              <w:tabs>
                <w:tab w:val="left" w:pos="1705"/>
              </w:tabs>
              <w:spacing w:after="0" w:line="276" w:lineRule="auto"/>
              <w:ind w:left="10" w:right="-1"/>
              <w:jc w:val="center"/>
              <w:rPr>
                <w:rFonts w:ascii="Times New Roman" w:hAnsi="Times New Roman" w:cs="Times New Roman"/>
                <w:sz w:val="24"/>
                <w:szCs w:val="24"/>
              </w:rPr>
            </w:pPr>
          </w:p>
        </w:tc>
      </w:tr>
      <w:tr w14:paraId="0BFB7950">
        <w:tblPrEx>
          <w:tblCellMar>
            <w:top w:w="10" w:type="dxa"/>
            <w:left w:w="0" w:type="dxa"/>
            <w:bottom w:w="0" w:type="dxa"/>
            <w:right w:w="58" w:type="dxa"/>
          </w:tblCellMar>
        </w:tblPrEx>
        <w:trPr>
          <w:trHeight w:val="274" w:hRule="atLeast"/>
          <w:jc w:val="center"/>
        </w:trPr>
        <w:tc>
          <w:tcPr>
            <w:tcW w:w="542" w:type="dxa"/>
            <w:tcBorders>
              <w:top w:val="single" w:color="000000" w:sz="4" w:space="0"/>
              <w:left w:val="single" w:color="000000" w:sz="4" w:space="0"/>
              <w:bottom w:val="single" w:color="000000" w:sz="4" w:space="0"/>
              <w:right w:val="single" w:color="000000" w:sz="4" w:space="0"/>
            </w:tcBorders>
            <w:vAlign w:val="center"/>
          </w:tcPr>
          <w:p w14:paraId="6DCE509C">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w:t>
            </w:r>
          </w:p>
        </w:tc>
        <w:tc>
          <w:tcPr>
            <w:tcW w:w="1208" w:type="dxa"/>
            <w:tcBorders>
              <w:top w:val="single" w:color="000000" w:sz="4" w:space="0"/>
              <w:left w:val="single" w:color="000000" w:sz="4" w:space="0"/>
              <w:bottom w:val="single" w:color="000000" w:sz="4" w:space="0"/>
              <w:right w:val="single" w:color="000000" w:sz="4" w:space="0"/>
            </w:tcBorders>
            <w:vAlign w:val="center"/>
          </w:tcPr>
          <w:p w14:paraId="1EF74F89">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Tuntas</w:t>
            </w:r>
          </w:p>
        </w:tc>
        <w:tc>
          <w:tcPr>
            <w:tcW w:w="749" w:type="dxa"/>
            <w:tcBorders>
              <w:top w:val="single" w:color="000000" w:sz="4" w:space="0"/>
              <w:left w:val="single" w:color="000000" w:sz="4" w:space="0"/>
              <w:bottom w:val="single" w:color="000000" w:sz="4" w:space="0"/>
              <w:right w:val="single" w:color="000000" w:sz="4" w:space="0"/>
            </w:tcBorders>
            <w:vAlign w:val="center"/>
          </w:tcPr>
          <w:p w14:paraId="10B2ECC0">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≥64</w:t>
            </w:r>
          </w:p>
        </w:tc>
        <w:tc>
          <w:tcPr>
            <w:tcW w:w="1047" w:type="dxa"/>
            <w:tcBorders>
              <w:top w:val="single" w:color="000000" w:sz="4" w:space="0"/>
              <w:left w:val="single" w:color="000000" w:sz="4" w:space="0"/>
              <w:bottom w:val="single" w:color="000000" w:sz="4" w:space="0"/>
              <w:right w:val="single" w:color="000000" w:sz="4" w:space="0"/>
            </w:tcBorders>
            <w:vAlign w:val="center"/>
          </w:tcPr>
          <w:p w14:paraId="3B313B2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10</w:t>
            </w:r>
          </w:p>
        </w:tc>
        <w:tc>
          <w:tcPr>
            <w:tcW w:w="768" w:type="dxa"/>
            <w:tcBorders>
              <w:top w:val="single" w:color="000000" w:sz="4" w:space="0"/>
              <w:left w:val="single" w:color="000000" w:sz="4" w:space="0"/>
              <w:bottom w:val="single" w:color="000000" w:sz="4" w:space="0"/>
              <w:right w:val="single" w:color="000000" w:sz="4" w:space="0"/>
            </w:tcBorders>
            <w:vAlign w:val="center"/>
          </w:tcPr>
          <w:p w14:paraId="6AB6D986">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17</w:t>
            </w:r>
          </w:p>
        </w:tc>
        <w:tc>
          <w:tcPr>
            <w:tcW w:w="833" w:type="dxa"/>
            <w:tcBorders>
              <w:top w:val="single" w:color="000000" w:sz="4" w:space="0"/>
              <w:left w:val="single" w:color="000000" w:sz="4" w:space="0"/>
              <w:bottom w:val="single" w:color="000000" w:sz="4" w:space="0"/>
              <w:right w:val="single" w:color="000000" w:sz="4" w:space="0"/>
            </w:tcBorders>
            <w:vAlign w:val="center"/>
          </w:tcPr>
          <w:p w14:paraId="03C3D6C7">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45,45%</w:t>
            </w:r>
          </w:p>
        </w:tc>
        <w:tc>
          <w:tcPr>
            <w:tcW w:w="833" w:type="dxa"/>
            <w:tcBorders>
              <w:top w:val="single" w:color="000000" w:sz="4" w:space="0"/>
              <w:left w:val="single" w:color="000000" w:sz="4" w:space="0"/>
              <w:bottom w:val="single" w:color="000000" w:sz="4" w:space="0"/>
              <w:right w:val="single" w:color="000000" w:sz="4" w:space="0"/>
            </w:tcBorders>
            <w:vAlign w:val="center"/>
          </w:tcPr>
          <w:p w14:paraId="0B1355C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77,27%</w:t>
            </w:r>
          </w:p>
        </w:tc>
        <w:tc>
          <w:tcPr>
            <w:tcW w:w="1253" w:type="dxa"/>
            <w:vMerge w:val="restart"/>
            <w:tcBorders>
              <w:top w:val="single" w:color="000000" w:sz="4" w:space="0"/>
              <w:left w:val="single" w:color="000000" w:sz="4" w:space="0"/>
              <w:bottom w:val="single" w:color="000000" w:sz="4" w:space="0"/>
              <w:right w:val="single" w:color="000000" w:sz="4" w:space="0"/>
            </w:tcBorders>
            <w:vAlign w:val="center"/>
          </w:tcPr>
          <w:p w14:paraId="7FCD8F3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31,82%</w:t>
            </w:r>
          </w:p>
        </w:tc>
      </w:tr>
      <w:tr w14:paraId="671CF313">
        <w:tblPrEx>
          <w:tblCellMar>
            <w:top w:w="10" w:type="dxa"/>
            <w:left w:w="0" w:type="dxa"/>
            <w:bottom w:w="0" w:type="dxa"/>
            <w:right w:w="58" w:type="dxa"/>
          </w:tblCellMar>
        </w:tblPrEx>
        <w:trPr>
          <w:trHeight w:val="540" w:hRule="atLeast"/>
          <w:jc w:val="center"/>
        </w:trPr>
        <w:tc>
          <w:tcPr>
            <w:tcW w:w="542" w:type="dxa"/>
            <w:tcBorders>
              <w:top w:val="single" w:color="000000" w:sz="4" w:space="0"/>
              <w:left w:val="single" w:color="000000" w:sz="4" w:space="0"/>
              <w:bottom w:val="single" w:color="000000" w:sz="4" w:space="0"/>
              <w:right w:val="single" w:color="000000" w:sz="4" w:space="0"/>
            </w:tcBorders>
            <w:vAlign w:val="center"/>
          </w:tcPr>
          <w:p w14:paraId="4969A730">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w:t>
            </w:r>
          </w:p>
        </w:tc>
        <w:tc>
          <w:tcPr>
            <w:tcW w:w="1208" w:type="dxa"/>
            <w:tcBorders>
              <w:top w:val="single" w:color="000000" w:sz="4" w:space="0"/>
              <w:left w:val="single" w:color="000000" w:sz="4" w:space="0"/>
              <w:bottom w:val="single" w:color="000000" w:sz="4" w:space="0"/>
              <w:right w:val="single" w:color="000000" w:sz="4" w:space="0"/>
            </w:tcBorders>
            <w:vAlign w:val="center"/>
          </w:tcPr>
          <w:p w14:paraId="753FADF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Belum Tuntas</w:t>
            </w:r>
          </w:p>
        </w:tc>
        <w:tc>
          <w:tcPr>
            <w:tcW w:w="749" w:type="dxa"/>
            <w:tcBorders>
              <w:top w:val="single" w:color="000000" w:sz="4" w:space="0"/>
              <w:left w:val="single" w:color="000000" w:sz="4" w:space="0"/>
              <w:bottom w:val="single" w:color="000000" w:sz="4" w:space="0"/>
              <w:right w:val="single" w:color="000000" w:sz="4" w:space="0"/>
            </w:tcBorders>
            <w:vAlign w:val="center"/>
          </w:tcPr>
          <w:p w14:paraId="270181D2">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&lt; 64</w:t>
            </w:r>
          </w:p>
        </w:tc>
        <w:tc>
          <w:tcPr>
            <w:tcW w:w="1047" w:type="dxa"/>
            <w:tcBorders>
              <w:top w:val="single" w:color="000000" w:sz="4" w:space="0"/>
              <w:left w:val="single" w:color="000000" w:sz="4" w:space="0"/>
              <w:bottom w:val="single" w:color="000000" w:sz="4" w:space="0"/>
              <w:right w:val="single" w:color="000000" w:sz="4" w:space="0"/>
            </w:tcBorders>
            <w:vAlign w:val="center"/>
          </w:tcPr>
          <w:p w14:paraId="7FDE2BD4">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12</w:t>
            </w:r>
          </w:p>
        </w:tc>
        <w:tc>
          <w:tcPr>
            <w:tcW w:w="768" w:type="dxa"/>
            <w:tcBorders>
              <w:top w:val="single" w:color="000000" w:sz="4" w:space="0"/>
              <w:left w:val="single" w:color="000000" w:sz="4" w:space="0"/>
              <w:bottom w:val="single" w:color="000000" w:sz="4" w:space="0"/>
              <w:right w:val="single" w:color="000000" w:sz="4" w:space="0"/>
            </w:tcBorders>
            <w:vAlign w:val="center"/>
          </w:tcPr>
          <w:p w14:paraId="09445C5B">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5</w:t>
            </w:r>
          </w:p>
        </w:tc>
        <w:tc>
          <w:tcPr>
            <w:tcW w:w="833" w:type="dxa"/>
            <w:tcBorders>
              <w:top w:val="single" w:color="000000" w:sz="4" w:space="0"/>
              <w:left w:val="single" w:color="000000" w:sz="4" w:space="0"/>
              <w:bottom w:val="single" w:color="000000" w:sz="4" w:space="0"/>
              <w:right w:val="single" w:color="000000" w:sz="4" w:space="0"/>
            </w:tcBorders>
            <w:vAlign w:val="center"/>
          </w:tcPr>
          <w:p w14:paraId="1E97B7B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54,54%</w:t>
            </w:r>
          </w:p>
        </w:tc>
        <w:tc>
          <w:tcPr>
            <w:tcW w:w="833" w:type="dxa"/>
            <w:tcBorders>
              <w:top w:val="single" w:color="000000" w:sz="4" w:space="0"/>
              <w:left w:val="single" w:color="000000" w:sz="4" w:space="0"/>
              <w:bottom w:val="single" w:color="000000" w:sz="4" w:space="0"/>
              <w:right w:val="single" w:color="000000" w:sz="4" w:space="0"/>
            </w:tcBorders>
            <w:vAlign w:val="center"/>
          </w:tcPr>
          <w:p w14:paraId="3D70E611">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sz w:val="24"/>
                <w:szCs w:val="24"/>
              </w:rPr>
              <w:t>22,72%</w:t>
            </w:r>
          </w:p>
        </w:tc>
        <w:tc>
          <w:tcPr>
            <w:tcW w:w="0" w:type="auto"/>
            <w:vMerge w:val="continue"/>
            <w:tcBorders>
              <w:top w:val="nil"/>
              <w:left w:val="single" w:color="000000" w:sz="4" w:space="0"/>
              <w:bottom w:val="nil"/>
              <w:right w:val="single" w:color="000000" w:sz="4" w:space="0"/>
            </w:tcBorders>
            <w:vAlign w:val="center"/>
          </w:tcPr>
          <w:p w14:paraId="2F36DF30">
            <w:pPr>
              <w:tabs>
                <w:tab w:val="left" w:pos="1705"/>
              </w:tabs>
              <w:spacing w:after="0" w:line="276" w:lineRule="auto"/>
              <w:ind w:left="10" w:right="-1"/>
              <w:jc w:val="center"/>
              <w:rPr>
                <w:rFonts w:ascii="Times New Roman" w:hAnsi="Times New Roman" w:cs="Times New Roman"/>
                <w:sz w:val="24"/>
                <w:szCs w:val="24"/>
              </w:rPr>
            </w:pPr>
          </w:p>
        </w:tc>
      </w:tr>
      <w:tr w14:paraId="5F719F0B">
        <w:tblPrEx>
          <w:tblCellMar>
            <w:top w:w="10" w:type="dxa"/>
            <w:left w:w="0" w:type="dxa"/>
            <w:bottom w:w="0" w:type="dxa"/>
            <w:right w:w="58" w:type="dxa"/>
          </w:tblCellMar>
        </w:tblPrEx>
        <w:trPr>
          <w:trHeight w:val="274" w:hRule="atLeast"/>
          <w:jc w:val="center"/>
        </w:trPr>
        <w:tc>
          <w:tcPr>
            <w:tcW w:w="542" w:type="dxa"/>
            <w:tcBorders>
              <w:top w:val="single" w:color="000000" w:sz="4" w:space="0"/>
              <w:left w:val="single" w:color="000000" w:sz="4" w:space="0"/>
              <w:bottom w:val="single" w:color="000000" w:sz="4" w:space="0"/>
              <w:right w:val="nil"/>
            </w:tcBorders>
            <w:vAlign w:val="center"/>
          </w:tcPr>
          <w:p w14:paraId="5CA61A69">
            <w:pPr>
              <w:tabs>
                <w:tab w:val="left" w:pos="1705"/>
              </w:tabs>
              <w:spacing w:after="0" w:line="276" w:lineRule="auto"/>
              <w:ind w:left="10" w:right="-1"/>
              <w:jc w:val="center"/>
              <w:rPr>
                <w:rFonts w:ascii="Times New Roman" w:hAnsi="Times New Roman" w:cs="Times New Roman"/>
                <w:sz w:val="24"/>
                <w:szCs w:val="24"/>
              </w:rPr>
            </w:pPr>
          </w:p>
        </w:tc>
        <w:tc>
          <w:tcPr>
            <w:tcW w:w="1208" w:type="dxa"/>
            <w:tcBorders>
              <w:top w:val="single" w:color="000000" w:sz="4" w:space="0"/>
              <w:left w:val="nil"/>
              <w:bottom w:val="single" w:color="000000" w:sz="4" w:space="0"/>
              <w:right w:val="nil"/>
            </w:tcBorders>
            <w:vAlign w:val="center"/>
          </w:tcPr>
          <w:p w14:paraId="6B50074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w:t>
            </w:r>
          </w:p>
        </w:tc>
        <w:tc>
          <w:tcPr>
            <w:tcW w:w="749" w:type="dxa"/>
            <w:tcBorders>
              <w:top w:val="single" w:color="000000" w:sz="4" w:space="0"/>
              <w:left w:val="nil"/>
              <w:bottom w:val="single" w:color="000000" w:sz="4" w:space="0"/>
              <w:right w:val="single" w:color="000000" w:sz="4" w:space="0"/>
            </w:tcBorders>
            <w:vAlign w:val="center"/>
          </w:tcPr>
          <w:p w14:paraId="78354161">
            <w:pPr>
              <w:tabs>
                <w:tab w:val="left" w:pos="1705"/>
              </w:tabs>
              <w:spacing w:after="0" w:line="276" w:lineRule="auto"/>
              <w:ind w:left="10" w:right="-1"/>
              <w:jc w:val="center"/>
              <w:rPr>
                <w:rFonts w:ascii="Times New Roman" w:hAnsi="Times New Roman" w:cs="Times New Roman"/>
                <w:sz w:val="24"/>
                <w:szCs w:val="24"/>
              </w:rPr>
            </w:pPr>
          </w:p>
        </w:tc>
        <w:tc>
          <w:tcPr>
            <w:tcW w:w="1047" w:type="dxa"/>
            <w:tcBorders>
              <w:top w:val="single" w:color="000000" w:sz="4" w:space="0"/>
              <w:left w:val="single" w:color="000000" w:sz="4" w:space="0"/>
              <w:bottom w:val="single" w:color="000000" w:sz="4" w:space="0"/>
              <w:right w:val="single" w:color="000000" w:sz="4" w:space="0"/>
            </w:tcBorders>
            <w:vAlign w:val="center"/>
          </w:tcPr>
          <w:p w14:paraId="2E1A24CB">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768" w:type="dxa"/>
            <w:tcBorders>
              <w:top w:val="single" w:color="000000" w:sz="4" w:space="0"/>
              <w:left w:val="single" w:color="000000" w:sz="4" w:space="0"/>
              <w:bottom w:val="single" w:color="000000" w:sz="4" w:space="0"/>
              <w:right w:val="single" w:color="000000" w:sz="4" w:space="0"/>
            </w:tcBorders>
            <w:vAlign w:val="center"/>
          </w:tcPr>
          <w:p w14:paraId="3C0251A5">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22</w:t>
            </w:r>
          </w:p>
        </w:tc>
        <w:tc>
          <w:tcPr>
            <w:tcW w:w="833" w:type="dxa"/>
            <w:tcBorders>
              <w:top w:val="single" w:color="000000" w:sz="4" w:space="0"/>
              <w:left w:val="single" w:color="000000" w:sz="4" w:space="0"/>
              <w:bottom w:val="single" w:color="000000" w:sz="4" w:space="0"/>
              <w:right w:val="single" w:color="000000" w:sz="4" w:space="0"/>
            </w:tcBorders>
            <w:vAlign w:val="center"/>
          </w:tcPr>
          <w:p w14:paraId="4002EEDF">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c>
          <w:tcPr>
            <w:tcW w:w="833" w:type="dxa"/>
            <w:tcBorders>
              <w:top w:val="single" w:color="000000" w:sz="4" w:space="0"/>
              <w:left w:val="single" w:color="000000" w:sz="4" w:space="0"/>
              <w:bottom w:val="single" w:color="000000" w:sz="4" w:space="0"/>
              <w:right w:val="single" w:color="000000" w:sz="4" w:space="0"/>
            </w:tcBorders>
            <w:vAlign w:val="center"/>
          </w:tcPr>
          <w:p w14:paraId="4B92C93D">
            <w:pPr>
              <w:tabs>
                <w:tab w:val="left" w:pos="1705"/>
              </w:tabs>
              <w:spacing w:after="0" w:line="276" w:lineRule="auto"/>
              <w:ind w:left="10" w:right="-1"/>
              <w:jc w:val="center"/>
              <w:rPr>
                <w:rFonts w:ascii="Times New Roman" w:hAnsi="Times New Roman" w:cs="Times New Roman"/>
                <w:sz w:val="24"/>
                <w:szCs w:val="24"/>
              </w:rPr>
            </w:pPr>
            <w:r>
              <w:rPr>
                <w:rFonts w:ascii="Times New Roman" w:hAnsi="Times New Roman" w:cs="Times New Roman"/>
                <w:b/>
                <w:sz w:val="24"/>
                <w:szCs w:val="24"/>
              </w:rPr>
              <w:t>100%</w:t>
            </w:r>
          </w:p>
        </w:tc>
        <w:tc>
          <w:tcPr>
            <w:tcW w:w="0" w:type="auto"/>
            <w:vMerge w:val="continue"/>
            <w:tcBorders>
              <w:top w:val="nil"/>
              <w:left w:val="single" w:color="000000" w:sz="4" w:space="0"/>
              <w:bottom w:val="single" w:color="000000" w:sz="4" w:space="0"/>
              <w:right w:val="single" w:color="000000" w:sz="4" w:space="0"/>
            </w:tcBorders>
            <w:vAlign w:val="center"/>
          </w:tcPr>
          <w:p w14:paraId="593EF609">
            <w:pPr>
              <w:tabs>
                <w:tab w:val="left" w:pos="1705"/>
              </w:tabs>
              <w:spacing w:after="0" w:line="276" w:lineRule="auto"/>
              <w:ind w:left="10" w:right="-1"/>
              <w:jc w:val="center"/>
              <w:rPr>
                <w:rFonts w:ascii="Times New Roman" w:hAnsi="Times New Roman" w:cs="Times New Roman"/>
                <w:sz w:val="24"/>
                <w:szCs w:val="24"/>
              </w:rPr>
            </w:pPr>
          </w:p>
        </w:tc>
      </w:tr>
    </w:tbl>
    <w:p w14:paraId="24EF58CB">
      <w:pPr>
        <w:tabs>
          <w:tab w:val="left" w:pos="1705"/>
        </w:tabs>
        <w:spacing w:after="0" w:line="480" w:lineRule="auto"/>
        <w:ind w:left="10" w:right="-1"/>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2A918ED">
      <w:pPr>
        <w:tabs>
          <w:tab w:val="left" w:pos="1705"/>
        </w:tabs>
        <w:spacing w:after="0" w:line="480" w:lineRule="auto"/>
        <w:ind w:left="10" w:right="-1"/>
        <w:jc w:val="both"/>
        <w:rPr>
          <w:rFonts w:ascii="Times New Roman" w:hAnsi="Times New Roman" w:cs="Times New Roman"/>
          <w:sz w:val="24"/>
          <w:szCs w:val="24"/>
        </w:rPr>
      </w:pPr>
    </w:p>
    <w:p w14:paraId="0D2E1786">
      <w:pPr>
        <w:tabs>
          <w:tab w:val="left" w:pos="1705"/>
        </w:tabs>
        <w:spacing w:after="0" w:line="480" w:lineRule="auto"/>
        <w:ind w:left="10" w:right="-1" w:firstLine="710"/>
        <w:jc w:val="both"/>
        <w:rPr>
          <w:rFonts w:ascii="Times New Roman" w:hAnsi="Times New Roman" w:cs="Times New Roman"/>
          <w:sz w:val="24"/>
          <w:szCs w:val="24"/>
        </w:rPr>
      </w:pPr>
      <w:r>
        <w:rPr>
          <w:rFonts w:ascii="Times New Roman" w:hAnsi="Times New Roman" w:cs="Times New Roman"/>
          <w:sz w:val="24"/>
          <w:szCs w:val="24"/>
        </w:rPr>
        <w:t xml:space="preserve">Untuk lebih jelasnya melihat perbandingan hasil belajar siswa pada siklus I dan II dapat dilihat pada diagram sebagai berikut. </w:t>
      </w:r>
    </w:p>
    <w:p w14:paraId="3C4936DD">
      <w:pPr>
        <w:pStyle w:val="4"/>
        <w:tabs>
          <w:tab w:val="left" w:pos="1705"/>
        </w:tabs>
        <w:spacing w:before="0" w:line="480" w:lineRule="auto"/>
        <w:ind w:right="-1"/>
        <w:jc w:val="center"/>
        <w:rPr>
          <w:rFonts w:ascii="Times New Roman" w:hAnsi="Times New Roman" w:cs="Times New Roman"/>
          <w:color w:val="auto"/>
        </w:rPr>
      </w:pPr>
      <w:r>
        <w:rPr>
          <w:rFonts w:ascii="Times New Roman" w:hAnsi="Times New Roman" w:cs="Times New Roman"/>
          <w:color w:val="auto"/>
        </w:rPr>
        <w:t>Diagram 2</w:t>
      </w:r>
    </w:p>
    <w:p w14:paraId="5FCA8530">
      <w:pPr>
        <w:tabs>
          <w:tab w:val="left" w:pos="1705"/>
        </w:tabs>
        <w:spacing w:after="0" w:line="480" w:lineRule="auto"/>
        <w:ind w:left="10" w:right="-1" w:hanging="10"/>
        <w:jc w:val="center"/>
        <w:rPr>
          <w:rFonts w:ascii="Times New Roman" w:hAnsi="Times New Roman" w:cs="Times New Roman"/>
          <w:sz w:val="24"/>
          <w:szCs w:val="24"/>
        </w:rPr>
      </w:pPr>
      <w:r>
        <w:rPr>
          <w:rFonts w:ascii="Times New Roman" w:hAnsi="Times New Roman" w:cs="Times New Roman"/>
          <w:sz w:val="24"/>
          <w:szCs w:val="24"/>
        </w:rPr>
        <w:t>Hasil Belajar Siswa Siklus I dan Siklus II</w:t>
      </w:r>
    </w:p>
    <w:p w14:paraId="77647885">
      <w:pPr>
        <w:tabs>
          <w:tab w:val="left" w:pos="1705"/>
        </w:tabs>
        <w:spacing w:after="0" w:line="480" w:lineRule="auto"/>
        <w:ind w:left="10" w:right="-1"/>
        <w:jc w:val="both"/>
        <w:rPr>
          <w:rFonts w:ascii="Times New Roman" w:hAnsi="Times New Roman" w:cs="Times New Roman"/>
          <w:sz w:val="24"/>
          <w:szCs w:val="24"/>
        </w:rPr>
      </w:pPr>
      <w:r>
        <w:rPr>
          <w:rFonts w:ascii="Times New Roman" w:hAnsi="Times New Roman" w:eastAsia="Calibri" w:cs="Times New Roman"/>
          <w:sz w:val="24"/>
          <w:szCs w:val="24"/>
        </w:rPr>
        <mc:AlternateContent>
          <mc:Choice Requires="wpg">
            <w:drawing>
              <wp:inline distT="0" distB="0" distL="0" distR="0">
                <wp:extent cx="5016500" cy="1945640"/>
                <wp:effectExtent l="0" t="0" r="0" b="0"/>
                <wp:docPr id="300947" name="Group 300947"/>
                <wp:cNvGraphicFramePr/>
                <a:graphic xmlns:a="http://schemas.openxmlformats.org/drawingml/2006/main">
                  <a:graphicData uri="http://schemas.microsoft.com/office/word/2010/wordprocessingGroup">
                    <wpg:wgp>
                      <wpg:cNvGrpSpPr/>
                      <wpg:grpSpPr>
                        <a:xfrm>
                          <a:off x="0" y="0"/>
                          <a:ext cx="5016882" cy="1945640"/>
                          <a:chOff x="0" y="0"/>
                          <a:chExt cx="5016882" cy="1945640"/>
                        </a:xfrm>
                      </wpg:grpSpPr>
                      <wps:wsp>
                        <wps:cNvPr id="17786" name="Rectangle 17786"/>
                        <wps:cNvSpPr/>
                        <wps:spPr>
                          <a:xfrm>
                            <a:off x="2745359" y="54584"/>
                            <a:ext cx="50673" cy="224380"/>
                          </a:xfrm>
                          <a:prstGeom prst="rect">
                            <a:avLst/>
                          </a:prstGeom>
                          <a:ln>
                            <a:noFill/>
                          </a:ln>
                        </wps:spPr>
                        <wps:txbx>
                          <w:txbxContent>
                            <w:p w14:paraId="6FB3DDE9">
                              <w:pPr>
                                <w:spacing w:after="160" w:line="259" w:lineRule="auto"/>
                              </w:pPr>
                              <w:r>
                                <w:rPr>
                                  <w:b/>
                                </w:rPr>
                                <w:t xml:space="preserve"> </w:t>
                              </w:r>
                            </w:p>
                          </w:txbxContent>
                        </wps:txbx>
                        <wps:bodyPr horzOverflow="overflow" vert="horz" lIns="0" tIns="0" rIns="0" bIns="0" rtlCol="0">
                          <a:noAutofit/>
                        </wps:bodyPr>
                      </wps:wsp>
                      <wps:wsp>
                        <wps:cNvPr id="17787" name="Rectangle 17787"/>
                        <wps:cNvSpPr/>
                        <wps:spPr>
                          <a:xfrm>
                            <a:off x="449580" y="312140"/>
                            <a:ext cx="50673" cy="224380"/>
                          </a:xfrm>
                          <a:prstGeom prst="rect">
                            <a:avLst/>
                          </a:prstGeom>
                          <a:ln>
                            <a:noFill/>
                          </a:ln>
                        </wps:spPr>
                        <wps:txbx>
                          <w:txbxContent>
                            <w:p w14:paraId="79E0DB82">
                              <w:pPr>
                                <w:spacing w:after="160" w:line="259" w:lineRule="auto"/>
                              </w:pPr>
                              <w:r>
                                <w:t xml:space="preserve"> </w:t>
                              </w:r>
                            </w:p>
                          </w:txbxContent>
                        </wps:txbx>
                        <wps:bodyPr horzOverflow="overflow" vert="horz" lIns="0" tIns="0" rIns="0" bIns="0" rtlCol="0">
                          <a:noAutofit/>
                        </wps:bodyPr>
                      </wps:wsp>
                      <wps:wsp>
                        <wps:cNvPr id="17788" name="Rectangle 17788"/>
                        <wps:cNvSpPr/>
                        <wps:spPr>
                          <a:xfrm>
                            <a:off x="449580" y="663041"/>
                            <a:ext cx="50673" cy="224380"/>
                          </a:xfrm>
                          <a:prstGeom prst="rect">
                            <a:avLst/>
                          </a:prstGeom>
                          <a:ln>
                            <a:noFill/>
                          </a:ln>
                        </wps:spPr>
                        <wps:txbx>
                          <w:txbxContent>
                            <w:p w14:paraId="5D3F341F">
                              <w:pPr>
                                <w:spacing w:after="160" w:line="259" w:lineRule="auto"/>
                              </w:pPr>
                              <w:r>
                                <w:t xml:space="preserve"> </w:t>
                              </w:r>
                            </w:p>
                          </w:txbxContent>
                        </wps:txbx>
                        <wps:bodyPr horzOverflow="overflow" vert="horz" lIns="0" tIns="0" rIns="0" bIns="0" rtlCol="0">
                          <a:noAutofit/>
                        </wps:bodyPr>
                      </wps:wsp>
                      <wps:wsp>
                        <wps:cNvPr id="17789" name="Rectangle 17789"/>
                        <wps:cNvSpPr/>
                        <wps:spPr>
                          <a:xfrm>
                            <a:off x="449580" y="1013561"/>
                            <a:ext cx="50673" cy="224380"/>
                          </a:xfrm>
                          <a:prstGeom prst="rect">
                            <a:avLst/>
                          </a:prstGeom>
                          <a:ln>
                            <a:noFill/>
                          </a:ln>
                        </wps:spPr>
                        <wps:txbx>
                          <w:txbxContent>
                            <w:p w14:paraId="38602A8E">
                              <w:pPr>
                                <w:spacing w:after="160" w:line="259" w:lineRule="auto"/>
                              </w:pPr>
                              <w:r>
                                <w:t xml:space="preserve"> </w:t>
                              </w:r>
                            </w:p>
                          </w:txbxContent>
                        </wps:txbx>
                        <wps:bodyPr horzOverflow="overflow" vert="horz" lIns="0" tIns="0" rIns="0" bIns="0" rtlCol="0">
                          <a:noAutofit/>
                        </wps:bodyPr>
                      </wps:wsp>
                      <wps:wsp>
                        <wps:cNvPr id="17790" name="Rectangle 17790"/>
                        <wps:cNvSpPr/>
                        <wps:spPr>
                          <a:xfrm>
                            <a:off x="449580" y="1364081"/>
                            <a:ext cx="50673" cy="224380"/>
                          </a:xfrm>
                          <a:prstGeom prst="rect">
                            <a:avLst/>
                          </a:prstGeom>
                          <a:ln>
                            <a:noFill/>
                          </a:ln>
                        </wps:spPr>
                        <wps:txbx>
                          <w:txbxContent>
                            <w:p w14:paraId="1CBEA2DF">
                              <w:pPr>
                                <w:spacing w:after="160" w:line="259" w:lineRule="auto"/>
                              </w:pPr>
                              <w:r>
                                <w:t xml:space="preserve"> </w:t>
                              </w:r>
                            </w:p>
                          </w:txbxContent>
                        </wps:txbx>
                        <wps:bodyPr horzOverflow="overflow" vert="horz" lIns="0" tIns="0" rIns="0" bIns="0" rtlCol="0">
                          <a:noAutofit/>
                        </wps:bodyPr>
                      </wps:wsp>
                      <wps:wsp>
                        <wps:cNvPr id="17791" name="Rectangle 17791"/>
                        <wps:cNvSpPr/>
                        <wps:spPr>
                          <a:xfrm>
                            <a:off x="0" y="1714602"/>
                            <a:ext cx="50673" cy="224380"/>
                          </a:xfrm>
                          <a:prstGeom prst="rect">
                            <a:avLst/>
                          </a:prstGeom>
                          <a:ln>
                            <a:noFill/>
                          </a:ln>
                        </wps:spPr>
                        <wps:txbx>
                          <w:txbxContent>
                            <w:p w14:paraId="02D7AB5A">
                              <w:pPr>
                                <w:spacing w:after="160" w:line="259" w:lineRule="auto"/>
                              </w:pPr>
                              <w:r>
                                <w:t xml:space="preserve"> </w:t>
                              </w:r>
                            </w:p>
                          </w:txbxContent>
                        </wps:txbx>
                        <wps:bodyPr horzOverflow="overflow" vert="horz" lIns="0" tIns="0" rIns="0" bIns="0" rtlCol="0">
                          <a:noAutofit/>
                        </wps:bodyPr>
                      </wps:wsp>
                      <wps:wsp>
                        <wps:cNvPr id="17851" name="Shape 17851"/>
                        <wps:cNvSpPr/>
                        <wps:spPr>
                          <a:xfrm>
                            <a:off x="1551178" y="133007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2" name="Shape 17852"/>
                        <wps:cNvSpPr/>
                        <wps:spPr>
                          <a:xfrm>
                            <a:off x="1551178" y="1032890"/>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3" name="Shape 17853"/>
                        <wps:cNvSpPr/>
                        <wps:spPr>
                          <a:xfrm>
                            <a:off x="1551178" y="73571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4" name="Shape 17854"/>
                        <wps:cNvSpPr/>
                        <wps:spPr>
                          <a:xfrm>
                            <a:off x="1551178" y="43853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55" name="Shape 17855"/>
                        <wps:cNvSpPr/>
                        <wps:spPr>
                          <a:xfrm>
                            <a:off x="1551178" y="14135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71531" name="Shape 371531"/>
                        <wps:cNvSpPr/>
                        <wps:spPr>
                          <a:xfrm>
                            <a:off x="1775206" y="952119"/>
                            <a:ext cx="298704" cy="675132"/>
                          </a:xfrm>
                          <a:custGeom>
                            <a:avLst/>
                            <a:gdLst/>
                            <a:ahLst/>
                            <a:cxnLst/>
                            <a:rect l="0" t="0" r="0" b="0"/>
                            <a:pathLst>
                              <a:path w="298704" h="675132">
                                <a:moveTo>
                                  <a:pt x="0" y="0"/>
                                </a:moveTo>
                                <a:lnTo>
                                  <a:pt x="298704" y="0"/>
                                </a:lnTo>
                                <a:lnTo>
                                  <a:pt x="298704" y="675132"/>
                                </a:lnTo>
                                <a:lnTo>
                                  <a:pt x="0" y="675132"/>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32" name="Shape 371532"/>
                        <wps:cNvSpPr/>
                        <wps:spPr>
                          <a:xfrm>
                            <a:off x="2819146" y="478155"/>
                            <a:ext cx="298704" cy="1149096"/>
                          </a:xfrm>
                          <a:custGeom>
                            <a:avLst/>
                            <a:gdLst/>
                            <a:ahLst/>
                            <a:cxnLst/>
                            <a:rect l="0" t="0" r="0" b="0"/>
                            <a:pathLst>
                              <a:path w="298704" h="1149096">
                                <a:moveTo>
                                  <a:pt x="0" y="0"/>
                                </a:moveTo>
                                <a:lnTo>
                                  <a:pt x="298704" y="0"/>
                                </a:lnTo>
                                <a:lnTo>
                                  <a:pt x="298704" y="1149096"/>
                                </a:lnTo>
                                <a:lnTo>
                                  <a:pt x="0" y="1149096"/>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71533" name="Shape 371533"/>
                        <wps:cNvSpPr/>
                        <wps:spPr>
                          <a:xfrm>
                            <a:off x="3117850" y="1288923"/>
                            <a:ext cx="297180" cy="338328"/>
                          </a:xfrm>
                          <a:custGeom>
                            <a:avLst/>
                            <a:gdLst/>
                            <a:ahLst/>
                            <a:cxnLst/>
                            <a:rect l="0" t="0" r="0" b="0"/>
                            <a:pathLst>
                              <a:path w="297180" h="338328">
                                <a:moveTo>
                                  <a:pt x="0" y="0"/>
                                </a:moveTo>
                                <a:lnTo>
                                  <a:pt x="297180" y="0"/>
                                </a:lnTo>
                                <a:lnTo>
                                  <a:pt x="297180" y="338328"/>
                                </a:lnTo>
                                <a:lnTo>
                                  <a:pt x="0" y="33832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71534" name="Shape 371534"/>
                        <wps:cNvSpPr/>
                        <wps:spPr>
                          <a:xfrm>
                            <a:off x="2073910" y="816483"/>
                            <a:ext cx="297180" cy="810768"/>
                          </a:xfrm>
                          <a:custGeom>
                            <a:avLst/>
                            <a:gdLst/>
                            <a:ahLst/>
                            <a:cxnLst/>
                            <a:rect l="0" t="0" r="0" b="0"/>
                            <a:pathLst>
                              <a:path w="297180" h="810768">
                                <a:moveTo>
                                  <a:pt x="0" y="0"/>
                                </a:moveTo>
                                <a:lnTo>
                                  <a:pt x="297180" y="0"/>
                                </a:lnTo>
                                <a:lnTo>
                                  <a:pt x="297180" y="810768"/>
                                </a:lnTo>
                                <a:lnTo>
                                  <a:pt x="0" y="81076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860" name="Shape 17860"/>
                        <wps:cNvSpPr/>
                        <wps:spPr>
                          <a:xfrm>
                            <a:off x="1551178" y="141351"/>
                            <a:ext cx="0" cy="1485900"/>
                          </a:xfrm>
                          <a:custGeom>
                            <a:avLst/>
                            <a:gdLst/>
                            <a:ahLst/>
                            <a:cxnLst/>
                            <a:rect l="0" t="0" r="0" b="0"/>
                            <a:pathLst>
                              <a:path h="1485900">
                                <a:moveTo>
                                  <a:pt x="0" y="148590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1" name="Shape 17861"/>
                        <wps:cNvSpPr/>
                        <wps:spPr>
                          <a:xfrm>
                            <a:off x="1511554" y="162725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2" name="Shape 17862"/>
                        <wps:cNvSpPr/>
                        <wps:spPr>
                          <a:xfrm>
                            <a:off x="1511554" y="133007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3" name="Shape 17863"/>
                        <wps:cNvSpPr/>
                        <wps:spPr>
                          <a:xfrm>
                            <a:off x="1511554" y="103289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4" name="Shape 17864"/>
                        <wps:cNvSpPr/>
                        <wps:spPr>
                          <a:xfrm>
                            <a:off x="1511554" y="73571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5" name="Shape 17865"/>
                        <wps:cNvSpPr/>
                        <wps:spPr>
                          <a:xfrm>
                            <a:off x="1511554" y="43853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6" name="Shape 17866"/>
                        <wps:cNvSpPr/>
                        <wps:spPr>
                          <a:xfrm>
                            <a:off x="1511554" y="14135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7" name="Shape 17867"/>
                        <wps:cNvSpPr/>
                        <wps:spPr>
                          <a:xfrm>
                            <a:off x="1551178" y="1627251"/>
                            <a:ext cx="2087880" cy="0"/>
                          </a:xfrm>
                          <a:custGeom>
                            <a:avLst/>
                            <a:gdLst/>
                            <a:ahLst/>
                            <a:cxnLst/>
                            <a:rect l="0" t="0" r="0" b="0"/>
                            <a:pathLst>
                              <a:path w="2087880">
                                <a:moveTo>
                                  <a:pt x="0" y="0"/>
                                </a:moveTo>
                                <a:lnTo>
                                  <a:pt x="208788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8" name="Shape 17868"/>
                        <wps:cNvSpPr/>
                        <wps:spPr>
                          <a:xfrm>
                            <a:off x="1551178" y="16272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69" name="Shape 17869"/>
                        <wps:cNvSpPr/>
                        <wps:spPr>
                          <a:xfrm>
                            <a:off x="2595118" y="16272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17870" name="Shape 17870"/>
                        <wps:cNvSpPr/>
                        <wps:spPr>
                          <a:xfrm>
                            <a:off x="3639058" y="16272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00679" name="Rectangle 300679"/>
                        <wps:cNvSpPr/>
                        <wps:spPr>
                          <a:xfrm>
                            <a:off x="1182493" y="1569212"/>
                            <a:ext cx="332936" cy="171355"/>
                          </a:xfrm>
                          <a:prstGeom prst="rect">
                            <a:avLst/>
                          </a:prstGeom>
                          <a:ln>
                            <a:noFill/>
                          </a:ln>
                        </wps:spPr>
                        <wps:txbx>
                          <w:txbxContent>
                            <w:p w14:paraId="5E0F1665">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300678" name="Rectangle 300678"/>
                        <wps:cNvSpPr/>
                        <wps:spPr>
                          <a:xfrm>
                            <a:off x="1118362" y="1569212"/>
                            <a:ext cx="85295" cy="171355"/>
                          </a:xfrm>
                          <a:prstGeom prst="rect">
                            <a:avLst/>
                          </a:prstGeom>
                          <a:ln>
                            <a:noFill/>
                          </a:ln>
                        </wps:spPr>
                        <wps:txbx>
                          <w:txbxContent>
                            <w:p w14:paraId="02964769">
                              <w:pPr>
                                <w:spacing w:after="160" w:line="259" w:lineRule="auto"/>
                              </w:pPr>
                              <w:r>
                                <w:rPr>
                                  <w:rFonts w:ascii="Calibri" w:hAnsi="Calibri" w:eastAsia="Calibri" w:cs="Calibri"/>
                                  <w:sz w:val="20"/>
                                </w:rPr>
                                <w:t>0</w:t>
                              </w:r>
                            </w:p>
                          </w:txbxContent>
                        </wps:txbx>
                        <wps:bodyPr horzOverflow="overflow" vert="horz" lIns="0" tIns="0" rIns="0" bIns="0" rtlCol="0">
                          <a:noAutofit/>
                        </wps:bodyPr>
                      </wps:wsp>
                      <wps:wsp>
                        <wps:cNvPr id="17872" name="Rectangle 17872"/>
                        <wps:cNvSpPr/>
                        <wps:spPr>
                          <a:xfrm>
                            <a:off x="1432306" y="1569212"/>
                            <a:ext cx="38021" cy="171355"/>
                          </a:xfrm>
                          <a:prstGeom prst="rect">
                            <a:avLst/>
                          </a:prstGeom>
                          <a:ln>
                            <a:noFill/>
                          </a:ln>
                        </wps:spPr>
                        <wps:txbx>
                          <w:txbxContent>
                            <w:p w14:paraId="1FE8BC9C">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77" name="Rectangle 300677"/>
                        <wps:cNvSpPr/>
                        <wps:spPr>
                          <a:xfrm>
                            <a:off x="1182363" y="1271778"/>
                            <a:ext cx="332936" cy="171355"/>
                          </a:xfrm>
                          <a:prstGeom prst="rect">
                            <a:avLst/>
                          </a:prstGeom>
                          <a:ln>
                            <a:noFill/>
                          </a:ln>
                        </wps:spPr>
                        <wps:txbx>
                          <w:txbxContent>
                            <w:p w14:paraId="7BC388E3">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300676" name="Rectangle 300676"/>
                        <wps:cNvSpPr/>
                        <wps:spPr>
                          <a:xfrm>
                            <a:off x="1054100" y="1271778"/>
                            <a:ext cx="170590" cy="171355"/>
                          </a:xfrm>
                          <a:prstGeom prst="rect">
                            <a:avLst/>
                          </a:prstGeom>
                          <a:ln>
                            <a:noFill/>
                          </a:ln>
                        </wps:spPr>
                        <wps:txbx>
                          <w:txbxContent>
                            <w:p w14:paraId="77A0B858">
                              <w:pPr>
                                <w:spacing w:after="160" w:line="259" w:lineRule="auto"/>
                              </w:pPr>
                              <w:r>
                                <w:rPr>
                                  <w:rFonts w:ascii="Calibri" w:hAnsi="Calibri" w:eastAsia="Calibri" w:cs="Calibri"/>
                                  <w:sz w:val="20"/>
                                </w:rPr>
                                <w:t>20</w:t>
                              </w:r>
                            </w:p>
                          </w:txbxContent>
                        </wps:txbx>
                        <wps:bodyPr horzOverflow="overflow" vert="horz" lIns="0" tIns="0" rIns="0" bIns="0" rtlCol="0">
                          <a:noAutofit/>
                        </wps:bodyPr>
                      </wps:wsp>
                      <wps:wsp>
                        <wps:cNvPr id="17874" name="Rectangle 17874"/>
                        <wps:cNvSpPr/>
                        <wps:spPr>
                          <a:xfrm>
                            <a:off x="1432306" y="1271778"/>
                            <a:ext cx="38021" cy="171355"/>
                          </a:xfrm>
                          <a:prstGeom prst="rect">
                            <a:avLst/>
                          </a:prstGeom>
                          <a:ln>
                            <a:noFill/>
                          </a:ln>
                        </wps:spPr>
                        <wps:txbx>
                          <w:txbxContent>
                            <w:p w14:paraId="305E18BC">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75" name="Rectangle 300675"/>
                        <wps:cNvSpPr/>
                        <wps:spPr>
                          <a:xfrm>
                            <a:off x="1182363" y="974598"/>
                            <a:ext cx="332936" cy="171355"/>
                          </a:xfrm>
                          <a:prstGeom prst="rect">
                            <a:avLst/>
                          </a:prstGeom>
                          <a:ln>
                            <a:noFill/>
                          </a:ln>
                        </wps:spPr>
                        <wps:txbx>
                          <w:txbxContent>
                            <w:p w14:paraId="67AA2B14">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300674" name="Rectangle 300674"/>
                        <wps:cNvSpPr/>
                        <wps:spPr>
                          <a:xfrm>
                            <a:off x="1054100" y="974598"/>
                            <a:ext cx="170590" cy="171355"/>
                          </a:xfrm>
                          <a:prstGeom prst="rect">
                            <a:avLst/>
                          </a:prstGeom>
                          <a:ln>
                            <a:noFill/>
                          </a:ln>
                        </wps:spPr>
                        <wps:txbx>
                          <w:txbxContent>
                            <w:p w14:paraId="666629D7">
                              <w:pPr>
                                <w:spacing w:after="160" w:line="259" w:lineRule="auto"/>
                              </w:pPr>
                              <w:r>
                                <w:rPr>
                                  <w:rFonts w:ascii="Calibri" w:hAnsi="Calibri" w:eastAsia="Calibri" w:cs="Calibri"/>
                                  <w:sz w:val="20"/>
                                </w:rPr>
                                <w:t>40</w:t>
                              </w:r>
                            </w:p>
                          </w:txbxContent>
                        </wps:txbx>
                        <wps:bodyPr horzOverflow="overflow" vert="horz" lIns="0" tIns="0" rIns="0" bIns="0" rtlCol="0">
                          <a:noAutofit/>
                        </wps:bodyPr>
                      </wps:wsp>
                      <wps:wsp>
                        <wps:cNvPr id="17876" name="Rectangle 17876"/>
                        <wps:cNvSpPr/>
                        <wps:spPr>
                          <a:xfrm>
                            <a:off x="1432306" y="974598"/>
                            <a:ext cx="38021" cy="171355"/>
                          </a:xfrm>
                          <a:prstGeom prst="rect">
                            <a:avLst/>
                          </a:prstGeom>
                          <a:ln>
                            <a:noFill/>
                          </a:ln>
                        </wps:spPr>
                        <wps:txbx>
                          <w:txbxContent>
                            <w:p w14:paraId="1668DE61">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71" name="Rectangle 300671"/>
                        <wps:cNvSpPr/>
                        <wps:spPr>
                          <a:xfrm>
                            <a:off x="1054100" y="677164"/>
                            <a:ext cx="170590" cy="171355"/>
                          </a:xfrm>
                          <a:prstGeom prst="rect">
                            <a:avLst/>
                          </a:prstGeom>
                          <a:ln>
                            <a:noFill/>
                          </a:ln>
                        </wps:spPr>
                        <wps:txbx>
                          <w:txbxContent>
                            <w:p w14:paraId="27593F53">
                              <w:pPr>
                                <w:spacing w:after="160" w:line="259" w:lineRule="auto"/>
                              </w:pPr>
                              <w:r>
                                <w:rPr>
                                  <w:rFonts w:ascii="Calibri" w:hAnsi="Calibri" w:eastAsia="Calibri" w:cs="Calibri"/>
                                  <w:sz w:val="20"/>
                                </w:rPr>
                                <w:t>60</w:t>
                              </w:r>
                            </w:p>
                          </w:txbxContent>
                        </wps:txbx>
                        <wps:bodyPr horzOverflow="overflow" vert="horz" lIns="0" tIns="0" rIns="0" bIns="0" rtlCol="0">
                          <a:noAutofit/>
                        </wps:bodyPr>
                      </wps:wsp>
                      <wps:wsp>
                        <wps:cNvPr id="300672" name="Rectangle 300672"/>
                        <wps:cNvSpPr/>
                        <wps:spPr>
                          <a:xfrm>
                            <a:off x="1182363" y="677164"/>
                            <a:ext cx="332936" cy="171355"/>
                          </a:xfrm>
                          <a:prstGeom prst="rect">
                            <a:avLst/>
                          </a:prstGeom>
                          <a:ln>
                            <a:noFill/>
                          </a:ln>
                        </wps:spPr>
                        <wps:txbx>
                          <w:txbxContent>
                            <w:p w14:paraId="7A24C81A">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878" name="Rectangle 17878"/>
                        <wps:cNvSpPr/>
                        <wps:spPr>
                          <a:xfrm>
                            <a:off x="1432306" y="677164"/>
                            <a:ext cx="38021" cy="171355"/>
                          </a:xfrm>
                          <a:prstGeom prst="rect">
                            <a:avLst/>
                          </a:prstGeom>
                          <a:ln>
                            <a:noFill/>
                          </a:ln>
                        </wps:spPr>
                        <wps:txbx>
                          <w:txbxContent>
                            <w:p w14:paraId="38DB6A89">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68" name="Rectangle 300668"/>
                        <wps:cNvSpPr/>
                        <wps:spPr>
                          <a:xfrm>
                            <a:off x="1054100" y="379984"/>
                            <a:ext cx="170590" cy="171355"/>
                          </a:xfrm>
                          <a:prstGeom prst="rect">
                            <a:avLst/>
                          </a:prstGeom>
                          <a:ln>
                            <a:noFill/>
                          </a:ln>
                        </wps:spPr>
                        <wps:txbx>
                          <w:txbxContent>
                            <w:p w14:paraId="20B73A6B">
                              <w:pPr>
                                <w:spacing w:after="160" w:line="259" w:lineRule="auto"/>
                              </w:pPr>
                              <w:r>
                                <w:rPr>
                                  <w:rFonts w:ascii="Calibri" w:hAnsi="Calibri" w:eastAsia="Calibri" w:cs="Calibri"/>
                                  <w:sz w:val="20"/>
                                </w:rPr>
                                <w:t>80</w:t>
                              </w:r>
                            </w:p>
                          </w:txbxContent>
                        </wps:txbx>
                        <wps:bodyPr horzOverflow="overflow" vert="horz" lIns="0" tIns="0" rIns="0" bIns="0" rtlCol="0">
                          <a:noAutofit/>
                        </wps:bodyPr>
                      </wps:wsp>
                      <wps:wsp>
                        <wps:cNvPr id="300669" name="Rectangle 300669"/>
                        <wps:cNvSpPr/>
                        <wps:spPr>
                          <a:xfrm>
                            <a:off x="1182363" y="379984"/>
                            <a:ext cx="332936" cy="171355"/>
                          </a:xfrm>
                          <a:prstGeom prst="rect">
                            <a:avLst/>
                          </a:prstGeom>
                          <a:ln>
                            <a:noFill/>
                          </a:ln>
                        </wps:spPr>
                        <wps:txbx>
                          <w:txbxContent>
                            <w:p w14:paraId="751832E1">
                              <w:pPr>
                                <w:spacing w:after="160" w:line="259" w:lineRule="auto"/>
                              </w:pPr>
                              <w:r>
                                <w:rPr>
                                  <w:rFonts w:ascii="Calibri" w:hAnsi="Calibri" w:eastAsia="Calibri" w:cs="Calibri"/>
                                  <w:sz w:val="20"/>
                                </w:rPr>
                                <w:t>,00%</w:t>
                              </w:r>
                            </w:p>
                          </w:txbxContent>
                        </wps:txbx>
                        <wps:bodyPr horzOverflow="overflow" vert="horz" lIns="0" tIns="0" rIns="0" bIns="0" rtlCol="0">
                          <a:noAutofit/>
                        </wps:bodyPr>
                      </wps:wsp>
                      <wps:wsp>
                        <wps:cNvPr id="17880" name="Rectangle 17880"/>
                        <wps:cNvSpPr/>
                        <wps:spPr>
                          <a:xfrm>
                            <a:off x="1432306" y="379984"/>
                            <a:ext cx="38021" cy="171355"/>
                          </a:xfrm>
                          <a:prstGeom prst="rect">
                            <a:avLst/>
                          </a:prstGeom>
                          <a:ln>
                            <a:noFill/>
                          </a:ln>
                        </wps:spPr>
                        <wps:txbx>
                          <w:txbxContent>
                            <w:p w14:paraId="03CCBCDB">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00667" name="Rectangle 300667"/>
                        <wps:cNvSpPr/>
                        <wps:spPr>
                          <a:xfrm>
                            <a:off x="1342372" y="82423"/>
                            <a:ext cx="120288" cy="171355"/>
                          </a:xfrm>
                          <a:prstGeom prst="rect">
                            <a:avLst/>
                          </a:prstGeom>
                          <a:ln>
                            <a:noFill/>
                          </a:ln>
                        </wps:spPr>
                        <wps:txbx>
                          <w:txbxContent>
                            <w:p w14:paraId="226B3D3F">
                              <w:pPr>
                                <w:spacing w:after="160" w:line="259" w:lineRule="auto"/>
                              </w:pPr>
                              <w:r>
                                <w:rPr>
                                  <w:rFonts w:ascii="Calibri" w:hAnsi="Calibri" w:eastAsia="Calibri" w:cs="Calibri"/>
                                  <w:sz w:val="20"/>
                                </w:rPr>
                                <w:t>%</w:t>
                              </w:r>
                            </w:p>
                          </w:txbxContent>
                        </wps:txbx>
                        <wps:bodyPr horzOverflow="overflow" vert="horz" lIns="0" tIns="0" rIns="0" bIns="0" rtlCol="0">
                          <a:noAutofit/>
                        </wps:bodyPr>
                      </wps:wsp>
                      <wps:wsp>
                        <wps:cNvPr id="300664" name="Rectangle 300664"/>
                        <wps:cNvSpPr/>
                        <wps:spPr>
                          <a:xfrm>
                            <a:off x="990092" y="82423"/>
                            <a:ext cx="468533" cy="171355"/>
                          </a:xfrm>
                          <a:prstGeom prst="rect">
                            <a:avLst/>
                          </a:prstGeom>
                          <a:ln>
                            <a:noFill/>
                          </a:ln>
                        </wps:spPr>
                        <wps:txbx>
                          <w:txbxContent>
                            <w:p w14:paraId="72FB8076">
                              <w:pPr>
                                <w:spacing w:after="160" w:line="259" w:lineRule="auto"/>
                              </w:pPr>
                              <w:r>
                                <w:rPr>
                                  <w:rFonts w:ascii="Calibri" w:hAnsi="Calibri" w:eastAsia="Calibri" w:cs="Calibri"/>
                                  <w:sz w:val="20"/>
                                </w:rPr>
                                <w:t>100,00</w:t>
                              </w:r>
                            </w:p>
                          </w:txbxContent>
                        </wps:txbx>
                        <wps:bodyPr horzOverflow="overflow" vert="horz" lIns="0" tIns="0" rIns="0" bIns="0" rtlCol="0">
                          <a:noAutofit/>
                        </wps:bodyPr>
                      </wps:wsp>
                      <wps:wsp>
                        <wps:cNvPr id="17882" name="Rectangle 17882"/>
                        <wps:cNvSpPr/>
                        <wps:spPr>
                          <a:xfrm>
                            <a:off x="1432052" y="82423"/>
                            <a:ext cx="38021" cy="171355"/>
                          </a:xfrm>
                          <a:prstGeom prst="rect">
                            <a:avLst/>
                          </a:prstGeom>
                          <a:ln>
                            <a:noFill/>
                          </a:ln>
                        </wps:spPr>
                        <wps:txbx>
                          <w:txbxContent>
                            <w:p w14:paraId="74AE5F52">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883" name="Rectangle 17883"/>
                        <wps:cNvSpPr/>
                        <wps:spPr>
                          <a:xfrm>
                            <a:off x="1898015" y="1734185"/>
                            <a:ext cx="465505" cy="171356"/>
                          </a:xfrm>
                          <a:prstGeom prst="rect">
                            <a:avLst/>
                          </a:prstGeom>
                          <a:ln>
                            <a:noFill/>
                          </a:ln>
                        </wps:spPr>
                        <wps:txbx>
                          <w:txbxContent>
                            <w:p w14:paraId="6BA63C3A">
                              <w:pPr>
                                <w:spacing w:after="160" w:line="259" w:lineRule="auto"/>
                              </w:pPr>
                              <w:r>
                                <w:rPr>
                                  <w:rFonts w:ascii="Calibri" w:hAnsi="Calibri" w:eastAsia="Calibri" w:cs="Calibri"/>
                                  <w:sz w:val="20"/>
                                </w:rPr>
                                <w:t>Siklus I</w:t>
                              </w:r>
                            </w:p>
                          </w:txbxContent>
                        </wps:txbx>
                        <wps:bodyPr horzOverflow="overflow" vert="horz" lIns="0" tIns="0" rIns="0" bIns="0" rtlCol="0">
                          <a:noAutofit/>
                        </wps:bodyPr>
                      </wps:wsp>
                      <wps:wsp>
                        <wps:cNvPr id="17884" name="Rectangle 17884"/>
                        <wps:cNvSpPr/>
                        <wps:spPr>
                          <a:xfrm>
                            <a:off x="2248535" y="1734185"/>
                            <a:ext cx="38021" cy="171356"/>
                          </a:xfrm>
                          <a:prstGeom prst="rect">
                            <a:avLst/>
                          </a:prstGeom>
                          <a:ln>
                            <a:noFill/>
                          </a:ln>
                        </wps:spPr>
                        <wps:txbx>
                          <w:txbxContent>
                            <w:p w14:paraId="2A808140">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885" name="Rectangle 17885"/>
                        <wps:cNvSpPr/>
                        <wps:spPr>
                          <a:xfrm>
                            <a:off x="2927096" y="1734185"/>
                            <a:ext cx="508404" cy="171356"/>
                          </a:xfrm>
                          <a:prstGeom prst="rect">
                            <a:avLst/>
                          </a:prstGeom>
                          <a:ln>
                            <a:noFill/>
                          </a:ln>
                        </wps:spPr>
                        <wps:txbx>
                          <w:txbxContent>
                            <w:p w14:paraId="40B2E179">
                              <w:pPr>
                                <w:spacing w:after="160" w:line="259" w:lineRule="auto"/>
                              </w:pPr>
                              <w:r>
                                <w:rPr>
                                  <w:rFonts w:ascii="Calibri" w:hAnsi="Calibri" w:eastAsia="Calibri" w:cs="Calibri"/>
                                  <w:sz w:val="20"/>
                                </w:rPr>
                                <w:t>Siklus II</w:t>
                              </w:r>
                            </w:p>
                          </w:txbxContent>
                        </wps:txbx>
                        <wps:bodyPr horzOverflow="overflow" vert="horz" lIns="0" tIns="0" rIns="0" bIns="0" rtlCol="0">
                          <a:noAutofit/>
                        </wps:bodyPr>
                      </wps:wsp>
                      <wps:wsp>
                        <wps:cNvPr id="17886" name="Rectangle 17886"/>
                        <wps:cNvSpPr/>
                        <wps:spPr>
                          <a:xfrm>
                            <a:off x="3309620" y="1734185"/>
                            <a:ext cx="38021" cy="171356"/>
                          </a:xfrm>
                          <a:prstGeom prst="rect">
                            <a:avLst/>
                          </a:prstGeom>
                          <a:ln>
                            <a:noFill/>
                          </a:ln>
                        </wps:spPr>
                        <wps:txbx>
                          <w:txbxContent>
                            <w:p w14:paraId="48D12C35">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35" name="Shape 371535"/>
                        <wps:cNvSpPr/>
                        <wps:spPr>
                          <a:xfrm>
                            <a:off x="3841750" y="668655"/>
                            <a:ext cx="71628" cy="71628"/>
                          </a:xfrm>
                          <a:custGeom>
                            <a:avLst/>
                            <a:gdLst/>
                            <a:ahLst/>
                            <a:cxnLst/>
                            <a:rect l="0" t="0" r="0" b="0"/>
                            <a:pathLst>
                              <a:path w="71628" h="71628">
                                <a:moveTo>
                                  <a:pt x="0" y="0"/>
                                </a:moveTo>
                                <a:lnTo>
                                  <a:pt x="71628" y="0"/>
                                </a:lnTo>
                                <a:lnTo>
                                  <a:pt x="71628" y="71628"/>
                                </a:lnTo>
                                <a:lnTo>
                                  <a:pt x="0" y="71628"/>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17888" name="Rectangle 17888"/>
                        <wps:cNvSpPr/>
                        <wps:spPr>
                          <a:xfrm>
                            <a:off x="3943223" y="646049"/>
                            <a:ext cx="1254524" cy="171355"/>
                          </a:xfrm>
                          <a:prstGeom prst="rect">
                            <a:avLst/>
                          </a:prstGeom>
                          <a:ln>
                            <a:noFill/>
                          </a:ln>
                        </wps:spPr>
                        <wps:txbx>
                          <w:txbxContent>
                            <w:p w14:paraId="73586DD5">
                              <w:pPr>
                                <w:spacing w:after="160" w:line="259" w:lineRule="auto"/>
                              </w:pPr>
                              <w:r>
                                <w:rPr>
                                  <w:rFonts w:ascii="Calibri" w:hAnsi="Calibri" w:eastAsia="Calibri" w:cs="Calibri"/>
                                  <w:sz w:val="20"/>
                                </w:rPr>
                                <w:t>Persentase Tuntas</w:t>
                              </w:r>
                            </w:p>
                          </w:txbxContent>
                        </wps:txbx>
                        <wps:bodyPr horzOverflow="overflow" vert="horz" lIns="0" tIns="0" rIns="0" bIns="0" rtlCol="0">
                          <a:noAutofit/>
                        </wps:bodyPr>
                      </wps:wsp>
                      <wps:wsp>
                        <wps:cNvPr id="17889" name="Rectangle 17889"/>
                        <wps:cNvSpPr/>
                        <wps:spPr>
                          <a:xfrm>
                            <a:off x="4886960" y="646049"/>
                            <a:ext cx="38021" cy="171355"/>
                          </a:xfrm>
                          <a:prstGeom prst="rect">
                            <a:avLst/>
                          </a:prstGeom>
                          <a:ln>
                            <a:noFill/>
                          </a:ln>
                        </wps:spPr>
                        <wps:txbx>
                          <w:txbxContent>
                            <w:p w14:paraId="4D29A8BF">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371536" name="Shape 371536"/>
                        <wps:cNvSpPr/>
                        <wps:spPr>
                          <a:xfrm>
                            <a:off x="3841750" y="1052702"/>
                            <a:ext cx="71628" cy="71628"/>
                          </a:xfrm>
                          <a:custGeom>
                            <a:avLst/>
                            <a:gdLst/>
                            <a:ahLst/>
                            <a:cxnLst/>
                            <a:rect l="0" t="0" r="0" b="0"/>
                            <a:pathLst>
                              <a:path w="71628" h="71628">
                                <a:moveTo>
                                  <a:pt x="0" y="0"/>
                                </a:moveTo>
                                <a:lnTo>
                                  <a:pt x="71628" y="0"/>
                                </a:lnTo>
                                <a:lnTo>
                                  <a:pt x="71628" y="71628"/>
                                </a:lnTo>
                                <a:lnTo>
                                  <a:pt x="0" y="71628"/>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17891" name="Rectangle 17891"/>
                        <wps:cNvSpPr/>
                        <wps:spPr>
                          <a:xfrm>
                            <a:off x="3943223" y="1029209"/>
                            <a:ext cx="1196651" cy="171355"/>
                          </a:xfrm>
                          <a:prstGeom prst="rect">
                            <a:avLst/>
                          </a:prstGeom>
                          <a:ln>
                            <a:noFill/>
                          </a:ln>
                        </wps:spPr>
                        <wps:txbx>
                          <w:txbxContent>
                            <w:p w14:paraId="4FBF80E8">
                              <w:pPr>
                                <w:spacing w:after="160" w:line="259" w:lineRule="auto"/>
                              </w:pPr>
                              <w:r>
                                <w:rPr>
                                  <w:rFonts w:ascii="Calibri" w:hAnsi="Calibri" w:eastAsia="Calibri" w:cs="Calibri"/>
                                  <w:sz w:val="20"/>
                                </w:rPr>
                                <w:t xml:space="preserve">Persentase Tidak </w:t>
                              </w:r>
                            </w:p>
                          </w:txbxContent>
                        </wps:txbx>
                        <wps:bodyPr horzOverflow="overflow" vert="horz" lIns="0" tIns="0" rIns="0" bIns="0" rtlCol="0">
                          <a:noAutofit/>
                        </wps:bodyPr>
                      </wps:wsp>
                      <wps:wsp>
                        <wps:cNvPr id="17892" name="Rectangle 17892"/>
                        <wps:cNvSpPr/>
                        <wps:spPr>
                          <a:xfrm>
                            <a:off x="3943223" y="1184656"/>
                            <a:ext cx="462476" cy="171355"/>
                          </a:xfrm>
                          <a:prstGeom prst="rect">
                            <a:avLst/>
                          </a:prstGeom>
                          <a:ln>
                            <a:noFill/>
                          </a:ln>
                        </wps:spPr>
                        <wps:txbx>
                          <w:txbxContent>
                            <w:p w14:paraId="0B6B3FE9">
                              <w:pPr>
                                <w:spacing w:after="160" w:line="259" w:lineRule="auto"/>
                              </w:pPr>
                              <w:r>
                                <w:rPr>
                                  <w:rFonts w:ascii="Calibri" w:hAnsi="Calibri" w:eastAsia="Calibri" w:cs="Calibri"/>
                                  <w:sz w:val="20"/>
                                </w:rPr>
                                <w:t>Tuntas</w:t>
                              </w:r>
                            </w:p>
                          </w:txbxContent>
                        </wps:txbx>
                        <wps:bodyPr horzOverflow="overflow" vert="horz" lIns="0" tIns="0" rIns="0" bIns="0" rtlCol="0">
                          <a:noAutofit/>
                        </wps:bodyPr>
                      </wps:wsp>
                      <wps:wsp>
                        <wps:cNvPr id="17893" name="Rectangle 17893"/>
                        <wps:cNvSpPr/>
                        <wps:spPr>
                          <a:xfrm>
                            <a:off x="4290695" y="1184656"/>
                            <a:ext cx="38021" cy="171355"/>
                          </a:xfrm>
                          <a:prstGeom prst="rect">
                            <a:avLst/>
                          </a:prstGeom>
                          <a:ln>
                            <a:noFill/>
                          </a:ln>
                        </wps:spPr>
                        <wps:txbx>
                          <w:txbxContent>
                            <w:p w14:paraId="352CE10B">
                              <w:pPr>
                                <w:spacing w:after="160" w:line="259" w:lineRule="auto"/>
                              </w:pPr>
                              <w:r>
                                <w:rPr>
                                  <w:rFonts w:ascii="Calibri" w:hAnsi="Calibri" w:eastAsia="Calibri" w:cs="Calibri"/>
                                  <w:sz w:val="20"/>
                                </w:rPr>
                                <w:t xml:space="preserve"> </w:t>
                              </w:r>
                            </w:p>
                          </w:txbxContent>
                        </wps:txbx>
                        <wps:bodyPr horzOverflow="overflow" vert="horz" lIns="0" tIns="0" rIns="0" bIns="0" rtlCol="0">
                          <a:noAutofit/>
                        </wps:bodyPr>
                      </wps:wsp>
                      <wps:wsp>
                        <wps:cNvPr id="17894" name="Shape 17894"/>
                        <wps:cNvSpPr/>
                        <wps:spPr>
                          <a:xfrm>
                            <a:off x="906526" y="0"/>
                            <a:ext cx="4110355" cy="1945640"/>
                          </a:xfrm>
                          <a:custGeom>
                            <a:avLst/>
                            <a:gdLst/>
                            <a:ahLst/>
                            <a:cxnLst/>
                            <a:rect l="0" t="0" r="0" b="0"/>
                            <a:pathLst>
                              <a:path w="4110355" h="1945640">
                                <a:moveTo>
                                  <a:pt x="0" y="1945640"/>
                                </a:moveTo>
                                <a:lnTo>
                                  <a:pt x="4110355" y="1945640"/>
                                </a:lnTo>
                                <a:lnTo>
                                  <a:pt x="4110355" y="0"/>
                                </a:lnTo>
                                <a:lnTo>
                                  <a:pt x="0" y="0"/>
                                </a:lnTo>
                                <a:close/>
                              </a:path>
                            </a:pathLst>
                          </a:custGeom>
                          <a:ln w="9525"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id="_x0000_s1026" o:spid="_x0000_s1026" o:spt="203" style="height:153.2pt;width:395pt;" coordsize="5016882,1945640" o:gfxdata="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">
                <o:lock v:ext="edit" aspectratio="f"/>
                <v:rect id="_x0000_s1026" o:spid="_x0000_s1026" o:spt="1" style="position:absolute;left:2745359;top:54584;height:224380;width:50673;" filled="f" stroked="f" coordsize="21600,21600" o:gfxdata="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97OXe/&#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FB3DDE9">
                        <w:pPr>
                          <w:spacing w:after="160" w:line="259" w:lineRule="auto"/>
                        </w:pPr>
                        <w:r>
                          <w:rPr>
                            <w:b/>
                          </w:rPr>
                          <w:t xml:space="preserve"> </w:t>
                        </w:r>
                      </w:p>
                    </w:txbxContent>
                  </v:textbox>
                </v:rect>
                <v:rect id="_x0000_s1026" o:spid="_x0000_s1026" o:spt="1" style="position:absolute;left:449580;top:312140;height:224380;width:50673;" filled="f" stroked="f" coordsize="21600,21600" o:gfxdata="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N5zs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9E0DB82">
                        <w:pPr>
                          <w:spacing w:after="160" w:line="259" w:lineRule="auto"/>
                        </w:pPr>
                        <w:r>
                          <w:t xml:space="preserve"> </w:t>
                        </w:r>
                      </w:p>
                    </w:txbxContent>
                  </v:textbox>
                </v:rect>
                <v:rect id="_x0000_s1026" o:spid="_x0000_s1026" o:spt="1" style="position:absolute;left:449580;top:663041;height:224380;width:50673;" filled="f" stroked="f" coordsize="21600,21600" o:gfxdata="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agI&#10;n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D3F341F">
                        <w:pPr>
                          <w:spacing w:after="160" w:line="259" w:lineRule="auto"/>
                        </w:pPr>
                        <w:r>
                          <w:t xml:space="preserve"> </w:t>
                        </w:r>
                      </w:p>
                    </w:txbxContent>
                  </v:textbox>
                </v:rect>
                <v:rect id="_x0000_s1026" o:spid="_x0000_s1026" o:spt="1" style="position:absolute;left:449580;top:1013561;height:224380;width:50673;" filled="f" stroked="f" coordsize="21600,21600" o:gfxdata="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5K0F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8602A8E">
                        <w:pPr>
                          <w:spacing w:after="160" w:line="259" w:lineRule="auto"/>
                        </w:pPr>
                        <w:r>
                          <w:t xml:space="preserve"> </w:t>
                        </w:r>
                      </w:p>
                    </w:txbxContent>
                  </v:textbox>
                </v:rect>
                <v:rect id="_x0000_s1026" o:spid="_x0000_s1026" o:spt="1" style="position:absolute;left:449580;top:1364081;height:224380;width:50673;" filled="f" stroked="f" coordsize="21600,21600" o:gfxdata="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oH&#10;kkXCAAAA3g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1CBEA2DF">
                        <w:pPr>
                          <w:spacing w:after="160" w:line="259" w:lineRule="auto"/>
                        </w:pPr>
                        <w:r>
                          <w:t xml:space="preserve"> </w:t>
                        </w:r>
                      </w:p>
                    </w:txbxContent>
                  </v:textbox>
                </v:rect>
                <v:rect id="_x0000_s1026" o:spid="_x0000_s1026" o:spt="1" style="position:absolute;left:0;top:1714602;height:224380;width:50673;" filled="f" stroked="f" coordsize="21600,21600" o:gfxdata="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Szfe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2D7AB5A">
                        <w:pPr>
                          <w:spacing w:after="160" w:line="259" w:lineRule="auto"/>
                        </w:pPr>
                        <w:r>
                          <w:t xml:space="preserve"> </w:t>
                        </w:r>
                      </w:p>
                    </w:txbxContent>
                  </v:textbox>
                </v:rect>
                <v:shape id="Shape 17851" o:spid="_x0000_s1026" o:spt="100" style="position:absolute;left:1551178;top:1330071;height:0;width:2087880;" filled="f" stroked="t" coordsize="2087880,1" o:gfxdata="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NO6o7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52" o:spid="_x0000_s1026" o:spt="100" style="position:absolute;left:1551178;top:1032890;height:0;width:2087880;" filled="f" stroked="t" coordsize="2087880,1" o:gfxdata="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gBJNS8AAAA&#10;3gAAAA8AAAAAAAAAAQAgAAAAIgAAAGRycy9kb3ducmV2LnhtbFBLAQIUABQAAAAIAIdO4kAzLwWe&#10;OwAAADkAAAAQAAAAAAAAAAEAIAAAAAsBAABkcnMvc2hhcGV4bWwueG1sUEsFBgAAAAAGAAYAWwEA&#10;ALUDAAAAAA==&#10;" path="m0,0l2087880,0e">
                  <v:fill on="f" focussize="0,0"/>
                  <v:stroke weight="0.72pt" color="#838383" joinstyle="round"/>
                  <v:imagedata o:title=""/>
                  <o:lock v:ext="edit" aspectratio="f"/>
                </v:shape>
                <v:shape id="Shape 17853" o:spid="_x0000_s1026" o:spt="100" style="position:absolute;left:1551178;top:735711;height:0;width:2087880;" filled="f" stroked="t" coordsize="2087880,1" o:gfxdata="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02BT7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54" o:spid="_x0000_s1026" o:spt="100" style="position:absolute;left:1551178;top:438531;height:0;width:2087880;" filled="f" stroked="t" coordsize="2087880,1" o:gfxdata="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KQZO7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55" o:spid="_x0000_s1026" o:spt="100" style="position:absolute;left:1551178;top:141351;height:0;width:2087880;" filled="f" stroked="t" coordsize="2087880,1" o:gfxdata="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i8oLsAAADe&#10;AAAADwAAAAAAAAABACAAAAAiAAAAZHJzL2Rvd25yZXYueG1sUEsBAhQAFAAAAAgAh07iQDMvBZ47&#10;AAAAOQAAABAAAAAAAAAAAQAgAAAACgEAAGRycy9zaGFwZXhtbC54bWxQSwUGAAAAAAYABgBbAQAA&#10;tAMAAAAA&#10;" path="m0,0l2087880,0e">
                  <v:fill on="f" focussize="0,0"/>
                  <v:stroke weight="0.72pt" color="#838383" joinstyle="round"/>
                  <v:imagedata o:title=""/>
                  <o:lock v:ext="edit" aspectratio="f"/>
                </v:shape>
                <v:shape id="Shape 371531" o:spid="_x0000_s1026" o:spt="100" style="position:absolute;left:1775206;top:952119;height:675132;width:298704;" fillcolor="#4F81BD" filled="t" stroked="f" coordsize="298704,675132" o:gfxdata="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tRAkr4A&#10;AADfAAAADwAAAAAAAAABACAAAAAiAAAAZHJzL2Rvd25yZXYueG1sUEsBAhQAFAAAAAgAh07iQDMv&#10;BZ47AAAAOQAAABAAAAAAAAAAAQAgAAAADQEAAGRycy9zaGFwZXhtbC54bWxQSwUGAAAAAAYABgBb&#10;AQAAtwMAAAAA&#10;" path="m0,0l298704,0,298704,675132,0,675132,0,0e">
                  <v:fill on="t" focussize="0,0"/>
                  <v:stroke on="f" weight="0pt" joinstyle="round"/>
                  <v:imagedata o:title=""/>
                  <o:lock v:ext="edit" aspectratio="f"/>
                </v:shape>
                <v:shape id="Shape 371532" o:spid="_x0000_s1026" o:spt="100" style="position:absolute;left:2819146;top:478155;height:1149096;width:298704;" fillcolor="#4F81BD" filled="t" stroked="f" coordsize="298704,1149096" o:gfxdata="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DGiH9&#10;wAAAAN8AAAAPAAAAAAAAAAEAIAAAACIAAABkcnMvZG93bnJldi54bWxQSwECFAAUAAAACACHTuJA&#10;My8FnjsAAAA5AAAAEAAAAAAAAAABACAAAAAPAQAAZHJzL3NoYXBleG1sLnhtbFBLBQYAAAAABgAG&#10;AFsBAAC5AwAAAAA=&#10;" path="m0,0l298704,0,298704,1149096,0,1149096,0,0e">
                  <v:fill on="t" focussize="0,0"/>
                  <v:stroke on="f" weight="0pt" joinstyle="round"/>
                  <v:imagedata o:title=""/>
                  <o:lock v:ext="edit" aspectratio="f"/>
                </v:shape>
                <v:shape id="Shape 371533" o:spid="_x0000_s1026" o:spt="100" style="position:absolute;left:3117850;top:1288923;height:338328;width:297180;" fillcolor="#C0504D" filled="t" stroked="f" coordsize="297180,338328" o:gfxdata="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0kqD1&#10;wAAAAN8AAAAPAAAAAAAAAAEAIAAAACIAAABkcnMvZG93bnJldi54bWxQSwECFAAUAAAACACHTuJA&#10;My8FnjsAAAA5AAAAEAAAAAAAAAABACAAAAAPAQAAZHJzL3NoYXBleG1sLnhtbFBLBQYAAAAABgAG&#10;AFsBAAC5AwAAAAA=&#10;" path="m0,0l297180,0,297180,338328,0,338328,0,0e">
                  <v:fill on="t" focussize="0,0"/>
                  <v:stroke on="f" weight="0pt" joinstyle="round"/>
                  <v:imagedata o:title=""/>
                  <o:lock v:ext="edit" aspectratio="f"/>
                </v:shape>
                <v:shape id="Shape 371534" o:spid="_x0000_s1026" o:spt="100" style="position:absolute;left:2073910;top:816483;height:810768;width:297180;" fillcolor="#C0504D" filled="t" stroked="f" coordsize="297180,810768" o:gfxdata="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wXN&#10;PsEAAADfAAAADwAAAAAAAAABACAAAAAiAAAAZHJzL2Rvd25yZXYueG1sUEsBAhQAFAAAAAgAh07i&#10;QDMvBZ47AAAAOQAAABAAAAAAAAAAAQAgAAAAEAEAAGRycy9zaGFwZXhtbC54bWxQSwUGAAAAAAYA&#10;BgBbAQAAugMAAAAA&#10;" path="m0,0l297180,0,297180,810768,0,810768,0,0e">
                  <v:fill on="t" focussize="0,0"/>
                  <v:stroke on="f" weight="0pt" joinstyle="round"/>
                  <v:imagedata o:title=""/>
                  <o:lock v:ext="edit" aspectratio="f"/>
                </v:shape>
                <v:shape id="Shape 17860" o:spid="_x0000_s1026" o:spt="100" style="position:absolute;left:1551178;top:141351;height:1485900;width:0;" filled="f" stroked="t" coordsize="1,1485900" o:gfxdata="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9qg&#10;wAAAAN4AAAAPAAAAAAAAAAEAIAAAACIAAABkcnMvZG93bnJldi54bWxQSwECFAAUAAAACACHTuJA&#10;My8FnjsAAAA5AAAAEAAAAAAAAAABACAAAAAPAQAAZHJzL3NoYXBleG1sLnhtbFBLBQYAAAAABgAG&#10;AFsBAAC5AwAAAAA=&#10;" path="m0,1485900l0,0e">
                  <v:fill on="f" focussize="0,0"/>
                  <v:stroke weight="0.72pt" color="#838383" joinstyle="round"/>
                  <v:imagedata o:title=""/>
                  <o:lock v:ext="edit" aspectratio="f"/>
                </v:shape>
                <v:shape id="Shape 17861" o:spid="_x0000_s1026" o:spt="100" style="position:absolute;left:1511554;top:1627251;height:0;width:39624;" filled="f" stroked="t" coordsize="39624,1" o:gfxdata="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eXvO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862" o:spid="_x0000_s1026" o:spt="100" style="position:absolute;left:1511554;top:1330071;height:0;width:39624;" filled="f" stroked="t" coordsize="39624,1" o:gfxdata="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N3FMvQAA&#10;AN4AAAAPAAAAAAAAAAEAIAAAACIAAABkcnMvZG93bnJldi54bWxQSwECFAAUAAAACACHTuJAMy8F&#10;njsAAAA5AAAAEAAAAAAAAAABACAAAAAMAQAAZHJzL3NoYXBleG1sLnhtbFBLBQYAAAAABgAGAFsB&#10;AAC2AwAAAAA=&#10;" path="m0,0l39624,0e">
                  <v:fill on="f" focussize="0,0"/>
                  <v:stroke weight="0.72pt" color="#838383" joinstyle="round"/>
                  <v:imagedata o:title=""/>
                  <o:lock v:ext="edit" aspectratio="f"/>
                </v:shape>
                <v:shape id="Shape 17863" o:spid="_x0000_s1026" o:spt="100" style="position:absolute;left:1511554;top:1032890;height:0;width:39624;" filled="f" stroked="t" coordsize="39624,1" o:gfxdata="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71Ne/&#10;AAAA3gAAAA8AAAAAAAAAAQAgAAAAIgAAAGRycy9kb3ducmV2LnhtbFBLAQIUABQAAAAIAIdO4kAz&#10;LwWeOwAAADkAAAAQAAAAAAAAAAEAIAAAAA4BAABkcnMvc2hhcGV4bWwueG1sUEsFBgAAAAAGAAYA&#10;WwEAALgDAAAAAA==&#10;" path="m0,0l39624,0e">
                  <v:fill on="f" focussize="0,0"/>
                  <v:stroke weight="0.72pt" color="#838383" joinstyle="round"/>
                  <v:imagedata o:title=""/>
                  <o:lock v:ext="edit" aspectratio="f"/>
                </v:shape>
                <v:shape id="Shape 17864" o:spid="_x0000_s1026" o:spt="100" style="position:absolute;left:1511554;top:735711;height:0;width:39624;" filled="f" stroked="t" coordsize="39624,1" o:gfxdata="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JMo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865" o:spid="_x0000_s1026" o:spt="100" style="position:absolute;left:1511554;top:438531;height:0;width:39624;" filled="f" stroked="t" coordsize="39624,1" o:gfxdata="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e6Ti/&#10;AAAA3gAAAA8AAAAAAAAAAQAgAAAAIgAAAGRycy9kb3ducmV2LnhtbFBLAQIUABQAAAAIAIdO4kAz&#10;LwWeOwAAADkAAAAQAAAAAAAAAAEAIAAAAA4BAABkcnMvc2hhcGV4bWwueG1sUEsFBgAAAAAGAAYA&#10;WwEAALgDAAAAAA==&#10;" path="m0,0l39624,0e">
                  <v:fill on="f" focussize="0,0"/>
                  <v:stroke weight="0.72pt" color="#838383" joinstyle="round"/>
                  <v:imagedata o:title=""/>
                  <o:lock v:ext="edit" aspectratio="f"/>
                </v:shape>
                <v:shape id="Shape 17866" o:spid="_x0000_s1026" o:spt="100" style="position:absolute;left:1511554;top:141351;height:0;width:39624;" filled="f" stroked="t" coordsize="39624,1" o:gfxdata="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gx3T74A&#10;AADeAAAADwAAAAAAAAABACAAAAAiAAAAZHJzL2Rvd25yZXYueG1sUEsBAhQAFAAAAAgAh07iQDMv&#10;BZ47AAAAOQAAABAAAAAAAAAAAQAgAAAADQEAAGRycy9zaGFwZXhtbC54bWxQSwUGAAAAAAYABgBb&#10;AQAAtwMAAAAA&#10;" path="m0,0l39624,0e">
                  <v:fill on="f" focussize="0,0"/>
                  <v:stroke weight="0.72pt" color="#838383" joinstyle="round"/>
                  <v:imagedata o:title=""/>
                  <o:lock v:ext="edit" aspectratio="f"/>
                </v:shape>
                <v:shape id="Shape 17867" o:spid="_x0000_s1026" o:spt="100" style="position:absolute;left:1551178;top:1627251;height:0;width:2087880;" filled="f" stroked="t" coordsize="2087880,1" o:gfxdata="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hpN8b4A&#10;AADeAAAADwAAAAAAAAABACAAAAAiAAAAZHJzL2Rvd25yZXYueG1sUEsBAhQAFAAAAAgAh07iQDMv&#10;BZ47AAAAOQAAABAAAAAAAAAAAQAgAAAADQEAAGRycy9zaGFwZXhtbC54bWxQSwUGAAAAAAYABgBb&#10;AQAAtwMAAAAA&#10;" path="m0,0l2087880,0e">
                  <v:fill on="f" focussize="0,0"/>
                  <v:stroke weight="0.72pt" color="#838383" joinstyle="round"/>
                  <v:imagedata o:title=""/>
                  <o:lock v:ext="edit" aspectratio="f"/>
                </v:shape>
                <v:shape id="Shape 17868" o:spid="_x0000_s1026" o:spt="100" style="position:absolute;left:1551178;top:1627251;height:39624;width:0;" filled="f" stroked="t" coordsize="1,39624" o:gfxdata="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el8K/&#10;AAAA3gAAAA8AAAAAAAAAAQAgAAAAIgAAAGRycy9kb3ducmV2LnhtbFBLAQIUABQAAAAIAIdO4kAz&#10;LwWeOwAAADkAAAAQAAAAAAAAAAEAIAAAAA4BAABkcnMvc2hhcGV4bWwueG1sUEsFBgAAAAAGAAYA&#10;WwEAALgDAAAAAA==&#10;" path="m0,0l0,39624e">
                  <v:fill on="f" focussize="0,0"/>
                  <v:stroke weight="0.72pt" color="#838383" joinstyle="round"/>
                  <v:imagedata o:title=""/>
                  <o:lock v:ext="edit" aspectratio="f"/>
                </v:shape>
                <v:shape id="Shape 17869" o:spid="_x0000_s1026" o:spt="100" style="position:absolute;left:2595118;top:1627251;height:39624;width:0;" filled="f" stroked="t" coordsize="1,39624" o:gfxdata="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SMlm8AAAA&#10;3gAAAA8AAAAAAAAAAQAgAAAAIgAAAGRycy9kb3ducmV2LnhtbFBLAQIUABQAAAAIAIdO4kAzLwWe&#10;OwAAADkAAAAQAAAAAAAAAAEAIAAAAAsBAABkcnMvc2hhcGV4bWwueG1sUEsFBgAAAAAGAAYAWwEA&#10;ALUDAAAAAA==&#10;" path="m0,0l0,39624e">
                  <v:fill on="f" focussize="0,0"/>
                  <v:stroke weight="0.72pt" color="#838383" joinstyle="round"/>
                  <v:imagedata o:title=""/>
                  <o:lock v:ext="edit" aspectratio="f"/>
                </v:shape>
                <v:shape id="Shape 17870" o:spid="_x0000_s1026" o:spt="100" style="position:absolute;left:3639058;top:1627251;height:39624;width:0;" filled="f" stroked="t" coordsize="1,39624" o:gfxdata="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2xDRm/&#10;AAAA3gAAAA8AAAAAAAAAAQAgAAAAIgAAAGRycy9kb3ducmV2LnhtbFBLAQIUABQAAAAIAIdO4kAz&#10;LwWeOwAAADkAAAAQAAAAAAAAAAEAIAAAAA4BAABkcnMvc2hhcGV4bWwueG1sUEsFBgAAAAAGAAYA&#10;WwEAALgDAAAAAA==&#10;" path="m0,0l0,39624e">
                  <v:fill on="f" focussize="0,0"/>
                  <v:stroke weight="0.72pt" color="#838383" joinstyle="round"/>
                  <v:imagedata o:title=""/>
                  <o:lock v:ext="edit" aspectratio="f"/>
                </v:shape>
                <v:rect id="_x0000_s1026" o:spid="_x0000_s1026" o:spt="1" style="position:absolute;left:1182493;top:1569212;height:171355;width:332936;" filled="f" stroked="f" coordsize="21600,21600" o:gfxdata="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V1K&#10;Dc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E0F1665">
                        <w:pPr>
                          <w:spacing w:after="160" w:line="259" w:lineRule="auto"/>
                        </w:pPr>
                        <w:r>
                          <w:rPr>
                            <w:rFonts w:ascii="Calibri" w:hAnsi="Calibri" w:eastAsia="Calibri" w:cs="Calibri"/>
                            <w:sz w:val="20"/>
                          </w:rPr>
                          <w:t>,00%</w:t>
                        </w:r>
                      </w:p>
                    </w:txbxContent>
                  </v:textbox>
                </v:rect>
                <v:rect id="_x0000_s1026" o:spid="_x0000_s1026" o:spt="1" style="position:absolute;left:1118362;top:1569212;height:171355;width:85295;" filled="f" stroked="f" coordsize="21600,21600" o:gfxdata="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phHv&#10;ls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2964769">
                        <w:pPr>
                          <w:spacing w:after="160" w:line="259" w:lineRule="auto"/>
                        </w:pPr>
                        <w:r>
                          <w:rPr>
                            <w:rFonts w:ascii="Calibri" w:hAnsi="Calibri" w:eastAsia="Calibri" w:cs="Calibri"/>
                            <w:sz w:val="20"/>
                          </w:rPr>
                          <w:t>0</w:t>
                        </w:r>
                      </w:p>
                    </w:txbxContent>
                  </v:textbox>
                </v:rect>
                <v:rect id="_x0000_s1026" o:spid="_x0000_s1026" o:spt="1" style="position:absolute;left:1432306;top:1569212;height:171355;width:38021;" filled="f" stroked="f" coordsize="21600,21600" o:gfxdata="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IdsF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FE8BC9C">
                        <w:pPr>
                          <w:spacing w:after="160" w:line="259" w:lineRule="auto"/>
                        </w:pPr>
                        <w:r>
                          <w:rPr>
                            <w:rFonts w:ascii="Calibri" w:hAnsi="Calibri" w:eastAsia="Calibri" w:cs="Calibri"/>
                            <w:sz w:val="20"/>
                          </w:rPr>
                          <w:t xml:space="preserve"> </w:t>
                        </w:r>
                      </w:p>
                    </w:txbxContent>
                  </v:textbox>
                </v:rect>
                <v:rect id="_x0000_s1026" o:spid="_x0000_s1026" o:spt="1" style="position:absolute;left:1182363;top:1271778;height:171355;width:332936;" filled="f" stroked="f" coordsize="21600,21600" o:gfxdata="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457&#10;5M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BC388E3">
                        <w:pPr>
                          <w:spacing w:after="160" w:line="259" w:lineRule="auto"/>
                        </w:pPr>
                        <w:r>
                          <w:rPr>
                            <w:rFonts w:ascii="Calibri" w:hAnsi="Calibri" w:eastAsia="Calibri" w:cs="Calibri"/>
                            <w:sz w:val="20"/>
                          </w:rPr>
                          <w:t>,00%</w:t>
                        </w:r>
                      </w:p>
                    </w:txbxContent>
                  </v:textbox>
                </v:rect>
                <v:rect id="_x0000_s1026" o:spid="_x0000_s1026" o:spt="1" style="position:absolute;left:1054100;top:1271778;height:171355;width:170590;" filled="f" stroked="f" coordsize="21600,21600" o:gfxdata="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MLe&#10;f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7A0B858">
                        <w:pPr>
                          <w:spacing w:after="160" w:line="259" w:lineRule="auto"/>
                        </w:pPr>
                        <w:r>
                          <w:rPr>
                            <w:rFonts w:ascii="Calibri" w:hAnsi="Calibri" w:eastAsia="Calibri" w:cs="Calibri"/>
                            <w:sz w:val="20"/>
                          </w:rPr>
                          <w:t>20</w:t>
                        </w:r>
                      </w:p>
                    </w:txbxContent>
                  </v:textbox>
                </v:rect>
                <v:rect id="_x0000_s1026" o:spid="_x0000_s1026" o:spt="1" style="position:absolute;left:1432306;top:1271778;height:171355;width:38021;" filled="f" stroked="f" coordsize="21600,21600" o:gfxdata="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OE5uq/&#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05E18BC">
                        <w:pPr>
                          <w:spacing w:after="160" w:line="259" w:lineRule="auto"/>
                        </w:pPr>
                        <w:r>
                          <w:rPr>
                            <w:rFonts w:ascii="Calibri" w:hAnsi="Calibri" w:eastAsia="Calibri" w:cs="Calibri"/>
                            <w:sz w:val="20"/>
                          </w:rPr>
                          <w:t xml:space="preserve"> </w:t>
                        </w:r>
                      </w:p>
                    </w:txbxContent>
                  </v:textbox>
                </v:rect>
                <v:rect id="_x0000_s1026" o:spid="_x0000_s1026" o:spt="1" style="position:absolute;left:1182363;top:974598;height:171355;width:332936;" filled="f" stroked="f" coordsize="21600,21600" o:gfxdata="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EgQ&#10;QAjCAAAA3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67AA2B14">
                        <w:pPr>
                          <w:spacing w:after="160" w:line="259" w:lineRule="auto"/>
                        </w:pPr>
                        <w:r>
                          <w:rPr>
                            <w:rFonts w:ascii="Calibri" w:hAnsi="Calibri" w:eastAsia="Calibri" w:cs="Calibri"/>
                            <w:sz w:val="20"/>
                          </w:rPr>
                          <w:t>,00%</w:t>
                        </w:r>
                      </w:p>
                    </w:txbxContent>
                  </v:textbox>
                </v:rect>
                <v:rect id="_x0000_s1026" o:spid="_x0000_s1026" o:spt="1" style="position:absolute;left:1054100;top:974598;height:171355;width:170590;" filled="f" stroked="f" coordsize="21600,21600" o:gfxdata="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dc&#10;5ZPCAAAA3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666629D7">
                        <w:pPr>
                          <w:spacing w:after="160" w:line="259" w:lineRule="auto"/>
                        </w:pPr>
                        <w:r>
                          <w:rPr>
                            <w:rFonts w:ascii="Calibri" w:hAnsi="Calibri" w:eastAsia="Calibri" w:cs="Calibri"/>
                            <w:sz w:val="20"/>
                          </w:rPr>
                          <w:t>40</w:t>
                        </w:r>
                      </w:p>
                    </w:txbxContent>
                  </v:textbox>
                </v:rect>
                <v:rect id="_x0000_s1026" o:spid="_x0000_s1026" o:spt="1" style="position:absolute;left:1432306;top:974598;height:171355;width:38021;" filled="f" stroked="f" coordsize="21600,21600" o:gfxdata="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wa3Qa/&#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668DE61">
                        <w:pPr>
                          <w:spacing w:after="160" w:line="259" w:lineRule="auto"/>
                        </w:pPr>
                        <w:r>
                          <w:rPr>
                            <w:rFonts w:ascii="Calibri" w:hAnsi="Calibri" w:eastAsia="Calibri" w:cs="Calibri"/>
                            <w:sz w:val="20"/>
                          </w:rPr>
                          <w:t xml:space="preserve"> </w:t>
                        </w:r>
                      </w:p>
                    </w:txbxContent>
                  </v:textbox>
                </v:rect>
                <v:rect id="_x0000_s1026" o:spid="_x0000_s1026" o:spt="1" style="position:absolute;left:1054100;top:677164;height:171355;width:170590;" filled="f" stroked="f" coordsize="21600,21600" o:gfxdata="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ytG&#10;C8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7593F53">
                        <w:pPr>
                          <w:spacing w:after="160" w:line="259" w:lineRule="auto"/>
                        </w:pPr>
                        <w:r>
                          <w:rPr>
                            <w:rFonts w:ascii="Calibri" w:hAnsi="Calibri" w:eastAsia="Calibri" w:cs="Calibri"/>
                            <w:sz w:val="20"/>
                          </w:rPr>
                          <w:t>60</w:t>
                        </w:r>
                      </w:p>
                    </w:txbxContent>
                  </v:textbox>
                </v:rect>
                <v:rect id="_x0000_s1026" o:spid="_x0000_s1026" o:spt="1" style="position:absolute;left:1182363;top:677164;height:171355;width:332936;" filled="f" stroked="f" coordsize="21600,21600" o:gfxdata="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dh8&#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A24C81A">
                        <w:pPr>
                          <w:spacing w:after="160" w:line="259" w:lineRule="auto"/>
                        </w:pPr>
                        <w:r>
                          <w:rPr>
                            <w:rFonts w:ascii="Calibri" w:hAnsi="Calibri" w:eastAsia="Calibri" w:cs="Calibri"/>
                            <w:sz w:val="20"/>
                          </w:rPr>
                          <w:t>,00%</w:t>
                        </w:r>
                      </w:p>
                    </w:txbxContent>
                  </v:textbox>
                </v:rect>
                <v:rect id="_x0000_s1026" o:spid="_x0000_s1026" o:spt="1" style="position:absolute;left:1432306;top:677164;height:171355;width:38021;" filled="f" stroked="f" coordsize="21600,21600" o:gfxdata="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sns&#10;7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8DB6A89">
                        <w:pPr>
                          <w:spacing w:after="160" w:line="259" w:lineRule="auto"/>
                        </w:pPr>
                        <w:r>
                          <w:rPr>
                            <w:rFonts w:ascii="Calibri" w:hAnsi="Calibri" w:eastAsia="Calibri" w:cs="Calibri"/>
                            <w:sz w:val="20"/>
                          </w:rPr>
                          <w:t xml:space="preserve"> </w:t>
                        </w:r>
                      </w:p>
                    </w:txbxContent>
                  </v:textbox>
                </v:rect>
                <v:rect id="_x0000_s1026" o:spid="_x0000_s1026" o:spt="1" style="position:absolute;left:1054100;top:379984;height:171355;width:170590;" filled="f" stroked="f" coordsize="21600,21600" o:gfxdata="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yHlL&#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0B73A6B">
                        <w:pPr>
                          <w:spacing w:after="160" w:line="259" w:lineRule="auto"/>
                        </w:pPr>
                        <w:r>
                          <w:rPr>
                            <w:rFonts w:ascii="Calibri" w:hAnsi="Calibri" w:eastAsia="Calibri" w:cs="Calibri"/>
                            <w:sz w:val="20"/>
                          </w:rPr>
                          <w:t>80</w:t>
                        </w:r>
                      </w:p>
                    </w:txbxContent>
                  </v:textbox>
                </v:rect>
                <v:rect id="_x0000_s1026" o:spid="_x0000_s1026" o:spt="1" style="position:absolute;left:1182363;top:379984;height:171355;width:332936;" filled="f" stroked="f" coordsize="21600,21600" o:gfxdata="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hNzQ&#10;wAAAAN8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51832E1">
                        <w:pPr>
                          <w:spacing w:after="160" w:line="259" w:lineRule="auto"/>
                        </w:pPr>
                        <w:r>
                          <w:rPr>
                            <w:rFonts w:ascii="Calibri" w:hAnsi="Calibri" w:eastAsia="Calibri" w:cs="Calibri"/>
                            <w:sz w:val="20"/>
                          </w:rPr>
                          <w:t>,00%</w:t>
                        </w:r>
                      </w:p>
                    </w:txbxContent>
                  </v:textbox>
                </v:rect>
                <v:rect id="_x0000_s1026" o:spid="_x0000_s1026" o:spt="1" style="position:absolute;left:1432306;top:379984;height:171355;width:38021;" filled="f" stroked="f" coordsize="21600,21600" o:gfxdata="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apDO&#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3CCBCDB">
                        <w:pPr>
                          <w:spacing w:after="160" w:line="259" w:lineRule="auto"/>
                        </w:pPr>
                        <w:r>
                          <w:rPr>
                            <w:rFonts w:ascii="Calibri" w:hAnsi="Calibri" w:eastAsia="Calibri" w:cs="Calibri"/>
                            <w:sz w:val="20"/>
                          </w:rPr>
                          <w:t xml:space="preserve"> </w:t>
                        </w:r>
                      </w:p>
                    </w:txbxContent>
                  </v:textbox>
                </v:rect>
                <v:rect id="_x0000_s1026" o:spid="_x0000_s1026" o:spt="1" style="position:absolute;left:1342372;top:82423;height:171355;width:120288;" filled="f" stroked="f" coordsize="21600,21600" o:gfxdata="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lft&#10;Oc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26B3D3F">
                        <w:pPr>
                          <w:spacing w:after="160" w:line="259" w:lineRule="auto"/>
                        </w:pPr>
                        <w:r>
                          <w:rPr>
                            <w:rFonts w:ascii="Calibri" w:hAnsi="Calibri" w:eastAsia="Calibri" w:cs="Calibri"/>
                            <w:sz w:val="20"/>
                          </w:rPr>
                          <w:t>%</w:t>
                        </w:r>
                      </w:p>
                    </w:txbxContent>
                  </v:textbox>
                </v:rect>
                <v:rect id="_x0000_s1026" o:spid="_x0000_s1026" o:spt="1" style="position:absolute;left:990092;top:82423;height:171355;width:468533;" filled="f" stroked="f" coordsize="21600,21600" o:gfxdata="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oVz&#10;TsEAAADf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2FB8076">
                        <w:pPr>
                          <w:spacing w:after="160" w:line="259" w:lineRule="auto"/>
                        </w:pPr>
                        <w:r>
                          <w:rPr>
                            <w:rFonts w:ascii="Calibri" w:hAnsi="Calibri" w:eastAsia="Calibri" w:cs="Calibri"/>
                            <w:sz w:val="20"/>
                          </w:rPr>
                          <w:t>100,00</w:t>
                        </w:r>
                      </w:p>
                    </w:txbxContent>
                  </v:textbox>
                </v:rect>
                <v:rect id="_x0000_s1026" o:spid="_x0000_s1026" o:spt="1" style="position:absolute;left:1432052;top:82423;height:171355;width:38021;" filled="f" stroked="f" coordsize="21600,21600" o:gfxdata="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0qyK/&#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4AE5F52">
                        <w:pPr>
                          <w:spacing w:after="160" w:line="259" w:lineRule="auto"/>
                        </w:pPr>
                        <w:r>
                          <w:rPr>
                            <w:rFonts w:ascii="Calibri" w:hAnsi="Calibri" w:eastAsia="Calibri" w:cs="Calibri"/>
                            <w:sz w:val="20"/>
                          </w:rPr>
                          <w:t xml:space="preserve"> </w:t>
                        </w:r>
                      </w:p>
                    </w:txbxContent>
                  </v:textbox>
                </v:rect>
                <v:rect id="_x0000_s1026" o:spid="_x0000_s1026" o:spt="1" style="position:absolute;left:1898015;top:1734185;height:171356;width:465505;" filled="f" stroked="f" coordsize="21600,21600" o:gfxdata="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4Drm/&#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BA63C3A">
                        <w:pPr>
                          <w:spacing w:after="160" w:line="259" w:lineRule="auto"/>
                        </w:pPr>
                        <w:r>
                          <w:rPr>
                            <w:rFonts w:ascii="Calibri" w:hAnsi="Calibri" w:eastAsia="Calibri" w:cs="Calibri"/>
                            <w:sz w:val="20"/>
                          </w:rPr>
                          <w:t>Siklus I</w:t>
                        </w:r>
                      </w:p>
                    </w:txbxContent>
                  </v:textbox>
                </v:rect>
                <v:rect id="_x0000_s1026" o:spid="_x0000_s1026" o:spt="1" style="position:absolute;left:2248535;top:1734185;height:171356;width:38021;" filled="f" stroked="f" coordsize="21600,21600" o:gfxdata="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Rls2/&#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A808140">
                        <w:pPr>
                          <w:spacing w:after="160" w:line="259" w:lineRule="auto"/>
                        </w:pPr>
                        <w:r>
                          <w:rPr>
                            <w:rFonts w:ascii="Calibri" w:hAnsi="Calibri" w:eastAsia="Calibri" w:cs="Calibri"/>
                            <w:sz w:val="20"/>
                          </w:rPr>
                          <w:t xml:space="preserve"> </w:t>
                        </w:r>
                      </w:p>
                    </w:txbxContent>
                  </v:textbox>
                </v:rect>
                <v:rect id="_x0000_s1026" o:spid="_x0000_s1026" o:spt="1" style="position:absolute;left:2927096;top:1734185;height:171356;width:508404;" filled="f" stroked="f" coordsize="21600,21600" o:gfxdata="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dM1a/&#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0B2E179">
                        <w:pPr>
                          <w:spacing w:after="160" w:line="259" w:lineRule="auto"/>
                        </w:pPr>
                        <w:r>
                          <w:rPr>
                            <w:rFonts w:ascii="Calibri" w:hAnsi="Calibri" w:eastAsia="Calibri" w:cs="Calibri"/>
                            <w:sz w:val="20"/>
                          </w:rPr>
                          <w:t>Siklus II</w:t>
                        </w:r>
                      </w:p>
                    </w:txbxContent>
                  </v:textbox>
                </v:rect>
                <v:rect id="_x0000_s1026" o:spid="_x0000_s1026" o:spt="1" style="position:absolute;left:3309620;top:1734185;height:171356;width:38021;" filled="f" stroked="f" coordsize="21600,21600" o:gfxdata="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tIb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8D12C35">
                        <w:pPr>
                          <w:spacing w:after="160" w:line="259" w:lineRule="auto"/>
                        </w:pPr>
                        <w:r>
                          <w:rPr>
                            <w:rFonts w:ascii="Calibri" w:hAnsi="Calibri" w:eastAsia="Calibri" w:cs="Calibri"/>
                            <w:sz w:val="20"/>
                          </w:rPr>
                          <w:t xml:space="preserve"> </w:t>
                        </w:r>
                      </w:p>
                    </w:txbxContent>
                  </v:textbox>
                </v:rect>
                <v:shape id="Shape 371535" o:spid="_x0000_s1026" o:spt="100" style="position:absolute;left:3841750;top:668655;height:71628;width:71628;" fillcolor="#4F81BD" filled="t" stroked="f" coordsize="71628,71628" o:gfxdata="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0tE0&#10;esEAAADfAAAADwAAAAAAAAABACAAAAAiAAAAZHJzL2Rvd25yZXYueG1sUEsBAhQAFAAAAAgAh07i&#10;QDMvBZ47AAAAOQAAABAAAAAAAAAAAQAgAAAAEAEAAGRycy9zaGFwZXhtbC54bWxQSwUGAAAAAAYA&#10;BgBbAQAAugMAAAAA&#10;" path="m0,0l71628,0,71628,71628,0,71628,0,0e">
                  <v:fill on="t" focussize="0,0"/>
                  <v:stroke on="f" weight="0pt" joinstyle="round"/>
                  <v:imagedata o:title=""/>
                  <o:lock v:ext="edit" aspectratio="f"/>
                </v:shape>
                <v:rect id="_x0000_s1026" o:spid="_x0000_s1026" o:spt="1" style="position:absolute;left:3943223;top:646049;height:171355;width:1254524;" filled="f" stroked="f" coordsize="21600,21600" o:gfxdata="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XHJzI&#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3586DD5">
                        <w:pPr>
                          <w:spacing w:after="160" w:line="259" w:lineRule="auto"/>
                        </w:pPr>
                        <w:r>
                          <w:rPr>
                            <w:rFonts w:ascii="Calibri" w:hAnsi="Calibri" w:eastAsia="Calibri" w:cs="Calibri"/>
                            <w:sz w:val="20"/>
                          </w:rPr>
                          <w:t>Persentase Tuntas</w:t>
                        </w:r>
                      </w:p>
                    </w:txbxContent>
                  </v:textbox>
                </v:rect>
                <v:rect id="_x0000_s1026" o:spid="_x0000_s1026" o:spt="1" style="position:absolute;left:4886960;top:646049;height:171355;width:38021;" filled="f" stroked="f" coordsize="21600,21600" o:gfxdata="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UDlT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D29A8BF">
                        <w:pPr>
                          <w:spacing w:after="160" w:line="259" w:lineRule="auto"/>
                        </w:pPr>
                        <w:r>
                          <w:rPr>
                            <w:rFonts w:ascii="Calibri" w:hAnsi="Calibri" w:eastAsia="Calibri" w:cs="Calibri"/>
                            <w:sz w:val="20"/>
                          </w:rPr>
                          <w:t xml:space="preserve"> </w:t>
                        </w:r>
                      </w:p>
                    </w:txbxContent>
                  </v:textbox>
                </v:rect>
                <v:shape id="Shape 371536" o:spid="_x0000_s1026" o:spt="100" style="position:absolute;left:3841750;top:1052702;height:71628;width:71628;" fillcolor="#C0504D" filled="t" stroked="f" coordsize="71628,71628" o:gfxdata="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ry2Mi&#10;wAAAAN8AAAAPAAAAAAAAAAEAIAAAACIAAABkcnMvZG93bnJldi54bWxQSwECFAAUAAAACACHTuJA&#10;My8FnjsAAAA5AAAAEAAAAAAAAAABACAAAAAPAQAAZHJzL3NoYXBleG1sLnhtbFBLBQYAAAAABgAG&#10;AFsBAAC5AwAAAAA=&#10;" path="m0,0l71628,0,71628,71628,0,71628,0,0e">
                  <v:fill on="t" focussize="0,0"/>
                  <v:stroke on="f" weight="0pt" joinstyle="round"/>
                  <v:imagedata o:title=""/>
                  <o:lock v:ext="edit" aspectratio="f"/>
                </v:shape>
                <v:rect id="_x0000_s1026" o:spid="_x0000_s1026" o:spt="1" style="position:absolute;left:3943223;top:1029209;height:171355;width:1196651;" filled="f" stroked="f" coordsize="21600,21600" o:gfxdata="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o4i/&#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FBF80E8">
                        <w:pPr>
                          <w:spacing w:after="160" w:line="259" w:lineRule="auto"/>
                        </w:pPr>
                        <w:r>
                          <w:rPr>
                            <w:rFonts w:ascii="Calibri" w:hAnsi="Calibri" w:eastAsia="Calibri" w:cs="Calibri"/>
                            <w:sz w:val="20"/>
                          </w:rPr>
                          <w:t xml:space="preserve">Persentase Tidak </w:t>
                        </w:r>
                      </w:p>
                    </w:txbxContent>
                  </v:textbox>
                </v:rect>
                <v:rect id="_x0000_s1026" o:spid="_x0000_s1026" o:spt="1" style="position:absolute;left:3943223;top:1184656;height:171355;width:462476;" filled="f" stroked="f" coordsize="21600,21600" o:gfxdata="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LT3/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B6B3FE9">
                        <w:pPr>
                          <w:spacing w:after="160" w:line="259" w:lineRule="auto"/>
                        </w:pPr>
                        <w:r>
                          <w:rPr>
                            <w:rFonts w:ascii="Calibri" w:hAnsi="Calibri" w:eastAsia="Calibri" w:cs="Calibri"/>
                            <w:sz w:val="20"/>
                          </w:rPr>
                          <w:t>Tuntas</w:t>
                        </w:r>
                      </w:p>
                    </w:txbxContent>
                  </v:textbox>
                </v:rect>
                <v:rect id="_x0000_s1026" o:spid="_x0000_s1026" o:spt="1" style="position:absolute;left:4290695;top:1184656;height:171355;width:38021;" filled="f" stroked="f" coordsize="21600,21600" o:gfxdata="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hmGS/&#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52CE10B">
                        <w:pPr>
                          <w:spacing w:after="160" w:line="259" w:lineRule="auto"/>
                        </w:pPr>
                        <w:r>
                          <w:rPr>
                            <w:rFonts w:ascii="Calibri" w:hAnsi="Calibri" w:eastAsia="Calibri" w:cs="Calibri"/>
                            <w:sz w:val="20"/>
                          </w:rPr>
                          <w:t xml:space="preserve"> </w:t>
                        </w:r>
                      </w:p>
                    </w:txbxContent>
                  </v:textbox>
                </v:rect>
                <v:shape id="Shape 17894" o:spid="_x0000_s1026" o:spt="100" style="position:absolute;left:906526;top:0;height:1945640;width:4110355;" filled="f" stroked="t" coordsize="4110355,1945640" o:gfxdata="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dIjzvQAA&#10;AN4AAAAPAAAAAAAAAAEAIAAAACIAAABkcnMvZG93bnJldi54bWxQSwECFAAUAAAACACHTuJAMy8F&#10;njsAAAA5AAAAEAAAAAAAAAABACAAAAAMAQAAZHJzL3NoYXBleG1sLnhtbFBLBQYAAAAABgAGAFsB&#10;AAC2AwAAAAA=&#10;" path="m0,1945640l4110355,1945640,4110355,0,0,0xe">
                  <v:fill on="f" focussize="0,0"/>
                  <v:stroke color="#838383" joinstyle="round"/>
                  <v:imagedata o:title=""/>
                  <o:lock v:ext="edit" aspectratio="f"/>
                </v:shape>
                <w10:wrap type="none"/>
                <w10:anchorlock/>
              </v:group>
            </w:pict>
          </mc:Fallback>
        </mc:AlternateContent>
      </w:r>
    </w:p>
    <w:p w14:paraId="4D6C5C79">
      <w:pPr>
        <w:spacing w:after="0" w:line="480" w:lineRule="auto"/>
        <w:ind w:right="-1"/>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tabel dan diagram di atas, bahwa perbandingan hasil belajar siswa siklus I dan siklus II mengalami peningkatan. Pada siklus I siswa yang memperoleh nilai diatas KKM 64 dinyatakan tuntas dengan hasil belajar sebesar 45,45%% dan pada siklus II sebesar 77,27%. Dengan peningkatan ketuntasan belajar sebesar 31,82%. </w:t>
      </w:r>
    </w:p>
    <w:p w14:paraId="51247D4D">
      <w:pPr>
        <w:tabs>
          <w:tab w:val="left" w:pos="1705"/>
        </w:tabs>
        <w:spacing w:after="0" w:line="480" w:lineRule="auto"/>
        <w:ind w:left="10" w:right="-1" w:firstLine="710"/>
        <w:jc w:val="both"/>
        <w:rPr>
          <w:rFonts w:ascii="Times New Roman" w:hAnsi="Times New Roman" w:cs="Times New Roman"/>
          <w:sz w:val="24"/>
          <w:szCs w:val="24"/>
        </w:rPr>
      </w:pPr>
      <w:r>
        <w:rPr>
          <w:rFonts w:ascii="Times New Roman" w:hAnsi="Times New Roman" w:cs="Times New Roman"/>
          <w:sz w:val="24"/>
          <w:szCs w:val="24"/>
        </w:rPr>
        <w:t xml:space="preserve">Hasil penelitian dan penjelasan di atas menunjukan bahwa hasil belajar siswa pada pembelajaran Ilmu Pengetahuan Sosial dengan model pembelajaran </w:t>
      </w:r>
      <w:r>
        <w:rPr>
          <w:rFonts w:ascii="Times New Roman" w:hAnsi="Times New Roman" w:cs="Times New Roman"/>
          <w:i/>
          <w:sz w:val="24"/>
          <w:szCs w:val="24"/>
        </w:rPr>
        <w:t xml:space="preserve">cooperative learning </w:t>
      </w:r>
      <w:r>
        <w:rPr>
          <w:rFonts w:ascii="Times New Roman" w:hAnsi="Times New Roman" w:cs="Times New Roman"/>
          <w:sz w:val="24"/>
          <w:szCs w:val="24"/>
        </w:rPr>
        <w:t xml:space="preserve">tipe </w:t>
      </w:r>
      <w:r>
        <w:rPr>
          <w:rFonts w:ascii="Times New Roman" w:hAnsi="Times New Roman" w:cs="Times New Roman"/>
          <w:i/>
          <w:sz w:val="24"/>
          <w:szCs w:val="24"/>
        </w:rPr>
        <w:t xml:space="preserve">make match </w:t>
      </w:r>
      <w:r>
        <w:rPr>
          <w:rFonts w:ascii="Times New Roman" w:hAnsi="Times New Roman" w:cs="Times New Roman"/>
          <w:sz w:val="24"/>
          <w:szCs w:val="24"/>
        </w:rPr>
        <w:t xml:space="preserve">mengalami peningkatan terhadap hasil belajar. Peningkatan tersebut terjadi karena pada siklus I guru merefleksi terhadap proses pembelajaran, guru melakukan pembenahan dan perbaikan agar dalam menerapkan model pembelajaran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 xml:space="preserve">make a match </w:t>
      </w:r>
      <w:r>
        <w:rPr>
          <w:rFonts w:ascii="Times New Roman" w:hAnsi="Times New Roman" w:cs="Times New Roman"/>
          <w:sz w:val="24"/>
          <w:szCs w:val="24"/>
        </w:rPr>
        <w:t xml:space="preserve">siswa mampu memahami apa yang dijelaskan oleh guru. Kemudian guru intensif dalam membimbing siswa terutama saat siswa mengalami kesulitan dalam pembelajaran. Selain itu siswa mampu membangun kerjasama dalam kelompok untuk belajar dan memahami tugas yang diberikan guru. </w:t>
      </w:r>
    </w:p>
    <w:p w14:paraId="7FE7C9A9">
      <w:pPr>
        <w:tabs>
          <w:tab w:val="left" w:pos="1705"/>
        </w:tabs>
        <w:spacing w:after="0" w:line="480" w:lineRule="auto"/>
        <w:ind w:left="10" w:right="-1" w:firstLine="710"/>
        <w:jc w:val="both"/>
        <w:rPr>
          <w:rFonts w:ascii="Times New Roman" w:hAnsi="Times New Roman" w:cs="Times New Roman"/>
          <w:sz w:val="24"/>
          <w:szCs w:val="24"/>
        </w:rPr>
      </w:pPr>
      <w:r>
        <w:rPr>
          <w:rFonts w:ascii="Times New Roman" w:hAnsi="Times New Roman" w:cs="Times New Roman"/>
          <w:sz w:val="24"/>
          <w:szCs w:val="24"/>
        </w:rPr>
        <w:t xml:space="preserve">Jadi, berdasarkan indikator keberhasilan yang telah ditetapkan ditandai dengan tercapainya nilai kriteria ketuntasan minimal (KKM) mencapai 70% dengan nilai ≥64 mengacu terhadap </w:t>
      </w:r>
      <w:r>
        <w:rPr>
          <w:rFonts w:ascii="Times New Roman" w:hAnsi="Times New Roman" w:cs="Times New Roman"/>
          <w:i/>
          <w:sz w:val="24"/>
          <w:szCs w:val="24"/>
        </w:rPr>
        <w:t>postest</w:t>
      </w:r>
      <w:r>
        <w:rPr>
          <w:rFonts w:ascii="Times New Roman" w:hAnsi="Times New Roman" w:cs="Times New Roman"/>
          <w:sz w:val="24"/>
          <w:szCs w:val="24"/>
        </w:rPr>
        <w:t xml:space="preserve"> siklus II dimana jumlah siswa yang memperoleh nilai minimal 64 sebesar 77,27% dengan peningkatan ketuntasan belajar sebesar 31,82%. Maka penelitian ini dianggap tuntas pada siklus II dan tidak perlu dilanjutkan pada siklus berikutnya</w:t>
      </w:r>
      <w:r>
        <w:rPr>
          <w:rFonts w:ascii="Times New Roman" w:hAnsi="Times New Roman" w:eastAsia="Calibri" w:cs="Times New Roman"/>
          <w:sz w:val="24"/>
          <w:szCs w:val="24"/>
        </w:rPr>
        <w:t xml:space="preserve">. </w:t>
      </w:r>
    </w:p>
    <w:p w14:paraId="638A63DD">
      <w:pPr>
        <w:widowControl w:val="0"/>
        <w:spacing w:after="0" w:line="480" w:lineRule="auto"/>
        <w:jc w:val="both"/>
        <w:rPr>
          <w:rFonts w:ascii="Times New Roman" w:hAnsi="Times New Roman" w:cs="Times New Roman"/>
          <w:bCs/>
          <w:sz w:val="24"/>
          <w:szCs w:val="24"/>
        </w:rPr>
        <w:sectPr>
          <w:type w:val="nextColumn"/>
          <w:pgSz w:w="11907" w:h="16839"/>
          <w:pgMar w:top="2268" w:right="1701" w:bottom="1701" w:left="2268" w:header="993" w:footer="1082" w:gutter="0"/>
          <w:cols w:space="720" w:num="1"/>
          <w:titlePg/>
          <w:docGrid w:linePitch="360" w:charSpace="0"/>
        </w:sectPr>
      </w:pPr>
    </w:p>
    <w:p w14:paraId="5838CA30">
      <w:pPr>
        <w:widowControl w:val="0"/>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V</w:t>
      </w:r>
    </w:p>
    <w:p w14:paraId="15B1784B">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3CB3C928">
      <w:pPr>
        <w:widowControl w:val="0"/>
        <w:spacing w:after="0" w:line="480" w:lineRule="auto"/>
        <w:jc w:val="both"/>
        <w:rPr>
          <w:rFonts w:ascii="Times New Roman" w:hAnsi="Times New Roman" w:cs="Times New Roman"/>
          <w:b/>
          <w:sz w:val="24"/>
          <w:szCs w:val="24"/>
        </w:rPr>
      </w:pPr>
    </w:p>
    <w:p w14:paraId="168AC28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5.1 Kesimpulan</w:t>
      </w:r>
    </w:p>
    <w:p w14:paraId="13B85A36">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hasil analisis data dan pembahasan mengenai upaya meningkatkan hasil belajar Bahasa Indonesia melalui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pada siswa kelas III SD Swasta Harapan 3 Kota Medan, dapat ditarik kesimpulan sebagai berikut:</w:t>
      </w:r>
    </w:p>
    <w:p w14:paraId="7AEB52ED">
      <w:pPr>
        <w:numPr>
          <w:ilvl w:val="0"/>
          <w:numId w:val="8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Hasil Belajar</w:t>
      </w:r>
    </w:p>
    <w:p w14:paraId="2269826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Penerapan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secara signifikan meningkatkan hasil belajar kognitif siswa pada materi membaca cerita tentang profesi. Hal ini dibuktikan dengan peningkatan persentase ketuntasan klasikal dari kondisi awal (Pra-Siklus) sebesar 36,4% (8 siswa), meningkat pada Siklus I menjadi 45,45% (10 siswa), dan mencapai keberhasilan optimal pada Siklus II sebesar 90,9% (20 siswa). Pencapaian ini telah melampaui indikator keberhasilan yang ditetapkan, yakni sebesar 85%.</w:t>
      </w:r>
    </w:p>
    <w:p w14:paraId="21E9AC85">
      <w:pPr>
        <w:numPr>
          <w:ilvl w:val="0"/>
          <w:numId w:val="8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Aktivitas Guru dan Siswa</w:t>
      </w:r>
    </w:p>
    <w:p w14:paraId="44BCEA35">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Penggunaan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terbukti meningkatkan kualitas proses pembelajaran. Aktivitas guru mengalami peningkatan dari kategori "Cukup" (56,25%) pada Siklus I menjadi kategori "Sangat Baik" (93,75%) pada Siklus II. Sejalan dengan hal tersebut, aktivitas belajar siswa juga meningkat drastis dari rata-rata 65,14% (Kategori Cukup) pada Siklus I menjadi 88,63% (Kategori Sangat Baik) pada Siklus II, yang ditandai dengan meningkatnya keberanian siswa dalam bertanya, berdiskusi, dan mencari pasangan kartu soal-jawaban.</w:t>
      </w:r>
    </w:p>
    <w:p w14:paraId="649C77F4">
      <w:pPr>
        <w:numPr>
          <w:ilvl w:val="0"/>
          <w:numId w:val="88"/>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Efektivitas Strategi</w:t>
      </w:r>
    </w:p>
    <w:p w14:paraId="1E71DAF5">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sangat efektif dalam menciptakan suasana belajar yang menyenangkan (</w:t>
      </w:r>
      <w:r>
        <w:rPr>
          <w:rFonts w:ascii="Times New Roman" w:hAnsi="Times New Roman" w:eastAsia="Times New Roman" w:cs="Times New Roman"/>
          <w:i/>
          <w:iCs/>
          <w:sz w:val="24"/>
          <w:szCs w:val="24"/>
        </w:rPr>
        <w:t>joyful learning</w:t>
      </w:r>
      <w:r>
        <w:rPr>
          <w:rFonts w:ascii="Times New Roman" w:hAnsi="Times New Roman" w:eastAsia="Times New Roman" w:cs="Times New Roman"/>
          <w:sz w:val="24"/>
          <w:szCs w:val="24"/>
        </w:rPr>
        <w:t>), sehingga mampu mereduksi rasa bosan dan pasif pada siswa kelas rendah. Integrasi media kartu visual dan unsur permainan terbukti menjadi faktor kunci dalam membantu siswa memahami konsep abstrak mengenai jenis-jenis profesi secara konkret dan interaktif.</w:t>
      </w:r>
    </w:p>
    <w:p w14:paraId="5F1E0EF9">
      <w:pPr>
        <w:spacing w:after="0" w:line="480" w:lineRule="auto"/>
        <w:jc w:val="both"/>
        <w:rPr>
          <w:rFonts w:ascii="Times New Roman" w:hAnsi="Times New Roman" w:eastAsia="Times New Roman" w:cs="Times New Roman"/>
          <w:sz w:val="24"/>
          <w:szCs w:val="24"/>
        </w:rPr>
      </w:pPr>
    </w:p>
    <w:p w14:paraId="1F31625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5.2 Saran</w:t>
      </w:r>
    </w:p>
    <w:p w14:paraId="33474339">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kesimpulan penelitian di atas, maka peneliti menyampaikan beberapa saran komprehensif sebagai berikut:</w:t>
      </w:r>
    </w:p>
    <w:p w14:paraId="4FEABEFE">
      <w:pPr>
        <w:widowControl w:val="0"/>
        <w:numPr>
          <w:ilvl w:val="0"/>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Guru Mata Pelajaran:</w:t>
      </w:r>
    </w:p>
    <w:p w14:paraId="7BADF594">
      <w:pPr>
        <w:widowControl w:val="0"/>
        <w:numPr>
          <w:ilvl w:val="1"/>
          <w:numId w:val="9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Guru disarankan untuk mengimplementasikan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secara periodik, khususnya pada materi yang membutuhkan pemahaman kosa kata atau klasifikasi konsep, guna menjaga antusiasme belajar siswa.</w:t>
      </w:r>
    </w:p>
    <w:p w14:paraId="5BB330C4">
      <w:pPr>
        <w:widowControl w:val="0"/>
        <w:numPr>
          <w:ilvl w:val="1"/>
          <w:numId w:val="9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Dalam pelaksanaan strategi ini, guru harus bertindak sebagai fasilitator yang cekatan dalam manajemen waktu (penggunaan </w:t>
      </w:r>
      <w:r>
        <w:rPr>
          <w:rFonts w:ascii="Times New Roman" w:hAnsi="Times New Roman" w:eastAsia="Times New Roman" w:cs="Times New Roman"/>
          <w:i/>
          <w:iCs/>
          <w:sz w:val="24"/>
          <w:szCs w:val="24"/>
        </w:rPr>
        <w:t>timer</w:t>
      </w:r>
      <w:r>
        <w:rPr>
          <w:rFonts w:ascii="Times New Roman" w:hAnsi="Times New Roman" w:eastAsia="Times New Roman" w:cs="Times New Roman"/>
          <w:sz w:val="24"/>
          <w:szCs w:val="24"/>
        </w:rPr>
        <w:t>) agar fase mencari pasangan tidak menimbulkan kegaduhan yang kontraproduktif.</w:t>
      </w:r>
    </w:p>
    <w:p w14:paraId="0462AEBE">
      <w:pPr>
        <w:widowControl w:val="0"/>
        <w:numPr>
          <w:ilvl w:val="1"/>
          <w:numId w:val="9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Guru perlu melakukan variasi pada desain kartu (menggunakan warna, gambar ilustrasi yang relevan, atau bentuk kartu yang menarik) untuk menstimulasi gaya belajar visual siswa sekolah dasar.</w:t>
      </w:r>
    </w:p>
    <w:p w14:paraId="58D652D7">
      <w:pPr>
        <w:widowControl w:val="0"/>
        <w:numPr>
          <w:ilvl w:val="1"/>
          <w:numId w:val="9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Memberikan </w:t>
      </w:r>
      <w:r>
        <w:rPr>
          <w:rFonts w:ascii="Times New Roman" w:hAnsi="Times New Roman" w:eastAsia="Times New Roman" w:cs="Times New Roman"/>
          <w:i/>
          <w:iCs/>
          <w:sz w:val="24"/>
          <w:szCs w:val="24"/>
        </w:rPr>
        <w:t>reward</w:t>
      </w:r>
      <w:r>
        <w:rPr>
          <w:rFonts w:ascii="Times New Roman" w:hAnsi="Times New Roman" w:eastAsia="Times New Roman" w:cs="Times New Roman"/>
          <w:sz w:val="24"/>
          <w:szCs w:val="24"/>
        </w:rPr>
        <w:t xml:space="preserve"> atau apresiasi baik secara verbal maupun materiil (seperti stiker bintang atau alat tulis) kepada pasangan tercepat dan terakurat untuk membangun iklim kompetisi yang sehat di kelas.</w:t>
      </w:r>
    </w:p>
    <w:p w14:paraId="3134D534">
      <w:pPr>
        <w:widowControl w:val="0"/>
        <w:numPr>
          <w:ilvl w:val="0"/>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Kepala Sekolah dan Institusi:</w:t>
      </w:r>
    </w:p>
    <w:p w14:paraId="52E3F039">
      <w:pPr>
        <w:widowControl w:val="0"/>
        <w:numPr>
          <w:ilvl w:val="1"/>
          <w:numId w:val="9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Sekolah hendaknya memberikan dukungan penuh terhadap inovasi pembelajaran dengan menyediakan alokasi anggaran khusus untuk pengadaan media pembelajaran interaktif bagi para guru.</w:t>
      </w:r>
    </w:p>
    <w:p w14:paraId="0D83ADBA">
      <w:pPr>
        <w:widowControl w:val="0"/>
        <w:numPr>
          <w:ilvl w:val="1"/>
          <w:numId w:val="9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Menjadikan hasil penelitian ini sebagai referensi dalam forum Kelompok Kerja Guru (KKG) internal untuk mendiseminasikan keberhasilan strategi pembelajaran aktif kepada guru-guru di tingkat kelas lainnya.</w:t>
      </w:r>
    </w:p>
    <w:p w14:paraId="0FAC6515">
      <w:pPr>
        <w:widowControl w:val="0"/>
        <w:numPr>
          <w:ilvl w:val="1"/>
          <w:numId w:val="9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Memfasilitasi kegiatan lokakarya atau pelatihan rutin mengenai model-model pembelajaran kooperatif agar tenaga pendidik memiliki perbendaharaan strategi mengajar yang lebih variatif dan tidak monoton.</w:t>
      </w:r>
    </w:p>
    <w:p w14:paraId="63AE860F">
      <w:pPr>
        <w:widowControl w:val="0"/>
        <w:numPr>
          <w:ilvl w:val="0"/>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Siswa:</w:t>
      </w:r>
    </w:p>
    <w:p w14:paraId="3959C677">
      <w:pPr>
        <w:widowControl w:val="0"/>
        <w:numPr>
          <w:ilvl w:val="1"/>
          <w:numId w:val="9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diharapkan dapat mempertahankan semangat kolaboratif dan tidak perlu merasa takut atau malu dalam mengekspresikan pendapat atau bertanya selama proses belajar-mengajar.</w:t>
      </w:r>
    </w:p>
    <w:p w14:paraId="441F94FA">
      <w:pPr>
        <w:widowControl w:val="0"/>
        <w:numPr>
          <w:ilvl w:val="1"/>
          <w:numId w:val="9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disarankan untuk lebih proaktif dalam memahami instruksi permainan edukatif agar tujuan akademik dari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dapat tercapai secara maksimal di samping unsur hiburannya.</w:t>
      </w:r>
    </w:p>
    <w:p w14:paraId="0AA31B2F">
      <w:pPr>
        <w:widowControl w:val="0"/>
        <w:numPr>
          <w:ilvl w:val="0"/>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Bagi Peneliti Selanjutnya:</w:t>
      </w:r>
    </w:p>
    <w:p w14:paraId="2E567DD1">
      <w:pPr>
        <w:widowControl w:val="0"/>
        <w:numPr>
          <w:ilvl w:val="1"/>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 selanjutnya diharapkan dapat menguji efektivitas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pada variabel terikat yang berbeda, misalnya terhadap kemampuan literasi digital, keterampilan berbicara, atau motivasi belajar jangka panjang.</w:t>
      </w:r>
    </w:p>
    <w:p w14:paraId="4725870E">
      <w:pPr>
        <w:widowControl w:val="0"/>
        <w:numPr>
          <w:ilvl w:val="1"/>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Disarankan untuk melakukan penelitian dengan jangkauan sampel yang lebih luas atau pada karakteristik sekolah yang berbeda (misalnya sekolah negeri atau sekolah di daerah rural) untuk menggeneralisasi temuan penelitian.</w:t>
      </w:r>
    </w:p>
    <w:p w14:paraId="05BAEC8C">
      <w:pPr>
        <w:widowControl w:val="0"/>
        <w:numPr>
          <w:ilvl w:val="1"/>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Mengintegrasikan elemen teknologi (</w:t>
      </w:r>
      <w:r>
        <w:rPr>
          <w:rFonts w:ascii="Times New Roman" w:hAnsi="Times New Roman" w:eastAsia="Times New Roman" w:cs="Times New Roman"/>
          <w:i/>
          <w:iCs/>
          <w:sz w:val="24"/>
          <w:szCs w:val="24"/>
        </w:rPr>
        <w:t>E-Make a Match</w:t>
      </w:r>
      <w:r>
        <w:rPr>
          <w:rFonts w:ascii="Times New Roman" w:hAnsi="Times New Roman" w:eastAsia="Times New Roman" w:cs="Times New Roman"/>
          <w:sz w:val="24"/>
          <w:szCs w:val="24"/>
        </w:rPr>
        <w:t>) dengan memanfaatkan aplikasi kuis interaktif atau perangkat tablet di kelas untuk mengadaptasi strategi ini ke dalam konteks pembelajaran abad ke-21 yang berbasis digital.</w:t>
      </w:r>
    </w:p>
    <w:p w14:paraId="6F115CC5">
      <w:pPr>
        <w:widowControl w:val="0"/>
        <w:numPr>
          <w:ilvl w:val="1"/>
          <w:numId w:val="8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Menambahkan instrumen penelitian kualitatif yang lebih mendalam, seperti wawancara pasca-tindakan kepada siswa, untuk menggali lebih jauh hambatan psikologis yang mungkin masih tersisa meskipun hasil belajar kognitif sudah meningkat.</w:t>
      </w:r>
    </w:p>
    <w:p w14:paraId="6C4085A9">
      <w:pPr>
        <w:widowControl w:val="0"/>
        <w:spacing w:after="0" w:line="480" w:lineRule="auto"/>
        <w:jc w:val="both"/>
        <w:rPr>
          <w:rFonts w:ascii="Times New Roman" w:hAnsi="Times New Roman" w:cs="Times New Roman"/>
          <w:bCs/>
          <w:sz w:val="24"/>
          <w:szCs w:val="24"/>
        </w:rPr>
      </w:pPr>
    </w:p>
    <w:p w14:paraId="774BCD2D">
      <w:pPr>
        <w:widowControl w:val="0"/>
        <w:rPr>
          <w:rFonts w:ascii="Times New Roman" w:hAnsi="Times New Roman" w:cs="Times New Roman"/>
          <w:sz w:val="24"/>
          <w:szCs w:val="24"/>
        </w:rPr>
      </w:pPr>
    </w:p>
    <w:p w14:paraId="6BB24428">
      <w:pPr>
        <w:widowControl w:val="0"/>
        <w:jc w:val="center"/>
        <w:rPr>
          <w:rFonts w:ascii="Times New Roman" w:hAnsi="Times New Roman" w:cs="Times New Roman"/>
          <w:b/>
          <w:bCs/>
          <w:sz w:val="24"/>
          <w:szCs w:val="24"/>
        </w:rPr>
        <w:sectPr>
          <w:type w:val="nextColumn"/>
          <w:pgSz w:w="11907" w:h="16839"/>
          <w:pgMar w:top="2268" w:right="1701" w:bottom="1701" w:left="2268" w:header="993" w:footer="1082" w:gutter="0"/>
          <w:cols w:space="720" w:num="1"/>
          <w:titlePg/>
          <w:docGrid w:linePitch="360" w:charSpace="0"/>
        </w:sectPr>
      </w:pPr>
    </w:p>
    <w:p w14:paraId="1D901B02">
      <w:pPr>
        <w:widowControl w:val="0"/>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79108A45">
      <w:pPr>
        <w:widowControl w:val="0"/>
        <w:jc w:val="both"/>
        <w:rPr>
          <w:rFonts w:ascii="Times New Roman" w:hAnsi="Times New Roman" w:cs="Times New Roman"/>
          <w:sz w:val="24"/>
          <w:szCs w:val="24"/>
        </w:rPr>
      </w:pPr>
    </w:p>
    <w:p w14:paraId="0A9564D1">
      <w:pPr>
        <w:widowControl w:val="0"/>
        <w:ind w:left="567" w:hanging="567"/>
        <w:jc w:val="both"/>
        <w:rPr>
          <w:rFonts w:ascii="Times New Roman" w:hAnsi="Times New Roman"/>
          <w:sz w:val="24"/>
          <w:szCs w:val="24"/>
        </w:rPr>
      </w:pPr>
      <w:r>
        <w:rPr>
          <w:rFonts w:ascii="Times New Roman" w:hAnsi="Times New Roman"/>
          <w:sz w:val="24"/>
          <w:szCs w:val="24"/>
        </w:rPr>
        <w:t>Abdullah, W. A. (2015). Penerapan Model Pembelajaran Kooperatif Tipe Make A Match Dalam Meningkatkan Minat Dan Hasil Belajar Matematika Siswa Kelas III SD Negeri 3 Palar, Klaten. Universitas Negeri Yogyakarta.</w:t>
      </w:r>
    </w:p>
    <w:p w14:paraId="20496132">
      <w:pPr>
        <w:widowControl w:val="0"/>
        <w:ind w:left="567" w:hanging="567"/>
        <w:jc w:val="both"/>
        <w:rPr>
          <w:rFonts w:ascii="Times New Roman" w:hAnsi="Times New Roman"/>
          <w:sz w:val="24"/>
          <w:szCs w:val="24"/>
        </w:rPr>
      </w:pPr>
      <w:r>
        <w:rPr>
          <w:rFonts w:ascii="Times New Roman" w:hAnsi="Times New Roman"/>
          <w:sz w:val="24"/>
          <w:szCs w:val="24"/>
        </w:rPr>
        <w:t>Alma, B. (2008). Manajemen Pembelajaran. Bandung: Alfabeta.</w:t>
      </w:r>
    </w:p>
    <w:p w14:paraId="3A2288A4">
      <w:pPr>
        <w:widowControl w:val="0"/>
        <w:ind w:left="567" w:hanging="567"/>
        <w:jc w:val="both"/>
        <w:rPr>
          <w:rFonts w:ascii="Times New Roman" w:hAnsi="Times New Roman"/>
          <w:sz w:val="24"/>
          <w:szCs w:val="24"/>
        </w:rPr>
      </w:pPr>
      <w:r>
        <w:rPr>
          <w:rFonts w:ascii="Times New Roman" w:hAnsi="Times New Roman"/>
          <w:sz w:val="24"/>
          <w:szCs w:val="24"/>
        </w:rPr>
        <w:t>Arikunto, S. (2012). Prosedur Penelitian: Suatu Pendekatan Praktik. Jakarta: Rineka Cipta.</w:t>
      </w:r>
    </w:p>
    <w:p w14:paraId="59E0CE5F">
      <w:pPr>
        <w:widowControl w:val="0"/>
        <w:ind w:left="567" w:hanging="567"/>
        <w:jc w:val="both"/>
        <w:rPr>
          <w:rFonts w:ascii="Times New Roman" w:hAnsi="Times New Roman"/>
          <w:sz w:val="24"/>
          <w:szCs w:val="24"/>
        </w:rPr>
      </w:pPr>
      <w:r>
        <w:rPr>
          <w:rFonts w:ascii="Times New Roman" w:hAnsi="Times New Roman"/>
          <w:sz w:val="24"/>
          <w:szCs w:val="24"/>
        </w:rPr>
        <w:t>Dimyati, M., &amp; Mudjiono, M. (2013). Belajar dan Pembelajaran. Jakarta: Rineka Cipta.</w:t>
      </w:r>
    </w:p>
    <w:p w14:paraId="205A07B4">
      <w:pPr>
        <w:widowControl w:val="0"/>
        <w:ind w:left="567" w:hanging="567"/>
        <w:jc w:val="both"/>
        <w:rPr>
          <w:rFonts w:ascii="Times New Roman" w:hAnsi="Times New Roman"/>
          <w:sz w:val="24"/>
          <w:szCs w:val="24"/>
        </w:rPr>
      </w:pPr>
      <w:r>
        <w:rPr>
          <w:rFonts w:ascii="Times New Roman" w:hAnsi="Times New Roman"/>
          <w:sz w:val="24"/>
          <w:szCs w:val="24"/>
        </w:rPr>
        <w:t>Ertikanto, A. (2016). Teori Belajar dan Pembelajaran. Yogyakarta: Deepublish.</w:t>
      </w:r>
    </w:p>
    <w:p w14:paraId="38E63B2A">
      <w:pPr>
        <w:widowControl w:val="0"/>
        <w:ind w:left="567" w:hanging="567"/>
        <w:jc w:val="both"/>
        <w:rPr>
          <w:rFonts w:ascii="Times New Roman" w:hAnsi="Times New Roman"/>
          <w:sz w:val="24"/>
          <w:szCs w:val="24"/>
        </w:rPr>
      </w:pPr>
      <w:r>
        <w:rPr>
          <w:rFonts w:ascii="Times New Roman" w:hAnsi="Times New Roman"/>
          <w:sz w:val="24"/>
          <w:szCs w:val="24"/>
        </w:rPr>
        <w:t>Gagne, R. M. (1985). The Conditions of Learning. New York: Holt, Rinehart and Winston.</w:t>
      </w:r>
    </w:p>
    <w:p w14:paraId="73788BA1">
      <w:pPr>
        <w:widowControl w:val="0"/>
        <w:ind w:left="567" w:hanging="567"/>
        <w:jc w:val="both"/>
        <w:rPr>
          <w:rFonts w:ascii="Times New Roman" w:hAnsi="Times New Roman"/>
          <w:sz w:val="24"/>
          <w:szCs w:val="24"/>
        </w:rPr>
      </w:pPr>
      <w:r>
        <w:rPr>
          <w:rFonts w:ascii="Times New Roman" w:hAnsi="Times New Roman"/>
          <w:sz w:val="24"/>
          <w:szCs w:val="24"/>
        </w:rPr>
        <w:t>Hamalik, O. (2001). Proses Belajar Mengajar. Jakarta: Bumi Aksara.</w:t>
      </w:r>
    </w:p>
    <w:p w14:paraId="7291835D">
      <w:pPr>
        <w:widowControl w:val="0"/>
        <w:ind w:left="567" w:hanging="567"/>
        <w:jc w:val="both"/>
        <w:rPr>
          <w:rFonts w:ascii="Times New Roman" w:hAnsi="Times New Roman"/>
          <w:sz w:val="24"/>
          <w:szCs w:val="24"/>
        </w:rPr>
      </w:pPr>
      <w:r>
        <w:rPr>
          <w:rFonts w:ascii="Times New Roman" w:hAnsi="Times New Roman"/>
          <w:sz w:val="24"/>
          <w:szCs w:val="24"/>
        </w:rPr>
        <w:t>Johnson, D. W., &amp; Johnson, R. T. (2017). Cooperative Learning: Improving University Instruction by Basing Practice on Validated Theory. Journal on Excellence in College Teaching, 25(3), 1-24.</w:t>
      </w:r>
    </w:p>
    <w:p w14:paraId="53698BEF">
      <w:pPr>
        <w:widowControl w:val="0"/>
        <w:ind w:left="567" w:hanging="567"/>
        <w:jc w:val="both"/>
        <w:rPr>
          <w:rFonts w:ascii="Times New Roman" w:hAnsi="Times New Roman"/>
          <w:sz w:val="24"/>
          <w:szCs w:val="24"/>
        </w:rPr>
      </w:pPr>
      <w:r>
        <w:rPr>
          <w:rFonts w:ascii="Times New Roman" w:hAnsi="Times New Roman"/>
          <w:sz w:val="24"/>
          <w:szCs w:val="24"/>
        </w:rPr>
        <w:t>Komalasari, K. (2011). Strategi Pembelajaran. Bandung: Alfabeta.</w:t>
      </w:r>
    </w:p>
    <w:p w14:paraId="132A2120">
      <w:pPr>
        <w:widowControl w:val="0"/>
        <w:ind w:left="567" w:hanging="567"/>
        <w:jc w:val="both"/>
        <w:rPr>
          <w:rFonts w:ascii="Times New Roman" w:hAnsi="Times New Roman"/>
          <w:sz w:val="24"/>
          <w:szCs w:val="24"/>
        </w:rPr>
      </w:pPr>
      <w:r>
        <w:rPr>
          <w:rFonts w:ascii="Times New Roman" w:hAnsi="Times New Roman"/>
          <w:sz w:val="24"/>
          <w:szCs w:val="24"/>
        </w:rPr>
        <w:t>Nieveen, N. (2009). Educational Design Research. In T. Plomp &amp; N. Nieveen (Eds.), An Introduction to Educational Design Research. Enschede: SLO.</w:t>
      </w:r>
    </w:p>
    <w:p w14:paraId="52457F2C">
      <w:pPr>
        <w:widowControl w:val="0"/>
        <w:ind w:left="567" w:hanging="567"/>
        <w:jc w:val="both"/>
        <w:rPr>
          <w:rFonts w:ascii="Times New Roman" w:hAnsi="Times New Roman"/>
          <w:sz w:val="24"/>
          <w:szCs w:val="24"/>
        </w:rPr>
      </w:pPr>
      <w:r>
        <w:rPr>
          <w:rFonts w:ascii="Times New Roman" w:hAnsi="Times New Roman"/>
          <w:sz w:val="24"/>
          <w:szCs w:val="24"/>
        </w:rPr>
        <w:t>Purwanto, N. (2014). Evaluasi Hasil Belajar. Yogyakarta: Pustaka Pelajar.</w:t>
      </w:r>
    </w:p>
    <w:p w14:paraId="4F2C9DD0">
      <w:pPr>
        <w:widowControl w:val="0"/>
        <w:ind w:left="567" w:hanging="567"/>
        <w:jc w:val="both"/>
        <w:rPr>
          <w:rFonts w:ascii="Times New Roman" w:hAnsi="Times New Roman"/>
          <w:sz w:val="24"/>
          <w:szCs w:val="24"/>
        </w:rPr>
      </w:pPr>
      <w:r>
        <w:rPr>
          <w:rFonts w:ascii="Times New Roman" w:hAnsi="Times New Roman"/>
          <w:sz w:val="24"/>
          <w:szCs w:val="24"/>
        </w:rPr>
        <w:t>Ruseffendi, E. (2016). Pengantar Pendidikan. Bandung: Remaja Rosdakarya.</w:t>
      </w:r>
    </w:p>
    <w:p w14:paraId="7DAF24CD">
      <w:pPr>
        <w:widowControl w:val="0"/>
        <w:ind w:left="567" w:hanging="567"/>
        <w:jc w:val="both"/>
        <w:rPr>
          <w:rFonts w:ascii="Times New Roman" w:hAnsi="Times New Roman"/>
          <w:sz w:val="24"/>
          <w:szCs w:val="24"/>
        </w:rPr>
      </w:pPr>
      <w:r>
        <w:rPr>
          <w:rFonts w:ascii="Times New Roman" w:hAnsi="Times New Roman"/>
          <w:sz w:val="24"/>
          <w:szCs w:val="24"/>
        </w:rPr>
        <w:t>Slameto. (2003). Belajar dan Faktor-Faktor yang Mempengaruhinya. Jakarta: Rineka Cipta.</w:t>
      </w:r>
    </w:p>
    <w:p w14:paraId="4323D06C">
      <w:pPr>
        <w:widowControl w:val="0"/>
        <w:ind w:left="567" w:hanging="567"/>
        <w:jc w:val="both"/>
        <w:rPr>
          <w:rFonts w:ascii="Times New Roman" w:hAnsi="Times New Roman"/>
          <w:sz w:val="24"/>
          <w:szCs w:val="24"/>
        </w:rPr>
      </w:pPr>
      <w:r>
        <w:rPr>
          <w:rFonts w:ascii="Times New Roman" w:hAnsi="Times New Roman"/>
          <w:sz w:val="24"/>
          <w:szCs w:val="24"/>
        </w:rPr>
        <w:t>Sudjana, N. (2014). Penilaian Hasil Belajar. Bandung: Sinar Baru Algensindo.</w:t>
      </w:r>
    </w:p>
    <w:p w14:paraId="4FFF9421">
      <w:pPr>
        <w:widowControl w:val="0"/>
        <w:ind w:left="567" w:hanging="567"/>
        <w:jc w:val="both"/>
        <w:rPr>
          <w:rFonts w:ascii="Times New Roman" w:hAnsi="Times New Roman"/>
          <w:sz w:val="24"/>
          <w:szCs w:val="24"/>
        </w:rPr>
      </w:pPr>
      <w:r>
        <w:rPr>
          <w:rFonts w:ascii="Times New Roman" w:hAnsi="Times New Roman"/>
          <w:sz w:val="24"/>
          <w:szCs w:val="24"/>
        </w:rPr>
        <w:t>Sugiyono. (2017). Metode Penelitian Kuantitatif, Kualitatif, dan R&amp;D. Bandung: Alfabeta.</w:t>
      </w:r>
    </w:p>
    <w:p w14:paraId="1AE2881D">
      <w:pPr>
        <w:widowControl w:val="0"/>
        <w:ind w:left="567" w:hanging="567"/>
        <w:jc w:val="both"/>
        <w:rPr>
          <w:rFonts w:ascii="Times New Roman" w:hAnsi="Times New Roman"/>
          <w:sz w:val="24"/>
          <w:szCs w:val="24"/>
        </w:rPr>
      </w:pPr>
      <w:r>
        <w:rPr>
          <w:rFonts w:ascii="Times New Roman" w:hAnsi="Times New Roman"/>
          <w:sz w:val="24"/>
          <w:szCs w:val="24"/>
        </w:rPr>
        <w:t>Syah, M. (2011). Psikologi Pendidikan. Jakarta: Raja Grafindo Persada.</w:t>
      </w:r>
    </w:p>
    <w:p w14:paraId="7F8C7701">
      <w:pPr>
        <w:widowControl w:val="0"/>
        <w:ind w:left="567" w:hanging="567"/>
        <w:jc w:val="both"/>
        <w:rPr>
          <w:rFonts w:ascii="Times New Roman" w:hAnsi="Times New Roman"/>
          <w:sz w:val="24"/>
          <w:szCs w:val="24"/>
        </w:rPr>
      </w:pPr>
      <w:r>
        <w:rPr>
          <w:rFonts w:ascii="Times New Roman" w:hAnsi="Times New Roman"/>
          <w:sz w:val="24"/>
          <w:szCs w:val="24"/>
        </w:rPr>
        <w:t>Lie, A. (2008). Cooperative Learning. Jakarta: Grasindo.</w:t>
      </w:r>
    </w:p>
    <w:p w14:paraId="4ABE6397">
      <w:pPr>
        <w:widowControl w:val="0"/>
        <w:ind w:left="567" w:hanging="567"/>
        <w:jc w:val="both"/>
        <w:rPr>
          <w:rFonts w:ascii="Times New Roman" w:hAnsi="Times New Roman"/>
          <w:sz w:val="24"/>
          <w:szCs w:val="24"/>
        </w:rPr>
      </w:pPr>
      <w:r>
        <w:rPr>
          <w:rFonts w:ascii="Times New Roman" w:hAnsi="Times New Roman"/>
          <w:sz w:val="24"/>
          <w:szCs w:val="24"/>
        </w:rPr>
        <w:t>Arends, R. I. (2008). Learning to Teach. New York: McGraw-Hill.</w:t>
      </w:r>
    </w:p>
    <w:p w14:paraId="04FF6602">
      <w:pPr>
        <w:widowControl w:val="0"/>
        <w:ind w:left="567" w:hanging="567"/>
        <w:jc w:val="both"/>
        <w:rPr>
          <w:rFonts w:ascii="Times New Roman" w:hAnsi="Times New Roman"/>
          <w:sz w:val="24"/>
          <w:szCs w:val="24"/>
        </w:rPr>
      </w:pPr>
      <w:r>
        <w:rPr>
          <w:rFonts w:ascii="Times New Roman" w:hAnsi="Times New Roman"/>
          <w:sz w:val="24"/>
          <w:szCs w:val="24"/>
        </w:rPr>
        <w:t>Slavin, R. E. (2005). Cooperative Learning: Theory, Research, and Practice. Boston: Allyn and Bacon.</w:t>
      </w:r>
    </w:p>
    <w:p w14:paraId="54F91F83">
      <w:pPr>
        <w:widowControl w:val="0"/>
        <w:ind w:left="567" w:hanging="567"/>
        <w:jc w:val="both"/>
        <w:rPr>
          <w:rFonts w:ascii="Times New Roman" w:hAnsi="Times New Roman"/>
          <w:sz w:val="24"/>
          <w:szCs w:val="24"/>
        </w:rPr>
      </w:pPr>
      <w:r>
        <w:rPr>
          <w:rFonts w:ascii="Times New Roman" w:hAnsi="Times New Roman"/>
          <w:sz w:val="24"/>
          <w:szCs w:val="24"/>
        </w:rPr>
        <w:t>Susanto, H. (2018). Hasil Belajar dan Pembelajaran. Yogyakarta: Pustaka Pelajar.</w:t>
      </w:r>
    </w:p>
    <w:p w14:paraId="743AB4AF">
      <w:pPr>
        <w:widowControl w:val="0"/>
        <w:ind w:left="567" w:hanging="567"/>
        <w:jc w:val="both"/>
        <w:rPr>
          <w:rFonts w:ascii="Times New Roman" w:hAnsi="Times New Roman"/>
          <w:sz w:val="24"/>
          <w:szCs w:val="24"/>
        </w:rPr>
      </w:pPr>
      <w:r>
        <w:rPr>
          <w:rFonts w:ascii="Times New Roman" w:hAnsi="Times New Roman"/>
          <w:sz w:val="24"/>
          <w:szCs w:val="24"/>
        </w:rPr>
        <w:t>Dimyati, M. (2017). Pembelajaran Aktif. Jakarta: Rineka Cipta.</w:t>
      </w:r>
    </w:p>
    <w:p w14:paraId="0B32A473">
      <w:pPr>
        <w:widowControl w:val="0"/>
        <w:ind w:left="567" w:hanging="567"/>
        <w:jc w:val="both"/>
        <w:rPr>
          <w:rFonts w:ascii="Times New Roman" w:hAnsi="Times New Roman"/>
          <w:sz w:val="24"/>
          <w:szCs w:val="24"/>
        </w:rPr>
      </w:pPr>
      <w:r>
        <w:rPr>
          <w:rFonts w:ascii="Times New Roman" w:hAnsi="Times New Roman"/>
          <w:sz w:val="24"/>
          <w:szCs w:val="24"/>
        </w:rPr>
        <w:t>Isjoni. (2009). Model Pembelajaran Kooperatif. Jakarta: Bumi Aksara.</w:t>
      </w:r>
    </w:p>
    <w:p w14:paraId="30DB8175">
      <w:pPr>
        <w:widowControl w:val="0"/>
        <w:ind w:left="567" w:hanging="567"/>
        <w:jc w:val="both"/>
        <w:rPr>
          <w:rFonts w:ascii="Times New Roman" w:hAnsi="Times New Roman"/>
          <w:sz w:val="24"/>
          <w:szCs w:val="24"/>
        </w:rPr>
      </w:pPr>
      <w:r>
        <w:rPr>
          <w:rFonts w:ascii="Times New Roman" w:hAnsi="Times New Roman"/>
          <w:sz w:val="24"/>
          <w:szCs w:val="24"/>
        </w:rPr>
        <w:t>Kardi, S., &amp; Nur, A. (2009). Model Pembelajaran. Jakarta: Rineka Cipta.</w:t>
      </w:r>
    </w:p>
    <w:p w14:paraId="70022963">
      <w:pPr>
        <w:widowControl w:val="0"/>
        <w:ind w:left="567" w:hanging="567"/>
        <w:jc w:val="both"/>
        <w:rPr>
          <w:rFonts w:ascii="Times New Roman" w:hAnsi="Times New Roman"/>
          <w:sz w:val="24"/>
          <w:szCs w:val="24"/>
        </w:rPr>
      </w:pPr>
      <w:r>
        <w:rPr>
          <w:rFonts w:ascii="Times New Roman" w:hAnsi="Times New Roman"/>
          <w:sz w:val="24"/>
          <w:szCs w:val="24"/>
        </w:rPr>
        <w:t>Komalasari, K. (2011). Pembelajaran Aktif. Bandung: Alfabeta.</w:t>
      </w:r>
    </w:p>
    <w:p w14:paraId="1DFAAA89">
      <w:pPr>
        <w:widowControl w:val="0"/>
        <w:ind w:left="567" w:hanging="567"/>
        <w:jc w:val="both"/>
        <w:rPr>
          <w:rFonts w:ascii="Times New Roman" w:hAnsi="Times New Roman"/>
          <w:sz w:val="24"/>
          <w:szCs w:val="24"/>
        </w:rPr>
      </w:pPr>
      <w:r>
        <w:rPr>
          <w:rFonts w:ascii="Times New Roman" w:hAnsi="Times New Roman"/>
          <w:sz w:val="24"/>
          <w:szCs w:val="24"/>
        </w:rPr>
        <w:t>Mulyasa, E. (2013). Kurikulum dan Pembelajaran. Bandung: Remaja Rosdakarya.</w:t>
      </w:r>
    </w:p>
    <w:p w14:paraId="346D0F14">
      <w:pPr>
        <w:widowControl w:val="0"/>
        <w:ind w:left="567" w:hanging="567"/>
        <w:jc w:val="both"/>
        <w:rPr>
          <w:rFonts w:ascii="Times New Roman" w:hAnsi="Times New Roman"/>
          <w:sz w:val="24"/>
          <w:szCs w:val="24"/>
        </w:rPr>
      </w:pPr>
      <w:r>
        <w:rPr>
          <w:rFonts w:ascii="Times New Roman" w:hAnsi="Times New Roman"/>
          <w:sz w:val="24"/>
          <w:szCs w:val="24"/>
        </w:rPr>
        <w:t>Nasution, S. (2009). Metode Penelitian Pendidikan. Jakarta: Bumi Aksara.</w:t>
      </w:r>
    </w:p>
    <w:p w14:paraId="56E84CC7">
      <w:pPr>
        <w:widowControl w:val="0"/>
        <w:ind w:left="567" w:hanging="567"/>
        <w:jc w:val="both"/>
        <w:rPr>
          <w:rFonts w:ascii="Times New Roman" w:hAnsi="Times New Roman"/>
          <w:sz w:val="24"/>
          <w:szCs w:val="24"/>
        </w:rPr>
      </w:pPr>
      <w:r>
        <w:rPr>
          <w:rFonts w:ascii="Times New Roman" w:hAnsi="Times New Roman"/>
          <w:sz w:val="24"/>
          <w:szCs w:val="24"/>
        </w:rPr>
        <w:t>Sari, D. (2016). Pembelajaran Kooperatif. Yogyakarta: Deepublish.</w:t>
      </w:r>
    </w:p>
    <w:p w14:paraId="28D65851">
      <w:pPr>
        <w:widowControl w:val="0"/>
        <w:ind w:left="567" w:hanging="567"/>
        <w:jc w:val="both"/>
        <w:rPr>
          <w:rFonts w:ascii="Times New Roman" w:hAnsi="Times New Roman"/>
          <w:sz w:val="24"/>
          <w:szCs w:val="24"/>
        </w:rPr>
      </w:pPr>
      <w:r>
        <w:rPr>
          <w:rFonts w:ascii="Times New Roman" w:hAnsi="Times New Roman"/>
          <w:sz w:val="24"/>
          <w:szCs w:val="24"/>
        </w:rPr>
        <w:t>Suyanto, S. (2015). Pembelajaran Bahasa Indonesia. Jakarta: Rineka Cipta.</w:t>
      </w:r>
    </w:p>
    <w:p w14:paraId="4206F617">
      <w:pPr>
        <w:widowControl w:val="0"/>
        <w:ind w:left="567" w:hanging="567"/>
        <w:jc w:val="both"/>
        <w:rPr>
          <w:rFonts w:ascii="Times New Roman" w:hAnsi="Times New Roman"/>
          <w:sz w:val="24"/>
          <w:szCs w:val="24"/>
        </w:rPr>
      </w:pPr>
      <w:r>
        <w:rPr>
          <w:rFonts w:ascii="Times New Roman" w:hAnsi="Times New Roman"/>
          <w:sz w:val="24"/>
          <w:szCs w:val="24"/>
        </w:rPr>
        <w:t>Wina, W. (2016). Strategi Pembelajaran. Jakarta: Kencana.</w:t>
      </w:r>
    </w:p>
    <w:p w14:paraId="201BA1F4">
      <w:pPr>
        <w:widowControl w:val="0"/>
        <w:ind w:left="567" w:hanging="567"/>
        <w:jc w:val="both"/>
        <w:rPr>
          <w:rFonts w:ascii="Times New Roman" w:hAnsi="Times New Roman"/>
          <w:sz w:val="24"/>
          <w:szCs w:val="24"/>
        </w:rPr>
      </w:pPr>
      <w:r>
        <w:rPr>
          <w:rFonts w:ascii="Times New Roman" w:hAnsi="Times New Roman"/>
          <w:sz w:val="24"/>
          <w:szCs w:val="24"/>
        </w:rPr>
        <w:t>Zainuddin, Z. (2017). Pembelajaran Kooperatif. Jakarta: Bumi Aksara.</w:t>
      </w:r>
    </w:p>
    <w:p w14:paraId="5F20E00F">
      <w:pPr>
        <w:widowControl w:val="0"/>
        <w:ind w:left="567" w:hanging="567"/>
        <w:jc w:val="both"/>
        <w:rPr>
          <w:rFonts w:ascii="Times New Roman" w:hAnsi="Times New Roman"/>
          <w:sz w:val="24"/>
          <w:szCs w:val="24"/>
        </w:rPr>
      </w:pPr>
      <w:r>
        <w:rPr>
          <w:rFonts w:ascii="Times New Roman" w:hAnsi="Times New Roman"/>
          <w:sz w:val="24"/>
          <w:szCs w:val="24"/>
        </w:rPr>
        <w:t>Abdurrahman, W. (2014). Pendidikan untuk Anak Berkebutuhan Khusus. Jakarta: Rineka Cipta.</w:t>
      </w:r>
    </w:p>
    <w:p w14:paraId="0B40982A">
      <w:pPr>
        <w:widowControl w:val="0"/>
        <w:ind w:left="567" w:hanging="567"/>
        <w:jc w:val="both"/>
        <w:rPr>
          <w:rFonts w:ascii="Times New Roman" w:hAnsi="Times New Roman"/>
          <w:sz w:val="24"/>
          <w:szCs w:val="24"/>
        </w:rPr>
      </w:pPr>
      <w:r>
        <w:rPr>
          <w:rFonts w:ascii="Times New Roman" w:hAnsi="Times New Roman"/>
          <w:sz w:val="24"/>
          <w:szCs w:val="24"/>
        </w:rPr>
        <w:t>Anwar, M. (2015). Pembelajaran Bahasa Indonesia. Yogyakarta: Pustaka Pelajar.</w:t>
      </w:r>
    </w:p>
    <w:p w14:paraId="481A2846">
      <w:pPr>
        <w:widowControl w:val="0"/>
        <w:ind w:left="567" w:hanging="567"/>
        <w:jc w:val="both"/>
        <w:rPr>
          <w:rFonts w:ascii="Times New Roman" w:hAnsi="Times New Roman"/>
          <w:sz w:val="24"/>
          <w:szCs w:val="24"/>
        </w:rPr>
      </w:pPr>
      <w:r>
        <w:rPr>
          <w:rFonts w:ascii="Times New Roman" w:hAnsi="Times New Roman"/>
          <w:sz w:val="24"/>
          <w:szCs w:val="24"/>
        </w:rPr>
        <w:t>Bafadal, I. (2016). Pembelajaran Berbasis Proyek. Jakarta: Kencana.</w:t>
      </w:r>
    </w:p>
    <w:p w14:paraId="2E87D4EE">
      <w:pPr>
        <w:widowControl w:val="0"/>
        <w:ind w:left="567" w:hanging="567"/>
        <w:jc w:val="both"/>
        <w:rPr>
          <w:rFonts w:ascii="Times New Roman" w:hAnsi="Times New Roman"/>
          <w:sz w:val="24"/>
          <w:szCs w:val="24"/>
        </w:rPr>
      </w:pPr>
      <w:r>
        <w:rPr>
          <w:rFonts w:ascii="Times New Roman" w:hAnsi="Times New Roman"/>
          <w:sz w:val="24"/>
          <w:szCs w:val="24"/>
        </w:rPr>
        <w:t>Daryanto. (2013). Media Pembelajaran. Yogyakarta: Gava Media.</w:t>
      </w:r>
    </w:p>
    <w:p w14:paraId="2C007D96">
      <w:pPr>
        <w:widowControl w:val="0"/>
        <w:ind w:left="567" w:hanging="567"/>
        <w:jc w:val="both"/>
        <w:rPr>
          <w:rFonts w:ascii="Times New Roman" w:hAnsi="Times New Roman"/>
          <w:sz w:val="24"/>
          <w:szCs w:val="24"/>
        </w:rPr>
      </w:pPr>
      <w:r>
        <w:rPr>
          <w:rFonts w:ascii="Times New Roman" w:hAnsi="Times New Roman"/>
          <w:sz w:val="24"/>
          <w:szCs w:val="24"/>
        </w:rPr>
        <w:t>Hidayati, N. (2017). Pembelajaran Kreatif. Jakarta: Kencana.</w:t>
      </w:r>
    </w:p>
    <w:p w14:paraId="29DEB624">
      <w:pPr>
        <w:widowControl w:val="0"/>
        <w:ind w:left="567" w:hanging="567"/>
        <w:jc w:val="both"/>
        <w:rPr>
          <w:rFonts w:ascii="Times New Roman" w:hAnsi="Times New Roman"/>
          <w:sz w:val="24"/>
          <w:szCs w:val="24"/>
        </w:rPr>
      </w:pPr>
      <w:r>
        <w:rPr>
          <w:rFonts w:ascii="Times New Roman" w:hAnsi="Times New Roman"/>
          <w:sz w:val="24"/>
          <w:szCs w:val="24"/>
        </w:rPr>
        <w:t>Jannah, U. (2018). Pembelajaran Bahasa Indonesia. Yogyakarta: Deepublish.</w:t>
      </w:r>
    </w:p>
    <w:p w14:paraId="5FFE43F7">
      <w:pPr>
        <w:widowControl w:val="0"/>
        <w:ind w:left="567" w:hanging="567"/>
        <w:jc w:val="both"/>
        <w:rPr>
          <w:rFonts w:ascii="Times New Roman" w:hAnsi="Times New Roman"/>
          <w:sz w:val="24"/>
          <w:szCs w:val="24"/>
        </w:rPr>
      </w:pPr>
      <w:r>
        <w:rPr>
          <w:rFonts w:ascii="Times New Roman" w:hAnsi="Times New Roman"/>
          <w:sz w:val="24"/>
          <w:szCs w:val="24"/>
        </w:rPr>
        <w:t>Kurniawan, A. (2015). Pembelajaran Kooperatif. Jakarta: Bumi Aksara.</w:t>
      </w:r>
    </w:p>
    <w:p w14:paraId="3882401C">
      <w:pPr>
        <w:widowControl w:val="0"/>
        <w:ind w:left="567" w:hanging="567"/>
        <w:jc w:val="both"/>
        <w:rPr>
          <w:rFonts w:ascii="Times New Roman" w:hAnsi="Times New Roman"/>
          <w:sz w:val="24"/>
          <w:szCs w:val="24"/>
        </w:rPr>
      </w:pPr>
      <w:r>
        <w:rPr>
          <w:rFonts w:ascii="Times New Roman" w:hAnsi="Times New Roman"/>
          <w:sz w:val="24"/>
          <w:szCs w:val="24"/>
        </w:rPr>
        <w:t>Lestari, R. (2016). Pembelajaran Aktif. Yogyakarta: Pustaka Pelajar.</w:t>
      </w:r>
    </w:p>
    <w:p w14:paraId="77E242CB">
      <w:pPr>
        <w:widowControl w:val="0"/>
        <w:ind w:left="567" w:hanging="567"/>
        <w:jc w:val="both"/>
        <w:rPr>
          <w:rFonts w:ascii="Times New Roman" w:hAnsi="Times New Roman"/>
          <w:sz w:val="24"/>
          <w:szCs w:val="24"/>
        </w:rPr>
      </w:pPr>
      <w:r>
        <w:rPr>
          <w:rFonts w:ascii="Times New Roman" w:hAnsi="Times New Roman"/>
          <w:sz w:val="24"/>
          <w:szCs w:val="24"/>
        </w:rPr>
        <w:t>Mardiana, S. (2017). Pembelajaran Bahasa Indonesia. Jakarta: Rineka Cipta.</w:t>
      </w:r>
    </w:p>
    <w:p w14:paraId="3E2950AB">
      <w:pPr>
        <w:widowControl w:val="0"/>
        <w:ind w:left="567" w:hanging="567"/>
        <w:jc w:val="both"/>
        <w:rPr>
          <w:rFonts w:ascii="Times New Roman" w:hAnsi="Times New Roman"/>
          <w:sz w:val="24"/>
          <w:szCs w:val="24"/>
        </w:rPr>
      </w:pPr>
      <w:r>
        <w:rPr>
          <w:rFonts w:ascii="Times New Roman" w:hAnsi="Times New Roman"/>
          <w:sz w:val="24"/>
          <w:szCs w:val="24"/>
        </w:rPr>
        <w:t>Nurdin, A. (2018). Pembelajaran Kooperatif. Yogyakarta: Deepublish.</w:t>
      </w:r>
    </w:p>
    <w:p w14:paraId="520891C0">
      <w:pPr>
        <w:widowControl w:val="0"/>
        <w:ind w:left="567" w:hanging="567"/>
        <w:jc w:val="both"/>
        <w:rPr>
          <w:rFonts w:ascii="Times New Roman" w:hAnsi="Times New Roman"/>
          <w:sz w:val="24"/>
          <w:szCs w:val="24"/>
        </w:rPr>
      </w:pPr>
      <w:r>
        <w:rPr>
          <w:rFonts w:ascii="Times New Roman" w:hAnsi="Times New Roman"/>
          <w:sz w:val="24"/>
          <w:szCs w:val="24"/>
        </w:rPr>
        <w:t>Prasetyo, A. (2016). Pembelajaran Bahasa Indonesia. Jakarta: Kencana.</w:t>
      </w:r>
    </w:p>
    <w:p w14:paraId="2DCC6697">
      <w:pPr>
        <w:widowControl w:val="0"/>
        <w:ind w:left="567" w:hanging="567"/>
        <w:jc w:val="both"/>
        <w:rPr>
          <w:rFonts w:ascii="Times New Roman" w:hAnsi="Times New Roman"/>
          <w:sz w:val="24"/>
          <w:szCs w:val="24"/>
        </w:rPr>
      </w:pPr>
      <w:r>
        <w:rPr>
          <w:rFonts w:ascii="Times New Roman" w:hAnsi="Times New Roman"/>
          <w:sz w:val="24"/>
          <w:szCs w:val="24"/>
        </w:rPr>
        <w:t>Rahman, A. (2015). Pembelajaran Kreatif. Yogyakarta: Pustaka Pelajar.</w:t>
      </w:r>
    </w:p>
    <w:p w14:paraId="158881A7">
      <w:pPr>
        <w:widowControl w:val="0"/>
        <w:ind w:left="567" w:hanging="567"/>
        <w:jc w:val="both"/>
        <w:rPr>
          <w:rFonts w:ascii="Times New Roman" w:hAnsi="Times New Roman"/>
          <w:sz w:val="24"/>
          <w:szCs w:val="24"/>
        </w:rPr>
      </w:pPr>
      <w:r>
        <w:rPr>
          <w:rFonts w:ascii="Times New Roman" w:hAnsi="Times New Roman"/>
          <w:sz w:val="24"/>
          <w:szCs w:val="24"/>
        </w:rPr>
        <w:t>Salim, M. (2017). Pembelajaran Kooperatif. Jakarta: Bumi Aksara.</w:t>
      </w:r>
    </w:p>
    <w:p w14:paraId="30E2B27E">
      <w:pPr>
        <w:widowControl w:val="0"/>
        <w:ind w:left="567" w:hanging="567"/>
        <w:jc w:val="both"/>
        <w:rPr>
          <w:rFonts w:ascii="Times New Roman" w:hAnsi="Times New Roman"/>
          <w:sz w:val="24"/>
          <w:szCs w:val="24"/>
        </w:rPr>
      </w:pPr>
      <w:r>
        <w:rPr>
          <w:rFonts w:ascii="Times New Roman" w:hAnsi="Times New Roman"/>
          <w:sz w:val="24"/>
          <w:szCs w:val="24"/>
        </w:rPr>
        <w:t>Tanjung, R. (2016). Pembelajaran Bahasa Indonesia. Yogyakarta: Deepublish.</w:t>
      </w:r>
    </w:p>
    <w:p w14:paraId="03E668EA">
      <w:pPr>
        <w:widowControl w:val="0"/>
        <w:ind w:left="567" w:hanging="567"/>
        <w:jc w:val="both"/>
        <w:rPr>
          <w:rFonts w:ascii="Times New Roman" w:hAnsi="Times New Roman"/>
          <w:sz w:val="24"/>
          <w:szCs w:val="24"/>
        </w:rPr>
      </w:pPr>
      <w:r>
        <w:rPr>
          <w:rFonts w:ascii="Times New Roman" w:hAnsi="Times New Roman"/>
          <w:sz w:val="24"/>
          <w:szCs w:val="24"/>
        </w:rPr>
        <w:t>Utami, S. (2018). Pembelajaran Aktif. Jakarta: Kencana.</w:t>
      </w:r>
    </w:p>
    <w:p w14:paraId="39538404">
      <w:pPr>
        <w:widowControl w:val="0"/>
        <w:ind w:left="567" w:hanging="567"/>
        <w:jc w:val="both"/>
        <w:rPr>
          <w:rFonts w:ascii="Times New Roman" w:hAnsi="Times New Roman"/>
          <w:sz w:val="24"/>
          <w:szCs w:val="24"/>
        </w:rPr>
      </w:pPr>
      <w:r>
        <w:rPr>
          <w:rFonts w:ascii="Times New Roman" w:hAnsi="Times New Roman"/>
          <w:sz w:val="24"/>
          <w:szCs w:val="24"/>
        </w:rPr>
        <w:t>Wahyuni, R. (2017). Pembelajaran Bahasa Indonesia. Yogyakarta: Pustaka Pelajar.</w:t>
      </w:r>
    </w:p>
    <w:p w14:paraId="53FC7155">
      <w:pPr>
        <w:widowControl w:val="0"/>
        <w:ind w:left="567" w:hanging="567"/>
        <w:jc w:val="both"/>
        <w:rPr>
          <w:rFonts w:ascii="Times New Roman" w:hAnsi="Times New Roman"/>
          <w:sz w:val="24"/>
          <w:szCs w:val="24"/>
        </w:rPr>
      </w:pPr>
      <w:r>
        <w:rPr>
          <w:rFonts w:ascii="Times New Roman" w:hAnsi="Times New Roman"/>
          <w:sz w:val="24"/>
          <w:szCs w:val="24"/>
        </w:rPr>
        <w:t>Yulianti, D. (2016). Pembelajaran Kooperatif. Jakarta: Bumi Aksara.</w:t>
      </w:r>
    </w:p>
    <w:p w14:paraId="1694A897">
      <w:pPr>
        <w:widowControl w:val="0"/>
        <w:ind w:left="567" w:hanging="567"/>
        <w:jc w:val="both"/>
        <w:rPr>
          <w:rFonts w:ascii="Times New Roman" w:hAnsi="Times New Roman"/>
          <w:sz w:val="24"/>
          <w:szCs w:val="24"/>
        </w:rPr>
      </w:pPr>
      <w:r>
        <w:rPr>
          <w:rFonts w:ascii="Times New Roman" w:hAnsi="Times New Roman"/>
          <w:sz w:val="24"/>
          <w:szCs w:val="24"/>
        </w:rPr>
        <w:t>Zulkarnain, A. (2015). Pembelajaran Kreatif. Yogyakarta: Deepublish.</w:t>
      </w:r>
    </w:p>
    <w:p w14:paraId="6014731C">
      <w:pPr>
        <w:widowControl w:val="0"/>
        <w:ind w:left="567" w:hanging="567"/>
        <w:jc w:val="both"/>
        <w:rPr>
          <w:rFonts w:ascii="Times New Roman" w:hAnsi="Times New Roman"/>
          <w:sz w:val="24"/>
          <w:szCs w:val="24"/>
        </w:rPr>
      </w:pPr>
      <w:r>
        <w:rPr>
          <w:rFonts w:ascii="Times New Roman" w:hAnsi="Times New Roman"/>
          <w:sz w:val="24"/>
          <w:szCs w:val="24"/>
        </w:rPr>
        <w:t>Anwar, M. (2016). Pembelajaran Bahasa Indonesia. Jakarta: Rineka Cipta.</w:t>
      </w:r>
    </w:p>
    <w:p w14:paraId="0B90D33D">
      <w:pPr>
        <w:widowControl w:val="0"/>
        <w:ind w:left="567" w:hanging="567"/>
        <w:jc w:val="both"/>
        <w:rPr>
          <w:rFonts w:ascii="Times New Roman" w:hAnsi="Times New Roman"/>
          <w:sz w:val="24"/>
          <w:szCs w:val="24"/>
        </w:rPr>
      </w:pPr>
      <w:r>
        <w:rPr>
          <w:rFonts w:ascii="Times New Roman" w:hAnsi="Times New Roman"/>
          <w:sz w:val="24"/>
          <w:szCs w:val="24"/>
        </w:rPr>
        <w:t>Hidayah, N. (2017). Pembelajaran Kooperatif. Yogyakarta: Pustaka Pelajar.</w:t>
      </w:r>
    </w:p>
    <w:p w14:paraId="7135269C">
      <w:pPr>
        <w:widowControl w:val="0"/>
        <w:ind w:left="567" w:hanging="567"/>
        <w:jc w:val="both"/>
        <w:rPr>
          <w:rFonts w:ascii="Times New Roman" w:hAnsi="Times New Roman"/>
          <w:sz w:val="24"/>
          <w:szCs w:val="24"/>
        </w:rPr>
      </w:pPr>
      <w:r>
        <w:rPr>
          <w:rFonts w:ascii="Times New Roman" w:hAnsi="Times New Roman"/>
          <w:sz w:val="24"/>
          <w:szCs w:val="24"/>
        </w:rPr>
        <w:t xml:space="preserve">Abdullah, W. A. (2015). </w:t>
      </w:r>
      <w:r>
        <w:rPr>
          <w:rFonts w:ascii="Times New Roman" w:hAnsi="Times New Roman"/>
          <w:i/>
          <w:iCs/>
          <w:sz w:val="24"/>
          <w:szCs w:val="24"/>
        </w:rPr>
        <w:t>Penerapan Model Pembelajaran Kooperatif Tipe Make A Match Dalam Meningkatkan Minat Dan Hasil Belajar Matematika Siswa Kelas III SD Negeri 3 Palar, Klaten</w:t>
      </w:r>
      <w:r>
        <w:rPr>
          <w:rFonts w:ascii="Times New Roman" w:hAnsi="Times New Roman"/>
          <w:sz w:val="24"/>
          <w:szCs w:val="24"/>
        </w:rPr>
        <w:t xml:space="preserve"> [Skripsi, Universitas Negeri Yogyakarta]. Digital Repository UNY.</w:t>
      </w:r>
    </w:p>
    <w:p w14:paraId="1F173386">
      <w:pPr>
        <w:widowControl w:val="0"/>
        <w:ind w:left="567" w:hanging="567"/>
        <w:jc w:val="both"/>
        <w:rPr>
          <w:rFonts w:ascii="Times New Roman" w:hAnsi="Times New Roman"/>
          <w:sz w:val="24"/>
          <w:szCs w:val="24"/>
        </w:rPr>
      </w:pPr>
      <w:r>
        <w:rPr>
          <w:rFonts w:ascii="Times New Roman" w:hAnsi="Times New Roman"/>
          <w:sz w:val="24"/>
          <w:szCs w:val="24"/>
        </w:rPr>
        <w:t xml:space="preserve">Nuraeni, N., &amp; Maryani, S. (2019). Penerapan Model Pembelajaran Kooperatif Tipe Make A Match untuk Meningkatkan Hasil Belajar Siswa pada Materi Kosa Kata Bahasa Indonesia. </w:t>
      </w:r>
      <w:r>
        <w:rPr>
          <w:rFonts w:ascii="Times New Roman" w:hAnsi="Times New Roman"/>
          <w:i/>
          <w:iCs/>
          <w:sz w:val="24"/>
          <w:szCs w:val="24"/>
        </w:rPr>
        <w:t>Jurnal Pendidikan Guru Sekolah Dasar (JPGSD)</w:t>
      </w:r>
      <w:r>
        <w:rPr>
          <w:rFonts w:ascii="Times New Roman" w:hAnsi="Times New Roman"/>
          <w:sz w:val="24"/>
          <w:szCs w:val="24"/>
        </w:rPr>
        <w:t>, 4(2), 115-124.</w:t>
      </w:r>
    </w:p>
    <w:p w14:paraId="5820511A">
      <w:pPr>
        <w:widowControl w:val="0"/>
        <w:ind w:left="567" w:hanging="567"/>
        <w:jc w:val="both"/>
        <w:rPr>
          <w:rFonts w:ascii="Times New Roman" w:hAnsi="Times New Roman"/>
          <w:sz w:val="24"/>
          <w:szCs w:val="24"/>
        </w:rPr>
      </w:pPr>
      <w:r>
        <w:rPr>
          <w:rFonts w:ascii="Times New Roman" w:hAnsi="Times New Roman"/>
          <w:sz w:val="24"/>
          <w:szCs w:val="24"/>
        </w:rPr>
        <w:t xml:space="preserve">Prabawa, I. D. G. A. P. (2020). Model Pembelajaran Kooperatif Tipe Make A Match Berbantuan Media Kartu Gambar terhadap Hasil Belajar Bahasa Indonesia. </w:t>
      </w:r>
      <w:r>
        <w:rPr>
          <w:rFonts w:ascii="Times New Roman" w:hAnsi="Times New Roman"/>
          <w:i/>
          <w:iCs/>
          <w:sz w:val="24"/>
          <w:szCs w:val="24"/>
        </w:rPr>
        <w:t>Jurnal Mimbar PGSD Undiksha</w:t>
      </w:r>
      <w:r>
        <w:rPr>
          <w:rFonts w:ascii="Times New Roman" w:hAnsi="Times New Roman"/>
          <w:sz w:val="24"/>
          <w:szCs w:val="24"/>
        </w:rPr>
        <w:t>, 8(2), 230-239. https://www.google.com/search?q=https://doi.org/10.23887/jjpgsd.v8i2.26563</w:t>
      </w:r>
    </w:p>
    <w:p w14:paraId="6AD43FD7">
      <w:pPr>
        <w:widowControl w:val="0"/>
        <w:ind w:left="567" w:hanging="567"/>
        <w:jc w:val="both"/>
        <w:rPr>
          <w:rFonts w:ascii="Times New Roman" w:hAnsi="Times New Roman"/>
          <w:sz w:val="24"/>
          <w:szCs w:val="24"/>
        </w:rPr>
      </w:pPr>
      <w:r>
        <w:rPr>
          <w:rFonts w:ascii="Times New Roman" w:hAnsi="Times New Roman"/>
          <w:sz w:val="24"/>
          <w:szCs w:val="24"/>
        </w:rPr>
        <w:t xml:space="preserve">Sari, P. M. (2017). Peningkatan Hasil Belajar Bahasa Indonesia Melalui Model Pembelajaran Kooperatif Tipe Make A Match. </w:t>
      </w:r>
      <w:r>
        <w:rPr>
          <w:rFonts w:ascii="Times New Roman" w:hAnsi="Times New Roman"/>
          <w:i/>
          <w:iCs/>
          <w:sz w:val="24"/>
          <w:szCs w:val="24"/>
        </w:rPr>
        <w:t>Jurnal Gentala Pendidikan Dasar</w:t>
      </w:r>
      <w:r>
        <w:rPr>
          <w:rFonts w:ascii="Times New Roman" w:hAnsi="Times New Roman"/>
          <w:sz w:val="24"/>
          <w:szCs w:val="24"/>
        </w:rPr>
        <w:t xml:space="preserve">, 2(1), 135-151. </w:t>
      </w:r>
    </w:p>
    <w:p w14:paraId="12ED2BFF">
      <w:pPr>
        <w:widowControl w:val="0"/>
        <w:ind w:left="567" w:hanging="567"/>
        <w:jc w:val="both"/>
        <w:rPr>
          <w:rFonts w:ascii="Times New Roman" w:hAnsi="Times New Roman"/>
          <w:sz w:val="24"/>
          <w:szCs w:val="24"/>
        </w:rPr>
      </w:pPr>
    </w:p>
    <w:p w14:paraId="79B7FE92">
      <w:pPr>
        <w:widowControl w:val="0"/>
        <w:rPr>
          <w:rFonts w:ascii="Times New Roman" w:hAnsi="Times New Roman" w:cs="Times New Roman"/>
          <w:sz w:val="24"/>
          <w:szCs w:val="24"/>
        </w:rPr>
      </w:pPr>
    </w:p>
    <w:p w14:paraId="0A6CD201">
      <w:pPr>
        <w:widowControl w:val="0"/>
        <w:rPr>
          <w:rFonts w:ascii="Times New Roman" w:hAnsi="Times New Roman" w:cs="Times New Roman"/>
          <w:sz w:val="24"/>
          <w:szCs w:val="24"/>
        </w:rPr>
      </w:pPr>
    </w:p>
    <w:p w14:paraId="0EAABCB3">
      <w:pPr>
        <w:widowControl w:val="0"/>
        <w:rPr>
          <w:rFonts w:ascii="Times New Roman" w:hAnsi="Times New Roman" w:cs="Times New Roman"/>
          <w:sz w:val="24"/>
          <w:szCs w:val="24"/>
        </w:rPr>
      </w:pPr>
    </w:p>
    <w:p w14:paraId="2B534F5F">
      <w:pPr>
        <w:widowControl w:val="0"/>
        <w:rPr>
          <w:rFonts w:ascii="Times New Roman" w:hAnsi="Times New Roman" w:cs="Times New Roman"/>
          <w:sz w:val="24"/>
          <w:szCs w:val="24"/>
        </w:rPr>
      </w:pPr>
    </w:p>
    <w:p w14:paraId="7010F1F1">
      <w:pPr>
        <w:widowControl w:val="0"/>
        <w:rPr>
          <w:rFonts w:ascii="Times New Roman" w:hAnsi="Times New Roman" w:cs="Times New Roman"/>
          <w:sz w:val="24"/>
          <w:szCs w:val="24"/>
        </w:rPr>
      </w:pPr>
    </w:p>
    <w:p w14:paraId="136CEC97">
      <w:pPr>
        <w:widowControl w:val="0"/>
        <w:rPr>
          <w:rFonts w:ascii="Times New Roman" w:hAnsi="Times New Roman" w:cs="Times New Roman"/>
          <w:sz w:val="24"/>
          <w:szCs w:val="24"/>
        </w:rPr>
      </w:pPr>
    </w:p>
    <w:p w14:paraId="77BD554B">
      <w:pPr>
        <w:widowControl w:val="0"/>
        <w:rPr>
          <w:rFonts w:ascii="Times New Roman" w:hAnsi="Times New Roman" w:cs="Times New Roman"/>
          <w:sz w:val="24"/>
          <w:szCs w:val="24"/>
        </w:rPr>
      </w:pPr>
    </w:p>
    <w:p w14:paraId="40C7E5F1">
      <w:pPr>
        <w:widowControl w:val="0"/>
        <w:rPr>
          <w:rFonts w:ascii="Times New Roman" w:hAnsi="Times New Roman" w:cs="Times New Roman"/>
          <w:b/>
          <w:bCs/>
          <w:sz w:val="24"/>
          <w:szCs w:val="24"/>
        </w:rPr>
      </w:pPr>
    </w:p>
    <w:p w14:paraId="042113D1">
      <w:pPr>
        <w:widowControl w:val="0"/>
        <w:rPr>
          <w:rFonts w:ascii="Times New Roman" w:hAnsi="Times New Roman" w:cs="Times New Roman"/>
          <w:b/>
          <w:bCs/>
          <w:sz w:val="24"/>
          <w:szCs w:val="24"/>
        </w:rPr>
      </w:pPr>
    </w:p>
    <w:p w14:paraId="50CEBC3D">
      <w:pPr>
        <w:widowControl w:val="0"/>
        <w:rPr>
          <w:rFonts w:ascii="Times New Roman" w:hAnsi="Times New Roman" w:cs="Times New Roman"/>
          <w:b/>
          <w:bCs/>
          <w:sz w:val="24"/>
          <w:szCs w:val="24"/>
        </w:rPr>
      </w:pPr>
    </w:p>
    <w:p w14:paraId="0CCA7474">
      <w:pPr>
        <w:widowControl w:val="0"/>
        <w:rPr>
          <w:rFonts w:ascii="Times New Roman" w:hAnsi="Times New Roman" w:cs="Times New Roman"/>
          <w:b/>
          <w:bCs/>
          <w:sz w:val="24"/>
          <w:szCs w:val="24"/>
        </w:rPr>
      </w:pPr>
    </w:p>
    <w:p w14:paraId="7902CBE6">
      <w:pPr>
        <w:widowControl w:val="0"/>
        <w:rPr>
          <w:rFonts w:ascii="Times New Roman" w:hAnsi="Times New Roman" w:cs="Times New Roman"/>
          <w:b/>
          <w:bCs/>
          <w:sz w:val="24"/>
          <w:szCs w:val="24"/>
        </w:rPr>
      </w:pPr>
    </w:p>
    <w:p w14:paraId="46EF3887">
      <w:pPr>
        <w:widowControl w:val="0"/>
        <w:jc w:val="center"/>
        <w:rPr>
          <w:rFonts w:ascii="Times New Roman" w:hAnsi="Times New Roman" w:cs="Times New Roman"/>
          <w:b/>
          <w:bCs/>
          <w:sz w:val="140"/>
          <w:szCs w:val="140"/>
        </w:rPr>
        <w:sectPr>
          <w:type w:val="nextColumn"/>
          <w:pgSz w:w="11907" w:h="16839"/>
          <w:pgMar w:top="2268" w:right="1701" w:bottom="1701" w:left="2268" w:header="993" w:footer="1082" w:gutter="0"/>
          <w:cols w:space="720" w:num="1"/>
          <w:titlePg/>
          <w:docGrid w:linePitch="360" w:charSpace="0"/>
        </w:sectPr>
      </w:pPr>
      <w:r>
        <w:rPr>
          <w:rFonts w:ascii="Times New Roman" w:hAnsi="Times New Roman" w:cs="Times New Roman"/>
          <w:b/>
          <w:bCs/>
          <w:sz w:val="140"/>
          <w:szCs w:val="140"/>
        </w:rPr>
        <w:t>LAMPIRAN</w:t>
      </w:r>
    </w:p>
    <w:p w14:paraId="009B38AB">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131889FF">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MODUL AJAR BAHASA INDONESIA FASE C</w:t>
      </w:r>
    </w:p>
    <w:p w14:paraId="043BD24D">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2336" behindDoc="0" locked="0" layoutInCell="1" allowOverlap="1">
                <wp:simplePos x="0" y="0"/>
                <wp:positionH relativeFrom="column">
                  <wp:posOffset>7620</wp:posOffset>
                </wp:positionH>
                <wp:positionV relativeFrom="paragraph">
                  <wp:posOffset>129540</wp:posOffset>
                </wp:positionV>
                <wp:extent cx="50482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04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6pt;margin-top:10.2pt;height:0pt;width:397.5pt;z-index:251662336;mso-width-relative:page;mso-height-relative:page;" filled="f" stroked="t" coordsize="21600,21600" o:gfxdata="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4Nnw3SAAAABwEAAA8AAAAAAAAA&#10;AQAgAAAAIgAAAGRycy9kb3ducmV2LnhtbFBLAQIUABQAAAAIAIdO4kB7yjnG3gEAANYDAAAOAAAA&#10;AAAAAAEAIAAAACEBAABkcnMvZTJvRG9jLnhtbFBLBQYAAAAABgAGAFkBAABxBQAAAAA=&#10;">
                <v:fill on="f" focussize="0,0"/>
                <v:stroke color="#000000 [3200]" joinstyle="round"/>
                <v:imagedata o:title=""/>
                <o:lock v:ext="edit" aspectratio="f"/>
              </v:line>
            </w:pict>
          </mc:Fallback>
        </mc:AlternateContent>
      </w:r>
    </w:p>
    <w:p w14:paraId="2F72A719">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INFORMASI UMUM</w:t>
      </w:r>
    </w:p>
    <w:p w14:paraId="36721EA8">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55245</wp:posOffset>
                </wp:positionV>
                <wp:extent cx="50482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04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6pt;margin-top:4.35pt;height:0pt;width:397.5pt;z-index:251660288;mso-width-relative:page;mso-height-relative:page;" filled="f" stroked="t" coordsize="21600,21600" o:gfxdata="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HUwp9EAAAAFAQAADwAAAAAAAAAB&#10;ACAAAAAiAAAAZHJzL2Rvd25yZXYueG1sUEsBAhQAFAAAAAgAh07iQCPv82beAQAA1gMAAA4AAAAA&#10;AAAAAQAgAAAAIAEAAGRycy9lMm9Eb2MueG1sUEsFBgAAAAAGAAYAWQEAAHAFAAAAAA==&#10;">
                <v:fill on="f" focussize="0,0"/>
                <v:stroke color="#000000 [3200]" joinstyle="round"/>
                <v:imagedata o:title=""/>
                <o:lock v:ext="edit" aspectratio="f"/>
              </v:line>
            </w:pict>
          </mc:Fallback>
        </mc:AlternateContent>
      </w:r>
    </w:p>
    <w:p w14:paraId="3203289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IDENTITAS MODUL </w:t>
      </w:r>
    </w:p>
    <w:p w14:paraId="5BA6494C">
      <w:pPr>
        <w:tabs>
          <w:tab w:val="left" w:pos="19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Nama Penyusun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sz w:val="24"/>
          <w:szCs w:val="24"/>
        </w:rPr>
        <w:t>Asni Sibarani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Satuan Pendidikan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SD/MI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Mata Pelajaran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Bahasa Indonesia </w:t>
      </w:r>
    </w:p>
    <w:p w14:paraId="703BD3B2">
      <w:pPr>
        <w:tabs>
          <w:tab w:val="left" w:pos="19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Kelas/Semester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V/Ganjil</w:t>
      </w:r>
    </w:p>
    <w:p w14:paraId="086AA46D">
      <w:pPr>
        <w:tabs>
          <w:tab w:val="left" w:pos="19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Materi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Teks Deskripsi</w:t>
      </w:r>
    </w:p>
    <w:p w14:paraId="4C588BD7">
      <w:pPr>
        <w:tabs>
          <w:tab w:val="left" w:pos="1985"/>
        </w:tabs>
        <w:spacing w:after="0" w:line="240" w:lineRule="auto"/>
        <w:ind w:left="1985"/>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(Mendeskripsikan berbagai profesi, tugas-tugas yang  </w:t>
      </w:r>
    </w:p>
    <w:p w14:paraId="1FB26A9A">
      <w:pPr>
        <w:tabs>
          <w:tab w:val="left" w:pos="1985"/>
        </w:tabs>
        <w:spacing w:after="0" w:line="240" w:lineRule="auto"/>
        <w:ind w:left="1985"/>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dilakukan)</w:t>
      </w:r>
    </w:p>
    <w:p w14:paraId="79DD904E">
      <w:pPr>
        <w:tabs>
          <w:tab w:val="left" w:pos="19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w:t>
      </w:r>
    </w:p>
    <w:p w14:paraId="4FC75C92">
      <w:pPr>
        <w:tabs>
          <w:tab w:val="left" w:pos="19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Alokasi Waktu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2x35 menit</w:t>
      </w:r>
    </w:p>
    <w:p w14:paraId="5C812B0B">
      <w:pPr>
        <w:tabs>
          <w:tab w:val="left" w:pos="198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Tahun Penyusunan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2025</w:t>
      </w:r>
    </w:p>
    <w:p w14:paraId="10E31BC7">
      <w:pPr>
        <w:spacing w:after="0" w:line="240" w:lineRule="auto"/>
        <w:jc w:val="both"/>
        <w:rPr>
          <w:rFonts w:ascii="Times New Roman" w:hAnsi="Times New Roman" w:eastAsia="Times New Roman" w:cs="Times New Roman"/>
          <w:sz w:val="24"/>
          <w:szCs w:val="24"/>
        </w:rPr>
      </w:pPr>
    </w:p>
    <w:p w14:paraId="5AA8661A">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KOMPETENSI AWAL </w:t>
      </w:r>
    </w:p>
    <w:p w14:paraId="625D3157">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telah memahami konsep dasar teks deskripsi dan dapat mengidentifikasi ciri-ciri teks deskripsi dalam berbagai contoh bacaan.</w:t>
      </w:r>
    </w:p>
    <w:p w14:paraId="08243A29">
      <w:pPr>
        <w:spacing w:after="0"/>
        <w:jc w:val="both"/>
        <w:rPr>
          <w:rFonts w:ascii="Times New Roman" w:hAnsi="Times New Roman" w:eastAsia="Times New Roman" w:cs="Times New Roman"/>
          <w:sz w:val="24"/>
          <w:szCs w:val="24"/>
        </w:rPr>
      </w:pPr>
    </w:p>
    <w:p w14:paraId="2C3AC979">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III. PROFIL PELAJAR PANCASILA</w:t>
      </w:r>
    </w:p>
    <w:p w14:paraId="664FEBE4">
      <w:pPr>
        <w:numPr>
          <w:ilvl w:val="0"/>
          <w:numId w:val="9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Beriman, bertakwa kepada Tuhan YME, dan berakhlak mulia</w:t>
      </w:r>
    </w:p>
    <w:p w14:paraId="231967DD">
      <w:pPr>
        <w:numPr>
          <w:ilvl w:val="0"/>
          <w:numId w:val="9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Berkebinekaan global</w:t>
      </w:r>
    </w:p>
    <w:p w14:paraId="20B2618E">
      <w:pPr>
        <w:numPr>
          <w:ilvl w:val="0"/>
          <w:numId w:val="9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Bergotong royong</w:t>
      </w:r>
    </w:p>
    <w:p w14:paraId="76553702">
      <w:pPr>
        <w:numPr>
          <w:ilvl w:val="0"/>
          <w:numId w:val="9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Mandiri</w:t>
      </w:r>
    </w:p>
    <w:p w14:paraId="3E2C514C">
      <w:pPr>
        <w:numPr>
          <w:ilvl w:val="0"/>
          <w:numId w:val="9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Bernalar kritis</w:t>
      </w:r>
    </w:p>
    <w:p w14:paraId="453796F8">
      <w:pPr>
        <w:numPr>
          <w:ilvl w:val="0"/>
          <w:numId w:val="93"/>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Kreatif</w:t>
      </w:r>
    </w:p>
    <w:p w14:paraId="2704C7A6">
      <w:pPr>
        <w:spacing w:after="0"/>
        <w:jc w:val="both"/>
        <w:rPr>
          <w:rFonts w:ascii="Times New Roman" w:hAnsi="Times New Roman" w:eastAsia="Times New Roman" w:cs="Times New Roman"/>
          <w:sz w:val="24"/>
          <w:szCs w:val="24"/>
        </w:rPr>
      </w:pPr>
    </w:p>
    <w:p w14:paraId="3378B4D7">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 SARANA DAN PRASARANA </w:t>
      </w:r>
    </w:p>
    <w:p w14:paraId="7B52B284">
      <w:pPr>
        <w:pStyle w:val="28"/>
        <w:numPr>
          <w:ilvl w:val="0"/>
          <w:numId w:val="94"/>
        </w:numPr>
        <w:spacing w:after="0"/>
        <w:ind w:left="426" w:hanging="142"/>
        <w:jc w:val="both"/>
        <w:rPr>
          <w:rFonts w:ascii="Times New Roman" w:hAnsi="Times New Roman" w:eastAsia="Times New Roman"/>
          <w:sz w:val="24"/>
          <w:szCs w:val="24"/>
        </w:rPr>
      </w:pPr>
      <w:r>
        <w:rPr>
          <w:rFonts w:ascii="Times New Roman" w:hAnsi="Times New Roman" w:eastAsia="Times New Roman"/>
          <w:sz w:val="24"/>
          <w:szCs w:val="24"/>
        </w:rPr>
        <w:t xml:space="preserve">Perangkat elektronik (laptop, proyektor). </w:t>
      </w:r>
    </w:p>
    <w:p w14:paraId="041CED9C">
      <w:pPr>
        <w:pStyle w:val="28"/>
        <w:numPr>
          <w:ilvl w:val="0"/>
          <w:numId w:val="94"/>
        </w:numPr>
        <w:spacing w:after="0"/>
        <w:ind w:left="426" w:hanging="142"/>
        <w:jc w:val="both"/>
        <w:rPr>
          <w:rFonts w:ascii="Times New Roman" w:hAnsi="Times New Roman" w:eastAsia="Times New Roman"/>
          <w:sz w:val="24"/>
          <w:szCs w:val="24"/>
        </w:rPr>
      </w:pPr>
      <w:r>
        <w:rPr>
          <w:rFonts w:ascii="Times New Roman" w:hAnsi="Times New Roman" w:eastAsia="Times New Roman"/>
          <w:sz w:val="24"/>
          <w:szCs w:val="24"/>
        </w:rPr>
        <w:t xml:space="preserve">Artikel daring sebagai bahan bacaan. </w:t>
      </w:r>
    </w:p>
    <w:p w14:paraId="38C6D425">
      <w:pPr>
        <w:pStyle w:val="28"/>
        <w:numPr>
          <w:ilvl w:val="0"/>
          <w:numId w:val="94"/>
        </w:numPr>
        <w:spacing w:after="0"/>
        <w:ind w:left="426" w:hanging="142"/>
        <w:jc w:val="both"/>
        <w:rPr>
          <w:rFonts w:ascii="Times New Roman" w:hAnsi="Times New Roman" w:eastAsia="Times New Roman"/>
          <w:sz w:val="24"/>
          <w:szCs w:val="24"/>
        </w:rPr>
      </w:pPr>
      <w:r>
        <w:rPr>
          <w:rFonts w:ascii="Times New Roman" w:hAnsi="Times New Roman" w:eastAsia="Times New Roman"/>
          <w:sz w:val="24"/>
          <w:szCs w:val="24"/>
        </w:rPr>
        <w:t xml:space="preserve">Lembar kerja siswa. </w:t>
      </w:r>
    </w:p>
    <w:p w14:paraId="00A77114">
      <w:pPr>
        <w:pStyle w:val="28"/>
        <w:numPr>
          <w:ilvl w:val="0"/>
          <w:numId w:val="94"/>
        </w:numPr>
        <w:spacing w:after="0"/>
        <w:ind w:left="426" w:hanging="142"/>
        <w:jc w:val="both"/>
        <w:rPr>
          <w:rFonts w:ascii="Times New Roman" w:hAnsi="Times New Roman" w:eastAsia="Times New Roman"/>
          <w:sz w:val="24"/>
          <w:szCs w:val="24"/>
        </w:rPr>
      </w:pPr>
      <w:r>
        <w:rPr>
          <w:rFonts w:ascii="Times New Roman" w:hAnsi="Times New Roman" w:eastAsia="Times New Roman"/>
          <w:sz w:val="24"/>
          <w:szCs w:val="24"/>
        </w:rPr>
        <w:t>Buku pendamping Bahasa Indonesia.</w:t>
      </w:r>
    </w:p>
    <w:p w14:paraId="70A9EFF3">
      <w:pPr>
        <w:spacing w:after="0"/>
        <w:jc w:val="both"/>
        <w:rPr>
          <w:rFonts w:ascii="Times New Roman" w:hAnsi="Times New Roman" w:eastAsia="Times New Roman" w:cs="Times New Roman"/>
          <w:sz w:val="24"/>
          <w:szCs w:val="24"/>
        </w:rPr>
      </w:pPr>
    </w:p>
    <w:p w14:paraId="0AC5EADB">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 TARGET PESERTA DIDIK </w:t>
      </w:r>
    </w:p>
    <w:p w14:paraId="32A9BC98">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yang telah memahami struktur dasar teks deskripsi dan siap mengembangkan kemampuan mendeskripsikan suatu objek secara rinci dan menarik.</w:t>
      </w:r>
    </w:p>
    <w:p w14:paraId="6465627C">
      <w:pPr>
        <w:spacing w:after="0"/>
        <w:jc w:val="both"/>
        <w:rPr>
          <w:rFonts w:ascii="Times New Roman" w:hAnsi="Times New Roman" w:eastAsia="Times New Roman" w:cs="Times New Roman"/>
          <w:sz w:val="24"/>
          <w:szCs w:val="24"/>
        </w:rPr>
      </w:pPr>
    </w:p>
    <w:p w14:paraId="34B4F321">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 PENDEKATAN, MODEL DAN METODE PEMBELAJARAN</w:t>
      </w:r>
    </w:p>
    <w:p w14:paraId="1CE00B26">
      <w:pPr>
        <w:numPr>
          <w:ilvl w:val="0"/>
          <w:numId w:val="95"/>
        </w:numPr>
        <w:tabs>
          <w:tab w:val="clear" w:pos="720"/>
        </w:tabs>
        <w:spacing w:after="0"/>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Pendekatan: Saintifik</w:t>
      </w:r>
    </w:p>
    <w:p w14:paraId="5A187DF1">
      <w:pPr>
        <w:numPr>
          <w:ilvl w:val="0"/>
          <w:numId w:val="95"/>
        </w:numPr>
        <w:tabs>
          <w:tab w:val="clear" w:pos="720"/>
        </w:tabs>
        <w:spacing w:after="0"/>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Model: Cooperative Learning</w:t>
      </w:r>
    </w:p>
    <w:p w14:paraId="78A47388">
      <w:pPr>
        <w:numPr>
          <w:ilvl w:val="0"/>
          <w:numId w:val="95"/>
        </w:numPr>
        <w:tabs>
          <w:tab w:val="clear" w:pos="720"/>
        </w:tabs>
        <w:spacing w:after="0"/>
        <w:ind w:left="426" w:hanging="6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Make A Match</w:t>
      </w:r>
    </w:p>
    <w:p w14:paraId="4CBA566B">
      <w:pPr>
        <w:spacing w:after="0"/>
        <w:ind w:left="426"/>
        <w:jc w:val="both"/>
        <w:rPr>
          <w:rFonts w:ascii="Times New Roman" w:hAnsi="Times New Roman" w:eastAsia="Times New Roman" w:cs="Times New Roman"/>
          <w:sz w:val="24"/>
          <w:szCs w:val="24"/>
        </w:rPr>
      </w:pPr>
    </w:p>
    <w:p w14:paraId="39148B3F">
      <w:pPr>
        <w:spacing w:after="0" w:line="240" w:lineRule="auto"/>
        <w:ind w:left="426"/>
        <w:jc w:val="both"/>
        <w:rPr>
          <w:rFonts w:ascii="Times New Roman" w:hAnsi="Times New Roman" w:eastAsia="Times New Roman" w:cs="Times New Roman"/>
          <w:sz w:val="24"/>
          <w:szCs w:val="24"/>
        </w:rPr>
      </w:pPr>
    </w:p>
    <w:p w14:paraId="57F11CFE">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3360" behindDoc="0" locked="0" layoutInCell="1" allowOverlap="1">
                <wp:simplePos x="0" y="0"/>
                <wp:positionH relativeFrom="column">
                  <wp:posOffset>6985</wp:posOffset>
                </wp:positionH>
                <wp:positionV relativeFrom="paragraph">
                  <wp:posOffset>-59055</wp:posOffset>
                </wp:positionV>
                <wp:extent cx="50196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01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55pt;margin-top:-4.65pt;height:0pt;width:395.25pt;z-index:251663360;mso-width-relative:page;mso-height-relative:page;" filled="f" stroked="t" coordsize="21600,21600" o:gfxdata="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Euxt9MAAAAHAQAADwAAAAAA&#10;AAABACAAAAAiAAAAZHJzL2Rvd25yZXYueG1sUEsBAhQAFAAAAAgAh07iQHbCxIzfAQAA1gMAAA4A&#10;AAAAAAAAAQAgAAAAIgEAAGRycy9lMm9Eb2MueG1sUEsFBgAAAAAGAAYAWQEAAHMFAAAAAA==&#10;">
                <v:fill on="f" focussize="0,0"/>
                <v:stroke color="#000000 [3200]" joinstyle="round"/>
                <v:imagedata o:title=""/>
                <o:lock v:ext="edit" aspectratio="f"/>
              </v:line>
            </w:pict>
          </mc:Fallback>
        </mc:AlternateContent>
      </w:r>
      <w:r>
        <w:rPr>
          <w:rFonts w:ascii="Times New Roman" w:hAnsi="Times New Roman" w:eastAsia="Times New Roman" w:cs="Times New Roman"/>
          <w:b/>
          <w:bCs/>
          <w:sz w:val="24"/>
          <w:szCs w:val="24"/>
        </w:rPr>
        <w:t>KOMPONEN INTI</w:t>
      </w:r>
    </w:p>
    <w:p w14:paraId="6F8272D2">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mc:AlternateContent>
          <mc:Choice Requires="wps">
            <w:drawing>
              <wp:anchor distT="0" distB="0" distL="114300" distR="114300" simplePos="0" relativeHeight="251665408" behindDoc="0" locked="0" layoutInCell="1" allowOverlap="1">
                <wp:simplePos x="0" y="0"/>
                <wp:positionH relativeFrom="column">
                  <wp:posOffset>17145</wp:posOffset>
                </wp:positionH>
                <wp:positionV relativeFrom="paragraph">
                  <wp:posOffset>41910</wp:posOffset>
                </wp:positionV>
                <wp:extent cx="50196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01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5pt;margin-top:3.3pt;height:0pt;width:395.25pt;z-index:251665408;mso-width-relative:page;mso-height-relative:page;" filled="f" stroked="t" coordsize="21600,21600" o:gfxdata="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PRlhkdMAAAAFAQAADwAAAAAA&#10;AAABACAAAAAiAAAAZHJzL2Rvd25yZXYueG1sUEsBAhQAFAAAAAgAh07iQE+SZ3bfAQAA1gMAAA4A&#10;AAAAAAAAAQAgAAAAIgEAAGRycy9lMm9Eb2MueG1sUEsFBgAAAAAGAAYAWQEAAHMFAAAAAA==&#10;">
                <v:fill on="f" focussize="0,0"/>
                <v:stroke color="#000000 [3200]" joinstyle="round"/>
                <v:imagedata o:title=""/>
                <o:lock v:ext="edit" aspectratio="f"/>
              </v:line>
            </w:pict>
          </mc:Fallback>
        </mc:AlternateContent>
      </w:r>
    </w:p>
    <w:p w14:paraId="03898954">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CAPAIAN PEMBELAJARAN </w:t>
      </w:r>
    </w:p>
    <w:p w14:paraId="57F22E63">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mampu mendeskripsikan berbagai profesi, tugas-tugas yang dilakukan, dan lingkungan kerja mereka secara sistematis dan menarik dalam bentuk teks deskripsi.</w:t>
      </w:r>
    </w:p>
    <w:p w14:paraId="6EDC718C">
      <w:pPr>
        <w:spacing w:after="0"/>
        <w:jc w:val="both"/>
        <w:rPr>
          <w:rFonts w:ascii="Times New Roman" w:hAnsi="Times New Roman" w:eastAsia="Times New Roman" w:cs="Times New Roman"/>
          <w:sz w:val="24"/>
          <w:szCs w:val="24"/>
        </w:rPr>
      </w:pPr>
    </w:p>
    <w:p w14:paraId="00EA7E4F">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II. TUJUAN PEMBELAJARAN</w:t>
      </w:r>
    </w:p>
    <w:p w14:paraId="3EFC5738">
      <w:pPr>
        <w:numPr>
          <w:ilvl w:val="0"/>
          <w:numId w:val="96"/>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dapat mengidentifikasi unsur-unsur teks deskripsi.</w:t>
      </w:r>
    </w:p>
    <w:p w14:paraId="71AAD3DC">
      <w:pPr>
        <w:numPr>
          <w:ilvl w:val="0"/>
          <w:numId w:val="96"/>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dapat memahami berbagai profesi dan tugasnya melalui kegiatan diskusi dan observasi.</w:t>
      </w:r>
    </w:p>
    <w:p w14:paraId="418EA664">
      <w:pPr>
        <w:numPr>
          <w:ilvl w:val="0"/>
          <w:numId w:val="96"/>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Peserta didik dapat menulis teks deskripsi tentang profesi tertentu secara sistematis dan menarik.</w:t>
      </w:r>
    </w:p>
    <w:p w14:paraId="1AF1A226">
      <w:pPr>
        <w:spacing w:after="0"/>
        <w:ind w:left="720"/>
        <w:jc w:val="both"/>
        <w:rPr>
          <w:rFonts w:ascii="Times New Roman" w:hAnsi="Times New Roman" w:eastAsia="Times New Roman" w:cs="Times New Roman"/>
          <w:sz w:val="24"/>
          <w:szCs w:val="24"/>
        </w:rPr>
      </w:pPr>
    </w:p>
    <w:p w14:paraId="17EB09C0">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III. PEMAHAMAN BERMAKNA </w:t>
      </w:r>
    </w:p>
    <w:p w14:paraId="189233C1">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Teks deskripsi membantu seseorang memahami suatu objek secara mendalam dan dapat digunakan untuk menggambarkan berbagai profesi serta tugas yang dilakukan dalam kehidupan nyata.</w:t>
      </w:r>
    </w:p>
    <w:p w14:paraId="280BC90F">
      <w:pPr>
        <w:spacing w:after="0"/>
        <w:jc w:val="both"/>
        <w:rPr>
          <w:rFonts w:ascii="Times New Roman" w:hAnsi="Times New Roman" w:eastAsia="Times New Roman" w:cs="Times New Roman"/>
          <w:sz w:val="24"/>
          <w:szCs w:val="24"/>
        </w:rPr>
      </w:pPr>
    </w:p>
    <w:p w14:paraId="3BD83C65">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IV. PERTANYAAN PEMANTIK</w:t>
      </w:r>
    </w:p>
    <w:p w14:paraId="7191BAE4">
      <w:pPr>
        <w:numPr>
          <w:ilvl w:val="0"/>
          <w:numId w:val="97"/>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Apa yang dimaksud dengan teks deskripsi?</w:t>
      </w:r>
    </w:p>
    <w:p w14:paraId="0BA27475">
      <w:pPr>
        <w:numPr>
          <w:ilvl w:val="0"/>
          <w:numId w:val="97"/>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Kita akan belajar mengenai profesi di lingkungan sekitar kita. Ada yang tahu apa saja profesi yang pernah kalian temui?</w:t>
      </w:r>
    </w:p>
    <w:p w14:paraId="01C01F8F">
      <w:pPr>
        <w:numPr>
          <w:ilvl w:val="0"/>
          <w:numId w:val="97"/>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Mengapa penting untuk mendeskripsikan suatu profesi secara jelas?</w:t>
      </w:r>
    </w:p>
    <w:p w14:paraId="470A0469">
      <w:pPr>
        <w:spacing w:after="0"/>
        <w:ind w:left="720"/>
        <w:jc w:val="both"/>
        <w:rPr>
          <w:rFonts w:ascii="Times New Roman" w:hAnsi="Times New Roman" w:eastAsia="Times New Roman" w:cs="Times New Roman"/>
          <w:sz w:val="24"/>
          <w:szCs w:val="24"/>
        </w:rPr>
      </w:pPr>
    </w:p>
    <w:p w14:paraId="5EB18071">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 KEGIATAN PEMBELAJARAN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815"/>
        <w:gridCol w:w="1843"/>
        <w:gridCol w:w="1270"/>
      </w:tblGrid>
      <w:tr w14:paraId="7613B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shd w:val="clear" w:color="auto" w:fill="FFFF00"/>
            <w:vAlign w:val="center"/>
          </w:tcPr>
          <w:p w14:paraId="5A996AD5">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Kegiatan Pembelajaran</w:t>
            </w:r>
          </w:p>
        </w:tc>
        <w:tc>
          <w:tcPr>
            <w:tcW w:w="1843" w:type="dxa"/>
            <w:tcBorders>
              <w:bottom w:val="single" w:color="auto" w:sz="4" w:space="0"/>
            </w:tcBorders>
            <w:shd w:val="clear" w:color="auto" w:fill="FFFF00"/>
            <w:vAlign w:val="center"/>
          </w:tcPr>
          <w:p w14:paraId="4AA449EA">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Metode</w:t>
            </w:r>
          </w:p>
        </w:tc>
        <w:tc>
          <w:tcPr>
            <w:tcW w:w="1270" w:type="dxa"/>
            <w:shd w:val="clear" w:color="auto" w:fill="FFFF00"/>
            <w:vAlign w:val="center"/>
          </w:tcPr>
          <w:p w14:paraId="1BB47C5D">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Waktu</w:t>
            </w:r>
          </w:p>
        </w:tc>
      </w:tr>
      <w:tr w14:paraId="5EC162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shd w:val="clear" w:color="auto" w:fill="92D050"/>
            <w:vAlign w:val="center"/>
          </w:tcPr>
          <w:p w14:paraId="6CE9A6F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Kegiatan Awal</w:t>
            </w:r>
          </w:p>
        </w:tc>
        <w:tc>
          <w:tcPr>
            <w:tcW w:w="1843" w:type="dxa"/>
            <w:tcBorders>
              <w:top w:val="single" w:color="auto" w:sz="4" w:space="0"/>
            </w:tcBorders>
            <w:shd w:val="clear" w:color="auto" w:fill="92D050"/>
            <w:vAlign w:val="center"/>
          </w:tcPr>
          <w:p w14:paraId="5AB844B3">
            <w:pPr>
              <w:spacing w:after="0" w:line="276" w:lineRule="auto"/>
              <w:jc w:val="center"/>
              <w:rPr>
                <w:rFonts w:ascii="Times New Roman" w:hAnsi="Times New Roman" w:eastAsia="Times New Roman" w:cs="Times New Roman"/>
                <w:sz w:val="24"/>
                <w:szCs w:val="24"/>
                <w:lang w:val="id-ID"/>
              </w:rPr>
            </w:pPr>
          </w:p>
        </w:tc>
        <w:tc>
          <w:tcPr>
            <w:tcW w:w="1270" w:type="dxa"/>
            <w:shd w:val="clear" w:color="auto" w:fill="92D050"/>
            <w:vAlign w:val="center"/>
          </w:tcPr>
          <w:p w14:paraId="6A306C8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 menit</w:t>
            </w:r>
          </w:p>
        </w:tc>
      </w:tr>
      <w:tr w14:paraId="067D70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3BDF081F">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Guru membuka pelajaran dengan salam dan menanyakan kabar peserta didik.</w:t>
            </w:r>
          </w:p>
        </w:tc>
        <w:tc>
          <w:tcPr>
            <w:tcW w:w="1843" w:type="dxa"/>
            <w:vAlign w:val="center"/>
          </w:tcPr>
          <w:p w14:paraId="76476F91">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Tanya jawab</w:t>
            </w:r>
          </w:p>
        </w:tc>
        <w:tc>
          <w:tcPr>
            <w:tcW w:w="1270" w:type="dxa"/>
          </w:tcPr>
          <w:p w14:paraId="2D8FF381">
            <w:pPr>
              <w:spacing w:after="0" w:line="276" w:lineRule="auto"/>
              <w:jc w:val="both"/>
              <w:rPr>
                <w:rFonts w:ascii="Times New Roman" w:hAnsi="Times New Roman" w:eastAsia="Times New Roman" w:cs="Times New Roman"/>
                <w:sz w:val="24"/>
                <w:szCs w:val="24"/>
                <w:lang w:val="id-ID"/>
              </w:rPr>
            </w:pPr>
          </w:p>
        </w:tc>
      </w:tr>
      <w:tr w14:paraId="5FDCE2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153ED5E5">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Guru menayangkan gambar berbagai profesi dan meminta peserta didik mengidentifikasi profesi tersebut.</w:t>
            </w:r>
          </w:p>
        </w:tc>
        <w:tc>
          <w:tcPr>
            <w:tcW w:w="1843" w:type="dxa"/>
            <w:vAlign w:val="center"/>
          </w:tcPr>
          <w:p w14:paraId="26A06B83">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Diskusi kelas</w:t>
            </w:r>
          </w:p>
        </w:tc>
        <w:tc>
          <w:tcPr>
            <w:tcW w:w="1270" w:type="dxa"/>
          </w:tcPr>
          <w:p w14:paraId="734958B4">
            <w:pPr>
              <w:spacing w:after="0" w:line="276" w:lineRule="auto"/>
              <w:jc w:val="both"/>
              <w:rPr>
                <w:rFonts w:ascii="Times New Roman" w:hAnsi="Times New Roman" w:eastAsia="Times New Roman" w:cs="Times New Roman"/>
                <w:sz w:val="24"/>
                <w:szCs w:val="24"/>
                <w:lang w:val="id-ID"/>
              </w:rPr>
            </w:pPr>
          </w:p>
        </w:tc>
      </w:tr>
      <w:tr w14:paraId="5D8DC2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37EE3FD5">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Guru menyampaikan tujuan pembelajaran.</w:t>
            </w:r>
          </w:p>
        </w:tc>
        <w:tc>
          <w:tcPr>
            <w:tcW w:w="1843" w:type="dxa"/>
            <w:vAlign w:val="center"/>
          </w:tcPr>
          <w:p w14:paraId="4A139AF5">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Ceramah singkat</w:t>
            </w:r>
          </w:p>
        </w:tc>
        <w:tc>
          <w:tcPr>
            <w:tcW w:w="1270" w:type="dxa"/>
          </w:tcPr>
          <w:p w14:paraId="6D2C74E7">
            <w:pPr>
              <w:spacing w:after="0" w:line="276" w:lineRule="auto"/>
              <w:jc w:val="both"/>
              <w:rPr>
                <w:rFonts w:ascii="Times New Roman" w:hAnsi="Times New Roman" w:eastAsia="Times New Roman" w:cs="Times New Roman"/>
                <w:sz w:val="24"/>
                <w:szCs w:val="24"/>
                <w:lang w:val="id-ID"/>
              </w:rPr>
            </w:pPr>
          </w:p>
        </w:tc>
      </w:tr>
      <w:tr w14:paraId="4C2B1A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225FD0CE">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Guru memberikan apersepsi tentang pentingnya teks deskripsi dalam memahami profesi.</w:t>
            </w:r>
          </w:p>
        </w:tc>
        <w:tc>
          <w:tcPr>
            <w:tcW w:w="1843" w:type="dxa"/>
            <w:vAlign w:val="center"/>
          </w:tcPr>
          <w:p w14:paraId="50DA441B">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Diskusi interaktif</w:t>
            </w:r>
          </w:p>
        </w:tc>
        <w:tc>
          <w:tcPr>
            <w:tcW w:w="1270" w:type="dxa"/>
          </w:tcPr>
          <w:p w14:paraId="60738E68">
            <w:pPr>
              <w:spacing w:after="0" w:line="276" w:lineRule="auto"/>
              <w:jc w:val="both"/>
              <w:rPr>
                <w:rFonts w:ascii="Times New Roman" w:hAnsi="Times New Roman" w:eastAsia="Times New Roman" w:cs="Times New Roman"/>
                <w:sz w:val="24"/>
                <w:szCs w:val="24"/>
                <w:lang w:val="id-ID"/>
              </w:rPr>
            </w:pPr>
          </w:p>
        </w:tc>
      </w:tr>
      <w:tr w14:paraId="361FE7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shd w:val="clear" w:color="auto" w:fill="92D050"/>
            <w:vAlign w:val="center"/>
          </w:tcPr>
          <w:p w14:paraId="2C9FB29D">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Kegiatan Inti</w:t>
            </w:r>
          </w:p>
        </w:tc>
        <w:tc>
          <w:tcPr>
            <w:tcW w:w="1843" w:type="dxa"/>
            <w:shd w:val="clear" w:color="auto" w:fill="92D050"/>
            <w:vAlign w:val="center"/>
          </w:tcPr>
          <w:p w14:paraId="0593ED6E">
            <w:pPr>
              <w:spacing w:after="0" w:line="276" w:lineRule="auto"/>
              <w:jc w:val="center"/>
              <w:rPr>
                <w:rFonts w:ascii="Times New Roman" w:hAnsi="Times New Roman" w:eastAsia="Times New Roman" w:cs="Times New Roman"/>
                <w:b/>
                <w:bCs/>
                <w:sz w:val="24"/>
                <w:szCs w:val="24"/>
                <w:lang w:val="id-ID"/>
              </w:rPr>
            </w:pPr>
          </w:p>
        </w:tc>
        <w:tc>
          <w:tcPr>
            <w:tcW w:w="1270" w:type="dxa"/>
            <w:shd w:val="clear" w:color="auto" w:fill="92D050"/>
            <w:vAlign w:val="center"/>
          </w:tcPr>
          <w:p w14:paraId="170857E0">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50 menit</w:t>
            </w:r>
          </w:p>
        </w:tc>
      </w:tr>
      <w:tr w14:paraId="33A326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0109524B">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Guru menjelaskan kembali ciri-ciri teks deskripsi.</w:t>
            </w:r>
          </w:p>
        </w:tc>
        <w:tc>
          <w:tcPr>
            <w:tcW w:w="1843" w:type="dxa"/>
            <w:vAlign w:val="center"/>
          </w:tcPr>
          <w:p w14:paraId="5DA6AF8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Ceramah interaktif</w:t>
            </w:r>
          </w:p>
        </w:tc>
        <w:tc>
          <w:tcPr>
            <w:tcW w:w="1270" w:type="dxa"/>
            <w:vAlign w:val="center"/>
          </w:tcPr>
          <w:p w14:paraId="5EA9D026">
            <w:pPr>
              <w:spacing w:after="0" w:line="276" w:lineRule="auto"/>
              <w:jc w:val="center"/>
              <w:rPr>
                <w:rFonts w:ascii="Times New Roman" w:hAnsi="Times New Roman" w:eastAsia="Times New Roman" w:cs="Times New Roman"/>
                <w:sz w:val="24"/>
                <w:szCs w:val="24"/>
                <w:lang w:val="id-ID"/>
              </w:rPr>
            </w:pPr>
          </w:p>
        </w:tc>
      </w:tr>
      <w:tr w14:paraId="09FB74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15178738">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Guru membagi peserta didik dalam kelompok dan memberikan kartu kata terkait profesi.</w:t>
            </w:r>
          </w:p>
        </w:tc>
        <w:tc>
          <w:tcPr>
            <w:tcW w:w="1843" w:type="dxa"/>
            <w:vAlign w:val="center"/>
          </w:tcPr>
          <w:p w14:paraId="42AB1E0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Make A Match</w:t>
            </w:r>
          </w:p>
        </w:tc>
        <w:tc>
          <w:tcPr>
            <w:tcW w:w="1270" w:type="dxa"/>
            <w:vAlign w:val="center"/>
          </w:tcPr>
          <w:p w14:paraId="39ABAC3D">
            <w:pPr>
              <w:spacing w:after="0" w:line="276" w:lineRule="auto"/>
              <w:jc w:val="center"/>
              <w:rPr>
                <w:rFonts w:ascii="Times New Roman" w:hAnsi="Times New Roman" w:eastAsia="Times New Roman" w:cs="Times New Roman"/>
                <w:sz w:val="24"/>
                <w:szCs w:val="24"/>
                <w:lang w:val="id-ID"/>
              </w:rPr>
            </w:pPr>
          </w:p>
        </w:tc>
      </w:tr>
      <w:tr w14:paraId="64BE04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0EBAECBA">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 Setiap kelompok mendapatkan kartu profesi dan kartu deskripsi tugas serta lingkungan kerja.</w:t>
            </w:r>
          </w:p>
        </w:tc>
        <w:tc>
          <w:tcPr>
            <w:tcW w:w="1843" w:type="dxa"/>
            <w:vAlign w:val="center"/>
          </w:tcPr>
          <w:p w14:paraId="34186287">
            <w:pPr>
              <w:spacing w:after="0" w:line="276" w:lineRule="auto"/>
              <w:jc w:val="center"/>
              <w:rPr>
                <w:rFonts w:ascii="Times New Roman" w:hAnsi="Times New Roman" w:eastAsia="Times New Roman" w:cs="Times New Roman"/>
                <w:sz w:val="24"/>
                <w:szCs w:val="24"/>
                <w:lang w:val="id-ID"/>
              </w:rPr>
            </w:pPr>
          </w:p>
        </w:tc>
        <w:tc>
          <w:tcPr>
            <w:tcW w:w="1270" w:type="dxa"/>
            <w:vAlign w:val="center"/>
          </w:tcPr>
          <w:p w14:paraId="2688AF69">
            <w:pPr>
              <w:spacing w:after="0" w:line="276" w:lineRule="auto"/>
              <w:jc w:val="center"/>
              <w:rPr>
                <w:rFonts w:ascii="Times New Roman" w:hAnsi="Times New Roman" w:eastAsia="Times New Roman" w:cs="Times New Roman"/>
                <w:sz w:val="20"/>
                <w:szCs w:val="20"/>
                <w:lang w:val="id-ID"/>
              </w:rPr>
            </w:pPr>
          </w:p>
        </w:tc>
      </w:tr>
      <w:tr w14:paraId="24BBA8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68CD9B8D">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 Peserta didik mencari pasangan kartu yang sesuai.</w:t>
            </w:r>
          </w:p>
        </w:tc>
        <w:tc>
          <w:tcPr>
            <w:tcW w:w="1843" w:type="dxa"/>
            <w:vAlign w:val="center"/>
          </w:tcPr>
          <w:p w14:paraId="32D5676F">
            <w:pPr>
              <w:spacing w:after="0" w:line="276" w:lineRule="auto"/>
              <w:jc w:val="center"/>
              <w:rPr>
                <w:rFonts w:ascii="Times New Roman" w:hAnsi="Times New Roman" w:eastAsia="Times New Roman" w:cs="Times New Roman"/>
                <w:sz w:val="24"/>
                <w:szCs w:val="24"/>
                <w:lang w:val="id-ID"/>
              </w:rPr>
            </w:pPr>
          </w:p>
        </w:tc>
        <w:tc>
          <w:tcPr>
            <w:tcW w:w="1270" w:type="dxa"/>
            <w:vAlign w:val="center"/>
          </w:tcPr>
          <w:p w14:paraId="3FEDE6CA">
            <w:pPr>
              <w:spacing w:after="0" w:line="276" w:lineRule="auto"/>
              <w:jc w:val="center"/>
              <w:rPr>
                <w:rFonts w:ascii="Times New Roman" w:hAnsi="Times New Roman" w:eastAsia="Times New Roman" w:cs="Times New Roman"/>
                <w:sz w:val="20"/>
                <w:szCs w:val="20"/>
                <w:lang w:val="id-ID"/>
              </w:rPr>
            </w:pPr>
          </w:p>
        </w:tc>
      </w:tr>
      <w:tr w14:paraId="20EA80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4E3EFD66">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 Setiap kelompok mempresentasikan hasil kecocokan kartu mereka.</w:t>
            </w:r>
          </w:p>
        </w:tc>
        <w:tc>
          <w:tcPr>
            <w:tcW w:w="1843" w:type="dxa"/>
            <w:vAlign w:val="center"/>
          </w:tcPr>
          <w:p w14:paraId="618BFE68">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Presentasi kelompok</w:t>
            </w:r>
          </w:p>
        </w:tc>
        <w:tc>
          <w:tcPr>
            <w:tcW w:w="1270" w:type="dxa"/>
            <w:vAlign w:val="center"/>
          </w:tcPr>
          <w:p w14:paraId="52ABB924">
            <w:pPr>
              <w:spacing w:after="0" w:line="276" w:lineRule="auto"/>
              <w:jc w:val="center"/>
              <w:rPr>
                <w:rFonts w:ascii="Times New Roman" w:hAnsi="Times New Roman" w:eastAsia="Times New Roman" w:cs="Times New Roman"/>
                <w:sz w:val="24"/>
                <w:szCs w:val="24"/>
                <w:lang w:val="id-ID"/>
              </w:rPr>
            </w:pPr>
          </w:p>
        </w:tc>
      </w:tr>
      <w:tr w14:paraId="1B8C25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5F4AFA93">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 Guru memberikan umpan balik terhadap jawaban yang diberikan.</w:t>
            </w:r>
          </w:p>
        </w:tc>
        <w:tc>
          <w:tcPr>
            <w:tcW w:w="1843" w:type="dxa"/>
            <w:vAlign w:val="center"/>
          </w:tcPr>
          <w:p w14:paraId="5A7BB93C">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Diskusi</w:t>
            </w:r>
          </w:p>
        </w:tc>
        <w:tc>
          <w:tcPr>
            <w:tcW w:w="1270" w:type="dxa"/>
            <w:vAlign w:val="center"/>
          </w:tcPr>
          <w:p w14:paraId="577E18D9">
            <w:pPr>
              <w:spacing w:after="0" w:line="276" w:lineRule="auto"/>
              <w:jc w:val="center"/>
              <w:rPr>
                <w:rFonts w:ascii="Times New Roman" w:hAnsi="Times New Roman" w:eastAsia="Times New Roman" w:cs="Times New Roman"/>
                <w:sz w:val="24"/>
                <w:szCs w:val="24"/>
                <w:lang w:val="id-ID"/>
              </w:rPr>
            </w:pPr>
          </w:p>
        </w:tc>
      </w:tr>
      <w:tr w14:paraId="013BF5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6A933C08">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 Peserta didik menyusun teks deskripsi berdasarkan kartu yang mereka peroleh.</w:t>
            </w:r>
          </w:p>
        </w:tc>
        <w:tc>
          <w:tcPr>
            <w:tcW w:w="1843" w:type="dxa"/>
            <w:vAlign w:val="center"/>
          </w:tcPr>
          <w:p w14:paraId="2D72E3D6">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Menulis</w:t>
            </w:r>
          </w:p>
        </w:tc>
        <w:tc>
          <w:tcPr>
            <w:tcW w:w="1270" w:type="dxa"/>
            <w:vAlign w:val="center"/>
          </w:tcPr>
          <w:p w14:paraId="2B9B55EB">
            <w:pPr>
              <w:spacing w:after="0" w:line="276" w:lineRule="auto"/>
              <w:jc w:val="center"/>
              <w:rPr>
                <w:rFonts w:ascii="Times New Roman" w:hAnsi="Times New Roman" w:eastAsia="Times New Roman" w:cs="Times New Roman"/>
                <w:sz w:val="24"/>
                <w:szCs w:val="24"/>
                <w:lang w:val="id-ID"/>
              </w:rPr>
            </w:pPr>
          </w:p>
        </w:tc>
      </w:tr>
      <w:tr w14:paraId="651D05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744C0D56">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f) Beberapa kelompok membacakan hasil teks deskripsi mereka.</w:t>
            </w:r>
          </w:p>
        </w:tc>
        <w:tc>
          <w:tcPr>
            <w:tcW w:w="1843" w:type="dxa"/>
            <w:vAlign w:val="center"/>
          </w:tcPr>
          <w:p w14:paraId="24A89E3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Membaca</w:t>
            </w:r>
          </w:p>
        </w:tc>
        <w:tc>
          <w:tcPr>
            <w:tcW w:w="1270" w:type="dxa"/>
            <w:vAlign w:val="center"/>
          </w:tcPr>
          <w:p w14:paraId="73CB9B98">
            <w:pPr>
              <w:spacing w:after="0" w:line="276" w:lineRule="auto"/>
              <w:jc w:val="center"/>
              <w:rPr>
                <w:rFonts w:ascii="Times New Roman" w:hAnsi="Times New Roman" w:eastAsia="Times New Roman" w:cs="Times New Roman"/>
                <w:sz w:val="24"/>
                <w:szCs w:val="24"/>
                <w:lang w:val="id-ID"/>
              </w:rPr>
            </w:pPr>
          </w:p>
        </w:tc>
      </w:tr>
      <w:tr w14:paraId="3E7D75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shd w:val="clear" w:color="auto" w:fill="92D050"/>
            <w:vAlign w:val="center"/>
          </w:tcPr>
          <w:p w14:paraId="2570FBB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Kegiatan Akhir</w:t>
            </w:r>
          </w:p>
        </w:tc>
        <w:tc>
          <w:tcPr>
            <w:tcW w:w="1843" w:type="dxa"/>
            <w:shd w:val="clear" w:color="auto" w:fill="92D050"/>
            <w:vAlign w:val="center"/>
          </w:tcPr>
          <w:p w14:paraId="7A76A60D">
            <w:pPr>
              <w:spacing w:after="0" w:line="276" w:lineRule="auto"/>
              <w:jc w:val="center"/>
              <w:rPr>
                <w:rFonts w:ascii="Times New Roman" w:hAnsi="Times New Roman" w:eastAsia="Times New Roman" w:cs="Times New Roman"/>
                <w:b/>
                <w:bCs/>
                <w:sz w:val="24"/>
                <w:szCs w:val="24"/>
                <w:lang w:val="id-ID"/>
              </w:rPr>
            </w:pPr>
          </w:p>
        </w:tc>
        <w:tc>
          <w:tcPr>
            <w:tcW w:w="1270" w:type="dxa"/>
            <w:shd w:val="clear" w:color="auto" w:fill="92D050"/>
            <w:vAlign w:val="center"/>
          </w:tcPr>
          <w:p w14:paraId="34CD2E7E">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10 menit</w:t>
            </w:r>
          </w:p>
        </w:tc>
      </w:tr>
      <w:tr w14:paraId="3D8488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6E179EB9">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Guru meminta peserta didik menyimpulkan materi yang telah dipelajari.</w:t>
            </w:r>
          </w:p>
        </w:tc>
        <w:tc>
          <w:tcPr>
            <w:tcW w:w="1843" w:type="dxa"/>
            <w:vAlign w:val="center"/>
          </w:tcPr>
          <w:p w14:paraId="1B31003E">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Refleksi</w:t>
            </w:r>
          </w:p>
        </w:tc>
        <w:tc>
          <w:tcPr>
            <w:tcW w:w="1270" w:type="dxa"/>
            <w:vAlign w:val="center"/>
          </w:tcPr>
          <w:p w14:paraId="41E306B1">
            <w:pPr>
              <w:spacing w:after="0" w:line="276" w:lineRule="auto"/>
              <w:jc w:val="center"/>
              <w:rPr>
                <w:rFonts w:ascii="Times New Roman" w:hAnsi="Times New Roman" w:eastAsia="Times New Roman" w:cs="Times New Roman"/>
                <w:sz w:val="24"/>
                <w:szCs w:val="24"/>
                <w:lang w:val="id-ID"/>
              </w:rPr>
            </w:pPr>
          </w:p>
        </w:tc>
      </w:tr>
      <w:tr w14:paraId="015F6C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815" w:type="dxa"/>
          </w:tcPr>
          <w:p w14:paraId="207BF631">
            <w:pPr>
              <w:spacing w:after="0" w:line="276"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Guru memberikan tugas individu untuk menulis teks deskripsi tentang profesi yang diminati.</w:t>
            </w:r>
          </w:p>
        </w:tc>
        <w:tc>
          <w:tcPr>
            <w:tcW w:w="1843" w:type="dxa"/>
            <w:vAlign w:val="center"/>
          </w:tcPr>
          <w:p w14:paraId="4EA0891F">
            <w:pPr>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 individu</w:t>
            </w:r>
          </w:p>
        </w:tc>
        <w:tc>
          <w:tcPr>
            <w:tcW w:w="1270" w:type="dxa"/>
            <w:vAlign w:val="center"/>
          </w:tcPr>
          <w:p w14:paraId="7FB9437F">
            <w:pPr>
              <w:spacing w:after="0" w:line="276" w:lineRule="auto"/>
              <w:jc w:val="center"/>
              <w:rPr>
                <w:rFonts w:ascii="Times New Roman" w:hAnsi="Times New Roman" w:eastAsia="Times New Roman" w:cs="Times New Roman"/>
                <w:sz w:val="24"/>
                <w:szCs w:val="24"/>
                <w:lang w:val="id-ID"/>
              </w:rPr>
            </w:pPr>
          </w:p>
        </w:tc>
      </w:tr>
    </w:tbl>
    <w:p w14:paraId="7C8098ED">
      <w:pPr>
        <w:spacing w:after="0"/>
        <w:jc w:val="both"/>
        <w:rPr>
          <w:rFonts w:ascii="Times New Roman" w:hAnsi="Times New Roman" w:eastAsia="Times New Roman" w:cs="Times New Roman"/>
          <w:sz w:val="24"/>
          <w:szCs w:val="24"/>
        </w:rPr>
      </w:pPr>
    </w:p>
    <w:p w14:paraId="44C4E850">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 ASESMEN</w:t>
      </w:r>
    </w:p>
    <w:p w14:paraId="51111E3A">
      <w:pPr>
        <w:pStyle w:val="28"/>
        <w:numPr>
          <w:ilvl w:val="0"/>
          <w:numId w:val="98"/>
        </w:numPr>
        <w:spacing w:after="0"/>
        <w:jc w:val="both"/>
        <w:rPr>
          <w:rFonts w:ascii="Times New Roman" w:hAnsi="Times New Roman" w:eastAsia="Times New Roman"/>
          <w:sz w:val="24"/>
          <w:szCs w:val="24"/>
        </w:rPr>
      </w:pPr>
      <w:r>
        <w:rPr>
          <w:rFonts w:ascii="Times New Roman" w:hAnsi="Times New Roman" w:eastAsia="Times New Roman"/>
          <w:sz w:val="24"/>
          <w:szCs w:val="24"/>
        </w:rPr>
        <w:t>Asesmen Formatif: Tanya jawab, diskusi kelompok, observasi aktivitas Make A Match.</w:t>
      </w:r>
    </w:p>
    <w:p w14:paraId="18C18238">
      <w:pPr>
        <w:pStyle w:val="28"/>
        <w:numPr>
          <w:ilvl w:val="0"/>
          <w:numId w:val="98"/>
        </w:numPr>
        <w:spacing w:after="0"/>
        <w:jc w:val="both"/>
        <w:rPr>
          <w:rFonts w:ascii="Times New Roman" w:hAnsi="Times New Roman" w:eastAsia="Times New Roman"/>
          <w:sz w:val="24"/>
          <w:szCs w:val="24"/>
        </w:rPr>
      </w:pPr>
      <w:r>
        <w:rPr>
          <w:rFonts w:ascii="Times New Roman" w:hAnsi="Times New Roman" w:eastAsia="Times New Roman"/>
          <w:sz w:val="24"/>
          <w:szCs w:val="24"/>
        </w:rPr>
        <w:t>Asesmen Sumatif: Tugas individu menulis teks deskripsi tentang profesi pilihan.</w:t>
      </w:r>
    </w:p>
    <w:p w14:paraId="0C0D2BE1">
      <w:pPr>
        <w:pStyle w:val="28"/>
        <w:spacing w:after="0"/>
        <w:jc w:val="both"/>
        <w:rPr>
          <w:rFonts w:ascii="Times New Roman" w:hAnsi="Times New Roman" w:eastAsia="Times New Roman"/>
          <w:sz w:val="24"/>
          <w:szCs w:val="24"/>
        </w:rPr>
      </w:pPr>
    </w:p>
    <w:p w14:paraId="52AD6E71">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VII. PENGAYAAN DAN REMEDIAL</w:t>
      </w:r>
    </w:p>
    <w:p w14:paraId="6272C58F">
      <w:pPr>
        <w:pStyle w:val="28"/>
        <w:numPr>
          <w:ilvl w:val="0"/>
          <w:numId w:val="99"/>
        </w:numPr>
        <w:spacing w:after="0"/>
        <w:jc w:val="both"/>
        <w:rPr>
          <w:rFonts w:ascii="Times New Roman" w:hAnsi="Times New Roman" w:eastAsia="Times New Roman"/>
          <w:sz w:val="24"/>
          <w:szCs w:val="24"/>
        </w:rPr>
      </w:pPr>
      <w:r>
        <w:rPr>
          <w:rFonts w:ascii="Times New Roman" w:hAnsi="Times New Roman" w:eastAsia="Times New Roman"/>
          <w:sz w:val="24"/>
          <w:szCs w:val="24"/>
        </w:rPr>
        <w:t>Pengayaan: Peserta didik yang sudah mahir diminta membuat teks deskripsi tentang profesi yang kurang umum dan menarik.</w:t>
      </w:r>
    </w:p>
    <w:p w14:paraId="6811D6FD">
      <w:pPr>
        <w:pStyle w:val="28"/>
        <w:numPr>
          <w:ilvl w:val="0"/>
          <w:numId w:val="99"/>
        </w:numPr>
        <w:spacing w:after="0"/>
        <w:jc w:val="both"/>
        <w:rPr>
          <w:rFonts w:ascii="Times New Roman" w:hAnsi="Times New Roman" w:eastAsia="Times New Roman"/>
          <w:sz w:val="24"/>
          <w:szCs w:val="24"/>
        </w:rPr>
      </w:pPr>
      <w:r>
        <w:rPr>
          <w:rFonts w:ascii="Times New Roman" w:hAnsi="Times New Roman" w:eastAsia="Times New Roman"/>
          <w:sz w:val="24"/>
          <w:szCs w:val="24"/>
        </w:rPr>
        <w:t>Remedial: Peserta didik yang mengalami kesulitan akan dibimbing dengan tambahan contoh dan latihan menulis teks deskripsi dengan bimbingan guru.</w:t>
      </w:r>
    </w:p>
    <w:p w14:paraId="2CCB0C29">
      <w:pPr>
        <w:pStyle w:val="28"/>
        <w:spacing w:after="0"/>
        <w:jc w:val="both"/>
        <w:rPr>
          <w:rFonts w:ascii="Times New Roman" w:hAnsi="Times New Roman" w:eastAsia="Times New Roman"/>
          <w:sz w:val="24"/>
          <w:szCs w:val="24"/>
        </w:rPr>
      </w:pPr>
    </w:p>
    <w:p w14:paraId="0F719229">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VIII. REFLEKSI GURU DAN PESERTA DIDIK</w:t>
      </w:r>
    </w:p>
    <w:p w14:paraId="1300F81A">
      <w:pPr>
        <w:pStyle w:val="28"/>
        <w:numPr>
          <w:ilvl w:val="0"/>
          <w:numId w:val="100"/>
        </w:numPr>
        <w:spacing w:after="0"/>
        <w:jc w:val="both"/>
        <w:rPr>
          <w:rFonts w:ascii="Times New Roman" w:hAnsi="Times New Roman" w:eastAsia="Times New Roman"/>
          <w:sz w:val="24"/>
          <w:szCs w:val="24"/>
        </w:rPr>
      </w:pPr>
      <w:r>
        <w:rPr>
          <w:rFonts w:ascii="Times New Roman" w:hAnsi="Times New Roman" w:eastAsia="Times New Roman"/>
          <w:sz w:val="24"/>
          <w:szCs w:val="24"/>
        </w:rPr>
        <w:t>Refleksi Guru: Mengevaluasi efektivitas metode Make A Match dalam membantu peserta didik memahami materi.</w:t>
      </w:r>
    </w:p>
    <w:p w14:paraId="273AC2AE">
      <w:pPr>
        <w:pStyle w:val="28"/>
        <w:numPr>
          <w:ilvl w:val="0"/>
          <w:numId w:val="100"/>
        </w:numPr>
        <w:spacing w:after="0"/>
        <w:jc w:val="both"/>
        <w:rPr>
          <w:rFonts w:ascii="Times New Roman" w:hAnsi="Times New Roman" w:eastAsia="Times New Roman"/>
          <w:sz w:val="24"/>
          <w:szCs w:val="24"/>
        </w:rPr>
      </w:pPr>
      <w:r>
        <w:rPr>
          <w:rFonts w:ascii="Times New Roman" w:hAnsi="Times New Roman" w:eastAsia="Times New Roman"/>
          <w:sz w:val="24"/>
          <w:szCs w:val="24"/>
        </w:rPr>
        <w:t>Refleksi Peserta Didik: Menulis jurnal singkat tentang pengalaman mereka dalam pembelajaran ini.</w:t>
      </w:r>
    </w:p>
    <w:p w14:paraId="493139CC">
      <w:pPr>
        <w:spacing w:after="0"/>
        <w:ind w:left="720"/>
        <w:jc w:val="both"/>
        <w:rPr>
          <w:rFonts w:ascii="Times New Roman" w:hAnsi="Times New Roman" w:eastAsia="Times New Roman" w:cs="Times New Roman"/>
          <w:sz w:val="24"/>
          <w:szCs w:val="24"/>
        </w:rPr>
      </w:pPr>
    </w:p>
    <w:p w14:paraId="144B60C2">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IX. GLOSARIUM</w:t>
      </w:r>
    </w:p>
    <w:p w14:paraId="2ACBBA42">
      <w:pPr>
        <w:pStyle w:val="28"/>
        <w:numPr>
          <w:ilvl w:val="0"/>
          <w:numId w:val="101"/>
        </w:numPr>
        <w:spacing w:after="0"/>
        <w:jc w:val="both"/>
        <w:rPr>
          <w:rFonts w:ascii="Times New Roman" w:hAnsi="Times New Roman" w:eastAsia="Times New Roman"/>
          <w:sz w:val="24"/>
          <w:szCs w:val="24"/>
        </w:rPr>
      </w:pPr>
      <w:r>
        <w:rPr>
          <w:rFonts w:ascii="Times New Roman" w:hAnsi="Times New Roman" w:eastAsia="Times New Roman"/>
          <w:sz w:val="24"/>
          <w:szCs w:val="24"/>
        </w:rPr>
        <w:t>Deskripsi: Penggambaran sesuatu secara rinci.</w:t>
      </w:r>
    </w:p>
    <w:p w14:paraId="64B55043">
      <w:pPr>
        <w:pStyle w:val="28"/>
        <w:numPr>
          <w:ilvl w:val="0"/>
          <w:numId w:val="101"/>
        </w:numPr>
        <w:spacing w:after="0"/>
        <w:jc w:val="both"/>
        <w:rPr>
          <w:rFonts w:ascii="Times New Roman" w:hAnsi="Times New Roman" w:eastAsia="Times New Roman"/>
          <w:sz w:val="24"/>
          <w:szCs w:val="24"/>
        </w:rPr>
      </w:pPr>
      <w:r>
        <w:rPr>
          <w:rFonts w:ascii="Times New Roman" w:hAnsi="Times New Roman" w:eastAsia="Times New Roman"/>
          <w:sz w:val="24"/>
          <w:szCs w:val="24"/>
        </w:rPr>
        <w:t>Profesi: Pekerjaan yang membutuhkan keahlian khusus.</w:t>
      </w:r>
    </w:p>
    <w:p w14:paraId="1AD515D3">
      <w:pPr>
        <w:pStyle w:val="28"/>
        <w:numPr>
          <w:ilvl w:val="0"/>
          <w:numId w:val="101"/>
        </w:numPr>
        <w:spacing w:after="0"/>
        <w:jc w:val="both"/>
        <w:rPr>
          <w:rFonts w:ascii="Times New Roman" w:hAnsi="Times New Roman" w:eastAsia="Times New Roman"/>
          <w:sz w:val="24"/>
          <w:szCs w:val="24"/>
        </w:rPr>
      </w:pPr>
      <w:r>
        <w:rPr>
          <w:rFonts w:ascii="Times New Roman" w:hAnsi="Times New Roman" w:eastAsia="Times New Roman"/>
          <w:sz w:val="24"/>
          <w:szCs w:val="24"/>
        </w:rPr>
        <w:t>Make A Match: Metode pembelajaran berbasis kartu pasangan.</w:t>
      </w:r>
    </w:p>
    <w:p w14:paraId="7BB30050">
      <w:pPr>
        <w:pStyle w:val="28"/>
        <w:numPr>
          <w:ilvl w:val="0"/>
          <w:numId w:val="101"/>
        </w:numPr>
        <w:spacing w:after="0"/>
        <w:jc w:val="both"/>
        <w:rPr>
          <w:rFonts w:ascii="Times New Roman" w:hAnsi="Times New Roman" w:eastAsia="Times New Roman"/>
          <w:sz w:val="24"/>
          <w:szCs w:val="24"/>
        </w:rPr>
      </w:pPr>
      <w:r>
        <w:rPr>
          <w:rFonts w:ascii="Times New Roman" w:hAnsi="Times New Roman" w:eastAsia="Times New Roman"/>
          <w:sz w:val="24"/>
          <w:szCs w:val="24"/>
        </w:rPr>
        <w:t>Lingkungan kerja: Tempat dan kondisi di mana suatu pekerjaan dilakukan.</w:t>
      </w:r>
    </w:p>
    <w:p w14:paraId="452619B5">
      <w:pPr>
        <w:pStyle w:val="28"/>
        <w:spacing w:after="0"/>
        <w:jc w:val="both"/>
        <w:rPr>
          <w:rFonts w:ascii="Times New Roman" w:hAnsi="Times New Roman" w:eastAsia="Times New Roman"/>
          <w:sz w:val="24"/>
          <w:szCs w:val="24"/>
        </w:rPr>
      </w:pPr>
    </w:p>
    <w:p w14:paraId="1D1FF3E7">
      <w:p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X. DAFTAR PUSTAKA</w:t>
      </w:r>
    </w:p>
    <w:p w14:paraId="6DDC9BB0">
      <w:pPr>
        <w:numPr>
          <w:ilvl w:val="0"/>
          <w:numId w:val="102"/>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Kemendikbud. (2020). Buku Bahasa Indonesia untuk kelas V SD/MI.</w:t>
      </w:r>
    </w:p>
    <w:p w14:paraId="434DA6AC">
      <w:pPr>
        <w:numPr>
          <w:ilvl w:val="0"/>
          <w:numId w:val="102"/>
        </w:numPr>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Sumber-sumber daring terkait profesi dan deskripsi tugasnya.</w:t>
      </w:r>
    </w:p>
    <w:p w14:paraId="46FD09A7">
      <w:pPr>
        <w:spacing w:after="0"/>
        <w:ind w:left="720"/>
        <w:jc w:val="both"/>
        <w:rPr>
          <w:rFonts w:ascii="Times New Roman" w:hAnsi="Times New Roman" w:eastAsia="Times New Roman" w:cs="Times New Roman"/>
          <w:sz w:val="24"/>
          <w:szCs w:val="24"/>
        </w:rPr>
      </w:pPr>
    </w:p>
    <w:p w14:paraId="5A2EC100">
      <w:pPr>
        <w:spacing w:after="0" w:line="240" w:lineRule="auto"/>
        <w:ind w:left="720"/>
        <w:jc w:val="both"/>
        <w:rPr>
          <w:rFonts w:ascii="Times New Roman" w:hAnsi="Times New Roman" w:eastAsia="Times New Roman" w:cs="Times New Roman"/>
          <w:sz w:val="24"/>
          <w:szCs w:val="24"/>
        </w:rPr>
      </w:pPr>
    </w:p>
    <w:p w14:paraId="2C87C204">
      <w:pPr>
        <w:spacing w:after="0" w:line="240" w:lineRule="auto"/>
        <w:ind w:left="720"/>
        <w:jc w:val="both"/>
        <w:rPr>
          <w:rFonts w:ascii="Times New Roman" w:hAnsi="Times New Roman" w:eastAsia="Times New Roman" w:cs="Times New Roman"/>
          <w:sz w:val="24"/>
          <w:szCs w:val="24"/>
        </w:rPr>
      </w:pPr>
    </w:p>
    <w:p w14:paraId="14FFF88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Medan, Juli 2025</w:t>
      </w:r>
    </w:p>
    <w:p w14:paraId="3AEDA63D">
      <w:pPr>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Guru Model</w:t>
      </w:r>
    </w:p>
    <w:p w14:paraId="0751F202">
      <w:pPr>
        <w:spacing w:after="0" w:line="240" w:lineRule="auto"/>
        <w:jc w:val="center"/>
        <w:rPr>
          <w:rFonts w:ascii="Times New Roman" w:hAnsi="Times New Roman" w:eastAsia="Times New Roman" w:cs="Times New Roman"/>
          <w:b/>
          <w:bCs/>
          <w:sz w:val="24"/>
          <w:szCs w:val="24"/>
        </w:rPr>
      </w:pPr>
    </w:p>
    <w:p w14:paraId="2C1EC3EC">
      <w:pPr>
        <w:spacing w:after="0" w:line="240" w:lineRule="auto"/>
        <w:jc w:val="center"/>
        <w:rPr>
          <w:rFonts w:ascii="Times New Roman" w:hAnsi="Times New Roman" w:eastAsia="Times New Roman" w:cs="Times New Roman"/>
          <w:b/>
          <w:bCs/>
          <w:sz w:val="24"/>
          <w:szCs w:val="24"/>
        </w:rPr>
      </w:pPr>
    </w:p>
    <w:p w14:paraId="7A1FF862">
      <w:pPr>
        <w:spacing w:after="0" w:line="240" w:lineRule="auto"/>
        <w:jc w:val="center"/>
        <w:rPr>
          <w:rFonts w:ascii="Times New Roman" w:hAnsi="Times New Roman" w:eastAsia="Times New Roman" w:cs="Times New Roman"/>
          <w:sz w:val="24"/>
          <w:szCs w:val="24"/>
        </w:rPr>
      </w:pPr>
    </w:p>
    <w:p w14:paraId="4A0F342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b/>
          <w:bCs/>
          <w:sz w:val="24"/>
          <w:szCs w:val="24"/>
        </w:rPr>
        <w:t>Asni Sibarani</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NPM. 247015078</w:t>
      </w:r>
    </w:p>
    <w:p w14:paraId="10B00626">
      <w:pPr>
        <w:spacing w:after="0" w:line="240" w:lineRule="auto"/>
        <w:jc w:val="center"/>
        <w:rPr>
          <w:rFonts w:ascii="Times New Roman" w:hAnsi="Times New Roman" w:eastAsia="Times New Roman" w:cs="Times New Roman"/>
          <w:sz w:val="24"/>
          <w:szCs w:val="24"/>
        </w:rPr>
      </w:pPr>
    </w:p>
    <w:p w14:paraId="36190F4D">
      <w:pPr>
        <w:spacing w:after="0" w:line="240" w:lineRule="auto"/>
        <w:jc w:val="center"/>
        <w:rPr>
          <w:rFonts w:ascii="Times New Roman" w:hAnsi="Times New Roman" w:eastAsia="Times New Roman" w:cs="Times New Roman"/>
          <w:sz w:val="24"/>
          <w:szCs w:val="24"/>
        </w:rPr>
      </w:pPr>
    </w:p>
    <w:p w14:paraId="3B23AAA0">
      <w:pPr>
        <w:spacing w:after="0" w:line="240" w:lineRule="auto"/>
        <w:jc w:val="center"/>
        <w:rPr>
          <w:rFonts w:ascii="Times New Roman" w:hAnsi="Times New Roman" w:eastAsia="Times New Roman" w:cs="Times New Roman"/>
          <w:sz w:val="24"/>
          <w:szCs w:val="24"/>
        </w:rPr>
      </w:pPr>
    </w:p>
    <w:p w14:paraId="07198568">
      <w:pPr>
        <w:spacing w:after="0" w:line="240" w:lineRule="auto"/>
        <w:jc w:val="center"/>
        <w:rPr>
          <w:rFonts w:ascii="Times New Roman" w:hAnsi="Times New Roman" w:eastAsia="Times New Roman" w:cs="Times New Roman"/>
          <w:sz w:val="24"/>
          <w:szCs w:val="24"/>
        </w:rPr>
      </w:pPr>
    </w:p>
    <w:p w14:paraId="4F02C9E7">
      <w:pPr>
        <w:spacing w:after="0" w:line="240" w:lineRule="auto"/>
        <w:jc w:val="center"/>
        <w:rPr>
          <w:rFonts w:ascii="Times New Roman" w:hAnsi="Times New Roman" w:eastAsia="Times New Roman" w:cs="Times New Roman"/>
          <w:sz w:val="24"/>
          <w:szCs w:val="24"/>
        </w:rPr>
      </w:pPr>
    </w:p>
    <w:p w14:paraId="1744DD87">
      <w:pPr>
        <w:spacing w:after="0" w:line="240" w:lineRule="auto"/>
        <w:jc w:val="center"/>
        <w:rPr>
          <w:rFonts w:ascii="Times New Roman" w:hAnsi="Times New Roman" w:eastAsia="Times New Roman" w:cs="Times New Roman"/>
          <w:sz w:val="24"/>
          <w:szCs w:val="24"/>
        </w:rPr>
      </w:pPr>
    </w:p>
    <w:p w14:paraId="5BA25896">
      <w:pPr>
        <w:spacing w:after="0" w:line="240" w:lineRule="auto"/>
        <w:jc w:val="center"/>
        <w:rPr>
          <w:rFonts w:ascii="Times New Roman" w:hAnsi="Times New Roman" w:eastAsia="Times New Roman" w:cs="Times New Roman"/>
          <w:sz w:val="24"/>
          <w:szCs w:val="24"/>
        </w:rPr>
      </w:pPr>
    </w:p>
    <w:p w14:paraId="2D378F23">
      <w:pPr>
        <w:spacing w:after="0" w:line="240" w:lineRule="auto"/>
        <w:jc w:val="center"/>
        <w:rPr>
          <w:rFonts w:ascii="Times New Roman" w:hAnsi="Times New Roman" w:eastAsia="Times New Roman" w:cs="Times New Roman"/>
          <w:sz w:val="24"/>
          <w:szCs w:val="24"/>
        </w:rPr>
      </w:pPr>
    </w:p>
    <w:p w14:paraId="51F94BFD">
      <w:pPr>
        <w:spacing w:after="0" w:line="240" w:lineRule="auto"/>
        <w:jc w:val="center"/>
        <w:rPr>
          <w:rFonts w:ascii="Times New Roman" w:hAnsi="Times New Roman" w:eastAsia="Times New Roman" w:cs="Times New Roman"/>
          <w:sz w:val="24"/>
          <w:szCs w:val="24"/>
        </w:rPr>
      </w:pPr>
    </w:p>
    <w:p w14:paraId="63681444">
      <w:pPr>
        <w:spacing w:after="0" w:line="240" w:lineRule="auto"/>
        <w:jc w:val="center"/>
        <w:rPr>
          <w:rFonts w:ascii="Times New Roman" w:hAnsi="Times New Roman" w:eastAsia="Times New Roman" w:cs="Times New Roman"/>
          <w:sz w:val="24"/>
          <w:szCs w:val="24"/>
        </w:rPr>
      </w:pPr>
    </w:p>
    <w:p w14:paraId="2F7D64E4">
      <w:pPr>
        <w:spacing w:after="0" w:line="240" w:lineRule="auto"/>
        <w:jc w:val="center"/>
        <w:rPr>
          <w:rFonts w:ascii="Times New Roman" w:hAnsi="Times New Roman" w:eastAsia="Times New Roman" w:cs="Times New Roman"/>
          <w:sz w:val="24"/>
          <w:szCs w:val="24"/>
        </w:rPr>
      </w:pPr>
    </w:p>
    <w:p w14:paraId="6C1AC0D0">
      <w:pPr>
        <w:spacing w:after="0" w:line="240" w:lineRule="auto"/>
        <w:jc w:val="center"/>
        <w:rPr>
          <w:rFonts w:ascii="Times New Roman" w:hAnsi="Times New Roman" w:eastAsia="Times New Roman" w:cs="Times New Roman"/>
          <w:sz w:val="24"/>
          <w:szCs w:val="24"/>
        </w:rPr>
      </w:pPr>
    </w:p>
    <w:p w14:paraId="6439CAEC">
      <w:pPr>
        <w:spacing w:after="0" w:line="240" w:lineRule="auto"/>
        <w:jc w:val="center"/>
        <w:rPr>
          <w:rFonts w:ascii="Times New Roman" w:hAnsi="Times New Roman" w:eastAsia="Times New Roman" w:cs="Times New Roman"/>
          <w:sz w:val="24"/>
          <w:szCs w:val="24"/>
        </w:rPr>
      </w:pPr>
    </w:p>
    <w:p w14:paraId="363583DC">
      <w:pPr>
        <w:spacing w:after="0" w:line="240" w:lineRule="auto"/>
        <w:jc w:val="center"/>
        <w:rPr>
          <w:rFonts w:ascii="Times New Roman" w:hAnsi="Times New Roman" w:eastAsia="Times New Roman" w:cs="Times New Roman"/>
          <w:sz w:val="24"/>
          <w:szCs w:val="24"/>
        </w:rPr>
      </w:pPr>
    </w:p>
    <w:p w14:paraId="13B2D37E">
      <w:pPr>
        <w:spacing w:after="0" w:line="240" w:lineRule="auto"/>
        <w:jc w:val="center"/>
        <w:rPr>
          <w:rFonts w:ascii="Times New Roman" w:hAnsi="Times New Roman" w:eastAsia="Times New Roman" w:cs="Times New Roman"/>
          <w:sz w:val="24"/>
          <w:szCs w:val="24"/>
        </w:rPr>
      </w:pPr>
    </w:p>
    <w:p w14:paraId="120CBBB5">
      <w:pPr>
        <w:spacing w:after="0" w:line="240" w:lineRule="auto"/>
        <w:jc w:val="center"/>
        <w:rPr>
          <w:rFonts w:ascii="Times New Roman" w:hAnsi="Times New Roman" w:eastAsia="Times New Roman" w:cs="Times New Roman"/>
          <w:sz w:val="24"/>
          <w:szCs w:val="24"/>
        </w:rPr>
      </w:pPr>
    </w:p>
    <w:p w14:paraId="79298063">
      <w:pPr>
        <w:spacing w:after="0" w:line="240" w:lineRule="auto"/>
        <w:jc w:val="center"/>
        <w:rPr>
          <w:rFonts w:ascii="Times New Roman" w:hAnsi="Times New Roman" w:eastAsia="Times New Roman" w:cs="Times New Roman"/>
          <w:sz w:val="24"/>
          <w:szCs w:val="24"/>
        </w:rPr>
      </w:pPr>
    </w:p>
    <w:p w14:paraId="597FB329">
      <w:pPr>
        <w:spacing w:after="0" w:line="240" w:lineRule="auto"/>
        <w:jc w:val="center"/>
        <w:rPr>
          <w:rFonts w:ascii="Times New Roman" w:hAnsi="Times New Roman" w:eastAsia="Times New Roman" w:cs="Times New Roman"/>
          <w:sz w:val="24"/>
          <w:szCs w:val="24"/>
        </w:rPr>
      </w:pPr>
    </w:p>
    <w:p w14:paraId="5C926A71">
      <w:pPr>
        <w:spacing w:after="0" w:line="240" w:lineRule="auto"/>
        <w:jc w:val="center"/>
        <w:rPr>
          <w:rFonts w:ascii="Times New Roman" w:hAnsi="Times New Roman" w:eastAsia="Times New Roman" w:cs="Times New Roman"/>
          <w:sz w:val="24"/>
          <w:szCs w:val="24"/>
        </w:rPr>
      </w:pPr>
    </w:p>
    <w:p w14:paraId="3F382F5F">
      <w:pPr>
        <w:spacing w:after="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Lampiran 2</w:t>
      </w:r>
    </w:p>
    <w:p w14:paraId="1134680F">
      <w:pPr>
        <w:spacing w:after="0" w:line="360" w:lineRule="auto"/>
        <w:jc w:val="both"/>
        <w:rPr>
          <w:rFonts w:ascii="Times New Roman" w:hAnsi="Times New Roman" w:eastAsia="Times New Roman" w:cs="Times New Roman"/>
          <w:b/>
          <w:bCs/>
          <w:sz w:val="24"/>
          <w:szCs w:val="24"/>
        </w:rPr>
      </w:pPr>
    </w:p>
    <w:p w14:paraId="4680ED57">
      <w:pPr>
        <w:spacing w:after="0" w:line="360" w:lineRule="auto"/>
        <w:ind w:left="10" w:right="-1" w:hanging="10"/>
        <w:jc w:val="center"/>
        <w:rPr>
          <w:rFonts w:ascii="Times New Roman" w:hAnsi="Times New Roman" w:cs="Times New Roman"/>
          <w:sz w:val="24"/>
          <w:szCs w:val="24"/>
        </w:rPr>
      </w:pPr>
      <w:r>
        <w:rPr>
          <w:rFonts w:ascii="Times New Roman" w:hAnsi="Times New Roman" w:cs="Times New Roman"/>
          <w:b/>
          <w:sz w:val="24"/>
          <w:szCs w:val="24"/>
        </w:rPr>
        <w:t>Lembar Observasi Kegiatan Siswa Siklus I</w:t>
      </w:r>
    </w:p>
    <w:tbl>
      <w:tblPr>
        <w:tblStyle w:val="329"/>
        <w:tblW w:w="7941" w:type="dxa"/>
        <w:tblInd w:w="0" w:type="dxa"/>
        <w:tblLayout w:type="autofit"/>
        <w:tblCellMar>
          <w:top w:w="7" w:type="dxa"/>
          <w:left w:w="108" w:type="dxa"/>
          <w:bottom w:w="0" w:type="dxa"/>
          <w:right w:w="70" w:type="dxa"/>
        </w:tblCellMar>
      </w:tblPr>
      <w:tblGrid>
        <w:gridCol w:w="564"/>
        <w:gridCol w:w="3557"/>
        <w:gridCol w:w="1087"/>
        <w:gridCol w:w="1087"/>
        <w:gridCol w:w="1646"/>
      </w:tblGrid>
      <w:tr w14:paraId="3E273154">
        <w:tblPrEx>
          <w:tblCellMar>
            <w:top w:w="7" w:type="dxa"/>
            <w:left w:w="108" w:type="dxa"/>
            <w:bottom w:w="0" w:type="dxa"/>
            <w:right w:w="70" w:type="dxa"/>
          </w:tblCellMar>
        </w:tblPrEx>
        <w:trPr>
          <w:trHeight w:val="274" w:hRule="atLeast"/>
        </w:trPr>
        <w:tc>
          <w:tcPr>
            <w:tcW w:w="566" w:type="dxa"/>
            <w:vMerge w:val="restart"/>
            <w:tcBorders>
              <w:top w:val="single" w:color="000000" w:sz="4" w:space="0"/>
              <w:left w:val="single" w:color="000000" w:sz="4" w:space="0"/>
              <w:bottom w:val="single" w:color="000000" w:sz="4" w:space="0"/>
              <w:right w:val="single" w:color="000000" w:sz="4" w:space="0"/>
            </w:tcBorders>
            <w:vAlign w:val="center"/>
          </w:tcPr>
          <w:p w14:paraId="5B1DFA1F">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No. </w:t>
            </w:r>
          </w:p>
        </w:tc>
        <w:tc>
          <w:tcPr>
            <w:tcW w:w="3687" w:type="dxa"/>
            <w:vMerge w:val="restart"/>
            <w:tcBorders>
              <w:top w:val="single" w:color="000000" w:sz="4" w:space="0"/>
              <w:left w:val="single" w:color="000000" w:sz="4" w:space="0"/>
              <w:bottom w:val="single" w:color="000000" w:sz="4" w:space="0"/>
              <w:right w:val="single" w:color="000000" w:sz="4" w:space="0"/>
            </w:tcBorders>
            <w:vAlign w:val="center"/>
          </w:tcPr>
          <w:p w14:paraId="28115719">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1985" w:type="dxa"/>
            <w:gridSpan w:val="2"/>
            <w:tcBorders>
              <w:top w:val="single" w:color="000000" w:sz="4" w:space="0"/>
              <w:left w:val="single" w:color="000000" w:sz="4" w:space="0"/>
              <w:bottom w:val="single" w:color="000000" w:sz="4" w:space="0"/>
              <w:right w:val="single" w:color="000000" w:sz="4" w:space="0"/>
            </w:tcBorders>
          </w:tcPr>
          <w:p w14:paraId="3C4719C6">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Pertemuan </w:t>
            </w:r>
          </w:p>
        </w:tc>
        <w:tc>
          <w:tcPr>
            <w:tcW w:w="1702" w:type="dxa"/>
            <w:vMerge w:val="restart"/>
            <w:tcBorders>
              <w:top w:val="single" w:color="000000" w:sz="4" w:space="0"/>
              <w:left w:val="single" w:color="000000" w:sz="4" w:space="0"/>
              <w:bottom w:val="single" w:color="000000" w:sz="4" w:space="0"/>
              <w:right w:val="single" w:color="000000" w:sz="4" w:space="0"/>
            </w:tcBorders>
          </w:tcPr>
          <w:p w14:paraId="0EB4838B">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Rata-rata </w:t>
            </w:r>
          </w:p>
        </w:tc>
      </w:tr>
      <w:tr w14:paraId="6D5D41F6">
        <w:tblPrEx>
          <w:tblCellMar>
            <w:top w:w="7" w:type="dxa"/>
            <w:left w:w="108" w:type="dxa"/>
            <w:bottom w:w="0" w:type="dxa"/>
            <w:right w:w="70" w:type="dxa"/>
          </w:tblCellMar>
        </w:tblPrEx>
        <w:trPr>
          <w:trHeight w:val="276" w:hRule="atLeast"/>
        </w:trPr>
        <w:tc>
          <w:tcPr>
            <w:tcW w:w="0" w:type="auto"/>
            <w:vMerge w:val="continue"/>
            <w:tcBorders>
              <w:top w:val="nil"/>
              <w:left w:val="single" w:color="000000" w:sz="4" w:space="0"/>
              <w:bottom w:val="single" w:color="000000" w:sz="4" w:space="0"/>
              <w:right w:val="single" w:color="000000" w:sz="4" w:space="0"/>
            </w:tcBorders>
          </w:tcPr>
          <w:p w14:paraId="009C4873">
            <w:pPr>
              <w:spacing w:after="160" w:line="360" w:lineRule="auto"/>
              <w:ind w:left="10" w:right="-1"/>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tcPr>
          <w:p w14:paraId="06940A98">
            <w:pPr>
              <w:spacing w:after="160" w:line="360" w:lineRule="auto"/>
              <w:ind w:left="10" w:right="-1"/>
              <w:rPr>
                <w:rFonts w:ascii="Times New Roman" w:hAnsi="Times New Roman" w:cs="Times New Roman"/>
                <w:sz w:val="24"/>
                <w:szCs w:val="24"/>
              </w:rPr>
            </w:pPr>
          </w:p>
        </w:tc>
        <w:tc>
          <w:tcPr>
            <w:tcW w:w="991" w:type="dxa"/>
            <w:tcBorders>
              <w:top w:val="single" w:color="000000" w:sz="4" w:space="0"/>
              <w:left w:val="single" w:color="000000" w:sz="4" w:space="0"/>
              <w:bottom w:val="single" w:color="000000" w:sz="4" w:space="0"/>
              <w:right w:val="single" w:color="000000" w:sz="4" w:space="0"/>
            </w:tcBorders>
          </w:tcPr>
          <w:p w14:paraId="78672024">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I </w:t>
            </w:r>
          </w:p>
        </w:tc>
        <w:tc>
          <w:tcPr>
            <w:tcW w:w="994" w:type="dxa"/>
            <w:tcBorders>
              <w:top w:val="single" w:color="000000" w:sz="4" w:space="0"/>
              <w:left w:val="single" w:color="000000" w:sz="4" w:space="0"/>
              <w:bottom w:val="single" w:color="000000" w:sz="4" w:space="0"/>
              <w:right w:val="single" w:color="000000" w:sz="4" w:space="0"/>
            </w:tcBorders>
          </w:tcPr>
          <w:p w14:paraId="2748EFE3">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II </w:t>
            </w:r>
          </w:p>
        </w:tc>
        <w:tc>
          <w:tcPr>
            <w:tcW w:w="0" w:type="auto"/>
            <w:vMerge w:val="continue"/>
            <w:tcBorders>
              <w:top w:val="nil"/>
              <w:left w:val="single" w:color="000000" w:sz="4" w:space="0"/>
              <w:bottom w:val="single" w:color="000000" w:sz="4" w:space="0"/>
              <w:right w:val="single" w:color="000000" w:sz="4" w:space="0"/>
            </w:tcBorders>
          </w:tcPr>
          <w:p w14:paraId="342793C8">
            <w:pPr>
              <w:spacing w:after="160" w:line="360" w:lineRule="auto"/>
              <w:ind w:left="10" w:right="-1"/>
              <w:rPr>
                <w:rFonts w:ascii="Times New Roman" w:hAnsi="Times New Roman" w:cs="Times New Roman"/>
                <w:sz w:val="24"/>
                <w:szCs w:val="24"/>
              </w:rPr>
            </w:pPr>
          </w:p>
        </w:tc>
      </w:tr>
      <w:tr w14:paraId="06697E79">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2DB86032">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3687" w:type="dxa"/>
            <w:tcBorders>
              <w:top w:val="single" w:color="000000" w:sz="4" w:space="0"/>
              <w:left w:val="single" w:color="000000" w:sz="4" w:space="0"/>
              <w:bottom w:val="single" w:color="000000" w:sz="4" w:space="0"/>
              <w:right w:val="single" w:color="000000" w:sz="4" w:space="0"/>
            </w:tcBorders>
          </w:tcPr>
          <w:p w14:paraId="154F3250">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991" w:type="dxa"/>
            <w:tcBorders>
              <w:top w:val="single" w:color="000000" w:sz="4" w:space="0"/>
              <w:left w:val="single" w:color="000000" w:sz="4" w:space="0"/>
              <w:bottom w:val="single" w:color="000000" w:sz="4" w:space="0"/>
              <w:right w:val="single" w:color="000000" w:sz="4" w:space="0"/>
            </w:tcBorders>
          </w:tcPr>
          <w:p w14:paraId="1A49D9DE">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54,54% </w:t>
            </w:r>
          </w:p>
        </w:tc>
        <w:tc>
          <w:tcPr>
            <w:tcW w:w="994" w:type="dxa"/>
            <w:tcBorders>
              <w:top w:val="single" w:color="000000" w:sz="4" w:space="0"/>
              <w:left w:val="single" w:color="000000" w:sz="4" w:space="0"/>
              <w:bottom w:val="single" w:color="000000" w:sz="4" w:space="0"/>
              <w:right w:val="single" w:color="000000" w:sz="4" w:space="0"/>
            </w:tcBorders>
          </w:tcPr>
          <w:p w14:paraId="1E37D2F9">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63,63% </w:t>
            </w:r>
          </w:p>
        </w:tc>
        <w:tc>
          <w:tcPr>
            <w:tcW w:w="1702" w:type="dxa"/>
            <w:tcBorders>
              <w:top w:val="single" w:color="000000" w:sz="4" w:space="0"/>
              <w:left w:val="single" w:color="000000" w:sz="4" w:space="0"/>
              <w:bottom w:val="single" w:color="000000" w:sz="4" w:space="0"/>
              <w:right w:val="single" w:color="000000" w:sz="4" w:space="0"/>
            </w:tcBorders>
          </w:tcPr>
          <w:p w14:paraId="5EA54C35">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59,08% </w:t>
            </w:r>
          </w:p>
        </w:tc>
      </w:tr>
      <w:tr w14:paraId="20A6A9A7">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1825AD0B">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3687" w:type="dxa"/>
            <w:tcBorders>
              <w:top w:val="single" w:color="000000" w:sz="4" w:space="0"/>
              <w:left w:val="single" w:color="000000" w:sz="4" w:space="0"/>
              <w:bottom w:val="single" w:color="000000" w:sz="4" w:space="0"/>
              <w:right w:val="single" w:color="000000" w:sz="4" w:space="0"/>
            </w:tcBorders>
          </w:tcPr>
          <w:p w14:paraId="786C449A">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991" w:type="dxa"/>
            <w:tcBorders>
              <w:top w:val="single" w:color="000000" w:sz="4" w:space="0"/>
              <w:left w:val="single" w:color="000000" w:sz="4" w:space="0"/>
              <w:bottom w:val="single" w:color="000000" w:sz="4" w:space="0"/>
              <w:right w:val="single" w:color="000000" w:sz="4" w:space="0"/>
            </w:tcBorders>
          </w:tcPr>
          <w:p w14:paraId="6C90BE54">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48,86% </w:t>
            </w:r>
          </w:p>
        </w:tc>
        <w:tc>
          <w:tcPr>
            <w:tcW w:w="994" w:type="dxa"/>
            <w:tcBorders>
              <w:top w:val="single" w:color="000000" w:sz="4" w:space="0"/>
              <w:left w:val="single" w:color="000000" w:sz="4" w:space="0"/>
              <w:bottom w:val="single" w:color="000000" w:sz="4" w:space="0"/>
              <w:right w:val="single" w:color="000000" w:sz="4" w:space="0"/>
            </w:tcBorders>
          </w:tcPr>
          <w:p w14:paraId="07E29C6C">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56,81% </w:t>
            </w:r>
          </w:p>
        </w:tc>
        <w:tc>
          <w:tcPr>
            <w:tcW w:w="1702" w:type="dxa"/>
            <w:tcBorders>
              <w:top w:val="single" w:color="000000" w:sz="4" w:space="0"/>
              <w:left w:val="single" w:color="000000" w:sz="4" w:space="0"/>
              <w:bottom w:val="single" w:color="000000" w:sz="4" w:space="0"/>
              <w:right w:val="single" w:color="000000" w:sz="4" w:space="0"/>
            </w:tcBorders>
          </w:tcPr>
          <w:p w14:paraId="1B97911C">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52,83% </w:t>
            </w:r>
          </w:p>
        </w:tc>
      </w:tr>
      <w:tr w14:paraId="455EA9F3">
        <w:tblPrEx>
          <w:tblCellMar>
            <w:top w:w="7" w:type="dxa"/>
            <w:left w:w="108" w:type="dxa"/>
            <w:bottom w:w="0" w:type="dxa"/>
            <w:right w:w="70" w:type="dxa"/>
          </w:tblCellMar>
        </w:tblPrEx>
        <w:trPr>
          <w:trHeight w:val="698" w:hRule="atLeast"/>
        </w:trPr>
        <w:tc>
          <w:tcPr>
            <w:tcW w:w="566" w:type="dxa"/>
            <w:tcBorders>
              <w:top w:val="single" w:color="000000" w:sz="4" w:space="0"/>
              <w:left w:val="single" w:color="000000" w:sz="4" w:space="0"/>
              <w:bottom w:val="single" w:color="000000" w:sz="4" w:space="0"/>
              <w:right w:val="single" w:color="000000" w:sz="4" w:space="0"/>
            </w:tcBorders>
          </w:tcPr>
          <w:p w14:paraId="34C73446">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3687" w:type="dxa"/>
            <w:tcBorders>
              <w:top w:val="single" w:color="000000" w:sz="4" w:space="0"/>
              <w:left w:val="single" w:color="000000" w:sz="4" w:space="0"/>
              <w:bottom w:val="single" w:color="000000" w:sz="4" w:space="0"/>
              <w:right w:val="single" w:color="000000" w:sz="4" w:space="0"/>
            </w:tcBorders>
          </w:tcPr>
          <w:p w14:paraId="592D3BA4">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991" w:type="dxa"/>
            <w:tcBorders>
              <w:top w:val="single" w:color="000000" w:sz="4" w:space="0"/>
              <w:left w:val="single" w:color="000000" w:sz="4" w:space="0"/>
              <w:bottom w:val="single" w:color="000000" w:sz="4" w:space="0"/>
              <w:right w:val="single" w:color="000000" w:sz="4" w:space="0"/>
            </w:tcBorders>
            <w:vAlign w:val="center"/>
          </w:tcPr>
          <w:p w14:paraId="3755F718">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63,63% </w:t>
            </w:r>
          </w:p>
        </w:tc>
        <w:tc>
          <w:tcPr>
            <w:tcW w:w="994" w:type="dxa"/>
            <w:tcBorders>
              <w:top w:val="single" w:color="000000" w:sz="4" w:space="0"/>
              <w:left w:val="single" w:color="000000" w:sz="4" w:space="0"/>
              <w:bottom w:val="single" w:color="000000" w:sz="4" w:space="0"/>
              <w:right w:val="single" w:color="000000" w:sz="4" w:space="0"/>
            </w:tcBorders>
            <w:vAlign w:val="center"/>
          </w:tcPr>
          <w:p w14:paraId="77F51880">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72,72% </w:t>
            </w:r>
          </w:p>
        </w:tc>
        <w:tc>
          <w:tcPr>
            <w:tcW w:w="1702" w:type="dxa"/>
            <w:tcBorders>
              <w:top w:val="single" w:color="000000" w:sz="4" w:space="0"/>
              <w:left w:val="single" w:color="000000" w:sz="4" w:space="0"/>
              <w:bottom w:val="single" w:color="000000" w:sz="4" w:space="0"/>
              <w:right w:val="single" w:color="000000" w:sz="4" w:space="0"/>
            </w:tcBorders>
            <w:vAlign w:val="center"/>
          </w:tcPr>
          <w:p w14:paraId="10B9DCF7">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68,17% </w:t>
            </w:r>
          </w:p>
        </w:tc>
      </w:tr>
      <w:tr w14:paraId="22809653">
        <w:tblPrEx>
          <w:tblCellMar>
            <w:top w:w="7" w:type="dxa"/>
            <w:left w:w="108" w:type="dxa"/>
            <w:bottom w:w="0" w:type="dxa"/>
            <w:right w:w="70" w:type="dxa"/>
          </w:tblCellMar>
        </w:tblPrEx>
        <w:trPr>
          <w:trHeight w:val="470" w:hRule="atLeast"/>
        </w:trPr>
        <w:tc>
          <w:tcPr>
            <w:tcW w:w="566" w:type="dxa"/>
            <w:tcBorders>
              <w:top w:val="single" w:color="000000" w:sz="4" w:space="0"/>
              <w:left w:val="single" w:color="000000" w:sz="4" w:space="0"/>
              <w:bottom w:val="single" w:color="000000" w:sz="4" w:space="0"/>
              <w:right w:val="single" w:color="000000" w:sz="4" w:space="0"/>
            </w:tcBorders>
          </w:tcPr>
          <w:p w14:paraId="5BAAAE4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3687" w:type="dxa"/>
            <w:tcBorders>
              <w:top w:val="single" w:color="000000" w:sz="4" w:space="0"/>
              <w:left w:val="single" w:color="000000" w:sz="4" w:space="0"/>
              <w:bottom w:val="single" w:color="000000" w:sz="4" w:space="0"/>
              <w:right w:val="single" w:color="000000" w:sz="4" w:space="0"/>
            </w:tcBorders>
          </w:tcPr>
          <w:p w14:paraId="3DED0CA6">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991" w:type="dxa"/>
            <w:tcBorders>
              <w:top w:val="single" w:color="000000" w:sz="4" w:space="0"/>
              <w:left w:val="single" w:color="000000" w:sz="4" w:space="0"/>
              <w:bottom w:val="single" w:color="000000" w:sz="4" w:space="0"/>
              <w:right w:val="single" w:color="000000" w:sz="4" w:space="0"/>
            </w:tcBorders>
            <w:vAlign w:val="center"/>
          </w:tcPr>
          <w:p w14:paraId="4A0B05E2">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60,22% </w:t>
            </w:r>
          </w:p>
        </w:tc>
        <w:tc>
          <w:tcPr>
            <w:tcW w:w="994" w:type="dxa"/>
            <w:tcBorders>
              <w:top w:val="single" w:color="000000" w:sz="4" w:space="0"/>
              <w:left w:val="single" w:color="000000" w:sz="4" w:space="0"/>
              <w:bottom w:val="single" w:color="000000" w:sz="4" w:space="0"/>
              <w:right w:val="single" w:color="000000" w:sz="4" w:space="0"/>
            </w:tcBorders>
            <w:vAlign w:val="center"/>
          </w:tcPr>
          <w:p w14:paraId="23ED972E">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69,31% </w:t>
            </w:r>
          </w:p>
        </w:tc>
        <w:tc>
          <w:tcPr>
            <w:tcW w:w="1702" w:type="dxa"/>
            <w:tcBorders>
              <w:top w:val="single" w:color="000000" w:sz="4" w:space="0"/>
              <w:left w:val="single" w:color="000000" w:sz="4" w:space="0"/>
              <w:bottom w:val="single" w:color="000000" w:sz="4" w:space="0"/>
              <w:right w:val="single" w:color="000000" w:sz="4" w:space="0"/>
            </w:tcBorders>
            <w:vAlign w:val="center"/>
          </w:tcPr>
          <w:p w14:paraId="6CCD7EA6">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64,76% </w:t>
            </w:r>
          </w:p>
        </w:tc>
      </w:tr>
      <w:tr w14:paraId="1A1B0C7D">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3A13B6E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3687" w:type="dxa"/>
            <w:tcBorders>
              <w:top w:val="single" w:color="000000" w:sz="4" w:space="0"/>
              <w:left w:val="single" w:color="000000" w:sz="4" w:space="0"/>
              <w:bottom w:val="single" w:color="000000" w:sz="4" w:space="0"/>
              <w:right w:val="single" w:color="000000" w:sz="4" w:space="0"/>
            </w:tcBorders>
          </w:tcPr>
          <w:p w14:paraId="215CCA6F">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991" w:type="dxa"/>
            <w:tcBorders>
              <w:top w:val="single" w:color="000000" w:sz="4" w:space="0"/>
              <w:left w:val="single" w:color="000000" w:sz="4" w:space="0"/>
              <w:bottom w:val="single" w:color="000000" w:sz="4" w:space="0"/>
              <w:right w:val="single" w:color="000000" w:sz="4" w:space="0"/>
            </w:tcBorders>
          </w:tcPr>
          <w:p w14:paraId="7FCECA3B">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54,54% </w:t>
            </w:r>
          </w:p>
        </w:tc>
        <w:tc>
          <w:tcPr>
            <w:tcW w:w="994" w:type="dxa"/>
            <w:tcBorders>
              <w:top w:val="single" w:color="000000" w:sz="4" w:space="0"/>
              <w:left w:val="single" w:color="000000" w:sz="4" w:space="0"/>
              <w:bottom w:val="single" w:color="000000" w:sz="4" w:space="0"/>
              <w:right w:val="single" w:color="000000" w:sz="4" w:space="0"/>
            </w:tcBorders>
          </w:tcPr>
          <w:p w14:paraId="3B312555">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63,63% </w:t>
            </w:r>
          </w:p>
        </w:tc>
        <w:tc>
          <w:tcPr>
            <w:tcW w:w="1702" w:type="dxa"/>
            <w:tcBorders>
              <w:top w:val="single" w:color="000000" w:sz="4" w:space="0"/>
              <w:left w:val="single" w:color="000000" w:sz="4" w:space="0"/>
              <w:bottom w:val="single" w:color="000000" w:sz="4" w:space="0"/>
              <w:right w:val="single" w:color="000000" w:sz="4" w:space="0"/>
            </w:tcBorders>
          </w:tcPr>
          <w:p w14:paraId="6771F6EF">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59,08% </w:t>
            </w:r>
          </w:p>
        </w:tc>
      </w:tr>
      <w:tr w14:paraId="2CF548CD">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1ABACCD6">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3687" w:type="dxa"/>
            <w:tcBorders>
              <w:top w:val="single" w:color="000000" w:sz="4" w:space="0"/>
              <w:left w:val="single" w:color="000000" w:sz="4" w:space="0"/>
              <w:bottom w:val="single" w:color="000000" w:sz="4" w:space="0"/>
              <w:right w:val="single" w:color="000000" w:sz="4" w:space="0"/>
            </w:tcBorders>
          </w:tcPr>
          <w:p w14:paraId="0B50F4C7">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991" w:type="dxa"/>
            <w:tcBorders>
              <w:top w:val="single" w:color="000000" w:sz="4" w:space="0"/>
              <w:left w:val="single" w:color="000000" w:sz="4" w:space="0"/>
              <w:bottom w:val="single" w:color="000000" w:sz="4" w:space="0"/>
              <w:right w:val="single" w:color="000000" w:sz="4" w:space="0"/>
            </w:tcBorders>
          </w:tcPr>
          <w:p w14:paraId="3BCB3143">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50% </w:t>
            </w:r>
          </w:p>
        </w:tc>
        <w:tc>
          <w:tcPr>
            <w:tcW w:w="994" w:type="dxa"/>
            <w:tcBorders>
              <w:top w:val="single" w:color="000000" w:sz="4" w:space="0"/>
              <w:left w:val="single" w:color="000000" w:sz="4" w:space="0"/>
              <w:bottom w:val="single" w:color="000000" w:sz="4" w:space="0"/>
              <w:right w:val="single" w:color="000000" w:sz="4" w:space="0"/>
            </w:tcBorders>
          </w:tcPr>
          <w:p w14:paraId="7D2DAF4D">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64,77% </w:t>
            </w:r>
          </w:p>
        </w:tc>
        <w:tc>
          <w:tcPr>
            <w:tcW w:w="1702" w:type="dxa"/>
            <w:tcBorders>
              <w:top w:val="single" w:color="000000" w:sz="4" w:space="0"/>
              <w:left w:val="single" w:color="000000" w:sz="4" w:space="0"/>
              <w:bottom w:val="single" w:color="000000" w:sz="4" w:space="0"/>
              <w:right w:val="single" w:color="000000" w:sz="4" w:space="0"/>
            </w:tcBorders>
          </w:tcPr>
          <w:p w14:paraId="5CAB269D">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57,38% </w:t>
            </w:r>
          </w:p>
        </w:tc>
      </w:tr>
      <w:tr w14:paraId="7A46518F">
        <w:tblPrEx>
          <w:tblCellMar>
            <w:top w:w="7" w:type="dxa"/>
            <w:left w:w="108" w:type="dxa"/>
            <w:bottom w:w="0" w:type="dxa"/>
            <w:right w:w="70" w:type="dxa"/>
          </w:tblCellMar>
        </w:tblPrEx>
        <w:trPr>
          <w:trHeight w:val="355" w:hRule="atLeast"/>
        </w:trPr>
        <w:tc>
          <w:tcPr>
            <w:tcW w:w="566" w:type="dxa"/>
            <w:tcBorders>
              <w:top w:val="single" w:color="000000" w:sz="4" w:space="0"/>
              <w:left w:val="single" w:color="000000" w:sz="4" w:space="0"/>
              <w:bottom w:val="single" w:color="000000" w:sz="4" w:space="0"/>
              <w:right w:val="nil"/>
            </w:tcBorders>
          </w:tcPr>
          <w:p w14:paraId="58F6AC4D">
            <w:pPr>
              <w:spacing w:after="160" w:line="360" w:lineRule="auto"/>
              <w:ind w:left="10" w:right="-1"/>
              <w:rPr>
                <w:rFonts w:ascii="Times New Roman" w:hAnsi="Times New Roman" w:cs="Times New Roman"/>
                <w:sz w:val="24"/>
                <w:szCs w:val="24"/>
              </w:rPr>
            </w:pPr>
          </w:p>
        </w:tc>
        <w:tc>
          <w:tcPr>
            <w:tcW w:w="3687" w:type="dxa"/>
            <w:tcBorders>
              <w:top w:val="single" w:color="000000" w:sz="4" w:space="0"/>
              <w:left w:val="nil"/>
              <w:bottom w:val="single" w:color="000000" w:sz="4" w:space="0"/>
              <w:right w:val="single" w:color="000000" w:sz="4" w:space="0"/>
            </w:tcBorders>
          </w:tcPr>
          <w:p w14:paraId="0A3CD8EC">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991" w:type="dxa"/>
            <w:tcBorders>
              <w:top w:val="single" w:color="000000" w:sz="4" w:space="0"/>
              <w:left w:val="single" w:color="000000" w:sz="4" w:space="0"/>
              <w:bottom w:val="single" w:color="000000" w:sz="4" w:space="0"/>
              <w:right w:val="single" w:color="000000" w:sz="4" w:space="0"/>
            </w:tcBorders>
          </w:tcPr>
          <w:p w14:paraId="5B5A8C22">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331,79% </w:t>
            </w:r>
          </w:p>
        </w:tc>
        <w:tc>
          <w:tcPr>
            <w:tcW w:w="994" w:type="dxa"/>
            <w:tcBorders>
              <w:top w:val="single" w:color="000000" w:sz="4" w:space="0"/>
              <w:left w:val="single" w:color="000000" w:sz="4" w:space="0"/>
              <w:bottom w:val="single" w:color="000000" w:sz="4" w:space="0"/>
              <w:right w:val="single" w:color="000000" w:sz="4" w:space="0"/>
            </w:tcBorders>
          </w:tcPr>
          <w:p w14:paraId="3BBEC93F">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390,87% </w:t>
            </w:r>
          </w:p>
        </w:tc>
        <w:tc>
          <w:tcPr>
            <w:tcW w:w="1702" w:type="dxa"/>
            <w:tcBorders>
              <w:top w:val="single" w:color="000000" w:sz="4" w:space="0"/>
              <w:left w:val="single" w:color="000000" w:sz="4" w:space="0"/>
              <w:bottom w:val="single" w:color="000000" w:sz="4" w:space="0"/>
              <w:right w:val="single" w:color="000000" w:sz="4" w:space="0"/>
            </w:tcBorders>
          </w:tcPr>
          <w:p w14:paraId="213B4803">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358,3% </w:t>
            </w:r>
          </w:p>
        </w:tc>
      </w:tr>
      <w:tr w14:paraId="53EDF36A">
        <w:tblPrEx>
          <w:tblCellMar>
            <w:top w:w="7" w:type="dxa"/>
            <w:left w:w="108" w:type="dxa"/>
            <w:bottom w:w="0" w:type="dxa"/>
            <w:right w:w="70" w:type="dxa"/>
          </w:tblCellMar>
        </w:tblPrEx>
        <w:trPr>
          <w:trHeight w:val="355" w:hRule="atLeast"/>
        </w:trPr>
        <w:tc>
          <w:tcPr>
            <w:tcW w:w="566" w:type="dxa"/>
            <w:tcBorders>
              <w:top w:val="single" w:color="000000" w:sz="4" w:space="0"/>
              <w:left w:val="single" w:color="000000" w:sz="4" w:space="0"/>
              <w:bottom w:val="single" w:color="000000" w:sz="4" w:space="0"/>
              <w:right w:val="nil"/>
            </w:tcBorders>
          </w:tcPr>
          <w:p w14:paraId="76B3DD2C">
            <w:pPr>
              <w:spacing w:after="160" w:line="360" w:lineRule="auto"/>
              <w:ind w:left="10" w:right="-1"/>
              <w:rPr>
                <w:rFonts w:ascii="Times New Roman" w:hAnsi="Times New Roman" w:cs="Times New Roman"/>
                <w:sz w:val="24"/>
                <w:szCs w:val="24"/>
              </w:rPr>
            </w:pPr>
          </w:p>
        </w:tc>
        <w:tc>
          <w:tcPr>
            <w:tcW w:w="3687" w:type="dxa"/>
            <w:tcBorders>
              <w:top w:val="single" w:color="000000" w:sz="4" w:space="0"/>
              <w:left w:val="nil"/>
              <w:bottom w:val="single" w:color="000000" w:sz="4" w:space="0"/>
              <w:right w:val="single" w:color="000000" w:sz="4" w:space="0"/>
            </w:tcBorders>
          </w:tcPr>
          <w:p w14:paraId="6D38D57F">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Rata-rata </w:t>
            </w:r>
          </w:p>
        </w:tc>
        <w:tc>
          <w:tcPr>
            <w:tcW w:w="991" w:type="dxa"/>
            <w:tcBorders>
              <w:top w:val="single" w:color="000000" w:sz="4" w:space="0"/>
              <w:left w:val="single" w:color="000000" w:sz="4" w:space="0"/>
              <w:bottom w:val="single" w:color="000000" w:sz="4" w:space="0"/>
              <w:right w:val="single" w:color="000000" w:sz="4" w:space="0"/>
            </w:tcBorders>
          </w:tcPr>
          <w:p w14:paraId="3863545C">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55,29% </w:t>
            </w:r>
          </w:p>
        </w:tc>
        <w:tc>
          <w:tcPr>
            <w:tcW w:w="994" w:type="dxa"/>
            <w:tcBorders>
              <w:top w:val="single" w:color="000000" w:sz="4" w:space="0"/>
              <w:left w:val="single" w:color="000000" w:sz="4" w:space="0"/>
              <w:bottom w:val="single" w:color="000000" w:sz="4" w:space="0"/>
              <w:right w:val="single" w:color="000000" w:sz="4" w:space="0"/>
            </w:tcBorders>
          </w:tcPr>
          <w:p w14:paraId="55A82490">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65,14% </w:t>
            </w:r>
          </w:p>
        </w:tc>
        <w:tc>
          <w:tcPr>
            <w:tcW w:w="1702" w:type="dxa"/>
            <w:tcBorders>
              <w:top w:val="single" w:color="000000" w:sz="4" w:space="0"/>
              <w:left w:val="single" w:color="000000" w:sz="4" w:space="0"/>
              <w:bottom w:val="single" w:color="000000" w:sz="4" w:space="0"/>
              <w:right w:val="single" w:color="000000" w:sz="4" w:space="0"/>
            </w:tcBorders>
          </w:tcPr>
          <w:p w14:paraId="2E8F8BAB">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59,71% </w:t>
            </w:r>
          </w:p>
        </w:tc>
      </w:tr>
    </w:tbl>
    <w:p w14:paraId="6AA0109B">
      <w:pPr>
        <w:spacing w:after="218" w:line="360" w:lineRule="auto"/>
        <w:ind w:left="10" w:right="-1"/>
        <w:rPr>
          <w:rFonts w:ascii="Times New Roman" w:hAnsi="Times New Roman" w:cs="Times New Roman"/>
          <w:b/>
          <w:sz w:val="24"/>
          <w:szCs w:val="24"/>
        </w:rPr>
      </w:pPr>
      <w:r>
        <w:rPr>
          <w:rFonts w:ascii="Times New Roman" w:hAnsi="Times New Roman" w:cs="Times New Roman"/>
          <w:b/>
          <w:sz w:val="24"/>
          <w:szCs w:val="24"/>
        </w:rPr>
        <w:t xml:space="preserve"> </w:t>
      </w:r>
    </w:p>
    <w:p w14:paraId="58ED32C3">
      <w:pPr>
        <w:spacing w:after="218" w:line="360" w:lineRule="auto"/>
        <w:ind w:left="10" w:right="-1"/>
        <w:rPr>
          <w:rFonts w:ascii="Times New Roman" w:hAnsi="Times New Roman" w:cs="Times New Roman"/>
          <w:b/>
          <w:sz w:val="24"/>
          <w:szCs w:val="24"/>
        </w:rPr>
      </w:pPr>
    </w:p>
    <w:p w14:paraId="770AE7D4">
      <w:pPr>
        <w:spacing w:after="218" w:line="360" w:lineRule="auto"/>
        <w:ind w:left="10" w:right="-1"/>
        <w:rPr>
          <w:rFonts w:ascii="Times New Roman" w:hAnsi="Times New Roman" w:cs="Times New Roman"/>
          <w:b/>
          <w:sz w:val="24"/>
          <w:szCs w:val="24"/>
        </w:rPr>
      </w:pPr>
    </w:p>
    <w:p w14:paraId="79A34944">
      <w:pPr>
        <w:spacing w:after="218" w:line="360" w:lineRule="auto"/>
        <w:ind w:left="10" w:right="-1"/>
        <w:rPr>
          <w:rFonts w:ascii="Times New Roman" w:hAnsi="Times New Roman" w:cs="Times New Roman"/>
          <w:b/>
          <w:sz w:val="24"/>
          <w:szCs w:val="24"/>
        </w:rPr>
      </w:pPr>
    </w:p>
    <w:p w14:paraId="65547F60">
      <w:pPr>
        <w:spacing w:after="218" w:line="360" w:lineRule="auto"/>
        <w:ind w:left="10" w:right="-1"/>
        <w:rPr>
          <w:rFonts w:ascii="Times New Roman" w:hAnsi="Times New Roman" w:cs="Times New Roman"/>
          <w:b/>
          <w:sz w:val="24"/>
          <w:szCs w:val="24"/>
        </w:rPr>
      </w:pPr>
    </w:p>
    <w:p w14:paraId="3500B3C3">
      <w:pPr>
        <w:spacing w:after="218" w:line="360" w:lineRule="auto"/>
        <w:ind w:left="10" w:right="-1"/>
        <w:rPr>
          <w:rFonts w:ascii="Times New Roman" w:hAnsi="Times New Roman" w:cs="Times New Roman"/>
          <w:b/>
          <w:sz w:val="24"/>
          <w:szCs w:val="24"/>
        </w:rPr>
      </w:pPr>
    </w:p>
    <w:p w14:paraId="62B2E937">
      <w:pPr>
        <w:spacing w:after="218" w:line="360" w:lineRule="auto"/>
        <w:ind w:left="10" w:right="-1"/>
        <w:rPr>
          <w:rFonts w:ascii="Times New Roman" w:hAnsi="Times New Roman" w:cs="Times New Roman"/>
          <w:sz w:val="24"/>
          <w:szCs w:val="24"/>
        </w:rPr>
      </w:pPr>
    </w:p>
    <w:p w14:paraId="0498DB57">
      <w:pPr>
        <w:spacing w:after="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Lampiran 3</w:t>
      </w:r>
    </w:p>
    <w:p w14:paraId="7D175EB2">
      <w:pPr>
        <w:spacing w:after="0" w:line="360" w:lineRule="auto"/>
        <w:ind w:left="10" w:right="-1" w:hanging="10"/>
        <w:jc w:val="center"/>
        <w:rPr>
          <w:rFonts w:ascii="Times New Roman" w:hAnsi="Times New Roman" w:cs="Times New Roman"/>
          <w:b/>
          <w:sz w:val="24"/>
          <w:szCs w:val="24"/>
        </w:rPr>
      </w:pPr>
    </w:p>
    <w:p w14:paraId="19AA081E">
      <w:pPr>
        <w:spacing w:after="0" w:line="360" w:lineRule="auto"/>
        <w:ind w:left="10" w:right="-1" w:hanging="10"/>
        <w:jc w:val="center"/>
        <w:rPr>
          <w:rFonts w:ascii="Times New Roman" w:hAnsi="Times New Roman" w:cs="Times New Roman"/>
          <w:sz w:val="24"/>
          <w:szCs w:val="24"/>
        </w:rPr>
      </w:pPr>
      <w:r>
        <w:rPr>
          <w:rFonts w:ascii="Times New Roman" w:hAnsi="Times New Roman" w:cs="Times New Roman"/>
          <w:b/>
          <w:sz w:val="24"/>
          <w:szCs w:val="24"/>
        </w:rPr>
        <w:t>Lembar Observasi Kegiatan Siswa Siklus II</w:t>
      </w:r>
    </w:p>
    <w:tbl>
      <w:tblPr>
        <w:tblStyle w:val="329"/>
        <w:tblW w:w="7941" w:type="dxa"/>
        <w:tblInd w:w="0" w:type="dxa"/>
        <w:tblLayout w:type="autofit"/>
        <w:tblCellMar>
          <w:top w:w="7" w:type="dxa"/>
          <w:left w:w="108" w:type="dxa"/>
          <w:bottom w:w="0" w:type="dxa"/>
          <w:right w:w="70" w:type="dxa"/>
        </w:tblCellMar>
      </w:tblPr>
      <w:tblGrid>
        <w:gridCol w:w="564"/>
        <w:gridCol w:w="3551"/>
        <w:gridCol w:w="1087"/>
        <w:gridCol w:w="1087"/>
        <w:gridCol w:w="1652"/>
      </w:tblGrid>
      <w:tr w14:paraId="5AC18746">
        <w:tblPrEx>
          <w:tblCellMar>
            <w:top w:w="7" w:type="dxa"/>
            <w:left w:w="108" w:type="dxa"/>
            <w:bottom w:w="0" w:type="dxa"/>
            <w:right w:w="70" w:type="dxa"/>
          </w:tblCellMar>
        </w:tblPrEx>
        <w:trPr>
          <w:trHeight w:val="274" w:hRule="atLeast"/>
        </w:trPr>
        <w:tc>
          <w:tcPr>
            <w:tcW w:w="566" w:type="dxa"/>
            <w:vMerge w:val="restart"/>
            <w:tcBorders>
              <w:top w:val="single" w:color="000000" w:sz="4" w:space="0"/>
              <w:left w:val="single" w:color="000000" w:sz="4" w:space="0"/>
              <w:bottom w:val="single" w:color="000000" w:sz="4" w:space="0"/>
              <w:right w:val="single" w:color="000000" w:sz="4" w:space="0"/>
            </w:tcBorders>
            <w:vAlign w:val="center"/>
          </w:tcPr>
          <w:p w14:paraId="2B061967">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No. </w:t>
            </w:r>
          </w:p>
        </w:tc>
        <w:tc>
          <w:tcPr>
            <w:tcW w:w="3687" w:type="dxa"/>
            <w:vMerge w:val="restart"/>
            <w:tcBorders>
              <w:top w:val="single" w:color="000000" w:sz="4" w:space="0"/>
              <w:left w:val="single" w:color="000000" w:sz="4" w:space="0"/>
              <w:bottom w:val="single" w:color="000000" w:sz="4" w:space="0"/>
              <w:right w:val="single" w:color="000000" w:sz="4" w:space="0"/>
            </w:tcBorders>
            <w:vAlign w:val="center"/>
          </w:tcPr>
          <w:p w14:paraId="2409483B">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1985" w:type="dxa"/>
            <w:gridSpan w:val="2"/>
            <w:tcBorders>
              <w:top w:val="single" w:color="000000" w:sz="4" w:space="0"/>
              <w:left w:val="single" w:color="000000" w:sz="4" w:space="0"/>
              <w:bottom w:val="single" w:color="000000" w:sz="4" w:space="0"/>
              <w:right w:val="single" w:color="000000" w:sz="4" w:space="0"/>
            </w:tcBorders>
          </w:tcPr>
          <w:p w14:paraId="1324C1AC">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Pertemuan </w:t>
            </w:r>
          </w:p>
        </w:tc>
        <w:tc>
          <w:tcPr>
            <w:tcW w:w="1702" w:type="dxa"/>
            <w:vMerge w:val="restart"/>
            <w:tcBorders>
              <w:top w:val="single" w:color="000000" w:sz="4" w:space="0"/>
              <w:left w:val="single" w:color="000000" w:sz="4" w:space="0"/>
              <w:bottom w:val="single" w:color="000000" w:sz="4" w:space="0"/>
              <w:right w:val="single" w:color="000000" w:sz="4" w:space="0"/>
            </w:tcBorders>
            <w:vAlign w:val="center"/>
          </w:tcPr>
          <w:p w14:paraId="0426ACD8">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Rata-rata </w:t>
            </w:r>
          </w:p>
        </w:tc>
      </w:tr>
      <w:tr w14:paraId="1891B722">
        <w:tblPrEx>
          <w:tblCellMar>
            <w:top w:w="7" w:type="dxa"/>
            <w:left w:w="108" w:type="dxa"/>
            <w:bottom w:w="0" w:type="dxa"/>
            <w:right w:w="70" w:type="dxa"/>
          </w:tblCellMar>
        </w:tblPrEx>
        <w:trPr>
          <w:trHeight w:val="276" w:hRule="atLeast"/>
        </w:trPr>
        <w:tc>
          <w:tcPr>
            <w:tcW w:w="0" w:type="auto"/>
            <w:vMerge w:val="continue"/>
            <w:tcBorders>
              <w:top w:val="nil"/>
              <w:left w:val="single" w:color="000000" w:sz="4" w:space="0"/>
              <w:bottom w:val="single" w:color="000000" w:sz="4" w:space="0"/>
              <w:right w:val="single" w:color="000000" w:sz="4" w:space="0"/>
            </w:tcBorders>
          </w:tcPr>
          <w:p w14:paraId="4D6F7A18">
            <w:pPr>
              <w:spacing w:after="160" w:line="360" w:lineRule="auto"/>
              <w:ind w:left="10" w:right="-1"/>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tcPr>
          <w:p w14:paraId="48ABD99D">
            <w:pPr>
              <w:spacing w:after="160" w:line="360" w:lineRule="auto"/>
              <w:ind w:left="10" w:right="-1"/>
              <w:rPr>
                <w:rFonts w:ascii="Times New Roman" w:hAnsi="Times New Roman" w:cs="Times New Roman"/>
                <w:sz w:val="24"/>
                <w:szCs w:val="24"/>
              </w:rPr>
            </w:pPr>
          </w:p>
        </w:tc>
        <w:tc>
          <w:tcPr>
            <w:tcW w:w="991" w:type="dxa"/>
            <w:tcBorders>
              <w:top w:val="single" w:color="000000" w:sz="4" w:space="0"/>
              <w:left w:val="single" w:color="000000" w:sz="4" w:space="0"/>
              <w:bottom w:val="single" w:color="000000" w:sz="4" w:space="0"/>
              <w:right w:val="single" w:color="000000" w:sz="4" w:space="0"/>
            </w:tcBorders>
          </w:tcPr>
          <w:p w14:paraId="03C82F49">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I </w:t>
            </w:r>
          </w:p>
        </w:tc>
        <w:tc>
          <w:tcPr>
            <w:tcW w:w="994" w:type="dxa"/>
            <w:tcBorders>
              <w:top w:val="single" w:color="000000" w:sz="4" w:space="0"/>
              <w:left w:val="single" w:color="000000" w:sz="4" w:space="0"/>
              <w:bottom w:val="single" w:color="000000" w:sz="4" w:space="0"/>
              <w:right w:val="single" w:color="000000" w:sz="4" w:space="0"/>
            </w:tcBorders>
          </w:tcPr>
          <w:p w14:paraId="31CAAF6E">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II </w:t>
            </w:r>
          </w:p>
        </w:tc>
        <w:tc>
          <w:tcPr>
            <w:tcW w:w="0" w:type="auto"/>
            <w:vMerge w:val="continue"/>
            <w:tcBorders>
              <w:top w:val="nil"/>
              <w:left w:val="single" w:color="000000" w:sz="4" w:space="0"/>
              <w:bottom w:val="single" w:color="000000" w:sz="4" w:space="0"/>
              <w:right w:val="single" w:color="000000" w:sz="4" w:space="0"/>
            </w:tcBorders>
          </w:tcPr>
          <w:p w14:paraId="47B8D35F">
            <w:pPr>
              <w:spacing w:after="160" w:line="360" w:lineRule="auto"/>
              <w:ind w:left="10" w:right="-1"/>
              <w:rPr>
                <w:rFonts w:ascii="Times New Roman" w:hAnsi="Times New Roman" w:cs="Times New Roman"/>
                <w:sz w:val="24"/>
                <w:szCs w:val="24"/>
              </w:rPr>
            </w:pPr>
          </w:p>
        </w:tc>
      </w:tr>
      <w:tr w14:paraId="2E174076">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292B621A">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3687" w:type="dxa"/>
            <w:tcBorders>
              <w:top w:val="single" w:color="000000" w:sz="4" w:space="0"/>
              <w:left w:val="single" w:color="000000" w:sz="4" w:space="0"/>
              <w:bottom w:val="single" w:color="000000" w:sz="4" w:space="0"/>
              <w:right w:val="single" w:color="000000" w:sz="4" w:space="0"/>
            </w:tcBorders>
          </w:tcPr>
          <w:p w14:paraId="005F559E">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Mendengarkan penjelasan guru </w:t>
            </w:r>
          </w:p>
        </w:tc>
        <w:tc>
          <w:tcPr>
            <w:tcW w:w="991" w:type="dxa"/>
            <w:tcBorders>
              <w:top w:val="single" w:color="000000" w:sz="4" w:space="0"/>
              <w:left w:val="single" w:color="000000" w:sz="4" w:space="0"/>
              <w:bottom w:val="single" w:color="000000" w:sz="4" w:space="0"/>
              <w:right w:val="single" w:color="000000" w:sz="4" w:space="0"/>
            </w:tcBorders>
          </w:tcPr>
          <w:p w14:paraId="64643D87">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73,86% </w:t>
            </w:r>
          </w:p>
        </w:tc>
        <w:tc>
          <w:tcPr>
            <w:tcW w:w="994" w:type="dxa"/>
            <w:tcBorders>
              <w:top w:val="single" w:color="000000" w:sz="4" w:space="0"/>
              <w:left w:val="single" w:color="000000" w:sz="4" w:space="0"/>
              <w:bottom w:val="single" w:color="000000" w:sz="4" w:space="0"/>
              <w:right w:val="single" w:color="000000" w:sz="4" w:space="0"/>
            </w:tcBorders>
          </w:tcPr>
          <w:p w14:paraId="7499478C">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79,54% </w:t>
            </w:r>
          </w:p>
        </w:tc>
        <w:tc>
          <w:tcPr>
            <w:tcW w:w="1702" w:type="dxa"/>
            <w:tcBorders>
              <w:top w:val="single" w:color="000000" w:sz="4" w:space="0"/>
              <w:left w:val="single" w:color="000000" w:sz="4" w:space="0"/>
              <w:bottom w:val="single" w:color="000000" w:sz="4" w:space="0"/>
              <w:right w:val="single" w:color="000000" w:sz="4" w:space="0"/>
            </w:tcBorders>
          </w:tcPr>
          <w:p w14:paraId="375AB67A">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76,7% </w:t>
            </w:r>
          </w:p>
        </w:tc>
      </w:tr>
      <w:tr w14:paraId="7DD99CDD">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4D10B60C">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3687" w:type="dxa"/>
            <w:tcBorders>
              <w:top w:val="single" w:color="000000" w:sz="4" w:space="0"/>
              <w:left w:val="single" w:color="000000" w:sz="4" w:space="0"/>
              <w:bottom w:val="single" w:color="000000" w:sz="4" w:space="0"/>
              <w:right w:val="single" w:color="000000" w:sz="4" w:space="0"/>
            </w:tcBorders>
          </w:tcPr>
          <w:p w14:paraId="1524D9A1">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Aktif bertanya dan memberi tanggapan </w:t>
            </w:r>
          </w:p>
        </w:tc>
        <w:tc>
          <w:tcPr>
            <w:tcW w:w="991" w:type="dxa"/>
            <w:tcBorders>
              <w:top w:val="single" w:color="000000" w:sz="4" w:space="0"/>
              <w:left w:val="single" w:color="000000" w:sz="4" w:space="0"/>
              <w:bottom w:val="single" w:color="000000" w:sz="4" w:space="0"/>
              <w:right w:val="single" w:color="000000" w:sz="4" w:space="0"/>
            </w:tcBorders>
          </w:tcPr>
          <w:p w14:paraId="41BDC536">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63,63% </w:t>
            </w:r>
          </w:p>
        </w:tc>
        <w:tc>
          <w:tcPr>
            <w:tcW w:w="994" w:type="dxa"/>
            <w:tcBorders>
              <w:top w:val="single" w:color="000000" w:sz="4" w:space="0"/>
              <w:left w:val="single" w:color="000000" w:sz="4" w:space="0"/>
              <w:bottom w:val="single" w:color="000000" w:sz="4" w:space="0"/>
              <w:right w:val="single" w:color="000000" w:sz="4" w:space="0"/>
            </w:tcBorders>
          </w:tcPr>
          <w:p w14:paraId="28438CA6">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77,27% </w:t>
            </w:r>
          </w:p>
        </w:tc>
        <w:tc>
          <w:tcPr>
            <w:tcW w:w="1702" w:type="dxa"/>
            <w:tcBorders>
              <w:top w:val="single" w:color="000000" w:sz="4" w:space="0"/>
              <w:left w:val="single" w:color="000000" w:sz="4" w:space="0"/>
              <w:bottom w:val="single" w:color="000000" w:sz="4" w:space="0"/>
              <w:right w:val="single" w:color="000000" w:sz="4" w:space="0"/>
            </w:tcBorders>
          </w:tcPr>
          <w:p w14:paraId="42778296">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70,45% </w:t>
            </w:r>
          </w:p>
        </w:tc>
      </w:tr>
      <w:tr w14:paraId="2D999C83">
        <w:tblPrEx>
          <w:tblCellMar>
            <w:top w:w="7" w:type="dxa"/>
            <w:left w:w="108" w:type="dxa"/>
            <w:bottom w:w="0" w:type="dxa"/>
            <w:right w:w="70" w:type="dxa"/>
          </w:tblCellMar>
        </w:tblPrEx>
        <w:trPr>
          <w:trHeight w:val="698" w:hRule="atLeast"/>
        </w:trPr>
        <w:tc>
          <w:tcPr>
            <w:tcW w:w="566" w:type="dxa"/>
            <w:tcBorders>
              <w:top w:val="single" w:color="000000" w:sz="4" w:space="0"/>
              <w:left w:val="single" w:color="000000" w:sz="4" w:space="0"/>
              <w:bottom w:val="single" w:color="000000" w:sz="4" w:space="0"/>
              <w:right w:val="single" w:color="000000" w:sz="4" w:space="0"/>
            </w:tcBorders>
          </w:tcPr>
          <w:p w14:paraId="2063CB77">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3687" w:type="dxa"/>
            <w:tcBorders>
              <w:top w:val="single" w:color="000000" w:sz="4" w:space="0"/>
              <w:left w:val="single" w:color="000000" w:sz="4" w:space="0"/>
              <w:bottom w:val="single" w:color="000000" w:sz="4" w:space="0"/>
              <w:right w:val="single" w:color="000000" w:sz="4" w:space="0"/>
            </w:tcBorders>
          </w:tcPr>
          <w:p w14:paraId="2F814D67">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tc>
        <w:tc>
          <w:tcPr>
            <w:tcW w:w="991" w:type="dxa"/>
            <w:tcBorders>
              <w:top w:val="single" w:color="000000" w:sz="4" w:space="0"/>
              <w:left w:val="single" w:color="000000" w:sz="4" w:space="0"/>
              <w:bottom w:val="single" w:color="000000" w:sz="4" w:space="0"/>
              <w:right w:val="single" w:color="000000" w:sz="4" w:space="0"/>
            </w:tcBorders>
            <w:vAlign w:val="center"/>
          </w:tcPr>
          <w:p w14:paraId="0E83329A">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75% </w:t>
            </w:r>
          </w:p>
        </w:tc>
        <w:tc>
          <w:tcPr>
            <w:tcW w:w="994" w:type="dxa"/>
            <w:tcBorders>
              <w:top w:val="single" w:color="000000" w:sz="4" w:space="0"/>
              <w:left w:val="single" w:color="000000" w:sz="4" w:space="0"/>
              <w:bottom w:val="single" w:color="000000" w:sz="4" w:space="0"/>
              <w:right w:val="single" w:color="000000" w:sz="4" w:space="0"/>
            </w:tcBorders>
            <w:vAlign w:val="center"/>
          </w:tcPr>
          <w:p w14:paraId="5A38EAAD">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78,40% </w:t>
            </w:r>
          </w:p>
        </w:tc>
        <w:tc>
          <w:tcPr>
            <w:tcW w:w="1702" w:type="dxa"/>
            <w:tcBorders>
              <w:top w:val="single" w:color="000000" w:sz="4" w:space="0"/>
              <w:left w:val="single" w:color="000000" w:sz="4" w:space="0"/>
              <w:bottom w:val="single" w:color="000000" w:sz="4" w:space="0"/>
              <w:right w:val="single" w:color="000000" w:sz="4" w:space="0"/>
            </w:tcBorders>
            <w:vAlign w:val="center"/>
          </w:tcPr>
          <w:p w14:paraId="548FD98B">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76,7% </w:t>
            </w:r>
          </w:p>
        </w:tc>
      </w:tr>
      <w:tr w14:paraId="2CBD3FD2">
        <w:tblPrEx>
          <w:tblCellMar>
            <w:top w:w="7" w:type="dxa"/>
            <w:left w:w="108" w:type="dxa"/>
            <w:bottom w:w="0" w:type="dxa"/>
            <w:right w:w="70" w:type="dxa"/>
          </w:tblCellMar>
        </w:tblPrEx>
        <w:trPr>
          <w:trHeight w:val="470" w:hRule="atLeast"/>
        </w:trPr>
        <w:tc>
          <w:tcPr>
            <w:tcW w:w="566" w:type="dxa"/>
            <w:tcBorders>
              <w:top w:val="single" w:color="000000" w:sz="4" w:space="0"/>
              <w:left w:val="single" w:color="000000" w:sz="4" w:space="0"/>
              <w:bottom w:val="single" w:color="000000" w:sz="4" w:space="0"/>
              <w:right w:val="single" w:color="000000" w:sz="4" w:space="0"/>
            </w:tcBorders>
          </w:tcPr>
          <w:p w14:paraId="79162075">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3687" w:type="dxa"/>
            <w:tcBorders>
              <w:top w:val="single" w:color="000000" w:sz="4" w:space="0"/>
              <w:left w:val="single" w:color="000000" w:sz="4" w:space="0"/>
              <w:bottom w:val="single" w:color="000000" w:sz="4" w:space="0"/>
              <w:right w:val="single" w:color="000000" w:sz="4" w:space="0"/>
            </w:tcBorders>
          </w:tcPr>
          <w:p w14:paraId="60E824A9">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Proses pelaksanaan pembelajaran menggunakan model</w:t>
            </w:r>
            <w:r>
              <w:rPr>
                <w:rFonts w:ascii="Times New Roman" w:hAnsi="Times New Roman" w:cs="Times New Roman"/>
                <w:i/>
                <w:sz w:val="24"/>
                <w:szCs w:val="24"/>
              </w:rPr>
              <w:t xml:space="preserve"> make a match</w:t>
            </w:r>
            <w:r>
              <w:rPr>
                <w:rFonts w:ascii="Times New Roman" w:hAnsi="Times New Roman" w:cs="Times New Roman"/>
                <w:sz w:val="24"/>
                <w:szCs w:val="24"/>
              </w:rPr>
              <w:t xml:space="preserve"> </w:t>
            </w:r>
          </w:p>
        </w:tc>
        <w:tc>
          <w:tcPr>
            <w:tcW w:w="991" w:type="dxa"/>
            <w:tcBorders>
              <w:top w:val="single" w:color="000000" w:sz="4" w:space="0"/>
              <w:left w:val="single" w:color="000000" w:sz="4" w:space="0"/>
              <w:bottom w:val="single" w:color="000000" w:sz="4" w:space="0"/>
              <w:right w:val="single" w:color="000000" w:sz="4" w:space="0"/>
            </w:tcBorders>
            <w:vAlign w:val="center"/>
          </w:tcPr>
          <w:p w14:paraId="44D3407C">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78,40% </w:t>
            </w:r>
          </w:p>
        </w:tc>
        <w:tc>
          <w:tcPr>
            <w:tcW w:w="994" w:type="dxa"/>
            <w:tcBorders>
              <w:top w:val="single" w:color="000000" w:sz="4" w:space="0"/>
              <w:left w:val="single" w:color="000000" w:sz="4" w:space="0"/>
              <w:bottom w:val="single" w:color="000000" w:sz="4" w:space="0"/>
              <w:right w:val="single" w:color="000000" w:sz="4" w:space="0"/>
            </w:tcBorders>
            <w:vAlign w:val="center"/>
          </w:tcPr>
          <w:p w14:paraId="775DADC2">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85,22% </w:t>
            </w:r>
          </w:p>
        </w:tc>
        <w:tc>
          <w:tcPr>
            <w:tcW w:w="1702" w:type="dxa"/>
            <w:tcBorders>
              <w:top w:val="single" w:color="000000" w:sz="4" w:space="0"/>
              <w:left w:val="single" w:color="000000" w:sz="4" w:space="0"/>
              <w:bottom w:val="single" w:color="000000" w:sz="4" w:space="0"/>
              <w:right w:val="single" w:color="000000" w:sz="4" w:space="0"/>
            </w:tcBorders>
            <w:vAlign w:val="center"/>
          </w:tcPr>
          <w:p w14:paraId="5FDFEE13">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81,81% </w:t>
            </w:r>
          </w:p>
        </w:tc>
      </w:tr>
      <w:tr w14:paraId="665FE293">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73462ADC">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3687" w:type="dxa"/>
            <w:tcBorders>
              <w:top w:val="single" w:color="000000" w:sz="4" w:space="0"/>
              <w:left w:val="single" w:color="000000" w:sz="4" w:space="0"/>
              <w:bottom w:val="single" w:color="000000" w:sz="4" w:space="0"/>
              <w:right w:val="single" w:color="000000" w:sz="4" w:space="0"/>
            </w:tcBorders>
          </w:tcPr>
          <w:p w14:paraId="65E73660">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Keaktifan berdiskusi </w:t>
            </w:r>
          </w:p>
        </w:tc>
        <w:tc>
          <w:tcPr>
            <w:tcW w:w="991" w:type="dxa"/>
            <w:tcBorders>
              <w:top w:val="single" w:color="000000" w:sz="4" w:space="0"/>
              <w:left w:val="single" w:color="000000" w:sz="4" w:space="0"/>
              <w:bottom w:val="single" w:color="000000" w:sz="4" w:space="0"/>
              <w:right w:val="single" w:color="000000" w:sz="4" w:space="0"/>
            </w:tcBorders>
          </w:tcPr>
          <w:p w14:paraId="721DF5D6">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72,72% </w:t>
            </w:r>
          </w:p>
        </w:tc>
        <w:tc>
          <w:tcPr>
            <w:tcW w:w="994" w:type="dxa"/>
            <w:tcBorders>
              <w:top w:val="single" w:color="000000" w:sz="4" w:space="0"/>
              <w:left w:val="single" w:color="000000" w:sz="4" w:space="0"/>
              <w:bottom w:val="single" w:color="000000" w:sz="4" w:space="0"/>
              <w:right w:val="single" w:color="000000" w:sz="4" w:space="0"/>
            </w:tcBorders>
          </w:tcPr>
          <w:p w14:paraId="026D0157">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82,95% </w:t>
            </w:r>
          </w:p>
        </w:tc>
        <w:tc>
          <w:tcPr>
            <w:tcW w:w="1702" w:type="dxa"/>
            <w:tcBorders>
              <w:top w:val="single" w:color="000000" w:sz="4" w:space="0"/>
              <w:left w:val="single" w:color="000000" w:sz="4" w:space="0"/>
              <w:bottom w:val="single" w:color="000000" w:sz="4" w:space="0"/>
              <w:right w:val="single" w:color="000000" w:sz="4" w:space="0"/>
            </w:tcBorders>
          </w:tcPr>
          <w:p w14:paraId="2AD91DFB">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77,83% </w:t>
            </w:r>
          </w:p>
        </w:tc>
      </w:tr>
      <w:tr w14:paraId="32A9FC31">
        <w:tblPrEx>
          <w:tblCellMar>
            <w:top w:w="7" w:type="dxa"/>
            <w:left w:w="108" w:type="dxa"/>
            <w:bottom w:w="0" w:type="dxa"/>
            <w:right w:w="70" w:type="dxa"/>
          </w:tblCellMar>
        </w:tblPrEx>
        <w:trPr>
          <w:trHeight w:val="240" w:hRule="atLeast"/>
        </w:trPr>
        <w:tc>
          <w:tcPr>
            <w:tcW w:w="566" w:type="dxa"/>
            <w:tcBorders>
              <w:top w:val="single" w:color="000000" w:sz="4" w:space="0"/>
              <w:left w:val="single" w:color="000000" w:sz="4" w:space="0"/>
              <w:bottom w:val="single" w:color="000000" w:sz="4" w:space="0"/>
              <w:right w:val="single" w:color="000000" w:sz="4" w:space="0"/>
            </w:tcBorders>
          </w:tcPr>
          <w:p w14:paraId="078421AF">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3687" w:type="dxa"/>
            <w:tcBorders>
              <w:top w:val="single" w:color="000000" w:sz="4" w:space="0"/>
              <w:left w:val="single" w:color="000000" w:sz="4" w:space="0"/>
              <w:bottom w:val="single" w:color="000000" w:sz="4" w:space="0"/>
              <w:right w:val="single" w:color="000000" w:sz="4" w:space="0"/>
            </w:tcBorders>
          </w:tcPr>
          <w:p w14:paraId="730CE8D9">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tc>
        <w:tc>
          <w:tcPr>
            <w:tcW w:w="991" w:type="dxa"/>
            <w:tcBorders>
              <w:top w:val="single" w:color="000000" w:sz="4" w:space="0"/>
              <w:left w:val="single" w:color="000000" w:sz="4" w:space="0"/>
              <w:bottom w:val="single" w:color="000000" w:sz="4" w:space="0"/>
              <w:right w:val="single" w:color="000000" w:sz="4" w:space="0"/>
            </w:tcBorders>
          </w:tcPr>
          <w:p w14:paraId="514DC877">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73,86% </w:t>
            </w:r>
          </w:p>
        </w:tc>
        <w:tc>
          <w:tcPr>
            <w:tcW w:w="994" w:type="dxa"/>
            <w:tcBorders>
              <w:top w:val="single" w:color="000000" w:sz="4" w:space="0"/>
              <w:left w:val="single" w:color="000000" w:sz="4" w:space="0"/>
              <w:bottom w:val="single" w:color="000000" w:sz="4" w:space="0"/>
              <w:right w:val="single" w:color="000000" w:sz="4" w:space="0"/>
            </w:tcBorders>
          </w:tcPr>
          <w:p w14:paraId="30104BFB">
            <w:pPr>
              <w:spacing w:after="0" w:line="360" w:lineRule="auto"/>
              <w:ind w:left="10" w:right="-1"/>
              <w:rPr>
                <w:rFonts w:ascii="Times New Roman" w:hAnsi="Times New Roman" w:cs="Times New Roman"/>
                <w:sz w:val="24"/>
                <w:szCs w:val="24"/>
              </w:rPr>
            </w:pPr>
            <w:r>
              <w:rPr>
                <w:rFonts w:ascii="Times New Roman" w:hAnsi="Times New Roman" w:cs="Times New Roman"/>
                <w:sz w:val="24"/>
                <w:szCs w:val="24"/>
              </w:rPr>
              <w:t xml:space="preserve">78,40% </w:t>
            </w:r>
          </w:p>
        </w:tc>
        <w:tc>
          <w:tcPr>
            <w:tcW w:w="1702" w:type="dxa"/>
            <w:tcBorders>
              <w:top w:val="single" w:color="000000" w:sz="4" w:space="0"/>
              <w:left w:val="single" w:color="000000" w:sz="4" w:space="0"/>
              <w:bottom w:val="single" w:color="000000" w:sz="4" w:space="0"/>
              <w:right w:val="single" w:color="000000" w:sz="4" w:space="0"/>
            </w:tcBorders>
          </w:tcPr>
          <w:p w14:paraId="7C3FB259">
            <w:pPr>
              <w:spacing w:after="0" w:line="36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76,13% </w:t>
            </w:r>
          </w:p>
        </w:tc>
      </w:tr>
      <w:tr w14:paraId="17BC1F93">
        <w:tblPrEx>
          <w:tblCellMar>
            <w:top w:w="7" w:type="dxa"/>
            <w:left w:w="108" w:type="dxa"/>
            <w:bottom w:w="0" w:type="dxa"/>
            <w:right w:w="70" w:type="dxa"/>
          </w:tblCellMar>
        </w:tblPrEx>
        <w:trPr>
          <w:trHeight w:val="356" w:hRule="atLeast"/>
        </w:trPr>
        <w:tc>
          <w:tcPr>
            <w:tcW w:w="566" w:type="dxa"/>
            <w:tcBorders>
              <w:top w:val="single" w:color="000000" w:sz="4" w:space="0"/>
              <w:left w:val="single" w:color="000000" w:sz="4" w:space="0"/>
              <w:bottom w:val="single" w:color="000000" w:sz="4" w:space="0"/>
              <w:right w:val="nil"/>
            </w:tcBorders>
          </w:tcPr>
          <w:p w14:paraId="3E3CA105">
            <w:pPr>
              <w:spacing w:after="160" w:line="360" w:lineRule="auto"/>
              <w:ind w:left="10" w:right="-1"/>
              <w:rPr>
                <w:rFonts w:ascii="Times New Roman" w:hAnsi="Times New Roman" w:cs="Times New Roman"/>
                <w:sz w:val="24"/>
                <w:szCs w:val="24"/>
              </w:rPr>
            </w:pPr>
          </w:p>
        </w:tc>
        <w:tc>
          <w:tcPr>
            <w:tcW w:w="3687" w:type="dxa"/>
            <w:tcBorders>
              <w:top w:val="single" w:color="000000" w:sz="4" w:space="0"/>
              <w:left w:val="nil"/>
              <w:bottom w:val="single" w:color="000000" w:sz="4" w:space="0"/>
              <w:right w:val="single" w:color="000000" w:sz="4" w:space="0"/>
            </w:tcBorders>
          </w:tcPr>
          <w:p w14:paraId="36F9FFA7">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Jumlah Skor </w:t>
            </w:r>
          </w:p>
        </w:tc>
        <w:tc>
          <w:tcPr>
            <w:tcW w:w="991" w:type="dxa"/>
            <w:tcBorders>
              <w:top w:val="single" w:color="000000" w:sz="4" w:space="0"/>
              <w:left w:val="single" w:color="000000" w:sz="4" w:space="0"/>
              <w:bottom w:val="single" w:color="000000" w:sz="4" w:space="0"/>
              <w:right w:val="single" w:color="000000" w:sz="4" w:space="0"/>
            </w:tcBorders>
          </w:tcPr>
          <w:p w14:paraId="2FD18468">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437,47% </w:t>
            </w:r>
          </w:p>
        </w:tc>
        <w:tc>
          <w:tcPr>
            <w:tcW w:w="994" w:type="dxa"/>
            <w:tcBorders>
              <w:top w:val="single" w:color="000000" w:sz="4" w:space="0"/>
              <w:left w:val="single" w:color="000000" w:sz="4" w:space="0"/>
              <w:bottom w:val="single" w:color="000000" w:sz="4" w:space="0"/>
              <w:right w:val="single" w:color="000000" w:sz="4" w:space="0"/>
            </w:tcBorders>
          </w:tcPr>
          <w:p w14:paraId="13D16259">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481,78% </w:t>
            </w:r>
          </w:p>
        </w:tc>
        <w:tc>
          <w:tcPr>
            <w:tcW w:w="1702" w:type="dxa"/>
            <w:tcBorders>
              <w:top w:val="single" w:color="000000" w:sz="4" w:space="0"/>
              <w:left w:val="single" w:color="000000" w:sz="4" w:space="0"/>
              <w:bottom w:val="single" w:color="000000" w:sz="4" w:space="0"/>
              <w:right w:val="single" w:color="000000" w:sz="4" w:space="0"/>
            </w:tcBorders>
          </w:tcPr>
          <w:p w14:paraId="62B6BEA1">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459,62% </w:t>
            </w:r>
          </w:p>
        </w:tc>
      </w:tr>
      <w:tr w14:paraId="55E450DB">
        <w:tblPrEx>
          <w:tblCellMar>
            <w:top w:w="7" w:type="dxa"/>
            <w:left w:w="108" w:type="dxa"/>
            <w:bottom w:w="0" w:type="dxa"/>
            <w:right w:w="70" w:type="dxa"/>
          </w:tblCellMar>
        </w:tblPrEx>
        <w:trPr>
          <w:trHeight w:val="355" w:hRule="atLeast"/>
        </w:trPr>
        <w:tc>
          <w:tcPr>
            <w:tcW w:w="566" w:type="dxa"/>
            <w:tcBorders>
              <w:top w:val="single" w:color="000000" w:sz="4" w:space="0"/>
              <w:left w:val="single" w:color="000000" w:sz="4" w:space="0"/>
              <w:bottom w:val="single" w:color="000000" w:sz="4" w:space="0"/>
              <w:right w:val="nil"/>
            </w:tcBorders>
          </w:tcPr>
          <w:p w14:paraId="27141243">
            <w:pPr>
              <w:spacing w:after="160" w:line="360" w:lineRule="auto"/>
              <w:ind w:left="10" w:right="-1"/>
              <w:rPr>
                <w:rFonts w:ascii="Times New Roman" w:hAnsi="Times New Roman" w:cs="Times New Roman"/>
                <w:sz w:val="24"/>
                <w:szCs w:val="24"/>
              </w:rPr>
            </w:pPr>
          </w:p>
        </w:tc>
        <w:tc>
          <w:tcPr>
            <w:tcW w:w="3687" w:type="dxa"/>
            <w:tcBorders>
              <w:top w:val="single" w:color="000000" w:sz="4" w:space="0"/>
              <w:left w:val="nil"/>
              <w:bottom w:val="single" w:color="000000" w:sz="4" w:space="0"/>
              <w:right w:val="single" w:color="000000" w:sz="4" w:space="0"/>
            </w:tcBorders>
          </w:tcPr>
          <w:p w14:paraId="480D4F3C">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Rata-rata </w:t>
            </w:r>
          </w:p>
        </w:tc>
        <w:tc>
          <w:tcPr>
            <w:tcW w:w="991" w:type="dxa"/>
            <w:tcBorders>
              <w:top w:val="single" w:color="000000" w:sz="4" w:space="0"/>
              <w:left w:val="single" w:color="000000" w:sz="4" w:space="0"/>
              <w:bottom w:val="single" w:color="000000" w:sz="4" w:space="0"/>
              <w:right w:val="single" w:color="000000" w:sz="4" w:space="0"/>
            </w:tcBorders>
          </w:tcPr>
          <w:p w14:paraId="41A581CB">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72,91% </w:t>
            </w:r>
          </w:p>
        </w:tc>
        <w:tc>
          <w:tcPr>
            <w:tcW w:w="994" w:type="dxa"/>
            <w:tcBorders>
              <w:top w:val="single" w:color="000000" w:sz="4" w:space="0"/>
              <w:left w:val="single" w:color="000000" w:sz="4" w:space="0"/>
              <w:bottom w:val="single" w:color="000000" w:sz="4" w:space="0"/>
              <w:right w:val="single" w:color="000000" w:sz="4" w:space="0"/>
            </w:tcBorders>
          </w:tcPr>
          <w:p w14:paraId="05713027">
            <w:pPr>
              <w:spacing w:after="0"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80,29% </w:t>
            </w:r>
          </w:p>
        </w:tc>
        <w:tc>
          <w:tcPr>
            <w:tcW w:w="1702" w:type="dxa"/>
            <w:tcBorders>
              <w:top w:val="single" w:color="000000" w:sz="4" w:space="0"/>
              <w:left w:val="single" w:color="000000" w:sz="4" w:space="0"/>
              <w:bottom w:val="single" w:color="000000" w:sz="4" w:space="0"/>
              <w:right w:val="single" w:color="000000" w:sz="4" w:space="0"/>
            </w:tcBorders>
          </w:tcPr>
          <w:p w14:paraId="6250EEC1">
            <w:pPr>
              <w:spacing w:after="0" w:line="36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76,60% </w:t>
            </w:r>
          </w:p>
        </w:tc>
      </w:tr>
    </w:tbl>
    <w:p w14:paraId="32FECD3B">
      <w:pPr>
        <w:spacing w:after="218" w:line="360" w:lineRule="auto"/>
        <w:ind w:left="10" w:right="-1"/>
        <w:rPr>
          <w:rFonts w:ascii="Times New Roman" w:hAnsi="Times New Roman" w:cs="Times New Roman"/>
          <w:sz w:val="24"/>
          <w:szCs w:val="24"/>
        </w:rPr>
      </w:pPr>
      <w:r>
        <w:rPr>
          <w:rFonts w:ascii="Times New Roman" w:hAnsi="Times New Roman" w:cs="Times New Roman"/>
          <w:b/>
          <w:sz w:val="24"/>
          <w:szCs w:val="24"/>
        </w:rPr>
        <w:t xml:space="preserve"> </w:t>
      </w:r>
    </w:p>
    <w:p w14:paraId="7388FB7B">
      <w:pPr>
        <w:spacing w:after="0" w:line="360" w:lineRule="auto"/>
        <w:jc w:val="both"/>
        <w:rPr>
          <w:rFonts w:ascii="Times New Roman" w:hAnsi="Times New Roman" w:eastAsia="Times New Roman" w:cs="Times New Roman"/>
          <w:b/>
          <w:bCs/>
          <w:sz w:val="24"/>
          <w:szCs w:val="24"/>
        </w:rPr>
      </w:pPr>
    </w:p>
    <w:p w14:paraId="6BCB56E2">
      <w:pPr>
        <w:widowControl w:val="0"/>
        <w:spacing w:after="0" w:line="360" w:lineRule="auto"/>
        <w:jc w:val="center"/>
        <w:rPr>
          <w:rFonts w:ascii="Times New Roman" w:hAnsi="Times New Roman" w:cs="Times New Roman"/>
          <w:b/>
          <w:bCs/>
          <w:sz w:val="24"/>
          <w:szCs w:val="24"/>
        </w:rPr>
      </w:pPr>
    </w:p>
    <w:p w14:paraId="619717DC">
      <w:pPr>
        <w:widowControl w:val="0"/>
        <w:spacing w:after="0" w:line="360" w:lineRule="auto"/>
        <w:jc w:val="center"/>
        <w:rPr>
          <w:rFonts w:ascii="Times New Roman" w:hAnsi="Times New Roman" w:cs="Times New Roman"/>
          <w:b/>
          <w:bCs/>
          <w:sz w:val="24"/>
          <w:szCs w:val="24"/>
        </w:rPr>
      </w:pPr>
    </w:p>
    <w:p w14:paraId="211710F9">
      <w:pPr>
        <w:widowControl w:val="0"/>
        <w:spacing w:after="0" w:line="360" w:lineRule="auto"/>
        <w:jc w:val="center"/>
        <w:rPr>
          <w:rFonts w:ascii="Times New Roman" w:hAnsi="Times New Roman" w:cs="Times New Roman"/>
          <w:b/>
          <w:bCs/>
          <w:sz w:val="24"/>
          <w:szCs w:val="24"/>
        </w:rPr>
      </w:pPr>
    </w:p>
    <w:p w14:paraId="5DB0275A">
      <w:pPr>
        <w:widowControl w:val="0"/>
        <w:spacing w:after="0" w:line="360" w:lineRule="auto"/>
        <w:jc w:val="center"/>
        <w:rPr>
          <w:rFonts w:ascii="Times New Roman" w:hAnsi="Times New Roman" w:cs="Times New Roman"/>
          <w:b/>
          <w:bCs/>
          <w:sz w:val="24"/>
          <w:szCs w:val="24"/>
        </w:rPr>
      </w:pPr>
    </w:p>
    <w:p w14:paraId="152DCCCD">
      <w:pPr>
        <w:widowControl w:val="0"/>
        <w:spacing w:after="0" w:line="360" w:lineRule="auto"/>
        <w:jc w:val="center"/>
        <w:rPr>
          <w:rFonts w:ascii="Times New Roman" w:hAnsi="Times New Roman" w:cs="Times New Roman"/>
          <w:b/>
          <w:bCs/>
          <w:sz w:val="24"/>
          <w:szCs w:val="24"/>
        </w:rPr>
      </w:pPr>
    </w:p>
    <w:p w14:paraId="12B4AC92">
      <w:pPr>
        <w:widowControl w:val="0"/>
        <w:spacing w:after="0" w:line="360" w:lineRule="auto"/>
        <w:jc w:val="center"/>
        <w:rPr>
          <w:rFonts w:ascii="Times New Roman" w:hAnsi="Times New Roman" w:cs="Times New Roman"/>
          <w:b/>
          <w:bCs/>
          <w:sz w:val="24"/>
          <w:szCs w:val="24"/>
        </w:rPr>
      </w:pPr>
    </w:p>
    <w:p w14:paraId="7FECA4B5">
      <w:pPr>
        <w:widowControl w:val="0"/>
        <w:spacing w:after="0" w:line="360" w:lineRule="auto"/>
        <w:jc w:val="center"/>
        <w:rPr>
          <w:rFonts w:ascii="Times New Roman" w:hAnsi="Times New Roman" w:cs="Times New Roman"/>
          <w:b/>
          <w:bCs/>
          <w:sz w:val="24"/>
          <w:szCs w:val="24"/>
        </w:rPr>
      </w:pPr>
    </w:p>
    <w:p w14:paraId="6EB595F5">
      <w:pPr>
        <w:widowControl w:val="0"/>
        <w:spacing w:after="0" w:line="360" w:lineRule="auto"/>
        <w:jc w:val="center"/>
        <w:rPr>
          <w:rFonts w:ascii="Times New Roman" w:hAnsi="Times New Roman" w:cs="Times New Roman"/>
          <w:b/>
          <w:bCs/>
          <w:sz w:val="24"/>
          <w:szCs w:val="24"/>
        </w:rPr>
      </w:pPr>
    </w:p>
    <w:p w14:paraId="000187B2">
      <w:pPr>
        <w:widowControl w:val="0"/>
        <w:spacing w:after="0" w:line="360" w:lineRule="auto"/>
        <w:jc w:val="center"/>
        <w:rPr>
          <w:rFonts w:ascii="Times New Roman" w:hAnsi="Times New Roman" w:cs="Times New Roman"/>
          <w:b/>
          <w:bCs/>
          <w:sz w:val="24"/>
          <w:szCs w:val="24"/>
        </w:rPr>
      </w:pPr>
    </w:p>
    <w:p w14:paraId="2DDC9A77">
      <w:pPr>
        <w:widowControl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Lampiran 4</w:t>
      </w:r>
    </w:p>
    <w:p w14:paraId="78B36264">
      <w:pPr>
        <w:widowControl w:val="0"/>
        <w:spacing w:after="0" w:line="240" w:lineRule="auto"/>
        <w:jc w:val="both"/>
        <w:rPr>
          <w:rFonts w:ascii="Times New Roman" w:hAnsi="Times New Roman" w:cs="Times New Roman"/>
          <w:b/>
          <w:bCs/>
          <w:sz w:val="24"/>
          <w:szCs w:val="24"/>
        </w:rPr>
      </w:pPr>
    </w:p>
    <w:p w14:paraId="5F36CAAF">
      <w:pPr>
        <w:pStyle w:val="5"/>
        <w:spacing w:before="0" w:line="240" w:lineRule="auto"/>
        <w:ind w:right="-1"/>
        <w:jc w:val="center"/>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Lembar Observasi Guru</w:t>
      </w:r>
    </w:p>
    <w:p w14:paraId="540A84F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 </w:t>
      </w:r>
    </w:p>
    <w:tbl>
      <w:tblPr>
        <w:tblStyle w:val="329"/>
        <w:tblW w:w="8080" w:type="dxa"/>
        <w:jc w:val="center"/>
        <w:tblLayout w:type="autofit"/>
        <w:tblCellMar>
          <w:top w:w="7" w:type="dxa"/>
          <w:left w:w="106" w:type="dxa"/>
          <w:bottom w:w="0" w:type="dxa"/>
          <w:right w:w="80" w:type="dxa"/>
        </w:tblCellMar>
      </w:tblPr>
      <w:tblGrid>
        <w:gridCol w:w="549"/>
        <w:gridCol w:w="3967"/>
        <w:gridCol w:w="527"/>
        <w:gridCol w:w="482"/>
        <w:gridCol w:w="485"/>
        <w:gridCol w:w="485"/>
        <w:gridCol w:w="615"/>
        <w:gridCol w:w="970"/>
      </w:tblGrid>
      <w:tr w14:paraId="0F04C20A">
        <w:tblPrEx>
          <w:tblCellMar>
            <w:top w:w="7" w:type="dxa"/>
            <w:left w:w="106" w:type="dxa"/>
            <w:bottom w:w="0" w:type="dxa"/>
            <w:right w:w="80" w:type="dxa"/>
          </w:tblCellMar>
        </w:tblPrEx>
        <w:trPr>
          <w:trHeight w:val="199"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vAlign w:val="center"/>
          </w:tcPr>
          <w:p w14:paraId="329D1A48">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No. </w:t>
            </w:r>
          </w:p>
        </w:tc>
        <w:tc>
          <w:tcPr>
            <w:tcW w:w="4049" w:type="dxa"/>
            <w:vMerge w:val="restart"/>
            <w:tcBorders>
              <w:top w:val="single" w:color="000000" w:sz="4" w:space="0"/>
              <w:left w:val="single" w:color="000000" w:sz="4" w:space="0"/>
              <w:bottom w:val="single" w:color="000000" w:sz="4" w:space="0"/>
              <w:right w:val="single" w:color="000000" w:sz="4" w:space="0"/>
            </w:tcBorders>
            <w:vAlign w:val="center"/>
          </w:tcPr>
          <w:p w14:paraId="5006085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Aspek yang Diamati </w:t>
            </w:r>
          </w:p>
        </w:tc>
        <w:tc>
          <w:tcPr>
            <w:tcW w:w="2636" w:type="dxa"/>
            <w:gridSpan w:val="5"/>
            <w:tcBorders>
              <w:top w:val="single" w:color="000000" w:sz="4" w:space="0"/>
              <w:left w:val="single" w:color="000000" w:sz="4" w:space="0"/>
              <w:bottom w:val="single" w:color="000000" w:sz="4" w:space="0"/>
              <w:right w:val="single" w:color="000000" w:sz="4" w:space="0"/>
            </w:tcBorders>
            <w:vAlign w:val="center"/>
          </w:tcPr>
          <w:p w14:paraId="46DD728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Skor</w:t>
            </w:r>
          </w:p>
          <w:p w14:paraId="592CBFB9">
            <w:pPr>
              <w:spacing w:after="0" w:line="240" w:lineRule="auto"/>
              <w:ind w:left="10" w:right="-1"/>
              <w:jc w:val="center"/>
              <w:rPr>
                <w:rFonts w:ascii="Times New Roman" w:hAnsi="Times New Roman" w:cs="Times New Roman"/>
                <w:sz w:val="24"/>
                <w:szCs w:val="24"/>
              </w:rPr>
            </w:pPr>
          </w:p>
        </w:tc>
        <w:tc>
          <w:tcPr>
            <w:tcW w:w="970" w:type="dxa"/>
            <w:vMerge w:val="restart"/>
            <w:tcBorders>
              <w:top w:val="single" w:color="000000" w:sz="4" w:space="0"/>
              <w:left w:val="single" w:color="000000" w:sz="4" w:space="0"/>
              <w:bottom w:val="single" w:color="000000" w:sz="4" w:space="0"/>
              <w:right w:val="single" w:color="000000" w:sz="4" w:space="0"/>
            </w:tcBorders>
            <w:vAlign w:val="center"/>
          </w:tcPr>
          <w:p w14:paraId="24C4051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Jumlah </w:t>
            </w:r>
          </w:p>
        </w:tc>
      </w:tr>
      <w:tr w14:paraId="700C94B1">
        <w:tblPrEx>
          <w:tblCellMar>
            <w:top w:w="7" w:type="dxa"/>
            <w:left w:w="106" w:type="dxa"/>
            <w:bottom w:w="0" w:type="dxa"/>
            <w:right w:w="80" w:type="dxa"/>
          </w:tblCellMar>
        </w:tblPrEx>
        <w:trPr>
          <w:trHeight w:val="199" w:hRule="atLeast"/>
          <w:jc w:val="center"/>
        </w:trPr>
        <w:tc>
          <w:tcPr>
            <w:tcW w:w="425" w:type="dxa"/>
            <w:vMerge w:val="continue"/>
            <w:tcBorders>
              <w:top w:val="nil"/>
              <w:left w:val="single" w:color="000000" w:sz="4" w:space="0"/>
              <w:bottom w:val="single" w:color="000000" w:sz="4" w:space="0"/>
              <w:right w:val="single" w:color="000000" w:sz="4" w:space="0"/>
            </w:tcBorders>
          </w:tcPr>
          <w:p w14:paraId="4494BC52">
            <w:pPr>
              <w:spacing w:after="0" w:line="240" w:lineRule="auto"/>
              <w:ind w:left="10" w:right="-1"/>
              <w:rPr>
                <w:rFonts w:ascii="Times New Roman" w:hAnsi="Times New Roman" w:cs="Times New Roman"/>
                <w:sz w:val="24"/>
                <w:szCs w:val="24"/>
              </w:rPr>
            </w:pPr>
          </w:p>
        </w:tc>
        <w:tc>
          <w:tcPr>
            <w:tcW w:w="4049" w:type="dxa"/>
            <w:vMerge w:val="continue"/>
            <w:tcBorders>
              <w:top w:val="nil"/>
              <w:left w:val="single" w:color="000000" w:sz="4" w:space="0"/>
              <w:bottom w:val="single" w:color="000000" w:sz="4" w:space="0"/>
              <w:right w:val="single" w:color="000000" w:sz="4" w:space="0"/>
            </w:tcBorders>
          </w:tcPr>
          <w:p w14:paraId="19096298">
            <w:pPr>
              <w:spacing w:after="0" w:line="240" w:lineRule="auto"/>
              <w:ind w:left="10" w:right="-1"/>
              <w:rPr>
                <w:rFonts w:ascii="Times New Roman" w:hAnsi="Times New Roman" w:cs="Times New Roman"/>
                <w:sz w:val="24"/>
                <w:szCs w:val="24"/>
              </w:rPr>
            </w:pPr>
          </w:p>
        </w:tc>
        <w:tc>
          <w:tcPr>
            <w:tcW w:w="536" w:type="dxa"/>
            <w:tcBorders>
              <w:top w:val="single" w:color="000000" w:sz="4" w:space="0"/>
              <w:left w:val="single" w:color="000000" w:sz="4" w:space="0"/>
              <w:bottom w:val="single" w:color="000000" w:sz="4" w:space="0"/>
              <w:right w:val="single" w:color="000000" w:sz="4" w:space="0"/>
            </w:tcBorders>
          </w:tcPr>
          <w:p w14:paraId="18181BAA">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0 </w:t>
            </w:r>
          </w:p>
        </w:tc>
        <w:tc>
          <w:tcPr>
            <w:tcW w:w="489" w:type="dxa"/>
            <w:tcBorders>
              <w:top w:val="single" w:color="000000" w:sz="4" w:space="0"/>
              <w:left w:val="single" w:color="000000" w:sz="4" w:space="0"/>
              <w:bottom w:val="single" w:color="000000" w:sz="4" w:space="0"/>
              <w:right w:val="single" w:color="000000" w:sz="4" w:space="0"/>
            </w:tcBorders>
          </w:tcPr>
          <w:p w14:paraId="6FEA164E">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1 </w:t>
            </w:r>
          </w:p>
        </w:tc>
        <w:tc>
          <w:tcPr>
            <w:tcW w:w="492" w:type="dxa"/>
            <w:tcBorders>
              <w:top w:val="single" w:color="000000" w:sz="4" w:space="0"/>
              <w:left w:val="single" w:color="000000" w:sz="4" w:space="0"/>
              <w:bottom w:val="single" w:color="000000" w:sz="4" w:space="0"/>
              <w:right w:val="single" w:color="000000" w:sz="4" w:space="0"/>
            </w:tcBorders>
          </w:tcPr>
          <w:p w14:paraId="0266AE78">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2 </w:t>
            </w:r>
          </w:p>
        </w:tc>
        <w:tc>
          <w:tcPr>
            <w:tcW w:w="492" w:type="dxa"/>
            <w:tcBorders>
              <w:top w:val="single" w:color="000000" w:sz="4" w:space="0"/>
              <w:left w:val="single" w:color="000000" w:sz="4" w:space="0"/>
              <w:bottom w:val="single" w:color="000000" w:sz="4" w:space="0"/>
              <w:right w:val="single" w:color="000000" w:sz="4" w:space="0"/>
            </w:tcBorders>
          </w:tcPr>
          <w:p w14:paraId="383FD61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627" w:type="dxa"/>
            <w:tcBorders>
              <w:top w:val="single" w:color="000000" w:sz="4" w:space="0"/>
              <w:left w:val="single" w:color="000000" w:sz="4" w:space="0"/>
              <w:bottom w:val="single" w:color="000000" w:sz="4" w:space="0"/>
              <w:right w:val="single" w:color="000000" w:sz="4" w:space="0"/>
            </w:tcBorders>
          </w:tcPr>
          <w:p w14:paraId="0404CF15">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4 </w:t>
            </w:r>
          </w:p>
        </w:tc>
        <w:tc>
          <w:tcPr>
            <w:tcW w:w="970" w:type="dxa"/>
            <w:vMerge w:val="continue"/>
            <w:tcBorders>
              <w:top w:val="nil"/>
              <w:left w:val="single" w:color="000000" w:sz="4" w:space="0"/>
              <w:bottom w:val="single" w:color="000000" w:sz="4" w:space="0"/>
              <w:right w:val="single" w:color="000000" w:sz="4" w:space="0"/>
            </w:tcBorders>
          </w:tcPr>
          <w:p w14:paraId="47890EE0">
            <w:pPr>
              <w:spacing w:after="0" w:line="240" w:lineRule="auto"/>
              <w:ind w:left="10" w:right="-1"/>
              <w:rPr>
                <w:rFonts w:ascii="Times New Roman" w:hAnsi="Times New Roman" w:cs="Times New Roman"/>
                <w:sz w:val="24"/>
                <w:szCs w:val="24"/>
              </w:rPr>
            </w:pPr>
          </w:p>
        </w:tc>
      </w:tr>
      <w:tr w14:paraId="07EA19FD">
        <w:tblPrEx>
          <w:tblCellMar>
            <w:top w:w="7" w:type="dxa"/>
            <w:left w:w="106" w:type="dxa"/>
            <w:bottom w:w="0" w:type="dxa"/>
            <w:right w:w="80" w:type="dxa"/>
          </w:tblCellMar>
        </w:tblPrEx>
        <w:trPr>
          <w:trHeight w:val="237"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tcPr>
          <w:p w14:paraId="2DB14B0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1. </w:t>
            </w:r>
          </w:p>
        </w:tc>
        <w:tc>
          <w:tcPr>
            <w:tcW w:w="4049" w:type="dxa"/>
            <w:tcBorders>
              <w:top w:val="single" w:color="000000" w:sz="4" w:space="0"/>
              <w:left w:val="single" w:color="000000" w:sz="4" w:space="0"/>
              <w:bottom w:val="single" w:color="000000" w:sz="4" w:space="0"/>
              <w:right w:val="single" w:color="000000" w:sz="4" w:space="0"/>
            </w:tcBorders>
            <w:vAlign w:val="center"/>
          </w:tcPr>
          <w:p w14:paraId="059827C9">
            <w:pPr>
              <w:spacing w:after="0" w:line="240" w:lineRule="auto"/>
              <w:ind w:right="-1"/>
              <w:rPr>
                <w:rFonts w:ascii="Times New Roman" w:hAnsi="Times New Roman" w:cs="Times New Roman"/>
                <w:sz w:val="24"/>
                <w:szCs w:val="24"/>
              </w:rPr>
            </w:pPr>
            <w:r>
              <w:rPr>
                <w:rFonts w:ascii="Times New Roman" w:hAnsi="Times New Roman" w:cs="Times New Roman"/>
                <w:b/>
                <w:sz w:val="24"/>
                <w:szCs w:val="24"/>
              </w:rPr>
              <w:t xml:space="preserve">Pendahuluan: </w:t>
            </w:r>
          </w:p>
        </w:tc>
        <w:tc>
          <w:tcPr>
            <w:tcW w:w="536" w:type="dxa"/>
            <w:tcBorders>
              <w:top w:val="single" w:color="000000" w:sz="4" w:space="0"/>
              <w:left w:val="single" w:color="000000" w:sz="4" w:space="0"/>
              <w:bottom w:val="single" w:color="000000" w:sz="4" w:space="0"/>
              <w:right w:val="single" w:color="000000" w:sz="4" w:space="0"/>
            </w:tcBorders>
          </w:tcPr>
          <w:p w14:paraId="393AEE23">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24CE7D53">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20AA8D01">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9F02D83">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1E0EE5BD">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3C9053C2">
            <w:pPr>
              <w:spacing w:after="0" w:line="240" w:lineRule="auto"/>
              <w:ind w:left="10" w:right="-1"/>
              <w:jc w:val="center"/>
              <w:rPr>
                <w:rFonts w:ascii="Times New Roman" w:hAnsi="Times New Roman" w:cs="Times New Roman"/>
                <w:sz w:val="24"/>
                <w:szCs w:val="24"/>
              </w:rPr>
            </w:pPr>
          </w:p>
        </w:tc>
      </w:tr>
      <w:tr w14:paraId="3513D0DC">
        <w:tblPrEx>
          <w:tblCellMar>
            <w:top w:w="7" w:type="dxa"/>
            <w:left w:w="106" w:type="dxa"/>
            <w:bottom w:w="0" w:type="dxa"/>
            <w:right w:w="80" w:type="dxa"/>
          </w:tblCellMar>
        </w:tblPrEx>
        <w:trPr>
          <w:trHeight w:val="237" w:hRule="atLeast"/>
          <w:jc w:val="center"/>
        </w:trPr>
        <w:tc>
          <w:tcPr>
            <w:tcW w:w="425" w:type="dxa"/>
            <w:vMerge w:val="continue"/>
            <w:tcBorders>
              <w:top w:val="nil"/>
              <w:left w:val="single" w:color="000000" w:sz="4" w:space="0"/>
              <w:bottom w:val="nil"/>
              <w:right w:val="single" w:color="000000" w:sz="4" w:space="0"/>
            </w:tcBorders>
          </w:tcPr>
          <w:p w14:paraId="3AF3B097">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31CA54BE">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Membuka pelajaran </w:t>
            </w:r>
          </w:p>
        </w:tc>
        <w:tc>
          <w:tcPr>
            <w:tcW w:w="536" w:type="dxa"/>
            <w:tcBorders>
              <w:top w:val="single" w:color="000000" w:sz="4" w:space="0"/>
              <w:left w:val="single" w:color="000000" w:sz="4" w:space="0"/>
              <w:bottom w:val="single" w:color="000000" w:sz="4" w:space="0"/>
              <w:right w:val="single" w:color="000000" w:sz="4" w:space="0"/>
            </w:tcBorders>
          </w:tcPr>
          <w:p w14:paraId="3A21C63B">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3CBE8AAB">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74DA95AA">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00AC88E8">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760CE05A">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6707E61D">
            <w:pPr>
              <w:spacing w:after="0" w:line="240" w:lineRule="auto"/>
              <w:ind w:left="10" w:right="-1"/>
              <w:jc w:val="center"/>
              <w:rPr>
                <w:rFonts w:ascii="Times New Roman" w:hAnsi="Times New Roman" w:cs="Times New Roman"/>
                <w:sz w:val="24"/>
                <w:szCs w:val="24"/>
              </w:rPr>
            </w:pPr>
          </w:p>
        </w:tc>
      </w:tr>
      <w:tr w14:paraId="0FFFFC25">
        <w:tblPrEx>
          <w:tblCellMar>
            <w:top w:w="7" w:type="dxa"/>
            <w:left w:w="106" w:type="dxa"/>
            <w:bottom w:w="0" w:type="dxa"/>
            <w:right w:w="80" w:type="dxa"/>
          </w:tblCellMar>
        </w:tblPrEx>
        <w:trPr>
          <w:trHeight w:val="390" w:hRule="atLeast"/>
          <w:jc w:val="center"/>
        </w:trPr>
        <w:tc>
          <w:tcPr>
            <w:tcW w:w="425" w:type="dxa"/>
            <w:vMerge w:val="continue"/>
            <w:tcBorders>
              <w:top w:val="nil"/>
              <w:left w:val="single" w:color="000000" w:sz="4" w:space="0"/>
              <w:bottom w:val="single" w:color="000000" w:sz="4" w:space="0"/>
              <w:right w:val="single" w:color="000000" w:sz="4" w:space="0"/>
            </w:tcBorders>
          </w:tcPr>
          <w:p w14:paraId="54405818">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43807832">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Memberikan apersepsi dan tanya jawab materi sebelumnya </w:t>
            </w:r>
          </w:p>
        </w:tc>
        <w:tc>
          <w:tcPr>
            <w:tcW w:w="536" w:type="dxa"/>
            <w:tcBorders>
              <w:top w:val="single" w:color="000000" w:sz="4" w:space="0"/>
              <w:left w:val="single" w:color="000000" w:sz="4" w:space="0"/>
              <w:bottom w:val="single" w:color="000000" w:sz="4" w:space="0"/>
              <w:right w:val="single" w:color="000000" w:sz="4" w:space="0"/>
            </w:tcBorders>
            <w:vAlign w:val="center"/>
          </w:tcPr>
          <w:p w14:paraId="328FEA16">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56141240">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5B0D0D4C">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1EC3F39A">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5E65305D">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6AFD3C52">
            <w:pPr>
              <w:spacing w:after="0" w:line="240" w:lineRule="auto"/>
              <w:ind w:left="10" w:right="-1"/>
              <w:jc w:val="center"/>
              <w:rPr>
                <w:rFonts w:ascii="Times New Roman" w:hAnsi="Times New Roman" w:cs="Times New Roman"/>
                <w:sz w:val="24"/>
                <w:szCs w:val="24"/>
              </w:rPr>
            </w:pPr>
          </w:p>
        </w:tc>
      </w:tr>
      <w:tr w14:paraId="67251D47">
        <w:tblPrEx>
          <w:tblCellMar>
            <w:top w:w="7" w:type="dxa"/>
            <w:left w:w="106" w:type="dxa"/>
            <w:bottom w:w="0" w:type="dxa"/>
            <w:right w:w="80" w:type="dxa"/>
          </w:tblCellMar>
        </w:tblPrEx>
        <w:trPr>
          <w:trHeight w:val="237"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tcPr>
          <w:p w14:paraId="6A78CFB6">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2. </w:t>
            </w:r>
          </w:p>
        </w:tc>
        <w:tc>
          <w:tcPr>
            <w:tcW w:w="4049" w:type="dxa"/>
            <w:tcBorders>
              <w:top w:val="single" w:color="000000" w:sz="4" w:space="0"/>
              <w:left w:val="single" w:color="000000" w:sz="4" w:space="0"/>
              <w:bottom w:val="single" w:color="000000" w:sz="4" w:space="0"/>
              <w:right w:val="single" w:color="000000" w:sz="4" w:space="0"/>
            </w:tcBorders>
            <w:vAlign w:val="center"/>
          </w:tcPr>
          <w:p w14:paraId="37C562C4">
            <w:pPr>
              <w:spacing w:after="0" w:line="240" w:lineRule="auto"/>
              <w:ind w:right="-1"/>
              <w:rPr>
                <w:rFonts w:ascii="Times New Roman" w:hAnsi="Times New Roman" w:cs="Times New Roman"/>
                <w:sz w:val="24"/>
                <w:szCs w:val="24"/>
              </w:rPr>
            </w:pPr>
            <w:r>
              <w:rPr>
                <w:rFonts w:ascii="Times New Roman" w:hAnsi="Times New Roman" w:cs="Times New Roman"/>
                <w:b/>
                <w:sz w:val="24"/>
                <w:szCs w:val="24"/>
              </w:rPr>
              <w:t xml:space="preserve">Kegiatan Inti: </w:t>
            </w:r>
          </w:p>
        </w:tc>
        <w:tc>
          <w:tcPr>
            <w:tcW w:w="536" w:type="dxa"/>
            <w:tcBorders>
              <w:top w:val="single" w:color="000000" w:sz="4" w:space="0"/>
              <w:left w:val="single" w:color="000000" w:sz="4" w:space="0"/>
              <w:bottom w:val="single" w:color="000000" w:sz="4" w:space="0"/>
              <w:right w:val="single" w:color="000000" w:sz="4" w:space="0"/>
            </w:tcBorders>
          </w:tcPr>
          <w:p w14:paraId="2A6AD764">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5FD5D72A">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29AC5D2C">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547F1E93">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2BC4D315">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38E292C3">
            <w:pPr>
              <w:spacing w:after="0" w:line="240" w:lineRule="auto"/>
              <w:ind w:left="10" w:right="-1"/>
              <w:jc w:val="center"/>
              <w:rPr>
                <w:rFonts w:ascii="Times New Roman" w:hAnsi="Times New Roman" w:cs="Times New Roman"/>
                <w:sz w:val="24"/>
                <w:szCs w:val="24"/>
              </w:rPr>
            </w:pPr>
          </w:p>
        </w:tc>
      </w:tr>
      <w:tr w14:paraId="2F1D0971">
        <w:tblPrEx>
          <w:tblCellMar>
            <w:top w:w="7" w:type="dxa"/>
            <w:left w:w="106" w:type="dxa"/>
            <w:bottom w:w="0" w:type="dxa"/>
            <w:right w:w="80" w:type="dxa"/>
          </w:tblCellMar>
        </w:tblPrEx>
        <w:trPr>
          <w:trHeight w:val="237" w:hRule="atLeast"/>
          <w:jc w:val="center"/>
        </w:trPr>
        <w:tc>
          <w:tcPr>
            <w:tcW w:w="425" w:type="dxa"/>
            <w:vMerge w:val="continue"/>
            <w:tcBorders>
              <w:top w:val="nil"/>
              <w:left w:val="single" w:color="000000" w:sz="4" w:space="0"/>
              <w:bottom w:val="nil"/>
              <w:right w:val="single" w:color="000000" w:sz="4" w:space="0"/>
            </w:tcBorders>
          </w:tcPr>
          <w:p w14:paraId="15E10FDA">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7629D69D">
            <w:pPr>
              <w:pStyle w:val="28"/>
              <w:numPr>
                <w:ilvl w:val="0"/>
                <w:numId w:val="103"/>
              </w:numPr>
              <w:tabs>
                <w:tab w:val="center" w:pos="1573"/>
              </w:tabs>
              <w:spacing w:after="0" w:line="240" w:lineRule="auto"/>
              <w:ind w:left="192" w:right="-1" w:hanging="228"/>
              <w:rPr>
                <w:rFonts w:ascii="Times New Roman" w:hAnsi="Times New Roman"/>
                <w:sz w:val="24"/>
                <w:szCs w:val="24"/>
              </w:rPr>
            </w:pPr>
            <w:r>
              <w:rPr>
                <w:rFonts w:ascii="Times New Roman" w:hAnsi="Times New Roman"/>
                <w:sz w:val="24"/>
                <w:szCs w:val="24"/>
              </w:rPr>
              <w:t xml:space="preserve">Penyampaian materi pelajaran </w:t>
            </w:r>
          </w:p>
        </w:tc>
        <w:tc>
          <w:tcPr>
            <w:tcW w:w="536" w:type="dxa"/>
            <w:tcBorders>
              <w:top w:val="single" w:color="000000" w:sz="4" w:space="0"/>
              <w:left w:val="single" w:color="000000" w:sz="4" w:space="0"/>
              <w:bottom w:val="single" w:color="000000" w:sz="4" w:space="0"/>
              <w:right w:val="single" w:color="000000" w:sz="4" w:space="0"/>
            </w:tcBorders>
          </w:tcPr>
          <w:p w14:paraId="3E1B3C9F">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35F175B5">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0B3D6158">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CCC3679">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5152A110">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69F9CC3C">
            <w:pPr>
              <w:spacing w:after="0" w:line="240" w:lineRule="auto"/>
              <w:ind w:left="10" w:right="-1"/>
              <w:jc w:val="center"/>
              <w:rPr>
                <w:rFonts w:ascii="Times New Roman" w:hAnsi="Times New Roman" w:cs="Times New Roman"/>
                <w:sz w:val="24"/>
                <w:szCs w:val="24"/>
              </w:rPr>
            </w:pPr>
          </w:p>
        </w:tc>
      </w:tr>
      <w:tr w14:paraId="12E6C7E5">
        <w:tblPrEx>
          <w:tblCellMar>
            <w:top w:w="7" w:type="dxa"/>
            <w:left w:w="106" w:type="dxa"/>
            <w:bottom w:w="0" w:type="dxa"/>
            <w:right w:w="80" w:type="dxa"/>
          </w:tblCellMar>
        </w:tblPrEx>
        <w:trPr>
          <w:trHeight w:val="390" w:hRule="atLeast"/>
          <w:jc w:val="center"/>
        </w:trPr>
        <w:tc>
          <w:tcPr>
            <w:tcW w:w="425" w:type="dxa"/>
            <w:vMerge w:val="continue"/>
            <w:tcBorders>
              <w:top w:val="nil"/>
              <w:left w:val="single" w:color="000000" w:sz="4" w:space="0"/>
              <w:bottom w:val="nil"/>
              <w:right w:val="single" w:color="000000" w:sz="4" w:space="0"/>
            </w:tcBorders>
          </w:tcPr>
          <w:p w14:paraId="08000042">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03168D0B">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Menggunakan media pembelajaran </w:t>
            </w:r>
          </w:p>
        </w:tc>
        <w:tc>
          <w:tcPr>
            <w:tcW w:w="536" w:type="dxa"/>
            <w:tcBorders>
              <w:top w:val="single" w:color="000000" w:sz="4" w:space="0"/>
              <w:left w:val="single" w:color="000000" w:sz="4" w:space="0"/>
              <w:bottom w:val="single" w:color="000000" w:sz="4" w:space="0"/>
              <w:right w:val="single" w:color="000000" w:sz="4" w:space="0"/>
            </w:tcBorders>
            <w:vAlign w:val="center"/>
          </w:tcPr>
          <w:p w14:paraId="132D80CB">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53B29C27">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061D5BB0">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2F532869">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244203D6">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1399EB5B">
            <w:pPr>
              <w:spacing w:after="0" w:line="240" w:lineRule="auto"/>
              <w:ind w:left="10" w:right="-1"/>
              <w:jc w:val="center"/>
              <w:rPr>
                <w:rFonts w:ascii="Times New Roman" w:hAnsi="Times New Roman" w:cs="Times New Roman"/>
                <w:sz w:val="24"/>
                <w:szCs w:val="24"/>
              </w:rPr>
            </w:pPr>
          </w:p>
        </w:tc>
      </w:tr>
      <w:tr w14:paraId="2A8C010C">
        <w:tblPrEx>
          <w:tblCellMar>
            <w:top w:w="7" w:type="dxa"/>
            <w:left w:w="106" w:type="dxa"/>
            <w:bottom w:w="0" w:type="dxa"/>
            <w:right w:w="80" w:type="dxa"/>
          </w:tblCellMar>
        </w:tblPrEx>
        <w:trPr>
          <w:trHeight w:val="237" w:hRule="atLeast"/>
          <w:jc w:val="center"/>
        </w:trPr>
        <w:tc>
          <w:tcPr>
            <w:tcW w:w="425" w:type="dxa"/>
            <w:vMerge w:val="continue"/>
            <w:tcBorders>
              <w:top w:val="nil"/>
              <w:left w:val="single" w:color="000000" w:sz="4" w:space="0"/>
              <w:bottom w:val="nil"/>
              <w:right w:val="single" w:color="000000" w:sz="4" w:space="0"/>
            </w:tcBorders>
          </w:tcPr>
          <w:p w14:paraId="3A8F5AC2">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289991A8">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Melakukan kegiatan tanya jawab </w:t>
            </w:r>
          </w:p>
        </w:tc>
        <w:tc>
          <w:tcPr>
            <w:tcW w:w="536" w:type="dxa"/>
            <w:tcBorders>
              <w:top w:val="single" w:color="000000" w:sz="4" w:space="0"/>
              <w:left w:val="single" w:color="000000" w:sz="4" w:space="0"/>
              <w:bottom w:val="single" w:color="000000" w:sz="4" w:space="0"/>
              <w:right w:val="single" w:color="000000" w:sz="4" w:space="0"/>
            </w:tcBorders>
          </w:tcPr>
          <w:p w14:paraId="267590F5">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0746BFF4">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03EA8EA">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3EE2F878">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2462D6CE">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7ED7740D">
            <w:pPr>
              <w:spacing w:after="0" w:line="240" w:lineRule="auto"/>
              <w:ind w:left="10" w:right="-1"/>
              <w:jc w:val="center"/>
              <w:rPr>
                <w:rFonts w:ascii="Times New Roman" w:hAnsi="Times New Roman" w:cs="Times New Roman"/>
                <w:sz w:val="24"/>
                <w:szCs w:val="24"/>
              </w:rPr>
            </w:pPr>
          </w:p>
        </w:tc>
      </w:tr>
      <w:tr w14:paraId="46B8E960">
        <w:tblPrEx>
          <w:tblCellMar>
            <w:top w:w="7" w:type="dxa"/>
            <w:left w:w="106" w:type="dxa"/>
            <w:bottom w:w="0" w:type="dxa"/>
            <w:right w:w="80" w:type="dxa"/>
          </w:tblCellMar>
        </w:tblPrEx>
        <w:trPr>
          <w:trHeight w:val="390" w:hRule="atLeast"/>
          <w:jc w:val="center"/>
        </w:trPr>
        <w:tc>
          <w:tcPr>
            <w:tcW w:w="425" w:type="dxa"/>
            <w:vMerge w:val="continue"/>
            <w:tcBorders>
              <w:top w:val="nil"/>
              <w:left w:val="single" w:color="000000" w:sz="4" w:space="0"/>
              <w:bottom w:val="nil"/>
              <w:right w:val="single" w:color="000000" w:sz="4" w:space="0"/>
            </w:tcBorders>
          </w:tcPr>
          <w:p w14:paraId="5810F99B">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1E449DC1">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Menyampaikan langkah-langkah </w:t>
            </w:r>
            <w:r>
              <w:rPr>
                <w:rFonts w:ascii="Times New Roman" w:hAnsi="Times New Roman"/>
                <w:i/>
                <w:sz w:val="24"/>
                <w:szCs w:val="24"/>
              </w:rPr>
              <w:t>make a match</w:t>
            </w:r>
            <w:r>
              <w:rPr>
                <w:rFonts w:ascii="Times New Roman" w:hAnsi="Times New Roman"/>
                <w:sz w:val="24"/>
                <w:szCs w:val="24"/>
              </w:rPr>
              <w:t xml:space="preserve"> </w:t>
            </w:r>
          </w:p>
        </w:tc>
        <w:tc>
          <w:tcPr>
            <w:tcW w:w="536" w:type="dxa"/>
            <w:tcBorders>
              <w:top w:val="single" w:color="000000" w:sz="4" w:space="0"/>
              <w:left w:val="single" w:color="000000" w:sz="4" w:space="0"/>
              <w:bottom w:val="single" w:color="000000" w:sz="4" w:space="0"/>
              <w:right w:val="single" w:color="000000" w:sz="4" w:space="0"/>
            </w:tcBorders>
            <w:vAlign w:val="center"/>
          </w:tcPr>
          <w:p w14:paraId="4964C4E9">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39E309A5">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55F5C11A">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FFDEB32">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5B34B474">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0FFBB76F">
            <w:pPr>
              <w:spacing w:after="0" w:line="240" w:lineRule="auto"/>
              <w:ind w:left="10" w:right="-1"/>
              <w:jc w:val="center"/>
              <w:rPr>
                <w:rFonts w:ascii="Times New Roman" w:hAnsi="Times New Roman" w:cs="Times New Roman"/>
                <w:sz w:val="24"/>
                <w:szCs w:val="24"/>
              </w:rPr>
            </w:pPr>
          </w:p>
        </w:tc>
      </w:tr>
      <w:tr w14:paraId="221B9D1E">
        <w:tblPrEx>
          <w:tblCellMar>
            <w:top w:w="7" w:type="dxa"/>
            <w:left w:w="106" w:type="dxa"/>
            <w:bottom w:w="0" w:type="dxa"/>
            <w:right w:w="80" w:type="dxa"/>
          </w:tblCellMar>
        </w:tblPrEx>
        <w:trPr>
          <w:trHeight w:val="237" w:hRule="atLeast"/>
          <w:jc w:val="center"/>
        </w:trPr>
        <w:tc>
          <w:tcPr>
            <w:tcW w:w="425" w:type="dxa"/>
            <w:vMerge w:val="continue"/>
            <w:tcBorders>
              <w:top w:val="nil"/>
              <w:left w:val="single" w:color="000000" w:sz="4" w:space="0"/>
              <w:bottom w:val="nil"/>
              <w:right w:val="single" w:color="000000" w:sz="4" w:space="0"/>
            </w:tcBorders>
          </w:tcPr>
          <w:p w14:paraId="3EDDEFBA">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634282F7">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Pembagian kelompok </w:t>
            </w:r>
          </w:p>
        </w:tc>
        <w:tc>
          <w:tcPr>
            <w:tcW w:w="536" w:type="dxa"/>
            <w:tcBorders>
              <w:top w:val="single" w:color="000000" w:sz="4" w:space="0"/>
              <w:left w:val="single" w:color="000000" w:sz="4" w:space="0"/>
              <w:bottom w:val="single" w:color="000000" w:sz="4" w:space="0"/>
              <w:right w:val="single" w:color="000000" w:sz="4" w:space="0"/>
            </w:tcBorders>
          </w:tcPr>
          <w:p w14:paraId="09A73A1D">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6F6D3217">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B27881A">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69D2F14">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1723DFBF">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564B4ED1">
            <w:pPr>
              <w:spacing w:after="0" w:line="240" w:lineRule="auto"/>
              <w:ind w:left="10" w:right="-1"/>
              <w:jc w:val="center"/>
              <w:rPr>
                <w:rFonts w:ascii="Times New Roman" w:hAnsi="Times New Roman" w:cs="Times New Roman"/>
                <w:sz w:val="24"/>
                <w:szCs w:val="24"/>
              </w:rPr>
            </w:pPr>
          </w:p>
        </w:tc>
      </w:tr>
      <w:tr w14:paraId="58B9AAEC">
        <w:tblPrEx>
          <w:tblCellMar>
            <w:top w:w="7" w:type="dxa"/>
            <w:left w:w="106" w:type="dxa"/>
            <w:bottom w:w="0" w:type="dxa"/>
            <w:right w:w="80" w:type="dxa"/>
          </w:tblCellMar>
        </w:tblPrEx>
        <w:trPr>
          <w:trHeight w:val="773" w:hRule="atLeast"/>
          <w:jc w:val="center"/>
        </w:trPr>
        <w:tc>
          <w:tcPr>
            <w:tcW w:w="425" w:type="dxa"/>
            <w:vMerge w:val="continue"/>
            <w:tcBorders>
              <w:top w:val="nil"/>
              <w:left w:val="single" w:color="000000" w:sz="4" w:space="0"/>
              <w:bottom w:val="single" w:color="000000" w:sz="4" w:space="0"/>
              <w:right w:val="single" w:color="000000" w:sz="4" w:space="0"/>
            </w:tcBorders>
          </w:tcPr>
          <w:p w14:paraId="18673EAC">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4BDC1DDB">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Membimbing siswa dalam melakukan mode</w:t>
            </w:r>
            <w:r>
              <w:rPr>
                <w:rFonts w:ascii="Times New Roman" w:hAnsi="Times New Roman"/>
                <w:sz w:val="24"/>
                <w:szCs w:val="24"/>
                <w:lang w:val="en-US"/>
              </w:rPr>
              <w:t xml:space="preserve">l </w:t>
            </w:r>
            <w:r>
              <w:rPr>
                <w:rFonts w:ascii="Times New Roman" w:hAnsi="Times New Roman"/>
                <w:sz w:val="24"/>
                <w:szCs w:val="24"/>
              </w:rPr>
              <w:t xml:space="preserve">pembelajaran </w:t>
            </w:r>
            <w:r>
              <w:rPr>
                <w:rFonts w:ascii="Times New Roman" w:hAnsi="Times New Roman"/>
                <w:i/>
                <w:sz w:val="24"/>
                <w:szCs w:val="24"/>
              </w:rPr>
              <w:t>cooperative learning</w:t>
            </w:r>
            <w:r>
              <w:rPr>
                <w:rFonts w:ascii="Times New Roman" w:hAnsi="Times New Roman"/>
                <w:sz w:val="24"/>
                <w:szCs w:val="24"/>
              </w:rPr>
              <w:t xml:space="preserve"> tipe </w:t>
            </w:r>
            <w:r>
              <w:rPr>
                <w:rFonts w:ascii="Times New Roman" w:hAnsi="Times New Roman"/>
                <w:i/>
                <w:sz w:val="24"/>
                <w:szCs w:val="24"/>
              </w:rPr>
              <w:t xml:space="preserve">make a match </w:t>
            </w:r>
          </w:p>
        </w:tc>
        <w:tc>
          <w:tcPr>
            <w:tcW w:w="536" w:type="dxa"/>
            <w:tcBorders>
              <w:top w:val="single" w:color="000000" w:sz="4" w:space="0"/>
              <w:left w:val="single" w:color="000000" w:sz="4" w:space="0"/>
              <w:bottom w:val="single" w:color="000000" w:sz="4" w:space="0"/>
              <w:right w:val="single" w:color="000000" w:sz="4" w:space="0"/>
            </w:tcBorders>
            <w:vAlign w:val="center"/>
          </w:tcPr>
          <w:p w14:paraId="56723E70">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77D22D65">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55246C4F">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715BECD6">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6E99BB49">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1AB2CEF1">
            <w:pPr>
              <w:spacing w:after="0" w:line="240" w:lineRule="auto"/>
              <w:ind w:left="10" w:right="-1"/>
              <w:jc w:val="center"/>
              <w:rPr>
                <w:rFonts w:ascii="Times New Roman" w:hAnsi="Times New Roman" w:cs="Times New Roman"/>
                <w:sz w:val="24"/>
                <w:szCs w:val="24"/>
              </w:rPr>
            </w:pPr>
          </w:p>
        </w:tc>
      </w:tr>
      <w:tr w14:paraId="1DEA8608">
        <w:tblPrEx>
          <w:tblCellMar>
            <w:top w:w="7" w:type="dxa"/>
            <w:left w:w="106" w:type="dxa"/>
            <w:bottom w:w="0" w:type="dxa"/>
            <w:right w:w="80" w:type="dxa"/>
          </w:tblCellMar>
        </w:tblPrEx>
        <w:trPr>
          <w:trHeight w:val="39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tcPr>
          <w:p w14:paraId="65DF027D">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 </w:t>
            </w:r>
          </w:p>
        </w:tc>
        <w:tc>
          <w:tcPr>
            <w:tcW w:w="4049" w:type="dxa"/>
            <w:tcBorders>
              <w:top w:val="single" w:color="000000" w:sz="4" w:space="0"/>
              <w:left w:val="single" w:color="000000" w:sz="4" w:space="0"/>
              <w:bottom w:val="single" w:color="000000" w:sz="4" w:space="0"/>
              <w:right w:val="single" w:color="000000" w:sz="4" w:space="0"/>
            </w:tcBorders>
            <w:vAlign w:val="center"/>
          </w:tcPr>
          <w:p w14:paraId="376F5EAF">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Menggunakan waktu secara </w:t>
            </w:r>
          </w:p>
          <w:p w14:paraId="46904148">
            <w:pPr>
              <w:pStyle w:val="28"/>
              <w:spacing w:after="0" w:line="240" w:lineRule="auto"/>
              <w:ind w:left="192" w:right="-1" w:hanging="228"/>
              <w:rPr>
                <w:rFonts w:ascii="Times New Roman" w:hAnsi="Times New Roman"/>
                <w:sz w:val="24"/>
                <w:szCs w:val="24"/>
              </w:rPr>
            </w:pPr>
            <w:r>
              <w:rPr>
                <w:rFonts w:ascii="Times New Roman" w:hAnsi="Times New Roman"/>
                <w:sz w:val="24"/>
                <w:szCs w:val="24"/>
              </w:rPr>
              <w:t xml:space="preserve">efisien </w:t>
            </w:r>
          </w:p>
        </w:tc>
        <w:tc>
          <w:tcPr>
            <w:tcW w:w="536" w:type="dxa"/>
            <w:tcBorders>
              <w:top w:val="single" w:color="000000" w:sz="4" w:space="0"/>
              <w:left w:val="single" w:color="000000" w:sz="4" w:space="0"/>
              <w:bottom w:val="single" w:color="000000" w:sz="4" w:space="0"/>
              <w:right w:val="single" w:color="000000" w:sz="4" w:space="0"/>
            </w:tcBorders>
            <w:vAlign w:val="center"/>
          </w:tcPr>
          <w:p w14:paraId="27253B9A">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5A6C519E">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08840FF7">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D6529FB">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3D086550">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062393D2">
            <w:pPr>
              <w:spacing w:after="0" w:line="240" w:lineRule="auto"/>
              <w:ind w:left="10" w:right="-1"/>
              <w:jc w:val="center"/>
              <w:rPr>
                <w:rFonts w:ascii="Times New Roman" w:hAnsi="Times New Roman" w:cs="Times New Roman"/>
                <w:sz w:val="24"/>
                <w:szCs w:val="24"/>
              </w:rPr>
            </w:pPr>
          </w:p>
        </w:tc>
      </w:tr>
      <w:tr w14:paraId="4642958F">
        <w:tblPrEx>
          <w:tblCellMar>
            <w:top w:w="7" w:type="dxa"/>
            <w:left w:w="106" w:type="dxa"/>
            <w:bottom w:w="0" w:type="dxa"/>
            <w:right w:w="80" w:type="dxa"/>
          </w:tblCellMar>
        </w:tblPrEx>
        <w:trPr>
          <w:trHeight w:val="237" w:hRule="atLeast"/>
          <w:jc w:val="center"/>
        </w:trPr>
        <w:tc>
          <w:tcPr>
            <w:tcW w:w="425" w:type="dxa"/>
            <w:vMerge w:val="continue"/>
            <w:tcBorders>
              <w:top w:val="nil"/>
              <w:left w:val="single" w:color="000000" w:sz="4" w:space="0"/>
              <w:bottom w:val="single" w:color="000000" w:sz="4" w:space="0"/>
              <w:right w:val="single" w:color="000000" w:sz="4" w:space="0"/>
            </w:tcBorders>
          </w:tcPr>
          <w:p w14:paraId="492490DC">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1AD62B5B">
            <w:pPr>
              <w:pStyle w:val="28"/>
              <w:numPr>
                <w:ilvl w:val="0"/>
                <w:numId w:val="103"/>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Latihan/evaluasi  </w:t>
            </w:r>
          </w:p>
        </w:tc>
        <w:tc>
          <w:tcPr>
            <w:tcW w:w="536" w:type="dxa"/>
            <w:tcBorders>
              <w:top w:val="single" w:color="000000" w:sz="4" w:space="0"/>
              <w:left w:val="single" w:color="000000" w:sz="4" w:space="0"/>
              <w:bottom w:val="single" w:color="000000" w:sz="4" w:space="0"/>
              <w:right w:val="single" w:color="000000" w:sz="4" w:space="0"/>
            </w:tcBorders>
          </w:tcPr>
          <w:p w14:paraId="2549F6F6">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2193F7FD">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449D565D">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63070320">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1F0FDE8F">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3ED9D80F">
            <w:pPr>
              <w:spacing w:after="0" w:line="240" w:lineRule="auto"/>
              <w:ind w:left="10" w:right="-1"/>
              <w:jc w:val="center"/>
              <w:rPr>
                <w:rFonts w:ascii="Times New Roman" w:hAnsi="Times New Roman" w:cs="Times New Roman"/>
                <w:sz w:val="24"/>
                <w:szCs w:val="24"/>
              </w:rPr>
            </w:pPr>
          </w:p>
        </w:tc>
      </w:tr>
      <w:tr w14:paraId="201756E0">
        <w:tblPrEx>
          <w:tblCellMar>
            <w:top w:w="7" w:type="dxa"/>
            <w:left w:w="106" w:type="dxa"/>
            <w:bottom w:w="0" w:type="dxa"/>
            <w:right w:w="80" w:type="dxa"/>
          </w:tblCellMar>
        </w:tblPrEx>
        <w:trPr>
          <w:trHeight w:val="237"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tcPr>
          <w:p w14:paraId="03706E3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4049" w:type="dxa"/>
            <w:tcBorders>
              <w:top w:val="single" w:color="000000" w:sz="4" w:space="0"/>
              <w:left w:val="single" w:color="000000" w:sz="4" w:space="0"/>
              <w:bottom w:val="single" w:color="000000" w:sz="4" w:space="0"/>
              <w:right w:val="single" w:color="000000" w:sz="4" w:space="0"/>
            </w:tcBorders>
            <w:vAlign w:val="center"/>
          </w:tcPr>
          <w:p w14:paraId="0B3FD5BF">
            <w:pPr>
              <w:spacing w:after="0" w:line="240" w:lineRule="auto"/>
              <w:ind w:right="-1"/>
              <w:rPr>
                <w:rFonts w:ascii="Times New Roman" w:hAnsi="Times New Roman" w:cs="Times New Roman"/>
                <w:sz w:val="24"/>
                <w:szCs w:val="24"/>
              </w:rPr>
            </w:pPr>
            <w:r>
              <w:rPr>
                <w:rFonts w:ascii="Times New Roman" w:hAnsi="Times New Roman" w:cs="Times New Roman"/>
                <w:b/>
                <w:sz w:val="24"/>
                <w:szCs w:val="24"/>
              </w:rPr>
              <w:t xml:space="preserve">Penutup: </w:t>
            </w:r>
          </w:p>
        </w:tc>
        <w:tc>
          <w:tcPr>
            <w:tcW w:w="536" w:type="dxa"/>
            <w:tcBorders>
              <w:top w:val="single" w:color="000000" w:sz="4" w:space="0"/>
              <w:left w:val="single" w:color="000000" w:sz="4" w:space="0"/>
              <w:bottom w:val="single" w:color="000000" w:sz="4" w:space="0"/>
              <w:right w:val="single" w:color="000000" w:sz="4" w:space="0"/>
            </w:tcBorders>
          </w:tcPr>
          <w:p w14:paraId="2AF7BD9B">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7D31A624">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74BFB42D">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79702159">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5DBC4F0A">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1C310847">
            <w:pPr>
              <w:spacing w:after="0" w:line="240" w:lineRule="auto"/>
              <w:ind w:left="10" w:right="-1"/>
              <w:jc w:val="center"/>
              <w:rPr>
                <w:rFonts w:ascii="Times New Roman" w:hAnsi="Times New Roman" w:cs="Times New Roman"/>
                <w:sz w:val="24"/>
                <w:szCs w:val="24"/>
              </w:rPr>
            </w:pPr>
          </w:p>
        </w:tc>
      </w:tr>
      <w:tr w14:paraId="179B0E08">
        <w:tblPrEx>
          <w:tblCellMar>
            <w:top w:w="7" w:type="dxa"/>
            <w:left w:w="106" w:type="dxa"/>
            <w:bottom w:w="0" w:type="dxa"/>
            <w:right w:w="80" w:type="dxa"/>
          </w:tblCellMar>
        </w:tblPrEx>
        <w:trPr>
          <w:trHeight w:val="390" w:hRule="atLeast"/>
          <w:jc w:val="center"/>
        </w:trPr>
        <w:tc>
          <w:tcPr>
            <w:tcW w:w="425" w:type="dxa"/>
            <w:vMerge w:val="continue"/>
            <w:tcBorders>
              <w:top w:val="nil"/>
              <w:left w:val="single" w:color="000000" w:sz="4" w:space="0"/>
              <w:bottom w:val="nil"/>
              <w:right w:val="single" w:color="000000" w:sz="4" w:space="0"/>
            </w:tcBorders>
          </w:tcPr>
          <w:p w14:paraId="3A6C8300">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6FEA769B">
            <w:pPr>
              <w:pStyle w:val="28"/>
              <w:numPr>
                <w:ilvl w:val="0"/>
                <w:numId w:val="104"/>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Melakukan kesimpulan materi pelajaran </w:t>
            </w:r>
          </w:p>
        </w:tc>
        <w:tc>
          <w:tcPr>
            <w:tcW w:w="536" w:type="dxa"/>
            <w:tcBorders>
              <w:top w:val="single" w:color="000000" w:sz="4" w:space="0"/>
              <w:left w:val="single" w:color="000000" w:sz="4" w:space="0"/>
              <w:bottom w:val="single" w:color="000000" w:sz="4" w:space="0"/>
              <w:right w:val="single" w:color="000000" w:sz="4" w:space="0"/>
            </w:tcBorders>
            <w:vAlign w:val="center"/>
          </w:tcPr>
          <w:p w14:paraId="10D50FD3">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58CCBA56">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vAlign w:val="center"/>
          </w:tcPr>
          <w:p w14:paraId="41156749">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6D282087">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3774C00C">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vAlign w:val="center"/>
          </w:tcPr>
          <w:p w14:paraId="14F86082">
            <w:pPr>
              <w:spacing w:after="0" w:line="240" w:lineRule="auto"/>
              <w:ind w:left="10" w:right="-1"/>
              <w:jc w:val="center"/>
              <w:rPr>
                <w:rFonts w:ascii="Times New Roman" w:hAnsi="Times New Roman" w:cs="Times New Roman"/>
                <w:sz w:val="24"/>
                <w:szCs w:val="24"/>
              </w:rPr>
            </w:pPr>
          </w:p>
        </w:tc>
      </w:tr>
      <w:tr w14:paraId="07F77533">
        <w:tblPrEx>
          <w:tblCellMar>
            <w:top w:w="7" w:type="dxa"/>
            <w:left w:w="106" w:type="dxa"/>
            <w:bottom w:w="0" w:type="dxa"/>
            <w:right w:w="80" w:type="dxa"/>
          </w:tblCellMar>
        </w:tblPrEx>
        <w:trPr>
          <w:trHeight w:val="237" w:hRule="atLeast"/>
          <w:jc w:val="center"/>
        </w:trPr>
        <w:tc>
          <w:tcPr>
            <w:tcW w:w="425" w:type="dxa"/>
            <w:vMerge w:val="continue"/>
            <w:tcBorders>
              <w:top w:val="nil"/>
              <w:left w:val="single" w:color="000000" w:sz="4" w:space="0"/>
              <w:bottom w:val="single" w:color="000000" w:sz="4" w:space="0"/>
              <w:right w:val="single" w:color="000000" w:sz="4" w:space="0"/>
            </w:tcBorders>
          </w:tcPr>
          <w:p w14:paraId="3276023A">
            <w:pPr>
              <w:spacing w:after="0" w:line="240" w:lineRule="auto"/>
              <w:ind w:left="10" w:right="-1"/>
              <w:rPr>
                <w:rFonts w:ascii="Times New Roman" w:hAnsi="Times New Roman" w:cs="Times New Roman"/>
                <w:sz w:val="24"/>
                <w:szCs w:val="24"/>
              </w:rPr>
            </w:pPr>
          </w:p>
        </w:tc>
        <w:tc>
          <w:tcPr>
            <w:tcW w:w="4049" w:type="dxa"/>
            <w:tcBorders>
              <w:top w:val="single" w:color="000000" w:sz="4" w:space="0"/>
              <w:left w:val="single" w:color="000000" w:sz="4" w:space="0"/>
              <w:bottom w:val="single" w:color="000000" w:sz="4" w:space="0"/>
              <w:right w:val="single" w:color="000000" w:sz="4" w:space="0"/>
            </w:tcBorders>
            <w:vAlign w:val="center"/>
          </w:tcPr>
          <w:p w14:paraId="7440432F">
            <w:pPr>
              <w:pStyle w:val="28"/>
              <w:numPr>
                <w:ilvl w:val="0"/>
                <w:numId w:val="104"/>
              </w:numPr>
              <w:spacing w:after="0" w:line="240" w:lineRule="auto"/>
              <w:ind w:left="192" w:right="-1" w:hanging="228"/>
              <w:rPr>
                <w:rFonts w:ascii="Times New Roman" w:hAnsi="Times New Roman"/>
                <w:sz w:val="24"/>
                <w:szCs w:val="24"/>
              </w:rPr>
            </w:pPr>
            <w:r>
              <w:rPr>
                <w:rFonts w:ascii="Times New Roman" w:hAnsi="Times New Roman"/>
                <w:sz w:val="24"/>
                <w:szCs w:val="24"/>
              </w:rPr>
              <w:t xml:space="preserve">Menutup pelajaran </w:t>
            </w:r>
          </w:p>
        </w:tc>
        <w:tc>
          <w:tcPr>
            <w:tcW w:w="536" w:type="dxa"/>
            <w:tcBorders>
              <w:top w:val="single" w:color="000000" w:sz="4" w:space="0"/>
              <w:left w:val="single" w:color="000000" w:sz="4" w:space="0"/>
              <w:bottom w:val="single" w:color="000000" w:sz="4" w:space="0"/>
              <w:right w:val="single" w:color="000000" w:sz="4" w:space="0"/>
            </w:tcBorders>
          </w:tcPr>
          <w:p w14:paraId="605E534A">
            <w:pPr>
              <w:spacing w:after="0" w:line="240" w:lineRule="auto"/>
              <w:ind w:left="10" w:right="-1"/>
              <w:jc w:val="center"/>
              <w:rPr>
                <w:rFonts w:ascii="Times New Roman" w:hAnsi="Times New Roman" w:cs="Times New Roman"/>
                <w:sz w:val="24"/>
                <w:szCs w:val="24"/>
              </w:rPr>
            </w:pPr>
          </w:p>
        </w:tc>
        <w:tc>
          <w:tcPr>
            <w:tcW w:w="489" w:type="dxa"/>
            <w:tcBorders>
              <w:top w:val="single" w:color="000000" w:sz="4" w:space="0"/>
              <w:left w:val="single" w:color="000000" w:sz="4" w:space="0"/>
              <w:bottom w:val="single" w:color="000000" w:sz="4" w:space="0"/>
              <w:right w:val="single" w:color="000000" w:sz="4" w:space="0"/>
            </w:tcBorders>
          </w:tcPr>
          <w:p w14:paraId="1DAE2968">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3D77475C">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single" w:color="000000" w:sz="4" w:space="0"/>
              <w:bottom w:val="single" w:color="000000" w:sz="4" w:space="0"/>
              <w:right w:val="single" w:color="000000" w:sz="4" w:space="0"/>
            </w:tcBorders>
          </w:tcPr>
          <w:p w14:paraId="23F96054">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single" w:color="000000" w:sz="4" w:space="0"/>
              <w:bottom w:val="single" w:color="000000" w:sz="4" w:space="0"/>
              <w:right w:val="single" w:color="000000" w:sz="4" w:space="0"/>
            </w:tcBorders>
          </w:tcPr>
          <w:p w14:paraId="30F12A11">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2EE7A6D1">
            <w:pPr>
              <w:spacing w:after="0" w:line="240" w:lineRule="auto"/>
              <w:ind w:left="10" w:right="-1"/>
              <w:jc w:val="center"/>
              <w:rPr>
                <w:rFonts w:ascii="Times New Roman" w:hAnsi="Times New Roman" w:cs="Times New Roman"/>
                <w:sz w:val="24"/>
                <w:szCs w:val="24"/>
              </w:rPr>
            </w:pPr>
          </w:p>
        </w:tc>
      </w:tr>
      <w:tr w14:paraId="4314722D">
        <w:tblPrEx>
          <w:tblCellMar>
            <w:top w:w="7" w:type="dxa"/>
            <w:left w:w="106" w:type="dxa"/>
            <w:bottom w:w="0" w:type="dxa"/>
            <w:right w:w="80" w:type="dxa"/>
          </w:tblCellMar>
        </w:tblPrEx>
        <w:trPr>
          <w:trHeight w:val="390" w:hRule="atLeast"/>
          <w:jc w:val="center"/>
        </w:trPr>
        <w:tc>
          <w:tcPr>
            <w:tcW w:w="425" w:type="dxa"/>
            <w:tcBorders>
              <w:top w:val="single" w:color="000000" w:sz="4" w:space="0"/>
              <w:left w:val="single" w:color="000000" w:sz="4" w:space="0"/>
              <w:bottom w:val="single" w:color="000000" w:sz="4" w:space="0"/>
              <w:right w:val="nil"/>
            </w:tcBorders>
          </w:tcPr>
          <w:p w14:paraId="3B57CDC4">
            <w:pPr>
              <w:spacing w:after="0" w:line="240" w:lineRule="auto"/>
              <w:ind w:left="10" w:right="-1"/>
              <w:rPr>
                <w:rFonts w:ascii="Times New Roman" w:hAnsi="Times New Roman" w:cs="Times New Roman"/>
                <w:sz w:val="24"/>
                <w:szCs w:val="24"/>
              </w:rPr>
            </w:pPr>
          </w:p>
        </w:tc>
        <w:tc>
          <w:tcPr>
            <w:tcW w:w="4585" w:type="dxa"/>
            <w:gridSpan w:val="2"/>
            <w:tcBorders>
              <w:top w:val="single" w:color="000000" w:sz="4" w:space="0"/>
              <w:left w:val="nil"/>
              <w:bottom w:val="single" w:color="000000" w:sz="4" w:space="0"/>
              <w:right w:val="nil"/>
            </w:tcBorders>
          </w:tcPr>
          <w:p w14:paraId="327DA06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Jumlah Skor</w:t>
            </w:r>
          </w:p>
        </w:tc>
        <w:tc>
          <w:tcPr>
            <w:tcW w:w="981" w:type="dxa"/>
            <w:gridSpan w:val="2"/>
            <w:tcBorders>
              <w:top w:val="single" w:color="000000" w:sz="4" w:space="0"/>
              <w:left w:val="nil"/>
              <w:bottom w:val="single" w:color="000000" w:sz="4" w:space="0"/>
              <w:right w:val="nil"/>
            </w:tcBorders>
          </w:tcPr>
          <w:p w14:paraId="1880A010">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nil"/>
              <w:bottom w:val="single" w:color="000000" w:sz="4" w:space="0"/>
              <w:right w:val="nil"/>
            </w:tcBorders>
          </w:tcPr>
          <w:p w14:paraId="19894235">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nil"/>
              <w:bottom w:val="single" w:color="000000" w:sz="4" w:space="0"/>
              <w:right w:val="single" w:color="000000" w:sz="4" w:space="0"/>
            </w:tcBorders>
          </w:tcPr>
          <w:p w14:paraId="41BDAE2A">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24CF62F7">
            <w:pPr>
              <w:spacing w:after="0" w:line="240" w:lineRule="auto"/>
              <w:ind w:left="10" w:right="-1"/>
              <w:jc w:val="center"/>
              <w:rPr>
                <w:rFonts w:ascii="Times New Roman" w:hAnsi="Times New Roman" w:cs="Times New Roman"/>
                <w:sz w:val="24"/>
                <w:szCs w:val="24"/>
              </w:rPr>
            </w:pPr>
          </w:p>
        </w:tc>
      </w:tr>
      <w:tr w14:paraId="2E9F962B">
        <w:tblPrEx>
          <w:tblCellMar>
            <w:top w:w="7" w:type="dxa"/>
            <w:left w:w="106" w:type="dxa"/>
            <w:bottom w:w="0" w:type="dxa"/>
            <w:right w:w="80" w:type="dxa"/>
          </w:tblCellMar>
        </w:tblPrEx>
        <w:trPr>
          <w:trHeight w:val="390" w:hRule="atLeast"/>
          <w:jc w:val="center"/>
        </w:trPr>
        <w:tc>
          <w:tcPr>
            <w:tcW w:w="425" w:type="dxa"/>
            <w:tcBorders>
              <w:top w:val="single" w:color="000000" w:sz="4" w:space="0"/>
              <w:left w:val="single" w:color="000000" w:sz="4" w:space="0"/>
              <w:bottom w:val="single" w:color="000000" w:sz="4" w:space="0"/>
              <w:right w:val="nil"/>
            </w:tcBorders>
          </w:tcPr>
          <w:p w14:paraId="026CF707">
            <w:pPr>
              <w:spacing w:after="0" w:line="240" w:lineRule="auto"/>
              <w:ind w:left="10" w:right="-1"/>
              <w:rPr>
                <w:rFonts w:ascii="Times New Roman" w:hAnsi="Times New Roman" w:cs="Times New Roman"/>
                <w:sz w:val="24"/>
                <w:szCs w:val="24"/>
              </w:rPr>
            </w:pPr>
          </w:p>
        </w:tc>
        <w:tc>
          <w:tcPr>
            <w:tcW w:w="4585" w:type="dxa"/>
            <w:gridSpan w:val="2"/>
            <w:tcBorders>
              <w:top w:val="single" w:color="000000" w:sz="4" w:space="0"/>
              <w:left w:val="nil"/>
              <w:bottom w:val="single" w:color="000000" w:sz="4" w:space="0"/>
              <w:right w:val="nil"/>
            </w:tcBorders>
          </w:tcPr>
          <w:p w14:paraId="294D706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Persentase</w:t>
            </w:r>
          </w:p>
        </w:tc>
        <w:tc>
          <w:tcPr>
            <w:tcW w:w="981" w:type="dxa"/>
            <w:gridSpan w:val="2"/>
            <w:tcBorders>
              <w:top w:val="single" w:color="000000" w:sz="4" w:space="0"/>
              <w:left w:val="nil"/>
              <w:bottom w:val="single" w:color="000000" w:sz="4" w:space="0"/>
              <w:right w:val="nil"/>
            </w:tcBorders>
          </w:tcPr>
          <w:p w14:paraId="1ADD12DC">
            <w:pPr>
              <w:spacing w:after="0" w:line="240" w:lineRule="auto"/>
              <w:ind w:left="10" w:right="-1"/>
              <w:jc w:val="center"/>
              <w:rPr>
                <w:rFonts w:ascii="Times New Roman" w:hAnsi="Times New Roman" w:cs="Times New Roman"/>
                <w:sz w:val="24"/>
                <w:szCs w:val="24"/>
              </w:rPr>
            </w:pPr>
          </w:p>
        </w:tc>
        <w:tc>
          <w:tcPr>
            <w:tcW w:w="492" w:type="dxa"/>
            <w:tcBorders>
              <w:top w:val="single" w:color="000000" w:sz="4" w:space="0"/>
              <w:left w:val="nil"/>
              <w:bottom w:val="single" w:color="000000" w:sz="4" w:space="0"/>
              <w:right w:val="nil"/>
            </w:tcBorders>
          </w:tcPr>
          <w:p w14:paraId="2E292F54">
            <w:pPr>
              <w:spacing w:after="0" w:line="240" w:lineRule="auto"/>
              <w:ind w:left="10" w:right="-1"/>
              <w:jc w:val="center"/>
              <w:rPr>
                <w:rFonts w:ascii="Times New Roman" w:hAnsi="Times New Roman" w:cs="Times New Roman"/>
                <w:sz w:val="24"/>
                <w:szCs w:val="24"/>
              </w:rPr>
            </w:pPr>
          </w:p>
        </w:tc>
        <w:tc>
          <w:tcPr>
            <w:tcW w:w="627" w:type="dxa"/>
            <w:tcBorders>
              <w:top w:val="single" w:color="000000" w:sz="4" w:space="0"/>
              <w:left w:val="nil"/>
              <w:bottom w:val="single" w:color="000000" w:sz="4" w:space="0"/>
              <w:right w:val="single" w:color="000000" w:sz="4" w:space="0"/>
            </w:tcBorders>
          </w:tcPr>
          <w:p w14:paraId="7D098633">
            <w:pPr>
              <w:spacing w:after="0" w:line="240" w:lineRule="auto"/>
              <w:ind w:left="10" w:right="-1"/>
              <w:jc w:val="center"/>
              <w:rPr>
                <w:rFonts w:ascii="Times New Roman" w:hAnsi="Times New Roman" w:cs="Times New Roman"/>
                <w:sz w:val="24"/>
                <w:szCs w:val="24"/>
              </w:rPr>
            </w:pPr>
          </w:p>
        </w:tc>
        <w:tc>
          <w:tcPr>
            <w:tcW w:w="970" w:type="dxa"/>
            <w:tcBorders>
              <w:top w:val="single" w:color="000000" w:sz="4" w:space="0"/>
              <w:left w:val="single" w:color="000000" w:sz="4" w:space="0"/>
              <w:bottom w:val="single" w:color="000000" w:sz="4" w:space="0"/>
              <w:right w:val="single" w:color="000000" w:sz="4" w:space="0"/>
            </w:tcBorders>
          </w:tcPr>
          <w:p w14:paraId="716E46D0">
            <w:pPr>
              <w:spacing w:after="0" w:line="240" w:lineRule="auto"/>
              <w:ind w:left="10" w:right="-1"/>
              <w:jc w:val="center"/>
              <w:rPr>
                <w:rFonts w:ascii="Times New Roman" w:hAnsi="Times New Roman" w:cs="Times New Roman"/>
                <w:sz w:val="24"/>
                <w:szCs w:val="24"/>
              </w:rPr>
            </w:pPr>
          </w:p>
        </w:tc>
      </w:tr>
    </w:tbl>
    <w:p w14:paraId="2BEFBC96">
      <w:pPr>
        <w:spacing w:after="0" w:line="240" w:lineRule="auto"/>
        <w:ind w:right="-1"/>
        <w:rPr>
          <w:rFonts w:ascii="Times New Roman" w:hAnsi="Times New Roman" w:cs="Times New Roman"/>
          <w:sz w:val="24"/>
          <w:szCs w:val="24"/>
        </w:rPr>
      </w:pPr>
      <w:r>
        <w:rPr>
          <w:rFonts w:ascii="Times New Roman" w:hAnsi="Times New Roman" w:cs="Times New Roman"/>
          <w:sz w:val="24"/>
          <w:szCs w:val="24"/>
        </w:rPr>
        <w:t xml:space="preserve">Keterangan: </w:t>
      </w:r>
    </w:p>
    <w:p w14:paraId="2722A235">
      <w:pPr>
        <w:tabs>
          <w:tab w:val="center" w:pos="2793"/>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4 = Sangat Baik </w:t>
      </w:r>
      <w:r>
        <w:rPr>
          <w:rFonts w:ascii="Times New Roman" w:hAnsi="Times New Roman" w:cs="Times New Roman"/>
          <w:sz w:val="24"/>
          <w:szCs w:val="24"/>
        </w:rPr>
        <w:tab/>
      </w:r>
      <w:r>
        <w:rPr>
          <w:rFonts w:ascii="Times New Roman" w:hAnsi="Times New Roman" w:cs="Times New Roman"/>
          <w:sz w:val="24"/>
          <w:szCs w:val="24"/>
        </w:rPr>
        <w:t xml:space="preserve">( 75% &lt; X ≤ 100%) </w:t>
      </w:r>
    </w:p>
    <w:p w14:paraId="76B58B51">
      <w:pPr>
        <w:tabs>
          <w:tab w:val="center" w:pos="2793"/>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3 = Baik </w:t>
      </w:r>
      <w:r>
        <w:rPr>
          <w:rFonts w:ascii="Times New Roman" w:hAnsi="Times New Roman" w:cs="Times New Roman"/>
          <w:sz w:val="24"/>
          <w:szCs w:val="24"/>
        </w:rPr>
        <w:tab/>
      </w:r>
      <w:r>
        <w:rPr>
          <w:rFonts w:ascii="Times New Roman" w:hAnsi="Times New Roman" w:cs="Times New Roman"/>
          <w:sz w:val="24"/>
          <w:szCs w:val="24"/>
        </w:rPr>
        <w:t xml:space="preserve">( 50% &lt; X ≤ 75%  ) </w:t>
      </w:r>
    </w:p>
    <w:p w14:paraId="2DAE87E1">
      <w:pPr>
        <w:tabs>
          <w:tab w:val="center" w:pos="2793"/>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2 = Cukup </w:t>
      </w:r>
      <w:r>
        <w:rPr>
          <w:rFonts w:ascii="Times New Roman" w:hAnsi="Times New Roman" w:cs="Times New Roman"/>
          <w:sz w:val="24"/>
          <w:szCs w:val="24"/>
        </w:rPr>
        <w:tab/>
      </w:r>
      <w:r>
        <w:rPr>
          <w:rFonts w:ascii="Times New Roman" w:hAnsi="Times New Roman" w:cs="Times New Roman"/>
          <w:sz w:val="24"/>
          <w:szCs w:val="24"/>
        </w:rPr>
        <w:t xml:space="preserve">( 25% &lt; X ≤ 50%  ) </w:t>
      </w:r>
    </w:p>
    <w:p w14:paraId="1B9F9A7B">
      <w:pPr>
        <w:tabs>
          <w:tab w:val="center" w:pos="2793"/>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1 = Kurang  </w:t>
      </w:r>
      <w:r>
        <w:rPr>
          <w:rFonts w:ascii="Times New Roman" w:hAnsi="Times New Roman" w:cs="Times New Roman"/>
          <w:sz w:val="24"/>
          <w:szCs w:val="24"/>
        </w:rPr>
        <w:tab/>
      </w:r>
      <w:r>
        <w:rPr>
          <w:rFonts w:ascii="Times New Roman" w:hAnsi="Times New Roman" w:cs="Times New Roman"/>
          <w:sz w:val="24"/>
          <w:szCs w:val="24"/>
        </w:rPr>
        <w:t xml:space="preserve">( 0%   &lt; X ≤ 25%  ) </w:t>
      </w:r>
    </w:p>
    <w:p w14:paraId="54F62F0F">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344224D0">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Untuk menghitung persentase menggunakan rumus: </w:t>
      </w:r>
    </w:p>
    <w:p w14:paraId="5D45C63D">
      <w:pPr>
        <w:spacing w:after="0" w:line="240" w:lineRule="auto"/>
        <w:ind w:left="10" w:right="-1"/>
        <w:rPr>
          <w:rFonts w:ascii="Times New Roman" w:hAnsi="Times New Roman" w:cs="Times New Roman"/>
          <w:sz w:val="24"/>
          <w:szCs w:val="24"/>
        </w:rPr>
      </w:pPr>
      <m:oMathPara>
        <m:oMathParaPr>
          <m:jc m:val="left"/>
        </m:oMathParaPr>
        <m:oMath>
          <m:r>
            <m:rPr/>
            <w:rPr>
              <w:rFonts w:ascii="Cambria Math" w:hAnsi="Cambria Math" w:cs="Times New Roman"/>
              <w:sz w:val="24"/>
              <w:szCs w:val="24"/>
            </w:rPr>
            <m:t>Persentase=</m:t>
          </m:r>
          <m:f>
            <m:fPr>
              <m:ctrlPr>
                <w:rPr>
                  <w:rFonts w:ascii="Cambria Math" w:hAnsi="Cambria Math" w:cs="Times New Roman"/>
                  <w:i/>
                  <w:sz w:val="24"/>
                  <w:szCs w:val="24"/>
                </w:rPr>
              </m:ctrlPr>
            </m:fPr>
            <m:num>
              <m:r>
                <m:rPr/>
                <w:rPr>
                  <w:rFonts w:ascii="Cambria Math" w:hAnsi="Cambria Math" w:cs="Times New Roman"/>
                  <w:sz w:val="24"/>
                  <w:szCs w:val="24"/>
                </w:rPr>
                <m:t>Skor perolehan</m:t>
              </m:r>
              <m:ctrlPr>
                <w:rPr>
                  <w:rFonts w:ascii="Cambria Math" w:hAnsi="Cambria Math" w:cs="Times New Roman"/>
                  <w:i/>
                  <w:sz w:val="24"/>
                  <w:szCs w:val="24"/>
                </w:rPr>
              </m:ctrlPr>
            </m:num>
            <m:den>
              <m:r>
                <m:rPr/>
                <w:rPr>
                  <w:rFonts w:ascii="Cambria Math" w:hAnsi="Cambria Math" w:cs="Times New Roman"/>
                  <w:sz w:val="24"/>
                  <w:szCs w:val="24"/>
                </w:rPr>
                <m:t>Skor Total</m:t>
              </m:r>
              <m:ctrlPr>
                <w:rPr>
                  <w:rFonts w:ascii="Cambria Math" w:hAnsi="Cambria Math" w:cs="Times New Roman"/>
                  <w:i/>
                  <w:sz w:val="24"/>
                  <w:szCs w:val="24"/>
                </w:rPr>
              </m:ctrlPr>
            </m:den>
          </m:f>
          <m:r>
            <m:rPr/>
            <w:rPr>
              <w:rFonts w:ascii="Cambria Math" w:hAnsi="Cambria Math" w:cs="Times New Roman"/>
              <w:sz w:val="24"/>
              <w:szCs w:val="24"/>
            </w:rPr>
            <m:t>×100%</m:t>
          </m:r>
        </m:oMath>
      </m:oMathPara>
    </w:p>
    <w:p w14:paraId="5D55EDF6">
      <w:pPr>
        <w:spacing w:after="0" w:line="240" w:lineRule="auto"/>
        <w:ind w:left="10" w:right="-1"/>
        <w:rPr>
          <w:rFonts w:ascii="Times New Roman" w:hAnsi="Times New Roman" w:cs="Times New Roman"/>
          <w:sz w:val="24"/>
          <w:szCs w:val="24"/>
        </w:rPr>
      </w:pPr>
    </w:p>
    <w:p w14:paraId="3C8548A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Diperoleh skor total dari </w:t>
      </w:r>
      <w:r>
        <w:rPr>
          <w:rFonts w:ascii="Cambria Math" w:hAnsi="Cambria Math" w:eastAsia="Cambria Math" w:cs="Cambria Math"/>
          <w:sz w:val="24"/>
          <w:szCs w:val="24"/>
        </w:rPr>
        <w:t>𝑎𝑠𝑝𝑒𝑘</w:t>
      </w:r>
      <w:r>
        <w:rPr>
          <w:rFonts w:ascii="Times New Roman" w:hAnsi="Times New Roman" w:eastAsia="Cambria Math" w:cs="Times New Roman"/>
          <w:sz w:val="24"/>
          <w:szCs w:val="24"/>
        </w:rPr>
        <w:t xml:space="preserve"> </w:t>
      </w:r>
      <w:r>
        <w:rPr>
          <w:rFonts w:ascii="Cambria Math" w:hAnsi="Cambria Math" w:eastAsia="Cambria Math" w:cs="Cambria Math"/>
          <w:sz w:val="24"/>
          <w:szCs w:val="24"/>
        </w:rPr>
        <w:t>𝑦𝑎𝑛𝑔</w:t>
      </w:r>
      <w:r>
        <w:rPr>
          <w:rFonts w:ascii="Times New Roman" w:hAnsi="Times New Roman" w:eastAsia="Cambria Math" w:cs="Times New Roman"/>
          <w:sz w:val="24"/>
          <w:szCs w:val="24"/>
        </w:rPr>
        <w:t xml:space="preserve"> </w:t>
      </w:r>
      <w:r>
        <w:rPr>
          <w:rFonts w:ascii="Cambria Math" w:hAnsi="Cambria Math" w:eastAsia="Cambria Math" w:cs="Cambria Math"/>
          <w:sz w:val="24"/>
          <w:szCs w:val="24"/>
        </w:rPr>
        <w:t>𝑑𝑖𝑎𝑚𝑎𝑡𝑖</w:t>
      </w:r>
      <w:r>
        <w:rPr>
          <w:rFonts w:ascii="Times New Roman" w:hAnsi="Times New Roman" w:eastAsia="Cambria Math" w:cs="Times New Roman"/>
          <w:sz w:val="24"/>
          <w:szCs w:val="24"/>
        </w:rPr>
        <w:t xml:space="preserve"> × 4 = 48</w:t>
      </w:r>
      <w:r>
        <w:rPr>
          <w:rFonts w:ascii="Times New Roman" w:hAnsi="Times New Roman" w:cs="Times New Roman"/>
          <w:sz w:val="24"/>
          <w:szCs w:val="24"/>
        </w:rPr>
        <w:t xml:space="preserve"> </w:t>
      </w:r>
    </w:p>
    <w:p w14:paraId="60408E5F">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6B816CC6">
      <w:pPr>
        <w:widowControl w:val="0"/>
        <w:spacing w:after="0" w:line="240" w:lineRule="auto"/>
        <w:jc w:val="both"/>
        <w:rPr>
          <w:rFonts w:ascii="Times New Roman" w:hAnsi="Times New Roman" w:cs="Times New Roman"/>
          <w:b/>
          <w:bCs/>
          <w:sz w:val="24"/>
          <w:szCs w:val="24"/>
        </w:rPr>
      </w:pPr>
    </w:p>
    <w:p w14:paraId="51E41F7C">
      <w:pPr>
        <w:widowControl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Lampiran 5</w:t>
      </w:r>
    </w:p>
    <w:p w14:paraId="57341C85">
      <w:pPr>
        <w:widowControl w:val="0"/>
        <w:spacing w:after="0" w:line="240" w:lineRule="auto"/>
        <w:jc w:val="both"/>
        <w:rPr>
          <w:rFonts w:ascii="Times New Roman" w:hAnsi="Times New Roman" w:cs="Times New Roman"/>
          <w:b/>
          <w:bCs/>
          <w:sz w:val="24"/>
          <w:szCs w:val="24"/>
        </w:rPr>
      </w:pPr>
    </w:p>
    <w:p w14:paraId="6558EA7B">
      <w:pPr>
        <w:spacing w:after="0" w:line="240" w:lineRule="auto"/>
        <w:ind w:left="10" w:right="-1" w:hanging="10"/>
        <w:jc w:val="center"/>
        <w:rPr>
          <w:rFonts w:ascii="Times New Roman" w:hAnsi="Times New Roman" w:cs="Times New Roman"/>
          <w:sz w:val="24"/>
          <w:szCs w:val="24"/>
        </w:rPr>
      </w:pPr>
      <w:r>
        <w:rPr>
          <w:rFonts w:ascii="Times New Roman" w:hAnsi="Times New Roman" w:cs="Times New Roman"/>
          <w:b/>
          <w:sz w:val="24"/>
          <w:szCs w:val="24"/>
        </w:rPr>
        <w:t>Lembar Observasi Kegiatan Siswa</w:t>
      </w:r>
    </w:p>
    <w:p w14:paraId="1F285CC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 </w:t>
      </w:r>
    </w:p>
    <w:tbl>
      <w:tblPr>
        <w:tblStyle w:val="329"/>
        <w:tblW w:w="7941" w:type="dxa"/>
        <w:tblInd w:w="0" w:type="dxa"/>
        <w:tblLayout w:type="autofit"/>
        <w:tblCellMar>
          <w:top w:w="9" w:type="dxa"/>
          <w:left w:w="0" w:type="dxa"/>
          <w:bottom w:w="0" w:type="dxa"/>
          <w:right w:w="8" w:type="dxa"/>
        </w:tblCellMar>
      </w:tblPr>
      <w:tblGrid>
        <w:gridCol w:w="656"/>
        <w:gridCol w:w="2607"/>
        <w:gridCol w:w="722"/>
        <w:gridCol w:w="780"/>
        <w:gridCol w:w="766"/>
        <w:gridCol w:w="708"/>
        <w:gridCol w:w="850"/>
        <w:gridCol w:w="852"/>
      </w:tblGrid>
      <w:tr w14:paraId="42B45505">
        <w:tblPrEx>
          <w:tblCellMar>
            <w:top w:w="9" w:type="dxa"/>
            <w:left w:w="0" w:type="dxa"/>
            <w:bottom w:w="0" w:type="dxa"/>
            <w:right w:w="8" w:type="dxa"/>
          </w:tblCellMar>
        </w:tblPrEx>
        <w:trPr>
          <w:trHeight w:val="276" w:hRule="atLeast"/>
        </w:trPr>
        <w:tc>
          <w:tcPr>
            <w:tcW w:w="656" w:type="dxa"/>
            <w:vMerge w:val="restart"/>
            <w:tcBorders>
              <w:top w:val="single" w:color="000000" w:sz="4" w:space="0"/>
              <w:left w:val="single" w:color="000000" w:sz="4" w:space="0"/>
              <w:bottom w:val="single" w:color="000000" w:sz="4" w:space="0"/>
              <w:right w:val="single" w:color="000000" w:sz="4" w:space="0"/>
            </w:tcBorders>
            <w:vAlign w:val="center"/>
          </w:tcPr>
          <w:p w14:paraId="6A7D28CB">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No. </w:t>
            </w:r>
          </w:p>
        </w:tc>
        <w:tc>
          <w:tcPr>
            <w:tcW w:w="2607" w:type="dxa"/>
            <w:vMerge w:val="restart"/>
            <w:tcBorders>
              <w:top w:val="single" w:color="000000" w:sz="4" w:space="0"/>
              <w:left w:val="single" w:color="000000" w:sz="4" w:space="0"/>
              <w:bottom w:val="single" w:color="000000" w:sz="4" w:space="0"/>
              <w:right w:val="single" w:color="000000" w:sz="4" w:space="0"/>
            </w:tcBorders>
            <w:vAlign w:val="center"/>
          </w:tcPr>
          <w:p w14:paraId="5E92EB68">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Nama Siswa </w:t>
            </w:r>
          </w:p>
        </w:tc>
        <w:tc>
          <w:tcPr>
            <w:tcW w:w="4678" w:type="dxa"/>
            <w:gridSpan w:val="6"/>
            <w:tcBorders>
              <w:top w:val="single" w:color="000000" w:sz="4" w:space="0"/>
              <w:left w:val="single" w:color="000000" w:sz="4" w:space="0"/>
              <w:bottom w:val="single" w:color="000000" w:sz="4" w:space="0"/>
              <w:right w:val="single" w:color="000000" w:sz="4" w:space="0"/>
            </w:tcBorders>
            <w:vAlign w:val="center"/>
          </w:tcPr>
          <w:p w14:paraId="6289B4AC">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Jenis Kegiatan</w:t>
            </w:r>
          </w:p>
          <w:p w14:paraId="7AEF203A">
            <w:pPr>
              <w:spacing w:after="0" w:line="240" w:lineRule="auto"/>
              <w:ind w:left="10" w:right="-1"/>
              <w:jc w:val="center"/>
              <w:rPr>
                <w:rFonts w:ascii="Times New Roman" w:hAnsi="Times New Roman" w:cs="Times New Roman"/>
                <w:sz w:val="24"/>
                <w:szCs w:val="24"/>
              </w:rPr>
            </w:pPr>
          </w:p>
        </w:tc>
      </w:tr>
      <w:tr w14:paraId="72386992">
        <w:tblPrEx>
          <w:tblCellMar>
            <w:top w:w="9" w:type="dxa"/>
            <w:left w:w="0" w:type="dxa"/>
            <w:bottom w:w="0" w:type="dxa"/>
            <w:right w:w="8" w:type="dxa"/>
          </w:tblCellMar>
        </w:tblPrEx>
        <w:trPr>
          <w:trHeight w:val="274" w:hRule="atLeast"/>
        </w:trPr>
        <w:tc>
          <w:tcPr>
            <w:tcW w:w="0" w:type="auto"/>
            <w:vMerge w:val="continue"/>
            <w:tcBorders>
              <w:top w:val="nil"/>
              <w:left w:val="single" w:color="000000" w:sz="4" w:space="0"/>
              <w:bottom w:val="single" w:color="000000" w:sz="4" w:space="0"/>
              <w:right w:val="single" w:color="000000" w:sz="4" w:space="0"/>
            </w:tcBorders>
          </w:tcPr>
          <w:p w14:paraId="1B2E75B6">
            <w:pPr>
              <w:spacing w:after="0" w:line="240" w:lineRule="auto"/>
              <w:ind w:left="10" w:right="-1"/>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tcPr>
          <w:p w14:paraId="6066993D">
            <w:pPr>
              <w:spacing w:after="0" w:line="240" w:lineRule="auto"/>
              <w:ind w:left="10" w:right="-1"/>
              <w:rPr>
                <w:rFonts w:ascii="Times New Roman" w:hAnsi="Times New Roman" w:cs="Times New Roman"/>
                <w:sz w:val="24"/>
                <w:szCs w:val="24"/>
              </w:rPr>
            </w:pPr>
          </w:p>
        </w:tc>
        <w:tc>
          <w:tcPr>
            <w:tcW w:w="722" w:type="dxa"/>
            <w:tcBorders>
              <w:top w:val="single" w:color="000000" w:sz="4" w:space="0"/>
              <w:left w:val="single" w:color="000000" w:sz="4" w:space="0"/>
              <w:bottom w:val="single" w:color="000000" w:sz="4" w:space="0"/>
              <w:right w:val="single" w:color="000000" w:sz="4" w:space="0"/>
            </w:tcBorders>
          </w:tcPr>
          <w:p w14:paraId="5B1195FF">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1 </w:t>
            </w:r>
          </w:p>
        </w:tc>
        <w:tc>
          <w:tcPr>
            <w:tcW w:w="780" w:type="dxa"/>
            <w:tcBorders>
              <w:top w:val="single" w:color="000000" w:sz="4" w:space="0"/>
              <w:left w:val="single" w:color="000000" w:sz="4" w:space="0"/>
              <w:bottom w:val="single" w:color="000000" w:sz="4" w:space="0"/>
              <w:right w:val="single" w:color="000000" w:sz="4" w:space="0"/>
            </w:tcBorders>
          </w:tcPr>
          <w:p w14:paraId="4CB4338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2 </w:t>
            </w:r>
          </w:p>
        </w:tc>
        <w:tc>
          <w:tcPr>
            <w:tcW w:w="766" w:type="dxa"/>
            <w:tcBorders>
              <w:top w:val="single" w:color="000000" w:sz="4" w:space="0"/>
              <w:left w:val="single" w:color="000000" w:sz="4" w:space="0"/>
              <w:bottom w:val="single" w:color="000000" w:sz="4" w:space="0"/>
              <w:right w:val="single" w:color="000000" w:sz="4" w:space="0"/>
            </w:tcBorders>
          </w:tcPr>
          <w:p w14:paraId="38288380">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708" w:type="dxa"/>
            <w:tcBorders>
              <w:top w:val="single" w:color="000000" w:sz="4" w:space="0"/>
              <w:left w:val="single" w:color="000000" w:sz="4" w:space="0"/>
              <w:bottom w:val="single" w:color="000000" w:sz="4" w:space="0"/>
              <w:right w:val="single" w:color="000000" w:sz="4" w:space="0"/>
            </w:tcBorders>
          </w:tcPr>
          <w:p w14:paraId="0549A2B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4 </w:t>
            </w:r>
          </w:p>
        </w:tc>
        <w:tc>
          <w:tcPr>
            <w:tcW w:w="850" w:type="dxa"/>
            <w:tcBorders>
              <w:top w:val="single" w:color="000000" w:sz="4" w:space="0"/>
              <w:left w:val="single" w:color="000000" w:sz="4" w:space="0"/>
              <w:bottom w:val="single" w:color="000000" w:sz="4" w:space="0"/>
              <w:right w:val="single" w:color="000000" w:sz="4" w:space="0"/>
            </w:tcBorders>
          </w:tcPr>
          <w:p w14:paraId="74F3F87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5 </w:t>
            </w:r>
          </w:p>
        </w:tc>
        <w:tc>
          <w:tcPr>
            <w:tcW w:w="852" w:type="dxa"/>
            <w:tcBorders>
              <w:top w:val="single" w:color="000000" w:sz="4" w:space="0"/>
              <w:left w:val="single" w:color="000000" w:sz="4" w:space="0"/>
              <w:bottom w:val="single" w:color="000000" w:sz="4" w:space="0"/>
              <w:right w:val="single" w:color="000000" w:sz="4" w:space="0"/>
            </w:tcBorders>
          </w:tcPr>
          <w:p w14:paraId="4E8F8043">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6 </w:t>
            </w:r>
          </w:p>
        </w:tc>
      </w:tr>
      <w:tr w14:paraId="44A22B5E">
        <w:tblPrEx>
          <w:tblCellMar>
            <w:top w:w="9" w:type="dxa"/>
            <w:left w:w="0" w:type="dxa"/>
            <w:bottom w:w="0" w:type="dxa"/>
            <w:right w:w="8" w:type="dxa"/>
          </w:tblCellMar>
        </w:tblPrEx>
        <w:trPr>
          <w:trHeight w:val="87" w:hRule="atLeast"/>
        </w:trPr>
        <w:tc>
          <w:tcPr>
            <w:tcW w:w="656" w:type="dxa"/>
            <w:tcBorders>
              <w:top w:val="single" w:color="000000" w:sz="4" w:space="0"/>
              <w:left w:val="single" w:color="000000" w:sz="4" w:space="0"/>
              <w:bottom w:val="single" w:color="000000" w:sz="4" w:space="0"/>
              <w:right w:val="single" w:color="000000" w:sz="4" w:space="0"/>
            </w:tcBorders>
          </w:tcPr>
          <w:p w14:paraId="7937011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2607" w:type="dxa"/>
            <w:tcBorders>
              <w:top w:val="single" w:color="000000" w:sz="4" w:space="0"/>
              <w:left w:val="single" w:color="000000" w:sz="4" w:space="0"/>
              <w:bottom w:val="single" w:color="000000" w:sz="4" w:space="0"/>
              <w:right w:val="single" w:color="000000" w:sz="4" w:space="0"/>
            </w:tcBorders>
          </w:tcPr>
          <w:p w14:paraId="4E30F345">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w:t>
            </w:r>
          </w:p>
        </w:tc>
        <w:tc>
          <w:tcPr>
            <w:tcW w:w="722" w:type="dxa"/>
            <w:tcBorders>
              <w:top w:val="single" w:color="000000" w:sz="4" w:space="0"/>
              <w:left w:val="single" w:color="000000" w:sz="4" w:space="0"/>
              <w:bottom w:val="single" w:color="000000" w:sz="4" w:space="0"/>
              <w:right w:val="single" w:color="000000" w:sz="4" w:space="0"/>
            </w:tcBorders>
          </w:tcPr>
          <w:p w14:paraId="46F16EEA">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3738E079">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1C085727">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07043ACE">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485096D3">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56B6FA03">
            <w:pPr>
              <w:spacing w:after="0" w:line="240" w:lineRule="auto"/>
              <w:ind w:left="10" w:right="-1"/>
              <w:jc w:val="center"/>
              <w:rPr>
                <w:rFonts w:ascii="Times New Roman" w:hAnsi="Times New Roman" w:cs="Times New Roman"/>
                <w:sz w:val="24"/>
                <w:szCs w:val="24"/>
              </w:rPr>
            </w:pPr>
          </w:p>
        </w:tc>
      </w:tr>
      <w:tr w14:paraId="38E555CE">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1C668CA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2607" w:type="dxa"/>
            <w:tcBorders>
              <w:top w:val="single" w:color="000000" w:sz="4" w:space="0"/>
              <w:left w:val="single" w:color="000000" w:sz="4" w:space="0"/>
              <w:bottom w:val="single" w:color="000000" w:sz="4" w:space="0"/>
              <w:right w:val="single" w:color="000000" w:sz="4" w:space="0"/>
            </w:tcBorders>
          </w:tcPr>
          <w:p w14:paraId="252F3598">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w:t>
            </w:r>
          </w:p>
        </w:tc>
        <w:tc>
          <w:tcPr>
            <w:tcW w:w="722" w:type="dxa"/>
            <w:tcBorders>
              <w:top w:val="single" w:color="000000" w:sz="4" w:space="0"/>
              <w:left w:val="single" w:color="000000" w:sz="4" w:space="0"/>
              <w:bottom w:val="single" w:color="000000" w:sz="4" w:space="0"/>
              <w:right w:val="single" w:color="000000" w:sz="4" w:space="0"/>
            </w:tcBorders>
          </w:tcPr>
          <w:p w14:paraId="1F27C7E9">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542CF841">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5C3CC1CF">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1E40721">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43F24A2A">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41140A8B">
            <w:pPr>
              <w:spacing w:after="0" w:line="240" w:lineRule="auto"/>
              <w:ind w:left="10" w:right="-1"/>
              <w:jc w:val="center"/>
              <w:rPr>
                <w:rFonts w:ascii="Times New Roman" w:hAnsi="Times New Roman" w:cs="Times New Roman"/>
                <w:sz w:val="24"/>
                <w:szCs w:val="24"/>
              </w:rPr>
            </w:pPr>
          </w:p>
        </w:tc>
      </w:tr>
      <w:tr w14:paraId="49FDEAEE">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51199B7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2607" w:type="dxa"/>
            <w:tcBorders>
              <w:top w:val="single" w:color="000000" w:sz="4" w:space="0"/>
              <w:left w:val="single" w:color="000000" w:sz="4" w:space="0"/>
              <w:bottom w:val="single" w:color="000000" w:sz="4" w:space="0"/>
              <w:right w:val="single" w:color="000000" w:sz="4" w:space="0"/>
            </w:tcBorders>
          </w:tcPr>
          <w:p w14:paraId="5E6E506A">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3</w:t>
            </w:r>
          </w:p>
        </w:tc>
        <w:tc>
          <w:tcPr>
            <w:tcW w:w="722" w:type="dxa"/>
            <w:tcBorders>
              <w:top w:val="single" w:color="000000" w:sz="4" w:space="0"/>
              <w:left w:val="single" w:color="000000" w:sz="4" w:space="0"/>
              <w:bottom w:val="single" w:color="000000" w:sz="4" w:space="0"/>
              <w:right w:val="single" w:color="000000" w:sz="4" w:space="0"/>
            </w:tcBorders>
          </w:tcPr>
          <w:p w14:paraId="490FDC15">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007AE8DA">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064390CC">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69168BEB">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2102A959">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7E276FEE">
            <w:pPr>
              <w:spacing w:after="0" w:line="240" w:lineRule="auto"/>
              <w:ind w:left="10" w:right="-1"/>
              <w:jc w:val="center"/>
              <w:rPr>
                <w:rFonts w:ascii="Times New Roman" w:hAnsi="Times New Roman" w:cs="Times New Roman"/>
                <w:sz w:val="24"/>
                <w:szCs w:val="24"/>
              </w:rPr>
            </w:pPr>
          </w:p>
        </w:tc>
      </w:tr>
      <w:tr w14:paraId="3E87065E">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2D2A94D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2607" w:type="dxa"/>
            <w:tcBorders>
              <w:top w:val="single" w:color="000000" w:sz="4" w:space="0"/>
              <w:left w:val="single" w:color="000000" w:sz="4" w:space="0"/>
              <w:bottom w:val="single" w:color="000000" w:sz="4" w:space="0"/>
              <w:right w:val="single" w:color="000000" w:sz="4" w:space="0"/>
            </w:tcBorders>
          </w:tcPr>
          <w:p w14:paraId="559CB08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4</w:t>
            </w:r>
          </w:p>
        </w:tc>
        <w:tc>
          <w:tcPr>
            <w:tcW w:w="722" w:type="dxa"/>
            <w:tcBorders>
              <w:top w:val="single" w:color="000000" w:sz="4" w:space="0"/>
              <w:left w:val="single" w:color="000000" w:sz="4" w:space="0"/>
              <w:bottom w:val="single" w:color="000000" w:sz="4" w:space="0"/>
              <w:right w:val="single" w:color="000000" w:sz="4" w:space="0"/>
            </w:tcBorders>
          </w:tcPr>
          <w:p w14:paraId="772E171E">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3E39CA71">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4A18244C">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1B3549E2">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66602782">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11D8A037">
            <w:pPr>
              <w:spacing w:after="0" w:line="240" w:lineRule="auto"/>
              <w:ind w:left="10" w:right="-1"/>
              <w:jc w:val="center"/>
              <w:rPr>
                <w:rFonts w:ascii="Times New Roman" w:hAnsi="Times New Roman" w:cs="Times New Roman"/>
                <w:sz w:val="24"/>
                <w:szCs w:val="24"/>
              </w:rPr>
            </w:pPr>
          </w:p>
        </w:tc>
      </w:tr>
      <w:tr w14:paraId="12241C72">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5D0C1A5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2607" w:type="dxa"/>
            <w:tcBorders>
              <w:top w:val="single" w:color="000000" w:sz="4" w:space="0"/>
              <w:left w:val="single" w:color="000000" w:sz="4" w:space="0"/>
              <w:bottom w:val="single" w:color="000000" w:sz="4" w:space="0"/>
              <w:right w:val="single" w:color="000000" w:sz="4" w:space="0"/>
            </w:tcBorders>
          </w:tcPr>
          <w:p w14:paraId="345A6AEC">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5</w:t>
            </w:r>
          </w:p>
        </w:tc>
        <w:tc>
          <w:tcPr>
            <w:tcW w:w="722" w:type="dxa"/>
            <w:tcBorders>
              <w:top w:val="single" w:color="000000" w:sz="4" w:space="0"/>
              <w:left w:val="single" w:color="000000" w:sz="4" w:space="0"/>
              <w:bottom w:val="single" w:color="000000" w:sz="4" w:space="0"/>
              <w:right w:val="single" w:color="000000" w:sz="4" w:space="0"/>
            </w:tcBorders>
          </w:tcPr>
          <w:p w14:paraId="0BC49CE1">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10C31F9C">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28A05C2B">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AFCB5D0">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3BD7BE63">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5EAF9CED">
            <w:pPr>
              <w:spacing w:after="0" w:line="240" w:lineRule="auto"/>
              <w:ind w:left="10" w:right="-1"/>
              <w:jc w:val="center"/>
              <w:rPr>
                <w:rFonts w:ascii="Times New Roman" w:hAnsi="Times New Roman" w:cs="Times New Roman"/>
                <w:sz w:val="24"/>
                <w:szCs w:val="24"/>
              </w:rPr>
            </w:pPr>
          </w:p>
        </w:tc>
      </w:tr>
      <w:tr w14:paraId="6741A707">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0E640DE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2607" w:type="dxa"/>
            <w:tcBorders>
              <w:top w:val="single" w:color="000000" w:sz="4" w:space="0"/>
              <w:left w:val="single" w:color="000000" w:sz="4" w:space="0"/>
              <w:bottom w:val="single" w:color="000000" w:sz="4" w:space="0"/>
              <w:right w:val="single" w:color="000000" w:sz="4" w:space="0"/>
            </w:tcBorders>
          </w:tcPr>
          <w:p w14:paraId="2F76B54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6</w:t>
            </w:r>
          </w:p>
        </w:tc>
        <w:tc>
          <w:tcPr>
            <w:tcW w:w="722" w:type="dxa"/>
            <w:tcBorders>
              <w:top w:val="single" w:color="000000" w:sz="4" w:space="0"/>
              <w:left w:val="single" w:color="000000" w:sz="4" w:space="0"/>
              <w:bottom w:val="single" w:color="000000" w:sz="4" w:space="0"/>
              <w:right w:val="single" w:color="000000" w:sz="4" w:space="0"/>
            </w:tcBorders>
          </w:tcPr>
          <w:p w14:paraId="78164F5E">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0AEFC7C8">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2BCFF63C">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64262693">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26A2B9E2">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4BC1DCD5">
            <w:pPr>
              <w:spacing w:after="0" w:line="240" w:lineRule="auto"/>
              <w:ind w:left="10" w:right="-1"/>
              <w:jc w:val="center"/>
              <w:rPr>
                <w:rFonts w:ascii="Times New Roman" w:hAnsi="Times New Roman" w:cs="Times New Roman"/>
                <w:sz w:val="24"/>
                <w:szCs w:val="24"/>
              </w:rPr>
            </w:pPr>
          </w:p>
        </w:tc>
      </w:tr>
      <w:tr w14:paraId="0D0E7C5E">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5CB1949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2607" w:type="dxa"/>
            <w:tcBorders>
              <w:top w:val="single" w:color="000000" w:sz="4" w:space="0"/>
              <w:left w:val="single" w:color="000000" w:sz="4" w:space="0"/>
              <w:bottom w:val="single" w:color="000000" w:sz="4" w:space="0"/>
              <w:right w:val="single" w:color="000000" w:sz="4" w:space="0"/>
            </w:tcBorders>
          </w:tcPr>
          <w:p w14:paraId="239EC8B7">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7</w:t>
            </w:r>
          </w:p>
        </w:tc>
        <w:tc>
          <w:tcPr>
            <w:tcW w:w="722" w:type="dxa"/>
            <w:tcBorders>
              <w:top w:val="single" w:color="000000" w:sz="4" w:space="0"/>
              <w:left w:val="single" w:color="000000" w:sz="4" w:space="0"/>
              <w:bottom w:val="single" w:color="000000" w:sz="4" w:space="0"/>
              <w:right w:val="single" w:color="000000" w:sz="4" w:space="0"/>
            </w:tcBorders>
          </w:tcPr>
          <w:p w14:paraId="1D86D61F">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58D11B3B">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690E9A92">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704CC1B5">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4BB02175">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3F006424">
            <w:pPr>
              <w:spacing w:after="0" w:line="240" w:lineRule="auto"/>
              <w:ind w:left="10" w:right="-1"/>
              <w:jc w:val="center"/>
              <w:rPr>
                <w:rFonts w:ascii="Times New Roman" w:hAnsi="Times New Roman" w:cs="Times New Roman"/>
                <w:sz w:val="24"/>
                <w:szCs w:val="24"/>
              </w:rPr>
            </w:pPr>
          </w:p>
        </w:tc>
      </w:tr>
      <w:tr w14:paraId="5F612E52">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7FC5D9F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2607" w:type="dxa"/>
            <w:tcBorders>
              <w:top w:val="single" w:color="000000" w:sz="4" w:space="0"/>
              <w:left w:val="single" w:color="000000" w:sz="4" w:space="0"/>
              <w:bottom w:val="single" w:color="000000" w:sz="4" w:space="0"/>
              <w:right w:val="single" w:color="000000" w:sz="4" w:space="0"/>
            </w:tcBorders>
          </w:tcPr>
          <w:p w14:paraId="6447E54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8</w:t>
            </w:r>
          </w:p>
        </w:tc>
        <w:tc>
          <w:tcPr>
            <w:tcW w:w="722" w:type="dxa"/>
            <w:tcBorders>
              <w:top w:val="single" w:color="000000" w:sz="4" w:space="0"/>
              <w:left w:val="single" w:color="000000" w:sz="4" w:space="0"/>
              <w:bottom w:val="single" w:color="000000" w:sz="4" w:space="0"/>
              <w:right w:val="single" w:color="000000" w:sz="4" w:space="0"/>
            </w:tcBorders>
          </w:tcPr>
          <w:p w14:paraId="35346529">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3619937D">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0E3BE1BA">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A4F62B4">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428A6DD4">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53A44112">
            <w:pPr>
              <w:spacing w:after="0" w:line="240" w:lineRule="auto"/>
              <w:ind w:left="10" w:right="-1"/>
              <w:jc w:val="center"/>
              <w:rPr>
                <w:rFonts w:ascii="Times New Roman" w:hAnsi="Times New Roman" w:cs="Times New Roman"/>
                <w:sz w:val="24"/>
                <w:szCs w:val="24"/>
              </w:rPr>
            </w:pPr>
          </w:p>
        </w:tc>
      </w:tr>
      <w:tr w14:paraId="0700222E">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2E3AF76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9. </w:t>
            </w:r>
          </w:p>
        </w:tc>
        <w:tc>
          <w:tcPr>
            <w:tcW w:w="2607" w:type="dxa"/>
            <w:tcBorders>
              <w:top w:val="single" w:color="000000" w:sz="4" w:space="0"/>
              <w:left w:val="single" w:color="000000" w:sz="4" w:space="0"/>
              <w:bottom w:val="single" w:color="000000" w:sz="4" w:space="0"/>
              <w:right w:val="single" w:color="000000" w:sz="4" w:space="0"/>
            </w:tcBorders>
          </w:tcPr>
          <w:p w14:paraId="2730F3D2">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9</w:t>
            </w:r>
          </w:p>
        </w:tc>
        <w:tc>
          <w:tcPr>
            <w:tcW w:w="722" w:type="dxa"/>
            <w:tcBorders>
              <w:top w:val="single" w:color="000000" w:sz="4" w:space="0"/>
              <w:left w:val="single" w:color="000000" w:sz="4" w:space="0"/>
              <w:bottom w:val="single" w:color="000000" w:sz="4" w:space="0"/>
              <w:right w:val="single" w:color="000000" w:sz="4" w:space="0"/>
            </w:tcBorders>
          </w:tcPr>
          <w:p w14:paraId="1C067FE1">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4064A43E">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6FFDBFA1">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74AD6CE9">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3C38165D">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4EBEC108">
            <w:pPr>
              <w:spacing w:after="0" w:line="240" w:lineRule="auto"/>
              <w:ind w:left="10" w:right="-1"/>
              <w:jc w:val="center"/>
              <w:rPr>
                <w:rFonts w:ascii="Times New Roman" w:hAnsi="Times New Roman" w:cs="Times New Roman"/>
                <w:sz w:val="24"/>
                <w:szCs w:val="24"/>
              </w:rPr>
            </w:pPr>
          </w:p>
        </w:tc>
      </w:tr>
      <w:tr w14:paraId="2DB972EC">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2B2C031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10. </w:t>
            </w:r>
          </w:p>
        </w:tc>
        <w:tc>
          <w:tcPr>
            <w:tcW w:w="2607" w:type="dxa"/>
            <w:tcBorders>
              <w:top w:val="single" w:color="000000" w:sz="4" w:space="0"/>
              <w:left w:val="single" w:color="000000" w:sz="4" w:space="0"/>
              <w:bottom w:val="single" w:color="000000" w:sz="4" w:space="0"/>
              <w:right w:val="single" w:color="000000" w:sz="4" w:space="0"/>
            </w:tcBorders>
          </w:tcPr>
          <w:p w14:paraId="52808FE2">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10</w:t>
            </w:r>
          </w:p>
        </w:tc>
        <w:tc>
          <w:tcPr>
            <w:tcW w:w="722" w:type="dxa"/>
            <w:tcBorders>
              <w:top w:val="single" w:color="000000" w:sz="4" w:space="0"/>
              <w:left w:val="single" w:color="000000" w:sz="4" w:space="0"/>
              <w:bottom w:val="single" w:color="000000" w:sz="4" w:space="0"/>
              <w:right w:val="single" w:color="000000" w:sz="4" w:space="0"/>
            </w:tcBorders>
          </w:tcPr>
          <w:p w14:paraId="291C9FDA">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4A2D445D">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45A47947">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51CD7C4C">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532651D7">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001E83F8">
            <w:pPr>
              <w:spacing w:after="0" w:line="240" w:lineRule="auto"/>
              <w:ind w:left="10" w:right="-1"/>
              <w:jc w:val="center"/>
              <w:rPr>
                <w:rFonts w:ascii="Times New Roman" w:hAnsi="Times New Roman" w:cs="Times New Roman"/>
                <w:sz w:val="24"/>
                <w:szCs w:val="24"/>
              </w:rPr>
            </w:pPr>
          </w:p>
        </w:tc>
      </w:tr>
      <w:tr w14:paraId="2E6EFF7B">
        <w:tblPrEx>
          <w:tblCellMar>
            <w:top w:w="9" w:type="dxa"/>
            <w:left w:w="0" w:type="dxa"/>
            <w:bottom w:w="0" w:type="dxa"/>
            <w:right w:w="8" w:type="dxa"/>
          </w:tblCellMar>
        </w:tblPrEx>
        <w:trPr>
          <w:trHeight w:val="327" w:hRule="atLeast"/>
        </w:trPr>
        <w:tc>
          <w:tcPr>
            <w:tcW w:w="656" w:type="dxa"/>
            <w:tcBorders>
              <w:top w:val="single" w:color="000000" w:sz="4" w:space="0"/>
              <w:left w:val="single" w:color="000000" w:sz="4" w:space="0"/>
              <w:bottom w:val="single" w:color="000000" w:sz="4" w:space="0"/>
              <w:right w:val="single" w:color="000000" w:sz="4" w:space="0"/>
            </w:tcBorders>
          </w:tcPr>
          <w:p w14:paraId="3E7A998F">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11. </w:t>
            </w:r>
          </w:p>
        </w:tc>
        <w:tc>
          <w:tcPr>
            <w:tcW w:w="2607" w:type="dxa"/>
            <w:tcBorders>
              <w:top w:val="single" w:color="000000" w:sz="4" w:space="0"/>
              <w:left w:val="single" w:color="000000" w:sz="4" w:space="0"/>
              <w:bottom w:val="single" w:color="000000" w:sz="4" w:space="0"/>
              <w:right w:val="single" w:color="000000" w:sz="4" w:space="0"/>
            </w:tcBorders>
          </w:tcPr>
          <w:p w14:paraId="0061D24D">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11</w:t>
            </w:r>
          </w:p>
        </w:tc>
        <w:tc>
          <w:tcPr>
            <w:tcW w:w="722" w:type="dxa"/>
            <w:tcBorders>
              <w:top w:val="single" w:color="000000" w:sz="4" w:space="0"/>
              <w:left w:val="single" w:color="000000" w:sz="4" w:space="0"/>
              <w:bottom w:val="single" w:color="000000" w:sz="4" w:space="0"/>
              <w:right w:val="single" w:color="000000" w:sz="4" w:space="0"/>
            </w:tcBorders>
          </w:tcPr>
          <w:p w14:paraId="43CD9529">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40E020C9">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71568D8B">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080F520">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0E488832">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0F9DA927">
            <w:pPr>
              <w:spacing w:after="0" w:line="240" w:lineRule="auto"/>
              <w:ind w:left="10" w:right="-1"/>
              <w:jc w:val="center"/>
              <w:rPr>
                <w:rFonts w:ascii="Times New Roman" w:hAnsi="Times New Roman" w:cs="Times New Roman"/>
                <w:sz w:val="24"/>
                <w:szCs w:val="24"/>
              </w:rPr>
            </w:pPr>
          </w:p>
        </w:tc>
      </w:tr>
      <w:tr w14:paraId="0017B388">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734BE20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12. </w:t>
            </w:r>
          </w:p>
        </w:tc>
        <w:tc>
          <w:tcPr>
            <w:tcW w:w="2607" w:type="dxa"/>
            <w:tcBorders>
              <w:top w:val="single" w:color="000000" w:sz="4" w:space="0"/>
              <w:left w:val="single" w:color="000000" w:sz="4" w:space="0"/>
              <w:bottom w:val="single" w:color="000000" w:sz="4" w:space="0"/>
              <w:right w:val="single" w:color="000000" w:sz="4" w:space="0"/>
            </w:tcBorders>
          </w:tcPr>
          <w:p w14:paraId="412A35C7">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12</w:t>
            </w:r>
          </w:p>
        </w:tc>
        <w:tc>
          <w:tcPr>
            <w:tcW w:w="722" w:type="dxa"/>
            <w:tcBorders>
              <w:top w:val="single" w:color="000000" w:sz="4" w:space="0"/>
              <w:left w:val="single" w:color="000000" w:sz="4" w:space="0"/>
              <w:bottom w:val="single" w:color="000000" w:sz="4" w:space="0"/>
              <w:right w:val="single" w:color="000000" w:sz="4" w:space="0"/>
            </w:tcBorders>
          </w:tcPr>
          <w:p w14:paraId="0B5DDF0D">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2B429B57">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354E1320">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0F408726">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398D6C16">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01785313">
            <w:pPr>
              <w:spacing w:after="0" w:line="240" w:lineRule="auto"/>
              <w:ind w:left="10" w:right="-1"/>
              <w:jc w:val="center"/>
              <w:rPr>
                <w:rFonts w:ascii="Times New Roman" w:hAnsi="Times New Roman" w:cs="Times New Roman"/>
                <w:sz w:val="24"/>
                <w:szCs w:val="24"/>
              </w:rPr>
            </w:pPr>
          </w:p>
        </w:tc>
      </w:tr>
      <w:tr w14:paraId="16AF0C0A">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284F21A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13. </w:t>
            </w:r>
          </w:p>
        </w:tc>
        <w:tc>
          <w:tcPr>
            <w:tcW w:w="2607" w:type="dxa"/>
            <w:tcBorders>
              <w:top w:val="single" w:color="000000" w:sz="4" w:space="0"/>
              <w:left w:val="single" w:color="000000" w:sz="4" w:space="0"/>
              <w:bottom w:val="single" w:color="000000" w:sz="4" w:space="0"/>
              <w:right w:val="single" w:color="000000" w:sz="4" w:space="0"/>
            </w:tcBorders>
          </w:tcPr>
          <w:p w14:paraId="7ECAE050">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13</w:t>
            </w:r>
          </w:p>
        </w:tc>
        <w:tc>
          <w:tcPr>
            <w:tcW w:w="722" w:type="dxa"/>
            <w:tcBorders>
              <w:top w:val="single" w:color="000000" w:sz="4" w:space="0"/>
              <w:left w:val="single" w:color="000000" w:sz="4" w:space="0"/>
              <w:bottom w:val="single" w:color="000000" w:sz="4" w:space="0"/>
              <w:right w:val="single" w:color="000000" w:sz="4" w:space="0"/>
            </w:tcBorders>
          </w:tcPr>
          <w:p w14:paraId="480C4C38">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1AD4D8D6">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728F5112">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7F261CBE">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742992F1">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79F7135F">
            <w:pPr>
              <w:spacing w:after="0" w:line="240" w:lineRule="auto"/>
              <w:ind w:left="10" w:right="-1"/>
              <w:jc w:val="center"/>
              <w:rPr>
                <w:rFonts w:ascii="Times New Roman" w:hAnsi="Times New Roman" w:cs="Times New Roman"/>
                <w:sz w:val="24"/>
                <w:szCs w:val="24"/>
              </w:rPr>
            </w:pPr>
          </w:p>
        </w:tc>
      </w:tr>
      <w:tr w14:paraId="2852FC8C">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546D9E1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14. </w:t>
            </w:r>
          </w:p>
        </w:tc>
        <w:tc>
          <w:tcPr>
            <w:tcW w:w="2607" w:type="dxa"/>
            <w:tcBorders>
              <w:top w:val="single" w:color="000000" w:sz="4" w:space="0"/>
              <w:left w:val="single" w:color="000000" w:sz="4" w:space="0"/>
              <w:bottom w:val="single" w:color="000000" w:sz="4" w:space="0"/>
              <w:right w:val="single" w:color="000000" w:sz="4" w:space="0"/>
            </w:tcBorders>
          </w:tcPr>
          <w:p w14:paraId="0C56DCFB">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14</w:t>
            </w:r>
          </w:p>
        </w:tc>
        <w:tc>
          <w:tcPr>
            <w:tcW w:w="722" w:type="dxa"/>
            <w:tcBorders>
              <w:top w:val="single" w:color="000000" w:sz="4" w:space="0"/>
              <w:left w:val="single" w:color="000000" w:sz="4" w:space="0"/>
              <w:bottom w:val="single" w:color="000000" w:sz="4" w:space="0"/>
              <w:right w:val="single" w:color="000000" w:sz="4" w:space="0"/>
            </w:tcBorders>
          </w:tcPr>
          <w:p w14:paraId="7B684FFD">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6BD18FB3">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6182AA5B">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6CCE474A">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4091C0BE">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329C115D">
            <w:pPr>
              <w:spacing w:after="0" w:line="240" w:lineRule="auto"/>
              <w:ind w:left="10" w:right="-1"/>
              <w:jc w:val="center"/>
              <w:rPr>
                <w:rFonts w:ascii="Times New Roman" w:hAnsi="Times New Roman" w:cs="Times New Roman"/>
                <w:sz w:val="24"/>
                <w:szCs w:val="24"/>
              </w:rPr>
            </w:pPr>
          </w:p>
        </w:tc>
      </w:tr>
      <w:tr w14:paraId="62C3DA5B">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12AF3F9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15. </w:t>
            </w:r>
          </w:p>
        </w:tc>
        <w:tc>
          <w:tcPr>
            <w:tcW w:w="2607" w:type="dxa"/>
            <w:tcBorders>
              <w:top w:val="single" w:color="000000" w:sz="4" w:space="0"/>
              <w:left w:val="single" w:color="000000" w:sz="4" w:space="0"/>
              <w:bottom w:val="single" w:color="000000" w:sz="4" w:space="0"/>
              <w:right w:val="single" w:color="000000" w:sz="4" w:space="0"/>
            </w:tcBorders>
          </w:tcPr>
          <w:p w14:paraId="6826FDDC">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15</w:t>
            </w:r>
          </w:p>
        </w:tc>
        <w:tc>
          <w:tcPr>
            <w:tcW w:w="722" w:type="dxa"/>
            <w:tcBorders>
              <w:top w:val="single" w:color="000000" w:sz="4" w:space="0"/>
              <w:left w:val="single" w:color="000000" w:sz="4" w:space="0"/>
              <w:bottom w:val="single" w:color="000000" w:sz="4" w:space="0"/>
              <w:right w:val="single" w:color="000000" w:sz="4" w:space="0"/>
            </w:tcBorders>
          </w:tcPr>
          <w:p w14:paraId="3AE5CCBF">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1CEC7D7A">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37966CBD">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0D66A13">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5CB02574">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6C99C913">
            <w:pPr>
              <w:spacing w:after="0" w:line="240" w:lineRule="auto"/>
              <w:ind w:left="10" w:right="-1"/>
              <w:jc w:val="center"/>
              <w:rPr>
                <w:rFonts w:ascii="Times New Roman" w:hAnsi="Times New Roman" w:cs="Times New Roman"/>
                <w:sz w:val="24"/>
                <w:szCs w:val="24"/>
              </w:rPr>
            </w:pPr>
          </w:p>
        </w:tc>
      </w:tr>
      <w:tr w14:paraId="6D79C5E2">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0E9CCA0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16. </w:t>
            </w:r>
          </w:p>
        </w:tc>
        <w:tc>
          <w:tcPr>
            <w:tcW w:w="2607" w:type="dxa"/>
            <w:tcBorders>
              <w:top w:val="single" w:color="000000" w:sz="4" w:space="0"/>
              <w:left w:val="single" w:color="000000" w:sz="4" w:space="0"/>
              <w:bottom w:val="single" w:color="000000" w:sz="4" w:space="0"/>
              <w:right w:val="single" w:color="000000" w:sz="4" w:space="0"/>
            </w:tcBorders>
          </w:tcPr>
          <w:p w14:paraId="2FFF106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16</w:t>
            </w:r>
          </w:p>
        </w:tc>
        <w:tc>
          <w:tcPr>
            <w:tcW w:w="722" w:type="dxa"/>
            <w:tcBorders>
              <w:top w:val="single" w:color="000000" w:sz="4" w:space="0"/>
              <w:left w:val="single" w:color="000000" w:sz="4" w:space="0"/>
              <w:bottom w:val="single" w:color="000000" w:sz="4" w:space="0"/>
              <w:right w:val="single" w:color="000000" w:sz="4" w:space="0"/>
            </w:tcBorders>
          </w:tcPr>
          <w:p w14:paraId="672569E1">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215BBF7F">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57CE2E0C">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1BC96412">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1810B49F">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53EE066F">
            <w:pPr>
              <w:spacing w:after="0" w:line="240" w:lineRule="auto"/>
              <w:ind w:left="10" w:right="-1"/>
              <w:jc w:val="center"/>
              <w:rPr>
                <w:rFonts w:ascii="Times New Roman" w:hAnsi="Times New Roman" w:cs="Times New Roman"/>
                <w:sz w:val="24"/>
                <w:szCs w:val="24"/>
              </w:rPr>
            </w:pPr>
          </w:p>
        </w:tc>
      </w:tr>
      <w:tr w14:paraId="77A2831C">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73A96F1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17. </w:t>
            </w:r>
          </w:p>
        </w:tc>
        <w:tc>
          <w:tcPr>
            <w:tcW w:w="2607" w:type="dxa"/>
            <w:tcBorders>
              <w:top w:val="single" w:color="000000" w:sz="4" w:space="0"/>
              <w:left w:val="single" w:color="000000" w:sz="4" w:space="0"/>
              <w:bottom w:val="single" w:color="000000" w:sz="4" w:space="0"/>
              <w:right w:val="single" w:color="000000" w:sz="4" w:space="0"/>
            </w:tcBorders>
          </w:tcPr>
          <w:p w14:paraId="46173565">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17</w:t>
            </w:r>
          </w:p>
        </w:tc>
        <w:tc>
          <w:tcPr>
            <w:tcW w:w="722" w:type="dxa"/>
            <w:tcBorders>
              <w:top w:val="single" w:color="000000" w:sz="4" w:space="0"/>
              <w:left w:val="single" w:color="000000" w:sz="4" w:space="0"/>
              <w:bottom w:val="single" w:color="000000" w:sz="4" w:space="0"/>
              <w:right w:val="single" w:color="000000" w:sz="4" w:space="0"/>
            </w:tcBorders>
          </w:tcPr>
          <w:p w14:paraId="03684986">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52D94763">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74947329">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7E12CFB2">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32B6DDC5">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2C669D05">
            <w:pPr>
              <w:spacing w:after="0" w:line="240" w:lineRule="auto"/>
              <w:ind w:left="10" w:right="-1"/>
              <w:jc w:val="center"/>
              <w:rPr>
                <w:rFonts w:ascii="Times New Roman" w:hAnsi="Times New Roman" w:cs="Times New Roman"/>
                <w:sz w:val="24"/>
                <w:szCs w:val="24"/>
              </w:rPr>
            </w:pPr>
          </w:p>
        </w:tc>
      </w:tr>
      <w:tr w14:paraId="5EEBE98E">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308CAF2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18. </w:t>
            </w:r>
          </w:p>
        </w:tc>
        <w:tc>
          <w:tcPr>
            <w:tcW w:w="2607" w:type="dxa"/>
            <w:tcBorders>
              <w:top w:val="single" w:color="000000" w:sz="4" w:space="0"/>
              <w:left w:val="single" w:color="000000" w:sz="4" w:space="0"/>
              <w:bottom w:val="single" w:color="000000" w:sz="4" w:space="0"/>
              <w:right w:val="single" w:color="000000" w:sz="4" w:space="0"/>
            </w:tcBorders>
          </w:tcPr>
          <w:p w14:paraId="202826E3">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18</w:t>
            </w:r>
          </w:p>
        </w:tc>
        <w:tc>
          <w:tcPr>
            <w:tcW w:w="722" w:type="dxa"/>
            <w:tcBorders>
              <w:top w:val="single" w:color="000000" w:sz="4" w:space="0"/>
              <w:left w:val="single" w:color="000000" w:sz="4" w:space="0"/>
              <w:bottom w:val="single" w:color="000000" w:sz="4" w:space="0"/>
              <w:right w:val="single" w:color="000000" w:sz="4" w:space="0"/>
            </w:tcBorders>
          </w:tcPr>
          <w:p w14:paraId="3F68A363">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2C50ED66">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37B03321">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7DA640FE">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6E183F77">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3347A75A">
            <w:pPr>
              <w:spacing w:after="0" w:line="240" w:lineRule="auto"/>
              <w:ind w:left="10" w:right="-1"/>
              <w:jc w:val="center"/>
              <w:rPr>
                <w:rFonts w:ascii="Times New Roman" w:hAnsi="Times New Roman" w:cs="Times New Roman"/>
                <w:sz w:val="24"/>
                <w:szCs w:val="24"/>
              </w:rPr>
            </w:pPr>
          </w:p>
        </w:tc>
      </w:tr>
      <w:tr w14:paraId="0E27D471">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1B6BDFD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19. </w:t>
            </w:r>
          </w:p>
        </w:tc>
        <w:tc>
          <w:tcPr>
            <w:tcW w:w="2607" w:type="dxa"/>
            <w:tcBorders>
              <w:top w:val="single" w:color="000000" w:sz="4" w:space="0"/>
              <w:left w:val="single" w:color="000000" w:sz="4" w:space="0"/>
              <w:bottom w:val="single" w:color="000000" w:sz="4" w:space="0"/>
              <w:right w:val="single" w:color="000000" w:sz="4" w:space="0"/>
            </w:tcBorders>
          </w:tcPr>
          <w:p w14:paraId="1476896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19</w:t>
            </w:r>
          </w:p>
        </w:tc>
        <w:tc>
          <w:tcPr>
            <w:tcW w:w="722" w:type="dxa"/>
            <w:tcBorders>
              <w:top w:val="single" w:color="000000" w:sz="4" w:space="0"/>
              <w:left w:val="single" w:color="000000" w:sz="4" w:space="0"/>
              <w:bottom w:val="single" w:color="000000" w:sz="4" w:space="0"/>
              <w:right w:val="single" w:color="000000" w:sz="4" w:space="0"/>
            </w:tcBorders>
          </w:tcPr>
          <w:p w14:paraId="22830A65">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18327878">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63445AC6">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505B4D33">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59AD6D40">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6D451447">
            <w:pPr>
              <w:spacing w:after="0" w:line="240" w:lineRule="auto"/>
              <w:ind w:left="10" w:right="-1"/>
              <w:jc w:val="center"/>
              <w:rPr>
                <w:rFonts w:ascii="Times New Roman" w:hAnsi="Times New Roman" w:cs="Times New Roman"/>
                <w:sz w:val="24"/>
                <w:szCs w:val="24"/>
              </w:rPr>
            </w:pPr>
          </w:p>
        </w:tc>
      </w:tr>
      <w:tr w14:paraId="05BE2B7C">
        <w:tblPrEx>
          <w:tblCellMar>
            <w:top w:w="9" w:type="dxa"/>
            <w:left w:w="0" w:type="dxa"/>
            <w:bottom w:w="0" w:type="dxa"/>
            <w:right w:w="8" w:type="dxa"/>
          </w:tblCellMar>
        </w:tblPrEx>
        <w:trPr>
          <w:trHeight w:val="326" w:hRule="atLeast"/>
        </w:trPr>
        <w:tc>
          <w:tcPr>
            <w:tcW w:w="656" w:type="dxa"/>
            <w:tcBorders>
              <w:top w:val="single" w:color="000000" w:sz="4" w:space="0"/>
              <w:left w:val="single" w:color="000000" w:sz="4" w:space="0"/>
              <w:bottom w:val="single" w:color="000000" w:sz="4" w:space="0"/>
              <w:right w:val="single" w:color="000000" w:sz="4" w:space="0"/>
            </w:tcBorders>
          </w:tcPr>
          <w:p w14:paraId="290DB53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20. </w:t>
            </w:r>
          </w:p>
        </w:tc>
        <w:tc>
          <w:tcPr>
            <w:tcW w:w="2607" w:type="dxa"/>
            <w:tcBorders>
              <w:top w:val="single" w:color="000000" w:sz="4" w:space="0"/>
              <w:left w:val="single" w:color="000000" w:sz="4" w:space="0"/>
              <w:bottom w:val="single" w:color="000000" w:sz="4" w:space="0"/>
              <w:right w:val="single" w:color="000000" w:sz="4" w:space="0"/>
            </w:tcBorders>
          </w:tcPr>
          <w:p w14:paraId="0DEDC15F">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20</w:t>
            </w:r>
          </w:p>
        </w:tc>
        <w:tc>
          <w:tcPr>
            <w:tcW w:w="722" w:type="dxa"/>
            <w:tcBorders>
              <w:top w:val="single" w:color="000000" w:sz="4" w:space="0"/>
              <w:left w:val="single" w:color="000000" w:sz="4" w:space="0"/>
              <w:bottom w:val="single" w:color="000000" w:sz="4" w:space="0"/>
              <w:right w:val="single" w:color="000000" w:sz="4" w:space="0"/>
            </w:tcBorders>
          </w:tcPr>
          <w:p w14:paraId="75200A70">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693D5BFA">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71FE783C">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4A577DA6">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197C19DB">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48F8A426">
            <w:pPr>
              <w:spacing w:after="0" w:line="240" w:lineRule="auto"/>
              <w:ind w:left="10" w:right="-1"/>
              <w:jc w:val="center"/>
              <w:rPr>
                <w:rFonts w:ascii="Times New Roman" w:hAnsi="Times New Roman" w:cs="Times New Roman"/>
                <w:sz w:val="24"/>
                <w:szCs w:val="24"/>
              </w:rPr>
            </w:pPr>
          </w:p>
        </w:tc>
      </w:tr>
      <w:tr w14:paraId="5051B383">
        <w:tblPrEx>
          <w:tblCellMar>
            <w:top w:w="9" w:type="dxa"/>
            <w:left w:w="0" w:type="dxa"/>
            <w:bottom w:w="0" w:type="dxa"/>
            <w:right w:w="8" w:type="dxa"/>
          </w:tblCellMar>
        </w:tblPrEx>
        <w:trPr>
          <w:trHeight w:val="327" w:hRule="atLeast"/>
        </w:trPr>
        <w:tc>
          <w:tcPr>
            <w:tcW w:w="656" w:type="dxa"/>
            <w:tcBorders>
              <w:top w:val="single" w:color="000000" w:sz="4" w:space="0"/>
              <w:left w:val="single" w:color="000000" w:sz="4" w:space="0"/>
              <w:bottom w:val="single" w:color="000000" w:sz="4" w:space="0"/>
              <w:right w:val="single" w:color="000000" w:sz="4" w:space="0"/>
            </w:tcBorders>
          </w:tcPr>
          <w:p w14:paraId="6B96FA2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21. </w:t>
            </w:r>
          </w:p>
        </w:tc>
        <w:tc>
          <w:tcPr>
            <w:tcW w:w="2607" w:type="dxa"/>
            <w:tcBorders>
              <w:top w:val="single" w:color="000000" w:sz="4" w:space="0"/>
              <w:left w:val="single" w:color="000000" w:sz="4" w:space="0"/>
              <w:bottom w:val="single" w:color="000000" w:sz="4" w:space="0"/>
              <w:right w:val="single" w:color="000000" w:sz="4" w:space="0"/>
            </w:tcBorders>
          </w:tcPr>
          <w:p w14:paraId="1A089127">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21</w:t>
            </w:r>
          </w:p>
        </w:tc>
        <w:tc>
          <w:tcPr>
            <w:tcW w:w="722" w:type="dxa"/>
            <w:tcBorders>
              <w:top w:val="single" w:color="000000" w:sz="4" w:space="0"/>
              <w:left w:val="single" w:color="000000" w:sz="4" w:space="0"/>
              <w:bottom w:val="single" w:color="000000" w:sz="4" w:space="0"/>
              <w:right w:val="single" w:color="000000" w:sz="4" w:space="0"/>
            </w:tcBorders>
          </w:tcPr>
          <w:p w14:paraId="55B541EF">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25AF5394">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522621DE">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1BEE17F8">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181A422A">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4268FA28">
            <w:pPr>
              <w:spacing w:after="0" w:line="240" w:lineRule="auto"/>
              <w:ind w:left="10" w:right="-1"/>
              <w:jc w:val="center"/>
              <w:rPr>
                <w:rFonts w:ascii="Times New Roman" w:hAnsi="Times New Roman" w:cs="Times New Roman"/>
                <w:sz w:val="24"/>
                <w:szCs w:val="24"/>
              </w:rPr>
            </w:pPr>
          </w:p>
        </w:tc>
      </w:tr>
      <w:tr w14:paraId="3A3B5F10">
        <w:tblPrEx>
          <w:tblCellMar>
            <w:top w:w="9" w:type="dxa"/>
            <w:left w:w="0" w:type="dxa"/>
            <w:bottom w:w="0" w:type="dxa"/>
            <w:right w:w="8" w:type="dxa"/>
          </w:tblCellMar>
        </w:tblPrEx>
        <w:trPr>
          <w:trHeight w:val="329" w:hRule="atLeast"/>
        </w:trPr>
        <w:tc>
          <w:tcPr>
            <w:tcW w:w="656" w:type="dxa"/>
            <w:tcBorders>
              <w:top w:val="single" w:color="000000" w:sz="4" w:space="0"/>
              <w:left w:val="single" w:color="000000" w:sz="4" w:space="0"/>
              <w:bottom w:val="single" w:color="000000" w:sz="4" w:space="0"/>
              <w:right w:val="single" w:color="000000" w:sz="4" w:space="0"/>
            </w:tcBorders>
          </w:tcPr>
          <w:p w14:paraId="69608067">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22. </w:t>
            </w:r>
          </w:p>
        </w:tc>
        <w:tc>
          <w:tcPr>
            <w:tcW w:w="2607" w:type="dxa"/>
            <w:tcBorders>
              <w:top w:val="single" w:color="000000" w:sz="4" w:space="0"/>
              <w:left w:val="single" w:color="000000" w:sz="4" w:space="0"/>
              <w:bottom w:val="single" w:color="000000" w:sz="4" w:space="0"/>
              <w:right w:val="single" w:color="000000" w:sz="4" w:space="0"/>
            </w:tcBorders>
          </w:tcPr>
          <w:p w14:paraId="362AEB20">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22</w:t>
            </w:r>
          </w:p>
        </w:tc>
        <w:tc>
          <w:tcPr>
            <w:tcW w:w="722" w:type="dxa"/>
            <w:tcBorders>
              <w:top w:val="single" w:color="000000" w:sz="4" w:space="0"/>
              <w:left w:val="single" w:color="000000" w:sz="4" w:space="0"/>
              <w:bottom w:val="single" w:color="000000" w:sz="4" w:space="0"/>
              <w:right w:val="single" w:color="000000" w:sz="4" w:space="0"/>
            </w:tcBorders>
          </w:tcPr>
          <w:p w14:paraId="278B0032">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1A934247">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1E62558B">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3D786E5E">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502EE0D1">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31739582">
            <w:pPr>
              <w:spacing w:after="0" w:line="240" w:lineRule="auto"/>
              <w:ind w:left="10" w:right="-1"/>
              <w:jc w:val="center"/>
              <w:rPr>
                <w:rFonts w:ascii="Times New Roman" w:hAnsi="Times New Roman" w:cs="Times New Roman"/>
                <w:sz w:val="24"/>
                <w:szCs w:val="24"/>
              </w:rPr>
            </w:pPr>
          </w:p>
        </w:tc>
      </w:tr>
      <w:tr w14:paraId="1C8FC942">
        <w:tblPrEx>
          <w:tblCellMar>
            <w:top w:w="9" w:type="dxa"/>
            <w:left w:w="0" w:type="dxa"/>
            <w:bottom w:w="0" w:type="dxa"/>
            <w:right w:w="8" w:type="dxa"/>
          </w:tblCellMar>
        </w:tblPrEx>
        <w:trPr>
          <w:trHeight w:val="288" w:hRule="atLeast"/>
        </w:trPr>
        <w:tc>
          <w:tcPr>
            <w:tcW w:w="3263" w:type="dxa"/>
            <w:gridSpan w:val="2"/>
            <w:tcBorders>
              <w:top w:val="single" w:color="000000" w:sz="4" w:space="0"/>
              <w:left w:val="single" w:color="000000" w:sz="4" w:space="0"/>
              <w:bottom w:val="single" w:color="000000" w:sz="4" w:space="0"/>
              <w:right w:val="single" w:color="000000" w:sz="4" w:space="0"/>
            </w:tcBorders>
          </w:tcPr>
          <w:p w14:paraId="12BAC38E">
            <w:pPr>
              <w:spacing w:after="0" w:line="240" w:lineRule="auto"/>
              <w:ind w:left="10" w:right="-1"/>
              <w:jc w:val="center"/>
              <w:rPr>
                <w:rFonts w:ascii="Times New Roman" w:hAnsi="Times New Roman" w:cs="Times New Roman"/>
                <w:sz w:val="24"/>
                <w:szCs w:val="24"/>
              </w:rPr>
            </w:pPr>
            <w:r>
              <w:rPr>
                <w:rFonts w:ascii="Times New Roman" w:hAnsi="Times New Roman" w:eastAsia="Book Antiqua" w:cs="Times New Roman"/>
                <w:b/>
                <w:sz w:val="24"/>
                <w:szCs w:val="24"/>
              </w:rPr>
              <w:t xml:space="preserve">Jumlah </w:t>
            </w:r>
          </w:p>
        </w:tc>
        <w:tc>
          <w:tcPr>
            <w:tcW w:w="722" w:type="dxa"/>
            <w:tcBorders>
              <w:top w:val="single" w:color="000000" w:sz="4" w:space="0"/>
              <w:left w:val="single" w:color="000000" w:sz="4" w:space="0"/>
              <w:bottom w:val="single" w:color="000000" w:sz="4" w:space="0"/>
              <w:right w:val="single" w:color="000000" w:sz="4" w:space="0"/>
            </w:tcBorders>
          </w:tcPr>
          <w:p w14:paraId="21ECD0CA">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1512A3B0">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071E434D">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F088278">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7481F07C">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37F3BC69">
            <w:pPr>
              <w:spacing w:after="0" w:line="240" w:lineRule="auto"/>
              <w:ind w:left="10" w:right="-1"/>
              <w:jc w:val="center"/>
              <w:rPr>
                <w:rFonts w:ascii="Times New Roman" w:hAnsi="Times New Roman" w:cs="Times New Roman"/>
                <w:sz w:val="24"/>
                <w:szCs w:val="24"/>
              </w:rPr>
            </w:pPr>
          </w:p>
        </w:tc>
      </w:tr>
      <w:tr w14:paraId="63946CCB">
        <w:tblPrEx>
          <w:tblCellMar>
            <w:top w:w="9" w:type="dxa"/>
            <w:left w:w="0" w:type="dxa"/>
            <w:bottom w:w="0" w:type="dxa"/>
            <w:right w:w="8" w:type="dxa"/>
          </w:tblCellMar>
        </w:tblPrEx>
        <w:trPr>
          <w:trHeight w:val="538" w:hRule="atLeast"/>
        </w:trPr>
        <w:tc>
          <w:tcPr>
            <w:tcW w:w="3263" w:type="dxa"/>
            <w:gridSpan w:val="2"/>
            <w:tcBorders>
              <w:top w:val="single" w:color="000000" w:sz="4" w:space="0"/>
              <w:left w:val="single" w:color="000000" w:sz="4" w:space="0"/>
              <w:bottom w:val="single" w:color="000000" w:sz="4" w:space="0"/>
              <w:right w:val="single" w:color="000000" w:sz="4" w:space="0"/>
            </w:tcBorders>
            <w:vAlign w:val="center"/>
          </w:tcPr>
          <w:p w14:paraId="5328BCE5">
            <w:pPr>
              <w:spacing w:after="0" w:line="240" w:lineRule="auto"/>
              <w:ind w:left="10" w:right="-1"/>
              <w:jc w:val="center"/>
              <w:rPr>
                <w:rFonts w:ascii="Times New Roman" w:hAnsi="Times New Roman" w:cs="Times New Roman"/>
                <w:sz w:val="24"/>
                <w:szCs w:val="24"/>
              </w:rPr>
            </w:pPr>
            <w:r>
              <w:rPr>
                <w:rFonts w:ascii="Times New Roman" w:hAnsi="Times New Roman" w:eastAsia="Book Antiqua" w:cs="Times New Roman"/>
                <w:b/>
                <w:sz w:val="24"/>
                <w:szCs w:val="24"/>
              </w:rPr>
              <w:t xml:space="preserve">Persentase </w:t>
            </w:r>
          </w:p>
        </w:tc>
        <w:tc>
          <w:tcPr>
            <w:tcW w:w="722" w:type="dxa"/>
            <w:tcBorders>
              <w:top w:val="single" w:color="000000" w:sz="4" w:space="0"/>
              <w:left w:val="single" w:color="000000" w:sz="4" w:space="0"/>
              <w:bottom w:val="single" w:color="000000" w:sz="4" w:space="0"/>
              <w:right w:val="single" w:color="000000" w:sz="4" w:space="0"/>
            </w:tcBorders>
          </w:tcPr>
          <w:p w14:paraId="1FDE229D">
            <w:pPr>
              <w:spacing w:after="0" w:line="240" w:lineRule="auto"/>
              <w:ind w:left="10" w:right="-1"/>
              <w:jc w:val="center"/>
              <w:rPr>
                <w:rFonts w:ascii="Times New Roman" w:hAnsi="Times New Roman" w:cs="Times New Roman"/>
                <w:sz w:val="24"/>
                <w:szCs w:val="24"/>
              </w:rPr>
            </w:pPr>
          </w:p>
        </w:tc>
        <w:tc>
          <w:tcPr>
            <w:tcW w:w="780" w:type="dxa"/>
            <w:tcBorders>
              <w:top w:val="single" w:color="000000" w:sz="4" w:space="0"/>
              <w:left w:val="single" w:color="000000" w:sz="4" w:space="0"/>
              <w:bottom w:val="single" w:color="000000" w:sz="4" w:space="0"/>
              <w:right w:val="single" w:color="000000" w:sz="4" w:space="0"/>
            </w:tcBorders>
          </w:tcPr>
          <w:p w14:paraId="39FAFC2D">
            <w:pPr>
              <w:spacing w:after="0" w:line="240" w:lineRule="auto"/>
              <w:ind w:left="10" w:right="-1"/>
              <w:jc w:val="center"/>
              <w:rPr>
                <w:rFonts w:ascii="Times New Roman" w:hAnsi="Times New Roman" w:cs="Times New Roman"/>
                <w:sz w:val="24"/>
                <w:szCs w:val="24"/>
              </w:rPr>
            </w:pPr>
          </w:p>
        </w:tc>
        <w:tc>
          <w:tcPr>
            <w:tcW w:w="766" w:type="dxa"/>
            <w:tcBorders>
              <w:top w:val="single" w:color="000000" w:sz="4" w:space="0"/>
              <w:left w:val="single" w:color="000000" w:sz="4" w:space="0"/>
              <w:bottom w:val="single" w:color="000000" w:sz="4" w:space="0"/>
              <w:right w:val="single" w:color="000000" w:sz="4" w:space="0"/>
            </w:tcBorders>
          </w:tcPr>
          <w:p w14:paraId="30459274">
            <w:pPr>
              <w:spacing w:after="0" w:line="240" w:lineRule="auto"/>
              <w:ind w:left="10" w:right="-1"/>
              <w:jc w:val="center"/>
              <w:rPr>
                <w:rFonts w:ascii="Times New Roman" w:hAnsi="Times New Roman" w:cs="Times New Roman"/>
                <w:sz w:val="24"/>
                <w:szCs w:val="24"/>
              </w:rPr>
            </w:pPr>
          </w:p>
        </w:tc>
        <w:tc>
          <w:tcPr>
            <w:tcW w:w="708" w:type="dxa"/>
            <w:tcBorders>
              <w:top w:val="single" w:color="000000" w:sz="4" w:space="0"/>
              <w:left w:val="single" w:color="000000" w:sz="4" w:space="0"/>
              <w:bottom w:val="single" w:color="000000" w:sz="4" w:space="0"/>
              <w:right w:val="single" w:color="000000" w:sz="4" w:space="0"/>
            </w:tcBorders>
          </w:tcPr>
          <w:p w14:paraId="24117795">
            <w:pPr>
              <w:spacing w:after="0" w:line="240" w:lineRule="auto"/>
              <w:ind w:left="10" w:right="-1"/>
              <w:jc w:val="center"/>
              <w:rPr>
                <w:rFonts w:ascii="Times New Roman" w:hAnsi="Times New Roman" w:cs="Times New Roman"/>
                <w:sz w:val="24"/>
                <w:szCs w:val="24"/>
              </w:rPr>
            </w:pPr>
          </w:p>
        </w:tc>
        <w:tc>
          <w:tcPr>
            <w:tcW w:w="850" w:type="dxa"/>
            <w:tcBorders>
              <w:top w:val="single" w:color="000000" w:sz="4" w:space="0"/>
              <w:left w:val="single" w:color="000000" w:sz="4" w:space="0"/>
              <w:bottom w:val="single" w:color="000000" w:sz="4" w:space="0"/>
              <w:right w:val="single" w:color="000000" w:sz="4" w:space="0"/>
            </w:tcBorders>
          </w:tcPr>
          <w:p w14:paraId="2A257E39">
            <w:pPr>
              <w:spacing w:after="0" w:line="240" w:lineRule="auto"/>
              <w:ind w:left="10" w:right="-1"/>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tcPr>
          <w:p w14:paraId="7B681902">
            <w:pPr>
              <w:spacing w:after="0" w:line="240" w:lineRule="auto"/>
              <w:ind w:left="10" w:right="-1"/>
              <w:rPr>
                <w:rFonts w:ascii="Times New Roman" w:hAnsi="Times New Roman" w:cs="Times New Roman"/>
                <w:sz w:val="24"/>
                <w:szCs w:val="24"/>
              </w:rPr>
            </w:pPr>
          </w:p>
        </w:tc>
      </w:tr>
    </w:tbl>
    <w:p w14:paraId="501E8661">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 </w:t>
      </w:r>
    </w:p>
    <w:p w14:paraId="3E1620E3">
      <w:pPr>
        <w:spacing w:after="0" w:line="240" w:lineRule="auto"/>
        <w:ind w:left="10" w:right="-1" w:firstLine="708"/>
        <w:rPr>
          <w:rFonts w:ascii="Times New Roman" w:hAnsi="Times New Roman" w:cs="Times New Roman"/>
          <w:sz w:val="24"/>
          <w:szCs w:val="24"/>
        </w:rPr>
      </w:pPr>
      <w:r>
        <w:rPr>
          <w:rFonts w:ascii="Times New Roman" w:hAnsi="Times New Roman" w:cs="Times New Roman"/>
          <w:sz w:val="24"/>
          <w:szCs w:val="24"/>
        </w:rPr>
        <w:t xml:space="preserve">Peneliti memberikan penilaian dengan memberi angka pada kolom sesuai dengan kegiatan yang dilakukan oleh siswa. </w:t>
      </w:r>
    </w:p>
    <w:p w14:paraId="71F882A6">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Keterangan: </w:t>
      </w:r>
    </w:p>
    <w:p w14:paraId="65B90081">
      <w:pPr>
        <w:spacing w:after="0" w:line="240" w:lineRule="auto"/>
        <w:ind w:left="10" w:right="-1"/>
        <w:jc w:val="both"/>
        <w:rPr>
          <w:rFonts w:ascii="Times New Roman" w:hAnsi="Times New Roman" w:cs="Times New Roman"/>
          <w:b/>
          <w:bCs/>
          <w:sz w:val="24"/>
          <w:szCs w:val="24"/>
        </w:rPr>
      </w:pPr>
      <w:r>
        <w:rPr>
          <w:rFonts w:ascii="Times New Roman" w:hAnsi="Times New Roman" w:cs="Times New Roman"/>
          <w:b/>
          <w:bCs/>
          <w:sz w:val="24"/>
          <w:szCs w:val="24"/>
        </w:rPr>
        <w:t xml:space="preserve">Jenis kegiatan yang diamati: </w:t>
      </w:r>
    </w:p>
    <w:p w14:paraId="05554BC7">
      <w:pPr>
        <w:numPr>
          <w:ilvl w:val="1"/>
          <w:numId w:val="105"/>
        </w:numPr>
        <w:spacing w:after="0" w:line="240" w:lineRule="auto"/>
        <w:ind w:right="-1" w:hanging="360"/>
        <w:jc w:val="both"/>
        <w:rPr>
          <w:rFonts w:ascii="Times New Roman" w:hAnsi="Times New Roman" w:cs="Times New Roman"/>
          <w:sz w:val="24"/>
          <w:szCs w:val="24"/>
        </w:rPr>
      </w:pPr>
      <w:r>
        <w:rPr>
          <w:rFonts w:ascii="Times New Roman" w:hAnsi="Times New Roman" w:cs="Times New Roman"/>
          <w:sz w:val="24"/>
          <w:szCs w:val="24"/>
        </w:rPr>
        <w:t xml:space="preserve">Mendengarkan penjelasan guru. </w:t>
      </w:r>
    </w:p>
    <w:p w14:paraId="3448CEE3">
      <w:pPr>
        <w:numPr>
          <w:ilvl w:val="1"/>
          <w:numId w:val="105"/>
        </w:numPr>
        <w:spacing w:after="0" w:line="240" w:lineRule="auto"/>
        <w:ind w:right="-1" w:hanging="360"/>
        <w:jc w:val="both"/>
        <w:rPr>
          <w:rFonts w:ascii="Times New Roman" w:hAnsi="Times New Roman" w:cs="Times New Roman"/>
          <w:sz w:val="24"/>
          <w:szCs w:val="24"/>
        </w:rPr>
      </w:pPr>
      <w:r>
        <w:rPr>
          <w:rFonts w:ascii="Times New Roman" w:hAnsi="Times New Roman" w:cs="Times New Roman"/>
          <w:sz w:val="24"/>
          <w:szCs w:val="24"/>
        </w:rPr>
        <w:t xml:space="preserve">Aktif bertanya dan memberi tanggaapan. </w:t>
      </w:r>
    </w:p>
    <w:p w14:paraId="683599C7">
      <w:pPr>
        <w:numPr>
          <w:ilvl w:val="1"/>
          <w:numId w:val="105"/>
        </w:numPr>
        <w:spacing w:after="0" w:line="240" w:lineRule="auto"/>
        <w:ind w:right="-1" w:hanging="360"/>
        <w:jc w:val="both"/>
        <w:rPr>
          <w:rFonts w:ascii="Times New Roman" w:hAnsi="Times New Roman" w:cs="Times New Roman"/>
          <w:sz w:val="24"/>
          <w:szCs w:val="24"/>
        </w:rPr>
      </w:pPr>
      <w:r>
        <w:rPr>
          <w:rFonts w:ascii="Times New Roman" w:hAnsi="Times New Roman" w:cs="Times New Roman"/>
          <w:sz w:val="24"/>
          <w:szCs w:val="24"/>
        </w:rPr>
        <w:t xml:space="preserve">Mengikuti pembelajaran </w:t>
      </w:r>
      <w:r>
        <w:rPr>
          <w:rFonts w:ascii="Times New Roman" w:hAnsi="Times New Roman" w:cs="Times New Roman"/>
          <w:i/>
          <w:sz w:val="24"/>
          <w:szCs w:val="24"/>
        </w:rPr>
        <w:t>make a match</w:t>
      </w:r>
      <w:r>
        <w:rPr>
          <w:rFonts w:ascii="Times New Roman" w:hAnsi="Times New Roman" w:cs="Times New Roman"/>
          <w:sz w:val="24"/>
          <w:szCs w:val="24"/>
        </w:rPr>
        <w:t xml:space="preserve"> sesuai langkah-langkah yang sudah diberikan. </w:t>
      </w:r>
    </w:p>
    <w:p w14:paraId="6B5953C9">
      <w:pPr>
        <w:numPr>
          <w:ilvl w:val="1"/>
          <w:numId w:val="105"/>
        </w:numPr>
        <w:spacing w:after="0" w:line="240" w:lineRule="auto"/>
        <w:ind w:right="-1" w:hanging="360"/>
        <w:jc w:val="both"/>
        <w:rPr>
          <w:rFonts w:ascii="Times New Roman" w:hAnsi="Times New Roman" w:cs="Times New Roman"/>
          <w:sz w:val="24"/>
          <w:szCs w:val="24"/>
        </w:rPr>
      </w:pPr>
      <w:r>
        <w:rPr>
          <w:rFonts w:ascii="Times New Roman" w:hAnsi="Times New Roman" w:cs="Times New Roman"/>
          <w:sz w:val="24"/>
          <w:szCs w:val="24"/>
        </w:rPr>
        <w:t xml:space="preserve">Proses pelaksanaan pembelajaran menggunakan model </w:t>
      </w:r>
      <w:r>
        <w:rPr>
          <w:rFonts w:ascii="Times New Roman" w:hAnsi="Times New Roman" w:cs="Times New Roman"/>
          <w:i/>
          <w:sz w:val="24"/>
          <w:szCs w:val="24"/>
        </w:rPr>
        <w:t>make a match</w:t>
      </w:r>
      <w:r>
        <w:rPr>
          <w:rFonts w:ascii="Times New Roman" w:hAnsi="Times New Roman" w:cs="Times New Roman"/>
          <w:sz w:val="24"/>
          <w:szCs w:val="24"/>
        </w:rPr>
        <w:t xml:space="preserve">. </w:t>
      </w:r>
    </w:p>
    <w:p w14:paraId="5CF046D2">
      <w:pPr>
        <w:numPr>
          <w:ilvl w:val="1"/>
          <w:numId w:val="105"/>
        </w:numPr>
        <w:spacing w:after="0" w:line="240" w:lineRule="auto"/>
        <w:ind w:right="-1" w:hanging="360"/>
        <w:jc w:val="both"/>
        <w:rPr>
          <w:rFonts w:ascii="Times New Roman" w:hAnsi="Times New Roman" w:cs="Times New Roman"/>
          <w:sz w:val="24"/>
          <w:szCs w:val="24"/>
        </w:rPr>
      </w:pPr>
      <w:r>
        <w:rPr>
          <w:rFonts w:ascii="Times New Roman" w:hAnsi="Times New Roman" w:cs="Times New Roman"/>
          <w:sz w:val="24"/>
          <w:szCs w:val="24"/>
        </w:rPr>
        <w:t xml:space="preserve">Keaktifan berdiskusi. </w:t>
      </w:r>
    </w:p>
    <w:p w14:paraId="08D9C96C">
      <w:pPr>
        <w:numPr>
          <w:ilvl w:val="1"/>
          <w:numId w:val="105"/>
        </w:numPr>
        <w:spacing w:after="0" w:line="240" w:lineRule="auto"/>
        <w:ind w:right="-1" w:hanging="360"/>
        <w:jc w:val="both"/>
        <w:rPr>
          <w:rFonts w:ascii="Times New Roman" w:hAnsi="Times New Roman" w:cs="Times New Roman"/>
          <w:sz w:val="24"/>
          <w:szCs w:val="24"/>
        </w:rPr>
      </w:pPr>
      <w:r>
        <w:rPr>
          <w:rFonts w:ascii="Times New Roman" w:hAnsi="Times New Roman" w:cs="Times New Roman"/>
          <w:sz w:val="24"/>
          <w:szCs w:val="24"/>
        </w:rPr>
        <w:t xml:space="preserve">Mempresentasikan hasil diskusi kelompok. </w:t>
      </w:r>
    </w:p>
    <w:p w14:paraId="28A840B9">
      <w:pPr>
        <w:spacing w:after="0" w:line="240" w:lineRule="auto"/>
        <w:ind w:left="10" w:right="-1"/>
        <w:jc w:val="both"/>
        <w:rPr>
          <w:rFonts w:ascii="Times New Roman" w:hAnsi="Times New Roman" w:cs="Times New Roman"/>
          <w:sz w:val="24"/>
          <w:szCs w:val="24"/>
        </w:rPr>
      </w:pPr>
    </w:p>
    <w:p w14:paraId="2610F3A0">
      <w:pPr>
        <w:spacing w:after="0" w:line="240" w:lineRule="auto"/>
        <w:ind w:left="10" w:right="-1"/>
        <w:jc w:val="both"/>
        <w:rPr>
          <w:rFonts w:ascii="Times New Roman" w:hAnsi="Times New Roman" w:cs="Times New Roman"/>
          <w:sz w:val="24"/>
          <w:szCs w:val="24"/>
        </w:rPr>
      </w:pPr>
      <w:r>
        <w:rPr>
          <w:rFonts w:ascii="Times New Roman" w:hAnsi="Times New Roman" w:cs="Times New Roman"/>
          <w:sz w:val="24"/>
          <w:szCs w:val="24"/>
        </w:rPr>
        <w:t xml:space="preserve">Kriteria penskoran </w:t>
      </w:r>
    </w:p>
    <w:p w14:paraId="621223D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4 = Sangat Baik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p>
    <w:p w14:paraId="211F6C38">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3 = Baik </w:t>
      </w:r>
    </w:p>
    <w:p w14:paraId="56D55FAD">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2 = Cukup</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p>
    <w:p w14:paraId="735F0E3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1 = Kurang  </w:t>
      </w:r>
    </w:p>
    <w:p w14:paraId="5BA16FD3">
      <w:pPr>
        <w:spacing w:after="0" w:line="240" w:lineRule="auto"/>
        <w:ind w:left="10" w:right="-1"/>
        <w:rPr>
          <w:rFonts w:ascii="Times New Roman" w:hAnsi="Times New Roman" w:cs="Times New Roman"/>
          <w:sz w:val="24"/>
          <w:szCs w:val="24"/>
        </w:rPr>
      </w:pPr>
    </w:p>
    <w:p w14:paraId="20B19D64">
      <w:pPr>
        <w:spacing w:after="0" w:line="240" w:lineRule="auto"/>
        <w:ind w:left="360" w:right="-1"/>
        <w:jc w:val="both"/>
        <w:rPr>
          <w:rFonts w:ascii="Times New Roman" w:hAnsi="Times New Roman" w:cs="Times New Roman"/>
          <w:sz w:val="24"/>
          <w:szCs w:val="24"/>
        </w:rPr>
      </w:pPr>
      <w:r>
        <w:rPr>
          <w:rFonts w:ascii="Times New Roman" w:hAnsi="Times New Roman" w:cs="Times New Roman"/>
          <w:sz w:val="24"/>
          <w:szCs w:val="24"/>
        </w:rPr>
        <w:t xml:space="preserve">Persentase keaktifan siswa menggunakan rumus: </w:t>
      </w:r>
    </w:p>
    <w:p w14:paraId="7C3729F7">
      <w:pPr>
        <w:spacing w:after="0" w:line="240" w:lineRule="auto"/>
        <w:ind w:left="360" w:right="-1"/>
      </w:pPr>
    </w:p>
    <w:p w14:paraId="4095A83E">
      <w:pPr>
        <w:spacing w:after="0" w:line="240" w:lineRule="auto"/>
        <w:ind w:left="360" w:right="-1"/>
      </w:pPr>
    </w:p>
    <w:p w14:paraId="11A365F1">
      <w:pPr>
        <w:spacing w:after="0" w:line="240" w:lineRule="auto"/>
        <w:ind w:left="10" w:right="-1"/>
        <w:rPr>
          <w:rFonts w:ascii="Times New Roman" w:hAnsi="Times New Roman" w:cs="Times New Roman"/>
          <w:sz w:val="24"/>
          <w:szCs w:val="24"/>
        </w:rPr>
      </w:pPr>
      <m:oMathPara>
        <m:oMathParaPr>
          <m:jc m:val="center"/>
        </m:oMathParaPr>
        <m:oMath>
          <m:r>
            <m:rPr/>
            <w:rPr>
              <w:rFonts w:ascii="Cambria Math" w:hAnsi="Cambria Math" w:cs="Times New Roman"/>
              <w:sz w:val="24"/>
              <w:szCs w:val="24"/>
            </w:rPr>
            <m:t>Persentase=</m:t>
          </m:r>
          <m:f>
            <m:fPr>
              <m:ctrlPr>
                <w:rPr>
                  <w:rFonts w:ascii="Cambria Math" w:hAnsi="Cambria Math" w:cs="Times New Roman"/>
                  <w:i/>
                  <w:sz w:val="24"/>
                  <w:szCs w:val="24"/>
                </w:rPr>
              </m:ctrlPr>
            </m:fPr>
            <m:num>
              <m:r>
                <m:rPr/>
                <w:rPr>
                  <w:rFonts w:ascii="Cambria Math" w:hAnsi="Cambria Math" w:cs="Times New Roman"/>
                  <w:sz w:val="24"/>
                  <w:szCs w:val="24"/>
                </w:rPr>
                <m:t>Skor perolehan</m:t>
              </m:r>
              <m:ctrlPr>
                <w:rPr>
                  <w:rFonts w:ascii="Cambria Math" w:hAnsi="Cambria Math" w:cs="Times New Roman"/>
                  <w:i/>
                  <w:sz w:val="24"/>
                  <w:szCs w:val="24"/>
                </w:rPr>
              </m:ctrlPr>
            </m:num>
            <m:den>
              <m:r>
                <m:rPr/>
                <w:rPr>
                  <w:rFonts w:ascii="Cambria Math" w:hAnsi="Cambria Math" w:cs="Times New Roman"/>
                  <w:sz w:val="24"/>
                  <w:szCs w:val="24"/>
                </w:rPr>
                <m:t>Skor Total</m:t>
              </m:r>
              <m:ctrlPr>
                <w:rPr>
                  <w:rFonts w:ascii="Cambria Math" w:hAnsi="Cambria Math" w:cs="Times New Roman"/>
                  <w:i/>
                  <w:sz w:val="24"/>
                  <w:szCs w:val="24"/>
                </w:rPr>
              </m:ctrlPr>
            </m:den>
          </m:f>
          <m:r>
            <m:rPr/>
            <w:rPr>
              <w:rFonts w:ascii="Cambria Math" w:hAnsi="Cambria Math" w:cs="Times New Roman"/>
              <w:sz w:val="24"/>
              <w:szCs w:val="24"/>
            </w:rPr>
            <m:t>×100%</m:t>
          </m:r>
        </m:oMath>
      </m:oMathPara>
    </w:p>
    <w:p w14:paraId="47656DAE">
      <w:pPr>
        <w:spacing w:after="0" w:line="240" w:lineRule="auto"/>
        <w:ind w:left="360" w:right="-1"/>
      </w:pPr>
    </w:p>
    <w:p w14:paraId="58EFC265">
      <w:pPr>
        <w:spacing w:after="0" w:line="240" w:lineRule="auto"/>
        <w:ind w:left="360" w:right="-1"/>
        <w:rPr>
          <w:rFonts w:ascii="Times New Roman" w:hAnsi="Times New Roman"/>
          <w:sz w:val="24"/>
          <w:szCs w:val="24"/>
        </w:rPr>
      </w:pPr>
      <w:r>
        <w:rPr>
          <w:rFonts w:ascii="Times New Roman" w:hAnsi="Times New Roman"/>
          <w:sz w:val="24"/>
          <w:szCs w:val="24"/>
        </w:rPr>
        <w:t xml:space="preserve">  </w:t>
      </w:r>
    </w:p>
    <w:p w14:paraId="010177F5">
      <w:pPr>
        <w:spacing w:after="0" w:line="240" w:lineRule="auto"/>
        <w:ind w:left="360" w:right="-1"/>
        <w:rPr>
          <w:rFonts w:ascii="Times New Roman" w:hAnsi="Times New Roman"/>
          <w:sz w:val="24"/>
          <w:szCs w:val="24"/>
        </w:rPr>
      </w:pPr>
      <w:r>
        <w:rPr>
          <w:rFonts w:ascii="Times New Roman" w:hAnsi="Times New Roman"/>
          <w:sz w:val="24"/>
          <w:szCs w:val="24"/>
        </w:rPr>
        <w:t xml:space="preserve">Diperoleh skor total dari </w:t>
      </w:r>
      <w:r>
        <w:rPr>
          <w:rFonts w:ascii="Cambria Math" w:hAnsi="Cambria Math" w:eastAsia="Cambria Math" w:cs="Cambria Math"/>
          <w:sz w:val="24"/>
          <w:szCs w:val="24"/>
        </w:rPr>
        <w:t>𝑗𝑢𝑚𝑙𝑎</w:t>
      </w:r>
      <w:r>
        <w:rPr>
          <w:rFonts w:ascii="Times New Roman" w:hAnsi="Times New Roman" w:eastAsia="Cambria Math"/>
          <w:sz w:val="24"/>
          <w:szCs w:val="24"/>
        </w:rPr>
        <w:t xml:space="preserve">ℎ </w:t>
      </w:r>
      <w:r>
        <w:rPr>
          <w:rFonts w:ascii="Cambria Math" w:hAnsi="Cambria Math" w:eastAsia="Cambria Math" w:cs="Cambria Math"/>
          <w:sz w:val="24"/>
          <w:szCs w:val="24"/>
        </w:rPr>
        <w:t>𝑠𝑖𝑠𝑤𝑎</w:t>
      </w:r>
      <w:r>
        <w:rPr>
          <w:rFonts w:ascii="Times New Roman" w:hAnsi="Times New Roman" w:eastAsia="Cambria Math"/>
          <w:sz w:val="24"/>
          <w:szCs w:val="24"/>
        </w:rPr>
        <w:t xml:space="preserve"> × 4 = 88</w:t>
      </w:r>
      <w:r>
        <w:rPr>
          <w:rFonts w:ascii="Times New Roman" w:hAnsi="Times New Roman"/>
          <w:sz w:val="24"/>
          <w:szCs w:val="24"/>
        </w:rPr>
        <w:t xml:space="preserve"> </w:t>
      </w:r>
    </w:p>
    <w:p w14:paraId="3063AE9F">
      <w:pPr>
        <w:spacing w:after="0" w:line="240" w:lineRule="auto"/>
        <w:ind w:left="70" w:right="-1"/>
        <w:rPr>
          <w:rFonts w:ascii="Times New Roman" w:hAnsi="Times New Roman" w:cs="Times New Roman"/>
          <w:sz w:val="24"/>
          <w:szCs w:val="24"/>
        </w:rPr>
      </w:pPr>
    </w:p>
    <w:p w14:paraId="6AF8C98C">
      <w:pPr>
        <w:widowControl w:val="0"/>
        <w:spacing w:after="0" w:line="240" w:lineRule="auto"/>
        <w:jc w:val="both"/>
        <w:rPr>
          <w:rFonts w:ascii="Times New Roman" w:hAnsi="Times New Roman" w:cs="Times New Roman"/>
          <w:b/>
          <w:bCs/>
          <w:sz w:val="24"/>
          <w:szCs w:val="24"/>
        </w:rPr>
      </w:pPr>
    </w:p>
    <w:p w14:paraId="653D5DE1">
      <w:pPr>
        <w:widowControl w:val="0"/>
        <w:spacing w:after="0" w:line="240" w:lineRule="auto"/>
        <w:jc w:val="both"/>
        <w:rPr>
          <w:rFonts w:ascii="Times New Roman" w:hAnsi="Times New Roman" w:cs="Times New Roman"/>
          <w:b/>
          <w:bCs/>
          <w:sz w:val="24"/>
          <w:szCs w:val="24"/>
        </w:rPr>
      </w:pPr>
    </w:p>
    <w:p w14:paraId="15225225">
      <w:pPr>
        <w:widowControl w:val="0"/>
        <w:spacing w:after="0" w:line="240" w:lineRule="auto"/>
        <w:jc w:val="both"/>
        <w:rPr>
          <w:rFonts w:ascii="Times New Roman" w:hAnsi="Times New Roman" w:cs="Times New Roman"/>
          <w:b/>
          <w:bCs/>
          <w:sz w:val="24"/>
          <w:szCs w:val="24"/>
        </w:rPr>
      </w:pPr>
    </w:p>
    <w:p w14:paraId="4275718F">
      <w:pPr>
        <w:widowControl w:val="0"/>
        <w:spacing w:after="0" w:line="240" w:lineRule="auto"/>
        <w:jc w:val="both"/>
        <w:rPr>
          <w:rFonts w:ascii="Times New Roman" w:hAnsi="Times New Roman" w:cs="Times New Roman"/>
          <w:b/>
          <w:bCs/>
          <w:sz w:val="24"/>
          <w:szCs w:val="24"/>
        </w:rPr>
      </w:pPr>
    </w:p>
    <w:p w14:paraId="4132BF61">
      <w:pPr>
        <w:widowControl w:val="0"/>
        <w:spacing w:after="0" w:line="240" w:lineRule="auto"/>
        <w:jc w:val="both"/>
        <w:rPr>
          <w:rFonts w:ascii="Times New Roman" w:hAnsi="Times New Roman" w:cs="Times New Roman"/>
          <w:b/>
          <w:bCs/>
          <w:sz w:val="24"/>
          <w:szCs w:val="24"/>
        </w:rPr>
      </w:pPr>
    </w:p>
    <w:p w14:paraId="2D8FBEF0">
      <w:pPr>
        <w:widowControl w:val="0"/>
        <w:spacing w:after="0" w:line="240" w:lineRule="auto"/>
        <w:jc w:val="both"/>
        <w:rPr>
          <w:rFonts w:ascii="Times New Roman" w:hAnsi="Times New Roman" w:cs="Times New Roman"/>
          <w:b/>
          <w:bCs/>
          <w:sz w:val="24"/>
          <w:szCs w:val="24"/>
        </w:rPr>
      </w:pPr>
    </w:p>
    <w:p w14:paraId="61E0B9FD">
      <w:pPr>
        <w:widowControl w:val="0"/>
        <w:spacing w:after="0" w:line="240" w:lineRule="auto"/>
        <w:jc w:val="both"/>
        <w:rPr>
          <w:rFonts w:ascii="Times New Roman" w:hAnsi="Times New Roman" w:cs="Times New Roman"/>
          <w:b/>
          <w:bCs/>
          <w:sz w:val="24"/>
          <w:szCs w:val="24"/>
        </w:rPr>
      </w:pPr>
    </w:p>
    <w:p w14:paraId="52360585">
      <w:pPr>
        <w:widowControl w:val="0"/>
        <w:spacing w:after="0" w:line="240" w:lineRule="auto"/>
        <w:jc w:val="both"/>
        <w:rPr>
          <w:rFonts w:ascii="Times New Roman" w:hAnsi="Times New Roman" w:cs="Times New Roman"/>
          <w:b/>
          <w:bCs/>
          <w:sz w:val="24"/>
          <w:szCs w:val="24"/>
        </w:rPr>
      </w:pPr>
    </w:p>
    <w:p w14:paraId="7DD4990B">
      <w:pPr>
        <w:widowControl w:val="0"/>
        <w:spacing w:after="0" w:line="240" w:lineRule="auto"/>
        <w:jc w:val="both"/>
        <w:rPr>
          <w:rFonts w:ascii="Times New Roman" w:hAnsi="Times New Roman" w:cs="Times New Roman"/>
          <w:b/>
          <w:bCs/>
          <w:sz w:val="24"/>
          <w:szCs w:val="24"/>
        </w:rPr>
      </w:pPr>
    </w:p>
    <w:p w14:paraId="034AEC85">
      <w:pPr>
        <w:widowControl w:val="0"/>
        <w:spacing w:after="0" w:line="240" w:lineRule="auto"/>
        <w:jc w:val="both"/>
        <w:rPr>
          <w:rFonts w:ascii="Times New Roman" w:hAnsi="Times New Roman" w:cs="Times New Roman"/>
          <w:b/>
          <w:bCs/>
          <w:sz w:val="24"/>
          <w:szCs w:val="24"/>
        </w:rPr>
      </w:pPr>
    </w:p>
    <w:p w14:paraId="490C1A22">
      <w:pPr>
        <w:widowControl w:val="0"/>
        <w:spacing w:after="0" w:line="240" w:lineRule="auto"/>
        <w:jc w:val="both"/>
        <w:rPr>
          <w:rFonts w:ascii="Times New Roman" w:hAnsi="Times New Roman" w:cs="Times New Roman"/>
          <w:b/>
          <w:bCs/>
          <w:sz w:val="24"/>
          <w:szCs w:val="24"/>
        </w:rPr>
      </w:pPr>
    </w:p>
    <w:p w14:paraId="4C6AE420">
      <w:pPr>
        <w:widowControl w:val="0"/>
        <w:spacing w:after="0" w:line="240" w:lineRule="auto"/>
        <w:jc w:val="both"/>
        <w:rPr>
          <w:rFonts w:ascii="Times New Roman" w:hAnsi="Times New Roman" w:cs="Times New Roman"/>
          <w:b/>
          <w:bCs/>
          <w:sz w:val="24"/>
          <w:szCs w:val="24"/>
        </w:rPr>
      </w:pPr>
    </w:p>
    <w:p w14:paraId="14EAA00B">
      <w:pPr>
        <w:widowControl w:val="0"/>
        <w:spacing w:after="0" w:line="240" w:lineRule="auto"/>
        <w:jc w:val="both"/>
        <w:rPr>
          <w:rFonts w:ascii="Times New Roman" w:hAnsi="Times New Roman" w:cs="Times New Roman"/>
          <w:b/>
          <w:bCs/>
          <w:sz w:val="24"/>
          <w:szCs w:val="24"/>
        </w:rPr>
      </w:pPr>
    </w:p>
    <w:p w14:paraId="17558C70">
      <w:pPr>
        <w:widowControl w:val="0"/>
        <w:spacing w:after="0" w:line="240" w:lineRule="auto"/>
        <w:jc w:val="both"/>
        <w:rPr>
          <w:rFonts w:ascii="Times New Roman" w:hAnsi="Times New Roman" w:cs="Times New Roman"/>
          <w:b/>
          <w:bCs/>
          <w:sz w:val="24"/>
          <w:szCs w:val="24"/>
        </w:rPr>
      </w:pPr>
    </w:p>
    <w:p w14:paraId="46FF6F2B">
      <w:pPr>
        <w:widowControl w:val="0"/>
        <w:spacing w:after="0" w:line="240" w:lineRule="auto"/>
        <w:jc w:val="both"/>
        <w:rPr>
          <w:rFonts w:ascii="Times New Roman" w:hAnsi="Times New Roman" w:cs="Times New Roman"/>
          <w:b/>
          <w:bCs/>
          <w:sz w:val="24"/>
          <w:szCs w:val="24"/>
        </w:rPr>
      </w:pPr>
    </w:p>
    <w:p w14:paraId="70963FA0">
      <w:pPr>
        <w:widowControl w:val="0"/>
        <w:spacing w:after="0" w:line="240" w:lineRule="auto"/>
        <w:jc w:val="both"/>
        <w:rPr>
          <w:rFonts w:ascii="Times New Roman" w:hAnsi="Times New Roman" w:cs="Times New Roman"/>
          <w:b/>
          <w:bCs/>
          <w:sz w:val="24"/>
          <w:szCs w:val="24"/>
        </w:rPr>
      </w:pPr>
    </w:p>
    <w:p w14:paraId="4721BCA5">
      <w:pPr>
        <w:widowControl w:val="0"/>
        <w:spacing w:after="0" w:line="240" w:lineRule="auto"/>
        <w:jc w:val="both"/>
        <w:rPr>
          <w:rFonts w:ascii="Times New Roman" w:hAnsi="Times New Roman" w:cs="Times New Roman"/>
          <w:b/>
          <w:bCs/>
          <w:sz w:val="24"/>
          <w:szCs w:val="24"/>
        </w:rPr>
      </w:pPr>
    </w:p>
    <w:p w14:paraId="12DE7EDF">
      <w:pPr>
        <w:widowControl w:val="0"/>
        <w:spacing w:after="0" w:line="240" w:lineRule="auto"/>
        <w:jc w:val="both"/>
        <w:rPr>
          <w:rFonts w:ascii="Times New Roman" w:hAnsi="Times New Roman" w:cs="Times New Roman"/>
          <w:b/>
          <w:bCs/>
          <w:sz w:val="24"/>
          <w:szCs w:val="24"/>
        </w:rPr>
      </w:pPr>
    </w:p>
    <w:p w14:paraId="68A9A57A">
      <w:pPr>
        <w:widowControl w:val="0"/>
        <w:spacing w:after="0" w:line="240" w:lineRule="auto"/>
        <w:jc w:val="both"/>
        <w:rPr>
          <w:rFonts w:ascii="Times New Roman" w:hAnsi="Times New Roman" w:cs="Times New Roman"/>
          <w:b/>
          <w:bCs/>
          <w:sz w:val="24"/>
          <w:szCs w:val="24"/>
        </w:rPr>
      </w:pPr>
    </w:p>
    <w:p w14:paraId="1F20B326">
      <w:pPr>
        <w:widowControl w:val="0"/>
        <w:spacing w:after="0" w:line="240" w:lineRule="auto"/>
        <w:jc w:val="both"/>
        <w:rPr>
          <w:rFonts w:ascii="Times New Roman" w:hAnsi="Times New Roman" w:cs="Times New Roman"/>
          <w:b/>
          <w:bCs/>
          <w:sz w:val="24"/>
          <w:szCs w:val="24"/>
        </w:rPr>
      </w:pPr>
    </w:p>
    <w:p w14:paraId="51ED65E8">
      <w:pPr>
        <w:widowControl w:val="0"/>
        <w:spacing w:after="0" w:line="240" w:lineRule="auto"/>
        <w:jc w:val="both"/>
        <w:rPr>
          <w:rFonts w:ascii="Times New Roman" w:hAnsi="Times New Roman" w:cs="Times New Roman"/>
          <w:b/>
          <w:bCs/>
          <w:sz w:val="24"/>
          <w:szCs w:val="24"/>
        </w:rPr>
      </w:pPr>
    </w:p>
    <w:p w14:paraId="01C98747">
      <w:pPr>
        <w:widowControl w:val="0"/>
        <w:spacing w:after="0" w:line="240" w:lineRule="auto"/>
        <w:jc w:val="both"/>
        <w:rPr>
          <w:rFonts w:ascii="Times New Roman" w:hAnsi="Times New Roman" w:cs="Times New Roman"/>
          <w:b/>
          <w:bCs/>
          <w:sz w:val="24"/>
          <w:szCs w:val="24"/>
        </w:rPr>
      </w:pPr>
    </w:p>
    <w:p w14:paraId="5386F58C">
      <w:pPr>
        <w:widowControl w:val="0"/>
        <w:spacing w:after="0" w:line="240" w:lineRule="auto"/>
        <w:jc w:val="both"/>
        <w:rPr>
          <w:rFonts w:ascii="Times New Roman" w:hAnsi="Times New Roman" w:cs="Times New Roman"/>
          <w:b/>
          <w:bCs/>
          <w:sz w:val="24"/>
          <w:szCs w:val="24"/>
        </w:rPr>
      </w:pPr>
    </w:p>
    <w:p w14:paraId="02617BEE">
      <w:pPr>
        <w:widowControl w:val="0"/>
        <w:spacing w:after="0" w:line="240" w:lineRule="auto"/>
        <w:jc w:val="both"/>
        <w:rPr>
          <w:rFonts w:ascii="Times New Roman" w:hAnsi="Times New Roman" w:cs="Times New Roman"/>
          <w:b/>
          <w:bCs/>
          <w:sz w:val="24"/>
          <w:szCs w:val="24"/>
        </w:rPr>
      </w:pPr>
    </w:p>
    <w:p w14:paraId="46985176">
      <w:pPr>
        <w:widowControl w:val="0"/>
        <w:spacing w:after="0" w:line="240" w:lineRule="auto"/>
        <w:jc w:val="both"/>
        <w:rPr>
          <w:rFonts w:ascii="Times New Roman" w:hAnsi="Times New Roman" w:cs="Times New Roman"/>
          <w:b/>
          <w:bCs/>
          <w:sz w:val="24"/>
          <w:szCs w:val="24"/>
        </w:rPr>
      </w:pPr>
    </w:p>
    <w:p w14:paraId="0EC1064B">
      <w:pPr>
        <w:widowControl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Lampiran 6</w:t>
      </w:r>
    </w:p>
    <w:p w14:paraId="2A1BDF45">
      <w:pPr>
        <w:widowControl w:val="0"/>
        <w:spacing w:after="0" w:line="240" w:lineRule="auto"/>
        <w:jc w:val="both"/>
        <w:rPr>
          <w:rFonts w:ascii="Times New Roman" w:hAnsi="Times New Roman" w:cs="Times New Roman"/>
          <w:b/>
          <w:bCs/>
          <w:sz w:val="24"/>
          <w:szCs w:val="24"/>
        </w:rPr>
      </w:pPr>
    </w:p>
    <w:p w14:paraId="233D6709">
      <w:pPr>
        <w:spacing w:after="0" w:line="240" w:lineRule="auto"/>
        <w:ind w:left="10" w:right="-1" w:hanging="10"/>
        <w:jc w:val="center"/>
        <w:rPr>
          <w:rFonts w:ascii="Times New Roman" w:hAnsi="Times New Roman" w:cs="Times New Roman"/>
          <w:b/>
          <w:sz w:val="24"/>
          <w:szCs w:val="24"/>
        </w:rPr>
      </w:pPr>
      <w:r>
        <w:rPr>
          <w:rFonts w:ascii="Times New Roman" w:hAnsi="Times New Roman" w:cs="Times New Roman"/>
          <w:b/>
          <w:sz w:val="24"/>
          <w:szCs w:val="24"/>
        </w:rPr>
        <w:t xml:space="preserve">LEMBAR PENILAIAN </w:t>
      </w:r>
    </w:p>
    <w:p w14:paraId="1895D1AA">
      <w:pPr>
        <w:spacing w:after="0" w:line="240" w:lineRule="auto"/>
        <w:ind w:left="10" w:right="-1" w:hanging="10"/>
        <w:jc w:val="center"/>
        <w:rPr>
          <w:rFonts w:ascii="Times New Roman" w:hAnsi="Times New Roman" w:cs="Times New Roman"/>
          <w:sz w:val="24"/>
          <w:szCs w:val="24"/>
        </w:rPr>
      </w:pPr>
      <w:r>
        <w:rPr>
          <w:rFonts w:ascii="Times New Roman" w:hAnsi="Times New Roman" w:cs="Times New Roman"/>
          <w:b/>
          <w:sz w:val="24"/>
          <w:szCs w:val="24"/>
        </w:rPr>
        <w:t>HASIL BELAJAR SISWA</w:t>
      </w:r>
    </w:p>
    <w:p w14:paraId="46991F54">
      <w:pPr>
        <w:spacing w:after="0" w:line="240" w:lineRule="auto"/>
        <w:ind w:left="10" w:right="-1" w:hanging="10"/>
        <w:jc w:val="center"/>
        <w:rPr>
          <w:rFonts w:ascii="Times New Roman" w:hAnsi="Times New Roman" w:cs="Times New Roman"/>
          <w:sz w:val="24"/>
          <w:szCs w:val="24"/>
        </w:rPr>
      </w:pPr>
      <w:r>
        <w:rPr>
          <w:rFonts w:ascii="Times New Roman" w:hAnsi="Times New Roman" w:cs="Times New Roman"/>
          <w:b/>
          <w:sz w:val="24"/>
          <w:szCs w:val="24"/>
        </w:rPr>
        <w:t>SIKLUS I PERTEMUAN I</w:t>
      </w:r>
    </w:p>
    <w:p w14:paraId="62957E14">
      <w:pPr>
        <w:tabs>
          <w:tab w:val="center" w:pos="1440"/>
          <w:tab w:val="center" w:pos="2351"/>
        </w:tabs>
        <w:spacing w:after="0" w:line="240" w:lineRule="auto"/>
        <w:ind w:right="-1"/>
        <w:rPr>
          <w:rFonts w:ascii="Times New Roman" w:hAnsi="Times New Roman" w:cs="Times New Roman"/>
          <w:sz w:val="24"/>
          <w:szCs w:val="24"/>
        </w:rPr>
      </w:pPr>
    </w:p>
    <w:tbl>
      <w:tblPr>
        <w:tblStyle w:val="329"/>
        <w:tblW w:w="6103" w:type="dxa"/>
        <w:jc w:val="center"/>
        <w:tblLayout w:type="autofit"/>
        <w:tblCellMar>
          <w:top w:w="7" w:type="dxa"/>
          <w:left w:w="108" w:type="dxa"/>
          <w:bottom w:w="0" w:type="dxa"/>
          <w:right w:w="87" w:type="dxa"/>
        </w:tblCellMar>
      </w:tblPr>
      <w:tblGrid>
        <w:gridCol w:w="709"/>
        <w:gridCol w:w="2273"/>
        <w:gridCol w:w="1135"/>
        <w:gridCol w:w="992"/>
        <w:gridCol w:w="994"/>
      </w:tblGrid>
      <w:tr w14:paraId="67D9D164">
        <w:tblPrEx>
          <w:tblCellMar>
            <w:top w:w="7" w:type="dxa"/>
            <w:left w:w="108" w:type="dxa"/>
            <w:bottom w:w="0" w:type="dxa"/>
            <w:right w:w="87" w:type="dxa"/>
          </w:tblCellMar>
        </w:tblPrEx>
        <w:trPr>
          <w:trHeight w:val="240"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vAlign w:val="center"/>
          </w:tcPr>
          <w:p w14:paraId="1C12B2D0">
            <w:pPr>
              <w:spacing w:after="0" w:line="240" w:lineRule="auto"/>
              <w:ind w:left="10" w:right="-1"/>
              <w:rPr>
                <w:rFonts w:ascii="Times New Roman" w:hAnsi="Times New Roman" w:cs="Times New Roman"/>
                <w:sz w:val="24"/>
                <w:szCs w:val="24"/>
              </w:rPr>
            </w:pPr>
            <w:r>
              <w:rPr>
                <w:rFonts w:ascii="Times New Roman" w:hAnsi="Times New Roman" w:cs="Times New Roman"/>
                <w:b/>
                <w:sz w:val="24"/>
                <w:szCs w:val="24"/>
              </w:rPr>
              <w:t xml:space="preserve">No. </w:t>
            </w:r>
          </w:p>
        </w:tc>
        <w:tc>
          <w:tcPr>
            <w:tcW w:w="2273" w:type="dxa"/>
            <w:vMerge w:val="restart"/>
            <w:tcBorders>
              <w:top w:val="single" w:color="000000" w:sz="4" w:space="0"/>
              <w:left w:val="single" w:color="000000" w:sz="4" w:space="0"/>
              <w:bottom w:val="single" w:color="000000" w:sz="4" w:space="0"/>
              <w:right w:val="single" w:color="000000" w:sz="4" w:space="0"/>
            </w:tcBorders>
            <w:vAlign w:val="center"/>
          </w:tcPr>
          <w:p w14:paraId="14629E79">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Nama </w:t>
            </w:r>
          </w:p>
        </w:tc>
        <w:tc>
          <w:tcPr>
            <w:tcW w:w="1135" w:type="dxa"/>
            <w:tcBorders>
              <w:top w:val="single" w:color="000000" w:sz="4" w:space="0"/>
              <w:left w:val="single" w:color="000000" w:sz="4" w:space="0"/>
              <w:bottom w:val="single" w:color="000000" w:sz="4" w:space="0"/>
              <w:right w:val="nil"/>
            </w:tcBorders>
          </w:tcPr>
          <w:p w14:paraId="26663152">
            <w:pPr>
              <w:spacing w:after="0" w:line="240" w:lineRule="auto"/>
              <w:ind w:left="10" w:right="-1"/>
              <w:rPr>
                <w:rFonts w:ascii="Times New Roman" w:hAnsi="Times New Roman" w:cs="Times New Roman"/>
                <w:sz w:val="24"/>
                <w:szCs w:val="24"/>
              </w:rPr>
            </w:pPr>
          </w:p>
        </w:tc>
        <w:tc>
          <w:tcPr>
            <w:tcW w:w="992" w:type="dxa"/>
            <w:tcBorders>
              <w:top w:val="single" w:color="000000" w:sz="4" w:space="0"/>
              <w:left w:val="nil"/>
              <w:bottom w:val="single" w:color="000000" w:sz="4" w:space="0"/>
              <w:right w:val="nil"/>
            </w:tcBorders>
          </w:tcPr>
          <w:p w14:paraId="397ED475">
            <w:pPr>
              <w:spacing w:after="0" w:line="240" w:lineRule="auto"/>
              <w:ind w:left="10" w:right="-1"/>
              <w:rPr>
                <w:rFonts w:ascii="Times New Roman" w:hAnsi="Times New Roman" w:cs="Times New Roman"/>
                <w:sz w:val="24"/>
                <w:szCs w:val="24"/>
              </w:rPr>
            </w:pPr>
            <w:r>
              <w:rPr>
                <w:rFonts w:ascii="Times New Roman" w:hAnsi="Times New Roman" w:cs="Times New Roman"/>
                <w:b/>
                <w:i/>
                <w:sz w:val="24"/>
                <w:szCs w:val="24"/>
              </w:rPr>
              <w:t xml:space="preserve">Pretest </w:t>
            </w:r>
          </w:p>
        </w:tc>
        <w:tc>
          <w:tcPr>
            <w:tcW w:w="994" w:type="dxa"/>
            <w:tcBorders>
              <w:top w:val="single" w:color="000000" w:sz="4" w:space="0"/>
              <w:left w:val="nil"/>
              <w:bottom w:val="single" w:color="000000" w:sz="4" w:space="0"/>
              <w:right w:val="single" w:color="000000" w:sz="4" w:space="0"/>
            </w:tcBorders>
          </w:tcPr>
          <w:p w14:paraId="51A952C9">
            <w:pPr>
              <w:spacing w:after="0" w:line="240" w:lineRule="auto"/>
              <w:ind w:left="10" w:right="-1"/>
              <w:rPr>
                <w:rFonts w:ascii="Times New Roman" w:hAnsi="Times New Roman" w:cs="Times New Roman"/>
                <w:sz w:val="24"/>
                <w:szCs w:val="24"/>
              </w:rPr>
            </w:pPr>
          </w:p>
        </w:tc>
      </w:tr>
      <w:tr w14:paraId="106F6DB3">
        <w:tblPrEx>
          <w:tblCellMar>
            <w:top w:w="7" w:type="dxa"/>
            <w:left w:w="108" w:type="dxa"/>
            <w:bottom w:w="0" w:type="dxa"/>
            <w:right w:w="87" w:type="dxa"/>
          </w:tblCellMar>
        </w:tblPrEx>
        <w:trPr>
          <w:trHeight w:val="240" w:hRule="atLeast"/>
          <w:jc w:val="center"/>
        </w:trPr>
        <w:tc>
          <w:tcPr>
            <w:tcW w:w="709" w:type="dxa"/>
            <w:vMerge w:val="continue"/>
            <w:tcBorders>
              <w:top w:val="nil"/>
              <w:left w:val="single" w:color="000000" w:sz="4" w:space="0"/>
              <w:bottom w:val="single" w:color="000000" w:sz="4" w:space="0"/>
              <w:right w:val="single" w:color="000000" w:sz="4" w:space="0"/>
            </w:tcBorders>
          </w:tcPr>
          <w:p w14:paraId="2A42EA82">
            <w:pPr>
              <w:spacing w:after="0" w:line="240" w:lineRule="auto"/>
              <w:ind w:left="10" w:right="-1"/>
              <w:rPr>
                <w:rFonts w:ascii="Times New Roman" w:hAnsi="Times New Roman" w:cs="Times New Roman"/>
                <w:sz w:val="24"/>
                <w:szCs w:val="24"/>
              </w:rPr>
            </w:pPr>
          </w:p>
        </w:tc>
        <w:tc>
          <w:tcPr>
            <w:tcW w:w="2273" w:type="dxa"/>
            <w:vMerge w:val="continue"/>
            <w:tcBorders>
              <w:top w:val="nil"/>
              <w:left w:val="single" w:color="000000" w:sz="4" w:space="0"/>
              <w:bottom w:val="single" w:color="000000" w:sz="4" w:space="0"/>
              <w:right w:val="single" w:color="000000" w:sz="4" w:space="0"/>
            </w:tcBorders>
          </w:tcPr>
          <w:p w14:paraId="642B3665">
            <w:pPr>
              <w:spacing w:after="0" w:line="240" w:lineRule="auto"/>
              <w:ind w:left="10" w:right="-1"/>
              <w:rPr>
                <w:rFonts w:ascii="Times New Roman" w:hAnsi="Times New Roman" w:cs="Times New Roman"/>
                <w:sz w:val="24"/>
                <w:szCs w:val="24"/>
              </w:rPr>
            </w:pPr>
          </w:p>
        </w:tc>
        <w:tc>
          <w:tcPr>
            <w:tcW w:w="1135" w:type="dxa"/>
            <w:tcBorders>
              <w:top w:val="single" w:color="000000" w:sz="4" w:space="0"/>
              <w:left w:val="single" w:color="000000" w:sz="4" w:space="0"/>
              <w:bottom w:val="single" w:color="000000" w:sz="4" w:space="0"/>
              <w:right w:val="single" w:color="000000" w:sz="4" w:space="0"/>
            </w:tcBorders>
          </w:tcPr>
          <w:p w14:paraId="68D2B13B">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Nilai </w:t>
            </w:r>
          </w:p>
        </w:tc>
        <w:tc>
          <w:tcPr>
            <w:tcW w:w="992" w:type="dxa"/>
            <w:tcBorders>
              <w:top w:val="single" w:color="000000" w:sz="4" w:space="0"/>
              <w:left w:val="single" w:color="000000" w:sz="4" w:space="0"/>
              <w:bottom w:val="single" w:color="000000" w:sz="4" w:space="0"/>
              <w:right w:val="single" w:color="000000" w:sz="4" w:space="0"/>
            </w:tcBorders>
          </w:tcPr>
          <w:p w14:paraId="75E61DE4">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T </w:t>
            </w:r>
          </w:p>
        </w:tc>
        <w:tc>
          <w:tcPr>
            <w:tcW w:w="994" w:type="dxa"/>
            <w:tcBorders>
              <w:top w:val="single" w:color="000000" w:sz="4" w:space="0"/>
              <w:left w:val="single" w:color="000000" w:sz="4" w:space="0"/>
              <w:bottom w:val="single" w:color="000000" w:sz="4" w:space="0"/>
              <w:right w:val="single" w:color="000000" w:sz="4" w:space="0"/>
            </w:tcBorders>
          </w:tcPr>
          <w:p w14:paraId="18159E87">
            <w:pPr>
              <w:spacing w:after="0" w:line="240" w:lineRule="auto"/>
              <w:ind w:left="10" w:right="-1"/>
              <w:jc w:val="center"/>
              <w:rPr>
                <w:rFonts w:ascii="Times New Roman" w:hAnsi="Times New Roman" w:cs="Times New Roman"/>
                <w:sz w:val="24"/>
                <w:szCs w:val="24"/>
              </w:rPr>
            </w:pPr>
            <w:r>
              <w:rPr>
                <w:rFonts w:ascii="Times New Roman" w:hAnsi="Times New Roman" w:cs="Times New Roman"/>
                <w:b/>
                <w:sz w:val="24"/>
                <w:szCs w:val="24"/>
              </w:rPr>
              <w:t xml:space="preserve">BT </w:t>
            </w:r>
          </w:p>
        </w:tc>
      </w:tr>
      <w:tr w14:paraId="2BB38D22">
        <w:tblPrEx>
          <w:tblCellMar>
            <w:top w:w="7" w:type="dxa"/>
            <w:left w:w="108" w:type="dxa"/>
            <w:bottom w:w="0" w:type="dxa"/>
            <w:right w:w="87" w:type="dxa"/>
          </w:tblCellMar>
        </w:tblPrEx>
        <w:trPr>
          <w:trHeight w:val="288"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1DD0188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 </w:t>
            </w:r>
          </w:p>
        </w:tc>
        <w:tc>
          <w:tcPr>
            <w:tcW w:w="2273" w:type="dxa"/>
            <w:tcBorders>
              <w:top w:val="single" w:color="000000" w:sz="4" w:space="0"/>
              <w:left w:val="single" w:color="000000" w:sz="4" w:space="0"/>
              <w:bottom w:val="single" w:color="000000" w:sz="4" w:space="0"/>
              <w:right w:val="single" w:color="000000" w:sz="4" w:space="0"/>
            </w:tcBorders>
          </w:tcPr>
          <w:p w14:paraId="534A1590">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w:t>
            </w:r>
          </w:p>
        </w:tc>
        <w:tc>
          <w:tcPr>
            <w:tcW w:w="1135" w:type="dxa"/>
            <w:tcBorders>
              <w:top w:val="single" w:color="000000" w:sz="4" w:space="0"/>
              <w:left w:val="single" w:color="000000" w:sz="4" w:space="0"/>
              <w:bottom w:val="single" w:color="000000" w:sz="4" w:space="0"/>
              <w:right w:val="single" w:color="000000" w:sz="4" w:space="0"/>
            </w:tcBorders>
          </w:tcPr>
          <w:p w14:paraId="5C2A0E53">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54747E43">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141CB0B3">
            <w:pPr>
              <w:spacing w:after="0" w:line="240" w:lineRule="auto"/>
              <w:ind w:left="10" w:right="-1"/>
              <w:jc w:val="center"/>
              <w:rPr>
                <w:rFonts w:ascii="Times New Roman" w:hAnsi="Times New Roman" w:cs="Times New Roman"/>
                <w:sz w:val="24"/>
                <w:szCs w:val="24"/>
              </w:rPr>
            </w:pPr>
          </w:p>
        </w:tc>
      </w:tr>
      <w:tr w14:paraId="50222507">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223A1D7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 </w:t>
            </w:r>
          </w:p>
        </w:tc>
        <w:tc>
          <w:tcPr>
            <w:tcW w:w="2273" w:type="dxa"/>
            <w:tcBorders>
              <w:top w:val="single" w:color="000000" w:sz="4" w:space="0"/>
              <w:left w:val="single" w:color="000000" w:sz="4" w:space="0"/>
              <w:bottom w:val="single" w:color="000000" w:sz="4" w:space="0"/>
              <w:right w:val="single" w:color="000000" w:sz="4" w:space="0"/>
            </w:tcBorders>
          </w:tcPr>
          <w:p w14:paraId="2A89C02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w:t>
            </w:r>
          </w:p>
        </w:tc>
        <w:tc>
          <w:tcPr>
            <w:tcW w:w="1135" w:type="dxa"/>
            <w:tcBorders>
              <w:top w:val="single" w:color="000000" w:sz="4" w:space="0"/>
              <w:left w:val="single" w:color="000000" w:sz="4" w:space="0"/>
              <w:bottom w:val="single" w:color="000000" w:sz="4" w:space="0"/>
              <w:right w:val="single" w:color="000000" w:sz="4" w:space="0"/>
            </w:tcBorders>
          </w:tcPr>
          <w:p w14:paraId="019CF15C">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7CE40673">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52D8542D">
            <w:pPr>
              <w:spacing w:after="0" w:line="240" w:lineRule="auto"/>
              <w:ind w:left="10" w:right="-1"/>
              <w:jc w:val="center"/>
              <w:rPr>
                <w:rFonts w:ascii="Times New Roman" w:hAnsi="Times New Roman" w:cs="Times New Roman"/>
                <w:sz w:val="24"/>
                <w:szCs w:val="24"/>
              </w:rPr>
            </w:pPr>
          </w:p>
        </w:tc>
      </w:tr>
      <w:tr w14:paraId="568F5B28">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48F35FD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3. </w:t>
            </w:r>
          </w:p>
        </w:tc>
        <w:tc>
          <w:tcPr>
            <w:tcW w:w="2273" w:type="dxa"/>
            <w:tcBorders>
              <w:top w:val="single" w:color="000000" w:sz="4" w:space="0"/>
              <w:left w:val="single" w:color="000000" w:sz="4" w:space="0"/>
              <w:bottom w:val="single" w:color="000000" w:sz="4" w:space="0"/>
              <w:right w:val="single" w:color="000000" w:sz="4" w:space="0"/>
            </w:tcBorders>
          </w:tcPr>
          <w:p w14:paraId="3BB0EDA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3</w:t>
            </w:r>
          </w:p>
        </w:tc>
        <w:tc>
          <w:tcPr>
            <w:tcW w:w="1135" w:type="dxa"/>
            <w:tcBorders>
              <w:top w:val="single" w:color="000000" w:sz="4" w:space="0"/>
              <w:left w:val="single" w:color="000000" w:sz="4" w:space="0"/>
              <w:bottom w:val="single" w:color="000000" w:sz="4" w:space="0"/>
              <w:right w:val="single" w:color="000000" w:sz="4" w:space="0"/>
            </w:tcBorders>
          </w:tcPr>
          <w:p w14:paraId="0D9A4078">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71A7E76D">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51662467">
            <w:pPr>
              <w:spacing w:after="0" w:line="240" w:lineRule="auto"/>
              <w:ind w:left="10" w:right="-1"/>
              <w:jc w:val="center"/>
              <w:rPr>
                <w:rFonts w:ascii="Times New Roman" w:hAnsi="Times New Roman" w:cs="Times New Roman"/>
                <w:sz w:val="24"/>
                <w:szCs w:val="24"/>
              </w:rPr>
            </w:pPr>
          </w:p>
        </w:tc>
      </w:tr>
      <w:tr w14:paraId="309DBF5E">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54A9024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4. </w:t>
            </w:r>
          </w:p>
        </w:tc>
        <w:tc>
          <w:tcPr>
            <w:tcW w:w="2273" w:type="dxa"/>
            <w:tcBorders>
              <w:top w:val="single" w:color="000000" w:sz="4" w:space="0"/>
              <w:left w:val="single" w:color="000000" w:sz="4" w:space="0"/>
              <w:bottom w:val="single" w:color="000000" w:sz="4" w:space="0"/>
              <w:right w:val="single" w:color="000000" w:sz="4" w:space="0"/>
            </w:tcBorders>
          </w:tcPr>
          <w:p w14:paraId="72C8EAC1">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4</w:t>
            </w:r>
          </w:p>
        </w:tc>
        <w:tc>
          <w:tcPr>
            <w:tcW w:w="1135" w:type="dxa"/>
            <w:tcBorders>
              <w:top w:val="single" w:color="000000" w:sz="4" w:space="0"/>
              <w:left w:val="single" w:color="000000" w:sz="4" w:space="0"/>
              <w:bottom w:val="single" w:color="000000" w:sz="4" w:space="0"/>
              <w:right w:val="single" w:color="000000" w:sz="4" w:space="0"/>
            </w:tcBorders>
          </w:tcPr>
          <w:p w14:paraId="20E2D837">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398D7140">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023E71BB">
            <w:pPr>
              <w:spacing w:after="0" w:line="240" w:lineRule="auto"/>
              <w:ind w:left="10" w:right="-1"/>
              <w:jc w:val="center"/>
              <w:rPr>
                <w:rFonts w:ascii="Times New Roman" w:hAnsi="Times New Roman" w:cs="Times New Roman"/>
                <w:sz w:val="24"/>
                <w:szCs w:val="24"/>
              </w:rPr>
            </w:pPr>
          </w:p>
        </w:tc>
      </w:tr>
      <w:tr w14:paraId="1E417057">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2EC347F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5. </w:t>
            </w:r>
          </w:p>
        </w:tc>
        <w:tc>
          <w:tcPr>
            <w:tcW w:w="2273" w:type="dxa"/>
            <w:tcBorders>
              <w:top w:val="single" w:color="000000" w:sz="4" w:space="0"/>
              <w:left w:val="single" w:color="000000" w:sz="4" w:space="0"/>
              <w:bottom w:val="single" w:color="000000" w:sz="4" w:space="0"/>
              <w:right w:val="single" w:color="000000" w:sz="4" w:space="0"/>
            </w:tcBorders>
          </w:tcPr>
          <w:p w14:paraId="14AD0F9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5</w:t>
            </w:r>
          </w:p>
        </w:tc>
        <w:tc>
          <w:tcPr>
            <w:tcW w:w="1135" w:type="dxa"/>
            <w:tcBorders>
              <w:top w:val="single" w:color="000000" w:sz="4" w:space="0"/>
              <w:left w:val="single" w:color="000000" w:sz="4" w:space="0"/>
              <w:bottom w:val="single" w:color="000000" w:sz="4" w:space="0"/>
              <w:right w:val="single" w:color="000000" w:sz="4" w:space="0"/>
            </w:tcBorders>
          </w:tcPr>
          <w:p w14:paraId="4E3C28E3">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74F9712A">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20775D42">
            <w:pPr>
              <w:spacing w:after="0" w:line="240" w:lineRule="auto"/>
              <w:ind w:left="10" w:right="-1"/>
              <w:jc w:val="center"/>
              <w:rPr>
                <w:rFonts w:ascii="Times New Roman" w:hAnsi="Times New Roman" w:cs="Times New Roman"/>
                <w:sz w:val="24"/>
                <w:szCs w:val="24"/>
              </w:rPr>
            </w:pPr>
          </w:p>
        </w:tc>
      </w:tr>
      <w:tr w14:paraId="3806D452">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4F7F786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6. </w:t>
            </w:r>
          </w:p>
        </w:tc>
        <w:tc>
          <w:tcPr>
            <w:tcW w:w="2273" w:type="dxa"/>
            <w:tcBorders>
              <w:top w:val="single" w:color="000000" w:sz="4" w:space="0"/>
              <w:left w:val="single" w:color="000000" w:sz="4" w:space="0"/>
              <w:bottom w:val="single" w:color="000000" w:sz="4" w:space="0"/>
              <w:right w:val="single" w:color="000000" w:sz="4" w:space="0"/>
            </w:tcBorders>
          </w:tcPr>
          <w:p w14:paraId="683A9CC5">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6</w:t>
            </w:r>
          </w:p>
        </w:tc>
        <w:tc>
          <w:tcPr>
            <w:tcW w:w="1135" w:type="dxa"/>
            <w:tcBorders>
              <w:top w:val="single" w:color="000000" w:sz="4" w:space="0"/>
              <w:left w:val="single" w:color="000000" w:sz="4" w:space="0"/>
              <w:bottom w:val="single" w:color="000000" w:sz="4" w:space="0"/>
              <w:right w:val="single" w:color="000000" w:sz="4" w:space="0"/>
            </w:tcBorders>
          </w:tcPr>
          <w:p w14:paraId="2B9D28DB">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473513A1">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5A3ED88F">
            <w:pPr>
              <w:spacing w:after="0" w:line="240" w:lineRule="auto"/>
              <w:ind w:left="10" w:right="-1"/>
              <w:jc w:val="center"/>
              <w:rPr>
                <w:rFonts w:ascii="Times New Roman" w:hAnsi="Times New Roman" w:cs="Times New Roman"/>
                <w:sz w:val="24"/>
                <w:szCs w:val="24"/>
              </w:rPr>
            </w:pPr>
          </w:p>
        </w:tc>
      </w:tr>
      <w:tr w14:paraId="7BC3DD91">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790C169E">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7. </w:t>
            </w:r>
          </w:p>
        </w:tc>
        <w:tc>
          <w:tcPr>
            <w:tcW w:w="2273" w:type="dxa"/>
            <w:tcBorders>
              <w:top w:val="single" w:color="000000" w:sz="4" w:space="0"/>
              <w:left w:val="single" w:color="000000" w:sz="4" w:space="0"/>
              <w:bottom w:val="single" w:color="000000" w:sz="4" w:space="0"/>
              <w:right w:val="single" w:color="000000" w:sz="4" w:space="0"/>
            </w:tcBorders>
          </w:tcPr>
          <w:p w14:paraId="5FCC9A8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7</w:t>
            </w:r>
          </w:p>
        </w:tc>
        <w:tc>
          <w:tcPr>
            <w:tcW w:w="1135" w:type="dxa"/>
            <w:tcBorders>
              <w:top w:val="single" w:color="000000" w:sz="4" w:space="0"/>
              <w:left w:val="single" w:color="000000" w:sz="4" w:space="0"/>
              <w:bottom w:val="single" w:color="000000" w:sz="4" w:space="0"/>
              <w:right w:val="single" w:color="000000" w:sz="4" w:space="0"/>
            </w:tcBorders>
          </w:tcPr>
          <w:p w14:paraId="4750A22E">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7B6A8B96">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4179E145">
            <w:pPr>
              <w:spacing w:after="0" w:line="240" w:lineRule="auto"/>
              <w:ind w:left="10" w:right="-1"/>
              <w:jc w:val="center"/>
              <w:rPr>
                <w:rFonts w:ascii="Times New Roman" w:hAnsi="Times New Roman" w:cs="Times New Roman"/>
                <w:sz w:val="24"/>
                <w:szCs w:val="24"/>
              </w:rPr>
            </w:pPr>
          </w:p>
        </w:tc>
      </w:tr>
      <w:tr w14:paraId="1D21021A">
        <w:tblPrEx>
          <w:tblCellMar>
            <w:top w:w="7" w:type="dxa"/>
            <w:left w:w="108" w:type="dxa"/>
            <w:bottom w:w="0" w:type="dxa"/>
            <w:right w:w="87" w:type="dxa"/>
          </w:tblCellMar>
        </w:tblPrEx>
        <w:trPr>
          <w:trHeight w:val="288"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24180B26">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2273" w:type="dxa"/>
            <w:tcBorders>
              <w:top w:val="single" w:color="000000" w:sz="4" w:space="0"/>
              <w:left w:val="single" w:color="000000" w:sz="4" w:space="0"/>
              <w:bottom w:val="single" w:color="000000" w:sz="4" w:space="0"/>
              <w:right w:val="single" w:color="000000" w:sz="4" w:space="0"/>
            </w:tcBorders>
          </w:tcPr>
          <w:p w14:paraId="497073D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8</w:t>
            </w:r>
          </w:p>
        </w:tc>
        <w:tc>
          <w:tcPr>
            <w:tcW w:w="1135" w:type="dxa"/>
            <w:tcBorders>
              <w:top w:val="single" w:color="000000" w:sz="4" w:space="0"/>
              <w:left w:val="single" w:color="000000" w:sz="4" w:space="0"/>
              <w:bottom w:val="single" w:color="000000" w:sz="4" w:space="0"/>
              <w:right w:val="single" w:color="000000" w:sz="4" w:space="0"/>
            </w:tcBorders>
          </w:tcPr>
          <w:p w14:paraId="7A19D4ED">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4C0A7AAA">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49109B42">
            <w:pPr>
              <w:spacing w:after="0" w:line="240" w:lineRule="auto"/>
              <w:ind w:left="10" w:right="-1"/>
              <w:jc w:val="center"/>
              <w:rPr>
                <w:rFonts w:ascii="Times New Roman" w:hAnsi="Times New Roman" w:cs="Times New Roman"/>
                <w:sz w:val="24"/>
                <w:szCs w:val="24"/>
              </w:rPr>
            </w:pPr>
          </w:p>
        </w:tc>
      </w:tr>
      <w:tr w14:paraId="5274C291">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165A721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9. </w:t>
            </w:r>
          </w:p>
        </w:tc>
        <w:tc>
          <w:tcPr>
            <w:tcW w:w="2273" w:type="dxa"/>
            <w:tcBorders>
              <w:top w:val="single" w:color="000000" w:sz="4" w:space="0"/>
              <w:left w:val="single" w:color="000000" w:sz="4" w:space="0"/>
              <w:bottom w:val="single" w:color="000000" w:sz="4" w:space="0"/>
              <w:right w:val="single" w:color="000000" w:sz="4" w:space="0"/>
            </w:tcBorders>
          </w:tcPr>
          <w:p w14:paraId="26D7C39C">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9</w:t>
            </w:r>
          </w:p>
        </w:tc>
        <w:tc>
          <w:tcPr>
            <w:tcW w:w="1135" w:type="dxa"/>
            <w:tcBorders>
              <w:top w:val="single" w:color="000000" w:sz="4" w:space="0"/>
              <w:left w:val="single" w:color="000000" w:sz="4" w:space="0"/>
              <w:bottom w:val="single" w:color="000000" w:sz="4" w:space="0"/>
              <w:right w:val="single" w:color="000000" w:sz="4" w:space="0"/>
            </w:tcBorders>
          </w:tcPr>
          <w:p w14:paraId="3E77F6B0">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1B3F8E90">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704CEEDF">
            <w:pPr>
              <w:spacing w:after="0" w:line="240" w:lineRule="auto"/>
              <w:ind w:left="10" w:right="-1"/>
              <w:jc w:val="center"/>
              <w:rPr>
                <w:rFonts w:ascii="Times New Roman" w:hAnsi="Times New Roman" w:cs="Times New Roman"/>
                <w:sz w:val="24"/>
                <w:szCs w:val="24"/>
              </w:rPr>
            </w:pPr>
          </w:p>
        </w:tc>
      </w:tr>
      <w:tr w14:paraId="72723D41">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645921B2">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10. </w:t>
            </w:r>
          </w:p>
        </w:tc>
        <w:tc>
          <w:tcPr>
            <w:tcW w:w="2273" w:type="dxa"/>
            <w:tcBorders>
              <w:top w:val="single" w:color="000000" w:sz="4" w:space="0"/>
              <w:left w:val="single" w:color="000000" w:sz="4" w:space="0"/>
              <w:bottom w:val="single" w:color="000000" w:sz="4" w:space="0"/>
              <w:right w:val="single" w:color="000000" w:sz="4" w:space="0"/>
            </w:tcBorders>
          </w:tcPr>
          <w:p w14:paraId="4A6E8E8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10</w:t>
            </w:r>
          </w:p>
        </w:tc>
        <w:tc>
          <w:tcPr>
            <w:tcW w:w="1135" w:type="dxa"/>
            <w:tcBorders>
              <w:top w:val="single" w:color="000000" w:sz="4" w:space="0"/>
              <w:left w:val="single" w:color="000000" w:sz="4" w:space="0"/>
              <w:bottom w:val="single" w:color="000000" w:sz="4" w:space="0"/>
              <w:right w:val="single" w:color="000000" w:sz="4" w:space="0"/>
            </w:tcBorders>
          </w:tcPr>
          <w:p w14:paraId="0E5E4A87">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525DD816">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7537A2EC">
            <w:pPr>
              <w:spacing w:after="0" w:line="240" w:lineRule="auto"/>
              <w:ind w:left="10" w:right="-1"/>
              <w:jc w:val="center"/>
              <w:rPr>
                <w:rFonts w:ascii="Times New Roman" w:hAnsi="Times New Roman" w:cs="Times New Roman"/>
                <w:sz w:val="24"/>
                <w:szCs w:val="24"/>
              </w:rPr>
            </w:pPr>
          </w:p>
        </w:tc>
      </w:tr>
      <w:tr w14:paraId="304F06B4">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23A4DAD4">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11. </w:t>
            </w:r>
          </w:p>
        </w:tc>
        <w:tc>
          <w:tcPr>
            <w:tcW w:w="2273" w:type="dxa"/>
            <w:tcBorders>
              <w:top w:val="single" w:color="000000" w:sz="4" w:space="0"/>
              <w:left w:val="single" w:color="000000" w:sz="4" w:space="0"/>
              <w:bottom w:val="single" w:color="000000" w:sz="4" w:space="0"/>
              <w:right w:val="single" w:color="000000" w:sz="4" w:space="0"/>
            </w:tcBorders>
          </w:tcPr>
          <w:p w14:paraId="066BC65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11</w:t>
            </w:r>
          </w:p>
        </w:tc>
        <w:tc>
          <w:tcPr>
            <w:tcW w:w="1135" w:type="dxa"/>
            <w:tcBorders>
              <w:top w:val="single" w:color="000000" w:sz="4" w:space="0"/>
              <w:left w:val="single" w:color="000000" w:sz="4" w:space="0"/>
              <w:bottom w:val="single" w:color="000000" w:sz="4" w:space="0"/>
              <w:right w:val="single" w:color="000000" w:sz="4" w:space="0"/>
            </w:tcBorders>
          </w:tcPr>
          <w:p w14:paraId="6FA5C555">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45904F21">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4C388B91">
            <w:pPr>
              <w:spacing w:after="0" w:line="240" w:lineRule="auto"/>
              <w:ind w:left="10" w:right="-1"/>
              <w:jc w:val="center"/>
              <w:rPr>
                <w:rFonts w:ascii="Times New Roman" w:hAnsi="Times New Roman" w:cs="Times New Roman"/>
                <w:sz w:val="24"/>
                <w:szCs w:val="24"/>
              </w:rPr>
            </w:pPr>
          </w:p>
        </w:tc>
      </w:tr>
      <w:tr w14:paraId="401ED5B9">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62C0F6BD">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12. </w:t>
            </w:r>
          </w:p>
        </w:tc>
        <w:tc>
          <w:tcPr>
            <w:tcW w:w="2273" w:type="dxa"/>
            <w:tcBorders>
              <w:top w:val="single" w:color="000000" w:sz="4" w:space="0"/>
              <w:left w:val="single" w:color="000000" w:sz="4" w:space="0"/>
              <w:bottom w:val="single" w:color="000000" w:sz="4" w:space="0"/>
              <w:right w:val="single" w:color="000000" w:sz="4" w:space="0"/>
            </w:tcBorders>
          </w:tcPr>
          <w:p w14:paraId="1FC69837">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12</w:t>
            </w:r>
          </w:p>
        </w:tc>
        <w:tc>
          <w:tcPr>
            <w:tcW w:w="1135" w:type="dxa"/>
            <w:tcBorders>
              <w:top w:val="single" w:color="000000" w:sz="4" w:space="0"/>
              <w:left w:val="single" w:color="000000" w:sz="4" w:space="0"/>
              <w:bottom w:val="single" w:color="000000" w:sz="4" w:space="0"/>
              <w:right w:val="single" w:color="000000" w:sz="4" w:space="0"/>
            </w:tcBorders>
          </w:tcPr>
          <w:p w14:paraId="20CA2A82">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06CD7D5E">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144F4536">
            <w:pPr>
              <w:spacing w:after="0" w:line="240" w:lineRule="auto"/>
              <w:ind w:left="10" w:right="-1"/>
              <w:jc w:val="center"/>
              <w:rPr>
                <w:rFonts w:ascii="Times New Roman" w:hAnsi="Times New Roman" w:cs="Times New Roman"/>
                <w:sz w:val="24"/>
                <w:szCs w:val="24"/>
              </w:rPr>
            </w:pPr>
          </w:p>
        </w:tc>
      </w:tr>
      <w:tr w14:paraId="1C3E398A">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79FA0161">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13. </w:t>
            </w:r>
          </w:p>
        </w:tc>
        <w:tc>
          <w:tcPr>
            <w:tcW w:w="2273" w:type="dxa"/>
            <w:tcBorders>
              <w:top w:val="single" w:color="000000" w:sz="4" w:space="0"/>
              <w:left w:val="single" w:color="000000" w:sz="4" w:space="0"/>
              <w:bottom w:val="single" w:color="000000" w:sz="4" w:space="0"/>
              <w:right w:val="single" w:color="000000" w:sz="4" w:space="0"/>
            </w:tcBorders>
          </w:tcPr>
          <w:p w14:paraId="0713EB0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13</w:t>
            </w:r>
          </w:p>
        </w:tc>
        <w:tc>
          <w:tcPr>
            <w:tcW w:w="1135" w:type="dxa"/>
            <w:tcBorders>
              <w:top w:val="single" w:color="000000" w:sz="4" w:space="0"/>
              <w:left w:val="single" w:color="000000" w:sz="4" w:space="0"/>
              <w:bottom w:val="single" w:color="000000" w:sz="4" w:space="0"/>
              <w:right w:val="single" w:color="000000" w:sz="4" w:space="0"/>
            </w:tcBorders>
          </w:tcPr>
          <w:p w14:paraId="222BA6D6">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7FAC23EC">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09EB202E">
            <w:pPr>
              <w:spacing w:after="0" w:line="240" w:lineRule="auto"/>
              <w:ind w:left="10" w:right="-1"/>
              <w:jc w:val="center"/>
              <w:rPr>
                <w:rFonts w:ascii="Times New Roman" w:hAnsi="Times New Roman" w:cs="Times New Roman"/>
                <w:sz w:val="24"/>
                <w:szCs w:val="24"/>
              </w:rPr>
            </w:pPr>
          </w:p>
        </w:tc>
      </w:tr>
      <w:tr w14:paraId="13F307B7">
        <w:tblPrEx>
          <w:tblCellMar>
            <w:top w:w="7" w:type="dxa"/>
            <w:left w:w="108" w:type="dxa"/>
            <w:bottom w:w="0" w:type="dxa"/>
            <w:right w:w="87" w:type="dxa"/>
          </w:tblCellMar>
        </w:tblPrEx>
        <w:trPr>
          <w:trHeight w:val="288"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1A3218C9">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14. </w:t>
            </w:r>
          </w:p>
        </w:tc>
        <w:tc>
          <w:tcPr>
            <w:tcW w:w="2273" w:type="dxa"/>
            <w:tcBorders>
              <w:top w:val="single" w:color="000000" w:sz="4" w:space="0"/>
              <w:left w:val="single" w:color="000000" w:sz="4" w:space="0"/>
              <w:bottom w:val="single" w:color="000000" w:sz="4" w:space="0"/>
              <w:right w:val="single" w:color="000000" w:sz="4" w:space="0"/>
            </w:tcBorders>
          </w:tcPr>
          <w:p w14:paraId="0EED8C9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14</w:t>
            </w:r>
          </w:p>
        </w:tc>
        <w:tc>
          <w:tcPr>
            <w:tcW w:w="1135" w:type="dxa"/>
            <w:tcBorders>
              <w:top w:val="single" w:color="000000" w:sz="4" w:space="0"/>
              <w:left w:val="single" w:color="000000" w:sz="4" w:space="0"/>
              <w:bottom w:val="single" w:color="000000" w:sz="4" w:space="0"/>
              <w:right w:val="single" w:color="000000" w:sz="4" w:space="0"/>
            </w:tcBorders>
          </w:tcPr>
          <w:p w14:paraId="4A377830">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4D0AA287">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2C09EDC2">
            <w:pPr>
              <w:spacing w:after="0" w:line="240" w:lineRule="auto"/>
              <w:ind w:left="10" w:right="-1"/>
              <w:jc w:val="center"/>
              <w:rPr>
                <w:rFonts w:ascii="Times New Roman" w:hAnsi="Times New Roman" w:cs="Times New Roman"/>
                <w:sz w:val="24"/>
                <w:szCs w:val="24"/>
              </w:rPr>
            </w:pPr>
          </w:p>
        </w:tc>
      </w:tr>
      <w:tr w14:paraId="47D9B260">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6D7BC1F5">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15. </w:t>
            </w:r>
          </w:p>
        </w:tc>
        <w:tc>
          <w:tcPr>
            <w:tcW w:w="2273" w:type="dxa"/>
            <w:tcBorders>
              <w:top w:val="single" w:color="000000" w:sz="4" w:space="0"/>
              <w:left w:val="single" w:color="000000" w:sz="4" w:space="0"/>
              <w:bottom w:val="single" w:color="000000" w:sz="4" w:space="0"/>
              <w:right w:val="single" w:color="000000" w:sz="4" w:space="0"/>
            </w:tcBorders>
          </w:tcPr>
          <w:p w14:paraId="3FCCC2F9">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15</w:t>
            </w:r>
          </w:p>
        </w:tc>
        <w:tc>
          <w:tcPr>
            <w:tcW w:w="1135" w:type="dxa"/>
            <w:tcBorders>
              <w:top w:val="single" w:color="000000" w:sz="4" w:space="0"/>
              <w:left w:val="single" w:color="000000" w:sz="4" w:space="0"/>
              <w:bottom w:val="single" w:color="000000" w:sz="4" w:space="0"/>
              <w:right w:val="single" w:color="000000" w:sz="4" w:space="0"/>
            </w:tcBorders>
          </w:tcPr>
          <w:p w14:paraId="2D60A4BF">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6F9D0881">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765C23E3">
            <w:pPr>
              <w:spacing w:after="0" w:line="240" w:lineRule="auto"/>
              <w:ind w:left="10" w:right="-1"/>
              <w:jc w:val="center"/>
              <w:rPr>
                <w:rFonts w:ascii="Times New Roman" w:hAnsi="Times New Roman" w:cs="Times New Roman"/>
                <w:sz w:val="24"/>
                <w:szCs w:val="24"/>
              </w:rPr>
            </w:pPr>
          </w:p>
        </w:tc>
      </w:tr>
      <w:tr w14:paraId="7507E596">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059CF0E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16. </w:t>
            </w:r>
          </w:p>
        </w:tc>
        <w:tc>
          <w:tcPr>
            <w:tcW w:w="2273" w:type="dxa"/>
            <w:tcBorders>
              <w:top w:val="single" w:color="000000" w:sz="4" w:space="0"/>
              <w:left w:val="single" w:color="000000" w:sz="4" w:space="0"/>
              <w:bottom w:val="single" w:color="000000" w:sz="4" w:space="0"/>
              <w:right w:val="single" w:color="000000" w:sz="4" w:space="0"/>
            </w:tcBorders>
          </w:tcPr>
          <w:p w14:paraId="70D2BA90">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16</w:t>
            </w:r>
          </w:p>
        </w:tc>
        <w:tc>
          <w:tcPr>
            <w:tcW w:w="1135" w:type="dxa"/>
            <w:tcBorders>
              <w:top w:val="single" w:color="000000" w:sz="4" w:space="0"/>
              <w:left w:val="single" w:color="000000" w:sz="4" w:space="0"/>
              <w:bottom w:val="single" w:color="000000" w:sz="4" w:space="0"/>
              <w:right w:val="single" w:color="000000" w:sz="4" w:space="0"/>
            </w:tcBorders>
          </w:tcPr>
          <w:p w14:paraId="5F4C0EB0">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03DC50D4">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36159528">
            <w:pPr>
              <w:spacing w:after="0" w:line="240" w:lineRule="auto"/>
              <w:ind w:left="10" w:right="-1"/>
              <w:jc w:val="center"/>
              <w:rPr>
                <w:rFonts w:ascii="Times New Roman" w:hAnsi="Times New Roman" w:cs="Times New Roman"/>
                <w:sz w:val="24"/>
                <w:szCs w:val="24"/>
              </w:rPr>
            </w:pPr>
          </w:p>
        </w:tc>
      </w:tr>
      <w:tr w14:paraId="7670F85A">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4AFFA55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17. </w:t>
            </w:r>
          </w:p>
        </w:tc>
        <w:tc>
          <w:tcPr>
            <w:tcW w:w="2273" w:type="dxa"/>
            <w:tcBorders>
              <w:top w:val="single" w:color="000000" w:sz="4" w:space="0"/>
              <w:left w:val="single" w:color="000000" w:sz="4" w:space="0"/>
              <w:bottom w:val="single" w:color="000000" w:sz="4" w:space="0"/>
              <w:right w:val="single" w:color="000000" w:sz="4" w:space="0"/>
            </w:tcBorders>
          </w:tcPr>
          <w:p w14:paraId="4C76487A">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17</w:t>
            </w:r>
          </w:p>
        </w:tc>
        <w:tc>
          <w:tcPr>
            <w:tcW w:w="1135" w:type="dxa"/>
            <w:tcBorders>
              <w:top w:val="single" w:color="000000" w:sz="4" w:space="0"/>
              <w:left w:val="single" w:color="000000" w:sz="4" w:space="0"/>
              <w:bottom w:val="single" w:color="000000" w:sz="4" w:space="0"/>
              <w:right w:val="single" w:color="000000" w:sz="4" w:space="0"/>
            </w:tcBorders>
          </w:tcPr>
          <w:p w14:paraId="70C75CAA">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2B3AD8A0">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0B953723">
            <w:pPr>
              <w:spacing w:after="0" w:line="240" w:lineRule="auto"/>
              <w:ind w:left="10" w:right="-1"/>
              <w:jc w:val="center"/>
              <w:rPr>
                <w:rFonts w:ascii="Times New Roman" w:hAnsi="Times New Roman" w:cs="Times New Roman"/>
                <w:sz w:val="24"/>
                <w:szCs w:val="24"/>
              </w:rPr>
            </w:pPr>
          </w:p>
        </w:tc>
      </w:tr>
      <w:tr w14:paraId="6DBBB069">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66F48F33">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18. </w:t>
            </w:r>
          </w:p>
        </w:tc>
        <w:tc>
          <w:tcPr>
            <w:tcW w:w="2273" w:type="dxa"/>
            <w:tcBorders>
              <w:top w:val="single" w:color="000000" w:sz="4" w:space="0"/>
              <w:left w:val="single" w:color="000000" w:sz="4" w:space="0"/>
              <w:bottom w:val="single" w:color="000000" w:sz="4" w:space="0"/>
              <w:right w:val="single" w:color="000000" w:sz="4" w:space="0"/>
            </w:tcBorders>
          </w:tcPr>
          <w:p w14:paraId="4F269721">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18</w:t>
            </w:r>
          </w:p>
        </w:tc>
        <w:tc>
          <w:tcPr>
            <w:tcW w:w="1135" w:type="dxa"/>
            <w:tcBorders>
              <w:top w:val="single" w:color="000000" w:sz="4" w:space="0"/>
              <w:left w:val="single" w:color="000000" w:sz="4" w:space="0"/>
              <w:bottom w:val="single" w:color="000000" w:sz="4" w:space="0"/>
              <w:right w:val="single" w:color="000000" w:sz="4" w:space="0"/>
            </w:tcBorders>
          </w:tcPr>
          <w:p w14:paraId="1680B3A5">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62786E92">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4136C8A1">
            <w:pPr>
              <w:spacing w:after="0" w:line="240" w:lineRule="auto"/>
              <w:ind w:left="10" w:right="-1"/>
              <w:jc w:val="center"/>
              <w:rPr>
                <w:rFonts w:ascii="Times New Roman" w:hAnsi="Times New Roman" w:cs="Times New Roman"/>
                <w:sz w:val="24"/>
                <w:szCs w:val="24"/>
              </w:rPr>
            </w:pPr>
          </w:p>
        </w:tc>
      </w:tr>
      <w:tr w14:paraId="0D2CEE3A">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546BA9E0">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19. </w:t>
            </w:r>
          </w:p>
        </w:tc>
        <w:tc>
          <w:tcPr>
            <w:tcW w:w="2273" w:type="dxa"/>
            <w:tcBorders>
              <w:top w:val="single" w:color="000000" w:sz="4" w:space="0"/>
              <w:left w:val="single" w:color="000000" w:sz="4" w:space="0"/>
              <w:bottom w:val="single" w:color="000000" w:sz="4" w:space="0"/>
              <w:right w:val="single" w:color="000000" w:sz="4" w:space="0"/>
            </w:tcBorders>
          </w:tcPr>
          <w:p w14:paraId="4160C86C">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19</w:t>
            </w:r>
          </w:p>
        </w:tc>
        <w:tc>
          <w:tcPr>
            <w:tcW w:w="1135" w:type="dxa"/>
            <w:tcBorders>
              <w:top w:val="single" w:color="000000" w:sz="4" w:space="0"/>
              <w:left w:val="single" w:color="000000" w:sz="4" w:space="0"/>
              <w:bottom w:val="single" w:color="000000" w:sz="4" w:space="0"/>
              <w:right w:val="single" w:color="000000" w:sz="4" w:space="0"/>
            </w:tcBorders>
          </w:tcPr>
          <w:p w14:paraId="38F5AD1A">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43FE9E6E">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1A10AF97">
            <w:pPr>
              <w:spacing w:after="0" w:line="240" w:lineRule="auto"/>
              <w:ind w:left="10" w:right="-1"/>
              <w:jc w:val="center"/>
              <w:rPr>
                <w:rFonts w:ascii="Times New Roman" w:hAnsi="Times New Roman" w:cs="Times New Roman"/>
                <w:sz w:val="24"/>
                <w:szCs w:val="24"/>
              </w:rPr>
            </w:pPr>
          </w:p>
        </w:tc>
      </w:tr>
      <w:tr w14:paraId="17C8D4C3">
        <w:tblPrEx>
          <w:tblCellMar>
            <w:top w:w="7" w:type="dxa"/>
            <w:left w:w="108" w:type="dxa"/>
            <w:bottom w:w="0" w:type="dxa"/>
            <w:right w:w="87" w:type="dxa"/>
          </w:tblCellMar>
        </w:tblPrEx>
        <w:trPr>
          <w:trHeight w:val="289"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0FBBEDA8">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20. </w:t>
            </w:r>
          </w:p>
        </w:tc>
        <w:tc>
          <w:tcPr>
            <w:tcW w:w="2273" w:type="dxa"/>
            <w:tcBorders>
              <w:top w:val="single" w:color="000000" w:sz="4" w:space="0"/>
              <w:left w:val="single" w:color="000000" w:sz="4" w:space="0"/>
              <w:bottom w:val="single" w:color="000000" w:sz="4" w:space="0"/>
              <w:right w:val="single" w:color="000000" w:sz="4" w:space="0"/>
            </w:tcBorders>
          </w:tcPr>
          <w:p w14:paraId="3798FD8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20</w:t>
            </w:r>
          </w:p>
        </w:tc>
        <w:tc>
          <w:tcPr>
            <w:tcW w:w="1135" w:type="dxa"/>
            <w:tcBorders>
              <w:top w:val="single" w:color="000000" w:sz="4" w:space="0"/>
              <w:left w:val="single" w:color="000000" w:sz="4" w:space="0"/>
              <w:bottom w:val="single" w:color="000000" w:sz="4" w:space="0"/>
              <w:right w:val="single" w:color="000000" w:sz="4" w:space="0"/>
            </w:tcBorders>
          </w:tcPr>
          <w:p w14:paraId="0343FAEB">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61FDC40A">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5F569617">
            <w:pPr>
              <w:spacing w:after="0" w:line="240" w:lineRule="auto"/>
              <w:ind w:left="10" w:right="-1"/>
              <w:jc w:val="center"/>
              <w:rPr>
                <w:rFonts w:ascii="Times New Roman" w:hAnsi="Times New Roman" w:cs="Times New Roman"/>
                <w:sz w:val="24"/>
                <w:szCs w:val="24"/>
              </w:rPr>
            </w:pPr>
          </w:p>
        </w:tc>
      </w:tr>
      <w:tr w14:paraId="511F3CE8">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0E96FF9B">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21. </w:t>
            </w:r>
          </w:p>
        </w:tc>
        <w:tc>
          <w:tcPr>
            <w:tcW w:w="2273" w:type="dxa"/>
            <w:tcBorders>
              <w:top w:val="single" w:color="000000" w:sz="4" w:space="0"/>
              <w:left w:val="single" w:color="000000" w:sz="4" w:space="0"/>
              <w:bottom w:val="single" w:color="000000" w:sz="4" w:space="0"/>
              <w:right w:val="single" w:color="000000" w:sz="4" w:space="0"/>
            </w:tcBorders>
          </w:tcPr>
          <w:p w14:paraId="51D88AB7">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21</w:t>
            </w:r>
          </w:p>
        </w:tc>
        <w:tc>
          <w:tcPr>
            <w:tcW w:w="1135" w:type="dxa"/>
            <w:tcBorders>
              <w:top w:val="single" w:color="000000" w:sz="4" w:space="0"/>
              <w:left w:val="single" w:color="000000" w:sz="4" w:space="0"/>
              <w:bottom w:val="single" w:color="000000" w:sz="4" w:space="0"/>
              <w:right w:val="single" w:color="000000" w:sz="4" w:space="0"/>
            </w:tcBorders>
          </w:tcPr>
          <w:p w14:paraId="7B4E6B2A">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0A721E8D">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570AB71A">
            <w:pPr>
              <w:spacing w:after="0" w:line="240" w:lineRule="auto"/>
              <w:ind w:left="10" w:right="-1"/>
              <w:jc w:val="center"/>
              <w:rPr>
                <w:rFonts w:ascii="Times New Roman" w:hAnsi="Times New Roman" w:cs="Times New Roman"/>
                <w:sz w:val="24"/>
                <w:szCs w:val="24"/>
              </w:rPr>
            </w:pPr>
          </w:p>
        </w:tc>
      </w:tr>
      <w:tr w14:paraId="3EFE4EC8">
        <w:tblPrEx>
          <w:tblCellMar>
            <w:top w:w="7" w:type="dxa"/>
            <w:left w:w="108" w:type="dxa"/>
            <w:bottom w:w="0" w:type="dxa"/>
            <w:right w:w="87" w:type="dxa"/>
          </w:tblCellMar>
        </w:tblPrEx>
        <w:trPr>
          <w:trHeight w:val="286" w:hRule="atLeast"/>
          <w:jc w:val="center"/>
        </w:trPr>
        <w:tc>
          <w:tcPr>
            <w:tcW w:w="709" w:type="dxa"/>
            <w:tcBorders>
              <w:top w:val="single" w:color="000000" w:sz="4" w:space="0"/>
              <w:left w:val="single" w:color="000000" w:sz="4" w:space="0"/>
              <w:bottom w:val="single" w:color="000000" w:sz="4" w:space="0"/>
              <w:right w:val="single" w:color="000000" w:sz="4" w:space="0"/>
            </w:tcBorders>
          </w:tcPr>
          <w:p w14:paraId="36706FAA">
            <w:pPr>
              <w:spacing w:after="0" w:line="240" w:lineRule="auto"/>
              <w:ind w:left="10" w:right="-1"/>
              <w:jc w:val="center"/>
              <w:rPr>
                <w:rFonts w:ascii="Times New Roman" w:hAnsi="Times New Roman" w:cs="Times New Roman"/>
                <w:sz w:val="24"/>
                <w:szCs w:val="24"/>
              </w:rPr>
            </w:pPr>
            <w:r>
              <w:rPr>
                <w:rFonts w:ascii="Times New Roman" w:hAnsi="Times New Roman" w:cs="Times New Roman"/>
                <w:sz w:val="24"/>
                <w:szCs w:val="24"/>
              </w:rPr>
              <w:t xml:space="preserve">22. </w:t>
            </w:r>
          </w:p>
        </w:tc>
        <w:tc>
          <w:tcPr>
            <w:tcW w:w="2273" w:type="dxa"/>
            <w:tcBorders>
              <w:top w:val="single" w:color="000000" w:sz="4" w:space="0"/>
              <w:left w:val="single" w:color="000000" w:sz="4" w:space="0"/>
              <w:bottom w:val="single" w:color="000000" w:sz="4" w:space="0"/>
              <w:right w:val="single" w:color="000000" w:sz="4" w:space="0"/>
            </w:tcBorders>
          </w:tcPr>
          <w:p w14:paraId="1278AF5E">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Siswa 22</w:t>
            </w:r>
          </w:p>
        </w:tc>
        <w:tc>
          <w:tcPr>
            <w:tcW w:w="1135" w:type="dxa"/>
            <w:tcBorders>
              <w:top w:val="single" w:color="000000" w:sz="4" w:space="0"/>
              <w:left w:val="single" w:color="000000" w:sz="4" w:space="0"/>
              <w:bottom w:val="single" w:color="000000" w:sz="4" w:space="0"/>
              <w:right w:val="single" w:color="000000" w:sz="4" w:space="0"/>
            </w:tcBorders>
          </w:tcPr>
          <w:p w14:paraId="3AEC5E20">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18E3B537">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72ABAC4F">
            <w:pPr>
              <w:spacing w:after="0" w:line="240" w:lineRule="auto"/>
              <w:ind w:left="10" w:right="-1"/>
              <w:jc w:val="center"/>
              <w:rPr>
                <w:rFonts w:ascii="Times New Roman" w:hAnsi="Times New Roman" w:cs="Times New Roman"/>
                <w:sz w:val="24"/>
                <w:szCs w:val="24"/>
              </w:rPr>
            </w:pPr>
          </w:p>
        </w:tc>
      </w:tr>
      <w:tr w14:paraId="65B9F901">
        <w:tblPrEx>
          <w:tblCellMar>
            <w:top w:w="7" w:type="dxa"/>
            <w:left w:w="108" w:type="dxa"/>
            <w:bottom w:w="0" w:type="dxa"/>
            <w:right w:w="87" w:type="dxa"/>
          </w:tblCellMar>
        </w:tblPrEx>
        <w:trPr>
          <w:trHeight w:val="250" w:hRule="atLeast"/>
          <w:jc w:val="center"/>
        </w:trPr>
        <w:tc>
          <w:tcPr>
            <w:tcW w:w="2982" w:type="dxa"/>
            <w:gridSpan w:val="2"/>
            <w:tcBorders>
              <w:top w:val="single" w:color="000000" w:sz="4" w:space="0"/>
              <w:left w:val="single" w:color="000000" w:sz="4" w:space="0"/>
              <w:bottom w:val="single" w:color="000000" w:sz="4" w:space="0"/>
              <w:right w:val="single" w:color="000000" w:sz="4" w:space="0"/>
            </w:tcBorders>
          </w:tcPr>
          <w:p w14:paraId="3D2120B4">
            <w:pPr>
              <w:spacing w:after="0" w:line="240" w:lineRule="auto"/>
              <w:ind w:left="10" w:right="-1"/>
              <w:rPr>
                <w:rFonts w:ascii="Times New Roman" w:hAnsi="Times New Roman" w:cs="Times New Roman"/>
                <w:sz w:val="24"/>
                <w:szCs w:val="24"/>
              </w:rPr>
            </w:pPr>
            <w:r>
              <w:rPr>
                <w:rFonts w:ascii="Times New Roman" w:hAnsi="Times New Roman" w:eastAsia="Book Antiqua" w:cs="Times New Roman"/>
                <w:b/>
                <w:sz w:val="24"/>
                <w:szCs w:val="24"/>
              </w:rPr>
              <w:t xml:space="preserve">Jumlah </w:t>
            </w:r>
          </w:p>
        </w:tc>
        <w:tc>
          <w:tcPr>
            <w:tcW w:w="1135" w:type="dxa"/>
            <w:tcBorders>
              <w:top w:val="single" w:color="000000" w:sz="4" w:space="0"/>
              <w:left w:val="single" w:color="000000" w:sz="4" w:space="0"/>
              <w:bottom w:val="single" w:color="000000" w:sz="4" w:space="0"/>
              <w:right w:val="single" w:color="000000" w:sz="4" w:space="0"/>
            </w:tcBorders>
          </w:tcPr>
          <w:p w14:paraId="3AF06F42">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34E916F6">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6D22A8FE">
            <w:pPr>
              <w:spacing w:after="0" w:line="240" w:lineRule="auto"/>
              <w:ind w:left="10" w:right="-1"/>
              <w:jc w:val="center"/>
              <w:rPr>
                <w:rFonts w:ascii="Times New Roman" w:hAnsi="Times New Roman" w:cs="Times New Roman"/>
                <w:sz w:val="24"/>
                <w:szCs w:val="24"/>
              </w:rPr>
            </w:pPr>
          </w:p>
        </w:tc>
      </w:tr>
      <w:tr w14:paraId="1065489E">
        <w:tblPrEx>
          <w:tblCellMar>
            <w:top w:w="7" w:type="dxa"/>
            <w:left w:w="108" w:type="dxa"/>
            <w:bottom w:w="0" w:type="dxa"/>
            <w:right w:w="87" w:type="dxa"/>
          </w:tblCellMar>
        </w:tblPrEx>
        <w:trPr>
          <w:trHeight w:val="252" w:hRule="atLeast"/>
          <w:jc w:val="center"/>
        </w:trPr>
        <w:tc>
          <w:tcPr>
            <w:tcW w:w="2982" w:type="dxa"/>
            <w:gridSpan w:val="2"/>
            <w:tcBorders>
              <w:top w:val="single" w:color="000000" w:sz="4" w:space="0"/>
              <w:left w:val="single" w:color="000000" w:sz="4" w:space="0"/>
              <w:bottom w:val="single" w:color="000000" w:sz="4" w:space="0"/>
              <w:right w:val="single" w:color="000000" w:sz="4" w:space="0"/>
            </w:tcBorders>
          </w:tcPr>
          <w:p w14:paraId="2A928863">
            <w:pPr>
              <w:spacing w:after="0" w:line="240" w:lineRule="auto"/>
              <w:ind w:left="10" w:right="-1"/>
              <w:rPr>
                <w:rFonts w:ascii="Times New Roman" w:hAnsi="Times New Roman" w:cs="Times New Roman"/>
                <w:sz w:val="24"/>
                <w:szCs w:val="24"/>
              </w:rPr>
            </w:pPr>
            <w:r>
              <w:rPr>
                <w:rFonts w:ascii="Times New Roman" w:hAnsi="Times New Roman" w:eastAsia="Book Antiqua" w:cs="Times New Roman"/>
                <w:b/>
                <w:sz w:val="24"/>
                <w:szCs w:val="24"/>
              </w:rPr>
              <w:t xml:space="preserve">Rata-rata </w:t>
            </w:r>
          </w:p>
        </w:tc>
        <w:tc>
          <w:tcPr>
            <w:tcW w:w="1135" w:type="dxa"/>
            <w:tcBorders>
              <w:top w:val="single" w:color="000000" w:sz="4" w:space="0"/>
              <w:left w:val="single" w:color="000000" w:sz="4" w:space="0"/>
              <w:bottom w:val="single" w:color="000000" w:sz="4" w:space="0"/>
              <w:right w:val="single" w:color="000000" w:sz="4" w:space="0"/>
            </w:tcBorders>
          </w:tcPr>
          <w:p w14:paraId="5286FC74">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1F8FDAB7">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6CC65986">
            <w:pPr>
              <w:spacing w:after="0" w:line="240" w:lineRule="auto"/>
              <w:ind w:left="10" w:right="-1"/>
              <w:jc w:val="center"/>
              <w:rPr>
                <w:rFonts w:ascii="Times New Roman" w:hAnsi="Times New Roman" w:cs="Times New Roman"/>
                <w:sz w:val="24"/>
                <w:szCs w:val="24"/>
              </w:rPr>
            </w:pPr>
          </w:p>
        </w:tc>
      </w:tr>
      <w:tr w14:paraId="53E1C024">
        <w:tblPrEx>
          <w:tblCellMar>
            <w:top w:w="7" w:type="dxa"/>
            <w:left w:w="108" w:type="dxa"/>
            <w:bottom w:w="0" w:type="dxa"/>
            <w:right w:w="87" w:type="dxa"/>
          </w:tblCellMar>
        </w:tblPrEx>
        <w:trPr>
          <w:trHeight w:val="252" w:hRule="atLeast"/>
          <w:jc w:val="center"/>
        </w:trPr>
        <w:tc>
          <w:tcPr>
            <w:tcW w:w="2982" w:type="dxa"/>
            <w:gridSpan w:val="2"/>
            <w:tcBorders>
              <w:top w:val="single" w:color="000000" w:sz="4" w:space="0"/>
              <w:left w:val="single" w:color="000000" w:sz="4" w:space="0"/>
              <w:bottom w:val="single" w:color="000000" w:sz="4" w:space="0"/>
              <w:right w:val="single" w:color="000000" w:sz="4" w:space="0"/>
            </w:tcBorders>
          </w:tcPr>
          <w:p w14:paraId="189F8E46">
            <w:pPr>
              <w:spacing w:after="0" w:line="240" w:lineRule="auto"/>
              <w:ind w:left="10" w:right="-1"/>
              <w:rPr>
                <w:rFonts w:ascii="Times New Roman" w:hAnsi="Times New Roman" w:cs="Times New Roman"/>
                <w:sz w:val="24"/>
                <w:szCs w:val="24"/>
              </w:rPr>
            </w:pPr>
            <w:r>
              <w:rPr>
                <w:rFonts w:ascii="Times New Roman" w:hAnsi="Times New Roman" w:eastAsia="Book Antiqua" w:cs="Times New Roman"/>
                <w:b/>
                <w:sz w:val="24"/>
                <w:szCs w:val="24"/>
              </w:rPr>
              <w:t xml:space="preserve">Nilai Maksimal </w:t>
            </w:r>
          </w:p>
        </w:tc>
        <w:tc>
          <w:tcPr>
            <w:tcW w:w="1135" w:type="dxa"/>
            <w:tcBorders>
              <w:top w:val="single" w:color="000000" w:sz="4" w:space="0"/>
              <w:left w:val="single" w:color="000000" w:sz="4" w:space="0"/>
              <w:bottom w:val="single" w:color="000000" w:sz="4" w:space="0"/>
              <w:right w:val="single" w:color="000000" w:sz="4" w:space="0"/>
            </w:tcBorders>
          </w:tcPr>
          <w:p w14:paraId="3C21C1BC">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76122CE0">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32507693">
            <w:pPr>
              <w:spacing w:after="0" w:line="240" w:lineRule="auto"/>
              <w:ind w:left="10" w:right="-1"/>
              <w:jc w:val="center"/>
              <w:rPr>
                <w:rFonts w:ascii="Times New Roman" w:hAnsi="Times New Roman" w:cs="Times New Roman"/>
                <w:sz w:val="24"/>
                <w:szCs w:val="24"/>
              </w:rPr>
            </w:pPr>
          </w:p>
        </w:tc>
      </w:tr>
      <w:tr w14:paraId="6CBAAC47">
        <w:tblPrEx>
          <w:tblCellMar>
            <w:top w:w="7" w:type="dxa"/>
            <w:left w:w="108" w:type="dxa"/>
            <w:bottom w:w="0" w:type="dxa"/>
            <w:right w:w="87" w:type="dxa"/>
          </w:tblCellMar>
        </w:tblPrEx>
        <w:trPr>
          <w:trHeight w:val="250" w:hRule="atLeast"/>
          <w:jc w:val="center"/>
        </w:trPr>
        <w:tc>
          <w:tcPr>
            <w:tcW w:w="2982" w:type="dxa"/>
            <w:gridSpan w:val="2"/>
            <w:tcBorders>
              <w:top w:val="single" w:color="000000" w:sz="4" w:space="0"/>
              <w:left w:val="single" w:color="000000" w:sz="4" w:space="0"/>
              <w:bottom w:val="single" w:color="000000" w:sz="4" w:space="0"/>
              <w:right w:val="single" w:color="000000" w:sz="4" w:space="0"/>
            </w:tcBorders>
          </w:tcPr>
          <w:p w14:paraId="1694FDA5">
            <w:pPr>
              <w:spacing w:after="0" w:line="240" w:lineRule="auto"/>
              <w:ind w:left="10" w:right="-1"/>
              <w:rPr>
                <w:rFonts w:ascii="Times New Roman" w:hAnsi="Times New Roman" w:cs="Times New Roman"/>
                <w:sz w:val="24"/>
                <w:szCs w:val="24"/>
              </w:rPr>
            </w:pPr>
            <w:r>
              <w:rPr>
                <w:rFonts w:ascii="Times New Roman" w:hAnsi="Times New Roman" w:eastAsia="Book Antiqua" w:cs="Times New Roman"/>
                <w:b/>
                <w:sz w:val="24"/>
                <w:szCs w:val="24"/>
              </w:rPr>
              <w:t xml:space="preserve">Nilai Minimal </w:t>
            </w:r>
          </w:p>
        </w:tc>
        <w:tc>
          <w:tcPr>
            <w:tcW w:w="1135" w:type="dxa"/>
            <w:tcBorders>
              <w:top w:val="single" w:color="000000" w:sz="4" w:space="0"/>
              <w:left w:val="single" w:color="000000" w:sz="4" w:space="0"/>
              <w:bottom w:val="single" w:color="000000" w:sz="4" w:space="0"/>
              <w:right w:val="single" w:color="000000" w:sz="4" w:space="0"/>
            </w:tcBorders>
          </w:tcPr>
          <w:p w14:paraId="6CD3713D">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06AC2A40">
            <w:pPr>
              <w:spacing w:after="0" w:line="240" w:lineRule="auto"/>
              <w:ind w:left="10" w:right="-1"/>
              <w:jc w:val="center"/>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15DD7ABF">
            <w:pPr>
              <w:spacing w:after="0" w:line="240" w:lineRule="auto"/>
              <w:ind w:left="10" w:right="-1"/>
              <w:jc w:val="center"/>
              <w:rPr>
                <w:rFonts w:ascii="Times New Roman" w:hAnsi="Times New Roman" w:cs="Times New Roman"/>
                <w:sz w:val="24"/>
                <w:szCs w:val="24"/>
              </w:rPr>
            </w:pPr>
          </w:p>
        </w:tc>
      </w:tr>
      <w:tr w14:paraId="4547118B">
        <w:tblPrEx>
          <w:tblCellMar>
            <w:top w:w="7" w:type="dxa"/>
            <w:left w:w="108" w:type="dxa"/>
            <w:bottom w:w="0" w:type="dxa"/>
            <w:right w:w="87" w:type="dxa"/>
          </w:tblCellMar>
        </w:tblPrEx>
        <w:trPr>
          <w:trHeight w:val="252" w:hRule="atLeast"/>
          <w:jc w:val="center"/>
        </w:trPr>
        <w:tc>
          <w:tcPr>
            <w:tcW w:w="2982" w:type="dxa"/>
            <w:gridSpan w:val="2"/>
            <w:tcBorders>
              <w:top w:val="single" w:color="000000" w:sz="4" w:space="0"/>
              <w:left w:val="single" w:color="000000" w:sz="4" w:space="0"/>
              <w:bottom w:val="single" w:color="000000" w:sz="4" w:space="0"/>
              <w:right w:val="single" w:color="000000" w:sz="4" w:space="0"/>
            </w:tcBorders>
          </w:tcPr>
          <w:p w14:paraId="50701727">
            <w:pPr>
              <w:spacing w:after="0" w:line="240" w:lineRule="auto"/>
              <w:ind w:left="10" w:right="-1"/>
              <w:rPr>
                <w:rFonts w:ascii="Times New Roman" w:hAnsi="Times New Roman" w:cs="Times New Roman"/>
                <w:sz w:val="24"/>
                <w:szCs w:val="24"/>
              </w:rPr>
            </w:pPr>
            <w:r>
              <w:rPr>
                <w:rFonts w:ascii="Times New Roman" w:hAnsi="Times New Roman" w:eastAsia="Book Antiqua" w:cs="Times New Roman"/>
                <w:b/>
                <w:sz w:val="24"/>
                <w:szCs w:val="24"/>
              </w:rPr>
              <w:t xml:space="preserve">Persentase  </w:t>
            </w:r>
          </w:p>
        </w:tc>
        <w:tc>
          <w:tcPr>
            <w:tcW w:w="1135" w:type="dxa"/>
            <w:tcBorders>
              <w:top w:val="single" w:color="000000" w:sz="4" w:space="0"/>
              <w:left w:val="single" w:color="000000" w:sz="4" w:space="0"/>
              <w:bottom w:val="single" w:color="000000" w:sz="4" w:space="0"/>
              <w:right w:val="single" w:color="000000" w:sz="4" w:space="0"/>
            </w:tcBorders>
          </w:tcPr>
          <w:p w14:paraId="77351AA4">
            <w:pPr>
              <w:spacing w:after="0" w:line="240" w:lineRule="auto"/>
              <w:ind w:left="10" w:right="-1"/>
              <w:jc w:val="center"/>
              <w:rPr>
                <w:rFonts w:ascii="Times New Roman" w:hAnsi="Times New Roman" w:cs="Times New Roman"/>
                <w:sz w:val="24"/>
                <w:szCs w:val="24"/>
              </w:rPr>
            </w:pPr>
          </w:p>
        </w:tc>
        <w:tc>
          <w:tcPr>
            <w:tcW w:w="992" w:type="dxa"/>
            <w:tcBorders>
              <w:top w:val="single" w:color="000000" w:sz="4" w:space="0"/>
              <w:left w:val="single" w:color="000000" w:sz="4" w:space="0"/>
              <w:bottom w:val="single" w:color="000000" w:sz="4" w:space="0"/>
              <w:right w:val="single" w:color="000000" w:sz="4" w:space="0"/>
            </w:tcBorders>
          </w:tcPr>
          <w:p w14:paraId="4B4BFFDC">
            <w:pPr>
              <w:spacing w:after="0" w:line="240" w:lineRule="auto"/>
              <w:ind w:left="10" w:right="-1"/>
              <w:rPr>
                <w:rFonts w:ascii="Times New Roman" w:hAnsi="Times New Roman" w:cs="Times New Roman"/>
                <w:sz w:val="24"/>
                <w:szCs w:val="24"/>
              </w:rPr>
            </w:pPr>
          </w:p>
        </w:tc>
        <w:tc>
          <w:tcPr>
            <w:tcW w:w="994" w:type="dxa"/>
            <w:tcBorders>
              <w:top w:val="single" w:color="000000" w:sz="4" w:space="0"/>
              <w:left w:val="single" w:color="000000" w:sz="4" w:space="0"/>
              <w:bottom w:val="single" w:color="000000" w:sz="4" w:space="0"/>
              <w:right w:val="single" w:color="000000" w:sz="4" w:space="0"/>
            </w:tcBorders>
          </w:tcPr>
          <w:p w14:paraId="3DA3858C">
            <w:pPr>
              <w:spacing w:after="0" w:line="240" w:lineRule="auto"/>
              <w:ind w:left="10" w:right="-1"/>
              <w:rPr>
                <w:rFonts w:ascii="Times New Roman" w:hAnsi="Times New Roman" w:cs="Times New Roman"/>
                <w:sz w:val="24"/>
                <w:szCs w:val="24"/>
              </w:rPr>
            </w:pPr>
          </w:p>
        </w:tc>
      </w:tr>
    </w:tbl>
    <w:p w14:paraId="1F208541">
      <w:pPr>
        <w:spacing w:after="0" w:line="240" w:lineRule="auto"/>
        <w:ind w:left="10" w:right="-1"/>
        <w:rPr>
          <w:rFonts w:ascii="Times New Roman" w:hAnsi="Times New Roman" w:cs="Times New Roman"/>
          <w:sz w:val="24"/>
          <w:szCs w:val="24"/>
        </w:rPr>
      </w:pPr>
    </w:p>
    <w:p w14:paraId="5278D87D">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Keterangan: </w:t>
      </w:r>
    </w:p>
    <w:p w14:paraId="011608D5">
      <w:pPr>
        <w:tabs>
          <w:tab w:val="center" w:pos="1110"/>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T </w:t>
      </w:r>
      <w:r>
        <w:rPr>
          <w:rFonts w:ascii="Times New Roman" w:hAnsi="Times New Roman" w:cs="Times New Roman"/>
          <w:sz w:val="24"/>
          <w:szCs w:val="24"/>
        </w:rPr>
        <w:tab/>
      </w:r>
      <w:r>
        <w:rPr>
          <w:rFonts w:ascii="Times New Roman" w:hAnsi="Times New Roman" w:cs="Times New Roman"/>
          <w:sz w:val="24"/>
          <w:szCs w:val="24"/>
        </w:rPr>
        <w:t xml:space="preserve">: Tuntas </w:t>
      </w:r>
    </w:p>
    <w:p w14:paraId="455D898D">
      <w:pPr>
        <w:tabs>
          <w:tab w:val="center" w:pos="1459"/>
        </w:tabs>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BT </w:t>
      </w:r>
      <w:r>
        <w:rPr>
          <w:rFonts w:ascii="Times New Roman" w:hAnsi="Times New Roman" w:cs="Times New Roman"/>
          <w:sz w:val="24"/>
          <w:szCs w:val="24"/>
        </w:rPr>
        <w:tab/>
      </w:r>
      <w:r>
        <w:rPr>
          <w:rFonts w:ascii="Times New Roman" w:hAnsi="Times New Roman" w:cs="Times New Roman"/>
          <w:sz w:val="24"/>
          <w:szCs w:val="24"/>
        </w:rPr>
        <w:t xml:space="preserve">: Belum Tuntas </w:t>
      </w:r>
    </w:p>
    <w:p w14:paraId="3072CC9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25500964">
      <w:pPr>
        <w:spacing w:after="0" w:line="240" w:lineRule="auto"/>
        <w:ind w:left="10" w:right="-1"/>
        <w:rPr>
          <w:rFonts w:ascii="Times New Roman" w:hAnsi="Times New Roman" w:cs="Times New Roman"/>
          <w:sz w:val="24"/>
          <w:szCs w:val="24"/>
        </w:rPr>
      </w:pPr>
      <w:r>
        <w:rPr>
          <w:rFonts w:ascii="Times New Roman" w:hAnsi="Times New Roman" w:cs="Times New Roman"/>
          <w:sz w:val="24"/>
          <w:szCs w:val="24"/>
        </w:rPr>
        <w:t xml:space="preserve">  </w:t>
      </w:r>
    </w:p>
    <w:p w14:paraId="772F2193">
      <w:pPr>
        <w:spacing w:after="0" w:line="240" w:lineRule="auto"/>
        <w:ind w:left="10" w:right="-1"/>
        <w:rPr>
          <w:rFonts w:ascii="Times New Roman" w:hAnsi="Times New Roman" w:cs="Times New Roman"/>
          <w:sz w:val="24"/>
          <w:szCs w:val="24"/>
        </w:rPr>
      </w:pPr>
    </w:p>
    <w:p w14:paraId="0A85170D">
      <w:pPr>
        <w:spacing w:after="0" w:line="240" w:lineRule="auto"/>
        <w:ind w:left="10" w:right="-1" w:firstLine="708"/>
        <w:rPr>
          <w:rFonts w:ascii="Times New Roman" w:hAnsi="Times New Roman" w:cs="Times New Roman"/>
          <w:sz w:val="24"/>
          <w:szCs w:val="24"/>
        </w:rPr>
      </w:pPr>
      <w:r>
        <w:rPr>
          <w:rFonts w:ascii="Times New Roman" w:hAnsi="Times New Roman" w:cs="Times New Roman"/>
          <w:sz w:val="24"/>
          <w:szCs w:val="24"/>
        </w:rPr>
        <w:t xml:space="preserve">Berdasarkan data hasil belajar di atas peneliti menggunakan rumus sebagai berikut: </w:t>
      </w:r>
    </w:p>
    <w:p w14:paraId="6562140F">
      <w:pPr>
        <w:spacing w:after="0" w:line="240" w:lineRule="auto"/>
        <w:ind w:left="10" w:right="-1" w:firstLine="708"/>
        <w:rPr>
          <w:rFonts w:ascii="Times New Roman" w:hAnsi="Times New Roman" w:cs="Times New Roman"/>
          <w:sz w:val="24"/>
          <w:szCs w:val="24"/>
        </w:rPr>
      </w:pPr>
    </w:p>
    <w:p w14:paraId="2ED1F968">
      <w:pPr>
        <w:numPr>
          <w:ilvl w:val="0"/>
          <w:numId w:val="106"/>
        </w:numPr>
        <w:spacing w:after="0" w:line="240" w:lineRule="auto"/>
        <w:ind w:left="426" w:right="-1" w:hanging="360"/>
        <w:jc w:val="both"/>
        <w:rPr>
          <w:rFonts w:ascii="Times New Roman" w:hAnsi="Times New Roman" w:cs="Times New Roman"/>
          <w:sz w:val="24"/>
          <w:szCs w:val="24"/>
        </w:rPr>
      </w:pPr>
      <w:r>
        <w:rPr>
          <w:rFonts w:ascii="Times New Roman" w:hAnsi="Times New Roman" w:cs="Times New Roman"/>
          <w:sz w:val="24"/>
          <w:szCs w:val="24"/>
        </w:rPr>
        <w:t xml:space="preserve">Rumus Menghitung Rata-rata </w:t>
      </w:r>
    </w:p>
    <w:p w14:paraId="4859E0A6">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548640" cy="332105"/>
            <wp:effectExtent l="0" t="0" r="0" b="0"/>
            <wp:docPr id="353805" name="Picture 353805"/>
            <wp:cNvGraphicFramePr/>
            <a:graphic xmlns:a="http://schemas.openxmlformats.org/drawingml/2006/main">
              <a:graphicData uri="http://schemas.openxmlformats.org/drawingml/2006/picture">
                <pic:pic xmlns:pic="http://schemas.openxmlformats.org/drawingml/2006/picture">
                  <pic:nvPicPr>
                    <pic:cNvPr id="353805" name="Picture 353805"/>
                    <pic:cNvPicPr/>
                  </pic:nvPicPr>
                  <pic:blipFill>
                    <a:blip r:embed="rId60"/>
                    <a:stretch>
                      <a:fillRect/>
                    </a:stretch>
                  </pic:blipFill>
                  <pic:spPr>
                    <a:xfrm>
                      <a:off x="0" y="0"/>
                      <a:ext cx="548640" cy="332232"/>
                    </a:xfrm>
                    <a:prstGeom prst="rect">
                      <a:avLst/>
                    </a:prstGeom>
                  </pic:spPr>
                </pic:pic>
              </a:graphicData>
            </a:graphic>
          </wp:inline>
        </w:drawing>
      </w:r>
      <w:r>
        <w:rPr>
          <w:rFonts w:ascii="Times New Roman" w:hAnsi="Times New Roman" w:cs="Times New Roman"/>
          <w:sz w:val="24"/>
          <w:szCs w:val="24"/>
        </w:rPr>
        <w:t xml:space="preserve"> </w:t>
      </w:r>
    </w:p>
    <w:p w14:paraId="3B0C204A">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 xml:space="preserve"> </w:t>
      </w:r>
    </w:p>
    <w:p w14:paraId="5B3F8482">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 xml:space="preserve">Keterangan: </w:t>
      </w:r>
    </w:p>
    <w:p w14:paraId="2ECB4FF6">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100330" cy="103505"/>
            <wp:effectExtent l="0" t="0" r="0" b="0"/>
            <wp:docPr id="353806" name="Picture 353806"/>
            <wp:cNvGraphicFramePr/>
            <a:graphic xmlns:a="http://schemas.openxmlformats.org/drawingml/2006/main">
              <a:graphicData uri="http://schemas.openxmlformats.org/drawingml/2006/picture">
                <pic:pic xmlns:pic="http://schemas.openxmlformats.org/drawingml/2006/picture">
                  <pic:nvPicPr>
                    <pic:cNvPr id="353806" name="Picture 353806"/>
                    <pic:cNvPicPr/>
                  </pic:nvPicPr>
                  <pic:blipFill>
                    <a:blip r:embed="rId61"/>
                    <a:stretch>
                      <a:fillRect/>
                    </a:stretch>
                  </pic:blipFill>
                  <pic:spPr>
                    <a:xfrm>
                      <a:off x="0" y="0"/>
                      <a:ext cx="100584" cy="103632"/>
                    </a:xfrm>
                    <a:prstGeom prst="rect">
                      <a:avLst/>
                    </a:prstGeom>
                  </pic:spPr>
                </pic:pic>
              </a:graphicData>
            </a:graphic>
          </wp:inline>
        </w:drawing>
      </w:r>
      <w:r>
        <w:rPr>
          <w:rFonts w:ascii="Times New Roman" w:hAnsi="Times New Roman" w:cs="Times New Roman"/>
          <w:sz w:val="24"/>
          <w:szCs w:val="24"/>
        </w:rPr>
        <w:t xml:space="preserve">     : Nilai rata-rata  </w:t>
      </w:r>
    </w:p>
    <w:p w14:paraId="48C756F3">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246380" cy="146050"/>
            <wp:effectExtent l="0" t="0" r="0" b="0"/>
            <wp:docPr id="353807" name="Picture 353807"/>
            <wp:cNvGraphicFramePr/>
            <a:graphic xmlns:a="http://schemas.openxmlformats.org/drawingml/2006/main">
              <a:graphicData uri="http://schemas.openxmlformats.org/drawingml/2006/picture">
                <pic:pic xmlns:pic="http://schemas.openxmlformats.org/drawingml/2006/picture">
                  <pic:nvPicPr>
                    <pic:cNvPr id="353807" name="Picture 353807"/>
                    <pic:cNvPicPr/>
                  </pic:nvPicPr>
                  <pic:blipFill>
                    <a:blip r:embed="rId62"/>
                    <a:stretch>
                      <a:fillRect/>
                    </a:stretch>
                  </pic:blipFill>
                  <pic:spPr>
                    <a:xfrm>
                      <a:off x="0" y="0"/>
                      <a:ext cx="246888" cy="146304"/>
                    </a:xfrm>
                    <a:prstGeom prst="rect">
                      <a:avLst/>
                    </a:prstGeom>
                  </pic:spPr>
                </pic:pic>
              </a:graphicData>
            </a:graphic>
          </wp:inline>
        </w:drawing>
      </w:r>
      <w:r>
        <w:rPr>
          <w:rFonts w:ascii="Times New Roman" w:hAnsi="Times New Roman" w:cs="Times New Roman"/>
          <w:sz w:val="24"/>
          <w:szCs w:val="24"/>
        </w:rPr>
        <w:t xml:space="preserve"> : Jumlahnilai tes siswa  </w:t>
      </w:r>
    </w:p>
    <w:p w14:paraId="225F862A">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88265" cy="78740"/>
            <wp:effectExtent l="0" t="0" r="0" b="0"/>
            <wp:docPr id="353808" name="Picture 353808"/>
            <wp:cNvGraphicFramePr/>
            <a:graphic xmlns:a="http://schemas.openxmlformats.org/drawingml/2006/main">
              <a:graphicData uri="http://schemas.openxmlformats.org/drawingml/2006/picture">
                <pic:pic xmlns:pic="http://schemas.openxmlformats.org/drawingml/2006/picture">
                  <pic:nvPicPr>
                    <pic:cNvPr id="353808" name="Picture 353808"/>
                    <pic:cNvPicPr/>
                  </pic:nvPicPr>
                  <pic:blipFill>
                    <a:blip r:embed="rId63"/>
                    <a:stretch>
                      <a:fillRect/>
                    </a:stretch>
                  </pic:blipFill>
                  <pic:spPr>
                    <a:xfrm>
                      <a:off x="0" y="0"/>
                      <a:ext cx="88392" cy="79248"/>
                    </a:xfrm>
                    <a:prstGeom prst="rect">
                      <a:avLst/>
                    </a:prstGeom>
                  </pic:spPr>
                </pic:pic>
              </a:graphicData>
            </a:graphic>
          </wp:inline>
        </w:drawing>
      </w:r>
      <w:r>
        <w:rPr>
          <w:rFonts w:ascii="Times New Roman" w:hAnsi="Times New Roman" w:cs="Times New Roman"/>
          <w:sz w:val="24"/>
          <w:szCs w:val="24"/>
        </w:rPr>
        <w:t xml:space="preserve">: Jumlah peserta didik yang mengikuti tes </w:t>
      </w:r>
    </w:p>
    <w:p w14:paraId="45AAC396">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 xml:space="preserve"> </w:t>
      </w:r>
    </w:p>
    <w:p w14:paraId="431E3286">
      <w:pPr>
        <w:numPr>
          <w:ilvl w:val="0"/>
          <w:numId w:val="106"/>
        </w:numPr>
        <w:spacing w:after="0" w:line="240" w:lineRule="auto"/>
        <w:ind w:left="426" w:right="-1" w:hanging="360"/>
        <w:jc w:val="both"/>
        <w:rPr>
          <w:rFonts w:ascii="Times New Roman" w:hAnsi="Times New Roman" w:cs="Times New Roman"/>
          <w:sz w:val="24"/>
          <w:szCs w:val="24"/>
        </w:rPr>
      </w:pPr>
      <w:r>
        <w:rPr>
          <w:rFonts w:ascii="Times New Roman" w:hAnsi="Times New Roman" w:cs="Times New Roman"/>
          <w:sz w:val="24"/>
          <w:szCs w:val="24"/>
        </w:rPr>
        <w:t xml:space="preserve">Rumus Menghitung Persentase  </w:t>
      </w:r>
    </w:p>
    <w:p w14:paraId="78852122">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1042035" cy="328930"/>
            <wp:effectExtent l="0" t="0" r="0" b="0"/>
            <wp:docPr id="353809" name="Picture 353809"/>
            <wp:cNvGraphicFramePr/>
            <a:graphic xmlns:a="http://schemas.openxmlformats.org/drawingml/2006/main">
              <a:graphicData uri="http://schemas.openxmlformats.org/drawingml/2006/picture">
                <pic:pic xmlns:pic="http://schemas.openxmlformats.org/drawingml/2006/picture">
                  <pic:nvPicPr>
                    <pic:cNvPr id="353809" name="Picture 353809"/>
                    <pic:cNvPicPr/>
                  </pic:nvPicPr>
                  <pic:blipFill>
                    <a:blip r:embed="rId64"/>
                    <a:stretch>
                      <a:fillRect/>
                    </a:stretch>
                  </pic:blipFill>
                  <pic:spPr>
                    <a:xfrm>
                      <a:off x="0" y="0"/>
                      <a:ext cx="1042416" cy="329184"/>
                    </a:xfrm>
                    <a:prstGeom prst="rect">
                      <a:avLst/>
                    </a:prstGeom>
                  </pic:spPr>
                </pic:pic>
              </a:graphicData>
            </a:graphic>
          </wp:inline>
        </w:drawing>
      </w:r>
      <w:r>
        <w:rPr>
          <w:rFonts w:ascii="Times New Roman" w:hAnsi="Times New Roman" w:cs="Times New Roman"/>
          <w:sz w:val="24"/>
          <w:szCs w:val="24"/>
        </w:rPr>
        <w:t xml:space="preserve"> </w:t>
      </w:r>
    </w:p>
    <w:p w14:paraId="2655091E">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 xml:space="preserve"> </w:t>
      </w:r>
    </w:p>
    <w:p w14:paraId="274B8FCD">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t xml:space="preserve">Keterangan: </w:t>
      </w:r>
    </w:p>
    <w:p w14:paraId="18D88564">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78740" cy="112395"/>
            <wp:effectExtent l="0" t="0" r="0" b="0"/>
            <wp:docPr id="353810" name="Picture 353810"/>
            <wp:cNvGraphicFramePr/>
            <a:graphic xmlns:a="http://schemas.openxmlformats.org/drawingml/2006/main">
              <a:graphicData uri="http://schemas.openxmlformats.org/drawingml/2006/picture">
                <pic:pic xmlns:pic="http://schemas.openxmlformats.org/drawingml/2006/picture">
                  <pic:nvPicPr>
                    <pic:cNvPr id="353810" name="Picture 353810"/>
                    <pic:cNvPicPr/>
                  </pic:nvPicPr>
                  <pic:blipFill>
                    <a:blip r:embed="rId65"/>
                    <a:stretch>
                      <a:fillRect/>
                    </a:stretch>
                  </pic:blipFill>
                  <pic:spPr>
                    <a:xfrm>
                      <a:off x="0" y="0"/>
                      <a:ext cx="79248" cy="112776"/>
                    </a:xfrm>
                    <a:prstGeom prst="rect">
                      <a:avLst/>
                    </a:prstGeom>
                  </pic:spPr>
                </pic:pic>
              </a:graphicData>
            </a:graphic>
          </wp:inline>
        </w:drawing>
      </w:r>
      <w:r>
        <w:rPr>
          <w:rFonts w:ascii="Times New Roman" w:hAnsi="Times New Roman" w:cs="Times New Roman"/>
          <w:sz w:val="24"/>
          <w:szCs w:val="24"/>
        </w:rPr>
        <w:t xml:space="preserve">     : Persentase ketuntasan siswa </w:t>
      </w:r>
    </w:p>
    <w:p w14:paraId="4581FF9B">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198120" cy="146050"/>
            <wp:effectExtent l="0" t="0" r="0" b="0"/>
            <wp:docPr id="353811" name="Picture 353811"/>
            <wp:cNvGraphicFramePr/>
            <a:graphic xmlns:a="http://schemas.openxmlformats.org/drawingml/2006/main">
              <a:graphicData uri="http://schemas.openxmlformats.org/drawingml/2006/picture">
                <pic:pic xmlns:pic="http://schemas.openxmlformats.org/drawingml/2006/picture">
                  <pic:nvPicPr>
                    <pic:cNvPr id="353811" name="Picture 353811"/>
                    <pic:cNvPicPr/>
                  </pic:nvPicPr>
                  <pic:blipFill>
                    <a:blip r:embed="rId66"/>
                    <a:stretch>
                      <a:fillRect/>
                    </a:stretch>
                  </pic:blipFill>
                  <pic:spPr>
                    <a:xfrm>
                      <a:off x="0" y="0"/>
                      <a:ext cx="198120" cy="146304"/>
                    </a:xfrm>
                    <a:prstGeom prst="rect">
                      <a:avLst/>
                    </a:prstGeom>
                  </pic:spPr>
                </pic:pic>
              </a:graphicData>
            </a:graphic>
          </wp:inline>
        </w:drawing>
      </w:r>
      <w:r>
        <w:rPr>
          <w:rFonts w:ascii="Times New Roman" w:hAnsi="Times New Roman" w:cs="Times New Roman"/>
          <w:sz w:val="24"/>
          <w:szCs w:val="24"/>
        </w:rPr>
        <w:t xml:space="preserve">  : Jumlah nilai siswa </w:t>
      </w:r>
    </w:p>
    <w:p w14:paraId="2737B294">
      <w:pPr>
        <w:spacing w:after="0" w:line="240" w:lineRule="auto"/>
        <w:ind w:left="426" w:right="-1"/>
        <w:rPr>
          <w:rFonts w:ascii="Times New Roman" w:hAnsi="Times New Roman" w:cs="Times New Roman"/>
          <w:sz w:val="24"/>
          <w:szCs w:val="24"/>
        </w:rPr>
      </w:pPr>
      <w:r>
        <w:rPr>
          <w:rFonts w:ascii="Times New Roman" w:hAnsi="Times New Roman" w:cs="Times New Roman"/>
          <w:sz w:val="24"/>
          <w:szCs w:val="24"/>
        </w:rPr>
        <w:drawing>
          <wp:inline distT="0" distB="0" distL="0" distR="0">
            <wp:extent cx="88265" cy="78740"/>
            <wp:effectExtent l="0" t="0" r="0" b="0"/>
            <wp:docPr id="353812" name="Picture 353812"/>
            <wp:cNvGraphicFramePr/>
            <a:graphic xmlns:a="http://schemas.openxmlformats.org/drawingml/2006/main">
              <a:graphicData uri="http://schemas.openxmlformats.org/drawingml/2006/picture">
                <pic:pic xmlns:pic="http://schemas.openxmlformats.org/drawingml/2006/picture">
                  <pic:nvPicPr>
                    <pic:cNvPr id="353812" name="Picture 353812"/>
                    <pic:cNvPicPr/>
                  </pic:nvPicPr>
                  <pic:blipFill>
                    <a:blip r:embed="rId67"/>
                    <a:stretch>
                      <a:fillRect/>
                    </a:stretch>
                  </pic:blipFill>
                  <pic:spPr>
                    <a:xfrm>
                      <a:off x="0" y="0"/>
                      <a:ext cx="88392" cy="79248"/>
                    </a:xfrm>
                    <a:prstGeom prst="rect">
                      <a:avLst/>
                    </a:prstGeom>
                  </pic:spPr>
                </pic:pic>
              </a:graphicData>
            </a:graphic>
          </wp:inline>
        </w:drawing>
      </w:r>
      <w:r>
        <w:rPr>
          <w:rFonts w:ascii="Times New Roman" w:hAnsi="Times New Roman" w:cs="Times New Roman"/>
          <w:sz w:val="24"/>
          <w:szCs w:val="24"/>
        </w:rPr>
        <w:t xml:space="preserve">     : Banyak siswa </w:t>
      </w:r>
    </w:p>
    <w:p w14:paraId="1ECAA65E">
      <w:pPr>
        <w:spacing w:after="232" w:line="259" w:lineRule="auto"/>
        <w:ind w:left="426" w:right="-1"/>
        <w:rPr>
          <w:szCs w:val="24"/>
        </w:rPr>
      </w:pPr>
      <w:r>
        <w:rPr>
          <w:rFonts w:eastAsia="Calibri"/>
          <w:szCs w:val="24"/>
        </w:rPr>
        <w:t xml:space="preserve"> </w:t>
      </w:r>
    </w:p>
    <w:p w14:paraId="0FDE433F">
      <w:pPr>
        <w:widowControl w:val="0"/>
        <w:spacing w:after="0" w:line="360" w:lineRule="auto"/>
        <w:ind w:left="426"/>
        <w:jc w:val="both"/>
        <w:rPr>
          <w:rFonts w:ascii="Times New Roman" w:hAnsi="Times New Roman" w:cs="Times New Roman"/>
          <w:b/>
          <w:bCs/>
          <w:sz w:val="24"/>
          <w:szCs w:val="24"/>
        </w:rPr>
      </w:pPr>
    </w:p>
    <w:p w14:paraId="46DBE06C">
      <w:pPr>
        <w:widowControl w:val="0"/>
        <w:spacing w:after="0" w:line="360" w:lineRule="auto"/>
        <w:jc w:val="both"/>
        <w:rPr>
          <w:rFonts w:ascii="Times New Roman" w:hAnsi="Times New Roman" w:cs="Times New Roman"/>
          <w:b/>
          <w:bCs/>
          <w:sz w:val="24"/>
          <w:szCs w:val="24"/>
        </w:rPr>
      </w:pPr>
    </w:p>
    <w:p w14:paraId="590C258F">
      <w:pPr>
        <w:widowControl w:val="0"/>
        <w:spacing w:after="0" w:line="360" w:lineRule="auto"/>
        <w:jc w:val="both"/>
        <w:rPr>
          <w:rFonts w:ascii="Times New Roman" w:hAnsi="Times New Roman" w:cs="Times New Roman"/>
          <w:b/>
          <w:bCs/>
          <w:sz w:val="24"/>
          <w:szCs w:val="24"/>
        </w:rPr>
      </w:pPr>
    </w:p>
    <w:p w14:paraId="0B72DE81">
      <w:pPr>
        <w:widowControl w:val="0"/>
        <w:spacing w:after="0" w:line="360" w:lineRule="auto"/>
        <w:jc w:val="both"/>
        <w:rPr>
          <w:rFonts w:ascii="Times New Roman" w:hAnsi="Times New Roman" w:cs="Times New Roman"/>
          <w:b/>
          <w:bCs/>
          <w:sz w:val="24"/>
          <w:szCs w:val="24"/>
        </w:rPr>
      </w:pPr>
    </w:p>
    <w:p w14:paraId="2561C180">
      <w:pPr>
        <w:widowControl w:val="0"/>
        <w:spacing w:after="0" w:line="360" w:lineRule="auto"/>
        <w:jc w:val="both"/>
        <w:rPr>
          <w:rFonts w:ascii="Times New Roman" w:hAnsi="Times New Roman" w:cs="Times New Roman"/>
          <w:b/>
          <w:bCs/>
          <w:sz w:val="24"/>
          <w:szCs w:val="24"/>
        </w:rPr>
      </w:pPr>
    </w:p>
    <w:p w14:paraId="3A7DD40A">
      <w:pPr>
        <w:widowControl w:val="0"/>
        <w:spacing w:after="0" w:line="360" w:lineRule="auto"/>
        <w:jc w:val="both"/>
        <w:rPr>
          <w:rFonts w:ascii="Times New Roman" w:hAnsi="Times New Roman" w:cs="Times New Roman"/>
          <w:b/>
          <w:bCs/>
          <w:sz w:val="24"/>
          <w:szCs w:val="24"/>
        </w:rPr>
      </w:pPr>
    </w:p>
    <w:p w14:paraId="0B992223">
      <w:pPr>
        <w:widowControl w:val="0"/>
        <w:spacing w:after="0" w:line="360" w:lineRule="auto"/>
        <w:jc w:val="both"/>
        <w:rPr>
          <w:rFonts w:ascii="Times New Roman" w:hAnsi="Times New Roman" w:cs="Times New Roman"/>
          <w:b/>
          <w:bCs/>
          <w:sz w:val="24"/>
          <w:szCs w:val="24"/>
        </w:rPr>
      </w:pPr>
    </w:p>
    <w:p w14:paraId="22A9BC2A">
      <w:pPr>
        <w:widowControl w:val="0"/>
        <w:spacing w:after="0" w:line="360" w:lineRule="auto"/>
        <w:jc w:val="both"/>
        <w:rPr>
          <w:rFonts w:ascii="Times New Roman" w:hAnsi="Times New Roman" w:cs="Times New Roman"/>
          <w:b/>
          <w:bCs/>
          <w:sz w:val="24"/>
          <w:szCs w:val="24"/>
        </w:rPr>
      </w:pPr>
    </w:p>
    <w:p w14:paraId="0F498F29">
      <w:pPr>
        <w:widowControl w:val="0"/>
        <w:spacing w:after="0" w:line="360" w:lineRule="auto"/>
        <w:jc w:val="both"/>
        <w:rPr>
          <w:rFonts w:ascii="Times New Roman" w:hAnsi="Times New Roman" w:cs="Times New Roman"/>
          <w:b/>
          <w:bCs/>
          <w:sz w:val="24"/>
          <w:szCs w:val="24"/>
        </w:rPr>
      </w:pPr>
    </w:p>
    <w:p w14:paraId="3D7A4BA2">
      <w:pPr>
        <w:widowControl w:val="0"/>
        <w:spacing w:after="0" w:line="360" w:lineRule="auto"/>
        <w:jc w:val="both"/>
        <w:rPr>
          <w:rFonts w:ascii="Times New Roman" w:hAnsi="Times New Roman" w:cs="Times New Roman"/>
          <w:b/>
          <w:bCs/>
          <w:sz w:val="24"/>
          <w:szCs w:val="24"/>
        </w:rPr>
      </w:pPr>
    </w:p>
    <w:p w14:paraId="7C0D2EE3">
      <w:pPr>
        <w:widowControl w:val="0"/>
        <w:spacing w:after="0" w:line="360" w:lineRule="auto"/>
        <w:jc w:val="both"/>
        <w:rPr>
          <w:rFonts w:ascii="Times New Roman" w:hAnsi="Times New Roman" w:cs="Times New Roman"/>
          <w:b/>
          <w:bCs/>
          <w:sz w:val="24"/>
          <w:szCs w:val="24"/>
        </w:rPr>
      </w:pPr>
    </w:p>
    <w:p w14:paraId="667022E7">
      <w:pPr>
        <w:widowControl w:val="0"/>
        <w:spacing w:after="0" w:line="360" w:lineRule="auto"/>
        <w:jc w:val="both"/>
        <w:rPr>
          <w:rFonts w:ascii="Times New Roman" w:hAnsi="Times New Roman" w:cs="Times New Roman"/>
          <w:b/>
          <w:bCs/>
          <w:sz w:val="24"/>
          <w:szCs w:val="24"/>
        </w:rPr>
      </w:pPr>
    </w:p>
    <w:p w14:paraId="21AEB22B">
      <w:pPr>
        <w:widowControl w:val="0"/>
        <w:spacing w:after="0" w:line="360" w:lineRule="auto"/>
        <w:jc w:val="both"/>
        <w:rPr>
          <w:rFonts w:ascii="Times New Roman" w:hAnsi="Times New Roman" w:cs="Times New Roman"/>
          <w:b/>
          <w:bCs/>
          <w:sz w:val="24"/>
          <w:szCs w:val="24"/>
        </w:rPr>
      </w:pPr>
    </w:p>
    <w:p w14:paraId="05F95703">
      <w:pPr>
        <w:widowControl w:val="0"/>
        <w:spacing w:after="0" w:line="360" w:lineRule="auto"/>
        <w:jc w:val="both"/>
        <w:rPr>
          <w:rFonts w:ascii="Times New Roman" w:hAnsi="Times New Roman" w:cs="Times New Roman"/>
          <w:b/>
          <w:bCs/>
          <w:sz w:val="24"/>
          <w:szCs w:val="24"/>
        </w:rPr>
      </w:pPr>
    </w:p>
    <w:p w14:paraId="10853540">
      <w:pPr>
        <w:widowControl w:val="0"/>
        <w:spacing w:after="0" w:line="360" w:lineRule="auto"/>
        <w:jc w:val="both"/>
        <w:rPr>
          <w:rFonts w:ascii="Times New Roman" w:hAnsi="Times New Roman" w:cs="Times New Roman"/>
          <w:b/>
          <w:bCs/>
          <w:sz w:val="24"/>
          <w:szCs w:val="24"/>
        </w:rPr>
      </w:pPr>
    </w:p>
    <w:p w14:paraId="1C3778C8">
      <w:pPr>
        <w:widowControl w:val="0"/>
        <w:spacing w:after="0" w:line="360" w:lineRule="auto"/>
        <w:jc w:val="both"/>
        <w:rPr>
          <w:rFonts w:ascii="Times New Roman" w:hAnsi="Times New Roman" w:cs="Times New Roman"/>
          <w:b/>
          <w:bCs/>
          <w:sz w:val="24"/>
          <w:szCs w:val="24"/>
        </w:rPr>
      </w:pPr>
    </w:p>
    <w:p w14:paraId="5A571C35">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Lampiran 7</w:t>
      </w:r>
    </w:p>
    <w:p w14:paraId="0A4C4965">
      <w:pPr>
        <w:widowControl w:val="0"/>
        <w:spacing w:after="0" w:line="240" w:lineRule="auto"/>
        <w:rPr>
          <w:rFonts w:ascii="Times New Roman" w:hAnsi="Times New Roman" w:cs="Times New Roman"/>
          <w:b/>
          <w:bCs/>
          <w:sz w:val="24"/>
          <w:szCs w:val="24"/>
        </w:rPr>
      </w:pPr>
    </w:p>
    <w:p w14:paraId="78EEF795">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KARTU SOAL</w:t>
      </w:r>
    </w:p>
    <w:p w14:paraId="541EB2CC">
      <w:pPr>
        <w:widowControl w:val="0"/>
        <w:spacing w:after="0" w:line="360" w:lineRule="auto"/>
        <w:jc w:val="both"/>
        <w:rPr>
          <w:rFonts w:ascii="Times New Roman" w:hAnsi="Times New Roman" w:cs="Times New Roman"/>
          <w:b/>
          <w:bCs/>
          <w:sz w:val="24"/>
          <w:szCs w:val="24"/>
        </w:rPr>
      </w:pPr>
    </w:p>
    <w:p w14:paraId="1A07B36A">
      <w:pPr>
        <w:pStyle w:val="4"/>
        <w:rPr>
          <w:rStyle w:val="21"/>
          <w:rFonts w:ascii="Times New Roman" w:hAnsi="Times New Roman" w:cs="Times New Roman"/>
          <w:b w:val="0"/>
          <w:bCs w:val="0"/>
        </w:rPr>
      </w:pPr>
      <w:r>
        <w:rPr>
          <w:rFonts w:ascii="Times New Roman" w:hAnsi="Times New Roman" w:cs="Times New Roman"/>
          <w:b/>
          <w:bCs/>
        </w:rPr>
        <mc:AlternateContent>
          <mc:Choice Requires="wps">
            <w:drawing>
              <wp:anchor distT="0" distB="0" distL="114300" distR="114300" simplePos="0" relativeHeight="251668480" behindDoc="0" locked="0" layoutInCell="1" allowOverlap="1">
                <wp:simplePos x="0" y="0"/>
                <wp:positionH relativeFrom="column">
                  <wp:posOffset>2545715</wp:posOffset>
                </wp:positionH>
                <wp:positionV relativeFrom="paragraph">
                  <wp:posOffset>179070</wp:posOffset>
                </wp:positionV>
                <wp:extent cx="2673350" cy="1514475"/>
                <wp:effectExtent l="0" t="0" r="12700" b="28575"/>
                <wp:wrapNone/>
                <wp:docPr id="6" name="Rectangle: Rounded Corners 6"/>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FB9E79">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13FB535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7111E9F">
                            <w:pPr>
                              <w:pStyle w:val="28"/>
                              <w:numPr>
                                <w:ilvl w:val="0"/>
                                <w:numId w:val="107"/>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berada di depan kelas.</w:t>
                            </w:r>
                          </w:p>
                          <w:p w14:paraId="6D861D25">
                            <w:pPr>
                              <w:pStyle w:val="28"/>
                              <w:numPr>
                                <w:ilvl w:val="0"/>
                                <w:numId w:val="107"/>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mengajarkan ilmu kepada murid-muridnya.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6" o:spid="_x0000_s1026" o:spt="2" style="position:absolute;left:0pt;margin-left:200.45pt;margin-top:14.1pt;height:119.25pt;width:210.5pt;z-index:251668480;v-text-anchor:middle;mso-width-relative:page;mso-height-relative:page;" fillcolor="#FFC000" filled="t" stroked="t" coordsize="21600,21600" arcsize="0.166666666666667" o:gfxdata="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cVXzRdgAAAAKAQAADwAAAAAAAAABACAAAAAiAAAAZHJzL2Rvd25y&#10;ZXYueG1sUEsBAhQAFAAAAAgAh07iQGiJChpwAgAAAgUAAA4AAAAAAAAAAQAgAAAAJwEAAGRycy9l&#10;Mm9Eb2MueG1sUEsFBgAAAAAGAAYAWQEAAAkGAAAAAA==&#10;">
                <v:fill on="t" focussize="0,0"/>
                <v:stroke weight="2pt" color="#000000 [3213]" joinstyle="round"/>
                <v:imagedata o:title=""/>
                <o:lock v:ext="edit" aspectratio="f"/>
                <v:textbox>
                  <w:txbxContent>
                    <w:p w14:paraId="14FB9E79">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13FB535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7111E9F">
                      <w:pPr>
                        <w:pStyle w:val="28"/>
                        <w:numPr>
                          <w:ilvl w:val="0"/>
                          <w:numId w:val="107"/>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berada di depan kelas.</w:t>
                      </w:r>
                    </w:p>
                    <w:p w14:paraId="6D861D25">
                      <w:pPr>
                        <w:pStyle w:val="28"/>
                        <w:numPr>
                          <w:ilvl w:val="0"/>
                          <w:numId w:val="107"/>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mengajarkan ilmu kepada murid-muridnya.</w:t>
                      </w:r>
                    </w:p>
                  </w:txbxContent>
                </v:textbox>
              </v:roundrect>
            </w:pict>
          </mc:Fallback>
        </mc:AlternateContent>
      </w:r>
      <w:r>
        <w:rPr>
          <w:rFonts w:ascii="Times New Roman" w:hAnsi="Times New Roman" w:cs="Times New Roman"/>
          <w:b/>
          <w:bCs/>
        </w:rPr>
        <mc:AlternateContent>
          <mc:Choice Requires="wps">
            <w:drawing>
              <wp:anchor distT="0" distB="0" distL="114300" distR="114300" simplePos="0" relativeHeight="251666432" behindDoc="0" locked="0" layoutInCell="1" allowOverlap="1">
                <wp:simplePos x="0" y="0"/>
                <wp:positionH relativeFrom="column">
                  <wp:posOffset>-392430</wp:posOffset>
                </wp:positionH>
                <wp:positionV relativeFrom="paragraph">
                  <wp:posOffset>180975</wp:posOffset>
                </wp:positionV>
                <wp:extent cx="2673350" cy="1514475"/>
                <wp:effectExtent l="0" t="0" r="12700" b="28575"/>
                <wp:wrapNone/>
                <wp:docPr id="5" name="Rectangle: Rounded Corners 5"/>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A465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F5D4849">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257B691">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rumah sakit.</w:t>
                            </w:r>
                          </w:p>
                          <w:p w14:paraId="027F3565">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adalah merawat pasien dan memberikan obat sesuai anjuran dokter.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5" o:spid="_x0000_s1026" o:spt="2" style="position:absolute;left:0pt;margin-left:-30.9pt;margin-top:14.25pt;height:119.25pt;width:210.5pt;z-index:251666432;v-text-anchor:middle;mso-width-relative:page;mso-height-relative:page;" fillcolor="#FFC000" filled="t" stroked="t" coordsize="21600,21600" arcsize="0.166666666666667" o:gfxdata="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ys4s42gAAAAoBAAAPAAAAAAAAAAEAIAAAACIAAABkcnMvZG93&#10;bnJldi54bWxQSwECFAAUAAAACACHTuJAL0Ng8nACAAACBQAADgAAAAAAAAABACAAAAApAQAAZHJz&#10;L2Uyb0RvYy54bWxQSwUGAAAAAAYABgBZAQAACwYAAAAA&#10;">
                <v:fill on="t" focussize="0,0"/>
                <v:stroke weight="2pt" color="#000000 [3213]" joinstyle="round"/>
                <v:imagedata o:title=""/>
                <o:lock v:ext="edit" aspectratio="f"/>
                <v:textbox>
                  <w:txbxContent>
                    <w:p w14:paraId="0C9A465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F5D4849">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257B691">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rumah sakit.</w:t>
                      </w:r>
                    </w:p>
                    <w:p w14:paraId="027F3565">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adalah merawat pasien dan memberikan obat sesuai anjuran dokter.</w:t>
                      </w:r>
                    </w:p>
                  </w:txbxContent>
                </v:textbox>
              </v:roundrect>
            </w:pict>
          </mc:Fallback>
        </mc:AlternateContent>
      </w:r>
    </w:p>
    <w:p w14:paraId="5F04DFCB">
      <w:pPr>
        <w:pStyle w:val="4"/>
        <w:rPr>
          <w:rStyle w:val="21"/>
          <w:rFonts w:ascii="Times New Roman" w:hAnsi="Times New Roman" w:cs="Times New Roman"/>
          <w:b w:val="0"/>
          <w:bCs w:val="0"/>
        </w:rPr>
      </w:pPr>
    </w:p>
    <w:p w14:paraId="7F329EC0">
      <w:pPr>
        <w:pStyle w:val="4"/>
        <w:rPr>
          <w:rStyle w:val="21"/>
          <w:rFonts w:ascii="Times New Roman" w:hAnsi="Times New Roman" w:cs="Times New Roman"/>
          <w:b w:val="0"/>
          <w:bCs w:val="0"/>
        </w:rPr>
      </w:pPr>
    </w:p>
    <w:p w14:paraId="49D53A6C">
      <w:pPr>
        <w:pStyle w:val="4"/>
        <w:rPr>
          <w:rStyle w:val="21"/>
          <w:rFonts w:ascii="Times New Roman" w:hAnsi="Times New Roman" w:cs="Times New Roman"/>
          <w:b w:val="0"/>
          <w:bCs w:val="0"/>
        </w:rPr>
      </w:pPr>
    </w:p>
    <w:p w14:paraId="6EAA1403">
      <w:pPr>
        <w:pStyle w:val="4"/>
        <w:rPr>
          <w:rStyle w:val="21"/>
          <w:rFonts w:ascii="Times New Roman" w:hAnsi="Times New Roman" w:cs="Times New Roman"/>
          <w:b w:val="0"/>
          <w:bCs w:val="0"/>
        </w:rPr>
      </w:pPr>
    </w:p>
    <w:p w14:paraId="4ABA13B1">
      <w:pPr>
        <w:pStyle w:val="4"/>
        <w:rPr>
          <w:rStyle w:val="21"/>
          <w:rFonts w:ascii="Times New Roman" w:hAnsi="Times New Roman" w:cs="Times New Roman"/>
          <w:b w:val="0"/>
          <w:bCs w:val="0"/>
        </w:rPr>
      </w:pPr>
    </w:p>
    <w:p w14:paraId="07F13693">
      <w:pPr>
        <w:pStyle w:val="4"/>
        <w:rPr>
          <w:rStyle w:val="21"/>
          <w:rFonts w:ascii="Times New Roman" w:hAnsi="Times New Roman" w:cs="Times New Roman"/>
          <w:b w:val="0"/>
          <w:bCs w:val="0"/>
        </w:rPr>
      </w:pPr>
    </w:p>
    <w:p w14:paraId="3B4A4EA9">
      <w:pPr>
        <w:pStyle w:val="4"/>
        <w:rPr>
          <w:rStyle w:val="21"/>
          <w:rFonts w:ascii="Times New Roman" w:hAnsi="Times New Roman" w:cs="Times New Roman"/>
          <w:b w:val="0"/>
          <w:bCs w:val="0"/>
        </w:rPr>
      </w:pPr>
      <w:r>
        <w:rPr>
          <w:rFonts w:ascii="Times New Roman" w:hAnsi="Times New Roman" w:cs="Times New Roman"/>
          <w:b/>
          <w:bCs/>
        </w:rPr>
        <mc:AlternateContent>
          <mc:Choice Requires="wps">
            <w:drawing>
              <wp:anchor distT="0" distB="0" distL="114300" distR="114300" simplePos="0" relativeHeight="251670528" behindDoc="0" locked="0" layoutInCell="1" allowOverlap="1">
                <wp:simplePos x="0" y="0"/>
                <wp:positionH relativeFrom="column">
                  <wp:posOffset>-404495</wp:posOffset>
                </wp:positionH>
                <wp:positionV relativeFrom="paragraph">
                  <wp:posOffset>321945</wp:posOffset>
                </wp:positionV>
                <wp:extent cx="2673350" cy="1514475"/>
                <wp:effectExtent l="0" t="0" r="12700" b="28575"/>
                <wp:wrapNone/>
                <wp:docPr id="7" name="Rectangle: Rounded Corners 7"/>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2BD27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7635B0F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61C93F9F">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restoran atau hotel.</w:t>
                            </w:r>
                          </w:p>
                          <w:p w14:paraId="48EB7B30">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memasak berbagai hidangan lezat untuk pelanggan.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7" o:spid="_x0000_s1026" o:spt="2" style="position:absolute;left:0pt;margin-left:-31.85pt;margin-top:25.35pt;height:119.25pt;width:210.5pt;z-index:251670528;v-text-anchor:middle;mso-width-relative:page;mso-height-relative:page;" fillcolor="#D9D9D9 [2732]" filled="t" stroked="t" coordsize="21600,21600" arcsize="0.166666666666667" o:gfxdata="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3AOZW2gAAAAoBAAAPAAAAAAAA&#10;AAEAIAAAACIAAABkcnMvZG93bnJldi54bWxQSwECFAAUAAAACACHTuJA6TqYzYICAAAkBQAADgAA&#10;AAAAAAABACAAAAApAQAAZHJzL2Uyb0RvYy54bWxQSwUGAAAAAAYABgBZAQAAHQYAAAAA&#10;">
                <v:fill on="t" focussize="0,0"/>
                <v:stroke weight="2pt" color="#000000 [3213]" joinstyle="round"/>
                <v:imagedata o:title=""/>
                <o:lock v:ext="edit" aspectratio="f"/>
                <v:textbox>
                  <w:txbxContent>
                    <w:p w14:paraId="522BD27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7635B0F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61C93F9F">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restoran atau hotel.</w:t>
                      </w:r>
                    </w:p>
                    <w:p w14:paraId="48EB7B30">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memasak berbagai hidangan lezat untuk pelanggan.</w:t>
                      </w:r>
                    </w:p>
                  </w:txbxContent>
                </v:textbox>
              </v:roundrect>
            </w:pict>
          </mc:Fallback>
        </mc:AlternateContent>
      </w:r>
    </w:p>
    <w:p w14:paraId="1476AA1B">
      <w:r>
        <w:rPr>
          <w:rFonts w:ascii="Times New Roman" w:hAnsi="Times New Roman" w:cs="Times New Roman"/>
          <w:b/>
          <w:bCs/>
          <w:sz w:val="24"/>
          <w:szCs w:val="24"/>
        </w:rPr>
        <mc:AlternateContent>
          <mc:Choice Requires="wps">
            <w:drawing>
              <wp:anchor distT="0" distB="0" distL="114300" distR="114300" simplePos="0" relativeHeight="251672576" behindDoc="0" locked="0" layoutInCell="1" allowOverlap="1">
                <wp:simplePos x="0" y="0"/>
                <wp:positionH relativeFrom="column">
                  <wp:posOffset>2543175</wp:posOffset>
                </wp:positionH>
                <wp:positionV relativeFrom="paragraph">
                  <wp:posOffset>109220</wp:posOffset>
                </wp:positionV>
                <wp:extent cx="2673350" cy="1514475"/>
                <wp:effectExtent l="0" t="0" r="12700" b="28575"/>
                <wp:wrapNone/>
                <wp:docPr id="8" name="Rectangle: Rounded Corners 8"/>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FED3D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52112DB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03883D8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menulis berita dan artikel.</w:t>
                            </w:r>
                          </w:p>
                          <w:p w14:paraId="7FA7AF0B">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mencari informasi akurat untuk disebarkan kepada masyarakat.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8" o:spid="_x0000_s1026" o:spt="2" style="position:absolute;left:0pt;margin-left:200.25pt;margin-top:8.6pt;height:119.25pt;width:210.5pt;z-index:251672576;v-text-anchor:middle;mso-width-relative:page;mso-height-relative:page;" fillcolor="#D9D9D9 [2732]" filled="t" stroked="t" coordsize="21600,21600" arcsize="0.166666666666667" o:gfxdata="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RCgemdgAAAAKAQAADwAAAAAAAAAB&#10;ACAAAAAiAAAAZHJzL2Rvd25yZXYueG1sUEsBAhQAFAAAAAgAh07iQAfz1SqCAgAAJAUAAA4AAAAA&#10;AAAAAQAgAAAAJwEAAGRycy9lMm9Eb2MueG1sUEsFBgAAAAAGAAYAWQEAABsGAAAAAA==&#10;">
                <v:fill on="t" focussize="0,0"/>
                <v:stroke weight="2pt" color="#000000 [3213]" joinstyle="round"/>
                <v:imagedata o:title=""/>
                <o:lock v:ext="edit" aspectratio="f"/>
                <v:textbox>
                  <w:txbxContent>
                    <w:p w14:paraId="33FED3D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52112DB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03883D8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menulis berita dan artikel.</w:t>
                      </w:r>
                    </w:p>
                    <w:p w14:paraId="7FA7AF0B">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mencari informasi akurat untuk disebarkan kepada masyarakat.</w:t>
                      </w:r>
                    </w:p>
                  </w:txbxContent>
                </v:textbox>
              </v:roundrect>
            </w:pict>
          </mc:Fallback>
        </mc:AlternateContent>
      </w:r>
    </w:p>
    <w:p w14:paraId="05D9EEBA"/>
    <w:p w14:paraId="70FBFE5F"/>
    <w:p w14:paraId="3EE5B45E"/>
    <w:p w14:paraId="35C298F5"/>
    <w:p w14:paraId="76255822">
      <w:pPr>
        <w:spacing w:before="100" w:beforeAutospacing="1" w:after="100" w:afterAutospacing="1" w:line="240" w:lineRule="auto"/>
        <w:ind w:left="720"/>
        <w:rPr>
          <w:rStyle w:val="21"/>
          <w:rFonts w:ascii="Times New Roman" w:hAnsi="Times New Roman" w:cs="Times New Roman"/>
          <w:b w:val="0"/>
          <w:bCs w:val="0"/>
          <w:sz w:val="24"/>
          <w:szCs w:val="24"/>
        </w:rPr>
      </w:pPr>
      <w:r>
        <w:rPr>
          <w:rFonts w:ascii="Times New Roman" w:hAnsi="Times New Roman" w:cs="Times New Roman"/>
          <w:b/>
          <w:bCs/>
          <w:sz w:val="24"/>
          <w:szCs w:val="24"/>
        </w:rPr>
        <mc:AlternateContent>
          <mc:Choice Requires="wps">
            <w:drawing>
              <wp:anchor distT="0" distB="0" distL="114300" distR="114300" simplePos="0" relativeHeight="251678720" behindDoc="0" locked="0" layoutInCell="1" allowOverlap="1">
                <wp:simplePos x="0" y="0"/>
                <wp:positionH relativeFrom="column">
                  <wp:posOffset>2543175</wp:posOffset>
                </wp:positionH>
                <wp:positionV relativeFrom="paragraph">
                  <wp:posOffset>278130</wp:posOffset>
                </wp:positionV>
                <wp:extent cx="2673350" cy="1514475"/>
                <wp:effectExtent l="0" t="0" r="12700" b="28575"/>
                <wp:wrapNone/>
                <wp:docPr id="11" name="Rectangle: Rounded Corners 11"/>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chemeClr val="accent1">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6719BB">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4E52F2D3">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F095A4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sawah atau ladang.</w:t>
                            </w:r>
                          </w:p>
                          <w:p w14:paraId="64D94941">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menanam dan merawat tanaman agar menghasilkan panen yang baik.</w:t>
                            </w:r>
                          </w:p>
                          <w:p w14:paraId="5E40292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1" o:spid="_x0000_s1026" o:spt="2" style="position:absolute;left:0pt;margin-left:200.25pt;margin-top:21.9pt;height:119.25pt;width:210.5pt;z-index:251678720;v-text-anchor:middle;mso-width-relative:page;mso-height-relative:page;" fillcolor="#B9CDE5 [1300]" filled="t" stroked="t" coordsize="21600,21600" arcsize="0.166666666666667" o:gfxdata="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Dl7TyvaAAAA&#10;CgEAAA8AAAAAAAAAAQAgAAAAIgAAAGRycy9kb3ducmV2LnhtbFBLAQIUABQAAAAIAIdO4kBzAZ0C&#10;jQIAAD0FAAAOAAAAAAAAAAEAIAAAACkBAABkcnMvZTJvRG9jLnhtbFBLBQYAAAAABgAGAFkBAAAo&#10;BgAAAAA=&#10;">
                <v:fill on="t" focussize="0,0"/>
                <v:stroke weight="2pt" color="#000000 [3213]" joinstyle="round"/>
                <v:imagedata o:title=""/>
                <o:lock v:ext="edit" aspectratio="f"/>
                <v:textbox>
                  <w:txbxContent>
                    <w:p w14:paraId="406719BB">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4E52F2D3">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F095A4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sawah atau ladang.</w:t>
                      </w:r>
                    </w:p>
                    <w:p w14:paraId="64D94941">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menanam dan merawat tanaman agar menghasilkan panen yang baik.</w:t>
                      </w:r>
                    </w:p>
                    <w:p w14:paraId="5E40292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74624" behindDoc="0" locked="0" layoutInCell="1" allowOverlap="1">
                <wp:simplePos x="0" y="0"/>
                <wp:positionH relativeFrom="column">
                  <wp:posOffset>-404495</wp:posOffset>
                </wp:positionH>
                <wp:positionV relativeFrom="paragraph">
                  <wp:posOffset>278130</wp:posOffset>
                </wp:positionV>
                <wp:extent cx="2673350" cy="1514475"/>
                <wp:effectExtent l="0" t="0" r="12700" b="28575"/>
                <wp:wrapNone/>
                <wp:docPr id="9" name="Rectangle: Rounded Corners 9"/>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chemeClr val="accent1">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1B4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257F60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56FBAF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bertugas menangkap orang yang melanggar hukum.</w:t>
                            </w:r>
                          </w:p>
                          <w:p w14:paraId="6EA4287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mengenakan seragam dan menjaga keamanan lingkungan.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9" o:spid="_x0000_s1026" o:spt="2" style="position:absolute;left:0pt;margin-left:-31.85pt;margin-top:21.9pt;height:119.25pt;width:210.5pt;z-index:251674624;v-text-anchor:middle;mso-width-relative:page;mso-height-relative:page;" fillcolor="#B9CDE5 [1300]" filled="t" stroked="t" coordsize="21600,21600" arcsize="0.166666666666667" o:gfxdata="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h+XS42wAA&#10;AAoBAAAPAAAAAAAAAAEAIAAAACIAAABkcnMvZG93bnJldi54bWxQSwECFAAUAAAACACHTuJAbT49&#10;To0CAAA7BQAADgAAAAAAAAABACAAAAAqAQAAZHJzL2Uyb0RvYy54bWxQSwUGAAAAAAYABgBZAQAA&#10;KQYAAAAA&#10;">
                <v:fill on="t" focussize="0,0"/>
                <v:stroke weight="2pt" color="#000000 [3213]" joinstyle="round"/>
                <v:imagedata o:title=""/>
                <o:lock v:ext="edit" aspectratio="f"/>
                <v:textbox>
                  <w:txbxContent>
                    <w:p w14:paraId="22B91B4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257F60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56FBAF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bertugas menangkap orang yang melanggar hukum.</w:t>
                      </w:r>
                    </w:p>
                    <w:p w14:paraId="6EA4287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mengenakan seragam dan menjaga keamanan lingkungan.</w:t>
                      </w:r>
                    </w:p>
                  </w:txbxContent>
                </v:textbox>
              </v:roundrect>
            </w:pict>
          </mc:Fallback>
        </mc:AlternateContent>
      </w:r>
    </w:p>
    <w:p w14:paraId="269B82DF">
      <w:pPr>
        <w:spacing w:before="100" w:beforeAutospacing="1" w:after="100" w:afterAutospacing="1" w:line="240" w:lineRule="auto"/>
        <w:ind w:left="720"/>
        <w:rPr>
          <w:rStyle w:val="21"/>
          <w:rFonts w:ascii="Times New Roman" w:hAnsi="Times New Roman" w:cs="Times New Roman"/>
          <w:b w:val="0"/>
          <w:bCs w:val="0"/>
          <w:sz w:val="24"/>
          <w:szCs w:val="24"/>
        </w:rPr>
      </w:pPr>
    </w:p>
    <w:p w14:paraId="74E55159">
      <w:pPr>
        <w:spacing w:before="100" w:beforeAutospacing="1" w:after="100" w:afterAutospacing="1" w:line="240" w:lineRule="auto"/>
        <w:ind w:left="720"/>
        <w:rPr>
          <w:rStyle w:val="21"/>
          <w:rFonts w:ascii="Times New Roman" w:hAnsi="Times New Roman" w:cs="Times New Roman"/>
          <w:b w:val="0"/>
          <w:bCs w:val="0"/>
          <w:sz w:val="24"/>
          <w:szCs w:val="24"/>
        </w:rPr>
      </w:pPr>
    </w:p>
    <w:p w14:paraId="606CEF39">
      <w:pPr>
        <w:spacing w:before="100" w:beforeAutospacing="1" w:after="100" w:afterAutospacing="1" w:line="240" w:lineRule="auto"/>
        <w:ind w:left="720"/>
        <w:rPr>
          <w:rStyle w:val="21"/>
          <w:rFonts w:ascii="Times New Roman" w:hAnsi="Times New Roman" w:cs="Times New Roman"/>
          <w:b w:val="0"/>
          <w:bCs w:val="0"/>
          <w:sz w:val="24"/>
          <w:szCs w:val="24"/>
        </w:rPr>
      </w:pPr>
    </w:p>
    <w:p w14:paraId="1246A133">
      <w:pPr>
        <w:spacing w:before="100" w:beforeAutospacing="1" w:after="100" w:afterAutospacing="1" w:line="240" w:lineRule="auto"/>
        <w:ind w:left="720"/>
        <w:rPr>
          <w:rStyle w:val="21"/>
          <w:rFonts w:ascii="Times New Roman" w:hAnsi="Times New Roman" w:cs="Times New Roman"/>
          <w:b w:val="0"/>
          <w:bCs w:val="0"/>
          <w:sz w:val="24"/>
          <w:szCs w:val="24"/>
        </w:rPr>
      </w:pPr>
    </w:p>
    <w:p w14:paraId="1D8C098A">
      <w:pPr>
        <w:spacing w:before="100" w:beforeAutospacing="1" w:after="100" w:afterAutospacing="1" w:line="240" w:lineRule="auto"/>
        <w:ind w:left="360"/>
        <w:rPr>
          <w:rStyle w:val="21"/>
          <w:rFonts w:ascii="Times New Roman" w:hAnsi="Times New Roman" w:cs="Times New Roman"/>
          <w:b w:val="0"/>
          <w:bCs w:val="0"/>
          <w:sz w:val="24"/>
          <w:szCs w:val="24"/>
        </w:rPr>
      </w:pPr>
      <w:r>
        <w:rPr>
          <w:rFonts w:ascii="Times New Roman" w:hAnsi="Times New Roman" w:cs="Times New Roman"/>
          <w:b/>
          <w:bCs/>
          <w:sz w:val="24"/>
          <w:szCs w:val="24"/>
        </w:rPr>
        <mc:AlternateContent>
          <mc:Choice Requires="wps">
            <w:drawing>
              <wp:anchor distT="0" distB="0" distL="114300" distR="114300" simplePos="0" relativeHeight="251680768" behindDoc="0" locked="0" layoutInCell="1" allowOverlap="1">
                <wp:simplePos x="0" y="0"/>
                <wp:positionH relativeFrom="column">
                  <wp:posOffset>2542540</wp:posOffset>
                </wp:positionH>
                <wp:positionV relativeFrom="paragraph">
                  <wp:posOffset>274955</wp:posOffset>
                </wp:positionV>
                <wp:extent cx="2673350" cy="1514475"/>
                <wp:effectExtent l="0" t="0" r="12700" b="28575"/>
                <wp:wrapNone/>
                <wp:docPr id="12" name="Rectangle: Rounded Corners 12"/>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722E2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7615C1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1B2CC069">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suka menggambar dan mendesain bangunan.</w:t>
                            </w:r>
                          </w:p>
                          <w:p w14:paraId="10DAEBD5">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bertugas merancang struktur rumah atau gedung.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2" o:spid="_x0000_s1026" o:spt="2" style="position:absolute;left:0pt;margin-left:200.2pt;margin-top:21.65pt;height:119.25pt;width:210.5pt;z-index:251680768;v-text-anchor:middle;mso-width-relative:page;mso-height-relative:page;" fillcolor="#92D050" filled="t" stroked="t" coordsize="21600,21600" arcsize="0.166666666666667" o:gfxdata="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MnzjdgAAAAKAQAADwAAAAAAAAABACAAAAAiAAAAZHJzL2Rv&#10;d25yZXYueG1sUEsBAhQAFAAAAAgAh07iQDl8zldzAgAABAUAAA4AAAAAAAAAAQAgAAAAJwEAAGRy&#10;cy9lMm9Eb2MueG1sUEsFBgAAAAAGAAYAWQEAAAwGAAAAAA==&#10;">
                <v:fill on="t" focussize="0,0"/>
                <v:stroke weight="2pt" color="#000000 [3213]" joinstyle="round"/>
                <v:imagedata o:title=""/>
                <o:lock v:ext="edit" aspectratio="f"/>
                <v:textbox>
                  <w:txbxContent>
                    <w:p w14:paraId="70722E2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7615C1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1B2CC069">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suka menggambar dan mendesain bangunan.</w:t>
                      </w:r>
                    </w:p>
                    <w:p w14:paraId="10DAEBD5">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bertugas merancang struktur rumah atau gedung.</w:t>
                      </w: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76672" behindDoc="0" locked="0" layoutInCell="1" allowOverlap="1">
                <wp:simplePos x="0" y="0"/>
                <wp:positionH relativeFrom="column">
                  <wp:posOffset>-404495</wp:posOffset>
                </wp:positionH>
                <wp:positionV relativeFrom="paragraph">
                  <wp:posOffset>274955</wp:posOffset>
                </wp:positionV>
                <wp:extent cx="2673350" cy="1514475"/>
                <wp:effectExtent l="0" t="0" r="12700" b="28575"/>
                <wp:wrapNone/>
                <wp:docPr id="10" name="Rectangle: Rounded Corners 10"/>
                <wp:cNvGraphicFramePr/>
                <a:graphic xmlns:a="http://schemas.openxmlformats.org/drawingml/2006/main">
                  <a:graphicData uri="http://schemas.microsoft.com/office/word/2010/wordprocessingShape">
                    <wps:wsp>
                      <wps:cNvSpPr/>
                      <wps:spPr>
                        <a:xfrm>
                          <a:off x="0" y="0"/>
                          <a:ext cx="2673457" cy="1514475"/>
                        </a:xfrm>
                        <a:prstGeom prst="roundRect">
                          <a:avLst/>
                        </a:prstGeom>
                        <a:solidFill>
                          <a:srgbClr val="92D05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9493C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54F60100">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05E8DD5E">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atas panggung atau layar kaca.</w:t>
                            </w:r>
                          </w:p>
                          <w:p w14:paraId="68FA72E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berperan menjadi tokoh dalam film atau drama..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0" o:spid="_x0000_s1026" o:spt="2" style="position:absolute;left:0pt;margin-left:-31.85pt;margin-top:21.65pt;height:119.25pt;width:210.5pt;z-index:251676672;v-text-anchor:middle;mso-width-relative:page;mso-height-relative:page;" fillcolor="#92D050" filled="t" stroked="t" coordsize="21600,21600" arcsize="0.166666666666667" o:gfxdata="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JGe67zaAAAACgEAAA8AAAAAAAAAAQAgAAAAIgAAAGRycy9k&#10;b3ducmV2LnhtbFBLAQIUABQAAAAIAIdO4kCL34xvcgIAAAQFAAAOAAAAAAAAAAEAIAAAACkBAABk&#10;cnMvZTJvRG9jLnhtbFBLBQYAAAAABgAGAFkBAAANBgAAAAA=&#10;">
                <v:fill on="t" focussize="0,0"/>
                <v:stroke weight="2pt" color="#000000 [3213]" joinstyle="round"/>
                <v:imagedata o:title=""/>
                <o:lock v:ext="edit" aspectratio="f"/>
                <v:textbox>
                  <w:txbxContent>
                    <w:p w14:paraId="6E9493C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54F60100">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05E8DD5E">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atas panggung atau layar kaca.</w:t>
                      </w:r>
                    </w:p>
                    <w:p w14:paraId="68FA72E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berperan menjadi tokoh dalam film atau drama..</w:t>
                      </w:r>
                    </w:p>
                  </w:txbxContent>
                </v:textbox>
              </v:roundrect>
            </w:pict>
          </mc:Fallback>
        </mc:AlternateContent>
      </w:r>
    </w:p>
    <w:p w14:paraId="771CF53E">
      <w:pPr>
        <w:spacing w:before="100" w:beforeAutospacing="1" w:after="100" w:afterAutospacing="1" w:line="240" w:lineRule="auto"/>
        <w:ind w:left="360"/>
        <w:rPr>
          <w:rStyle w:val="21"/>
          <w:rFonts w:ascii="Times New Roman" w:hAnsi="Times New Roman" w:cs="Times New Roman"/>
          <w:b w:val="0"/>
          <w:bCs w:val="0"/>
          <w:sz w:val="24"/>
          <w:szCs w:val="24"/>
        </w:rPr>
      </w:pPr>
    </w:p>
    <w:p w14:paraId="71C6FCBB">
      <w:pPr>
        <w:spacing w:before="100" w:beforeAutospacing="1" w:after="100" w:afterAutospacing="1" w:line="240" w:lineRule="auto"/>
        <w:ind w:left="360"/>
        <w:rPr>
          <w:rStyle w:val="21"/>
          <w:rFonts w:ascii="Times New Roman" w:hAnsi="Times New Roman" w:cs="Times New Roman"/>
          <w:b w:val="0"/>
          <w:bCs w:val="0"/>
          <w:sz w:val="24"/>
          <w:szCs w:val="24"/>
        </w:rPr>
      </w:pPr>
    </w:p>
    <w:p w14:paraId="4E2B5CCF">
      <w:pPr>
        <w:spacing w:before="100" w:beforeAutospacing="1" w:after="100" w:afterAutospacing="1" w:line="240" w:lineRule="auto"/>
        <w:ind w:left="360"/>
        <w:rPr>
          <w:rStyle w:val="21"/>
          <w:rFonts w:ascii="Times New Roman" w:hAnsi="Times New Roman" w:cs="Times New Roman"/>
          <w:b w:val="0"/>
          <w:bCs w:val="0"/>
          <w:sz w:val="24"/>
          <w:szCs w:val="24"/>
        </w:rPr>
      </w:pPr>
    </w:p>
    <w:p w14:paraId="03071C35">
      <w:pPr>
        <w:spacing w:before="100" w:beforeAutospacing="1" w:after="100" w:afterAutospacing="1" w:line="240" w:lineRule="auto"/>
        <w:ind w:left="360"/>
        <w:rPr>
          <w:rStyle w:val="21"/>
          <w:rFonts w:ascii="Times New Roman" w:hAnsi="Times New Roman" w:cs="Times New Roman"/>
          <w:b w:val="0"/>
          <w:bCs w:val="0"/>
          <w:sz w:val="24"/>
          <w:szCs w:val="24"/>
        </w:rPr>
      </w:pPr>
    </w:p>
    <w:p w14:paraId="05896FE3">
      <w:pPr>
        <w:spacing w:before="100" w:beforeAutospacing="1" w:after="100" w:afterAutospacing="1" w:line="240" w:lineRule="auto"/>
        <w:ind w:left="360"/>
        <w:rPr>
          <w:rStyle w:val="21"/>
          <w:rFonts w:ascii="Times New Roman" w:hAnsi="Times New Roman" w:cs="Times New Roman"/>
          <w:b w:val="0"/>
          <w:bCs w:val="0"/>
          <w:sz w:val="24"/>
          <w:szCs w:val="24"/>
        </w:rPr>
      </w:pPr>
    </w:p>
    <w:p w14:paraId="2D4926AB">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84864" behindDoc="0" locked="0" layoutInCell="1" allowOverlap="1">
                <wp:simplePos x="0" y="0"/>
                <wp:positionH relativeFrom="column">
                  <wp:posOffset>2621915</wp:posOffset>
                </wp:positionH>
                <wp:positionV relativeFrom="paragraph">
                  <wp:posOffset>-217170</wp:posOffset>
                </wp:positionV>
                <wp:extent cx="2673350" cy="1514475"/>
                <wp:effectExtent l="0" t="0" r="12700" b="28575"/>
                <wp:wrapNone/>
                <wp:docPr id="14" name="Rectangle: Rounded Corners 14"/>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292F9F">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1014DFC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43C777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memperbaiki kendaraan yang rusak.</w:t>
                            </w:r>
                          </w:p>
                          <w:p w14:paraId="2FA38A4E">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memahami mesin dan onderdil mobil atau motor.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4" o:spid="_x0000_s1026" o:spt="2" style="position:absolute;left:0pt;margin-left:206.45pt;margin-top:-17.1pt;height:119.25pt;width:210.5pt;z-index:251684864;v-text-anchor:middle;mso-width-relative:page;mso-height-relative:page;" fillcolor="#FFFF00" filled="t" stroked="t" coordsize="21600,21600" arcsize="0.166666666666667" o:gfxdata="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7QoP0NkAAAALAQAADwAAAAAAAAABACAAAAAiAAAAZHJzL2Rv&#10;d25yZXYueG1sUEsBAhQAFAAAAAgAh07iQPLQt/hyAgAABAUAAA4AAAAAAAAAAQAgAAAAKAEAAGRy&#10;cy9lMm9Eb2MueG1sUEsFBgAAAAAGAAYAWQEAAAwGAAAAAA==&#10;">
                <v:fill on="t" focussize="0,0"/>
                <v:stroke weight="2pt" color="#000000 [3213]" joinstyle="round"/>
                <v:imagedata o:title=""/>
                <o:lock v:ext="edit" aspectratio="f"/>
                <v:textbox>
                  <w:txbxContent>
                    <w:p w14:paraId="5D292F9F">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1014DFC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43C777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memperbaiki kendaraan yang rusak.</w:t>
                      </w:r>
                    </w:p>
                    <w:p w14:paraId="2FA38A4E">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memahami mesin dan onderdil mobil atau motor.</w:t>
                      </w: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82816" behindDoc="0" locked="0" layoutInCell="1" allowOverlap="1">
                <wp:simplePos x="0" y="0"/>
                <wp:positionH relativeFrom="column">
                  <wp:posOffset>-357505</wp:posOffset>
                </wp:positionH>
                <wp:positionV relativeFrom="paragraph">
                  <wp:posOffset>-250190</wp:posOffset>
                </wp:positionV>
                <wp:extent cx="2673350" cy="1514475"/>
                <wp:effectExtent l="0" t="0" r="12700" b="28575"/>
                <wp:wrapNone/>
                <wp:docPr id="13" name="Rectangle: Rounded Corners 13"/>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82B1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59094E98">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7225D937">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dengan angka dan laporan keuangan.</w:t>
                            </w:r>
                          </w:p>
                          <w:p w14:paraId="3AB3A1A5">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memastikan semua transaksi tercatat dengan benar.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3" o:spid="_x0000_s1026" o:spt="2" style="position:absolute;left:0pt;margin-left:-28.15pt;margin-top:-19.7pt;height:119.25pt;width:210.5pt;z-index:251682816;v-text-anchor:middle;mso-width-relative:page;mso-height-relative:page;" fillcolor="#FFFF00" filled="t" stroked="t" coordsize="21600,21600" arcsize="0.166666666666667" o:gfxdata="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x7fPntkAAAALAQAADwAAAAAAAAABACAAAAAiAAAAZHJzL2Rv&#10;d25yZXYueG1sUEsBAhQAFAAAAAgAh07iQP1lUaxyAgAABAUAAA4AAAAAAAAAAQAgAAAAKAEAAGRy&#10;cy9lMm9Eb2MueG1sUEsFBgAAAAAGAAYAWQEAAAwGAAAAAA==&#10;">
                <v:fill on="t" focussize="0,0"/>
                <v:stroke weight="2pt" color="#000000 [3213]" joinstyle="round"/>
                <v:imagedata o:title=""/>
                <o:lock v:ext="edit" aspectratio="f"/>
                <v:textbox>
                  <w:txbxContent>
                    <w:p w14:paraId="0D282B1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59094E98">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7225D937">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dengan angka dan laporan keuangan.</w:t>
                      </w:r>
                    </w:p>
                    <w:p w14:paraId="3AB3A1A5">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memastikan semua transaksi tercatat dengan benar.</w:t>
                      </w:r>
                    </w:p>
                  </w:txbxContent>
                </v:textbox>
              </v:roundrect>
            </w:pict>
          </mc:Fallback>
        </mc:AlternateContent>
      </w:r>
    </w:p>
    <w:p w14:paraId="12F86F95">
      <w:pPr>
        <w:spacing w:before="100" w:beforeAutospacing="1" w:after="100" w:afterAutospacing="1" w:line="240" w:lineRule="auto"/>
        <w:ind w:left="360"/>
        <w:rPr>
          <w:rStyle w:val="21"/>
          <w:rFonts w:ascii="Times New Roman" w:hAnsi="Times New Roman" w:cs="Times New Roman"/>
          <w:sz w:val="24"/>
          <w:szCs w:val="24"/>
        </w:rPr>
      </w:pPr>
    </w:p>
    <w:p w14:paraId="4C901F76">
      <w:pPr>
        <w:spacing w:before="100" w:beforeAutospacing="1" w:after="100" w:afterAutospacing="1" w:line="240" w:lineRule="auto"/>
        <w:ind w:left="360"/>
        <w:rPr>
          <w:rStyle w:val="21"/>
          <w:rFonts w:ascii="Times New Roman" w:hAnsi="Times New Roman" w:cs="Times New Roman"/>
          <w:sz w:val="24"/>
          <w:szCs w:val="24"/>
        </w:rPr>
      </w:pPr>
    </w:p>
    <w:p w14:paraId="2064087C">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86912" behindDoc="0" locked="0" layoutInCell="1" allowOverlap="1">
                <wp:simplePos x="0" y="0"/>
                <wp:positionH relativeFrom="column">
                  <wp:posOffset>-347345</wp:posOffset>
                </wp:positionH>
                <wp:positionV relativeFrom="paragraph">
                  <wp:posOffset>386080</wp:posOffset>
                </wp:positionV>
                <wp:extent cx="2673350" cy="1514475"/>
                <wp:effectExtent l="0" t="0" r="12700" b="28575"/>
                <wp:wrapNone/>
                <wp:docPr id="15" name="Rectangle: Rounded Corners 15"/>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00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830E6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70CD611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456E11A2">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menangani masalah hukum.</w:t>
                            </w:r>
                          </w:p>
                          <w:p w14:paraId="2AA741B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membela kliennya di pengadilan.</w:t>
                            </w:r>
                          </w:p>
                          <w:p w14:paraId="6552638A">
                            <w:pPr>
                              <w:spacing w:after="0" w:line="240" w:lineRule="auto"/>
                              <w:ind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5" o:spid="_x0000_s1026" o:spt="2" style="position:absolute;left:0pt;margin-left:-27.35pt;margin-top:30.4pt;height:119.25pt;width:210.5pt;z-index:251686912;v-text-anchor:middle;mso-width-relative:page;mso-height-relative:page;" fillcolor="#00FFFF" filled="t" stroked="t" coordsize="21600,21600" arcsize="0.166666666666667" o:gfxdata="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In9BTZAAAACgEAAA8AAAAAAAAAAQAgAAAAIgAAAGRycy9kb3du&#10;cmV2LnhtbFBLAQIUABQAAAAIAIdO4kCPVeg4cAIAAAQFAAAOAAAAAAAAAAEAIAAAACgBAABkcnMv&#10;ZTJvRG9jLnhtbFBLBQYAAAAABgAGAFkBAAAKBgAAAAA=&#10;">
                <v:fill on="t" focussize="0,0"/>
                <v:stroke weight="2pt" color="#000000 [3213]" joinstyle="round"/>
                <v:imagedata o:title=""/>
                <o:lock v:ext="edit" aspectratio="f"/>
                <v:textbox>
                  <w:txbxContent>
                    <w:p w14:paraId="5A830E6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70CD611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456E11A2">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menangani masalah hukum.</w:t>
                      </w:r>
                    </w:p>
                    <w:p w14:paraId="2AA741B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membela kliennya di pengadilan.</w:t>
                      </w:r>
                    </w:p>
                    <w:p w14:paraId="6552638A">
                      <w:pPr>
                        <w:spacing w:after="0" w:line="240" w:lineRule="auto"/>
                        <w:ind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5A72586B">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88960" behindDoc="0" locked="0" layoutInCell="1" allowOverlap="1">
                <wp:simplePos x="0" y="0"/>
                <wp:positionH relativeFrom="column">
                  <wp:posOffset>2621915</wp:posOffset>
                </wp:positionH>
                <wp:positionV relativeFrom="paragraph">
                  <wp:posOffset>25400</wp:posOffset>
                </wp:positionV>
                <wp:extent cx="2673350" cy="1514475"/>
                <wp:effectExtent l="0" t="0" r="12700" b="28575"/>
                <wp:wrapNone/>
                <wp:docPr id="16" name="Rectangle: Rounded Corners 16"/>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00FF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DCE5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47E0F043">
                            <w:pPr>
                              <w:spacing w:after="0" w:line="240" w:lineRule="auto"/>
                              <w:jc w:val="center"/>
                              <w:rPr>
                                <w:rFonts w:ascii="Rockwell Extra Bold" w:hAnsi="Rockwell Extra Bold"/>
                                <w:color w:val="000000" w:themeColor="text1"/>
                                <w:sz w:val="18"/>
                                <w:szCs w:val="18"/>
                                <w14:textOutline w14:w="9525" w14:cap="rnd" w14:cmpd="sng" w14:algn="ctr">
                                  <w14:solidFill>
                                    <w14:schemeClr w14:val="bg1"/>
                                  </w14:solidFill>
                                  <w14:prstDash w14:val="solid"/>
                                  <w14:bevel/>
                                </w14:textOutline>
                                <w14:textFill>
                                  <w14:solidFill>
                                    <w14:schemeClr w14:val="tx1"/>
                                  </w14:solidFill>
                                </w14:textFill>
                              </w:rPr>
                            </w:pPr>
                          </w:p>
                          <w:p w14:paraId="787F1D2E">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memeriksa dan mengobati gigi pasien.</w:t>
                            </w:r>
                          </w:p>
                          <w:p w14:paraId="3F8F6320">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menggunakan bor dan peralatan khusus untuk merawat gigi.</w:t>
                            </w:r>
                          </w:p>
                          <w:p w14:paraId="698774B1">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6" o:spid="_x0000_s1026" o:spt="2" style="position:absolute;left:0pt;margin-left:206.45pt;margin-top:2pt;height:119.25pt;width:210.5pt;z-index:251688960;v-text-anchor:middle;mso-width-relative:page;mso-height-relative:page;" fillcolor="#00FFFF" filled="t" stroked="t" coordsize="21600,21600" arcsize="0.166666666666667" o:gfxdata="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7Y+/dcAAAAJAQAADwAAAAAAAAABACAAAAAiAAAAZHJzL2Rvd25yZXYu&#10;eG1sUEsBAhQAFAAAAAgAh07iQOSnixxuAgAABAUAAA4AAAAAAAAAAQAgAAAAJgEAAGRycy9lMm9E&#10;b2MueG1sUEsFBgAAAAAGAAYAWQEAAAYGAAAAAA==&#10;">
                <v:fill on="t" focussize="0,0"/>
                <v:stroke weight="2pt" color="#000000 [3213]" joinstyle="round"/>
                <v:imagedata o:title=""/>
                <o:lock v:ext="edit" aspectratio="f"/>
                <v:textbox>
                  <w:txbxContent>
                    <w:p w14:paraId="74FDCE5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47E0F043">
                      <w:pPr>
                        <w:spacing w:after="0" w:line="240" w:lineRule="auto"/>
                        <w:jc w:val="center"/>
                        <w:rPr>
                          <w:rFonts w:ascii="Rockwell Extra Bold" w:hAnsi="Rockwell Extra Bold"/>
                          <w:color w:val="000000" w:themeColor="text1"/>
                          <w:sz w:val="18"/>
                          <w:szCs w:val="18"/>
                          <w14:textOutline w14:w="9525" w14:cap="rnd" w14:cmpd="sng" w14:algn="ctr">
                            <w14:solidFill>
                              <w14:schemeClr w14:val="bg1"/>
                            </w14:solidFill>
                            <w14:prstDash w14:val="solid"/>
                            <w14:bevel/>
                          </w14:textOutline>
                          <w14:textFill>
                            <w14:solidFill>
                              <w14:schemeClr w14:val="tx1"/>
                            </w14:solidFill>
                          </w14:textFill>
                        </w:rPr>
                      </w:pPr>
                    </w:p>
                    <w:p w14:paraId="787F1D2E">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memeriksa dan mengobati gigi pasien.</w:t>
                      </w:r>
                    </w:p>
                    <w:p w14:paraId="3F8F6320">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menggunakan bor dan peralatan khusus untuk merawat gigi.</w:t>
                      </w:r>
                    </w:p>
                    <w:p w14:paraId="698774B1">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txbxContent>
                </v:textbox>
              </v:roundrect>
            </w:pict>
          </mc:Fallback>
        </mc:AlternateContent>
      </w:r>
    </w:p>
    <w:p w14:paraId="5901DAF9">
      <w:pPr>
        <w:spacing w:before="100" w:beforeAutospacing="1" w:after="100" w:afterAutospacing="1" w:line="240" w:lineRule="auto"/>
        <w:ind w:left="360"/>
        <w:rPr>
          <w:rStyle w:val="21"/>
          <w:rFonts w:ascii="Times New Roman" w:hAnsi="Times New Roman" w:cs="Times New Roman"/>
          <w:sz w:val="24"/>
          <w:szCs w:val="24"/>
        </w:rPr>
      </w:pPr>
    </w:p>
    <w:p w14:paraId="55891A8E">
      <w:pPr>
        <w:spacing w:before="100" w:beforeAutospacing="1" w:after="100" w:afterAutospacing="1" w:line="240" w:lineRule="auto"/>
        <w:ind w:left="360"/>
        <w:rPr>
          <w:rStyle w:val="21"/>
          <w:rFonts w:ascii="Times New Roman" w:hAnsi="Times New Roman" w:cs="Times New Roman"/>
          <w:sz w:val="24"/>
          <w:szCs w:val="24"/>
        </w:rPr>
      </w:pPr>
    </w:p>
    <w:p w14:paraId="53138ED9">
      <w:pPr>
        <w:spacing w:before="100" w:beforeAutospacing="1" w:after="100" w:afterAutospacing="1" w:line="240" w:lineRule="auto"/>
        <w:ind w:left="360"/>
        <w:rPr>
          <w:rStyle w:val="21"/>
          <w:rFonts w:ascii="Times New Roman" w:hAnsi="Times New Roman" w:cs="Times New Roman"/>
          <w:sz w:val="24"/>
          <w:szCs w:val="24"/>
        </w:rPr>
      </w:pPr>
    </w:p>
    <w:p w14:paraId="52955E5B">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91008" behindDoc="0" locked="0" layoutInCell="1" allowOverlap="1">
                <wp:simplePos x="0" y="0"/>
                <wp:positionH relativeFrom="column">
                  <wp:posOffset>-356870</wp:posOffset>
                </wp:positionH>
                <wp:positionV relativeFrom="paragraph">
                  <wp:posOffset>363220</wp:posOffset>
                </wp:positionV>
                <wp:extent cx="2673350" cy="1514475"/>
                <wp:effectExtent l="0" t="0" r="12700" b="28575"/>
                <wp:wrapNone/>
                <wp:docPr id="17" name="Rectangle: Rounded Corners 17"/>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996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03DBE">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D7D4E62">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6B9A8DD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membuat lagu dan menyanyikannya.</w:t>
                            </w:r>
                          </w:p>
                          <w:p w14:paraId="23403F7C">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Suaranya sering terdengar di radio atau konser.</w:t>
                            </w:r>
                          </w:p>
                          <w:p w14:paraId="03BAE2C4">
                            <w:pPr>
                              <w:spacing w:after="0" w:line="240" w:lineRule="auto"/>
                              <w:ind w:left="360"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7" o:spid="_x0000_s1026" o:spt="2" style="position:absolute;left:0pt;margin-left:-28.1pt;margin-top:28.6pt;height:119.25pt;width:210.5pt;z-index:251691008;v-text-anchor:middle;mso-width-relative:page;mso-height-relative:page;" fillcolor="#FF9966" filled="t" stroked="t" coordsize="21600,21600" arcsize="0.166666666666667" o:gfxdata="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Y0FKx2QAAAAoBAAAPAAAAAAAAAAEAIAAAACIAAABkcnMvZG93&#10;bnJldi54bWxQSwECFAAUAAAACACHTuJACknSmHECAAAEBQAADgAAAAAAAAABACAAAAAoAQAAZHJz&#10;L2Uyb0RvYy54bWxQSwUGAAAAAAYABgBZAQAACwYAAAAA&#10;">
                <v:fill on="t" focussize="0,0"/>
                <v:stroke weight="2pt" color="#000000 [3213]" joinstyle="round"/>
                <v:imagedata o:title=""/>
                <o:lock v:ext="edit" aspectratio="f"/>
                <v:textbox>
                  <w:txbxContent>
                    <w:p w14:paraId="0AF03DBE">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D7D4E62">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6B9A8DD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membuat lagu dan menyanyikannya.</w:t>
                      </w:r>
                    </w:p>
                    <w:p w14:paraId="23403F7C">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Suaranya sering terdengar di radio atau konser.</w:t>
                      </w:r>
                    </w:p>
                    <w:p w14:paraId="03BAE2C4">
                      <w:pPr>
                        <w:spacing w:after="0" w:line="240" w:lineRule="auto"/>
                        <w:ind w:left="360"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20D20F84">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93056" behindDoc="0" locked="0" layoutInCell="1" allowOverlap="1">
                <wp:simplePos x="0" y="0"/>
                <wp:positionH relativeFrom="column">
                  <wp:posOffset>2637790</wp:posOffset>
                </wp:positionH>
                <wp:positionV relativeFrom="paragraph">
                  <wp:posOffset>22860</wp:posOffset>
                </wp:positionV>
                <wp:extent cx="2673350" cy="1514475"/>
                <wp:effectExtent l="0" t="0" r="12700" b="28575"/>
                <wp:wrapNone/>
                <wp:docPr id="18" name="Rectangle: Rounded Corners 18"/>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996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FD23A3">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84CF47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41BB50D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mengoperasikan pesawat terbang.</w:t>
                            </w:r>
                          </w:p>
                          <w:p w14:paraId="4A189B2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memastikan penumpang sampai ke tujuan dengan selamat.</w:t>
                            </w:r>
                          </w:p>
                          <w:p w14:paraId="011569DE">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8" o:spid="_x0000_s1026" o:spt="2" style="position:absolute;left:0pt;margin-left:207.7pt;margin-top:1.8pt;height:119.25pt;width:210.5pt;z-index:251693056;v-text-anchor:middle;mso-width-relative:page;mso-height-relative:page;" fillcolor="#FF9966" filled="t" stroked="t" coordsize="21600,21600" arcsize="0.166666666666667" o:gfxdata="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M/ksY/YAAAACQEAAA8AAAAAAAAAAQAgAAAAIgAAAGRycy9kb3du&#10;cmV2LnhtbFBLAQIUABQAAAAIAIdO4kDNcj4tcQIAAAQFAAAOAAAAAAAAAAEAIAAAACcBAABkcnMv&#10;ZTJvRG9jLnhtbFBLBQYAAAAABgAGAFkBAAAKBgAAAAA=&#10;">
                <v:fill on="t" focussize="0,0"/>
                <v:stroke weight="2pt" color="#000000 [3213]" joinstyle="round"/>
                <v:imagedata o:title=""/>
                <o:lock v:ext="edit" aspectratio="f"/>
                <v:textbox>
                  <w:txbxContent>
                    <w:p w14:paraId="36FD23A3">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84CF47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41BB50D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mengoperasikan pesawat terbang.</w:t>
                      </w:r>
                    </w:p>
                    <w:p w14:paraId="4A189B26">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memastikan penumpang sampai ke tujuan dengan selamat.</w:t>
                      </w:r>
                    </w:p>
                    <w:p w14:paraId="011569DE">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txbxContent>
                </v:textbox>
              </v:roundrect>
            </w:pict>
          </mc:Fallback>
        </mc:AlternateContent>
      </w:r>
    </w:p>
    <w:p w14:paraId="4DF0DAF9">
      <w:pPr>
        <w:spacing w:before="100" w:beforeAutospacing="1" w:after="100" w:afterAutospacing="1" w:line="240" w:lineRule="auto"/>
        <w:ind w:left="360"/>
        <w:rPr>
          <w:rStyle w:val="21"/>
          <w:rFonts w:ascii="Times New Roman" w:hAnsi="Times New Roman" w:cs="Times New Roman"/>
          <w:sz w:val="24"/>
          <w:szCs w:val="24"/>
        </w:rPr>
      </w:pPr>
    </w:p>
    <w:p w14:paraId="14595143">
      <w:pPr>
        <w:spacing w:before="100" w:beforeAutospacing="1" w:after="100" w:afterAutospacing="1" w:line="240" w:lineRule="auto"/>
        <w:ind w:left="360"/>
        <w:rPr>
          <w:rStyle w:val="21"/>
          <w:rFonts w:ascii="Times New Roman" w:hAnsi="Times New Roman" w:cs="Times New Roman"/>
          <w:sz w:val="24"/>
          <w:szCs w:val="24"/>
        </w:rPr>
      </w:pPr>
    </w:p>
    <w:p w14:paraId="2D647A59">
      <w:pPr>
        <w:spacing w:before="100" w:beforeAutospacing="1" w:after="100" w:afterAutospacing="1" w:line="240" w:lineRule="auto"/>
        <w:ind w:left="360"/>
        <w:rPr>
          <w:rStyle w:val="21"/>
          <w:rFonts w:ascii="Times New Roman" w:hAnsi="Times New Roman" w:cs="Times New Roman"/>
          <w:sz w:val="24"/>
          <w:szCs w:val="24"/>
        </w:rPr>
      </w:pPr>
    </w:p>
    <w:p w14:paraId="796A4574">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96128" behindDoc="0" locked="0" layoutInCell="1" allowOverlap="1">
                <wp:simplePos x="0" y="0"/>
                <wp:positionH relativeFrom="column">
                  <wp:posOffset>-356870</wp:posOffset>
                </wp:positionH>
                <wp:positionV relativeFrom="paragraph">
                  <wp:posOffset>301625</wp:posOffset>
                </wp:positionV>
                <wp:extent cx="2673350" cy="1514475"/>
                <wp:effectExtent l="0" t="0" r="12700" b="28575"/>
                <wp:wrapNone/>
                <wp:docPr id="21" name="Rectangle: Rounded Corners 21"/>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006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28F1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C694C0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4EDEF4EF">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membawa paket dan surat ke berbagai tempat.</w:t>
                            </w:r>
                          </w:p>
                          <w:p w14:paraId="6D8834D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memastikan kiriman sampai dengan aman kepada penerima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1" o:spid="_x0000_s1026" o:spt="2" style="position:absolute;left:0pt;margin-left:-28.1pt;margin-top:23.75pt;height:119.25pt;width:210.5pt;z-index:251696128;v-text-anchor:middle;mso-width-relative:page;mso-height-relative:page;" fillcolor="#FF0066" filled="t" stroked="t" coordsize="21600,21600" arcsize="0.166666666666667" o:gfxdata="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rFBPnZAAAACgEAAA8AAAAAAAAAAQAgAAAAIgAAAGRycy9kb3du&#10;cmV2LnhtbFBLAQIUABQAAAAIAIdO4kCSdVfHcAIAAAQFAAAOAAAAAAAAAAEAIAAAACgBAABkcnMv&#10;ZTJvRG9jLnhtbFBLBQYAAAAABgAGAFkBAAAKBgAAAAA=&#10;">
                <v:fill on="t" focussize="0,0"/>
                <v:stroke weight="2pt" color="#000000 [3213]" joinstyle="round"/>
                <v:imagedata o:title=""/>
                <o:lock v:ext="edit" aspectratio="f"/>
                <v:textbox>
                  <w:txbxContent>
                    <w:p w14:paraId="68F28F1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C694C0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4EDEF4EF">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membawa paket dan surat ke berbagai tempat.</w:t>
                      </w:r>
                    </w:p>
                    <w:p w14:paraId="6D8834D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memastikan kiriman sampai dengan aman kepada penerima</w:t>
                      </w: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94080" behindDoc="0" locked="0" layoutInCell="1" allowOverlap="1">
                <wp:simplePos x="0" y="0"/>
                <wp:positionH relativeFrom="column">
                  <wp:posOffset>2636520</wp:posOffset>
                </wp:positionH>
                <wp:positionV relativeFrom="paragraph">
                  <wp:posOffset>314960</wp:posOffset>
                </wp:positionV>
                <wp:extent cx="2673350" cy="1514475"/>
                <wp:effectExtent l="0" t="0" r="12700" b="28575"/>
                <wp:wrapNone/>
                <wp:docPr id="19" name="Rectangle: Rounded Corners 19"/>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006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19624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6DC80FB">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7F2FFF5A">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kapal laut dan mengemudikan kapal ke berbagai tempat.</w:t>
                            </w:r>
                          </w:p>
                          <w:p w14:paraId="6F64144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harus mengetahui arah dan kondisi cuaca di laut.</w:t>
                            </w:r>
                          </w:p>
                          <w:p w14:paraId="08AD475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3535E40D">
                            <w:pPr>
                              <w:spacing w:after="0" w:line="240" w:lineRule="auto"/>
                              <w:ind w:right="-116"/>
                              <w:rPr>
                                <w:rFonts w:ascii="Times New Roman" w:hAnsi="Times New Roman"/>
                                <w:color w:val="000000" w:themeColor="text1"/>
                                <w:sz w:val="24"/>
                                <w:szCs w:val="24"/>
                                <w14:textFill>
                                  <w14:solidFill>
                                    <w14:schemeClr w14:val="tx1"/>
                                  </w14:solidFill>
                                </w14:textFill>
                              </w:rPr>
                            </w:pPr>
                          </w:p>
                          <w:p w14:paraId="6A98CF7A">
                            <w:pPr>
                              <w:spacing w:after="0" w:line="240" w:lineRule="auto"/>
                              <w:ind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19" o:spid="_x0000_s1026" o:spt="2" style="position:absolute;left:0pt;margin-left:207.6pt;margin-top:24.8pt;height:119.25pt;width:210.5pt;z-index:251694080;v-text-anchor:middle;mso-width-relative:page;mso-height-relative:page;" fillcolor="#FF0066" filled="t" stroked="t" coordsize="21600,21600" arcsize="0.166666666666667" o:gfxdata="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LsY242QAAAAoBAAAPAAAAAAAAAAEAIAAAACIAAABkcnMvZG93&#10;bnJldi54bWxQSwECFAAUAAAACACHTuJAeCAZ/HECAAAEBQAADgAAAAAAAAABACAAAAAoAQAAZHJz&#10;L2Uyb0RvYy54bWxQSwUGAAAAAAYABgBZAQAACwYAAAAA&#10;">
                <v:fill on="t" focussize="0,0"/>
                <v:stroke weight="2pt" color="#000000 [3213]" joinstyle="round"/>
                <v:imagedata o:title=""/>
                <o:lock v:ext="edit" aspectratio="f"/>
                <v:textbox>
                  <w:txbxContent>
                    <w:p w14:paraId="1619624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6DC80FB">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7F2FFF5A">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kapal laut dan mengemudikan kapal ke berbagai tempat.</w:t>
                      </w:r>
                    </w:p>
                    <w:p w14:paraId="6F64144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harus mengetahui arah dan kondisi cuaca di laut.</w:t>
                      </w:r>
                    </w:p>
                    <w:p w14:paraId="08AD475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3535E40D">
                      <w:pPr>
                        <w:spacing w:after="0" w:line="240" w:lineRule="auto"/>
                        <w:ind w:right="-116"/>
                        <w:rPr>
                          <w:rFonts w:ascii="Times New Roman" w:hAnsi="Times New Roman"/>
                          <w:color w:val="000000" w:themeColor="text1"/>
                          <w:sz w:val="24"/>
                          <w:szCs w:val="24"/>
                          <w14:textFill>
                            <w14:solidFill>
                              <w14:schemeClr w14:val="tx1"/>
                            </w14:solidFill>
                          </w14:textFill>
                        </w:rPr>
                      </w:pPr>
                    </w:p>
                    <w:p w14:paraId="6A98CF7A">
                      <w:pPr>
                        <w:spacing w:after="0" w:line="240" w:lineRule="auto"/>
                        <w:ind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39D1E295">
      <w:pPr>
        <w:spacing w:before="100" w:beforeAutospacing="1" w:after="100" w:afterAutospacing="1" w:line="240" w:lineRule="auto"/>
        <w:ind w:left="360"/>
        <w:rPr>
          <w:rStyle w:val="21"/>
          <w:rFonts w:ascii="Times New Roman" w:hAnsi="Times New Roman" w:cs="Times New Roman"/>
          <w:sz w:val="24"/>
          <w:szCs w:val="24"/>
        </w:rPr>
      </w:pPr>
    </w:p>
    <w:p w14:paraId="2551DD87">
      <w:pPr>
        <w:spacing w:before="100" w:beforeAutospacing="1" w:after="100" w:afterAutospacing="1" w:line="240" w:lineRule="auto"/>
        <w:ind w:left="360"/>
        <w:rPr>
          <w:rStyle w:val="21"/>
          <w:rFonts w:ascii="Times New Roman" w:hAnsi="Times New Roman" w:cs="Times New Roman"/>
          <w:sz w:val="24"/>
          <w:szCs w:val="24"/>
        </w:rPr>
      </w:pPr>
    </w:p>
    <w:p w14:paraId="7EFF3FC1">
      <w:pPr>
        <w:spacing w:before="100" w:beforeAutospacing="1" w:after="100" w:afterAutospacing="1" w:line="240" w:lineRule="auto"/>
        <w:ind w:left="360"/>
        <w:rPr>
          <w:rStyle w:val="21"/>
          <w:rFonts w:ascii="Times New Roman" w:hAnsi="Times New Roman" w:cs="Times New Roman"/>
          <w:sz w:val="24"/>
          <w:szCs w:val="24"/>
        </w:rPr>
      </w:pPr>
    </w:p>
    <w:p w14:paraId="5A10B623">
      <w:pPr>
        <w:spacing w:before="100" w:beforeAutospacing="1" w:after="100" w:afterAutospacing="1" w:line="240" w:lineRule="auto"/>
        <w:ind w:left="360"/>
        <w:rPr>
          <w:rStyle w:val="21"/>
          <w:rFonts w:ascii="Times New Roman" w:hAnsi="Times New Roman" w:cs="Times New Roman"/>
          <w:sz w:val="24"/>
          <w:szCs w:val="24"/>
        </w:rPr>
      </w:pPr>
    </w:p>
    <w:p w14:paraId="7C31242C">
      <w:pPr>
        <w:spacing w:before="100" w:beforeAutospacing="1" w:after="100" w:afterAutospacing="1" w:line="240" w:lineRule="auto"/>
        <w:ind w:left="360"/>
        <w:rPr>
          <w:rStyle w:val="21"/>
          <w:rFonts w:ascii="Times New Roman" w:hAnsi="Times New Roman" w:cs="Times New Roman"/>
          <w:sz w:val="24"/>
          <w:szCs w:val="24"/>
        </w:rPr>
      </w:pPr>
      <w:r>
        <w:rPr>
          <w:rFonts w:ascii="Times New Roman" w:hAnsi="Times New Roman" w:cs="Times New Roman"/>
          <w:b/>
          <w:bCs/>
          <w:sz w:val="24"/>
          <w:szCs w:val="24"/>
        </w:rPr>
        <mc:AlternateContent>
          <mc:Choice Requires="wps">
            <w:drawing>
              <wp:anchor distT="0" distB="0" distL="114300" distR="114300" simplePos="0" relativeHeight="251695104" behindDoc="0" locked="0" layoutInCell="1" allowOverlap="1">
                <wp:simplePos x="0" y="0"/>
                <wp:positionH relativeFrom="column">
                  <wp:posOffset>2637155</wp:posOffset>
                </wp:positionH>
                <wp:positionV relativeFrom="paragraph">
                  <wp:posOffset>254635</wp:posOffset>
                </wp:positionV>
                <wp:extent cx="2673350" cy="1514475"/>
                <wp:effectExtent l="0" t="0" r="12700" b="28575"/>
                <wp:wrapNone/>
                <wp:docPr id="20" name="Rectangle: Rounded Corners 20"/>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7AF4F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E139DB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DA58045">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menulis buku fiksi atau nonfiksi.</w:t>
                            </w:r>
                          </w:p>
                          <w:p w14:paraId="3B153500">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Karyanya sering diterbitkan dan dibaca banyak orang.</w:t>
                            </w:r>
                          </w:p>
                          <w:p w14:paraId="379F1AD7">
                            <w:pPr>
                              <w:spacing w:after="0" w:line="240" w:lineRule="auto"/>
                              <w:ind w:right="-116"/>
                              <w:rPr>
                                <w:rFonts w:ascii="Times New Roman" w:hAnsi="Times New Roman"/>
                                <w:color w:val="000000" w:themeColor="text1"/>
                                <w:sz w:val="24"/>
                                <w:szCs w:val="24"/>
                                <w14:textFill>
                                  <w14:solidFill>
                                    <w14:schemeClr w14:val="tx1"/>
                                  </w14:solidFill>
                                </w14:textFill>
                              </w:rPr>
                            </w:pPr>
                          </w:p>
                          <w:p w14:paraId="6DD57BC6">
                            <w:pPr>
                              <w:spacing w:after="0" w:line="240" w:lineRule="auto"/>
                              <w:ind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0" o:spid="_x0000_s1026" o:spt="2" style="position:absolute;left:0pt;margin-left:207.65pt;margin-top:20.05pt;height:119.25pt;width:210.5pt;z-index:251695104;v-text-anchor:middle;mso-width-relative:page;mso-height-relative:page;" fillcolor="#FF0000" filled="t" stroked="t" coordsize="21600,21600" arcsize="0.166666666666667" o:gfxdata="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0GTM9NkAAAAKAQAADwAAAAAAAAABACAAAAAiAAAAZHJzL2Rvd25y&#10;ZXYueG1sUEsBAhQAFAAAAAgAh07iQGWTXS5vAgAABAUAAA4AAAAAAAAAAQAgAAAAKAEAAGRycy9l&#10;Mm9Eb2MueG1sUEsFBgAAAAAGAAYAWQEAAAkGAAAAAA==&#10;">
                <v:fill on="t" focussize="0,0"/>
                <v:stroke weight="2pt" color="#000000 [3213]" joinstyle="round"/>
                <v:imagedata o:title=""/>
                <o:lock v:ext="edit" aspectratio="f"/>
                <v:textbox>
                  <w:txbxContent>
                    <w:p w14:paraId="5E7AF4F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E139DB7">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DA58045">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menulis buku fiksi atau nonfiksi.</w:t>
                      </w:r>
                    </w:p>
                    <w:p w14:paraId="3B153500">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Karyanya sering diterbitkan dan dibaca banyak orang.</w:t>
                      </w:r>
                    </w:p>
                    <w:p w14:paraId="379F1AD7">
                      <w:pPr>
                        <w:spacing w:after="0" w:line="240" w:lineRule="auto"/>
                        <w:ind w:right="-116"/>
                        <w:rPr>
                          <w:rFonts w:ascii="Times New Roman" w:hAnsi="Times New Roman"/>
                          <w:color w:val="000000" w:themeColor="text1"/>
                          <w:sz w:val="24"/>
                          <w:szCs w:val="24"/>
                          <w14:textFill>
                            <w14:solidFill>
                              <w14:schemeClr w14:val="tx1"/>
                            </w14:solidFill>
                          </w14:textFill>
                        </w:rPr>
                      </w:pPr>
                    </w:p>
                    <w:p w14:paraId="6DD57BC6">
                      <w:pPr>
                        <w:spacing w:after="0" w:line="240" w:lineRule="auto"/>
                        <w:ind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97152" behindDoc="0" locked="0" layoutInCell="1" allowOverlap="1">
                <wp:simplePos x="0" y="0"/>
                <wp:positionH relativeFrom="column">
                  <wp:posOffset>-356870</wp:posOffset>
                </wp:positionH>
                <wp:positionV relativeFrom="paragraph">
                  <wp:posOffset>255905</wp:posOffset>
                </wp:positionV>
                <wp:extent cx="2673350" cy="1514475"/>
                <wp:effectExtent l="0" t="0" r="12700" b="28575"/>
                <wp:wrapNone/>
                <wp:docPr id="22" name="Rectangle: Rounded Corners 22"/>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2DFF8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72AFB54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36703B9">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bertugas mengoperasikan kamera untuk merekam gambar atau video.</w:t>
                            </w:r>
                          </w:p>
                          <w:p w14:paraId="1206985E">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bekerja di studio film atau di lokasi syuting.</w:t>
                            </w:r>
                          </w:p>
                          <w:p w14:paraId="66BF52B7">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2" o:spid="_x0000_s1026" o:spt="2" style="position:absolute;left:0pt;margin-left:-28.1pt;margin-top:20.15pt;height:119.25pt;width:210.5pt;z-index:251697152;v-text-anchor:middle;mso-width-relative:page;mso-height-relative:page;" fillcolor="#FF0000" filled="t" stroked="t" coordsize="21600,21600" arcsize="0.166666666666667" o:gfxdata="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71QOHaAAAACgEAAA8AAAAAAAAAAQAgAAAAIgAAAGRycy9kb3du&#10;cmV2LnhtbFBLAQIUABQAAAAIAIdO4kDXMB8WbwIAAAQFAAAOAAAAAAAAAAEAIAAAACkBAABkcnMv&#10;ZTJvRG9jLnhtbFBLBQYAAAAABgAGAFkBAAAKBgAAAAA=&#10;">
                <v:fill on="t" focussize="0,0"/>
                <v:stroke weight="2pt" color="#000000 [3213]" joinstyle="round"/>
                <v:imagedata o:title=""/>
                <o:lock v:ext="edit" aspectratio="f"/>
                <v:textbox>
                  <w:txbxContent>
                    <w:p w14:paraId="0F2DFF8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72AFB54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36703B9">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bertugas mengoperasikan kamera untuk merekam gambar atau video.</w:t>
                      </w:r>
                    </w:p>
                    <w:p w14:paraId="1206985E">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bekerja di studio film atau di lokasi syuting.</w:t>
                      </w:r>
                    </w:p>
                    <w:p w14:paraId="66BF52B7">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7D5EFC77">
      <w:pPr>
        <w:spacing w:before="100" w:beforeAutospacing="1" w:after="100" w:afterAutospacing="1" w:line="240" w:lineRule="auto"/>
        <w:ind w:left="360"/>
        <w:rPr>
          <w:rStyle w:val="21"/>
          <w:rFonts w:ascii="Times New Roman" w:hAnsi="Times New Roman" w:cs="Times New Roman"/>
          <w:sz w:val="24"/>
          <w:szCs w:val="24"/>
        </w:rPr>
      </w:pPr>
    </w:p>
    <w:p w14:paraId="2C9E9B53">
      <w:pPr>
        <w:spacing w:before="100" w:beforeAutospacing="1" w:after="100" w:afterAutospacing="1" w:line="240" w:lineRule="auto"/>
        <w:ind w:left="360"/>
        <w:rPr>
          <w:rStyle w:val="21"/>
          <w:rFonts w:ascii="Times New Roman" w:hAnsi="Times New Roman" w:cs="Times New Roman"/>
          <w:sz w:val="24"/>
          <w:szCs w:val="24"/>
        </w:rPr>
      </w:pPr>
    </w:p>
    <w:p w14:paraId="7826E85A">
      <w:pPr>
        <w:spacing w:before="100" w:beforeAutospacing="1" w:after="100" w:afterAutospacing="1" w:line="240" w:lineRule="auto"/>
        <w:ind w:left="360"/>
        <w:rPr>
          <w:rStyle w:val="21"/>
          <w:rFonts w:ascii="Times New Roman" w:hAnsi="Times New Roman" w:cs="Times New Roman"/>
          <w:sz w:val="24"/>
          <w:szCs w:val="24"/>
        </w:rPr>
      </w:pPr>
    </w:p>
    <w:p w14:paraId="1EB35CED">
      <w:pPr>
        <w:spacing w:before="100" w:beforeAutospacing="1" w:after="100" w:afterAutospacing="1" w:line="240" w:lineRule="auto"/>
        <w:ind w:left="360"/>
        <w:rPr>
          <w:rStyle w:val="21"/>
          <w:rFonts w:ascii="Times New Roman" w:hAnsi="Times New Roman" w:cs="Times New Roman"/>
          <w:sz w:val="24"/>
          <w:szCs w:val="24"/>
        </w:rPr>
      </w:pPr>
    </w:p>
    <w:p w14:paraId="1B9958AB">
      <w:pPr>
        <w:spacing w:before="100" w:beforeAutospacing="1" w:after="100" w:afterAutospacing="1" w:line="240" w:lineRule="auto"/>
        <w:ind w:left="720"/>
        <w:rPr>
          <w:rStyle w:val="21"/>
          <w:rFonts w:ascii="Times New Roman" w:hAnsi="Times New Roman" w:cs="Times New Roman"/>
          <w:b w:val="0"/>
          <w:bCs w:val="0"/>
          <w:sz w:val="24"/>
          <w:szCs w:val="24"/>
        </w:rPr>
      </w:pPr>
      <w:r>
        <w:rPr>
          <w:rFonts w:ascii="Times New Roman" w:hAnsi="Times New Roman" w:cs="Times New Roman"/>
          <w:b/>
          <w:bCs/>
          <w:sz w:val="24"/>
          <w:szCs w:val="24"/>
        </w:rPr>
        <mc:AlternateContent>
          <mc:Choice Requires="wps">
            <w:drawing>
              <wp:anchor distT="0" distB="0" distL="114300" distR="114300" simplePos="0" relativeHeight="251699200" behindDoc="0" locked="0" layoutInCell="1" allowOverlap="1">
                <wp:simplePos x="0" y="0"/>
                <wp:positionH relativeFrom="column">
                  <wp:posOffset>2502535</wp:posOffset>
                </wp:positionH>
                <wp:positionV relativeFrom="paragraph">
                  <wp:posOffset>-231140</wp:posOffset>
                </wp:positionV>
                <wp:extent cx="2673350" cy="1514475"/>
                <wp:effectExtent l="0" t="0" r="12700" b="28575"/>
                <wp:wrapNone/>
                <wp:docPr id="24" name="Rectangle: Rounded Corners 24"/>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D05C29">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16C933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2F6DCBF">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toko dan membantu pelanggan membeli barang.</w:t>
                            </w:r>
                          </w:p>
                          <w:p w14:paraId="637F762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melayani pembayaran dan memberikan kembalian.</w:t>
                            </w:r>
                          </w:p>
                          <w:p w14:paraId="498F6350">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1CE1C8A9">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4" o:spid="_x0000_s1026" o:spt="2" style="position:absolute;left:0pt;margin-left:197.05pt;margin-top:-18.2pt;height:119.25pt;width:210.5pt;z-index:251699200;v-text-anchor:middle;mso-width-relative:page;mso-height-relative:page;" fillcolor="#D7E4BD [1302]" filled="t" stroked="t" coordsize="21600,21600" arcsize="0.166666666666667" o:gfxdata="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yLdHi9cAAAAL&#10;AQAADwAAAAAAAAABACAAAAAiAAAAZHJzL2Rvd25yZXYueG1sUEsBAhQAFAAAAAgAh07iQAlKwieP&#10;AgAAPQUAAA4AAAAAAAAAAQAgAAAAJgEAAGRycy9lMm9Eb2MueG1sUEsFBgAAAAAGAAYAWQEAACcG&#10;AAAAAA==&#10;">
                <v:fill on="t" focussize="0,0"/>
                <v:stroke weight="2pt" color="#000000 [3213]" joinstyle="round"/>
                <v:imagedata o:title=""/>
                <o:lock v:ext="edit" aspectratio="f"/>
                <v:textbox>
                  <w:txbxContent>
                    <w:p w14:paraId="71D05C29">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16C9331">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2F6DCBF">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toko dan membantu pelanggan membeli barang.</w:t>
                      </w:r>
                    </w:p>
                    <w:p w14:paraId="637F7628">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melayani pembayaran dan memberikan kembalian.</w:t>
                      </w:r>
                    </w:p>
                    <w:p w14:paraId="498F6350">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1CE1C8A9">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698176" behindDoc="0" locked="0" layoutInCell="1" allowOverlap="1">
                <wp:simplePos x="0" y="0"/>
                <wp:positionH relativeFrom="column">
                  <wp:posOffset>-403860</wp:posOffset>
                </wp:positionH>
                <wp:positionV relativeFrom="paragraph">
                  <wp:posOffset>-222250</wp:posOffset>
                </wp:positionV>
                <wp:extent cx="2673350" cy="1514475"/>
                <wp:effectExtent l="0" t="0" r="12700" b="28575"/>
                <wp:wrapNone/>
                <wp:docPr id="23" name="Rectangle: Rounded Corners 23"/>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5C5218">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9C61A6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21C22EE">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menghibur penonton dengan trik dan ilusi.</w:t>
                            </w:r>
                          </w:p>
                          <w:p w14:paraId="7C74C2F3">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menggunakan kartu, topi, atau benda lain dalam pertunjukannya.</w:t>
                            </w:r>
                          </w:p>
                          <w:p w14:paraId="09740E03">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444A45EF">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3" o:spid="_x0000_s1026" o:spt="2" style="position:absolute;left:0pt;margin-left:-31.8pt;margin-top:-17.5pt;height:119.25pt;width:210.5pt;z-index:251698176;v-text-anchor:middle;mso-width-relative:page;mso-height-relative:page;" fillcolor="#D7E4BD [1302]" filled="t" stroked="t" coordsize="21600,21600" arcsize="0.166666666666667" o:gfxdata="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stSYO9cAAAAL&#10;AQAADwAAAAAAAAABACAAAAAiAAAAZHJzL2Rvd25yZXYueG1sUEsBAhQAFAAAAAgAh07iQA2enBqP&#10;AgAAPQUAAA4AAAAAAAAAAQAgAAAAJgEAAGRycy9lMm9Eb2MueG1sUEsFBgAAAAAGAAYAWQEAACcG&#10;AAAAAA==&#10;">
                <v:fill on="t" focussize="0,0"/>
                <v:stroke weight="2pt" color="#000000 [3213]" joinstyle="round"/>
                <v:imagedata o:title=""/>
                <o:lock v:ext="edit" aspectratio="f"/>
                <v:textbox>
                  <w:txbxContent>
                    <w:p w14:paraId="0D5C5218">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9C61A6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21C22EE">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menghibur penonton dengan trik dan ilusi.</w:t>
                      </w:r>
                    </w:p>
                    <w:p w14:paraId="7C74C2F3">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menggunakan kartu, topi, atau benda lain dalam pertunjukannya.</w:t>
                      </w:r>
                    </w:p>
                    <w:p w14:paraId="09740E03">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444A45EF">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313127C6">
      <w:pPr>
        <w:spacing w:before="100" w:beforeAutospacing="1" w:after="100" w:afterAutospacing="1" w:line="240" w:lineRule="auto"/>
        <w:ind w:left="720"/>
        <w:rPr>
          <w:rStyle w:val="21"/>
          <w:rFonts w:ascii="Times New Roman" w:hAnsi="Times New Roman" w:cs="Times New Roman"/>
          <w:b w:val="0"/>
          <w:bCs w:val="0"/>
          <w:sz w:val="24"/>
          <w:szCs w:val="24"/>
        </w:rPr>
      </w:pPr>
    </w:p>
    <w:p w14:paraId="4B168EBD">
      <w:pPr>
        <w:spacing w:before="100" w:beforeAutospacing="1" w:after="100" w:afterAutospacing="1" w:line="240" w:lineRule="auto"/>
        <w:ind w:left="720"/>
        <w:rPr>
          <w:rStyle w:val="21"/>
          <w:rFonts w:ascii="Times New Roman" w:hAnsi="Times New Roman" w:cs="Times New Roman"/>
          <w:b w:val="0"/>
          <w:bCs w:val="0"/>
          <w:sz w:val="24"/>
          <w:szCs w:val="24"/>
        </w:rPr>
      </w:pPr>
    </w:p>
    <w:p w14:paraId="246A6BB0">
      <w:pPr>
        <w:spacing w:before="100" w:beforeAutospacing="1" w:after="100" w:afterAutospacing="1" w:line="240" w:lineRule="auto"/>
        <w:ind w:left="720"/>
        <w:rPr>
          <w:rStyle w:val="21"/>
          <w:rFonts w:ascii="Times New Roman" w:hAnsi="Times New Roman" w:cs="Times New Roman"/>
          <w:b w:val="0"/>
          <w:bCs w:val="0"/>
          <w:sz w:val="24"/>
          <w:szCs w:val="24"/>
        </w:rPr>
      </w:pPr>
    </w:p>
    <w:p w14:paraId="482E1ECF">
      <w:pPr>
        <w:spacing w:before="100" w:beforeAutospacing="1" w:after="100" w:afterAutospacing="1" w:line="240" w:lineRule="auto"/>
        <w:ind w:left="720"/>
        <w:rPr>
          <w:rStyle w:val="21"/>
          <w:rFonts w:ascii="Times New Roman" w:hAnsi="Times New Roman" w:cs="Times New Roman"/>
          <w:b w:val="0"/>
          <w:bCs w:val="0"/>
          <w:sz w:val="24"/>
          <w:szCs w:val="24"/>
        </w:rPr>
      </w:pPr>
      <w:r>
        <w:rPr>
          <w:rFonts w:ascii="Times New Roman" w:hAnsi="Times New Roman" w:cs="Times New Roman"/>
          <w:b/>
          <w:bCs/>
          <w:sz w:val="24"/>
          <w:szCs w:val="24"/>
        </w:rPr>
        <mc:AlternateContent>
          <mc:Choice Requires="wps">
            <w:drawing>
              <wp:anchor distT="0" distB="0" distL="114300" distR="114300" simplePos="0" relativeHeight="251700224" behindDoc="0" locked="0" layoutInCell="1" allowOverlap="1">
                <wp:simplePos x="0" y="0"/>
                <wp:positionH relativeFrom="column">
                  <wp:posOffset>-389890</wp:posOffset>
                </wp:positionH>
                <wp:positionV relativeFrom="paragraph">
                  <wp:posOffset>184785</wp:posOffset>
                </wp:positionV>
                <wp:extent cx="2673350" cy="1514475"/>
                <wp:effectExtent l="0" t="0" r="12700" b="28575"/>
                <wp:wrapNone/>
                <wp:docPr id="25" name="Rectangle: Rounded Corners 25"/>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B4E120">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C2D548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2B48192">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menciptakan pakaian dengan desain yang menarik.</w:t>
                            </w:r>
                          </w:p>
                          <w:p w14:paraId="51DB89A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Karyanya bisa muncul di acara fashion atau butik terkenal.</w:t>
                            </w:r>
                          </w:p>
                          <w:p w14:paraId="3E9FDA36">
                            <w:pPr>
                              <w:spacing w:after="0" w:line="240" w:lineRule="auto"/>
                              <w:ind w:right="-116"/>
                              <w:rPr>
                                <w:rFonts w:ascii="Times New Roman" w:hAnsi="Times New Roman"/>
                                <w:color w:val="000000" w:themeColor="text1"/>
                                <w:sz w:val="24"/>
                                <w:szCs w:val="24"/>
                                <w14:textFill>
                                  <w14:solidFill>
                                    <w14:schemeClr w14:val="tx1"/>
                                  </w14:solidFill>
                                </w14:textFill>
                              </w:rPr>
                            </w:pPr>
                          </w:p>
                          <w:p w14:paraId="1583185F">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5" o:spid="_x0000_s1026" o:spt="2" style="position:absolute;left:0pt;margin-left:-30.7pt;margin-top:14.55pt;height:119.25pt;width:210.5pt;z-index:251700224;v-text-anchor:middle;mso-width-relative:page;mso-height-relative:page;" fillcolor="#CCC1DA [1303]" filled="t" stroked="t" coordsize="21600,21600" arcsize="0.166666666666667" o:gfxdata="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P2hOirYAAAA&#10;CgEAAA8AAAAAAAAAAQAgAAAAIgAAAGRycy9kb3ducmV2LnhtbFBLAQIUABQAAAAIAIdO4kCmOZXu&#10;jwIAAD0FAAAOAAAAAAAAAAEAIAAAACcBAABkcnMvZTJvRG9jLnhtbFBLBQYAAAAABgAGAFkBAAAo&#10;BgAAAAA=&#10;">
                <v:fill on="t" focussize="0,0"/>
                <v:stroke weight="2pt" color="#000000 [3213]" joinstyle="round"/>
                <v:imagedata o:title=""/>
                <o:lock v:ext="edit" aspectratio="f"/>
                <v:textbox>
                  <w:txbxContent>
                    <w:p w14:paraId="2EB4E120">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C2D548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2B48192">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menciptakan pakaian dengan desain yang menarik.</w:t>
                      </w:r>
                    </w:p>
                    <w:p w14:paraId="51DB89A4">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Karyanya bisa muncul di acara fashion atau butik terkenal.</w:t>
                      </w:r>
                    </w:p>
                    <w:p w14:paraId="3E9FDA36">
                      <w:pPr>
                        <w:spacing w:after="0" w:line="240" w:lineRule="auto"/>
                        <w:ind w:right="-116"/>
                        <w:rPr>
                          <w:rFonts w:ascii="Times New Roman" w:hAnsi="Times New Roman"/>
                          <w:color w:val="000000" w:themeColor="text1"/>
                          <w:sz w:val="24"/>
                          <w:szCs w:val="24"/>
                          <w14:textFill>
                            <w14:solidFill>
                              <w14:schemeClr w14:val="tx1"/>
                            </w14:solidFill>
                          </w14:textFill>
                        </w:rPr>
                      </w:pPr>
                    </w:p>
                    <w:p w14:paraId="1583185F">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701248" behindDoc="0" locked="0" layoutInCell="1" allowOverlap="1">
                <wp:simplePos x="0" y="0"/>
                <wp:positionH relativeFrom="column">
                  <wp:posOffset>2496185</wp:posOffset>
                </wp:positionH>
                <wp:positionV relativeFrom="paragraph">
                  <wp:posOffset>184150</wp:posOffset>
                </wp:positionV>
                <wp:extent cx="2673350" cy="1514475"/>
                <wp:effectExtent l="0" t="0" r="12700" b="28575"/>
                <wp:wrapNone/>
                <wp:docPr id="26" name="Rectangle: Rounded Corners 26"/>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C92FA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835B44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F51810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toko dan membantu pelanggan membeli barang.</w:t>
                            </w:r>
                          </w:p>
                          <w:p w14:paraId="64D09C39">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melayani pembayaran dan memberikan kembalian.</w:t>
                            </w:r>
                          </w:p>
                          <w:p w14:paraId="32062201">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30535E66">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6" o:spid="_x0000_s1026" o:spt="2" style="position:absolute;left:0pt;margin-left:196.55pt;margin-top:14.5pt;height:119.25pt;width:210.5pt;z-index:251701248;v-text-anchor:middle;mso-width-relative:page;mso-height-relative:page;" fillcolor="#CCC1DA [1303]" filled="t" stroked="t" coordsize="21600,21600" arcsize="0.166666666666667" o:gfxdata="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PZQ6FPWAAAACgEA&#10;AA8AAAAAAAAAAQAgAAAAIgAAAGRycy9kb3ducmV2LnhtbFBLAQIUABQAAAAIAIdO4kA/nug7jgIA&#10;AD0FAAAOAAAAAAAAAAEAIAAAACUBAABkcnMvZTJvRG9jLnhtbFBLBQYAAAAABgAGAFkBAAAlBgAA&#10;AAA=&#10;">
                <v:fill on="t" focussize="0,0"/>
                <v:stroke weight="2pt" color="#000000 [3213]" joinstyle="round"/>
                <v:imagedata o:title=""/>
                <o:lock v:ext="edit" aspectratio="f"/>
                <v:textbox>
                  <w:txbxContent>
                    <w:p w14:paraId="13C92FA6">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835B44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2F51810D">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toko dan membantu pelanggan membeli barang.</w:t>
                      </w:r>
                    </w:p>
                    <w:p w14:paraId="64D09C39">
                      <w:pPr>
                        <w:pStyle w:val="28"/>
                        <w:numPr>
                          <w:ilvl w:val="0"/>
                          <w:numId w:val="108"/>
                        </w:numPr>
                        <w:spacing w:after="0" w:line="240" w:lineRule="auto"/>
                        <w:ind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melayani pembayaran dan memberikan kembalian.</w:t>
                      </w:r>
                    </w:p>
                    <w:p w14:paraId="32062201">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w:t>
                      </w:r>
                    </w:p>
                    <w:p w14:paraId="30535E66">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050654B5">
      <w:pPr>
        <w:spacing w:before="100" w:beforeAutospacing="1" w:after="100" w:afterAutospacing="1" w:line="240" w:lineRule="auto"/>
        <w:ind w:left="720"/>
        <w:rPr>
          <w:rStyle w:val="21"/>
          <w:rFonts w:ascii="Times New Roman" w:hAnsi="Times New Roman" w:cs="Times New Roman"/>
          <w:b w:val="0"/>
          <w:bCs w:val="0"/>
          <w:sz w:val="24"/>
          <w:szCs w:val="24"/>
        </w:rPr>
      </w:pPr>
    </w:p>
    <w:p w14:paraId="2B4E6A72">
      <w:pPr>
        <w:spacing w:before="100" w:beforeAutospacing="1" w:after="100" w:afterAutospacing="1" w:line="240" w:lineRule="auto"/>
        <w:ind w:left="720"/>
        <w:rPr>
          <w:rStyle w:val="21"/>
          <w:rFonts w:ascii="Times New Roman" w:hAnsi="Times New Roman" w:cs="Times New Roman"/>
          <w:b w:val="0"/>
          <w:bCs w:val="0"/>
          <w:sz w:val="24"/>
          <w:szCs w:val="24"/>
        </w:rPr>
      </w:pPr>
    </w:p>
    <w:p w14:paraId="5CF6ADD1">
      <w:pPr>
        <w:spacing w:before="100" w:beforeAutospacing="1" w:after="100" w:afterAutospacing="1" w:line="240" w:lineRule="auto"/>
        <w:ind w:left="720"/>
        <w:rPr>
          <w:rStyle w:val="21"/>
          <w:rFonts w:ascii="Times New Roman" w:hAnsi="Times New Roman" w:cs="Times New Roman"/>
          <w:b w:val="0"/>
          <w:bCs w:val="0"/>
          <w:sz w:val="24"/>
          <w:szCs w:val="24"/>
        </w:rPr>
      </w:pPr>
    </w:p>
    <w:p w14:paraId="37C21C15">
      <w:pPr>
        <w:spacing w:before="100" w:beforeAutospacing="1" w:after="100" w:afterAutospacing="1" w:line="240" w:lineRule="auto"/>
        <w:ind w:left="720"/>
        <w:rPr>
          <w:rStyle w:val="21"/>
          <w:rFonts w:ascii="Times New Roman" w:hAnsi="Times New Roman" w:cs="Times New Roman"/>
          <w:b w:val="0"/>
          <w:bCs w:val="0"/>
          <w:sz w:val="24"/>
          <w:szCs w:val="24"/>
        </w:rPr>
      </w:pPr>
    </w:p>
    <w:p w14:paraId="481080F5">
      <w:pPr>
        <w:spacing w:before="100" w:beforeAutospacing="1" w:after="100" w:afterAutospacing="1" w:line="240" w:lineRule="auto"/>
        <w:ind w:left="720"/>
        <w:rPr>
          <w:rStyle w:val="21"/>
          <w:rFonts w:ascii="Times New Roman" w:hAnsi="Times New Roman" w:cs="Times New Roman"/>
          <w:b w:val="0"/>
          <w:bCs w:val="0"/>
          <w:sz w:val="24"/>
          <w:szCs w:val="24"/>
        </w:rPr>
      </w:pPr>
      <w:r>
        <w:rPr>
          <w:rFonts w:ascii="Times New Roman" w:hAnsi="Times New Roman" w:cs="Times New Roman"/>
          <w:b/>
          <w:bCs/>
          <w:sz w:val="24"/>
          <w:szCs w:val="24"/>
        </w:rPr>
        <mc:AlternateContent>
          <mc:Choice Requires="wps">
            <w:drawing>
              <wp:anchor distT="0" distB="0" distL="114300" distR="114300" simplePos="0" relativeHeight="251704320" behindDoc="0" locked="0" layoutInCell="1" allowOverlap="1">
                <wp:simplePos x="0" y="0"/>
                <wp:positionH relativeFrom="column">
                  <wp:posOffset>2496185</wp:posOffset>
                </wp:positionH>
                <wp:positionV relativeFrom="paragraph">
                  <wp:posOffset>184785</wp:posOffset>
                </wp:positionV>
                <wp:extent cx="2673350" cy="1514475"/>
                <wp:effectExtent l="0" t="0" r="12700" b="28575"/>
                <wp:wrapNone/>
                <wp:docPr id="29" name="Rectangle: Rounded Corners 29"/>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chemeClr val="accent5">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D5B63E">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6BD41C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354BE33">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untuk memadamkan api.</w:t>
                            </w:r>
                            <w:r>
                              <w:rPr>
                                <w:rFonts w:ascii="Times New Roman" w:hAnsi="Times New Roman"/>
                                <w:color w:val="000000" w:themeColor="text1"/>
                                <w:sz w:val="24"/>
                                <w:szCs w:val="24"/>
                                <w14:textFill>
                                  <w14:solidFill>
                                    <w14:schemeClr w14:val="tx1"/>
                                  </w14:solidFill>
                                </w14:textFill>
                              </w:rPr>
                              <w:tab/>
                            </w:r>
                          </w:p>
                          <w:p w14:paraId="5C9C01C4">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mengoperasikan selang dan peralatan untuk memadamkan kebakaran</w:t>
                            </w:r>
                            <w:r>
                              <w:rPr>
                                <w:rFonts w:ascii="Times New Roman" w:hAnsi="Times New Roman"/>
                                <w:color w:val="000000" w:themeColor="text1"/>
                                <w:sz w:val="24"/>
                                <w:szCs w:val="24"/>
                                <w:lang w:val="en-US"/>
                                <w14:textFill>
                                  <w14:solidFill>
                                    <w14:schemeClr w14:val="tx1"/>
                                  </w14:solidFill>
                                </w14:textFill>
                              </w:rPr>
                              <w:t>.</w:t>
                            </w:r>
                          </w:p>
                          <w:p w14:paraId="67FCADCB">
                            <w:pPr>
                              <w:spacing w:after="0" w:line="240" w:lineRule="auto"/>
                              <w:ind w:right="-116"/>
                              <w:rPr>
                                <w:rFonts w:ascii="Times New Roman" w:hAnsi="Times New Roman"/>
                                <w:color w:val="000000" w:themeColor="text1"/>
                                <w:sz w:val="24"/>
                                <w:szCs w:val="24"/>
                                <w14:textFill>
                                  <w14:solidFill>
                                    <w14:schemeClr w14:val="tx1"/>
                                  </w14:solidFill>
                                </w14:textFill>
                              </w:rPr>
                            </w:pPr>
                          </w:p>
                          <w:p w14:paraId="63A42CAB">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9" o:spid="_x0000_s1026" o:spt="2" style="position:absolute;left:0pt;margin-left:196.55pt;margin-top:14.55pt;height:119.25pt;width:210.5pt;z-index:251704320;v-text-anchor:middle;mso-width-relative:page;mso-height-relative:page;" fillcolor="#93CDDD [1944]" filled="t" stroked="t" coordsize="21600,21600" arcsize="0.166666666666667" o:gfxdata="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Iy002QAA&#10;AAoBAAAPAAAAAAAAAAEAIAAAACIAAABkcnMvZG93bnJldi54bWxQSwECFAAUAAAACACHTuJAe3TW&#10;Oo8CAAA9BQAADgAAAAAAAAABACAAAAAoAQAAZHJzL2Uyb0RvYy54bWxQSwUGAAAAAAYABgBZAQAA&#10;KQYAAAAA&#10;">
                <v:fill on="t" focussize="0,0"/>
                <v:stroke weight="2pt" color="#000000 [3213]" joinstyle="round"/>
                <v:imagedata o:title=""/>
                <o:lock v:ext="edit" aspectratio="f"/>
                <v:textbox>
                  <w:txbxContent>
                    <w:p w14:paraId="49D5B63E">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6BD41C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5354BE33">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untuk memadamkan api.</w:t>
                      </w:r>
                      <w:r>
                        <w:rPr>
                          <w:rFonts w:ascii="Times New Roman" w:hAnsi="Times New Roman"/>
                          <w:color w:val="000000" w:themeColor="text1"/>
                          <w:sz w:val="24"/>
                          <w:szCs w:val="24"/>
                          <w14:textFill>
                            <w14:solidFill>
                              <w14:schemeClr w14:val="tx1"/>
                            </w14:solidFill>
                          </w14:textFill>
                        </w:rPr>
                        <w:tab/>
                      </w:r>
                    </w:p>
                    <w:p w14:paraId="5C9C01C4">
                      <w:pPr>
                        <w:pStyle w:val="28"/>
                        <w:numPr>
                          <w:ilvl w:val="0"/>
                          <w:numId w:val="108"/>
                        </w:numPr>
                        <w:spacing w:after="0" w:line="240" w:lineRule="auto"/>
                        <w:ind w:left="426"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sering mengoperasikan selang dan peralatan untuk memadamkan kebakaran</w:t>
                      </w:r>
                      <w:r>
                        <w:rPr>
                          <w:rFonts w:ascii="Times New Roman" w:hAnsi="Times New Roman"/>
                          <w:color w:val="000000" w:themeColor="text1"/>
                          <w:sz w:val="24"/>
                          <w:szCs w:val="24"/>
                          <w:lang w:val="en-US"/>
                          <w14:textFill>
                            <w14:solidFill>
                              <w14:schemeClr w14:val="tx1"/>
                            </w14:solidFill>
                          </w14:textFill>
                        </w:rPr>
                        <w:t>.</w:t>
                      </w:r>
                    </w:p>
                    <w:p w14:paraId="67FCADCB">
                      <w:pPr>
                        <w:spacing w:after="0" w:line="240" w:lineRule="auto"/>
                        <w:ind w:right="-116"/>
                        <w:rPr>
                          <w:rFonts w:ascii="Times New Roman" w:hAnsi="Times New Roman"/>
                          <w:color w:val="000000" w:themeColor="text1"/>
                          <w:sz w:val="24"/>
                          <w:szCs w:val="24"/>
                          <w14:textFill>
                            <w14:solidFill>
                              <w14:schemeClr w14:val="tx1"/>
                            </w14:solidFill>
                          </w14:textFill>
                        </w:rPr>
                      </w:pPr>
                    </w:p>
                    <w:p w14:paraId="63A42CAB">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702272" behindDoc="0" locked="0" layoutInCell="1" allowOverlap="1">
                <wp:simplePos x="0" y="0"/>
                <wp:positionH relativeFrom="column">
                  <wp:posOffset>-404495</wp:posOffset>
                </wp:positionH>
                <wp:positionV relativeFrom="paragraph">
                  <wp:posOffset>184150</wp:posOffset>
                </wp:positionV>
                <wp:extent cx="2673350" cy="1514475"/>
                <wp:effectExtent l="0" t="0" r="12700" b="28575"/>
                <wp:wrapNone/>
                <wp:docPr id="27" name="Rectangle: Rounded Corners 27"/>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chemeClr val="accent5">
                            <a:lumMod val="60000"/>
                            <a:lumOff val="4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2990A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1F9FB2B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73456D20">
                            <w:pPr>
                              <w:pStyle w:val="28"/>
                              <w:numPr>
                                <w:ilvl w:val="0"/>
                                <w:numId w:val="109"/>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laut dan menangkap ikan.</w:t>
                            </w:r>
                            <w:r>
                              <w:rPr>
                                <w:rFonts w:ascii="Times New Roman" w:hAnsi="Times New Roman"/>
                                <w:color w:val="000000" w:themeColor="text1"/>
                                <w:sz w:val="24"/>
                                <w:szCs w:val="24"/>
                                <w14:textFill>
                                  <w14:solidFill>
                                    <w14:schemeClr w14:val="tx1"/>
                                  </w14:solidFill>
                                </w14:textFill>
                              </w:rPr>
                              <w:tab/>
                            </w:r>
                          </w:p>
                          <w:p w14:paraId="496D3E8C">
                            <w:pPr>
                              <w:pStyle w:val="28"/>
                              <w:numPr>
                                <w:ilvl w:val="0"/>
                                <w:numId w:val="109"/>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mencari sumber daya laut untuk dijual atau dikonsumsi.</w:t>
                            </w:r>
                          </w:p>
                          <w:p w14:paraId="7F055E24">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7" o:spid="_x0000_s1026" o:spt="2" style="position:absolute;left:0pt;margin-left:-31.85pt;margin-top:14.5pt;height:119.25pt;width:210.5pt;z-index:251702272;v-text-anchor:middle;mso-width-relative:page;mso-height-relative:page;" fillcolor="#93CDDD [1944]" filled="t" stroked="t" coordsize="21600,21600" arcsize="0.166666666666667" o:gfxdata="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BWHeLXZAAAA&#10;CgEAAA8AAAAAAAAAAQAgAAAAIgAAAGRycy9kb3ducmV2LnhtbFBLAQIUABQAAAAIAIdO4kBz3GtA&#10;jgIAAD0FAAAOAAAAAAAAAAEAIAAAACgBAABkcnMvZTJvRG9jLnhtbFBLBQYAAAAABgAGAFkBAAAo&#10;BgAAAAA=&#10;">
                <v:fill on="t" focussize="0,0"/>
                <v:stroke weight="2pt" color="#000000 [3213]" joinstyle="round"/>
                <v:imagedata o:title=""/>
                <o:lock v:ext="edit" aspectratio="f"/>
                <v:textbox>
                  <w:txbxContent>
                    <w:p w14:paraId="522990A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1F9FB2B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73456D20">
                      <w:pPr>
                        <w:pStyle w:val="28"/>
                        <w:numPr>
                          <w:ilvl w:val="0"/>
                          <w:numId w:val="109"/>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bekerja di laut dan menangkap ikan.</w:t>
                      </w:r>
                      <w:r>
                        <w:rPr>
                          <w:rFonts w:ascii="Times New Roman" w:hAnsi="Times New Roman"/>
                          <w:color w:val="000000" w:themeColor="text1"/>
                          <w:sz w:val="24"/>
                          <w:szCs w:val="24"/>
                          <w14:textFill>
                            <w14:solidFill>
                              <w14:schemeClr w14:val="tx1"/>
                            </w14:solidFill>
                          </w14:textFill>
                        </w:rPr>
                        <w:tab/>
                      </w:r>
                    </w:p>
                    <w:p w14:paraId="496D3E8C">
                      <w:pPr>
                        <w:pStyle w:val="28"/>
                        <w:numPr>
                          <w:ilvl w:val="0"/>
                          <w:numId w:val="109"/>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Tugasnya mencari sumber daya laut untuk dijual atau dikonsumsi.</w:t>
                      </w:r>
                    </w:p>
                    <w:p w14:paraId="7F055E24">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77992160">
      <w:pPr>
        <w:spacing w:before="100" w:beforeAutospacing="1" w:after="100" w:afterAutospacing="1"/>
        <w:rPr>
          <w:rFonts w:ascii="Segoe UI Emoji" w:hAnsi="Segoe UI Emoji" w:cs="Segoe UI Emoji"/>
          <w:sz w:val="24"/>
          <w:szCs w:val="24"/>
        </w:rPr>
      </w:pPr>
    </w:p>
    <w:p w14:paraId="5CC30CD1">
      <w:pPr>
        <w:spacing w:before="100" w:beforeAutospacing="1" w:after="100" w:afterAutospacing="1"/>
        <w:rPr>
          <w:rFonts w:ascii="Segoe UI Emoji" w:hAnsi="Segoe UI Emoji" w:cs="Segoe UI Emoji"/>
          <w:sz w:val="24"/>
          <w:szCs w:val="24"/>
        </w:rPr>
      </w:pPr>
    </w:p>
    <w:p w14:paraId="519852E1">
      <w:pPr>
        <w:spacing w:before="100" w:beforeAutospacing="1" w:after="100" w:afterAutospacing="1"/>
        <w:rPr>
          <w:rFonts w:ascii="Segoe UI Emoji" w:hAnsi="Segoe UI Emoji" w:cs="Segoe UI Emoji"/>
          <w:sz w:val="24"/>
          <w:szCs w:val="24"/>
        </w:rPr>
      </w:pPr>
    </w:p>
    <w:p w14:paraId="1648FEDD">
      <w:pPr>
        <w:spacing w:before="100" w:beforeAutospacing="1" w:after="100" w:afterAutospacing="1"/>
        <w:rPr>
          <w:rFonts w:ascii="Segoe UI Emoji" w:hAnsi="Segoe UI Emoji" w:cs="Segoe UI Emoji"/>
          <w:sz w:val="24"/>
          <w:szCs w:val="24"/>
        </w:rPr>
      </w:pPr>
      <w:r>
        <w:rPr>
          <w:rFonts w:ascii="Times New Roman" w:hAnsi="Times New Roman" w:cs="Times New Roman"/>
          <w:b/>
          <w:bCs/>
          <w:sz w:val="24"/>
          <w:szCs w:val="24"/>
        </w:rPr>
        <mc:AlternateContent>
          <mc:Choice Requires="wps">
            <w:drawing>
              <wp:anchor distT="0" distB="0" distL="114300" distR="114300" simplePos="0" relativeHeight="251705344" behindDoc="0" locked="0" layoutInCell="1" allowOverlap="1">
                <wp:simplePos x="0" y="0"/>
                <wp:positionH relativeFrom="column">
                  <wp:posOffset>2494915</wp:posOffset>
                </wp:positionH>
                <wp:positionV relativeFrom="paragraph">
                  <wp:posOffset>349250</wp:posOffset>
                </wp:positionV>
                <wp:extent cx="2673350" cy="1514475"/>
                <wp:effectExtent l="0" t="0" r="12700" b="28575"/>
                <wp:wrapNone/>
                <wp:docPr id="30" name="Rectangle: Rounded Corners 30"/>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FF9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60A3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352803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FA1B716">
                            <w:pPr>
                              <w:pStyle w:val="28"/>
                              <w:numPr>
                                <w:ilvl w:val="0"/>
                                <w:numId w:val="110"/>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membuat video dan mengunggahnya di platform digital</w:t>
                            </w:r>
                            <w:r>
                              <w:rPr>
                                <w:rFonts w:ascii="Times New Roman" w:hAnsi="Times New Roman"/>
                                <w:color w:val="000000" w:themeColor="text1"/>
                                <w:sz w:val="24"/>
                                <w:szCs w:val="24"/>
                                <w:lang w:val="en-US"/>
                                <w14:textFill>
                                  <w14:solidFill>
                                    <w14:schemeClr w14:val="tx1"/>
                                  </w14:solidFill>
                                </w14:textFill>
                              </w:rPr>
                              <w:t>.</w:t>
                            </w:r>
                          </w:p>
                          <w:p w14:paraId="1C5CD48F">
                            <w:pPr>
                              <w:pStyle w:val="28"/>
                              <w:numPr>
                                <w:ilvl w:val="0"/>
                                <w:numId w:val="110"/>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Karyanya sering menghibur atau memberikan informasi kepada audiens di seluruh dunia.</w:t>
                            </w:r>
                          </w:p>
                          <w:p w14:paraId="30532ECB">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30" o:spid="_x0000_s1026" o:spt="2" style="position:absolute;left:0pt;margin-left:196.45pt;margin-top:27.5pt;height:119.25pt;width:210.5pt;z-index:251705344;v-text-anchor:middle;mso-width-relative:page;mso-height-relative:page;" fillcolor="#FFFF99" filled="t" stroked="t" coordsize="21600,21600" arcsize="0.166666666666667" o:gfxdata="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p+BETaAAAACgEAAA8AAAAAAAAAAQAgAAAAIgAAAGRycy9kb3du&#10;cmV2LnhtbFBLAQIUABQAAAAIAIdO4kAxA/0TbwIAAAQFAAAOAAAAAAAAAAEAIAAAACkBAABkcnMv&#10;ZTJvRG9jLnhtbFBLBQYAAAAABgAGAFkBAAAKBgAAAAA=&#10;">
                <v:fill on="t" focussize="0,0"/>
                <v:stroke weight="2pt" color="#000000 [3213]" joinstyle="round"/>
                <v:imagedata o:title=""/>
                <o:lock v:ext="edit" aspectratio="f"/>
                <v:textbox>
                  <w:txbxContent>
                    <w:p w14:paraId="79D60A35">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23528034">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FA1B716">
                      <w:pPr>
                        <w:pStyle w:val="28"/>
                        <w:numPr>
                          <w:ilvl w:val="0"/>
                          <w:numId w:val="110"/>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membuat video dan mengunggahnya di platform digital</w:t>
                      </w:r>
                      <w:r>
                        <w:rPr>
                          <w:rFonts w:ascii="Times New Roman" w:hAnsi="Times New Roman"/>
                          <w:color w:val="000000" w:themeColor="text1"/>
                          <w:sz w:val="24"/>
                          <w:szCs w:val="24"/>
                          <w:lang w:val="en-US"/>
                          <w14:textFill>
                            <w14:solidFill>
                              <w14:schemeClr w14:val="tx1"/>
                            </w14:solidFill>
                          </w14:textFill>
                        </w:rPr>
                        <w:t>.</w:t>
                      </w:r>
                    </w:p>
                    <w:p w14:paraId="1C5CD48F">
                      <w:pPr>
                        <w:pStyle w:val="28"/>
                        <w:numPr>
                          <w:ilvl w:val="0"/>
                          <w:numId w:val="110"/>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Karyanya sering menghibur atau memberikan informasi kepada audiens di seluruh dunia.</w:t>
                      </w:r>
                    </w:p>
                    <w:p w14:paraId="30532ECB">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r>
        <w:rPr>
          <w:rFonts w:ascii="Times New Roman" w:hAnsi="Times New Roman" w:cs="Times New Roman"/>
          <w:b/>
          <w:bCs/>
          <w:sz w:val="24"/>
          <w:szCs w:val="24"/>
        </w:rPr>
        <mc:AlternateContent>
          <mc:Choice Requires="wps">
            <w:drawing>
              <wp:anchor distT="0" distB="0" distL="114300" distR="114300" simplePos="0" relativeHeight="251703296" behindDoc="0" locked="0" layoutInCell="1" allowOverlap="1">
                <wp:simplePos x="0" y="0"/>
                <wp:positionH relativeFrom="column">
                  <wp:posOffset>-405130</wp:posOffset>
                </wp:positionH>
                <wp:positionV relativeFrom="paragraph">
                  <wp:posOffset>382270</wp:posOffset>
                </wp:positionV>
                <wp:extent cx="2673350" cy="1514475"/>
                <wp:effectExtent l="0" t="0" r="12700" b="28575"/>
                <wp:wrapNone/>
                <wp:docPr id="28" name="Rectangle: Rounded Corners 28"/>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FF9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969EE">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CC1B61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FF5D2F7">
                            <w:pPr>
                              <w:pStyle w:val="28"/>
                              <w:numPr>
                                <w:ilvl w:val="0"/>
                                <w:numId w:val="111"/>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menjual barang di pasar tradisional.</w:t>
                            </w:r>
                            <w:r>
                              <w:rPr>
                                <w:rFonts w:ascii="Times New Roman" w:hAnsi="Times New Roman"/>
                                <w:color w:val="000000" w:themeColor="text1"/>
                                <w:sz w:val="24"/>
                                <w:szCs w:val="24"/>
                                <w14:textFill>
                                  <w14:solidFill>
                                    <w14:schemeClr w14:val="tx1"/>
                                  </w14:solidFill>
                                </w14:textFill>
                              </w:rPr>
                              <w:tab/>
                            </w:r>
                          </w:p>
                          <w:p w14:paraId="1CAD24A6">
                            <w:pPr>
                              <w:pStyle w:val="28"/>
                              <w:numPr>
                                <w:ilvl w:val="0"/>
                                <w:numId w:val="111"/>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berinteraksi langsung dengan pembeli dan menjual barang kebutuhan sehari-hari.</w:t>
                            </w:r>
                          </w:p>
                          <w:p w14:paraId="3963C78D">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28" o:spid="_x0000_s1026" o:spt="2" style="position:absolute;left:0pt;margin-left:-31.9pt;margin-top:30.1pt;height:119.25pt;width:210.5pt;z-index:251703296;v-text-anchor:middle;mso-width-relative:page;mso-height-relative:page;" fillcolor="#FFFF99" filled="t" stroked="t" coordsize="21600,21600" arcsize="0.166666666666667" o:gfxdata="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v7C2ItsAAAAKAQAADwAAAAAAAAABACAAAAAiAAAAZHJzL2Rv&#10;d25yZXYueG1sUEsBAhQAFAAAAAgAh07iQNjG5A1wAgAABAUAAA4AAAAAAAAAAQAgAAAAKgEAAGRy&#10;cy9lMm9Eb2MueG1sUEsFBgAAAAAGAAYAWQEAAAwGAAAAAA==&#10;">
                <v:fill on="t" focussize="0,0"/>
                <v:stroke weight="2pt" color="#000000 [3213]" joinstyle="round"/>
                <v:imagedata o:title=""/>
                <o:lock v:ext="edit" aspectratio="f"/>
                <v:textbox>
                  <w:txbxContent>
                    <w:p w14:paraId="61D969EE">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CC1B61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3FF5D2F7">
                      <w:pPr>
                        <w:pStyle w:val="28"/>
                        <w:numPr>
                          <w:ilvl w:val="0"/>
                          <w:numId w:val="111"/>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menjual barang di pasar tradisional.</w:t>
                      </w:r>
                      <w:r>
                        <w:rPr>
                          <w:rFonts w:ascii="Times New Roman" w:hAnsi="Times New Roman"/>
                          <w:color w:val="000000" w:themeColor="text1"/>
                          <w:sz w:val="24"/>
                          <w:szCs w:val="24"/>
                          <w14:textFill>
                            <w14:solidFill>
                              <w14:schemeClr w14:val="tx1"/>
                            </w14:solidFill>
                          </w14:textFill>
                        </w:rPr>
                        <w:tab/>
                      </w:r>
                    </w:p>
                    <w:p w14:paraId="1CAD24A6">
                      <w:pPr>
                        <w:pStyle w:val="28"/>
                        <w:numPr>
                          <w:ilvl w:val="0"/>
                          <w:numId w:val="111"/>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berinteraksi langsung dengan pembeli dan menjual barang kebutuhan sehari-hari.</w:t>
                      </w:r>
                    </w:p>
                    <w:p w14:paraId="3963C78D">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304ADBBE">
      <w:pPr>
        <w:spacing w:before="100" w:beforeAutospacing="1" w:after="100" w:afterAutospacing="1"/>
        <w:rPr>
          <w:rFonts w:ascii="Segoe UI Emoji" w:hAnsi="Segoe UI Emoji" w:cs="Segoe UI Emoji"/>
          <w:sz w:val="24"/>
          <w:szCs w:val="24"/>
        </w:rPr>
      </w:pPr>
    </w:p>
    <w:p w14:paraId="2ABE3BE7">
      <w:pPr>
        <w:spacing w:before="100" w:beforeAutospacing="1" w:after="100" w:afterAutospacing="1"/>
        <w:rPr>
          <w:rFonts w:ascii="Segoe UI Emoji" w:hAnsi="Segoe UI Emoji" w:cs="Segoe UI Emoji"/>
          <w:sz w:val="24"/>
          <w:szCs w:val="24"/>
        </w:rPr>
      </w:pPr>
    </w:p>
    <w:p w14:paraId="0CE39351">
      <w:pPr>
        <w:spacing w:before="100" w:beforeAutospacing="1" w:after="100" w:afterAutospacing="1"/>
        <w:rPr>
          <w:rFonts w:ascii="Segoe UI Emoji" w:hAnsi="Segoe UI Emoji" w:cs="Segoe UI Emoji"/>
          <w:sz w:val="24"/>
          <w:szCs w:val="24"/>
        </w:rPr>
      </w:pPr>
    </w:p>
    <w:p w14:paraId="71EC7B90">
      <w:pPr>
        <w:spacing w:before="100" w:beforeAutospacing="1" w:after="100" w:afterAutospacing="1"/>
        <w:rPr>
          <w:rFonts w:ascii="Segoe UI Emoji" w:hAnsi="Segoe UI Emoji" w:cs="Segoe UI Emoji"/>
          <w:sz w:val="24"/>
          <w:szCs w:val="24"/>
        </w:rPr>
      </w:pPr>
      <w:r>
        <w:rPr>
          <w:rFonts w:ascii="Times New Roman" w:hAnsi="Times New Roman" w:cs="Times New Roman"/>
          <w:b/>
          <w:bCs/>
          <w:sz w:val="24"/>
          <w:szCs w:val="24"/>
        </w:rPr>
        <mc:AlternateContent>
          <mc:Choice Requires="wps">
            <w:drawing>
              <wp:anchor distT="0" distB="0" distL="114300" distR="114300" simplePos="0" relativeHeight="251707392" behindDoc="0" locked="0" layoutInCell="1" allowOverlap="1">
                <wp:simplePos x="0" y="0"/>
                <wp:positionH relativeFrom="column">
                  <wp:posOffset>-405130</wp:posOffset>
                </wp:positionH>
                <wp:positionV relativeFrom="paragraph">
                  <wp:posOffset>502920</wp:posOffset>
                </wp:positionV>
                <wp:extent cx="2673350" cy="1514475"/>
                <wp:effectExtent l="0" t="0" r="12700" b="28575"/>
                <wp:wrapNone/>
                <wp:docPr id="32" name="Rectangle: Rounded Corners 32"/>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A6EED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32661F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00658CD7">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mengoperasikan lokomotif kereta api.</w:t>
                            </w:r>
                            <w:r>
                              <w:rPr>
                                <w:rFonts w:ascii="Times New Roman" w:hAnsi="Times New Roman"/>
                                <w:color w:val="000000" w:themeColor="text1"/>
                                <w:sz w:val="24"/>
                                <w:szCs w:val="24"/>
                                <w14:textFill>
                                  <w14:solidFill>
                                    <w14:schemeClr w14:val="tx1"/>
                                  </w14:solidFill>
                                </w14:textFill>
                              </w:rPr>
                              <w:tab/>
                            </w:r>
                          </w:p>
                          <w:p w14:paraId="0F9FA1B7">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bertanggung jawab untuk memastikan perjalanan kereta api lancar dan aman..</w:t>
                            </w:r>
                          </w:p>
                          <w:p w14:paraId="7A0BA160">
                            <w:pPr>
                              <w:spacing w:after="0" w:line="240" w:lineRule="auto"/>
                              <w:ind w:right="-116"/>
                              <w:rPr>
                                <w:rFonts w:ascii="Times New Roman" w:hAnsi="Times New Roman"/>
                                <w:color w:val="000000" w:themeColor="text1"/>
                                <w:sz w:val="24"/>
                                <w:szCs w:val="24"/>
                                <w14:textFill>
                                  <w14:solidFill>
                                    <w14:schemeClr w14:val="tx1"/>
                                  </w14:solidFill>
                                </w14:textFill>
                              </w:rPr>
                            </w:pPr>
                          </w:p>
                          <w:p w14:paraId="2B3ACD0C">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32" o:spid="_x0000_s1026" o:spt="2" style="position:absolute;left:0pt;margin-left:-31.9pt;margin-top:39.6pt;height:119.25pt;width:210.5pt;z-index:251707392;v-text-anchor:middle;mso-width-relative:page;mso-height-relative:page;" fillcolor="#FFC000" filled="t" stroked="t" coordsize="21600,21600" arcsize="0.166666666666667" o:gfxdata="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TU8y2toAAAAKAQAADwAAAAAAAAABACAAAAAiAAAAZHJzL2Rv&#10;d25yZXYueG1sUEsBAhQAFAAAAAgAh07iQGGmYVlxAgAABAUAAA4AAAAAAAAAAQAgAAAAKQEAAGRy&#10;cy9lMm9Eb2MueG1sUEsFBgAAAAAGAAYAWQEAAAwGAAAAAA==&#10;">
                <v:fill on="t" focussize="0,0"/>
                <v:stroke weight="2pt" color="#000000 [3213]" joinstyle="round"/>
                <v:imagedata o:title=""/>
                <o:lock v:ext="edit" aspectratio="f"/>
                <v:textbox>
                  <w:txbxContent>
                    <w:p w14:paraId="14A6EEDD">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632661FC">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00658CD7">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mengoperasikan lokomotif kereta api.</w:t>
                      </w:r>
                      <w:r>
                        <w:rPr>
                          <w:rFonts w:ascii="Times New Roman" w:hAnsi="Times New Roman"/>
                          <w:color w:val="000000" w:themeColor="text1"/>
                          <w:sz w:val="24"/>
                          <w:szCs w:val="24"/>
                          <w14:textFill>
                            <w14:solidFill>
                              <w14:schemeClr w14:val="tx1"/>
                            </w14:solidFill>
                          </w14:textFill>
                        </w:rPr>
                        <w:tab/>
                      </w:r>
                    </w:p>
                    <w:p w14:paraId="0F9FA1B7">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bertanggung jawab untuk memastikan perjalanan kereta api lancar dan aman..</w:t>
                      </w:r>
                    </w:p>
                    <w:p w14:paraId="7A0BA160">
                      <w:pPr>
                        <w:spacing w:after="0" w:line="240" w:lineRule="auto"/>
                        <w:ind w:right="-116"/>
                        <w:rPr>
                          <w:rFonts w:ascii="Times New Roman" w:hAnsi="Times New Roman"/>
                          <w:color w:val="000000" w:themeColor="text1"/>
                          <w:sz w:val="24"/>
                          <w:szCs w:val="24"/>
                          <w14:textFill>
                            <w14:solidFill>
                              <w14:schemeClr w14:val="tx1"/>
                            </w14:solidFill>
                          </w14:textFill>
                        </w:rPr>
                      </w:pPr>
                    </w:p>
                    <w:p w14:paraId="2B3ACD0C">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6407B499">
      <w:pPr>
        <w:spacing w:before="100" w:beforeAutospacing="1" w:after="100" w:afterAutospacing="1"/>
        <w:rPr>
          <w:rFonts w:ascii="Segoe UI Emoji" w:hAnsi="Segoe UI Emoji" w:cs="Segoe UI Emoji"/>
          <w:sz w:val="24"/>
          <w:szCs w:val="24"/>
        </w:rPr>
      </w:pPr>
      <w:r>
        <w:rPr>
          <w:rFonts w:ascii="Times New Roman" w:hAnsi="Times New Roman" w:cs="Times New Roman"/>
          <w:b/>
          <w:bCs/>
          <w:sz w:val="24"/>
          <w:szCs w:val="24"/>
        </w:rPr>
        <mc:AlternateContent>
          <mc:Choice Requires="wps">
            <w:drawing>
              <wp:anchor distT="0" distB="0" distL="114300" distR="114300" simplePos="0" relativeHeight="251706368" behindDoc="0" locked="0" layoutInCell="1" allowOverlap="1">
                <wp:simplePos x="0" y="0"/>
                <wp:positionH relativeFrom="column">
                  <wp:posOffset>2494915</wp:posOffset>
                </wp:positionH>
                <wp:positionV relativeFrom="paragraph">
                  <wp:posOffset>92075</wp:posOffset>
                </wp:positionV>
                <wp:extent cx="2673350" cy="1514475"/>
                <wp:effectExtent l="0" t="0" r="12700" b="28575"/>
                <wp:wrapNone/>
                <wp:docPr id="31" name="Rectangle: Rounded Corners 31"/>
                <wp:cNvGraphicFramePr/>
                <a:graphic xmlns:a="http://schemas.openxmlformats.org/drawingml/2006/main">
                  <a:graphicData uri="http://schemas.microsoft.com/office/word/2010/wordprocessingShape">
                    <wps:wsp>
                      <wps:cNvSpPr/>
                      <wps:spPr>
                        <a:xfrm>
                          <a:off x="0" y="0"/>
                          <a:ext cx="2673350" cy="1514475"/>
                        </a:xfrm>
                        <a:prstGeom prst="roundRect">
                          <a:avLst/>
                        </a:prstGeom>
                        <a:solidFill>
                          <a:srgbClr val="FFC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26A1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7AD361F">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634AAF34">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membuat dan memperbaiki pakaian.</w:t>
                            </w:r>
                          </w:p>
                          <w:p w14:paraId="698B127B">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menggunakan mesin jahit untuk membuat baju atau pakaian lainnya sesuai pesanan.</w:t>
                            </w:r>
                          </w:p>
                          <w:p w14:paraId="1750DBD1">
                            <w:pPr>
                              <w:spacing w:after="0" w:line="240" w:lineRule="auto"/>
                              <w:ind w:right="-116"/>
                              <w:rPr>
                                <w:rFonts w:ascii="Times New Roman" w:hAnsi="Times New Roman"/>
                                <w:color w:val="000000" w:themeColor="text1"/>
                                <w:sz w:val="24"/>
                                <w:szCs w:val="24"/>
                                <w14:textFill>
                                  <w14:solidFill>
                                    <w14:schemeClr w14:val="tx1"/>
                                  </w14:solidFill>
                                </w14:textFill>
                              </w:rPr>
                            </w:pPr>
                          </w:p>
                          <w:p w14:paraId="140DA051">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ectangle: Rounded Corners 31" o:spid="_x0000_s1026" o:spt="2" style="position:absolute;left:0pt;margin-left:196.45pt;margin-top:7.25pt;height:119.25pt;width:210.5pt;z-index:251706368;v-text-anchor:middle;mso-width-relative:page;mso-height-relative:page;" fillcolor="#FFC000" filled="t" stroked="t" coordsize="21600,21600" arcsize="0.166666666666667" o:gfxdata="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ShFoN2gAAAAoBAAAPAAAAAAAAAAEAIAAAACIAAABkcnMvZG93&#10;bnJldi54bWxQSwECFAAUAAAACACHTuJAClQCfXACAAAEBQAADgAAAAAAAAABACAAAAApAQAAZHJz&#10;L2Uyb0RvYy54bWxQSwUGAAAAAAYABgBZAQAACwYAAAAA&#10;">
                <v:fill on="t" focussize="0,0"/>
                <v:stroke weight="2pt" color="#000000 [3213]" joinstyle="round"/>
                <v:imagedata o:title=""/>
                <o:lock v:ext="edit" aspectratio="f"/>
                <v:textbox>
                  <w:txbxContent>
                    <w:p w14:paraId="40026A1A">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t>KARTU SOAL</w:t>
                      </w:r>
                    </w:p>
                    <w:p w14:paraId="37AD361F">
                      <w:pPr>
                        <w:spacing w:after="0" w:line="240" w:lineRule="auto"/>
                        <w:jc w:val="center"/>
                        <w:rPr>
                          <w:rFonts w:ascii="Rockwell Extra Bold" w:hAnsi="Rockwell Extra Bold"/>
                          <w:color w:val="000000" w:themeColor="text1"/>
                          <w:sz w:val="24"/>
                          <w:szCs w:val="24"/>
                          <w14:textOutline w14:w="9525" w14:cap="rnd" w14:cmpd="sng" w14:algn="ctr">
                            <w14:solidFill>
                              <w14:schemeClr w14:val="bg1"/>
                            </w14:solidFill>
                            <w14:prstDash w14:val="solid"/>
                            <w14:bevel/>
                          </w14:textOutline>
                          <w14:textFill>
                            <w14:solidFill>
                              <w14:schemeClr w14:val="tx1"/>
                            </w14:solidFill>
                          </w14:textFill>
                        </w:rPr>
                      </w:pPr>
                    </w:p>
                    <w:p w14:paraId="634AAF34">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membuat dan memperbaiki pakaian.</w:t>
                      </w:r>
                    </w:p>
                    <w:p w14:paraId="698B127B">
                      <w:pPr>
                        <w:pStyle w:val="28"/>
                        <w:numPr>
                          <w:ilvl w:val="0"/>
                          <w:numId w:val="108"/>
                        </w:numPr>
                        <w:spacing w:after="0" w:line="240" w:lineRule="auto"/>
                        <w:ind w:left="284" w:right="-116"/>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Ia menggunakan mesin jahit untuk membuat baju atau pakaian lainnya sesuai pesanan.</w:t>
                      </w:r>
                    </w:p>
                    <w:p w14:paraId="1750DBD1">
                      <w:pPr>
                        <w:spacing w:after="0" w:line="240" w:lineRule="auto"/>
                        <w:ind w:right="-116"/>
                        <w:rPr>
                          <w:rFonts w:ascii="Times New Roman" w:hAnsi="Times New Roman"/>
                          <w:color w:val="000000" w:themeColor="text1"/>
                          <w:sz w:val="24"/>
                          <w:szCs w:val="24"/>
                          <w14:textFill>
                            <w14:solidFill>
                              <w14:schemeClr w14:val="tx1"/>
                            </w14:solidFill>
                          </w14:textFill>
                        </w:rPr>
                      </w:pPr>
                    </w:p>
                    <w:p w14:paraId="140DA051">
                      <w:pPr>
                        <w:spacing w:after="0" w:line="240" w:lineRule="auto"/>
                        <w:ind w:left="-76" w:right="-116"/>
                        <w:rPr>
                          <w:rFonts w:ascii="Times New Roman" w:hAnsi="Times New Roman"/>
                          <w:color w:val="000000" w:themeColor="text1"/>
                          <w:sz w:val="24"/>
                          <w:szCs w:val="24"/>
                          <w14:textFill>
                            <w14:solidFill>
                              <w14:schemeClr w14:val="tx1"/>
                            </w14:solidFill>
                          </w14:textFill>
                        </w:rPr>
                      </w:pPr>
                    </w:p>
                  </w:txbxContent>
                </v:textbox>
              </v:roundrect>
            </w:pict>
          </mc:Fallback>
        </mc:AlternateContent>
      </w:r>
    </w:p>
    <w:p w14:paraId="4D34B8CB">
      <w:pPr>
        <w:spacing w:before="100" w:beforeAutospacing="1" w:after="100" w:afterAutospacing="1"/>
        <w:rPr>
          <w:rFonts w:ascii="Segoe UI Emoji" w:hAnsi="Segoe UI Emoji" w:cs="Segoe UI Emoji"/>
          <w:sz w:val="24"/>
          <w:szCs w:val="24"/>
        </w:rPr>
      </w:pPr>
    </w:p>
    <w:p w14:paraId="38CBAFDD">
      <w:pPr>
        <w:spacing w:before="100" w:beforeAutospacing="1" w:after="100" w:afterAutospacing="1"/>
        <w:rPr>
          <w:rFonts w:ascii="Segoe UI Emoji" w:hAnsi="Segoe UI Emoji" w:cs="Segoe UI Emoji"/>
          <w:sz w:val="24"/>
          <w:szCs w:val="24"/>
        </w:rPr>
      </w:pPr>
    </w:p>
    <w:p w14:paraId="59DCD4DD">
      <w:pPr>
        <w:widowControl w:val="0"/>
        <w:spacing w:after="0" w:line="240" w:lineRule="auto"/>
        <w:rPr>
          <w:rFonts w:ascii="Times New Roman" w:hAnsi="Times New Roman" w:cs="Times New Roman"/>
          <w:b/>
          <w:bCs/>
          <w:sz w:val="24"/>
          <w:szCs w:val="24"/>
        </w:rPr>
        <w:sectPr>
          <w:type w:val="nextColumn"/>
          <w:pgSz w:w="11907" w:h="16839"/>
          <w:pgMar w:top="2268" w:right="1701" w:bottom="1701" w:left="2268" w:header="1276" w:footer="0" w:gutter="0"/>
          <w:cols w:space="720" w:num="1"/>
          <w:docGrid w:linePitch="360" w:charSpace="0"/>
        </w:sectPr>
      </w:pPr>
    </w:p>
    <w:p w14:paraId="6517D63B">
      <w:pPr>
        <w:widowControl w:val="0"/>
        <w:tabs>
          <w:tab w:val="left" w:pos="4358"/>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Lampiran 8</w:t>
      </w:r>
      <w:r>
        <w:rPr>
          <w:rFonts w:ascii="Times New Roman" w:hAnsi="Times New Roman" w:cs="Times New Roman"/>
          <w:b/>
          <w:bCs/>
          <w:sz w:val="24"/>
          <w:szCs w:val="24"/>
        </w:rPr>
        <w:tab/>
      </w:r>
    </w:p>
    <w:p w14:paraId="5E8284A0">
      <w:pPr>
        <w:widowControl w:val="0"/>
        <w:spacing w:after="0" w:line="240" w:lineRule="auto"/>
        <w:rPr>
          <w:rFonts w:ascii="Times New Roman" w:hAnsi="Times New Roman" w:cs="Times New Roman"/>
          <w:b/>
          <w:bCs/>
          <w:sz w:val="24"/>
          <w:szCs w:val="24"/>
        </w:rPr>
      </w:pPr>
    </w:p>
    <w:p w14:paraId="5026DD3E">
      <w:pPr>
        <w:widowControl w:val="0"/>
        <w:spacing w:after="0" w:line="240" w:lineRule="auto"/>
        <w:jc w:val="center"/>
        <w:rPr>
          <w:rFonts w:ascii="Times New Roman" w:hAnsi="Times New Roman" w:cs="Times New Roman"/>
          <w:b/>
          <w:bCs/>
          <w:sz w:val="24"/>
          <w:szCs w:val="24"/>
        </w:rPr>
      </w:pPr>
      <w:r>
        <w:drawing>
          <wp:anchor distT="0" distB="0" distL="114300" distR="114300" simplePos="0" relativeHeight="251708416" behindDoc="0" locked="0" layoutInCell="1" allowOverlap="1">
            <wp:simplePos x="0" y="0"/>
            <wp:positionH relativeFrom="column">
              <wp:posOffset>-261620</wp:posOffset>
            </wp:positionH>
            <wp:positionV relativeFrom="paragraph">
              <wp:posOffset>203835</wp:posOffset>
            </wp:positionV>
            <wp:extent cx="9167495" cy="5727065"/>
            <wp:effectExtent l="0" t="0" r="0" b="7620"/>
            <wp:wrapNone/>
            <wp:docPr id="371525" name="Picture 37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25" name="Picture 37152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9169651" cy="5728379"/>
                    </a:xfrm>
                    <a:prstGeom prst="rect">
                      <a:avLst/>
                    </a:prstGeom>
                    <a:noFill/>
                    <a:ln>
                      <a:noFill/>
                    </a:ln>
                  </pic:spPr>
                </pic:pic>
              </a:graphicData>
            </a:graphic>
          </wp:anchor>
        </w:drawing>
      </w:r>
      <w:r>
        <w:rPr>
          <w:rFonts w:ascii="Times New Roman" w:hAnsi="Times New Roman" w:cs="Times New Roman"/>
          <w:b/>
          <w:bCs/>
          <w:sz w:val="24"/>
          <w:szCs w:val="24"/>
        </w:rPr>
        <w:t>KARTU JAWABAN</w:t>
      </w:r>
    </w:p>
    <w:p w14:paraId="7E027BAC">
      <w:pPr>
        <w:widowControl w:val="0"/>
        <w:spacing w:after="0" w:line="360" w:lineRule="auto"/>
        <w:jc w:val="both"/>
        <w:rPr>
          <w:rFonts w:ascii="Times New Roman" w:hAnsi="Times New Roman" w:cs="Times New Roman"/>
          <w:b/>
          <w:bCs/>
          <w:sz w:val="24"/>
          <w:szCs w:val="24"/>
        </w:rPr>
      </w:pPr>
    </w:p>
    <w:p w14:paraId="404F61C2">
      <w:pPr>
        <w:pStyle w:val="4"/>
        <w:rPr>
          <w:rStyle w:val="21"/>
          <w:rFonts w:ascii="Times New Roman" w:hAnsi="Times New Roman" w:cs="Times New Roman"/>
          <w:b w:val="0"/>
          <w:bCs w:val="0"/>
        </w:rPr>
      </w:pPr>
    </w:p>
    <w:p w14:paraId="40661516">
      <w:pPr>
        <w:pStyle w:val="4"/>
        <w:rPr>
          <w:rStyle w:val="21"/>
          <w:rFonts w:ascii="Times New Roman" w:hAnsi="Times New Roman" w:cs="Times New Roman"/>
          <w:b w:val="0"/>
          <w:bCs w:val="0"/>
        </w:rPr>
      </w:pPr>
    </w:p>
    <w:p w14:paraId="2743BD04">
      <w:pPr>
        <w:pStyle w:val="4"/>
        <w:rPr>
          <w:rStyle w:val="21"/>
          <w:rFonts w:ascii="Times New Roman" w:hAnsi="Times New Roman" w:cs="Times New Roman"/>
          <w:b w:val="0"/>
          <w:bCs w:val="0"/>
        </w:rPr>
      </w:pPr>
    </w:p>
    <w:p w14:paraId="6CB71BFD">
      <w:pPr>
        <w:pStyle w:val="4"/>
        <w:rPr>
          <w:rStyle w:val="21"/>
          <w:rFonts w:ascii="Times New Roman" w:hAnsi="Times New Roman" w:cs="Times New Roman"/>
          <w:b w:val="0"/>
          <w:bCs w:val="0"/>
        </w:rPr>
      </w:pPr>
    </w:p>
    <w:p w14:paraId="47B9BB6F">
      <w:pPr>
        <w:pStyle w:val="4"/>
        <w:rPr>
          <w:rStyle w:val="21"/>
          <w:rFonts w:ascii="Times New Roman" w:hAnsi="Times New Roman" w:cs="Times New Roman"/>
          <w:b w:val="0"/>
          <w:bCs w:val="0"/>
        </w:rPr>
      </w:pPr>
    </w:p>
    <w:p w14:paraId="3B587B59">
      <w:pPr>
        <w:pStyle w:val="4"/>
        <w:rPr>
          <w:rStyle w:val="21"/>
          <w:rFonts w:ascii="Times New Roman" w:hAnsi="Times New Roman" w:cs="Times New Roman"/>
          <w:b w:val="0"/>
          <w:bCs w:val="0"/>
        </w:rPr>
      </w:pPr>
    </w:p>
    <w:p w14:paraId="4C80DFFF">
      <w:pPr>
        <w:pStyle w:val="4"/>
        <w:rPr>
          <w:rStyle w:val="21"/>
          <w:rFonts w:ascii="Times New Roman" w:hAnsi="Times New Roman" w:cs="Times New Roman"/>
          <w:b w:val="0"/>
          <w:bCs w:val="0"/>
        </w:rPr>
      </w:pPr>
    </w:p>
    <w:p w14:paraId="071E0B3D">
      <w:pPr>
        <w:pStyle w:val="4"/>
        <w:rPr>
          <w:rStyle w:val="21"/>
          <w:rFonts w:ascii="Times New Roman" w:hAnsi="Times New Roman" w:cs="Times New Roman"/>
          <w:b w:val="0"/>
          <w:bCs w:val="0"/>
        </w:rPr>
      </w:pPr>
    </w:p>
    <w:p w14:paraId="26A1CF38"/>
    <w:p w14:paraId="289769B1"/>
    <w:p w14:paraId="4279B4DB">
      <w:pPr>
        <w:pStyle w:val="19"/>
      </w:pPr>
    </w:p>
    <w:p w14:paraId="62D59AF0">
      <w:pPr>
        <w:spacing w:before="100" w:beforeAutospacing="1" w:after="100" w:afterAutospacing="1" w:line="240" w:lineRule="auto"/>
        <w:rPr>
          <w:rFonts w:ascii="Times New Roman" w:hAnsi="Times New Roman" w:eastAsia="Times New Roman" w:cs="Times New Roman"/>
          <w:sz w:val="24"/>
          <w:szCs w:val="24"/>
        </w:rPr>
      </w:pPr>
    </w:p>
    <w:p w14:paraId="70F7CA04">
      <w:pPr>
        <w:spacing w:before="100" w:beforeAutospacing="1" w:after="100" w:afterAutospacing="1" w:line="240" w:lineRule="auto"/>
        <w:rPr>
          <w:rFonts w:ascii="Times New Roman" w:hAnsi="Times New Roman" w:eastAsia="Times New Roman" w:cs="Times New Roman"/>
          <w:sz w:val="24"/>
          <w:szCs w:val="24"/>
        </w:rPr>
      </w:pPr>
    </w:p>
    <w:p w14:paraId="4D1D2689">
      <w:pPr>
        <w:spacing w:before="100" w:beforeAutospacing="1" w:after="100" w:afterAutospacing="1" w:line="240" w:lineRule="auto"/>
        <w:rPr>
          <w:rFonts w:ascii="Times New Roman" w:hAnsi="Times New Roman" w:eastAsia="Times New Roman" w:cs="Times New Roman"/>
          <w:sz w:val="24"/>
          <w:szCs w:val="24"/>
        </w:rPr>
      </w:pPr>
    </w:p>
    <w:p w14:paraId="56813AFF">
      <w:pPr>
        <w:spacing w:before="100" w:beforeAutospacing="1" w:after="100" w:afterAutospacing="1" w:line="240" w:lineRule="auto"/>
        <w:rPr>
          <w:rFonts w:ascii="Times New Roman" w:hAnsi="Times New Roman" w:eastAsia="Times New Roman" w:cs="Times New Roman"/>
          <w:sz w:val="24"/>
          <w:szCs w:val="24"/>
        </w:rPr>
      </w:pPr>
    </w:p>
    <w:p w14:paraId="2C9ED99C">
      <w:pPr>
        <w:spacing w:before="100" w:beforeAutospacing="1" w:after="100" w:afterAutospacing="1" w:line="240" w:lineRule="auto"/>
        <w:rPr>
          <w:rFonts w:ascii="Times New Roman" w:hAnsi="Times New Roman" w:eastAsia="Times New Roman" w:cs="Times New Roman"/>
          <w:sz w:val="24"/>
          <w:szCs w:val="24"/>
        </w:rPr>
      </w:pPr>
    </w:p>
    <w:p w14:paraId="0E40215A">
      <w:pPr>
        <w:spacing w:before="100" w:beforeAutospacing="1" w:after="100" w:afterAutospacing="1" w:line="240" w:lineRule="auto"/>
        <w:rPr>
          <w:rFonts w:ascii="Times New Roman" w:hAnsi="Times New Roman" w:eastAsia="Times New Roman" w:cs="Times New Roman"/>
          <w:sz w:val="24"/>
          <w:szCs w:val="24"/>
        </w:rPr>
      </w:pPr>
    </w:p>
    <w:p w14:paraId="7DE3C8DC">
      <w:pPr>
        <w:spacing w:before="100" w:beforeAutospacing="1" w:after="100" w:afterAutospacing="1" w:line="240" w:lineRule="auto"/>
        <w:rPr>
          <w:rFonts w:ascii="Times New Roman" w:hAnsi="Times New Roman" w:eastAsia="Times New Roman" w:cs="Times New Roman"/>
          <w:sz w:val="24"/>
          <w:szCs w:val="24"/>
        </w:rPr>
      </w:pPr>
    </w:p>
    <w:p w14:paraId="08E973CE">
      <w:pPr>
        <w:spacing w:before="100" w:beforeAutospacing="1" w:after="100" w:afterAutospacing="1" w:line="240" w:lineRule="auto"/>
        <w:rPr>
          <w:rFonts w:ascii="Times New Roman" w:hAnsi="Times New Roman" w:eastAsia="Times New Roman" w:cs="Times New Roman"/>
          <w:sz w:val="24"/>
          <w:szCs w:val="24"/>
        </w:rPr>
      </w:pPr>
      <w:r>
        <w:drawing>
          <wp:anchor distT="0" distB="0" distL="114300" distR="114300" simplePos="0" relativeHeight="251709440" behindDoc="1" locked="0" layoutInCell="1" allowOverlap="1">
            <wp:simplePos x="0" y="0"/>
            <wp:positionH relativeFrom="column">
              <wp:posOffset>-526415</wp:posOffset>
            </wp:positionH>
            <wp:positionV relativeFrom="paragraph">
              <wp:posOffset>36195</wp:posOffset>
            </wp:positionV>
            <wp:extent cx="9577070" cy="6258560"/>
            <wp:effectExtent l="0" t="0" r="5715" b="9525"/>
            <wp:wrapNone/>
            <wp:docPr id="371526" name="Picture 37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26" name="Picture 371526"/>
                    <pic:cNvPicPr>
                      <a:picLocks noChangeAspect="1" noChangeArrowheads="1"/>
                    </pic:cNvPicPr>
                  </pic:nvPicPr>
                  <pic:blipFill>
                    <a:blip r:embed="rId69">
                      <a:extLst>
                        <a:ext uri="{28A0092B-C50C-407E-A947-70E740481C1C}">
                          <a14:useLocalDpi xmlns:a14="http://schemas.microsoft.com/office/drawing/2010/main" val="0"/>
                        </a:ext>
                      </a:extLst>
                    </a:blip>
                    <a:srcRect t="1886"/>
                    <a:stretch>
                      <a:fillRect/>
                    </a:stretch>
                  </pic:blipFill>
                  <pic:spPr>
                    <a:xfrm>
                      <a:off x="0" y="0"/>
                      <a:ext cx="9580044" cy="6260454"/>
                    </a:xfrm>
                    <a:prstGeom prst="rect">
                      <a:avLst/>
                    </a:prstGeom>
                    <a:noFill/>
                    <a:ln>
                      <a:noFill/>
                    </a:ln>
                  </pic:spPr>
                </pic:pic>
              </a:graphicData>
            </a:graphic>
          </wp:anchor>
        </w:drawing>
      </w:r>
    </w:p>
    <w:p w14:paraId="190FF520">
      <w:pPr>
        <w:spacing w:before="100" w:beforeAutospacing="1" w:after="100" w:afterAutospacing="1" w:line="240" w:lineRule="auto"/>
        <w:rPr>
          <w:rFonts w:ascii="Times New Roman" w:hAnsi="Times New Roman" w:eastAsia="Times New Roman" w:cs="Times New Roman"/>
          <w:sz w:val="24"/>
          <w:szCs w:val="24"/>
        </w:rPr>
      </w:pPr>
    </w:p>
    <w:p w14:paraId="48D3C0F2">
      <w:pPr>
        <w:spacing w:before="100" w:beforeAutospacing="1" w:after="100" w:afterAutospacing="1" w:line="240" w:lineRule="auto"/>
        <w:rPr>
          <w:rFonts w:ascii="Times New Roman" w:hAnsi="Times New Roman" w:eastAsia="Times New Roman" w:cs="Times New Roman"/>
          <w:sz w:val="24"/>
          <w:szCs w:val="24"/>
        </w:rPr>
      </w:pPr>
    </w:p>
    <w:p w14:paraId="0A313CB4">
      <w:pPr>
        <w:spacing w:before="100" w:beforeAutospacing="1" w:after="100" w:afterAutospacing="1" w:line="240" w:lineRule="auto"/>
        <w:rPr>
          <w:rFonts w:ascii="Times New Roman" w:hAnsi="Times New Roman" w:eastAsia="Times New Roman" w:cs="Times New Roman"/>
          <w:sz w:val="24"/>
          <w:szCs w:val="24"/>
        </w:rPr>
      </w:pPr>
    </w:p>
    <w:p w14:paraId="77D4C82F">
      <w:pPr>
        <w:spacing w:before="100" w:beforeAutospacing="1" w:after="100" w:afterAutospacing="1" w:line="240" w:lineRule="auto"/>
        <w:rPr>
          <w:rFonts w:ascii="Times New Roman" w:hAnsi="Times New Roman" w:eastAsia="Times New Roman" w:cs="Times New Roman"/>
          <w:sz w:val="24"/>
          <w:szCs w:val="24"/>
        </w:rPr>
      </w:pPr>
    </w:p>
    <w:p w14:paraId="4DB25F75">
      <w:pPr>
        <w:spacing w:before="100" w:beforeAutospacing="1" w:after="100" w:afterAutospacing="1" w:line="240" w:lineRule="auto"/>
        <w:rPr>
          <w:rFonts w:ascii="Times New Roman" w:hAnsi="Times New Roman" w:eastAsia="Times New Roman" w:cs="Times New Roman"/>
          <w:sz w:val="24"/>
          <w:szCs w:val="24"/>
        </w:rPr>
      </w:pPr>
    </w:p>
    <w:p w14:paraId="0ADF0722">
      <w:pPr>
        <w:spacing w:before="100" w:beforeAutospacing="1" w:after="100" w:afterAutospacing="1" w:line="240" w:lineRule="auto"/>
        <w:rPr>
          <w:rFonts w:ascii="Times New Roman" w:hAnsi="Times New Roman" w:eastAsia="Times New Roman" w:cs="Times New Roman"/>
          <w:sz w:val="24"/>
          <w:szCs w:val="24"/>
        </w:rPr>
      </w:pPr>
    </w:p>
    <w:p w14:paraId="687422EE">
      <w:pPr>
        <w:spacing w:before="100" w:beforeAutospacing="1" w:after="100" w:afterAutospacing="1" w:line="240" w:lineRule="auto"/>
        <w:rPr>
          <w:rFonts w:ascii="Times New Roman" w:hAnsi="Times New Roman" w:eastAsia="Times New Roman" w:cs="Times New Roman"/>
          <w:sz w:val="24"/>
          <w:szCs w:val="24"/>
        </w:rPr>
      </w:pPr>
    </w:p>
    <w:p w14:paraId="4E931665">
      <w:pPr>
        <w:spacing w:before="100" w:beforeAutospacing="1" w:after="100" w:afterAutospacing="1" w:line="240" w:lineRule="auto"/>
        <w:rPr>
          <w:rFonts w:ascii="Times New Roman" w:hAnsi="Times New Roman" w:eastAsia="Times New Roman" w:cs="Times New Roman"/>
          <w:sz w:val="24"/>
          <w:szCs w:val="24"/>
        </w:rPr>
      </w:pPr>
    </w:p>
    <w:p w14:paraId="4C5FFCBF">
      <w:pPr>
        <w:spacing w:before="100" w:beforeAutospacing="1" w:after="100" w:afterAutospacing="1" w:line="240" w:lineRule="auto"/>
        <w:rPr>
          <w:rFonts w:ascii="Times New Roman" w:hAnsi="Times New Roman" w:eastAsia="Times New Roman" w:cs="Times New Roman"/>
          <w:sz w:val="24"/>
          <w:szCs w:val="24"/>
        </w:rPr>
      </w:pPr>
    </w:p>
    <w:p w14:paraId="777FEB05">
      <w:pPr>
        <w:spacing w:before="100" w:beforeAutospacing="1" w:after="100" w:afterAutospacing="1" w:line="240" w:lineRule="auto"/>
        <w:rPr>
          <w:rFonts w:ascii="Times New Roman" w:hAnsi="Times New Roman" w:eastAsia="Times New Roman" w:cs="Times New Roman"/>
          <w:sz w:val="24"/>
          <w:szCs w:val="24"/>
        </w:rPr>
      </w:pPr>
    </w:p>
    <w:p w14:paraId="0E984150">
      <w:pPr>
        <w:spacing w:before="100" w:beforeAutospacing="1" w:after="100" w:afterAutospacing="1" w:line="240" w:lineRule="auto"/>
        <w:rPr>
          <w:rFonts w:ascii="Times New Roman" w:hAnsi="Times New Roman" w:eastAsia="Times New Roman" w:cs="Times New Roman"/>
          <w:sz w:val="24"/>
          <w:szCs w:val="24"/>
        </w:rPr>
      </w:pPr>
    </w:p>
    <w:p w14:paraId="7BB2CDEE">
      <w:pPr>
        <w:spacing w:before="100" w:beforeAutospacing="1" w:after="100" w:afterAutospacing="1" w:line="240" w:lineRule="auto"/>
        <w:rPr>
          <w:rFonts w:ascii="Times New Roman" w:hAnsi="Times New Roman" w:eastAsia="Times New Roman" w:cs="Times New Roman"/>
          <w:sz w:val="24"/>
          <w:szCs w:val="24"/>
        </w:rPr>
      </w:pPr>
    </w:p>
    <w:p w14:paraId="479157B5">
      <w:pPr>
        <w:spacing w:before="100" w:beforeAutospacing="1" w:after="100" w:afterAutospacing="1" w:line="240" w:lineRule="auto"/>
        <w:rPr>
          <w:rFonts w:ascii="Times New Roman" w:hAnsi="Times New Roman" w:eastAsia="Times New Roman" w:cs="Times New Roman"/>
          <w:sz w:val="24"/>
          <w:szCs w:val="24"/>
        </w:rPr>
      </w:pPr>
    </w:p>
    <w:p w14:paraId="4DBE0AFD">
      <w:pPr>
        <w:spacing w:before="100" w:beforeAutospacing="1" w:after="100" w:afterAutospacing="1" w:line="240" w:lineRule="auto"/>
        <w:rPr>
          <w:rFonts w:ascii="Times New Roman" w:hAnsi="Times New Roman" w:eastAsia="Times New Roman" w:cs="Times New Roman"/>
          <w:sz w:val="24"/>
          <w:szCs w:val="24"/>
        </w:rPr>
      </w:pPr>
    </w:p>
    <w:p w14:paraId="5166BC77">
      <w:pPr>
        <w:spacing w:before="100" w:beforeAutospacing="1" w:after="100" w:afterAutospacing="1" w:line="240" w:lineRule="auto"/>
        <w:rPr>
          <w:rFonts w:ascii="Times New Roman" w:hAnsi="Times New Roman" w:eastAsia="Times New Roman" w:cs="Times New Roman"/>
          <w:sz w:val="24"/>
          <w:szCs w:val="24"/>
        </w:rPr>
      </w:pPr>
    </w:p>
    <w:p w14:paraId="0D50A8ED">
      <w:pPr>
        <w:spacing w:before="100" w:beforeAutospacing="1" w:after="100" w:afterAutospacing="1" w:line="240" w:lineRule="auto"/>
        <w:rPr>
          <w:rFonts w:ascii="Times New Roman" w:hAnsi="Times New Roman" w:eastAsia="Times New Roman" w:cs="Times New Roman"/>
          <w:sz w:val="24"/>
          <w:szCs w:val="24"/>
        </w:rPr>
      </w:pPr>
    </w:p>
    <w:p w14:paraId="7B638520">
      <w:pPr>
        <w:spacing w:before="100" w:beforeAutospacing="1" w:after="100" w:afterAutospacing="1" w:line="240" w:lineRule="auto"/>
        <w:rPr>
          <w:rFonts w:ascii="Times New Roman" w:hAnsi="Times New Roman" w:eastAsia="Times New Roman" w:cs="Times New Roman"/>
          <w:sz w:val="24"/>
          <w:szCs w:val="24"/>
        </w:rPr>
      </w:pPr>
      <w:r>
        <w:drawing>
          <wp:anchor distT="0" distB="0" distL="114300" distR="114300" simplePos="0" relativeHeight="251710464" behindDoc="0" locked="0" layoutInCell="1" allowOverlap="1">
            <wp:simplePos x="0" y="0"/>
            <wp:positionH relativeFrom="column">
              <wp:posOffset>-598805</wp:posOffset>
            </wp:positionH>
            <wp:positionV relativeFrom="paragraph">
              <wp:posOffset>156210</wp:posOffset>
            </wp:positionV>
            <wp:extent cx="9817735" cy="6475730"/>
            <wp:effectExtent l="0" t="0" r="0" b="1270"/>
            <wp:wrapNone/>
            <wp:docPr id="371527" name="Picture 37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27" name="Picture 371527"/>
                    <pic:cNvPicPr>
                      <a:picLocks noChangeAspect="1" noChangeArrowheads="1"/>
                    </pic:cNvPicPr>
                  </pic:nvPicPr>
                  <pic:blipFill>
                    <a:blip r:embed="rId70">
                      <a:extLst>
                        <a:ext uri="{28A0092B-C50C-407E-A947-70E740481C1C}">
                          <a14:useLocalDpi xmlns:a14="http://schemas.microsoft.com/office/drawing/2010/main" val="0"/>
                        </a:ext>
                      </a:extLst>
                    </a:blip>
                    <a:srcRect t="2887"/>
                    <a:stretch>
                      <a:fillRect/>
                    </a:stretch>
                  </pic:blipFill>
                  <pic:spPr>
                    <a:xfrm>
                      <a:off x="0" y="0"/>
                      <a:ext cx="9818855" cy="6476446"/>
                    </a:xfrm>
                    <a:prstGeom prst="rect">
                      <a:avLst/>
                    </a:prstGeom>
                    <a:noFill/>
                    <a:ln>
                      <a:noFill/>
                    </a:ln>
                  </pic:spPr>
                </pic:pic>
              </a:graphicData>
            </a:graphic>
          </wp:anchor>
        </w:drawing>
      </w:r>
    </w:p>
    <w:p w14:paraId="2745635B">
      <w:pPr>
        <w:spacing w:before="100" w:beforeAutospacing="1" w:after="100" w:afterAutospacing="1" w:line="240" w:lineRule="auto"/>
        <w:rPr>
          <w:rFonts w:ascii="Times New Roman" w:hAnsi="Times New Roman" w:eastAsia="Times New Roman" w:cs="Times New Roman"/>
          <w:sz w:val="24"/>
          <w:szCs w:val="24"/>
        </w:rPr>
      </w:pPr>
    </w:p>
    <w:p w14:paraId="4A69E289">
      <w:pPr>
        <w:spacing w:before="100" w:beforeAutospacing="1" w:after="100" w:afterAutospacing="1" w:line="240" w:lineRule="auto"/>
        <w:rPr>
          <w:rFonts w:ascii="Times New Roman" w:hAnsi="Times New Roman" w:eastAsia="Times New Roman" w:cs="Times New Roman"/>
          <w:sz w:val="24"/>
          <w:szCs w:val="24"/>
        </w:rPr>
      </w:pPr>
    </w:p>
    <w:p w14:paraId="205C5038">
      <w:pPr>
        <w:spacing w:before="100" w:beforeAutospacing="1" w:after="100" w:afterAutospacing="1" w:line="240" w:lineRule="auto"/>
        <w:rPr>
          <w:rFonts w:ascii="Times New Roman" w:hAnsi="Times New Roman" w:eastAsia="Times New Roman" w:cs="Times New Roman"/>
          <w:sz w:val="24"/>
          <w:szCs w:val="24"/>
        </w:rPr>
      </w:pPr>
    </w:p>
    <w:p w14:paraId="54C17E54">
      <w:pPr>
        <w:spacing w:before="100" w:beforeAutospacing="1" w:after="100" w:afterAutospacing="1" w:line="240" w:lineRule="auto"/>
        <w:rPr>
          <w:rFonts w:ascii="Times New Roman" w:hAnsi="Times New Roman" w:eastAsia="Times New Roman" w:cs="Times New Roman"/>
          <w:sz w:val="24"/>
          <w:szCs w:val="24"/>
        </w:rPr>
      </w:pPr>
    </w:p>
    <w:p w14:paraId="2300E630">
      <w:pPr>
        <w:spacing w:before="100" w:beforeAutospacing="1" w:after="100" w:afterAutospacing="1" w:line="240" w:lineRule="auto"/>
        <w:rPr>
          <w:rFonts w:ascii="Times New Roman" w:hAnsi="Times New Roman" w:eastAsia="Times New Roman" w:cs="Times New Roman"/>
          <w:sz w:val="24"/>
          <w:szCs w:val="24"/>
        </w:rPr>
      </w:pPr>
    </w:p>
    <w:p w14:paraId="2808C70C">
      <w:pPr>
        <w:spacing w:before="100" w:beforeAutospacing="1" w:after="100" w:afterAutospacing="1" w:line="240" w:lineRule="auto"/>
        <w:rPr>
          <w:rFonts w:ascii="Times New Roman" w:hAnsi="Times New Roman" w:eastAsia="Times New Roman" w:cs="Times New Roman"/>
          <w:sz w:val="24"/>
          <w:szCs w:val="24"/>
        </w:rPr>
      </w:pPr>
    </w:p>
    <w:p w14:paraId="7D4D550B">
      <w:pPr>
        <w:spacing w:before="100" w:beforeAutospacing="1" w:after="100" w:afterAutospacing="1" w:line="240" w:lineRule="auto"/>
        <w:rPr>
          <w:rFonts w:ascii="Times New Roman" w:hAnsi="Times New Roman" w:eastAsia="Times New Roman" w:cs="Times New Roman"/>
          <w:sz w:val="24"/>
          <w:szCs w:val="24"/>
        </w:rPr>
      </w:pPr>
    </w:p>
    <w:p w14:paraId="7F6F8DB0">
      <w:pPr>
        <w:spacing w:before="100" w:beforeAutospacing="1" w:after="100" w:afterAutospacing="1" w:line="240" w:lineRule="auto"/>
        <w:rPr>
          <w:rFonts w:ascii="Times New Roman" w:hAnsi="Times New Roman" w:eastAsia="Times New Roman" w:cs="Times New Roman"/>
          <w:sz w:val="24"/>
          <w:szCs w:val="24"/>
        </w:rPr>
      </w:pPr>
    </w:p>
    <w:p w14:paraId="6A550E2B">
      <w:pPr>
        <w:spacing w:before="100" w:beforeAutospacing="1" w:after="100" w:afterAutospacing="1" w:line="240" w:lineRule="auto"/>
        <w:rPr>
          <w:rFonts w:ascii="Times New Roman" w:hAnsi="Times New Roman" w:eastAsia="Times New Roman" w:cs="Times New Roman"/>
          <w:sz w:val="24"/>
          <w:szCs w:val="24"/>
        </w:rPr>
      </w:pPr>
    </w:p>
    <w:p w14:paraId="0D18073A">
      <w:pPr>
        <w:spacing w:before="100" w:beforeAutospacing="1" w:after="100" w:afterAutospacing="1" w:line="240" w:lineRule="auto"/>
        <w:rPr>
          <w:rFonts w:ascii="Times New Roman" w:hAnsi="Times New Roman" w:eastAsia="Times New Roman" w:cs="Times New Roman"/>
          <w:sz w:val="24"/>
          <w:szCs w:val="24"/>
        </w:rPr>
      </w:pPr>
    </w:p>
    <w:p w14:paraId="5C09E811">
      <w:pPr>
        <w:spacing w:before="100" w:beforeAutospacing="1" w:after="100" w:afterAutospacing="1" w:line="240" w:lineRule="auto"/>
        <w:rPr>
          <w:rFonts w:ascii="Times New Roman" w:hAnsi="Times New Roman" w:eastAsia="Times New Roman" w:cs="Times New Roman"/>
          <w:sz w:val="24"/>
          <w:szCs w:val="24"/>
        </w:rPr>
      </w:pPr>
    </w:p>
    <w:p w14:paraId="654B9BF3">
      <w:pPr>
        <w:spacing w:before="100" w:beforeAutospacing="1" w:after="100" w:afterAutospacing="1" w:line="240" w:lineRule="auto"/>
        <w:rPr>
          <w:rFonts w:ascii="Times New Roman" w:hAnsi="Times New Roman" w:eastAsia="Times New Roman" w:cs="Times New Roman"/>
          <w:sz w:val="24"/>
          <w:szCs w:val="24"/>
        </w:rPr>
      </w:pPr>
    </w:p>
    <w:p w14:paraId="4ED460CB">
      <w:pPr>
        <w:spacing w:before="100" w:beforeAutospacing="1" w:after="100" w:afterAutospacing="1" w:line="240" w:lineRule="auto"/>
        <w:rPr>
          <w:rFonts w:ascii="Times New Roman" w:hAnsi="Times New Roman" w:eastAsia="Times New Roman" w:cs="Times New Roman"/>
          <w:sz w:val="24"/>
          <w:szCs w:val="24"/>
        </w:rPr>
      </w:pPr>
    </w:p>
    <w:p w14:paraId="34236F66">
      <w:pPr>
        <w:spacing w:before="100" w:beforeAutospacing="1" w:after="100" w:afterAutospacing="1" w:line="240" w:lineRule="auto"/>
        <w:rPr>
          <w:rFonts w:ascii="Times New Roman" w:hAnsi="Times New Roman" w:eastAsia="Times New Roman" w:cs="Times New Roman"/>
          <w:sz w:val="24"/>
          <w:szCs w:val="24"/>
        </w:rPr>
      </w:pPr>
    </w:p>
    <w:p w14:paraId="0BFEFAF1">
      <w:pPr>
        <w:spacing w:before="100" w:beforeAutospacing="1" w:after="100" w:afterAutospacing="1" w:line="240" w:lineRule="auto"/>
        <w:rPr>
          <w:rFonts w:ascii="Times New Roman" w:hAnsi="Times New Roman" w:eastAsia="Times New Roman" w:cs="Times New Roman"/>
          <w:sz w:val="24"/>
          <w:szCs w:val="24"/>
        </w:rPr>
      </w:pPr>
    </w:p>
    <w:p w14:paraId="6DE40F10">
      <w:pPr>
        <w:spacing w:before="100" w:beforeAutospacing="1" w:after="100" w:afterAutospacing="1" w:line="240" w:lineRule="auto"/>
        <w:rPr>
          <w:rFonts w:ascii="Times New Roman" w:hAnsi="Times New Roman" w:eastAsia="Times New Roman" w:cs="Times New Roman"/>
          <w:sz w:val="24"/>
          <w:szCs w:val="24"/>
        </w:rPr>
      </w:pPr>
    </w:p>
    <w:p w14:paraId="0CE44E8E">
      <w:pPr>
        <w:spacing w:before="100" w:beforeAutospacing="1" w:after="100" w:afterAutospacing="1" w:line="240" w:lineRule="auto"/>
        <w:rPr>
          <w:rFonts w:ascii="Times New Roman" w:hAnsi="Times New Roman" w:eastAsia="Times New Roman" w:cs="Times New Roman"/>
          <w:sz w:val="24"/>
          <w:szCs w:val="24"/>
        </w:rPr>
      </w:pPr>
      <w:r>
        <w:drawing>
          <wp:anchor distT="0" distB="0" distL="114300" distR="114300" simplePos="0" relativeHeight="251711488" behindDoc="0" locked="0" layoutInCell="1" allowOverlap="1">
            <wp:simplePos x="0" y="0"/>
            <wp:positionH relativeFrom="column">
              <wp:posOffset>-598805</wp:posOffset>
            </wp:positionH>
            <wp:positionV relativeFrom="paragraph">
              <wp:posOffset>-11430</wp:posOffset>
            </wp:positionV>
            <wp:extent cx="9745345" cy="6713220"/>
            <wp:effectExtent l="0" t="0" r="8255" b="0"/>
            <wp:wrapNone/>
            <wp:docPr id="371528" name="Picture 37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28" name="Picture 3715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9747474" cy="6714459"/>
                    </a:xfrm>
                    <a:prstGeom prst="rect">
                      <a:avLst/>
                    </a:prstGeom>
                    <a:noFill/>
                    <a:ln>
                      <a:noFill/>
                    </a:ln>
                  </pic:spPr>
                </pic:pic>
              </a:graphicData>
            </a:graphic>
          </wp:anchor>
        </w:drawing>
      </w:r>
    </w:p>
    <w:p w14:paraId="63AE1FE2">
      <w:pPr>
        <w:spacing w:before="100" w:beforeAutospacing="1" w:after="100" w:afterAutospacing="1" w:line="240" w:lineRule="auto"/>
        <w:rPr>
          <w:rFonts w:ascii="Times New Roman" w:hAnsi="Times New Roman" w:eastAsia="Times New Roman" w:cs="Times New Roman"/>
          <w:sz w:val="24"/>
          <w:szCs w:val="24"/>
        </w:rPr>
      </w:pPr>
    </w:p>
    <w:p w14:paraId="5F4DFA4B">
      <w:pPr>
        <w:spacing w:before="100" w:beforeAutospacing="1" w:after="100" w:afterAutospacing="1" w:line="240" w:lineRule="auto"/>
        <w:rPr>
          <w:rFonts w:ascii="Times New Roman" w:hAnsi="Times New Roman" w:eastAsia="Times New Roman" w:cs="Times New Roman"/>
          <w:sz w:val="24"/>
          <w:szCs w:val="24"/>
        </w:rPr>
      </w:pPr>
    </w:p>
    <w:p w14:paraId="75C8B756">
      <w:pPr>
        <w:spacing w:before="100" w:beforeAutospacing="1" w:after="100" w:afterAutospacing="1" w:line="240" w:lineRule="auto"/>
        <w:rPr>
          <w:rFonts w:ascii="Times New Roman" w:hAnsi="Times New Roman" w:eastAsia="Times New Roman" w:cs="Times New Roman"/>
          <w:sz w:val="24"/>
          <w:szCs w:val="24"/>
        </w:rPr>
      </w:pPr>
    </w:p>
    <w:p w14:paraId="7DECECF4">
      <w:pPr>
        <w:spacing w:before="100" w:beforeAutospacing="1" w:after="100" w:afterAutospacing="1" w:line="240" w:lineRule="auto"/>
        <w:rPr>
          <w:rFonts w:ascii="Times New Roman" w:hAnsi="Times New Roman" w:eastAsia="Times New Roman" w:cs="Times New Roman"/>
          <w:sz w:val="24"/>
          <w:szCs w:val="24"/>
        </w:rPr>
      </w:pPr>
    </w:p>
    <w:p w14:paraId="3420742E">
      <w:pPr>
        <w:spacing w:before="100" w:beforeAutospacing="1" w:after="100" w:afterAutospacing="1" w:line="240" w:lineRule="auto"/>
        <w:rPr>
          <w:rFonts w:ascii="Times New Roman" w:hAnsi="Times New Roman" w:eastAsia="Times New Roman" w:cs="Times New Roman"/>
          <w:sz w:val="24"/>
          <w:szCs w:val="24"/>
        </w:rPr>
      </w:pPr>
    </w:p>
    <w:p w14:paraId="4E14333B">
      <w:pPr>
        <w:spacing w:before="100" w:beforeAutospacing="1" w:after="100" w:afterAutospacing="1" w:line="240" w:lineRule="auto"/>
        <w:rPr>
          <w:rFonts w:ascii="Times New Roman" w:hAnsi="Times New Roman" w:eastAsia="Times New Roman" w:cs="Times New Roman"/>
          <w:sz w:val="24"/>
          <w:szCs w:val="24"/>
        </w:rPr>
      </w:pPr>
    </w:p>
    <w:p w14:paraId="7034766A">
      <w:pPr>
        <w:spacing w:before="100" w:beforeAutospacing="1" w:after="100" w:afterAutospacing="1" w:line="240" w:lineRule="auto"/>
        <w:rPr>
          <w:rFonts w:ascii="Times New Roman" w:hAnsi="Times New Roman" w:eastAsia="Times New Roman" w:cs="Times New Roman"/>
          <w:sz w:val="24"/>
          <w:szCs w:val="24"/>
        </w:rPr>
      </w:pPr>
    </w:p>
    <w:p w14:paraId="1D444F12">
      <w:pPr>
        <w:spacing w:before="100" w:beforeAutospacing="1" w:after="100" w:afterAutospacing="1" w:line="240" w:lineRule="auto"/>
        <w:rPr>
          <w:rFonts w:ascii="Times New Roman" w:hAnsi="Times New Roman" w:eastAsia="Times New Roman" w:cs="Times New Roman"/>
          <w:sz w:val="24"/>
          <w:szCs w:val="24"/>
        </w:rPr>
      </w:pPr>
    </w:p>
    <w:p w14:paraId="17B7E6D6">
      <w:pPr>
        <w:spacing w:before="100" w:beforeAutospacing="1" w:after="100" w:afterAutospacing="1" w:line="240" w:lineRule="auto"/>
        <w:rPr>
          <w:rFonts w:ascii="Times New Roman" w:hAnsi="Times New Roman" w:eastAsia="Times New Roman" w:cs="Times New Roman"/>
          <w:sz w:val="24"/>
          <w:szCs w:val="24"/>
        </w:rPr>
      </w:pPr>
    </w:p>
    <w:p w14:paraId="2015A282">
      <w:pPr>
        <w:spacing w:before="100" w:beforeAutospacing="1" w:after="100" w:afterAutospacing="1" w:line="240" w:lineRule="auto"/>
        <w:rPr>
          <w:rFonts w:ascii="Times New Roman" w:hAnsi="Times New Roman" w:eastAsia="Times New Roman" w:cs="Times New Roman"/>
          <w:sz w:val="24"/>
          <w:szCs w:val="24"/>
        </w:rPr>
      </w:pPr>
    </w:p>
    <w:p w14:paraId="4411D543">
      <w:pPr>
        <w:spacing w:before="100" w:beforeAutospacing="1" w:after="100" w:afterAutospacing="1" w:line="240" w:lineRule="auto"/>
        <w:rPr>
          <w:rFonts w:ascii="Times New Roman" w:hAnsi="Times New Roman" w:eastAsia="Times New Roman" w:cs="Times New Roman"/>
          <w:sz w:val="24"/>
          <w:szCs w:val="24"/>
        </w:rPr>
      </w:pPr>
    </w:p>
    <w:p w14:paraId="5E6F938A">
      <w:pPr>
        <w:spacing w:before="100" w:beforeAutospacing="1" w:after="100" w:afterAutospacing="1" w:line="240" w:lineRule="auto"/>
        <w:rPr>
          <w:rFonts w:ascii="Times New Roman" w:hAnsi="Times New Roman" w:eastAsia="Times New Roman" w:cs="Times New Roman"/>
          <w:sz w:val="24"/>
          <w:szCs w:val="24"/>
        </w:rPr>
      </w:pPr>
    </w:p>
    <w:p w14:paraId="230A1271">
      <w:pPr>
        <w:spacing w:before="100" w:beforeAutospacing="1" w:after="100" w:afterAutospacing="1" w:line="240" w:lineRule="auto"/>
        <w:rPr>
          <w:rFonts w:ascii="Times New Roman" w:hAnsi="Times New Roman" w:eastAsia="Times New Roman" w:cs="Times New Roman"/>
          <w:sz w:val="24"/>
          <w:szCs w:val="24"/>
        </w:rPr>
      </w:pPr>
    </w:p>
    <w:p w14:paraId="3CA9F721">
      <w:pPr>
        <w:spacing w:before="100" w:beforeAutospacing="1" w:after="100" w:afterAutospacing="1" w:line="240" w:lineRule="auto"/>
        <w:rPr>
          <w:rFonts w:ascii="Times New Roman" w:hAnsi="Times New Roman" w:eastAsia="Times New Roman" w:cs="Times New Roman"/>
          <w:sz w:val="24"/>
          <w:szCs w:val="24"/>
        </w:rPr>
      </w:pPr>
    </w:p>
    <w:p w14:paraId="77012DCF">
      <w:pPr>
        <w:spacing w:before="100" w:beforeAutospacing="1" w:after="100" w:afterAutospacing="1" w:line="240" w:lineRule="auto"/>
        <w:rPr>
          <w:rFonts w:ascii="Times New Roman" w:hAnsi="Times New Roman" w:eastAsia="Times New Roman" w:cs="Times New Roman"/>
          <w:sz w:val="24"/>
          <w:szCs w:val="24"/>
        </w:rPr>
      </w:pPr>
    </w:p>
    <w:p w14:paraId="64D7DD56">
      <w:pPr>
        <w:spacing w:before="100" w:beforeAutospacing="1" w:after="100" w:afterAutospacing="1" w:line="240" w:lineRule="auto"/>
        <w:rPr>
          <w:rFonts w:ascii="Times New Roman" w:hAnsi="Times New Roman" w:eastAsia="Times New Roman" w:cs="Times New Roman"/>
          <w:sz w:val="24"/>
          <w:szCs w:val="24"/>
        </w:rPr>
      </w:pPr>
    </w:p>
    <w:p w14:paraId="498D3A3F">
      <w:pPr>
        <w:spacing w:before="100" w:beforeAutospacing="1" w:after="100" w:afterAutospacing="1" w:line="240" w:lineRule="auto"/>
        <w:rPr>
          <w:rFonts w:ascii="Times New Roman" w:hAnsi="Times New Roman" w:eastAsia="Times New Roman" w:cs="Times New Roman"/>
          <w:sz w:val="24"/>
          <w:szCs w:val="24"/>
        </w:rPr>
        <w:sectPr>
          <w:headerReference r:id="rId43" w:type="first"/>
          <w:headerReference r:id="rId41" w:type="default"/>
          <w:footerReference r:id="rId44" w:type="default"/>
          <w:headerReference r:id="rId42" w:type="even"/>
          <w:pgSz w:w="16839" w:h="11907" w:orient="landscape"/>
          <w:pgMar w:top="1134" w:right="1701" w:bottom="1134" w:left="1701" w:header="993" w:footer="0" w:gutter="0"/>
          <w:cols w:space="720" w:num="1"/>
          <w:docGrid w:linePitch="360" w:charSpace="0"/>
        </w:sectPr>
      </w:pPr>
    </w:p>
    <w:p w14:paraId="3261729A">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Lampiran 9</w:t>
      </w:r>
    </w:p>
    <w:p w14:paraId="6DC1911B">
      <w:pPr>
        <w:spacing w:before="100" w:beforeAutospacing="1" w:after="100" w:afterAutospacing="1"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Kunci Jawaban Kartu Soal dan Jawaban</w:t>
      </w:r>
    </w:p>
    <w:tbl>
      <w:tblPr>
        <w:tblStyle w:val="22"/>
        <w:tblW w:w="8217"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2269"/>
        <w:gridCol w:w="3737"/>
        <w:gridCol w:w="1701"/>
      </w:tblGrid>
      <w:tr w14:paraId="0A3326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5E8A442">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No</w:t>
            </w:r>
          </w:p>
        </w:tc>
        <w:tc>
          <w:tcPr>
            <w:tcW w:w="0" w:type="auto"/>
          </w:tcPr>
          <w:p w14:paraId="38F23DBC">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Deskripsi 1</w:t>
            </w:r>
          </w:p>
        </w:tc>
        <w:tc>
          <w:tcPr>
            <w:tcW w:w="3737" w:type="dxa"/>
          </w:tcPr>
          <w:p w14:paraId="40373342">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Deskripsi 2</w:t>
            </w:r>
          </w:p>
        </w:tc>
        <w:tc>
          <w:tcPr>
            <w:tcW w:w="1701" w:type="dxa"/>
            <w:vAlign w:val="center"/>
          </w:tcPr>
          <w:p w14:paraId="20B63C47">
            <w:pPr>
              <w:spacing w:after="0" w:line="24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Jawaban</w:t>
            </w:r>
          </w:p>
        </w:tc>
      </w:tr>
      <w:tr w14:paraId="72E3DE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752BA6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tcPr>
          <w:p w14:paraId="6BC7249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rumah sakit.</w:t>
            </w:r>
          </w:p>
        </w:tc>
        <w:tc>
          <w:tcPr>
            <w:tcW w:w="3737" w:type="dxa"/>
          </w:tcPr>
          <w:p w14:paraId="51D2AC4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adalah merawat pasien dan memberikan obat sesuai anjuran dokter.</w:t>
            </w:r>
          </w:p>
        </w:tc>
        <w:tc>
          <w:tcPr>
            <w:tcW w:w="1701" w:type="dxa"/>
            <w:vAlign w:val="center"/>
          </w:tcPr>
          <w:p w14:paraId="1A275B3C">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Perawat</w:t>
            </w:r>
          </w:p>
        </w:tc>
      </w:tr>
      <w:tr w14:paraId="1FA992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AEBBA3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tcPr>
          <w:p w14:paraId="30535F3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sering berada di depan kelas.</w:t>
            </w:r>
          </w:p>
        </w:tc>
        <w:tc>
          <w:tcPr>
            <w:tcW w:w="3737" w:type="dxa"/>
          </w:tcPr>
          <w:p w14:paraId="0977AFC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mengajarkan ilmu kepada murid-muridnya.</w:t>
            </w:r>
          </w:p>
        </w:tc>
        <w:tc>
          <w:tcPr>
            <w:tcW w:w="1701" w:type="dxa"/>
            <w:vAlign w:val="center"/>
          </w:tcPr>
          <w:p w14:paraId="4F9EF1A8">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Guru</w:t>
            </w:r>
          </w:p>
        </w:tc>
      </w:tr>
      <w:tr w14:paraId="1885B2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76F85A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tcPr>
          <w:p w14:paraId="1C66159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restoran atau hotel.</w:t>
            </w:r>
          </w:p>
        </w:tc>
        <w:tc>
          <w:tcPr>
            <w:tcW w:w="3737" w:type="dxa"/>
          </w:tcPr>
          <w:p w14:paraId="1357A3E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memasak berbagai hidangan lezat untuk pelanggan.</w:t>
            </w:r>
          </w:p>
        </w:tc>
        <w:tc>
          <w:tcPr>
            <w:tcW w:w="1701" w:type="dxa"/>
            <w:vAlign w:val="center"/>
          </w:tcPr>
          <w:p w14:paraId="24382239">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Koki</w:t>
            </w:r>
          </w:p>
        </w:tc>
      </w:tr>
      <w:tr w14:paraId="39F367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C2B66B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tcPr>
          <w:p w14:paraId="080FFDD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menulis berita dan artikel.</w:t>
            </w:r>
          </w:p>
        </w:tc>
        <w:tc>
          <w:tcPr>
            <w:tcW w:w="3737" w:type="dxa"/>
          </w:tcPr>
          <w:p w14:paraId="688A74B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mencari informasi akurat untuk disebarkan kepada masyarakat.</w:t>
            </w:r>
          </w:p>
        </w:tc>
        <w:tc>
          <w:tcPr>
            <w:tcW w:w="1701" w:type="dxa"/>
            <w:vAlign w:val="center"/>
          </w:tcPr>
          <w:p w14:paraId="22ABF56F">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Wartawan</w:t>
            </w:r>
          </w:p>
        </w:tc>
      </w:tr>
      <w:tr w14:paraId="333319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9CB4BD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c>
          <w:tcPr>
            <w:tcW w:w="0" w:type="auto"/>
          </w:tcPr>
          <w:p w14:paraId="1728A2E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bertugas menangkap orang yang melanggar hukum.</w:t>
            </w:r>
          </w:p>
        </w:tc>
        <w:tc>
          <w:tcPr>
            <w:tcW w:w="3737" w:type="dxa"/>
          </w:tcPr>
          <w:p w14:paraId="0CFDB20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mengenakan seragam dan menjaga keamanan lingkungan.</w:t>
            </w:r>
          </w:p>
        </w:tc>
        <w:tc>
          <w:tcPr>
            <w:tcW w:w="1701" w:type="dxa"/>
            <w:vAlign w:val="center"/>
          </w:tcPr>
          <w:p w14:paraId="7BA2E4DE">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Polisi</w:t>
            </w:r>
          </w:p>
        </w:tc>
      </w:tr>
      <w:tr w14:paraId="411C77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A5E742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c>
          <w:tcPr>
            <w:tcW w:w="0" w:type="auto"/>
          </w:tcPr>
          <w:p w14:paraId="249B5D4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sawah atau ladang.</w:t>
            </w:r>
          </w:p>
        </w:tc>
        <w:tc>
          <w:tcPr>
            <w:tcW w:w="3737" w:type="dxa"/>
          </w:tcPr>
          <w:p w14:paraId="775552F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menanam dan merawat tanaman agar menghasilkan panen yang baik.</w:t>
            </w:r>
          </w:p>
        </w:tc>
        <w:tc>
          <w:tcPr>
            <w:tcW w:w="1701" w:type="dxa"/>
            <w:vAlign w:val="center"/>
          </w:tcPr>
          <w:p w14:paraId="1F5CAB18">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Petani</w:t>
            </w:r>
          </w:p>
        </w:tc>
      </w:tr>
      <w:tr w14:paraId="02C23C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C2C191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w:t>
            </w:r>
          </w:p>
        </w:tc>
        <w:tc>
          <w:tcPr>
            <w:tcW w:w="0" w:type="auto"/>
          </w:tcPr>
          <w:p w14:paraId="42CC1EC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atas panggung atau layar kaca.</w:t>
            </w:r>
          </w:p>
        </w:tc>
        <w:tc>
          <w:tcPr>
            <w:tcW w:w="3737" w:type="dxa"/>
          </w:tcPr>
          <w:p w14:paraId="2BC505B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berperan menjadi tokoh dalam film atau drama.</w:t>
            </w:r>
          </w:p>
        </w:tc>
        <w:tc>
          <w:tcPr>
            <w:tcW w:w="1701" w:type="dxa"/>
            <w:vAlign w:val="center"/>
          </w:tcPr>
          <w:p w14:paraId="40792661">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Aktor/Aktris</w:t>
            </w:r>
          </w:p>
        </w:tc>
      </w:tr>
      <w:tr w14:paraId="31EECA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0968A4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8</w:t>
            </w:r>
          </w:p>
        </w:tc>
        <w:tc>
          <w:tcPr>
            <w:tcW w:w="0" w:type="auto"/>
          </w:tcPr>
          <w:p w14:paraId="5A43B8F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suka menggambar dan mendesain bangunan.</w:t>
            </w:r>
          </w:p>
        </w:tc>
        <w:tc>
          <w:tcPr>
            <w:tcW w:w="3737" w:type="dxa"/>
          </w:tcPr>
          <w:p w14:paraId="731B86D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bertugas merancang struktur rumah atau gedung.</w:t>
            </w:r>
          </w:p>
        </w:tc>
        <w:tc>
          <w:tcPr>
            <w:tcW w:w="1701" w:type="dxa"/>
            <w:vAlign w:val="center"/>
          </w:tcPr>
          <w:p w14:paraId="020FC46A">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Arsitek</w:t>
            </w:r>
          </w:p>
        </w:tc>
      </w:tr>
      <w:tr w14:paraId="125954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0EA18A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9</w:t>
            </w:r>
          </w:p>
        </w:tc>
        <w:tc>
          <w:tcPr>
            <w:tcW w:w="0" w:type="auto"/>
          </w:tcPr>
          <w:p w14:paraId="1FC13D6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dengan angka dan laporan keuangan.</w:t>
            </w:r>
          </w:p>
        </w:tc>
        <w:tc>
          <w:tcPr>
            <w:tcW w:w="3737" w:type="dxa"/>
          </w:tcPr>
          <w:p w14:paraId="535E484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memastikan semua transaksi tercatat dengan benar.</w:t>
            </w:r>
          </w:p>
        </w:tc>
        <w:tc>
          <w:tcPr>
            <w:tcW w:w="1701" w:type="dxa"/>
            <w:vAlign w:val="center"/>
          </w:tcPr>
          <w:p w14:paraId="6306AE4B">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Akuntan</w:t>
            </w:r>
          </w:p>
        </w:tc>
      </w:tr>
      <w:tr w14:paraId="20BE17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808C9F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10</w:t>
            </w:r>
          </w:p>
        </w:tc>
        <w:tc>
          <w:tcPr>
            <w:tcW w:w="0" w:type="auto"/>
          </w:tcPr>
          <w:p w14:paraId="5439DA6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memperbaiki kendaraan yang rusak.</w:t>
            </w:r>
          </w:p>
        </w:tc>
        <w:tc>
          <w:tcPr>
            <w:tcW w:w="3737" w:type="dxa"/>
          </w:tcPr>
          <w:p w14:paraId="4A7DA0E7">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memahami mesin dan onderdil mobil atau motor.</w:t>
            </w:r>
          </w:p>
        </w:tc>
        <w:tc>
          <w:tcPr>
            <w:tcW w:w="1701" w:type="dxa"/>
            <w:vAlign w:val="center"/>
          </w:tcPr>
          <w:p w14:paraId="509289D2">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Montir</w:t>
            </w:r>
          </w:p>
        </w:tc>
      </w:tr>
      <w:tr w14:paraId="2827DD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78CFE8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11</w:t>
            </w:r>
          </w:p>
        </w:tc>
        <w:tc>
          <w:tcPr>
            <w:tcW w:w="0" w:type="auto"/>
          </w:tcPr>
          <w:p w14:paraId="370D7CA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menangani masalah hukum.</w:t>
            </w:r>
          </w:p>
        </w:tc>
        <w:tc>
          <w:tcPr>
            <w:tcW w:w="3737" w:type="dxa"/>
          </w:tcPr>
          <w:p w14:paraId="1B74C77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membela kliennya di pengadilan.</w:t>
            </w:r>
          </w:p>
        </w:tc>
        <w:tc>
          <w:tcPr>
            <w:tcW w:w="1701" w:type="dxa"/>
            <w:vAlign w:val="center"/>
          </w:tcPr>
          <w:p w14:paraId="6A144F02">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Pengacara</w:t>
            </w:r>
          </w:p>
        </w:tc>
      </w:tr>
      <w:tr w14:paraId="345A73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C67DAA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w:t>
            </w:r>
          </w:p>
        </w:tc>
        <w:tc>
          <w:tcPr>
            <w:tcW w:w="0" w:type="auto"/>
          </w:tcPr>
          <w:p w14:paraId="573AEF0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memeriksa dan mengobati gigi pasien.</w:t>
            </w:r>
          </w:p>
        </w:tc>
        <w:tc>
          <w:tcPr>
            <w:tcW w:w="3737" w:type="dxa"/>
          </w:tcPr>
          <w:p w14:paraId="0AF10DF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sering menggunakan bor dan peralatan khusus untuk merawat gigi.</w:t>
            </w:r>
          </w:p>
        </w:tc>
        <w:tc>
          <w:tcPr>
            <w:tcW w:w="1701" w:type="dxa"/>
            <w:vAlign w:val="center"/>
          </w:tcPr>
          <w:p w14:paraId="5CB2044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Dokter Gigi</w:t>
            </w:r>
          </w:p>
        </w:tc>
      </w:tr>
      <w:tr w14:paraId="74063E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D091F7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13</w:t>
            </w:r>
          </w:p>
        </w:tc>
        <w:tc>
          <w:tcPr>
            <w:tcW w:w="0" w:type="auto"/>
          </w:tcPr>
          <w:p w14:paraId="3207E54E">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membuat lagu dan menyanyikannya.</w:t>
            </w:r>
          </w:p>
        </w:tc>
        <w:tc>
          <w:tcPr>
            <w:tcW w:w="3737" w:type="dxa"/>
          </w:tcPr>
          <w:p w14:paraId="73F49E1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Suaranya sering terdengar di radio atau konser.</w:t>
            </w:r>
          </w:p>
        </w:tc>
        <w:tc>
          <w:tcPr>
            <w:tcW w:w="1701" w:type="dxa"/>
            <w:vAlign w:val="center"/>
          </w:tcPr>
          <w:p w14:paraId="0A623134">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Penyanyi</w:t>
            </w:r>
          </w:p>
        </w:tc>
      </w:tr>
      <w:tr w14:paraId="01E97B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EA33C8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14</w:t>
            </w:r>
          </w:p>
        </w:tc>
        <w:tc>
          <w:tcPr>
            <w:tcW w:w="0" w:type="auto"/>
          </w:tcPr>
          <w:p w14:paraId="4756A23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mengoperasikan pesawat terbang.</w:t>
            </w:r>
          </w:p>
        </w:tc>
        <w:tc>
          <w:tcPr>
            <w:tcW w:w="3737" w:type="dxa"/>
          </w:tcPr>
          <w:p w14:paraId="6199421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memastikan penumpang sampai ke tujuan dengan selamat.</w:t>
            </w:r>
          </w:p>
        </w:tc>
        <w:tc>
          <w:tcPr>
            <w:tcW w:w="1701" w:type="dxa"/>
            <w:vAlign w:val="center"/>
          </w:tcPr>
          <w:p w14:paraId="4F8A263B">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Pilot</w:t>
            </w:r>
          </w:p>
        </w:tc>
      </w:tr>
      <w:tr w14:paraId="025137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526593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15</w:t>
            </w:r>
          </w:p>
        </w:tc>
        <w:tc>
          <w:tcPr>
            <w:tcW w:w="0" w:type="auto"/>
          </w:tcPr>
          <w:p w14:paraId="5B3968D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membawa paket dan surat ke berbagai tempat.</w:t>
            </w:r>
          </w:p>
        </w:tc>
        <w:tc>
          <w:tcPr>
            <w:tcW w:w="3737" w:type="dxa"/>
          </w:tcPr>
          <w:p w14:paraId="447843E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memastikan kiriman sampai dengan aman kepada penerima.</w:t>
            </w:r>
          </w:p>
        </w:tc>
        <w:tc>
          <w:tcPr>
            <w:tcW w:w="1701" w:type="dxa"/>
            <w:vAlign w:val="center"/>
          </w:tcPr>
          <w:p w14:paraId="54D173B8">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Kurir</w:t>
            </w:r>
          </w:p>
        </w:tc>
      </w:tr>
      <w:tr w14:paraId="7D701D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0C28C0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16</w:t>
            </w:r>
          </w:p>
        </w:tc>
        <w:tc>
          <w:tcPr>
            <w:tcW w:w="0" w:type="auto"/>
          </w:tcPr>
          <w:p w14:paraId="42832F0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kapal laut dan mengemudikan kapal ke berbagai tempat.</w:t>
            </w:r>
          </w:p>
        </w:tc>
        <w:tc>
          <w:tcPr>
            <w:tcW w:w="3737" w:type="dxa"/>
          </w:tcPr>
          <w:p w14:paraId="3DB016C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harus mengetahui arah dan kondisi cuaca di laut.</w:t>
            </w:r>
          </w:p>
        </w:tc>
        <w:tc>
          <w:tcPr>
            <w:tcW w:w="1701" w:type="dxa"/>
            <w:vAlign w:val="center"/>
          </w:tcPr>
          <w:p w14:paraId="27658A1C">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Nahkoda</w:t>
            </w:r>
          </w:p>
        </w:tc>
      </w:tr>
      <w:tr w14:paraId="4A7644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11B37D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w:t>
            </w:r>
          </w:p>
        </w:tc>
        <w:tc>
          <w:tcPr>
            <w:tcW w:w="0" w:type="auto"/>
          </w:tcPr>
          <w:p w14:paraId="1C3AD2E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bertugas mengoperasikan kamera untuk merekam gambar atau video.</w:t>
            </w:r>
          </w:p>
        </w:tc>
        <w:tc>
          <w:tcPr>
            <w:tcW w:w="3737" w:type="dxa"/>
          </w:tcPr>
          <w:p w14:paraId="17B9DBE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sering bekerja di studio film atau di lokasi syuting.</w:t>
            </w:r>
          </w:p>
        </w:tc>
        <w:tc>
          <w:tcPr>
            <w:tcW w:w="1701" w:type="dxa"/>
            <w:vAlign w:val="center"/>
          </w:tcPr>
          <w:p w14:paraId="50363403">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Kameraman</w:t>
            </w:r>
          </w:p>
        </w:tc>
      </w:tr>
      <w:tr w14:paraId="6656AE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61CEB2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18</w:t>
            </w:r>
          </w:p>
        </w:tc>
        <w:tc>
          <w:tcPr>
            <w:tcW w:w="0" w:type="auto"/>
          </w:tcPr>
          <w:p w14:paraId="0E7627D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menulis buku fiksi atau nonfiksi.</w:t>
            </w:r>
          </w:p>
        </w:tc>
        <w:tc>
          <w:tcPr>
            <w:tcW w:w="3737" w:type="dxa"/>
          </w:tcPr>
          <w:p w14:paraId="65E403F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Karyanya sering diterbitkan dan dibaca banyak orang.</w:t>
            </w:r>
          </w:p>
        </w:tc>
        <w:tc>
          <w:tcPr>
            <w:tcW w:w="1701" w:type="dxa"/>
            <w:vAlign w:val="center"/>
          </w:tcPr>
          <w:p w14:paraId="77788A18">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Penulis</w:t>
            </w:r>
          </w:p>
        </w:tc>
      </w:tr>
      <w:tr w14:paraId="59A5C6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67096F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19</w:t>
            </w:r>
          </w:p>
        </w:tc>
        <w:tc>
          <w:tcPr>
            <w:tcW w:w="0" w:type="auto"/>
          </w:tcPr>
          <w:p w14:paraId="485BC231">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bertugas menjaga kesehatan hewan dan mengobati hewan yang sakit.</w:t>
            </w:r>
          </w:p>
        </w:tc>
        <w:tc>
          <w:tcPr>
            <w:tcW w:w="3737" w:type="dxa"/>
          </w:tcPr>
          <w:p w14:paraId="0335AA7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sering merawat kucing, anjing, atau hewan ternak.</w:t>
            </w:r>
          </w:p>
        </w:tc>
        <w:tc>
          <w:tcPr>
            <w:tcW w:w="1701" w:type="dxa"/>
            <w:vAlign w:val="center"/>
          </w:tcPr>
          <w:p w14:paraId="3CD88652">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Dokter Hewan</w:t>
            </w:r>
          </w:p>
        </w:tc>
      </w:tr>
      <w:tr w14:paraId="053655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7B8C990">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20</w:t>
            </w:r>
          </w:p>
        </w:tc>
        <w:tc>
          <w:tcPr>
            <w:tcW w:w="0" w:type="auto"/>
          </w:tcPr>
          <w:p w14:paraId="17196DFC">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menghibur penonton dengan trik dan ilusi.</w:t>
            </w:r>
          </w:p>
        </w:tc>
        <w:tc>
          <w:tcPr>
            <w:tcW w:w="3737" w:type="dxa"/>
          </w:tcPr>
          <w:p w14:paraId="459D19C3">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sering menggunakan kartu, topi, atau benda lain dalam pertunjukannya.</w:t>
            </w:r>
          </w:p>
        </w:tc>
        <w:tc>
          <w:tcPr>
            <w:tcW w:w="1701" w:type="dxa"/>
            <w:vAlign w:val="center"/>
          </w:tcPr>
          <w:p w14:paraId="36F2370A">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Pesulap</w:t>
            </w:r>
          </w:p>
        </w:tc>
      </w:tr>
      <w:tr w14:paraId="1EBA27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075F61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21</w:t>
            </w:r>
          </w:p>
        </w:tc>
        <w:tc>
          <w:tcPr>
            <w:tcW w:w="0" w:type="auto"/>
          </w:tcPr>
          <w:p w14:paraId="186E2B9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toko dan membantu pelanggan membeli barang.</w:t>
            </w:r>
          </w:p>
        </w:tc>
        <w:tc>
          <w:tcPr>
            <w:tcW w:w="3737" w:type="dxa"/>
          </w:tcPr>
          <w:p w14:paraId="558A2C65">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melayani pembayaran dan memberikan kembalian.</w:t>
            </w:r>
          </w:p>
        </w:tc>
        <w:tc>
          <w:tcPr>
            <w:tcW w:w="1701" w:type="dxa"/>
            <w:vAlign w:val="center"/>
          </w:tcPr>
          <w:p w14:paraId="30D60CEA">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Kasir</w:t>
            </w:r>
          </w:p>
        </w:tc>
      </w:tr>
      <w:tr w14:paraId="0F5AF7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69999E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22</w:t>
            </w:r>
          </w:p>
        </w:tc>
        <w:tc>
          <w:tcPr>
            <w:tcW w:w="0" w:type="auto"/>
          </w:tcPr>
          <w:p w14:paraId="2DB28D6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menciptakan pakaian dengan tabel desain yang menarik.</w:t>
            </w:r>
          </w:p>
        </w:tc>
        <w:tc>
          <w:tcPr>
            <w:tcW w:w="3737" w:type="dxa"/>
          </w:tcPr>
          <w:p w14:paraId="35E7C21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Karyanya bisa muncul di acara fashion atau butik terkenal.</w:t>
            </w:r>
          </w:p>
        </w:tc>
        <w:tc>
          <w:tcPr>
            <w:tcW w:w="1701" w:type="dxa"/>
            <w:vAlign w:val="center"/>
          </w:tcPr>
          <w:p w14:paraId="170E0177">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Desainer Busana</w:t>
            </w:r>
          </w:p>
        </w:tc>
      </w:tr>
      <w:tr w14:paraId="3A517D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FD743A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23</w:t>
            </w:r>
          </w:p>
        </w:tc>
        <w:tc>
          <w:tcPr>
            <w:tcW w:w="0" w:type="auto"/>
            <w:vAlign w:val="center"/>
          </w:tcPr>
          <w:p w14:paraId="704AFAF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di laut dan menangkap ikan.</w:t>
            </w:r>
          </w:p>
        </w:tc>
        <w:tc>
          <w:tcPr>
            <w:tcW w:w="3737" w:type="dxa"/>
            <w:vAlign w:val="center"/>
          </w:tcPr>
          <w:p w14:paraId="078AB06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Tugasnya mencari sumber daya laut untuk dijual atau dikonsumsi.</w:t>
            </w:r>
          </w:p>
        </w:tc>
        <w:tc>
          <w:tcPr>
            <w:tcW w:w="1701" w:type="dxa"/>
            <w:vAlign w:val="center"/>
          </w:tcPr>
          <w:p w14:paraId="6E9DE470">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Nelayan</w:t>
            </w:r>
          </w:p>
        </w:tc>
      </w:tr>
      <w:tr w14:paraId="2C963F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336FF9D">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24</w:t>
            </w:r>
          </w:p>
        </w:tc>
        <w:tc>
          <w:tcPr>
            <w:tcW w:w="0" w:type="auto"/>
            <w:vAlign w:val="center"/>
          </w:tcPr>
          <w:p w14:paraId="4FF9041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bekerja untuk memadamkan api.</w:t>
            </w:r>
          </w:p>
        </w:tc>
        <w:tc>
          <w:tcPr>
            <w:tcW w:w="3737" w:type="dxa"/>
            <w:vAlign w:val="center"/>
          </w:tcPr>
          <w:p w14:paraId="1F1F19A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sering mengoperasikan selang dan peralatan untuk memadamkan kebakaran.</w:t>
            </w:r>
          </w:p>
        </w:tc>
        <w:tc>
          <w:tcPr>
            <w:tcW w:w="1701" w:type="dxa"/>
            <w:vAlign w:val="center"/>
          </w:tcPr>
          <w:p w14:paraId="0728356D">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Pemadam Kebakaran</w:t>
            </w:r>
          </w:p>
        </w:tc>
      </w:tr>
      <w:tr w14:paraId="16E1E5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B121EAF">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25</w:t>
            </w:r>
          </w:p>
        </w:tc>
        <w:tc>
          <w:tcPr>
            <w:tcW w:w="0" w:type="auto"/>
            <w:vAlign w:val="center"/>
          </w:tcPr>
          <w:p w14:paraId="212FD41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menjual barang di pasar tradisional.</w:t>
            </w:r>
          </w:p>
        </w:tc>
        <w:tc>
          <w:tcPr>
            <w:tcW w:w="3737" w:type="dxa"/>
            <w:vAlign w:val="center"/>
          </w:tcPr>
          <w:p w14:paraId="42E8A996">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berinteraksi langsung dengan pembeli dan menjual barang kebutuhan sehari-hari.</w:t>
            </w:r>
          </w:p>
        </w:tc>
        <w:tc>
          <w:tcPr>
            <w:tcW w:w="1701" w:type="dxa"/>
            <w:vAlign w:val="center"/>
          </w:tcPr>
          <w:p w14:paraId="72BEA58C">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Pedagang</w:t>
            </w:r>
          </w:p>
        </w:tc>
      </w:tr>
      <w:tr w14:paraId="589C6B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3359EA0">
            <w:pPr>
              <w:spacing w:after="0" w:line="240" w:lineRule="auto"/>
              <w:rPr>
                <w:rFonts w:ascii="Times New Roman" w:hAnsi="Times New Roman" w:eastAsia="Times New Roman" w:cs="Times New Roman"/>
                <w:sz w:val="24"/>
                <w:szCs w:val="24"/>
                <w:lang w:val="id-ID"/>
              </w:rPr>
            </w:pPr>
            <w:bookmarkStart w:id="9" w:name="_Hlk194394645"/>
            <w:r>
              <w:rPr>
                <w:rFonts w:ascii="Times New Roman" w:hAnsi="Times New Roman" w:eastAsia="Times New Roman" w:cs="Times New Roman"/>
                <w:sz w:val="24"/>
                <w:szCs w:val="24"/>
                <w:lang w:val="id-ID"/>
              </w:rPr>
              <w:t>26</w:t>
            </w:r>
          </w:p>
        </w:tc>
        <w:tc>
          <w:tcPr>
            <w:tcW w:w="0" w:type="auto"/>
            <w:vAlign w:val="center"/>
          </w:tcPr>
          <w:p w14:paraId="6B134C78">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membuat video dan mengunggahnya di platform digital.</w:t>
            </w:r>
          </w:p>
        </w:tc>
        <w:tc>
          <w:tcPr>
            <w:tcW w:w="3737" w:type="dxa"/>
            <w:vAlign w:val="center"/>
          </w:tcPr>
          <w:p w14:paraId="5E698A9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Karyanya sering menghibur atau memberikan informasi kepada audiens di seluruh dunia.</w:t>
            </w:r>
          </w:p>
        </w:tc>
        <w:tc>
          <w:tcPr>
            <w:tcW w:w="1701" w:type="dxa"/>
            <w:vAlign w:val="center"/>
          </w:tcPr>
          <w:p w14:paraId="11F7559F">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YouTuber</w:t>
            </w:r>
          </w:p>
        </w:tc>
      </w:tr>
      <w:bookmarkEnd w:id="9"/>
      <w:tr w14:paraId="20BF72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3C7D8CB">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27</w:t>
            </w:r>
          </w:p>
        </w:tc>
        <w:tc>
          <w:tcPr>
            <w:tcW w:w="0" w:type="auto"/>
            <w:vAlign w:val="center"/>
          </w:tcPr>
          <w:p w14:paraId="24D48F82">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mengoperasikan lokomotif kereta api.</w:t>
            </w:r>
          </w:p>
        </w:tc>
        <w:tc>
          <w:tcPr>
            <w:tcW w:w="3737" w:type="dxa"/>
            <w:vAlign w:val="center"/>
          </w:tcPr>
          <w:p w14:paraId="099224B4">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bertanggung jawab untuk memastikan perjalanan kereta api lancar dan aman.</w:t>
            </w:r>
          </w:p>
        </w:tc>
        <w:tc>
          <w:tcPr>
            <w:tcW w:w="1701" w:type="dxa"/>
            <w:vAlign w:val="center"/>
          </w:tcPr>
          <w:p w14:paraId="4696C2E4">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Masinis</w:t>
            </w:r>
          </w:p>
        </w:tc>
      </w:tr>
      <w:tr w14:paraId="120CEC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BA50C3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28</w:t>
            </w:r>
          </w:p>
        </w:tc>
        <w:tc>
          <w:tcPr>
            <w:tcW w:w="0" w:type="auto"/>
            <w:vAlign w:val="center"/>
          </w:tcPr>
          <w:p w14:paraId="35D2E569">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membuat dan memperbaiki pakaian.</w:t>
            </w:r>
          </w:p>
        </w:tc>
        <w:tc>
          <w:tcPr>
            <w:tcW w:w="3737" w:type="dxa"/>
            <w:vAlign w:val="center"/>
          </w:tcPr>
          <w:p w14:paraId="76B7CCFA">
            <w:pPr>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Ia menggunakan mesin jahit untuk membuat baju atau pakaian lainnya sesuai pesanan.</w:t>
            </w:r>
          </w:p>
        </w:tc>
        <w:tc>
          <w:tcPr>
            <w:tcW w:w="1701" w:type="dxa"/>
            <w:vAlign w:val="center"/>
          </w:tcPr>
          <w:p w14:paraId="043F78E0">
            <w:pPr>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b/>
                <w:bCs/>
                <w:sz w:val="24"/>
                <w:szCs w:val="24"/>
                <w:lang w:val="id-ID"/>
              </w:rPr>
              <w:t>Penjahit</w:t>
            </w:r>
          </w:p>
        </w:tc>
      </w:tr>
    </w:tbl>
    <w:p w14:paraId="65B0F717">
      <w:pPr>
        <w:widowControl w:val="0"/>
        <w:spacing w:after="0" w:line="360" w:lineRule="auto"/>
        <w:rPr>
          <w:rFonts w:ascii="Times New Roman" w:hAnsi="Times New Roman" w:cs="Times New Roman"/>
          <w:b/>
          <w:bCs/>
          <w:sz w:val="24"/>
          <w:szCs w:val="24"/>
        </w:rPr>
        <w:sectPr>
          <w:headerReference r:id="rId47" w:type="first"/>
          <w:headerReference r:id="rId45" w:type="default"/>
          <w:footerReference r:id="rId48" w:type="default"/>
          <w:headerReference r:id="rId46" w:type="even"/>
          <w:pgSz w:w="11907" w:h="16839"/>
          <w:pgMar w:top="2268" w:right="2268" w:bottom="1701" w:left="2268" w:header="992" w:footer="0" w:gutter="0"/>
          <w:cols w:space="720" w:num="1"/>
          <w:docGrid w:linePitch="360" w:charSpace="0"/>
        </w:sectPr>
      </w:pPr>
    </w:p>
    <w:p w14:paraId="70233406">
      <w:pPr>
        <w:widowControl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840855" cy="9670415"/>
            <wp:effectExtent l="0" t="0" r="0" b="6985"/>
            <wp:docPr id="5514" name="Picture 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4" name="Picture 5514"/>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15" name="Picture 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 name="Picture 5515"/>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16" name="Picture 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6" name="Picture 5516"/>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17" name="Picture 5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 name="Picture 5517"/>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18" name="Picture 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8" name="Picture 5518"/>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20" name="Picture 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 name="Picture 5520"/>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21" name="Picture 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 name="Picture 5521"/>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5522" name="Picture 5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 name="Picture 5522"/>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51" w:type="first"/>
      <w:headerReference r:id="rId49" w:type="default"/>
      <w:footerReference r:id="rId52" w:type="default"/>
      <w:headerReference r:id="rId50" w:type="even"/>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Book Antiqua">
    <w:panose1 w:val="02040602050305030304"/>
    <w:charset w:val="00"/>
    <w:family w:val="roman"/>
    <w:pitch w:val="default"/>
    <w:sig w:usb0="00000287" w:usb1="00000000" w:usb2="00000000" w:usb3="00000000" w:csb0="2000009F" w:csb1="DFD70000"/>
  </w:font>
  <w:font w:name="Rockwell Extra Bold">
    <w:panose1 w:val="02060903040505020403"/>
    <w:charset w:val="00"/>
    <w:family w:val="roman"/>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3047C">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E724F">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EEBEE">
    <w:pPr>
      <w:pStyle w:val="15"/>
      <w:jc w:val="center"/>
    </w:pPr>
    <w:r>
      <w:fldChar w:fldCharType="begin"/>
    </w:r>
    <w:r>
      <w:instrText xml:space="preserve"> PAGE   \* MERGEFORMAT </w:instrText>
    </w:r>
    <w:r>
      <w:fldChar w:fldCharType="separate"/>
    </w:r>
    <w:r>
      <w:t>2</w:t>
    </w:r>
    <w:r>
      <w:fldChar w:fldCharType="end"/>
    </w:r>
  </w:p>
  <w:p w14:paraId="3BDDFA61">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D5050">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92386">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p w14:paraId="35A4BC73">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pStyle w:val="12"/>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p w14:paraId="2A0A1804">
    <w:pPr>
      <w:pStyle w:val="12"/>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36C8A084">
        <w:pPr>
          <w:pStyle w:val="15"/>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vii</w:t>
        </w:r>
        <w:r>
          <w:rPr>
            <w:rFonts w:ascii="Times New Roman" w:hAnsi="Times New Roman" w:cs="Times New Roman"/>
            <w:sz w:val="24"/>
            <w:szCs w:val="24"/>
          </w:rPr>
          <w:fldChar w:fldCharType="end"/>
        </w:r>
      </w:p>
    </w:sdtContent>
  </w:sdt>
  <w:p w14:paraId="49C2AE89">
    <w:pPr>
      <w:pStyle w:val="1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Pr>
      <w:pStyle w:val="15"/>
    </w:pPr>
  </w:p>
  <w:p w14:paraId="4DF8BCD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63</w:t>
    </w:r>
    <w:r>
      <w:rPr>
        <w:rFonts w:ascii="Times New Roman" w:hAnsi="Times New Roman" w:cs="Times New Roman"/>
        <w:sz w:val="24"/>
        <w:szCs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p w14:paraId="1E8B5B2A"/>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9D81C">
    <w:pPr>
      <w:pStyle w:val="12"/>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01594">
    <w:pPr>
      <w:pStyle w:val="12"/>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674C1">
    <w:pPr>
      <w:pStyle w:val="16"/>
    </w:pPr>
    <w:r>
      <w:pict>
        <v:shape id="WordPictureWatermark95966392" o:spid="_x0000_s205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EC8C3">
    <w:pPr>
      <w:pStyle w:val="16"/>
    </w:pPr>
    <w:r>
      <w:pict>
        <v:shape id="WordPictureWatermark95966391" o:spid="_x0000_s205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FD52E">
    <w:pPr>
      <w:pStyle w:val="16"/>
    </w:pPr>
    <w:r>
      <w:pict>
        <v:shape id="WordPictureWatermark95966390" o:spid="_x0000_s204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0CDA">
    <w:pPr>
      <w:pStyle w:val="16"/>
    </w:pPr>
    <w:r>
      <w:pict>
        <v:shape id="WordPictureWatermark95966395" o:spid="_x0000_s205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242EA">
    <w:pPr>
      <w:pStyle w:val="16"/>
    </w:pPr>
    <w:r>
      <w:pict>
        <v:shape id="WordPictureWatermark95966394" o:spid="_x0000_s205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B6BE6">
    <w:pPr>
      <w:pStyle w:val="16"/>
    </w:pPr>
    <w:r>
      <w:pict>
        <v:shape id="WordPictureWatermark95966393" o:spid="_x0000_s205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pStyle w:val="12"/>
      <w:spacing w:line="14" w:lineRule="auto"/>
      <w:rPr>
        <w:sz w:val="20"/>
      </w:rPr>
    </w:pPr>
    <w:r>
      <w:rPr>
        <w:sz w:val="20"/>
      </w:rPr>
      <w:pict>
        <v:shape id="WordPictureWatermark95966398" o:spid="_x0000_s205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1603E">
    <w:pPr>
      <w:pStyle w:val="16"/>
    </w:pPr>
    <w:r>
      <w:pict>
        <v:shape id="WordPictureWatermark95966397" o:spid="_x0000_s205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8D079">
    <w:pPr>
      <w:pStyle w:val="16"/>
    </w:pPr>
    <w:r>
      <w:pict>
        <v:shape id="WordPictureWatermark95966396" o:spid="_x0000_s205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pStyle w:val="12"/>
      <w:spacing w:line="14" w:lineRule="auto"/>
      <w:rPr>
        <w:sz w:val="20"/>
      </w:rPr>
    </w:pPr>
    <w:r>
      <w:rPr>
        <w:sz w:val="20"/>
      </w:rPr>
      <w:pict>
        <v:shape id="WordPictureWatermark95966401" o:spid="_x0000_s206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1474B">
    <w:pPr>
      <w:pStyle w:val="16"/>
    </w:pPr>
    <w:r>
      <w:pict>
        <v:shape id="WordPictureWatermark95966400" o:spid="_x0000_s205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E11C4">
    <w:pPr>
      <w:pStyle w:val="16"/>
    </w:pPr>
    <w:r>
      <w:pict>
        <v:shape id="WordPictureWatermark95966399" o:spid="_x0000_s205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3683F">
    <w:pPr>
      <w:pStyle w:val="16"/>
    </w:pPr>
    <w:r>
      <w:pict>
        <v:shape id="WordPictureWatermark95966404" o:spid="_x0000_s206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A8FFF">
    <w:pPr>
      <w:pStyle w:val="16"/>
    </w:pPr>
    <w:r>
      <w:pict>
        <v:shape id="WordPictureWatermark95966403" o:spid="_x0000_s206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18C20">
    <w:pPr>
      <w:pStyle w:val="16"/>
    </w:pPr>
    <w:r>
      <w:pict>
        <v:shape id="WordPictureWatermark95966402" o:spid="_x0000_s206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07" o:spid="_x0000_s206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w:t>
        </w:r>
        <w:r>
          <w:rPr>
            <w:rFonts w:ascii="Times New Roman" w:hAnsi="Times New Roman" w:cs="Times New Roman"/>
            <w:sz w:val="24"/>
            <w:szCs w:val="24"/>
          </w:rPr>
          <w:fldChar w:fldCharType="end"/>
        </w:r>
      </w:p>
    </w:sdtContent>
  </w:sdt>
  <w:p w14:paraId="36DC454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5B216">
    <w:pPr>
      <w:pStyle w:val="16"/>
    </w:pPr>
    <w:r>
      <w:pict>
        <v:shape id="WordPictureWatermark95966406" o:spid="_x0000_s206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pPr>
      <w:pStyle w:val="16"/>
    </w:pPr>
    <w:r>
      <w:pict>
        <v:shape id="WordPictureWatermark95966405" o:spid="_x0000_s206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pStyle w:val="16"/>
          <w:jc w:val="right"/>
          <w:rPr>
            <w:rFonts w:ascii="Times New Roman" w:hAnsi="Times New Roman" w:cs="Times New Roman"/>
          </w:rPr>
        </w:pPr>
        <w:r>
          <w:rPr>
            <w:rFonts w:ascii="Times New Roman" w:hAnsi="Times New Roman" w:cs="Times New Roman"/>
          </w:rPr>
          <w:pict>
            <v:shape id="WordPictureWatermark95966410" o:spid="_x0000_s206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48</w:t>
        </w:r>
        <w:r>
          <w:rPr>
            <w:rFonts w:ascii="Times New Roman" w:hAnsi="Times New Roman" w:cs="Times New Roman"/>
          </w:rPr>
          <w:fldChar w:fldCharType="end"/>
        </w:r>
      </w:p>
    </w:sdtContent>
  </w:sdt>
  <w:p w14:paraId="28CC7553"/>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99C49">
    <w:pPr>
      <w:pStyle w:val="16"/>
    </w:pPr>
    <w:r>
      <w:pict>
        <v:shape id="WordPictureWatermark95966409" o:spid="_x0000_s206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D9EF2">
    <w:pPr>
      <w:pStyle w:val="16"/>
    </w:pPr>
    <w:r>
      <w:pict>
        <v:shape id="WordPictureWatermark95966408" o:spid="_x0000_s206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13" o:spid="_x0000_s207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91</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A7372">
    <w:pPr>
      <w:pStyle w:val="16"/>
    </w:pPr>
    <w:r>
      <w:pict>
        <v:shape id="WordPictureWatermark95966412" o:spid="_x0000_s207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A4CBE">
    <w:pPr>
      <w:pStyle w:val="16"/>
    </w:pPr>
    <w:r>
      <w:pict>
        <v:shape id="WordPictureWatermark95966411" o:spid="_x0000_s207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885664311"/>
      <w:docPartObj>
        <w:docPartGallery w:val="AutoText"/>
      </w:docPartObj>
    </w:sdtPr>
    <w:sdtEndPr>
      <w:rPr>
        <w:rFonts w:ascii="Times New Roman" w:hAnsi="Times New Roman" w:cs="Times New Roman"/>
        <w:sz w:val="24"/>
        <w:szCs w:val="24"/>
      </w:rPr>
    </w:sdtEndPr>
    <w:sdtContent>
      <w:p w14:paraId="69DFD00B">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16" o:spid="_x0000_s2075"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135</w:t>
        </w:r>
        <w:r>
          <w:rPr>
            <w:rFonts w:ascii="Times New Roman" w:hAnsi="Times New Roman" w:cs="Times New Roman"/>
            <w:sz w:val="24"/>
            <w:szCs w:val="24"/>
          </w:rPr>
          <w:fldChar w:fldCharType="end"/>
        </w:r>
      </w:p>
    </w:sdtContent>
  </w:sdt>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C40F2">
    <w:pPr>
      <w:pStyle w:val="16"/>
    </w:pPr>
    <w:r>
      <w:pict>
        <v:shape id="WordPictureWatermark95966415" o:spid="_x0000_s2074"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1C9AA">
    <w:pPr>
      <w:pStyle w:val="16"/>
    </w:pPr>
    <w:r>
      <w:pict>
        <v:shape id="WordPictureWatermark95966414" o:spid="_x0000_s2073"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618565912"/>
      <w:docPartObj>
        <w:docPartGallery w:val="AutoText"/>
      </w:docPartObj>
    </w:sdtPr>
    <w:sdtEndPr>
      <w:rPr>
        <w:rFonts w:ascii="Times New Roman" w:hAnsi="Times New Roman" w:cs="Times New Roman"/>
        <w:sz w:val="24"/>
        <w:szCs w:val="24"/>
      </w:rPr>
    </w:sdtEndPr>
    <w:sdtContent>
      <w:p w14:paraId="7DBC7849">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19" o:spid="_x0000_s2078"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137</w:t>
        </w:r>
        <w:r>
          <w:rPr>
            <w:rFonts w:ascii="Times New Roman" w:hAnsi="Times New Roman" w:cs="Times New Roman"/>
            <w:sz w:val="24"/>
            <w:szCs w:val="24"/>
          </w:rPr>
          <w:fldChar w:fldCharType="end"/>
        </w:r>
      </w:p>
    </w:sdtContent>
  </w:sdt>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00531">
    <w:pPr>
      <w:pStyle w:val="16"/>
    </w:pPr>
    <w:r>
      <w:pict>
        <v:shape id="WordPictureWatermark95966418" o:spid="_x0000_s2077"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E2720">
    <w:pPr>
      <w:pStyle w:val="16"/>
    </w:pPr>
    <w:r>
      <w:pict>
        <v:shape id="WordPictureWatermark95966417" o:spid="_x0000_s2076"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E6838"/>
    <w:multiLevelType w:val="multilevel"/>
    <w:tmpl w:val="004E6838"/>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60109A"/>
    <w:multiLevelType w:val="multilevel"/>
    <w:tmpl w:val="0060109A"/>
    <w:lvl w:ilvl="0" w:tentative="0">
      <w:start w:val="1"/>
      <w:numFmt w:val="lowerLetter"/>
      <w:lvlText w:val="%1)"/>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
    <w:nsid w:val="007819FC"/>
    <w:multiLevelType w:val="multilevel"/>
    <w:tmpl w:val="007819F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834273"/>
    <w:multiLevelType w:val="multilevel"/>
    <w:tmpl w:val="0083427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0E73B15"/>
    <w:multiLevelType w:val="multilevel"/>
    <w:tmpl w:val="00E73B1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01C803BD"/>
    <w:multiLevelType w:val="multilevel"/>
    <w:tmpl w:val="01C803BD"/>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4752DA6"/>
    <w:multiLevelType w:val="multilevel"/>
    <w:tmpl w:val="04752DA6"/>
    <w:lvl w:ilvl="0" w:tentative="0">
      <w:start w:val="1"/>
      <w:numFmt w:val="decimal"/>
      <w:lvlText w:val="%1)"/>
      <w:lvlJc w:val="left"/>
      <w:pPr>
        <w:ind w:left="720" w:hanging="360"/>
      </w:pPr>
      <w:rPr>
        <w:b/>
        <w:bCs/>
        <w:i/>
        <w:i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5F41D09"/>
    <w:multiLevelType w:val="multilevel"/>
    <w:tmpl w:val="05F41D0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05F66FE1"/>
    <w:multiLevelType w:val="multilevel"/>
    <w:tmpl w:val="05F66FE1"/>
    <w:lvl w:ilvl="0" w:tentative="0">
      <w:start w:val="1"/>
      <w:numFmt w:val="lowerLetter"/>
      <w:lvlText w:val="%1)"/>
      <w:lvlJc w:val="left"/>
      <w:pPr>
        <w:ind w:left="85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06825B27"/>
    <w:multiLevelType w:val="multilevel"/>
    <w:tmpl w:val="06825B27"/>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06860560"/>
    <w:multiLevelType w:val="multilevel"/>
    <w:tmpl w:val="0686056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0A173F34"/>
    <w:multiLevelType w:val="multilevel"/>
    <w:tmpl w:val="0A173F34"/>
    <w:lvl w:ilvl="0" w:tentative="0">
      <w:start w:val="1"/>
      <w:numFmt w:val="lowerLetter"/>
      <w:lvlText w:val="%1)"/>
      <w:lvlJc w:val="left"/>
      <w:pPr>
        <w:ind w:left="83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0B015794"/>
    <w:multiLevelType w:val="multilevel"/>
    <w:tmpl w:val="0B015794"/>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0D6B74B4"/>
    <w:multiLevelType w:val="multilevel"/>
    <w:tmpl w:val="0D6B74B4"/>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4">
    <w:nsid w:val="0D744F76"/>
    <w:multiLevelType w:val="multilevel"/>
    <w:tmpl w:val="0D744F76"/>
    <w:lvl w:ilvl="0" w:tentative="0">
      <w:start w:val="1"/>
      <w:numFmt w:val="decimal"/>
      <w:lvlText w:val="%1."/>
      <w:lvlJc w:val="righ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15">
    <w:nsid w:val="0E271B5D"/>
    <w:multiLevelType w:val="multilevel"/>
    <w:tmpl w:val="0E271B5D"/>
    <w:lvl w:ilvl="0" w:tentative="0">
      <w:start w:val="1"/>
      <w:numFmt w:val="lowerLetter"/>
      <w:lvlText w:val="%1."/>
      <w:lvlJc w:val="left"/>
      <w:pPr>
        <w:tabs>
          <w:tab w:val="left" w:pos="720"/>
        </w:tabs>
        <w:ind w:left="720" w:hanging="360"/>
      </w:pPr>
      <w:rPr>
        <w:rFonts w:hint="default" w:ascii="Times New Roman" w:hAnsi="Times New Roman" w:cs="Times New Roman"/>
        <w:b w:val="0"/>
        <w:bCs w:val="0"/>
        <w:sz w:val="24"/>
        <w:szCs w:val="24"/>
      </w:r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16">
    <w:nsid w:val="0E7D7130"/>
    <w:multiLevelType w:val="multilevel"/>
    <w:tmpl w:val="0E7D7130"/>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30" w:hanging="360"/>
      </w:pPr>
      <w:rPr>
        <w:rFonts w:hint="default"/>
        <w:lang w:val="id" w:eastAsia="en-US" w:bidi="ar-SA"/>
      </w:rPr>
    </w:lvl>
    <w:lvl w:ilvl="2" w:tentative="0">
      <w:start w:val="0"/>
      <w:numFmt w:val="bullet"/>
      <w:lvlText w:val="•"/>
      <w:lvlJc w:val="left"/>
      <w:pPr>
        <w:ind w:left="2780" w:hanging="360"/>
      </w:pPr>
      <w:rPr>
        <w:rFonts w:hint="default"/>
        <w:lang w:val="id" w:eastAsia="en-US" w:bidi="ar-SA"/>
      </w:rPr>
    </w:lvl>
    <w:lvl w:ilvl="3" w:tentative="0">
      <w:start w:val="0"/>
      <w:numFmt w:val="bullet"/>
      <w:lvlText w:val="•"/>
      <w:lvlJc w:val="left"/>
      <w:pPr>
        <w:ind w:left="3530" w:hanging="360"/>
      </w:pPr>
      <w:rPr>
        <w:rFonts w:hint="default"/>
        <w:lang w:val="id" w:eastAsia="en-US" w:bidi="ar-SA"/>
      </w:rPr>
    </w:lvl>
    <w:lvl w:ilvl="4" w:tentative="0">
      <w:start w:val="0"/>
      <w:numFmt w:val="bullet"/>
      <w:lvlText w:val="•"/>
      <w:lvlJc w:val="left"/>
      <w:pPr>
        <w:ind w:left="4281" w:hanging="360"/>
      </w:pPr>
      <w:rPr>
        <w:rFonts w:hint="default"/>
        <w:lang w:val="id" w:eastAsia="en-US" w:bidi="ar-SA"/>
      </w:rPr>
    </w:lvl>
    <w:lvl w:ilvl="5" w:tentative="0">
      <w:start w:val="0"/>
      <w:numFmt w:val="bullet"/>
      <w:lvlText w:val="•"/>
      <w:lvlJc w:val="left"/>
      <w:pPr>
        <w:ind w:left="5031" w:hanging="360"/>
      </w:pPr>
      <w:rPr>
        <w:rFonts w:hint="default"/>
        <w:lang w:val="id" w:eastAsia="en-US" w:bidi="ar-SA"/>
      </w:rPr>
    </w:lvl>
    <w:lvl w:ilvl="6" w:tentative="0">
      <w:start w:val="0"/>
      <w:numFmt w:val="bullet"/>
      <w:lvlText w:val="•"/>
      <w:lvlJc w:val="left"/>
      <w:pPr>
        <w:ind w:left="5781" w:hanging="360"/>
      </w:pPr>
      <w:rPr>
        <w:rFonts w:hint="default"/>
        <w:lang w:val="id" w:eastAsia="en-US" w:bidi="ar-SA"/>
      </w:rPr>
    </w:lvl>
    <w:lvl w:ilvl="7" w:tentative="0">
      <w:start w:val="0"/>
      <w:numFmt w:val="bullet"/>
      <w:lvlText w:val="•"/>
      <w:lvlJc w:val="left"/>
      <w:pPr>
        <w:ind w:left="6532" w:hanging="360"/>
      </w:pPr>
      <w:rPr>
        <w:rFonts w:hint="default"/>
        <w:lang w:val="id" w:eastAsia="en-US" w:bidi="ar-SA"/>
      </w:rPr>
    </w:lvl>
    <w:lvl w:ilvl="8" w:tentative="0">
      <w:start w:val="0"/>
      <w:numFmt w:val="bullet"/>
      <w:lvlText w:val="•"/>
      <w:lvlJc w:val="left"/>
      <w:pPr>
        <w:ind w:left="7282" w:hanging="360"/>
      </w:pPr>
      <w:rPr>
        <w:rFonts w:hint="default"/>
        <w:lang w:val="id" w:eastAsia="en-US" w:bidi="ar-SA"/>
      </w:rPr>
    </w:lvl>
  </w:abstractNum>
  <w:abstractNum w:abstractNumId="17">
    <w:nsid w:val="0F247D4A"/>
    <w:multiLevelType w:val="multilevel"/>
    <w:tmpl w:val="0F247D4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0F9D30BE"/>
    <w:multiLevelType w:val="multilevel"/>
    <w:tmpl w:val="0F9D30BE"/>
    <w:lvl w:ilvl="0" w:tentative="0">
      <w:start w:val="6"/>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0FC82021"/>
    <w:multiLevelType w:val="multilevel"/>
    <w:tmpl w:val="0FC82021"/>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20">
    <w:nsid w:val="111F067B"/>
    <w:multiLevelType w:val="multilevel"/>
    <w:tmpl w:val="111F067B"/>
    <w:lvl w:ilvl="0" w:tentative="0">
      <w:start w:val="3"/>
      <w:numFmt w:val="decimal"/>
      <w:lvlText w:val="%1"/>
      <w:lvlJc w:val="left"/>
      <w:pPr>
        <w:ind w:left="360" w:hanging="360"/>
      </w:pPr>
      <w:rPr>
        <w:rFonts w:hint="default"/>
        <w:b/>
      </w:rPr>
    </w:lvl>
    <w:lvl w:ilvl="1" w:tentative="0">
      <w:start w:val="7"/>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21">
    <w:nsid w:val="11297DFA"/>
    <w:multiLevelType w:val="multilevel"/>
    <w:tmpl w:val="11297DFA"/>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2">
    <w:nsid w:val="11FE79C3"/>
    <w:multiLevelType w:val="multilevel"/>
    <w:tmpl w:val="11FE79C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12BD17C9"/>
    <w:multiLevelType w:val="multilevel"/>
    <w:tmpl w:val="12BD17C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134F6B39"/>
    <w:multiLevelType w:val="multilevel"/>
    <w:tmpl w:val="134F6B3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14536506"/>
    <w:multiLevelType w:val="multilevel"/>
    <w:tmpl w:val="14536506"/>
    <w:lvl w:ilvl="0" w:tentative="0">
      <w:start w:val="4"/>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14A37496"/>
    <w:multiLevelType w:val="multilevel"/>
    <w:tmpl w:val="14A3749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2"/>
        <w:szCs w:val="28"/>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15713B30"/>
    <w:multiLevelType w:val="multilevel"/>
    <w:tmpl w:val="15713B30"/>
    <w:lvl w:ilvl="0" w:tentative="0">
      <w:start w:val="1"/>
      <w:numFmt w:val="lowerLetter"/>
      <w:lvlText w:val="%1)"/>
      <w:lvlJc w:val="left"/>
      <w:pPr>
        <w:ind w:left="835"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16126C2C"/>
    <w:multiLevelType w:val="multilevel"/>
    <w:tmpl w:val="16126C2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175A1C6E"/>
    <w:multiLevelType w:val="multilevel"/>
    <w:tmpl w:val="175A1C6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17704E80"/>
    <w:multiLevelType w:val="multilevel"/>
    <w:tmpl w:val="17704E80"/>
    <w:lvl w:ilvl="0" w:tentative="0">
      <w:start w:val="3"/>
      <w:numFmt w:val="decimal"/>
      <w:lvlText w:val="%1"/>
      <w:lvlJc w:val="left"/>
      <w:pPr>
        <w:ind w:left="360" w:hanging="360"/>
      </w:pPr>
      <w:rPr>
        <w:rFonts w:hint="default"/>
        <w:b/>
      </w:rPr>
    </w:lvl>
    <w:lvl w:ilvl="1" w:tentative="0">
      <w:start w:val="2"/>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31">
    <w:nsid w:val="17CA56F3"/>
    <w:multiLevelType w:val="multilevel"/>
    <w:tmpl w:val="17CA56F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18577C1B"/>
    <w:multiLevelType w:val="multilevel"/>
    <w:tmpl w:val="18577C1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1A4214D7"/>
    <w:multiLevelType w:val="multilevel"/>
    <w:tmpl w:val="1A4214D7"/>
    <w:lvl w:ilvl="0" w:tentative="0">
      <w:start w:val="1"/>
      <w:numFmt w:val="decimal"/>
      <w:lvlText w:val="%1."/>
      <w:lvlJc w:val="left"/>
      <w:pPr>
        <w:tabs>
          <w:tab w:val="left" w:pos="720"/>
        </w:tabs>
        <w:ind w:left="720" w:hanging="360"/>
      </w:pPr>
      <w:rPr>
        <w:b/>
        <w:bCs/>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1B7640F6"/>
    <w:multiLevelType w:val="multilevel"/>
    <w:tmpl w:val="1B7640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5">
    <w:nsid w:val="1C3724E8"/>
    <w:multiLevelType w:val="multilevel"/>
    <w:tmpl w:val="1C3724E8"/>
    <w:lvl w:ilvl="0" w:tentative="0">
      <w:start w:val="4"/>
      <w:numFmt w:val="decimal"/>
      <w:lvlText w:val="%1"/>
      <w:lvlJc w:val="left"/>
      <w:pPr>
        <w:ind w:left="360" w:hanging="360"/>
      </w:pPr>
      <w:rPr>
        <w:rFonts w:hint="default"/>
        <w:b/>
      </w:rPr>
    </w:lvl>
    <w:lvl w:ilvl="1" w:tentative="0">
      <w:start w:val="1"/>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36">
    <w:nsid w:val="1DDC3E93"/>
    <w:multiLevelType w:val="multilevel"/>
    <w:tmpl w:val="1DDC3E93"/>
    <w:lvl w:ilvl="0" w:tentative="0">
      <w:start w:val="1"/>
      <w:numFmt w:val="lowerLetter"/>
      <w:lvlText w:val="%1."/>
      <w:lvlJc w:val="left"/>
      <w:pPr>
        <w:ind w:left="1440" w:hanging="360"/>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7">
    <w:nsid w:val="1E235903"/>
    <w:multiLevelType w:val="multilevel"/>
    <w:tmpl w:val="1E235903"/>
    <w:lvl w:ilvl="0" w:tentative="0">
      <w:start w:val="1"/>
      <w:numFmt w:val="decimal"/>
      <w:lvlText w:val="%1."/>
      <w:lvlJc w:val="left"/>
      <w:pPr>
        <w:tabs>
          <w:tab w:val="left" w:pos="720"/>
        </w:tabs>
        <w:ind w:left="720" w:hanging="360"/>
      </w:pPr>
      <w:rPr>
        <w:b/>
        <w:bCs/>
      </w:r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
    <w:nsid w:val="1F2216EC"/>
    <w:multiLevelType w:val="multilevel"/>
    <w:tmpl w:val="1F2216E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9">
    <w:nsid w:val="23A538D9"/>
    <w:multiLevelType w:val="multilevel"/>
    <w:tmpl w:val="23A538D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24370245"/>
    <w:multiLevelType w:val="multilevel"/>
    <w:tmpl w:val="243702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1">
    <w:nsid w:val="261646C6"/>
    <w:multiLevelType w:val="multilevel"/>
    <w:tmpl w:val="261646C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2">
    <w:nsid w:val="27FA5B2B"/>
    <w:multiLevelType w:val="multilevel"/>
    <w:tmpl w:val="27FA5B2B"/>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3">
    <w:nsid w:val="28B27A7D"/>
    <w:multiLevelType w:val="multilevel"/>
    <w:tmpl w:val="28B27A7D"/>
    <w:lvl w:ilvl="0" w:tentative="0">
      <w:start w:val="1"/>
      <w:numFmt w:val="decimal"/>
      <w:lvlText w:val="%1."/>
      <w:lvlJc w:val="left"/>
      <w:pPr>
        <w:tabs>
          <w:tab w:val="left" w:pos="720"/>
        </w:tabs>
        <w:ind w:left="720" w:hanging="360"/>
      </w:pPr>
      <w:rPr>
        <w:b/>
        <w:bCs/>
      </w:r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4">
    <w:nsid w:val="291240F0"/>
    <w:multiLevelType w:val="multilevel"/>
    <w:tmpl w:val="291240F0"/>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29350C9A"/>
    <w:multiLevelType w:val="multilevel"/>
    <w:tmpl w:val="29350C9A"/>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6">
    <w:nsid w:val="299045B5"/>
    <w:multiLevelType w:val="multilevel"/>
    <w:tmpl w:val="299045B5"/>
    <w:lvl w:ilvl="0" w:tentative="0">
      <w:start w:val="6"/>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2C782B2D"/>
    <w:multiLevelType w:val="multilevel"/>
    <w:tmpl w:val="2C782B2D"/>
    <w:lvl w:ilvl="0" w:tentative="0">
      <w:start w:val="1"/>
      <w:numFmt w:val="lowerLetter"/>
      <w:lvlText w:val="%1)"/>
      <w:lvlJc w:val="left"/>
      <w:pPr>
        <w:ind w:left="1507" w:hanging="360"/>
      </w:pPr>
    </w:lvl>
    <w:lvl w:ilvl="1" w:tentative="0">
      <w:start w:val="1"/>
      <w:numFmt w:val="lowerLetter"/>
      <w:lvlText w:val="%2."/>
      <w:lvlJc w:val="left"/>
      <w:pPr>
        <w:ind w:left="2227" w:hanging="360"/>
      </w:pPr>
    </w:lvl>
    <w:lvl w:ilvl="2" w:tentative="0">
      <w:start w:val="1"/>
      <w:numFmt w:val="lowerRoman"/>
      <w:lvlText w:val="%3."/>
      <w:lvlJc w:val="right"/>
      <w:pPr>
        <w:ind w:left="2947" w:hanging="180"/>
      </w:pPr>
    </w:lvl>
    <w:lvl w:ilvl="3" w:tentative="0">
      <w:start w:val="1"/>
      <w:numFmt w:val="decimal"/>
      <w:lvlText w:val="%4."/>
      <w:lvlJc w:val="left"/>
      <w:pPr>
        <w:ind w:left="3667" w:hanging="360"/>
      </w:pPr>
    </w:lvl>
    <w:lvl w:ilvl="4" w:tentative="0">
      <w:start w:val="1"/>
      <w:numFmt w:val="lowerLetter"/>
      <w:lvlText w:val="%5."/>
      <w:lvlJc w:val="left"/>
      <w:pPr>
        <w:ind w:left="4387" w:hanging="360"/>
      </w:pPr>
    </w:lvl>
    <w:lvl w:ilvl="5" w:tentative="0">
      <w:start w:val="1"/>
      <w:numFmt w:val="lowerRoman"/>
      <w:lvlText w:val="%6."/>
      <w:lvlJc w:val="right"/>
      <w:pPr>
        <w:ind w:left="5107" w:hanging="180"/>
      </w:pPr>
    </w:lvl>
    <w:lvl w:ilvl="6" w:tentative="0">
      <w:start w:val="1"/>
      <w:numFmt w:val="decimal"/>
      <w:lvlText w:val="%7."/>
      <w:lvlJc w:val="left"/>
      <w:pPr>
        <w:ind w:left="5827" w:hanging="360"/>
      </w:pPr>
    </w:lvl>
    <w:lvl w:ilvl="7" w:tentative="0">
      <w:start w:val="1"/>
      <w:numFmt w:val="lowerLetter"/>
      <w:lvlText w:val="%8."/>
      <w:lvlJc w:val="left"/>
      <w:pPr>
        <w:ind w:left="6547" w:hanging="360"/>
      </w:pPr>
    </w:lvl>
    <w:lvl w:ilvl="8" w:tentative="0">
      <w:start w:val="1"/>
      <w:numFmt w:val="lowerRoman"/>
      <w:lvlText w:val="%9."/>
      <w:lvlJc w:val="right"/>
      <w:pPr>
        <w:ind w:left="7267" w:hanging="180"/>
      </w:pPr>
    </w:lvl>
  </w:abstractNum>
  <w:abstractNum w:abstractNumId="48">
    <w:nsid w:val="2E773FFE"/>
    <w:multiLevelType w:val="multilevel"/>
    <w:tmpl w:val="2E773FFE"/>
    <w:lvl w:ilvl="0" w:tentative="0">
      <w:start w:val="2"/>
      <w:numFmt w:val="decimal"/>
      <w:lvlText w:val="%1."/>
      <w:lvlJc w:val="left"/>
      <w:pPr>
        <w:ind w:left="72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625"/>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2" w:tentative="0">
      <w:start w:val="1"/>
      <w:numFmt w:val="lowerRoman"/>
      <w:lvlText w:val="%3"/>
      <w:lvlJc w:val="left"/>
      <w:pPr>
        <w:ind w:left="199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3" w:tentative="0">
      <w:start w:val="1"/>
      <w:numFmt w:val="decimal"/>
      <w:lvlText w:val="%4"/>
      <w:lvlJc w:val="left"/>
      <w:pPr>
        <w:ind w:left="271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4" w:tentative="0">
      <w:start w:val="1"/>
      <w:numFmt w:val="lowerLetter"/>
      <w:lvlText w:val="%5"/>
      <w:lvlJc w:val="left"/>
      <w:pPr>
        <w:ind w:left="343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5" w:tentative="0">
      <w:start w:val="1"/>
      <w:numFmt w:val="lowerRoman"/>
      <w:lvlText w:val="%6"/>
      <w:lvlJc w:val="left"/>
      <w:pPr>
        <w:ind w:left="415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6" w:tentative="0">
      <w:start w:val="1"/>
      <w:numFmt w:val="decimal"/>
      <w:lvlText w:val="%7"/>
      <w:lvlJc w:val="left"/>
      <w:pPr>
        <w:ind w:left="487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7" w:tentative="0">
      <w:start w:val="1"/>
      <w:numFmt w:val="lowerLetter"/>
      <w:lvlText w:val="%8"/>
      <w:lvlJc w:val="left"/>
      <w:pPr>
        <w:ind w:left="559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8" w:tentative="0">
      <w:start w:val="1"/>
      <w:numFmt w:val="lowerRoman"/>
      <w:lvlText w:val="%9"/>
      <w:lvlJc w:val="left"/>
      <w:pPr>
        <w:ind w:left="6317"/>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abstractNum>
  <w:abstractNum w:abstractNumId="49">
    <w:nsid w:val="300E3F0D"/>
    <w:multiLevelType w:val="multilevel"/>
    <w:tmpl w:val="300E3F0D"/>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33644C7A"/>
    <w:multiLevelType w:val="multilevel"/>
    <w:tmpl w:val="33644C7A"/>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1">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52">
    <w:nsid w:val="34CB0E89"/>
    <w:multiLevelType w:val="multilevel"/>
    <w:tmpl w:val="34CB0E89"/>
    <w:lvl w:ilvl="0" w:tentative="0">
      <w:start w:val="1"/>
      <w:numFmt w:val="lowerLetter"/>
      <w:lvlText w:val="%1)"/>
      <w:lvlJc w:val="left"/>
      <w:pPr>
        <w:tabs>
          <w:tab w:val="left" w:pos="720"/>
        </w:tabs>
        <w:ind w:left="720" w:hanging="360"/>
      </w:pPr>
      <w:rPr>
        <w:rFonts w:hint="default"/>
        <w:sz w:val="24"/>
        <w:szCs w:val="24"/>
      </w:r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53">
    <w:nsid w:val="35E54021"/>
    <w:multiLevelType w:val="multilevel"/>
    <w:tmpl w:val="35E54021"/>
    <w:lvl w:ilvl="0" w:tentative="0">
      <w:start w:val="1"/>
      <w:numFmt w:val="lowerLetter"/>
      <w:lvlText w:val="%1."/>
      <w:lvlJc w:val="left"/>
      <w:pPr>
        <w:ind w:left="1440" w:hanging="360"/>
      </w:pPr>
      <w:rPr>
        <w:rFonts w:ascii="Times New Roman" w:hAnsi="Times New Roman" w:eastAsia="Times New Roman" w:cs="Times New Roman"/>
        <w:b w:val="0"/>
        <w:i w:val="0"/>
        <w:strike w:val="0"/>
        <w:dstrike w:val="0"/>
        <w:color w:val="000000"/>
        <w:sz w:val="23"/>
        <w:szCs w:val="23"/>
        <w:u w:val="none" w:color="000000"/>
        <w:shd w:val="clear" w:color="auto" w:fill="auto"/>
        <w:vertAlign w:val="baseline"/>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54">
    <w:nsid w:val="364A64CF"/>
    <w:multiLevelType w:val="multilevel"/>
    <w:tmpl w:val="364A64CF"/>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37F736A5"/>
    <w:multiLevelType w:val="multilevel"/>
    <w:tmpl w:val="37F736A5"/>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56">
    <w:nsid w:val="3A21314D"/>
    <w:multiLevelType w:val="multilevel"/>
    <w:tmpl w:val="3A21314D"/>
    <w:lvl w:ilvl="0" w:tentative="0">
      <w:start w:val="4"/>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57">
    <w:nsid w:val="3A713B9A"/>
    <w:multiLevelType w:val="multilevel"/>
    <w:tmpl w:val="3A713B9A"/>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8">
    <w:nsid w:val="3EC6708C"/>
    <w:multiLevelType w:val="multilevel"/>
    <w:tmpl w:val="3EC6708C"/>
    <w:lvl w:ilvl="0" w:tentative="0">
      <w:start w:val="1"/>
      <w:numFmt w:val="lowerLetter"/>
      <w:lvlText w:val="%1)"/>
      <w:lvlJc w:val="left"/>
      <w:pPr>
        <w:ind w:left="835" w:hanging="360"/>
      </w:pPr>
    </w:lvl>
    <w:lvl w:ilvl="1" w:tentative="0">
      <w:start w:val="1"/>
      <w:numFmt w:val="lowerLetter"/>
      <w:lvlText w:val="%2."/>
      <w:lvlJc w:val="left"/>
      <w:pPr>
        <w:ind w:left="1555" w:hanging="360"/>
      </w:pPr>
    </w:lvl>
    <w:lvl w:ilvl="2" w:tentative="0">
      <w:start w:val="1"/>
      <w:numFmt w:val="lowerRoman"/>
      <w:lvlText w:val="%3."/>
      <w:lvlJc w:val="right"/>
      <w:pPr>
        <w:ind w:left="2275" w:hanging="180"/>
      </w:pPr>
    </w:lvl>
    <w:lvl w:ilvl="3" w:tentative="0">
      <w:start w:val="1"/>
      <w:numFmt w:val="decimal"/>
      <w:lvlText w:val="%4."/>
      <w:lvlJc w:val="left"/>
      <w:pPr>
        <w:ind w:left="2995" w:hanging="360"/>
      </w:pPr>
    </w:lvl>
    <w:lvl w:ilvl="4" w:tentative="0">
      <w:start w:val="1"/>
      <w:numFmt w:val="lowerLetter"/>
      <w:lvlText w:val="%5."/>
      <w:lvlJc w:val="left"/>
      <w:pPr>
        <w:ind w:left="3715" w:hanging="360"/>
      </w:pPr>
    </w:lvl>
    <w:lvl w:ilvl="5" w:tentative="0">
      <w:start w:val="1"/>
      <w:numFmt w:val="lowerRoman"/>
      <w:lvlText w:val="%6."/>
      <w:lvlJc w:val="right"/>
      <w:pPr>
        <w:ind w:left="4435" w:hanging="180"/>
      </w:pPr>
    </w:lvl>
    <w:lvl w:ilvl="6" w:tentative="0">
      <w:start w:val="1"/>
      <w:numFmt w:val="decimal"/>
      <w:lvlText w:val="%7."/>
      <w:lvlJc w:val="left"/>
      <w:pPr>
        <w:ind w:left="5155" w:hanging="360"/>
      </w:pPr>
    </w:lvl>
    <w:lvl w:ilvl="7" w:tentative="0">
      <w:start w:val="1"/>
      <w:numFmt w:val="lowerLetter"/>
      <w:lvlText w:val="%8."/>
      <w:lvlJc w:val="left"/>
      <w:pPr>
        <w:ind w:left="5875" w:hanging="360"/>
      </w:pPr>
    </w:lvl>
    <w:lvl w:ilvl="8" w:tentative="0">
      <w:start w:val="1"/>
      <w:numFmt w:val="lowerRoman"/>
      <w:lvlText w:val="%9."/>
      <w:lvlJc w:val="right"/>
      <w:pPr>
        <w:ind w:left="6595" w:hanging="180"/>
      </w:pPr>
    </w:lvl>
  </w:abstractNum>
  <w:abstractNum w:abstractNumId="59">
    <w:nsid w:val="406C25EE"/>
    <w:multiLevelType w:val="multilevel"/>
    <w:tmpl w:val="406C25EE"/>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0">
    <w:nsid w:val="40CC22B6"/>
    <w:multiLevelType w:val="multilevel"/>
    <w:tmpl w:val="40CC22B6"/>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1">
    <w:nsid w:val="41884ADC"/>
    <w:multiLevelType w:val="multilevel"/>
    <w:tmpl w:val="41884AD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2">
    <w:nsid w:val="45906787"/>
    <w:multiLevelType w:val="multilevel"/>
    <w:tmpl w:val="45906787"/>
    <w:lvl w:ilvl="0" w:tentative="0">
      <w:start w:val="1"/>
      <w:numFmt w:val="decimal"/>
      <w:lvlText w:val="%1)"/>
      <w:lvlJc w:val="left"/>
      <w:pPr>
        <w:ind w:left="1279"/>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640"/>
      </w:pPr>
      <w:rPr>
        <w:rFonts w:ascii="Times New Roman" w:hAnsi="Times New Roman" w:eastAsia="Times New Roman" w:cs="Times New Roman"/>
        <w:b/>
        <w:bCs w:val="0"/>
        <w:i/>
        <w:iCs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22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194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66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38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10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482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54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63">
    <w:nsid w:val="45AC1B5F"/>
    <w:multiLevelType w:val="multilevel"/>
    <w:tmpl w:val="45AC1B5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4">
    <w:nsid w:val="46D8031F"/>
    <w:multiLevelType w:val="multilevel"/>
    <w:tmpl w:val="46D803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5">
    <w:nsid w:val="47BC37EE"/>
    <w:multiLevelType w:val="multilevel"/>
    <w:tmpl w:val="47BC37E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6">
    <w:nsid w:val="49C66BCC"/>
    <w:multiLevelType w:val="multilevel"/>
    <w:tmpl w:val="49C66BC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7">
    <w:nsid w:val="4C883194"/>
    <w:multiLevelType w:val="multilevel"/>
    <w:tmpl w:val="4C883194"/>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8">
    <w:nsid w:val="4D3125BA"/>
    <w:multiLevelType w:val="multilevel"/>
    <w:tmpl w:val="4D3125B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9">
    <w:nsid w:val="4D3D68E4"/>
    <w:multiLevelType w:val="multilevel"/>
    <w:tmpl w:val="4D3D68E4"/>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70">
    <w:nsid w:val="4EBC48B1"/>
    <w:multiLevelType w:val="multilevel"/>
    <w:tmpl w:val="4EBC48B1"/>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upperLetter"/>
      <w:lvlText w:val="%3."/>
      <w:lvlJc w:val="left"/>
      <w:pPr>
        <w:ind w:left="2160" w:hanging="360"/>
      </w:pPr>
      <w:rPr>
        <w:rFonts w:hint="default"/>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1">
    <w:nsid w:val="50C0205F"/>
    <w:multiLevelType w:val="multilevel"/>
    <w:tmpl w:val="50C0205F"/>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2">
    <w:nsid w:val="51365311"/>
    <w:multiLevelType w:val="multilevel"/>
    <w:tmpl w:val="5136531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3">
    <w:nsid w:val="51666A07"/>
    <w:multiLevelType w:val="multilevel"/>
    <w:tmpl w:val="51666A07"/>
    <w:lvl w:ilvl="0" w:tentative="0">
      <w:start w:val="1"/>
      <w:numFmt w:val="lowerLetter"/>
      <w:lvlText w:val="%1."/>
      <w:lvlJc w:val="left"/>
      <w:pPr>
        <w:ind w:left="1561" w:hanging="286"/>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82" w:hanging="286"/>
      </w:pPr>
      <w:rPr>
        <w:rFonts w:hint="default"/>
        <w:lang w:val="id" w:eastAsia="en-US" w:bidi="ar-SA"/>
      </w:rPr>
    </w:lvl>
    <w:lvl w:ilvl="2" w:tentative="0">
      <w:start w:val="0"/>
      <w:numFmt w:val="bullet"/>
      <w:lvlText w:val="•"/>
      <w:lvlJc w:val="left"/>
      <w:pPr>
        <w:ind w:left="3004" w:hanging="286"/>
      </w:pPr>
      <w:rPr>
        <w:rFonts w:hint="default"/>
        <w:lang w:val="id" w:eastAsia="en-US" w:bidi="ar-SA"/>
      </w:rPr>
    </w:lvl>
    <w:lvl w:ilvl="3" w:tentative="0">
      <w:start w:val="0"/>
      <w:numFmt w:val="bullet"/>
      <w:lvlText w:val="•"/>
      <w:lvlJc w:val="left"/>
      <w:pPr>
        <w:ind w:left="3726" w:hanging="286"/>
      </w:pPr>
      <w:rPr>
        <w:rFonts w:hint="default"/>
        <w:lang w:val="id" w:eastAsia="en-US" w:bidi="ar-SA"/>
      </w:rPr>
    </w:lvl>
    <w:lvl w:ilvl="4" w:tentative="0">
      <w:start w:val="0"/>
      <w:numFmt w:val="bullet"/>
      <w:lvlText w:val="•"/>
      <w:lvlJc w:val="left"/>
      <w:pPr>
        <w:ind w:left="4449" w:hanging="286"/>
      </w:pPr>
      <w:rPr>
        <w:rFonts w:hint="default"/>
        <w:lang w:val="id" w:eastAsia="en-US" w:bidi="ar-SA"/>
      </w:rPr>
    </w:lvl>
    <w:lvl w:ilvl="5" w:tentative="0">
      <w:start w:val="0"/>
      <w:numFmt w:val="bullet"/>
      <w:lvlText w:val="•"/>
      <w:lvlJc w:val="left"/>
      <w:pPr>
        <w:ind w:left="5171" w:hanging="286"/>
      </w:pPr>
      <w:rPr>
        <w:rFonts w:hint="default"/>
        <w:lang w:val="id" w:eastAsia="en-US" w:bidi="ar-SA"/>
      </w:rPr>
    </w:lvl>
    <w:lvl w:ilvl="6" w:tentative="0">
      <w:start w:val="0"/>
      <w:numFmt w:val="bullet"/>
      <w:lvlText w:val="•"/>
      <w:lvlJc w:val="left"/>
      <w:pPr>
        <w:ind w:left="5893" w:hanging="286"/>
      </w:pPr>
      <w:rPr>
        <w:rFonts w:hint="default"/>
        <w:lang w:val="id" w:eastAsia="en-US" w:bidi="ar-SA"/>
      </w:rPr>
    </w:lvl>
    <w:lvl w:ilvl="7" w:tentative="0">
      <w:start w:val="0"/>
      <w:numFmt w:val="bullet"/>
      <w:lvlText w:val="•"/>
      <w:lvlJc w:val="left"/>
      <w:pPr>
        <w:ind w:left="6616" w:hanging="286"/>
      </w:pPr>
      <w:rPr>
        <w:rFonts w:hint="default"/>
        <w:lang w:val="id" w:eastAsia="en-US" w:bidi="ar-SA"/>
      </w:rPr>
    </w:lvl>
    <w:lvl w:ilvl="8" w:tentative="0">
      <w:start w:val="0"/>
      <w:numFmt w:val="bullet"/>
      <w:lvlText w:val="•"/>
      <w:lvlJc w:val="left"/>
      <w:pPr>
        <w:ind w:left="7338" w:hanging="286"/>
      </w:pPr>
      <w:rPr>
        <w:rFonts w:hint="default"/>
        <w:lang w:val="id" w:eastAsia="en-US" w:bidi="ar-SA"/>
      </w:rPr>
    </w:lvl>
  </w:abstractNum>
  <w:abstractNum w:abstractNumId="74">
    <w:nsid w:val="51EA566B"/>
    <w:multiLevelType w:val="multilevel"/>
    <w:tmpl w:val="51EA56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5">
    <w:nsid w:val="51F855A3"/>
    <w:multiLevelType w:val="multilevel"/>
    <w:tmpl w:val="51F855A3"/>
    <w:lvl w:ilvl="0" w:tentative="0">
      <w:start w:val="1"/>
      <w:numFmt w:val="decimal"/>
      <w:lvlText w:val="%1."/>
      <w:lvlJc w:val="left"/>
      <w:pPr>
        <w:ind w:left="427"/>
      </w:pPr>
      <w:rPr>
        <w:rFonts w:ascii="Times New Roman" w:hAnsi="Times New Roman" w:eastAsia="Times New Roman" w:cs="Times New Roman"/>
        <w:b/>
        <w:bCs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7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5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2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94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66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3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10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82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76">
    <w:nsid w:val="5215342A"/>
    <w:multiLevelType w:val="multilevel"/>
    <w:tmpl w:val="5215342A"/>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77">
    <w:nsid w:val="530246AA"/>
    <w:multiLevelType w:val="multilevel"/>
    <w:tmpl w:val="530246AA"/>
    <w:lvl w:ilvl="0" w:tentative="0">
      <w:start w:val="1"/>
      <w:numFmt w:val="lowerLetter"/>
      <w:lvlText w:val="%1)"/>
      <w:lvlJc w:val="left"/>
      <w:pPr>
        <w:ind w:left="852"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8">
    <w:nsid w:val="546F66F5"/>
    <w:multiLevelType w:val="multilevel"/>
    <w:tmpl w:val="546F66F5"/>
    <w:lvl w:ilvl="0" w:tentative="0">
      <w:start w:val="1"/>
      <w:numFmt w:val="lowerLetter"/>
      <w:lvlText w:val="%1)"/>
      <w:lvlJc w:val="lef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9">
    <w:nsid w:val="55F27358"/>
    <w:multiLevelType w:val="multilevel"/>
    <w:tmpl w:val="55F2735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0">
    <w:nsid w:val="571225E4"/>
    <w:multiLevelType w:val="multilevel"/>
    <w:tmpl w:val="571225E4"/>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1">
    <w:nsid w:val="5728513D"/>
    <w:multiLevelType w:val="multilevel"/>
    <w:tmpl w:val="5728513D"/>
    <w:lvl w:ilvl="0" w:tentative="0">
      <w:start w:val="1"/>
      <w:numFmt w:val="lowerLetter"/>
      <w:lvlText w:val="%1."/>
      <w:lvlJc w:val="left"/>
      <w:pPr>
        <w:ind w:left="108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2"/>
      </w:pPr>
      <w:rPr>
        <w:rFonts w:ascii="Times New Roman" w:hAnsi="Times New Roman" w:eastAsia="Times New Roman" w:cs="Times New Roman"/>
        <w:b/>
        <w:bCs/>
        <w:i w:val="0"/>
        <w:strike w:val="0"/>
        <w:dstrike w:val="0"/>
        <w:color w:val="000000"/>
        <w:sz w:val="24"/>
        <w:szCs w:val="24"/>
        <w:u w:val="none" w:color="000000"/>
        <w:shd w:val="clear" w:color="auto" w:fill="auto"/>
        <w:vertAlign w:val="baseline"/>
      </w:rPr>
    </w:lvl>
  </w:abstractNum>
  <w:abstractNum w:abstractNumId="82">
    <w:nsid w:val="5889544F"/>
    <w:multiLevelType w:val="multilevel"/>
    <w:tmpl w:val="5889544F"/>
    <w:lvl w:ilvl="0" w:tentative="0">
      <w:start w:val="1"/>
      <w:numFmt w:val="lowerLetter"/>
      <w:lvlText w:val="%1)"/>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6"/>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83">
    <w:nsid w:val="5CA617A7"/>
    <w:multiLevelType w:val="multilevel"/>
    <w:tmpl w:val="5CA617A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4">
    <w:nsid w:val="5CF1470D"/>
    <w:multiLevelType w:val="multilevel"/>
    <w:tmpl w:val="5CF1470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5">
    <w:nsid w:val="5CF3178F"/>
    <w:multiLevelType w:val="multilevel"/>
    <w:tmpl w:val="5CF3178F"/>
    <w:lvl w:ilvl="0" w:tentative="0">
      <w:start w:val="1"/>
      <w:numFmt w:val="lowerLetter"/>
      <w:lvlText w:val="%1)"/>
      <w:lvlJc w:val="left"/>
      <w:pPr>
        <w:ind w:left="1561" w:hanging="286"/>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82" w:hanging="286"/>
      </w:pPr>
      <w:rPr>
        <w:rFonts w:hint="default"/>
        <w:lang w:val="id" w:eastAsia="en-US" w:bidi="ar-SA"/>
      </w:rPr>
    </w:lvl>
    <w:lvl w:ilvl="2" w:tentative="0">
      <w:start w:val="0"/>
      <w:numFmt w:val="bullet"/>
      <w:lvlText w:val="•"/>
      <w:lvlJc w:val="left"/>
      <w:pPr>
        <w:ind w:left="3004" w:hanging="286"/>
      </w:pPr>
      <w:rPr>
        <w:rFonts w:hint="default"/>
        <w:lang w:val="id" w:eastAsia="en-US" w:bidi="ar-SA"/>
      </w:rPr>
    </w:lvl>
    <w:lvl w:ilvl="3" w:tentative="0">
      <w:start w:val="0"/>
      <w:numFmt w:val="bullet"/>
      <w:lvlText w:val="•"/>
      <w:lvlJc w:val="left"/>
      <w:pPr>
        <w:ind w:left="3726" w:hanging="286"/>
      </w:pPr>
      <w:rPr>
        <w:rFonts w:hint="default"/>
        <w:lang w:val="id" w:eastAsia="en-US" w:bidi="ar-SA"/>
      </w:rPr>
    </w:lvl>
    <w:lvl w:ilvl="4" w:tentative="0">
      <w:start w:val="0"/>
      <w:numFmt w:val="bullet"/>
      <w:lvlText w:val="•"/>
      <w:lvlJc w:val="left"/>
      <w:pPr>
        <w:ind w:left="4449" w:hanging="286"/>
      </w:pPr>
      <w:rPr>
        <w:rFonts w:hint="default"/>
        <w:lang w:val="id" w:eastAsia="en-US" w:bidi="ar-SA"/>
      </w:rPr>
    </w:lvl>
    <w:lvl w:ilvl="5" w:tentative="0">
      <w:start w:val="0"/>
      <w:numFmt w:val="bullet"/>
      <w:lvlText w:val="•"/>
      <w:lvlJc w:val="left"/>
      <w:pPr>
        <w:ind w:left="5171" w:hanging="286"/>
      </w:pPr>
      <w:rPr>
        <w:rFonts w:hint="default"/>
        <w:lang w:val="id" w:eastAsia="en-US" w:bidi="ar-SA"/>
      </w:rPr>
    </w:lvl>
    <w:lvl w:ilvl="6" w:tentative="0">
      <w:start w:val="0"/>
      <w:numFmt w:val="bullet"/>
      <w:lvlText w:val="•"/>
      <w:lvlJc w:val="left"/>
      <w:pPr>
        <w:ind w:left="5893" w:hanging="286"/>
      </w:pPr>
      <w:rPr>
        <w:rFonts w:hint="default"/>
        <w:lang w:val="id" w:eastAsia="en-US" w:bidi="ar-SA"/>
      </w:rPr>
    </w:lvl>
    <w:lvl w:ilvl="7" w:tentative="0">
      <w:start w:val="0"/>
      <w:numFmt w:val="bullet"/>
      <w:lvlText w:val="•"/>
      <w:lvlJc w:val="left"/>
      <w:pPr>
        <w:ind w:left="6616" w:hanging="286"/>
      </w:pPr>
      <w:rPr>
        <w:rFonts w:hint="default"/>
        <w:lang w:val="id" w:eastAsia="en-US" w:bidi="ar-SA"/>
      </w:rPr>
    </w:lvl>
    <w:lvl w:ilvl="8" w:tentative="0">
      <w:start w:val="0"/>
      <w:numFmt w:val="bullet"/>
      <w:lvlText w:val="•"/>
      <w:lvlJc w:val="left"/>
      <w:pPr>
        <w:ind w:left="7338" w:hanging="286"/>
      </w:pPr>
      <w:rPr>
        <w:rFonts w:hint="default"/>
        <w:lang w:val="id" w:eastAsia="en-US" w:bidi="ar-SA"/>
      </w:rPr>
    </w:lvl>
  </w:abstractNum>
  <w:abstractNum w:abstractNumId="86">
    <w:nsid w:val="5F557ED1"/>
    <w:multiLevelType w:val="multilevel"/>
    <w:tmpl w:val="5F557ED1"/>
    <w:lvl w:ilvl="0" w:tentative="0">
      <w:start w:val="1"/>
      <w:numFmt w:val="lowerLetter"/>
      <w:lvlText w:val="%1)"/>
      <w:lvlJc w:val="left"/>
      <w:pPr>
        <w:ind w:left="18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87">
    <w:nsid w:val="61DC6EC6"/>
    <w:multiLevelType w:val="multilevel"/>
    <w:tmpl w:val="61DC6EC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8">
    <w:nsid w:val="62B924C5"/>
    <w:multiLevelType w:val="multilevel"/>
    <w:tmpl w:val="62B924C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9">
    <w:nsid w:val="638A6CC5"/>
    <w:multiLevelType w:val="multilevel"/>
    <w:tmpl w:val="638A6CC5"/>
    <w:lvl w:ilvl="0" w:tentative="0">
      <w:start w:val="1"/>
      <w:numFmt w:val="lowerLetter"/>
      <w:lvlText w:val="%1)"/>
      <w:lvlJc w:val="left"/>
      <w:pPr>
        <w:ind w:left="730" w:hanging="360"/>
      </w:pPr>
    </w:lvl>
    <w:lvl w:ilvl="1" w:tentative="0">
      <w:start w:val="1"/>
      <w:numFmt w:val="lowerLetter"/>
      <w:lvlText w:val="%2."/>
      <w:lvlJc w:val="left"/>
      <w:pPr>
        <w:ind w:left="1450" w:hanging="360"/>
      </w:pPr>
    </w:lvl>
    <w:lvl w:ilvl="2" w:tentative="0">
      <w:start w:val="1"/>
      <w:numFmt w:val="lowerRoman"/>
      <w:lvlText w:val="%3."/>
      <w:lvlJc w:val="right"/>
      <w:pPr>
        <w:ind w:left="2170" w:hanging="180"/>
      </w:pPr>
    </w:lvl>
    <w:lvl w:ilvl="3" w:tentative="0">
      <w:start w:val="1"/>
      <w:numFmt w:val="decimal"/>
      <w:lvlText w:val="%4."/>
      <w:lvlJc w:val="left"/>
      <w:pPr>
        <w:ind w:left="2890" w:hanging="360"/>
      </w:pPr>
    </w:lvl>
    <w:lvl w:ilvl="4" w:tentative="0">
      <w:start w:val="1"/>
      <w:numFmt w:val="lowerLetter"/>
      <w:lvlText w:val="%5."/>
      <w:lvlJc w:val="left"/>
      <w:pPr>
        <w:ind w:left="3610" w:hanging="360"/>
      </w:pPr>
    </w:lvl>
    <w:lvl w:ilvl="5" w:tentative="0">
      <w:start w:val="1"/>
      <w:numFmt w:val="lowerRoman"/>
      <w:lvlText w:val="%6."/>
      <w:lvlJc w:val="right"/>
      <w:pPr>
        <w:ind w:left="4330" w:hanging="180"/>
      </w:pPr>
    </w:lvl>
    <w:lvl w:ilvl="6" w:tentative="0">
      <w:start w:val="1"/>
      <w:numFmt w:val="decimal"/>
      <w:lvlText w:val="%7."/>
      <w:lvlJc w:val="left"/>
      <w:pPr>
        <w:ind w:left="5050" w:hanging="360"/>
      </w:pPr>
    </w:lvl>
    <w:lvl w:ilvl="7" w:tentative="0">
      <w:start w:val="1"/>
      <w:numFmt w:val="lowerLetter"/>
      <w:lvlText w:val="%8."/>
      <w:lvlJc w:val="left"/>
      <w:pPr>
        <w:ind w:left="5770" w:hanging="360"/>
      </w:pPr>
    </w:lvl>
    <w:lvl w:ilvl="8" w:tentative="0">
      <w:start w:val="1"/>
      <w:numFmt w:val="lowerRoman"/>
      <w:lvlText w:val="%9."/>
      <w:lvlJc w:val="right"/>
      <w:pPr>
        <w:ind w:left="6490" w:hanging="180"/>
      </w:pPr>
    </w:lvl>
  </w:abstractNum>
  <w:abstractNum w:abstractNumId="90">
    <w:nsid w:val="63E649B8"/>
    <w:multiLevelType w:val="multilevel"/>
    <w:tmpl w:val="63E649B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1">
    <w:nsid w:val="64876E1C"/>
    <w:multiLevelType w:val="multilevel"/>
    <w:tmpl w:val="64876E1C"/>
    <w:lvl w:ilvl="0" w:tentative="0">
      <w:start w:val="1"/>
      <w:numFmt w:val="lowerLetter"/>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2">
    <w:nsid w:val="67D773F7"/>
    <w:multiLevelType w:val="multilevel"/>
    <w:tmpl w:val="67D773F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3">
    <w:nsid w:val="68D75E2D"/>
    <w:multiLevelType w:val="multilevel"/>
    <w:tmpl w:val="68D75E2D"/>
    <w:lvl w:ilvl="0" w:tentative="0">
      <w:start w:val="1"/>
      <w:numFmt w:val="lowerLetter"/>
      <w:lvlText w:val="%1)"/>
      <w:lvlJc w:val="left"/>
      <w:pPr>
        <w:ind w:left="73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4">
    <w:nsid w:val="693B5785"/>
    <w:multiLevelType w:val="multilevel"/>
    <w:tmpl w:val="693B5785"/>
    <w:lvl w:ilvl="0" w:tentative="0">
      <w:start w:val="6"/>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5">
    <w:nsid w:val="6AC603FD"/>
    <w:multiLevelType w:val="multilevel"/>
    <w:tmpl w:val="6AC603FD"/>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6">
    <w:nsid w:val="6AE4762D"/>
    <w:multiLevelType w:val="multilevel"/>
    <w:tmpl w:val="6AE4762D"/>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decimal"/>
      <w:lvlText w:val="%2."/>
      <w:lvlJc w:val="right"/>
      <w:pPr>
        <w:ind w:left="717"/>
      </w:pPr>
      <w:rPr>
        <w:rFonts w:hint="default"/>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97">
    <w:nsid w:val="6C764914"/>
    <w:multiLevelType w:val="multilevel"/>
    <w:tmpl w:val="6C76491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8">
    <w:nsid w:val="6F7B7E73"/>
    <w:multiLevelType w:val="multilevel"/>
    <w:tmpl w:val="6F7B7E73"/>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99">
    <w:nsid w:val="70246CA6"/>
    <w:multiLevelType w:val="multilevel"/>
    <w:tmpl w:val="70246CA6"/>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0">
    <w:nsid w:val="704A198F"/>
    <w:multiLevelType w:val="multilevel"/>
    <w:tmpl w:val="704A198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1">
    <w:nsid w:val="705825EE"/>
    <w:multiLevelType w:val="multilevel"/>
    <w:tmpl w:val="705825E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2">
    <w:nsid w:val="706A576A"/>
    <w:multiLevelType w:val="multilevel"/>
    <w:tmpl w:val="706A576A"/>
    <w:lvl w:ilvl="0" w:tentative="0">
      <w:start w:val="1"/>
      <w:numFmt w:val="lowerLetter"/>
      <w:lvlText w:val="%1)"/>
      <w:lvlJc w:val="left"/>
      <w:pPr>
        <w:ind w:left="1440" w:hanging="360"/>
      </w:pPr>
    </w:lvl>
    <w:lvl w:ilvl="1" w:tentative="0">
      <w:start w:val="1"/>
      <w:numFmt w:val="lowerLetter"/>
      <w:lvlText w:val="%2."/>
      <w:lvlJc w:val="left"/>
      <w:pPr>
        <w:ind w:left="2160" w:hanging="360"/>
      </w:pPr>
      <w:rPr>
        <w:b/>
        <w:bCs/>
      </w:r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03">
    <w:nsid w:val="728D5FDE"/>
    <w:multiLevelType w:val="multilevel"/>
    <w:tmpl w:val="728D5FDE"/>
    <w:lvl w:ilvl="0" w:tentative="0">
      <w:start w:val="1"/>
      <w:numFmt w:val="lowerLetter"/>
      <w:lvlText w:val="%1)"/>
      <w:lvlJc w:val="left"/>
      <w:pPr>
        <w:ind w:left="852" w:hanging="360"/>
      </w:pPr>
    </w:lvl>
    <w:lvl w:ilvl="1" w:tentative="0">
      <w:start w:val="1"/>
      <w:numFmt w:val="lowerLetter"/>
      <w:lvlText w:val="%2."/>
      <w:lvlJc w:val="left"/>
      <w:pPr>
        <w:ind w:left="1572" w:hanging="360"/>
      </w:pPr>
    </w:lvl>
    <w:lvl w:ilvl="2" w:tentative="0">
      <w:start w:val="1"/>
      <w:numFmt w:val="lowerRoman"/>
      <w:lvlText w:val="%3."/>
      <w:lvlJc w:val="right"/>
      <w:pPr>
        <w:ind w:left="2292" w:hanging="180"/>
      </w:pPr>
    </w:lvl>
    <w:lvl w:ilvl="3" w:tentative="0">
      <w:start w:val="1"/>
      <w:numFmt w:val="decimal"/>
      <w:lvlText w:val="%4."/>
      <w:lvlJc w:val="left"/>
      <w:pPr>
        <w:ind w:left="3012" w:hanging="360"/>
      </w:pPr>
    </w:lvl>
    <w:lvl w:ilvl="4" w:tentative="0">
      <w:start w:val="1"/>
      <w:numFmt w:val="lowerLetter"/>
      <w:lvlText w:val="%5."/>
      <w:lvlJc w:val="left"/>
      <w:pPr>
        <w:ind w:left="3732" w:hanging="360"/>
      </w:pPr>
    </w:lvl>
    <w:lvl w:ilvl="5" w:tentative="0">
      <w:start w:val="1"/>
      <w:numFmt w:val="lowerRoman"/>
      <w:lvlText w:val="%6."/>
      <w:lvlJc w:val="right"/>
      <w:pPr>
        <w:ind w:left="4452" w:hanging="180"/>
      </w:pPr>
    </w:lvl>
    <w:lvl w:ilvl="6" w:tentative="0">
      <w:start w:val="1"/>
      <w:numFmt w:val="decimal"/>
      <w:lvlText w:val="%7."/>
      <w:lvlJc w:val="left"/>
      <w:pPr>
        <w:ind w:left="5172" w:hanging="360"/>
      </w:pPr>
    </w:lvl>
    <w:lvl w:ilvl="7" w:tentative="0">
      <w:start w:val="1"/>
      <w:numFmt w:val="lowerLetter"/>
      <w:lvlText w:val="%8."/>
      <w:lvlJc w:val="left"/>
      <w:pPr>
        <w:ind w:left="5892" w:hanging="360"/>
      </w:pPr>
    </w:lvl>
    <w:lvl w:ilvl="8" w:tentative="0">
      <w:start w:val="1"/>
      <w:numFmt w:val="lowerRoman"/>
      <w:lvlText w:val="%9."/>
      <w:lvlJc w:val="right"/>
      <w:pPr>
        <w:ind w:left="6612" w:hanging="180"/>
      </w:pPr>
    </w:lvl>
  </w:abstractNum>
  <w:abstractNum w:abstractNumId="104">
    <w:nsid w:val="75B74EFF"/>
    <w:multiLevelType w:val="multilevel"/>
    <w:tmpl w:val="75B74EF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5">
    <w:nsid w:val="76F201FC"/>
    <w:multiLevelType w:val="multilevel"/>
    <w:tmpl w:val="76F201FC"/>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6">
    <w:nsid w:val="77233993"/>
    <w:multiLevelType w:val="multilevel"/>
    <w:tmpl w:val="77233993"/>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32"/>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7">
    <w:nsid w:val="79410B42"/>
    <w:multiLevelType w:val="multilevel"/>
    <w:tmpl w:val="79410B42"/>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8">
    <w:nsid w:val="7A94613F"/>
    <w:multiLevelType w:val="multilevel"/>
    <w:tmpl w:val="7A94613F"/>
    <w:lvl w:ilvl="0" w:tentative="0">
      <w:start w:val="1"/>
      <w:numFmt w:val="lowerLetter"/>
      <w:lvlText w:val="%1."/>
      <w:lvlJc w:val="left"/>
      <w:pPr>
        <w:ind w:left="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9">
    <w:nsid w:val="7D0F7778"/>
    <w:multiLevelType w:val="multilevel"/>
    <w:tmpl w:val="7D0F777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0">
    <w:nsid w:val="7E6C4071"/>
    <w:multiLevelType w:val="multilevel"/>
    <w:tmpl w:val="7E6C407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51"/>
  </w:num>
  <w:num w:numId="2">
    <w:abstractNumId w:val="40"/>
  </w:num>
  <w:num w:numId="3">
    <w:abstractNumId w:val="57"/>
  </w:num>
  <w:num w:numId="4">
    <w:abstractNumId w:val="0"/>
  </w:num>
  <w:num w:numId="5">
    <w:abstractNumId w:val="17"/>
  </w:num>
  <w:num w:numId="6">
    <w:abstractNumId w:val="70"/>
  </w:num>
  <w:num w:numId="7">
    <w:abstractNumId w:val="53"/>
  </w:num>
  <w:num w:numId="8">
    <w:abstractNumId w:val="36"/>
  </w:num>
  <w:num w:numId="9">
    <w:abstractNumId w:val="21"/>
  </w:num>
  <w:num w:numId="10">
    <w:abstractNumId w:val="107"/>
  </w:num>
  <w:num w:numId="11">
    <w:abstractNumId w:val="12"/>
  </w:num>
  <w:num w:numId="12">
    <w:abstractNumId w:val="15"/>
  </w:num>
  <w:num w:numId="13">
    <w:abstractNumId w:val="64"/>
  </w:num>
  <w:num w:numId="14">
    <w:abstractNumId w:val="98"/>
  </w:num>
  <w:num w:numId="15">
    <w:abstractNumId w:val="88"/>
  </w:num>
  <w:num w:numId="16">
    <w:abstractNumId w:val="99"/>
  </w:num>
  <w:num w:numId="17">
    <w:abstractNumId w:val="13"/>
  </w:num>
  <w:num w:numId="18">
    <w:abstractNumId w:val="108"/>
  </w:num>
  <w:num w:numId="19">
    <w:abstractNumId w:val="75"/>
  </w:num>
  <w:num w:numId="20">
    <w:abstractNumId w:val="47"/>
  </w:num>
  <w:num w:numId="21">
    <w:abstractNumId w:val="25"/>
  </w:num>
  <w:num w:numId="22">
    <w:abstractNumId w:val="56"/>
  </w:num>
  <w:num w:numId="23">
    <w:abstractNumId w:val="94"/>
  </w:num>
  <w:num w:numId="24">
    <w:abstractNumId w:val="46"/>
  </w:num>
  <w:num w:numId="25">
    <w:abstractNumId w:val="61"/>
  </w:num>
  <w:num w:numId="26">
    <w:abstractNumId w:val="85"/>
  </w:num>
  <w:num w:numId="27">
    <w:abstractNumId w:val="73"/>
  </w:num>
  <w:num w:numId="28">
    <w:abstractNumId w:val="16"/>
  </w:num>
  <w:num w:numId="29">
    <w:abstractNumId w:val="6"/>
  </w:num>
  <w:num w:numId="30">
    <w:abstractNumId w:val="84"/>
  </w:num>
  <w:num w:numId="31">
    <w:abstractNumId w:val="33"/>
  </w:num>
  <w:num w:numId="32">
    <w:abstractNumId w:val="71"/>
  </w:num>
  <w:num w:numId="33">
    <w:abstractNumId w:val="105"/>
  </w:num>
  <w:num w:numId="34">
    <w:abstractNumId w:val="91"/>
  </w:num>
  <w:num w:numId="35">
    <w:abstractNumId w:val="43"/>
  </w:num>
  <w:num w:numId="36">
    <w:abstractNumId w:val="37"/>
  </w:num>
  <w:num w:numId="37">
    <w:abstractNumId w:val="32"/>
  </w:num>
  <w:num w:numId="38">
    <w:abstractNumId w:val="54"/>
  </w:num>
  <w:num w:numId="39">
    <w:abstractNumId w:val="95"/>
  </w:num>
  <w:num w:numId="40">
    <w:abstractNumId w:val="48"/>
  </w:num>
  <w:num w:numId="41">
    <w:abstractNumId w:val="5"/>
  </w:num>
  <w:num w:numId="42">
    <w:abstractNumId w:val="90"/>
  </w:num>
  <w:num w:numId="43">
    <w:abstractNumId w:val="110"/>
  </w:num>
  <w:num w:numId="44">
    <w:abstractNumId w:val="18"/>
  </w:num>
  <w:num w:numId="45">
    <w:abstractNumId w:val="49"/>
  </w:num>
  <w:num w:numId="46">
    <w:abstractNumId w:val="28"/>
  </w:num>
  <w:num w:numId="47">
    <w:abstractNumId w:val="45"/>
  </w:num>
  <w:num w:numId="48">
    <w:abstractNumId w:val="80"/>
  </w:num>
  <w:num w:numId="49">
    <w:abstractNumId w:val="7"/>
  </w:num>
  <w:num w:numId="50">
    <w:abstractNumId w:val="38"/>
  </w:num>
  <w:num w:numId="51">
    <w:abstractNumId w:val="74"/>
  </w:num>
  <w:num w:numId="52">
    <w:abstractNumId w:val="30"/>
  </w:num>
  <w:num w:numId="53">
    <w:abstractNumId w:val="55"/>
  </w:num>
  <w:num w:numId="54">
    <w:abstractNumId w:val="76"/>
  </w:num>
  <w:num w:numId="55">
    <w:abstractNumId w:val="19"/>
  </w:num>
  <w:num w:numId="56">
    <w:abstractNumId w:val="79"/>
  </w:num>
  <w:num w:numId="57">
    <w:abstractNumId w:val="39"/>
  </w:num>
  <w:num w:numId="58">
    <w:abstractNumId w:val="68"/>
  </w:num>
  <w:num w:numId="59">
    <w:abstractNumId w:val="20"/>
  </w:num>
  <w:num w:numId="60">
    <w:abstractNumId w:val="34"/>
  </w:num>
  <w:num w:numId="61">
    <w:abstractNumId w:val="67"/>
  </w:num>
  <w:num w:numId="62">
    <w:abstractNumId w:val="41"/>
  </w:num>
  <w:num w:numId="63">
    <w:abstractNumId w:val="59"/>
  </w:num>
  <w:num w:numId="64">
    <w:abstractNumId w:val="35"/>
  </w:num>
  <w:num w:numId="65">
    <w:abstractNumId w:val="52"/>
  </w:num>
  <w:num w:numId="66">
    <w:abstractNumId w:val="102"/>
  </w:num>
  <w:num w:numId="67">
    <w:abstractNumId w:val="66"/>
  </w:num>
  <w:num w:numId="68">
    <w:abstractNumId w:val="100"/>
  </w:num>
  <w:num w:numId="69">
    <w:abstractNumId w:val="72"/>
  </w:num>
  <w:num w:numId="70">
    <w:abstractNumId w:val="1"/>
  </w:num>
  <w:num w:numId="71">
    <w:abstractNumId w:val="78"/>
  </w:num>
  <w:num w:numId="72">
    <w:abstractNumId w:val="29"/>
  </w:num>
  <w:num w:numId="73">
    <w:abstractNumId w:val="22"/>
  </w:num>
  <w:num w:numId="74">
    <w:abstractNumId w:val="4"/>
  </w:num>
  <w:num w:numId="75">
    <w:abstractNumId w:val="23"/>
  </w:num>
  <w:num w:numId="76">
    <w:abstractNumId w:val="86"/>
  </w:num>
  <w:num w:numId="77">
    <w:abstractNumId w:val="82"/>
  </w:num>
  <w:num w:numId="78">
    <w:abstractNumId w:val="60"/>
  </w:num>
  <w:num w:numId="79">
    <w:abstractNumId w:val="103"/>
  </w:num>
  <w:num w:numId="80">
    <w:abstractNumId w:val="77"/>
  </w:num>
  <w:num w:numId="81">
    <w:abstractNumId w:val="8"/>
  </w:num>
  <w:num w:numId="82">
    <w:abstractNumId w:val="62"/>
  </w:num>
  <w:num w:numId="83">
    <w:abstractNumId w:val="58"/>
  </w:num>
  <w:num w:numId="84">
    <w:abstractNumId w:val="11"/>
  </w:num>
  <w:num w:numId="85">
    <w:abstractNumId w:val="27"/>
  </w:num>
  <w:num w:numId="86">
    <w:abstractNumId w:val="65"/>
  </w:num>
  <w:num w:numId="87">
    <w:abstractNumId w:val="81"/>
  </w:num>
  <w:num w:numId="88">
    <w:abstractNumId w:val="83"/>
  </w:num>
  <w:num w:numId="89">
    <w:abstractNumId w:val="2"/>
  </w:num>
  <w:num w:numId="90">
    <w:abstractNumId w:val="26"/>
  </w:num>
  <w:num w:numId="91">
    <w:abstractNumId w:val="42"/>
  </w:num>
  <w:num w:numId="92">
    <w:abstractNumId w:val="106"/>
  </w:num>
  <w:num w:numId="93">
    <w:abstractNumId w:val="104"/>
  </w:num>
  <w:num w:numId="94">
    <w:abstractNumId w:val="14"/>
  </w:num>
  <w:num w:numId="95">
    <w:abstractNumId w:val="9"/>
  </w:num>
  <w:num w:numId="96">
    <w:abstractNumId w:val="87"/>
  </w:num>
  <w:num w:numId="97">
    <w:abstractNumId w:val="92"/>
  </w:num>
  <w:num w:numId="98">
    <w:abstractNumId w:val="97"/>
  </w:num>
  <w:num w:numId="99">
    <w:abstractNumId w:val="101"/>
  </w:num>
  <w:num w:numId="100">
    <w:abstractNumId w:val="3"/>
  </w:num>
  <w:num w:numId="101">
    <w:abstractNumId w:val="109"/>
  </w:num>
  <w:num w:numId="102">
    <w:abstractNumId w:val="31"/>
  </w:num>
  <w:num w:numId="103">
    <w:abstractNumId w:val="89"/>
  </w:num>
  <w:num w:numId="104">
    <w:abstractNumId w:val="93"/>
  </w:num>
  <w:num w:numId="105">
    <w:abstractNumId w:val="96"/>
  </w:num>
  <w:num w:numId="106">
    <w:abstractNumId w:val="69"/>
  </w:num>
  <w:num w:numId="107">
    <w:abstractNumId w:val="50"/>
  </w:num>
  <w:num w:numId="108">
    <w:abstractNumId w:val="44"/>
  </w:num>
  <w:num w:numId="109">
    <w:abstractNumId w:val="63"/>
  </w:num>
  <w:num w:numId="110">
    <w:abstractNumId w:val="10"/>
  </w:num>
  <w:num w:numId="11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qwTZwW+BcCRUhL5ZmS+zduk1RSw=" w:salt="lBzyzRrXBW9ciqiecip9b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C52"/>
    <w:rsid w:val="000526A3"/>
    <w:rsid w:val="000566AC"/>
    <w:rsid w:val="000610AC"/>
    <w:rsid w:val="00062A0D"/>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40ED"/>
    <w:rsid w:val="00CA4955"/>
    <w:rsid w:val="00CB486B"/>
    <w:rsid w:val="00CC1B51"/>
    <w:rsid w:val="00CC2D1B"/>
    <w:rsid w:val="00CD1291"/>
    <w:rsid w:val="00CD7AB3"/>
    <w:rsid w:val="00CE2993"/>
    <w:rsid w:val="00CF3CB5"/>
    <w:rsid w:val="00CF4A18"/>
    <w:rsid w:val="00D00A1C"/>
    <w:rsid w:val="00D064C3"/>
    <w:rsid w:val="00D06D2A"/>
    <w:rsid w:val="00D1443A"/>
    <w:rsid w:val="00D23ACA"/>
    <w:rsid w:val="00D26EFF"/>
    <w:rsid w:val="00D31B8C"/>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3CB976AB"/>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uiPriority w:val="0"/>
  </w:style>
  <w:style w:type="character" w:customStyle="1" w:styleId="314">
    <w:name w:val="vlist-s"/>
    <w:basedOn w:val="9"/>
    <w:uiPriority w:val="0"/>
  </w:style>
  <w:style w:type="character" w:customStyle="1" w:styleId="315">
    <w:name w:val="Heading 4 Char"/>
    <w:basedOn w:val="9"/>
    <w:link w:val="5"/>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uiPriority w:val="0"/>
  </w:style>
  <w:style w:type="character" w:customStyle="1" w:styleId="321">
    <w:name w:val="Heading 2 Char"/>
    <w:basedOn w:val="9"/>
    <w:link w:val="3"/>
    <w:qFormat/>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uiPriority w:val="0"/>
  </w:style>
  <w:style w:type="paragraph" w:customStyle="1" w:styleId="326">
    <w:name w:val="footnote description"/>
    <w:next w:val="1"/>
    <w:link w:val="327"/>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table" w:customStyle="1" w:styleId="329">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3" Type="http://schemas.openxmlformats.org/officeDocument/2006/relationships/fontTable" Target="fontTable.xml"/><Relationship Id="rId82" Type="http://schemas.openxmlformats.org/officeDocument/2006/relationships/customXml" Target="../customXml/item2.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footer" Target="footer1.xml"/><Relationship Id="rId79" Type="http://schemas.openxmlformats.org/officeDocument/2006/relationships/image" Target="media/image26.jpeg"/><Relationship Id="rId78" Type="http://schemas.openxmlformats.org/officeDocument/2006/relationships/image" Target="media/image25.jpeg"/><Relationship Id="rId77" Type="http://schemas.openxmlformats.org/officeDocument/2006/relationships/image" Target="media/image24.jpeg"/><Relationship Id="rId76" Type="http://schemas.openxmlformats.org/officeDocument/2006/relationships/image" Target="media/image23.jpeg"/><Relationship Id="rId75" Type="http://schemas.openxmlformats.org/officeDocument/2006/relationships/image" Target="media/image22.jpeg"/><Relationship Id="rId74" Type="http://schemas.openxmlformats.org/officeDocument/2006/relationships/image" Target="media/image21.jpeg"/><Relationship Id="rId73" Type="http://schemas.openxmlformats.org/officeDocument/2006/relationships/image" Target="media/image20.jpeg"/><Relationship Id="rId72" Type="http://schemas.openxmlformats.org/officeDocument/2006/relationships/image" Target="media/image19.jpeg"/><Relationship Id="rId71" Type="http://schemas.openxmlformats.org/officeDocument/2006/relationships/image" Target="media/image18.png"/><Relationship Id="rId70" Type="http://schemas.openxmlformats.org/officeDocument/2006/relationships/image" Target="media/image17.png"/><Relationship Id="rId7" Type="http://schemas.openxmlformats.org/officeDocument/2006/relationships/header" Target="header3.xml"/><Relationship Id="rId69" Type="http://schemas.openxmlformats.org/officeDocument/2006/relationships/image" Target="media/image16.png"/><Relationship Id="rId68" Type="http://schemas.openxmlformats.org/officeDocument/2006/relationships/image" Target="media/image15.png"/><Relationship Id="rId67" Type="http://schemas.openxmlformats.org/officeDocument/2006/relationships/image" Target="media/image14.png"/><Relationship Id="rId66" Type="http://schemas.openxmlformats.org/officeDocument/2006/relationships/image" Target="media/image13.png"/><Relationship Id="rId65" Type="http://schemas.openxmlformats.org/officeDocument/2006/relationships/image" Target="media/image12.png"/><Relationship Id="rId64" Type="http://schemas.openxmlformats.org/officeDocument/2006/relationships/image" Target="media/image11.png"/><Relationship Id="rId63" Type="http://schemas.openxmlformats.org/officeDocument/2006/relationships/image" Target="media/image10.png"/><Relationship Id="rId62" Type="http://schemas.openxmlformats.org/officeDocument/2006/relationships/image" Target="media/image9.png"/><Relationship Id="rId61" Type="http://schemas.openxmlformats.org/officeDocument/2006/relationships/image" Target="media/image8.png"/><Relationship Id="rId60" Type="http://schemas.openxmlformats.org/officeDocument/2006/relationships/image" Target="media/image7.png"/><Relationship Id="rId6" Type="http://schemas.openxmlformats.org/officeDocument/2006/relationships/header" Target="header2.xml"/><Relationship Id="rId59" Type="http://schemas.openxmlformats.org/officeDocument/2006/relationships/image" Target="media/image6.png"/><Relationship Id="rId58" Type="http://schemas.openxmlformats.org/officeDocument/2006/relationships/image" Target="media/image5.jpeg"/><Relationship Id="rId57" Type="http://schemas.openxmlformats.org/officeDocument/2006/relationships/image" Target="media/image4.jpeg"/><Relationship Id="rId56" Type="http://schemas.openxmlformats.org/officeDocument/2006/relationships/image" Target="media/image3.jpeg"/><Relationship Id="rId55" Type="http://schemas.openxmlformats.org/officeDocument/2006/relationships/image" Target="media/image2.jpeg"/><Relationship Id="rId54" Type="http://schemas.openxmlformats.org/officeDocument/2006/relationships/image" Target="media/image1.png"/><Relationship Id="rId53" Type="http://schemas.openxmlformats.org/officeDocument/2006/relationships/theme" Target="theme/theme1.xml"/><Relationship Id="rId52" Type="http://schemas.openxmlformats.org/officeDocument/2006/relationships/footer" Target="footer15.xml"/><Relationship Id="rId51" Type="http://schemas.openxmlformats.org/officeDocument/2006/relationships/header" Target="header33.xml"/><Relationship Id="rId50" Type="http://schemas.openxmlformats.org/officeDocument/2006/relationships/header" Target="header32.xml"/><Relationship Id="rId5" Type="http://schemas.openxmlformats.org/officeDocument/2006/relationships/header" Target="header1.xml"/><Relationship Id="rId49" Type="http://schemas.openxmlformats.org/officeDocument/2006/relationships/header" Target="header31.xml"/><Relationship Id="rId48" Type="http://schemas.openxmlformats.org/officeDocument/2006/relationships/footer" Target="footer14.xml"/><Relationship Id="rId47" Type="http://schemas.openxmlformats.org/officeDocument/2006/relationships/header" Target="header30.xml"/><Relationship Id="rId46" Type="http://schemas.openxmlformats.org/officeDocument/2006/relationships/header" Target="header29.xml"/><Relationship Id="rId45" Type="http://schemas.openxmlformats.org/officeDocument/2006/relationships/header" Target="header28.xml"/><Relationship Id="rId44" Type="http://schemas.openxmlformats.org/officeDocument/2006/relationships/footer" Target="footer13.xml"/><Relationship Id="rId43" Type="http://schemas.openxmlformats.org/officeDocument/2006/relationships/header" Target="header27.xml"/><Relationship Id="rId42" Type="http://schemas.openxmlformats.org/officeDocument/2006/relationships/header" Target="header26.xml"/><Relationship Id="rId41" Type="http://schemas.openxmlformats.org/officeDocument/2006/relationships/header" Target="header25.xml"/><Relationship Id="rId40" Type="http://schemas.openxmlformats.org/officeDocument/2006/relationships/footer" Target="footer12.xml"/><Relationship Id="rId4" Type="http://schemas.openxmlformats.org/officeDocument/2006/relationships/endnotes" Target="endnotes.xml"/><Relationship Id="rId39" Type="http://schemas.openxmlformats.org/officeDocument/2006/relationships/header" Target="header24.xml"/><Relationship Id="rId38" Type="http://schemas.openxmlformats.org/officeDocument/2006/relationships/header" Target="header23.xml"/><Relationship Id="rId37" Type="http://schemas.openxmlformats.org/officeDocument/2006/relationships/header" Target="header22.xml"/><Relationship Id="rId36" Type="http://schemas.openxmlformats.org/officeDocument/2006/relationships/footer" Target="footer11.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footer" Target="footer10.xml"/><Relationship Id="rId31" Type="http://schemas.openxmlformats.org/officeDocument/2006/relationships/footer" Target="footer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footer" Target="footer8.xml"/><Relationship Id="rId26" Type="http://schemas.openxmlformats.org/officeDocument/2006/relationships/header" Target="header15.xml"/><Relationship Id="rId25" Type="http://schemas.openxmlformats.org/officeDocument/2006/relationships/header" Target="header14.xml"/><Relationship Id="rId24" Type="http://schemas.openxmlformats.org/officeDocument/2006/relationships/header" Target="header13.xml"/><Relationship Id="rId23" Type="http://schemas.openxmlformats.org/officeDocument/2006/relationships/footer" Target="footer7.xml"/><Relationship Id="rId22" Type="http://schemas.openxmlformats.org/officeDocument/2006/relationships/header" Target="header12.xml"/><Relationship Id="rId21" Type="http://schemas.openxmlformats.org/officeDocument/2006/relationships/header" Target="header11.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3C2FB9-1CC2-44CE-80E0-69A46DA16EA0}">
  <ds:schemaRefs/>
</ds:datastoreItem>
</file>

<file path=docProps/app.xml><?xml version="1.0" encoding="utf-8"?>
<Properties xmlns="http://schemas.openxmlformats.org/officeDocument/2006/extended-properties" xmlns:vt="http://schemas.openxmlformats.org/officeDocument/2006/docPropsVTypes">
  <Template>Normal</Template>
  <Pages>155</Pages>
  <Words>21791</Words>
  <Characters>141369</Characters>
  <Lines>1175</Lines>
  <Paragraphs>330</Paragraphs>
  <TotalTime>8</TotalTime>
  <ScaleCrop>false</ScaleCrop>
  <LinksUpToDate>false</LinksUpToDate>
  <CharactersWithSpaces>161753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2026-08-19T03:35:00Z</dcterms:created>
  <dc:creator>user</dc:creator>
  <cp:lastModifiedBy>Administrator</cp:lastModifiedBy>
  <cp:lastPrinted>2026-08-08T08:05:00Z</cp:lastPrinted>
  <dcterms:modified xsi:type="dcterms:W3CDTF">2026-09-11T02:46:14Z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47E1C6F925F04C93A051FF30758F9E0F_13</vt:lpwstr>
  </property>
</Properties>
</file>