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0A140">
      <w:pPr>
        <w:widowControl w:val="0"/>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43B70398">
      <w:pPr>
        <w:widowControl w:val="0"/>
        <w:spacing w:after="0" w:line="240" w:lineRule="auto"/>
        <w:jc w:val="center"/>
        <w:rPr>
          <w:rFonts w:ascii="Times New Roman" w:hAnsi="Times New Roman" w:eastAsia="Times New Roman" w:cs="Times New Roman"/>
          <w:b/>
          <w:bCs/>
          <w:sz w:val="24"/>
          <w:szCs w:val="24"/>
        </w:rPr>
      </w:pPr>
    </w:p>
    <w:p w14:paraId="6960C7A7">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UPAYA MENINGKATKAN HASIL BELAJAR BAHASA INDONESIA PESERTA DIDIK MELALUI STRATEGI PEMBELAJARAN </w:t>
      </w:r>
    </w:p>
    <w:p w14:paraId="44C39063">
      <w:pPr>
        <w:widowControl w:val="0"/>
        <w:spacing w:after="0" w:line="240" w:lineRule="auto"/>
        <w:ind w:right="-1"/>
        <w:jc w:val="center"/>
        <w:rPr>
          <w:rFonts w:ascii="Times New Roman Bold" w:hAnsi="Times New Roman Bold" w:eastAsia="Times New Roman" w:cs="Times New Roman"/>
          <w:b/>
          <w:spacing w:val="6"/>
          <w:sz w:val="24"/>
          <w:szCs w:val="24"/>
        </w:rPr>
      </w:pPr>
      <w:r>
        <w:rPr>
          <w:rFonts w:ascii="Times New Roman" w:hAnsi="Times New Roman" w:eastAsia="Times New Roman" w:cs="Times New Roman"/>
          <w:b/>
          <w:i/>
          <w:iCs/>
          <w:sz w:val="24"/>
          <w:szCs w:val="24"/>
        </w:rPr>
        <w:t>MAKE A MATCH</w:t>
      </w:r>
      <w:r>
        <w:rPr>
          <w:rFonts w:ascii="Times New Roman" w:hAnsi="Times New Roman" w:eastAsia="Times New Roman" w:cs="Times New Roman"/>
          <w:b/>
          <w:sz w:val="24"/>
          <w:szCs w:val="24"/>
        </w:rPr>
        <w:t xml:space="preserve"> </w:t>
      </w:r>
      <w:r>
        <w:rPr>
          <w:rFonts w:ascii="Times New Roman Bold" w:hAnsi="Times New Roman Bold" w:eastAsia="Times New Roman" w:cs="Times New Roman"/>
          <w:b/>
          <w:spacing w:val="6"/>
          <w:sz w:val="24"/>
          <w:szCs w:val="24"/>
        </w:rPr>
        <w:t>PADA SISWA KELAS III</w:t>
      </w:r>
      <w:r>
        <w:rPr>
          <w:rFonts w:ascii="Times New Roman Bold" w:hAnsi="Times New Roman Bold"/>
          <w:spacing w:val="6"/>
          <w:sz w:val="24"/>
          <w:szCs w:val="24"/>
        </w:rPr>
        <w:t xml:space="preserve"> </w:t>
      </w:r>
      <w:r>
        <w:rPr>
          <w:rFonts w:ascii="Times New Roman" w:hAnsi="Times New Roman" w:eastAsia="Times New Roman" w:cs="Times New Roman"/>
          <w:b/>
          <w:bCs/>
          <w:spacing w:val="6"/>
          <w:sz w:val="24"/>
          <w:szCs w:val="24"/>
          <w:lang w:val="zh-CN"/>
        </w:rPr>
        <w:t xml:space="preserve">SD </w:t>
      </w:r>
    </w:p>
    <w:p w14:paraId="393A1F12">
      <w:pPr>
        <w:widowControl w:val="0"/>
        <w:spacing w:after="0" w:line="240" w:lineRule="auto"/>
        <w:ind w:right="-1"/>
        <w:jc w:val="center"/>
        <w:rPr>
          <w:rFonts w:ascii="Times New Roman" w:hAnsi="Times New Roman" w:eastAsia="Times New Roman" w:cs="Times New Roman"/>
          <w:b/>
          <w:bCs/>
          <w:sz w:val="24"/>
          <w:szCs w:val="24"/>
          <w:lang w:val="zh-CN"/>
        </w:rPr>
      </w:pPr>
      <w:r>
        <w:rPr>
          <w:rFonts w:ascii="Times New Roman" w:hAnsi="Times New Roman" w:eastAsia="Times New Roman" w:cs="Times New Roman"/>
          <w:b/>
          <w:bCs/>
          <w:sz w:val="24"/>
          <w:szCs w:val="24"/>
          <w:lang w:val="zh-CN"/>
        </w:rPr>
        <w:t>SWASTA HARAPAN 3</w:t>
      </w:r>
      <w:r>
        <w:rPr>
          <w:rFonts w:ascii="Times New Roman" w:hAnsi="Times New Roman" w:eastAsia="Times New Roman" w:cs="Times New Roman"/>
          <w:b/>
          <w:bCs/>
          <w:i/>
          <w:iCs/>
          <w:sz w:val="24"/>
          <w:szCs w:val="24"/>
          <w:lang w:val="zh-CN"/>
        </w:rPr>
        <w:t xml:space="preserve"> </w:t>
      </w:r>
      <w:r>
        <w:rPr>
          <w:rFonts w:ascii="Times New Roman" w:hAnsi="Times New Roman" w:eastAsia="Times New Roman" w:cs="Times New Roman"/>
          <w:b/>
          <w:bCs/>
          <w:sz w:val="24"/>
          <w:szCs w:val="24"/>
          <w:lang w:val="zh-CN"/>
        </w:rPr>
        <w:t xml:space="preserve">KOTA MEDAN </w:t>
      </w:r>
    </w:p>
    <w:p w14:paraId="500108FC">
      <w:pPr>
        <w:widowControl w:val="0"/>
        <w:spacing w:after="0" w:line="240" w:lineRule="auto"/>
        <w:ind w:right="-1"/>
        <w:jc w:val="center"/>
        <w:rPr>
          <w:rFonts w:ascii="Times New Roman" w:hAnsi="Times New Roman" w:eastAsia="Times New Roman" w:cs="Times New Roman"/>
          <w:b/>
          <w:i/>
          <w:iCs/>
          <w:sz w:val="24"/>
          <w:szCs w:val="24"/>
        </w:rPr>
      </w:pPr>
      <w:r>
        <w:rPr>
          <w:rFonts w:ascii="Times New Roman" w:hAnsi="Times New Roman" w:eastAsia="Times New Roman" w:cs="Times New Roman"/>
          <w:b/>
          <w:bCs/>
          <w:sz w:val="24"/>
          <w:szCs w:val="24"/>
        </w:rPr>
        <w:t>TAHUN PEMBELAJARAN</w:t>
      </w:r>
    </w:p>
    <w:p w14:paraId="34BB2E1F">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E8E1266">
      <w:pPr>
        <w:widowControl w:val="0"/>
        <w:spacing w:after="0" w:line="240" w:lineRule="auto"/>
        <w:ind w:right="-1"/>
        <w:jc w:val="center"/>
        <w:rPr>
          <w:rFonts w:ascii="Times New Roman" w:hAnsi="Times New Roman" w:eastAsia="Times New Roman" w:cs="Times New Roman"/>
          <w:b/>
          <w:bCs/>
          <w:sz w:val="24"/>
          <w:szCs w:val="24"/>
        </w:rPr>
      </w:pPr>
    </w:p>
    <w:p w14:paraId="1DB0ED63">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15B58552">
      <w:pPr>
        <w:widowControl w:val="0"/>
        <w:spacing w:after="0" w:line="240" w:lineRule="auto"/>
        <w:jc w:val="center"/>
        <w:rPr>
          <w:rFonts w:ascii="Times New Roman" w:hAnsi="Times New Roman" w:eastAsia="Times New Roman" w:cs="Times New Roman"/>
          <w:b/>
          <w:sz w:val="24"/>
          <w:szCs w:val="24"/>
        </w:rPr>
      </w:pPr>
    </w:p>
    <w:p w14:paraId="278FB0C1">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ASNI SIBARANI</w:t>
      </w:r>
    </w:p>
    <w:p w14:paraId="4E7CA205">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247015078</w:t>
      </w:r>
    </w:p>
    <w:p w14:paraId="5482A466">
      <w:pPr>
        <w:widowControl w:val="0"/>
        <w:spacing w:after="0" w:line="240" w:lineRule="auto"/>
        <w:jc w:val="both"/>
        <w:rPr>
          <w:rFonts w:ascii="Times New Roman" w:hAnsi="Times New Roman" w:eastAsia="Times New Roman" w:cs="Times New Roman"/>
          <w:spacing w:val="-4"/>
          <w:sz w:val="24"/>
          <w:szCs w:val="24"/>
        </w:rPr>
      </w:pPr>
    </w:p>
    <w:p w14:paraId="16F04B28">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Penelitian ini bertujuan untuk meningkatkan hasil belajar Bahasa Indonesia siswa kelas III SD Swasta Harapan 3 Kota Medan melalui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Penelitian ini dilatarbelakangi oleh rendahnya hasil belajar siswa yang disebabkan oleh beberapa faktor, seperti kondisi kelas yang gaduh, penggunaan metode pembelajaran yang belum optimal, serta kurangnya antusiasme dan keaktifan siswa dalam memahami materi. Rumusan masalah penelitian ini adalah apakah penerapan strategi pembelajaran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dapat meningkatkan hasil belajar Bahasa Indonesia siswa kelas III SD Swasta Harapan 3 Kota Medan.</w:t>
      </w:r>
    </w:p>
    <w:p w14:paraId="1B800504">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Penelitian ini merupakan Penelitian Tindakan Kelas (PTK) yang dilaksanakan dalam dua siklus, di mana setiap siklus terdiri dari tahap perencanaan, pelaksanaan, pengamatan, dan refleksi. Subjek penelitian adalah siswa kelas III SD Swasta Harapan 3 Kota Medan tahun pembelajaran 2025–2026 dengan jumlah 22 siswa. Data dikumpulkan melalui observasi, tes hasil belajar (tes awal dan tes akhir), serta dokumentasi. Analisis data dilakukan secara kuantitatif dan kualitatif.</w:t>
      </w:r>
    </w:p>
    <w:p w14:paraId="130393A6">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Hasil penelitian menunjukkan adanya peningkatan hasil belajar siswa yang signifikan setelah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Hal ini dibuktikan dengan peningkatan persentase ketuntasan belajar siswa, di mana pada siklus I persentase ketuntasan mencapai 45,45%, kemudian meningkat menjadi 77,27% pada siklus II. Peningkatan ini juga diikuti dengan meningkatnya keaktifan siswa dalam proses pembelajaran. Berdasarkan hasil tersebut, dapat disimpulkan bahwa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efektif dalam meningkatkan hasil belajar Bahasa Indonesia melalui peningkatan keterlibatan dan pemahaman materi yang ditunjukkan oleh pencapaian indikator keberhasilan penelitian.</w:t>
      </w:r>
    </w:p>
    <w:p w14:paraId="1EDB0E34">
      <w:pPr>
        <w:widowControl w:val="0"/>
        <w:spacing w:after="0" w:line="240" w:lineRule="auto"/>
        <w:jc w:val="both"/>
        <w:rPr>
          <w:rFonts w:ascii="Times New Roman" w:hAnsi="Times New Roman" w:eastAsia="Times New Roman" w:cs="Times New Roman"/>
          <w:spacing w:val="-4"/>
          <w:sz w:val="24"/>
          <w:szCs w:val="24"/>
        </w:rPr>
      </w:pPr>
    </w:p>
    <w:p w14:paraId="5E5BFA31">
      <w:pPr>
        <w:widowControl w:val="0"/>
        <w:tabs>
          <w:tab w:val="left" w:pos="720"/>
        </w:tabs>
        <w:spacing w:after="0" w:line="240" w:lineRule="auto"/>
        <w:jc w:val="both"/>
        <w:rPr>
          <w:rFonts w:ascii="Times New Roman" w:hAnsi="Times New Roman" w:cs="Times New Roman"/>
          <w:i/>
          <w:iCs/>
          <w:spacing w:val="-4"/>
          <w:sz w:val="24"/>
          <w:szCs w:val="24"/>
        </w:rPr>
      </w:pPr>
      <w:r>
        <w:rPr>
          <w:rFonts w:ascii="Times New Roman" w:hAnsi="Times New Roman" w:eastAsia="Times New Roman" w:cs="Times New Roman"/>
          <w:b/>
          <w:bCs/>
          <w:i/>
          <w:iCs/>
          <w:spacing w:val="-4"/>
          <w:sz w:val="24"/>
          <w:szCs w:val="24"/>
        </w:rPr>
        <w:t>Kata Kunci</w:t>
      </w:r>
      <w:r>
        <w:rPr>
          <w:rFonts w:ascii="Times New Roman" w:hAnsi="Times New Roman" w:eastAsia="Times New Roman" w:cs="Times New Roman"/>
          <w:i/>
          <w:iCs/>
          <w:spacing w:val="-4"/>
          <w:sz w:val="24"/>
          <w:szCs w:val="24"/>
        </w:rPr>
        <w:t xml:space="preserve">: </w:t>
      </w:r>
      <w:r>
        <w:rPr>
          <w:rFonts w:ascii="Times New Roman" w:hAnsi="Times New Roman" w:cs="Times New Roman"/>
          <w:i/>
          <w:iCs/>
          <w:spacing w:val="-4"/>
          <w:sz w:val="24"/>
          <w:szCs w:val="24"/>
        </w:rPr>
        <w:t>Hasil Belajar, Bahasa Indonesia, Strategi Make a Match, PTK.</w:t>
      </w:r>
    </w:p>
    <w:p w14:paraId="1C0456FE">
      <w:pPr>
        <w:widowControl w:val="0"/>
        <w:tabs>
          <w:tab w:val="left" w:pos="720"/>
        </w:tabs>
        <w:spacing w:after="0" w:line="240" w:lineRule="auto"/>
        <w:jc w:val="both"/>
        <w:rPr>
          <w:rFonts w:ascii="Times New Roman" w:hAnsi="Times New Roman" w:eastAsia="Times New Roman" w:cs="Times New Roman"/>
          <w:i/>
          <w:iCs/>
          <w:spacing w:val="-4"/>
          <w:sz w:val="24"/>
          <w:szCs w:val="24"/>
        </w:rPr>
      </w:pPr>
      <w:r>
        <w:rPr>
          <w:rFonts w:ascii="Times New Roman" w:hAnsi="Times New Roman" w:eastAsia="Times New Roman" w:cs="Times New Roman"/>
          <w:i/>
          <w:iCs/>
          <w:spacing w:val="-4"/>
          <w:sz w:val="24"/>
          <w:szCs w:val="24"/>
        </w:rPr>
        <w:t xml:space="preserve"> </w:t>
      </w:r>
    </w:p>
    <w:p w14:paraId="63498AB8">
      <w:pPr>
        <w:widowControl w:val="0"/>
        <w:spacing w:after="0" w:line="240" w:lineRule="auto"/>
        <w:jc w:val="both"/>
        <w:rPr>
          <w:rFonts w:ascii="Times New Roman" w:hAnsi="Times New Roman" w:eastAsia="Times New Roman" w:cs="Times New Roman"/>
          <w:spacing w:val="-4"/>
          <w:sz w:val="24"/>
          <w:szCs w:val="24"/>
        </w:rPr>
      </w:pPr>
    </w:p>
    <w:p w14:paraId="33DBA36E">
      <w:pPr>
        <w:widowControl w:val="0"/>
        <w:spacing w:after="0" w:line="240" w:lineRule="auto"/>
        <w:jc w:val="both"/>
        <w:rPr>
          <w:rFonts w:ascii="Times New Roman" w:hAnsi="Times New Roman" w:eastAsia="Times New Roman" w:cs="Times New Roman"/>
          <w:spacing w:val="-4"/>
          <w:sz w:val="24"/>
          <w:szCs w:val="24"/>
        </w:rPr>
      </w:pPr>
    </w:p>
    <w:p w14:paraId="492A7DF1">
      <w:pPr>
        <w:widowControl w:val="0"/>
        <w:spacing w:after="0" w:line="240" w:lineRule="auto"/>
        <w:jc w:val="both"/>
        <w:rPr>
          <w:rFonts w:ascii="Times New Roman" w:hAnsi="Times New Roman" w:eastAsia="Times New Roman" w:cs="Times New Roman"/>
          <w:spacing w:val="-4"/>
          <w:sz w:val="24"/>
          <w:szCs w:val="24"/>
        </w:rPr>
      </w:pPr>
    </w:p>
    <w:p w14:paraId="2F8CF115">
      <w:pPr>
        <w:widowControl w:val="0"/>
        <w:spacing w:after="0" w:line="240" w:lineRule="auto"/>
        <w:jc w:val="both"/>
        <w:rPr>
          <w:rFonts w:ascii="Times New Roman" w:hAnsi="Times New Roman" w:eastAsia="Times New Roman" w:cs="Times New Roman"/>
          <w:spacing w:val="-4"/>
          <w:sz w:val="24"/>
          <w:szCs w:val="24"/>
        </w:rPr>
      </w:pPr>
    </w:p>
    <w:p w14:paraId="78D04F07">
      <w:pPr>
        <w:widowControl w:val="0"/>
        <w:spacing w:after="0" w:line="240" w:lineRule="auto"/>
        <w:jc w:val="both"/>
        <w:rPr>
          <w:rFonts w:ascii="Times New Roman" w:hAnsi="Times New Roman" w:eastAsia="Times New Roman" w:cs="Times New Roman"/>
          <w:spacing w:val="-4"/>
          <w:sz w:val="24"/>
          <w:szCs w:val="24"/>
        </w:rPr>
      </w:pPr>
    </w:p>
    <w:p w14:paraId="47C5D54D">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drawing>
          <wp:inline distT="0" distB="0" distL="0" distR="0">
            <wp:extent cx="5001895" cy="6935470"/>
            <wp:effectExtent l="0" t="0" r="8255" b="0"/>
            <wp:docPr id="5511" name="Picture 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 name="Picture 5511"/>
                    <pic:cNvPicPr>
                      <a:picLocks noChangeAspect="1"/>
                    </pic:cNvPicPr>
                  </pic:nvPicPr>
                  <pic:blipFill>
                    <a:blip r:embed="rId10">
                      <a:extLst>
                        <a:ext uri="{28A0092B-C50C-407E-A947-70E740481C1C}">
                          <a14:useLocalDpi xmlns:a14="http://schemas.microsoft.com/office/drawing/2010/main" val="0"/>
                        </a:ext>
                      </a:extLst>
                    </a:blip>
                    <a:srcRect l="16790" t="14187" r="14505" b="18423"/>
                    <a:stretch>
                      <a:fillRect/>
                    </a:stretch>
                  </pic:blipFill>
                  <pic:spPr>
                    <a:xfrm>
                      <a:off x="0" y="0"/>
                      <a:ext cx="5007855" cy="6943560"/>
                    </a:xfrm>
                    <a:prstGeom prst="rect">
                      <a:avLst/>
                    </a:prstGeom>
                    <a:ln>
                      <a:noFill/>
                    </a:ln>
                  </pic:spPr>
                </pic:pic>
              </a:graphicData>
            </a:graphic>
          </wp:inline>
        </w:drawing>
      </w:r>
    </w:p>
    <w:sectPr>
      <w:headerReference r:id="rId7" w:type="first"/>
      <w:headerReference r:id="rId5" w:type="default"/>
      <w:footerReference r:id="rId8" w:type="default"/>
      <w:headerReference r:id="rId6" w:type="even"/>
      <w:type w:val="nextColumn"/>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xYgvkx5iEJssZkhgPfobPdRiYZw=" w:salt="/s+jeDGZlRwU6Qa/MwPNf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3CC7"/>
    <w:rsid w:val="00CA40ED"/>
    <w:rsid w:val="00CA4955"/>
    <w:rsid w:val="00CB486B"/>
    <w:rsid w:val="00CC1B51"/>
    <w:rsid w:val="00CC2D1B"/>
    <w:rsid w:val="00CD1291"/>
    <w:rsid w:val="00CD7AB3"/>
    <w:rsid w:val="00CE2993"/>
    <w:rsid w:val="00CF3CB5"/>
    <w:rsid w:val="00CF4A18"/>
    <w:rsid w:val="00D00A1C"/>
    <w:rsid w:val="00D064C3"/>
    <w:rsid w:val="00D06D2A"/>
    <w:rsid w:val="00D1443A"/>
    <w:rsid w:val="00D23ACA"/>
    <w:rsid w:val="00D26EFF"/>
    <w:rsid w:val="00D31B8C"/>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4CAB215F"/>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uiPriority w:val="99"/>
  </w:style>
  <w:style w:type="character" w:customStyle="1" w:styleId="27">
    <w:name w:val="Footer Char"/>
    <w:basedOn w:val="9"/>
    <w:link w:val="15"/>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uiPriority w:val="34"/>
    <w:rPr>
      <w:rFonts w:ascii="Calibri" w:hAnsi="Calibri" w:eastAsia="Calibri" w:cs="Times New Roman"/>
      <w:lang w:val="id-ID"/>
    </w:rPr>
  </w:style>
  <w:style w:type="paragraph" w:customStyle="1" w:styleId="30">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uiPriority w:val="0"/>
    <w:rPr>
      <w:b/>
      <w:bCs/>
      <w:shd w:val="clear" w:color="auto" w:fill="FFFFFF"/>
    </w:rPr>
  </w:style>
  <w:style w:type="paragraph" w:customStyle="1" w:styleId="42">
    <w:name w:val="Heading #4"/>
    <w:basedOn w:val="1"/>
    <w:link w:val="41"/>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D9955F-9D16-479A-BE43-8334B2DA298E}">
  <ds:schemaRefs/>
</ds:datastoreItem>
</file>

<file path=docProps/app.xml><?xml version="1.0" encoding="utf-8"?>
<Properties xmlns="http://schemas.openxmlformats.org/officeDocument/2006/extended-properties" xmlns:vt="http://schemas.openxmlformats.org/officeDocument/2006/docPropsVTypes">
  <Template>Normal</Template>
  <Pages>2</Pages>
  <Words>275</Words>
  <Characters>1776</Characters>
  <Lines>14</Lines>
  <Paragraphs>4</Paragraphs>
  <TotalTime>1</TotalTime>
  <ScaleCrop>false</ScaleCrop>
  <LinksUpToDate>false</LinksUpToDate>
  <CharactersWithSpaces>2042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2026-08-19T03:35:00Z</dcterms:created>
  <dc:creator>user</dc:creator>
  <cp:lastModifiedBy>Administrator</cp:lastModifiedBy>
  <cp:lastPrinted>2026-08-08T08:05:00Z</cp:lastPrinted>
  <dcterms:modified xsi:type="dcterms:W3CDTF">2026-09-11T02:43:05Z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94423FC0E10A4BA286AB9072BBA81CC8_13</vt:lpwstr>
  </property>
</Properties>
</file>