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B2DEE">
      <w:pPr>
        <w:pStyle w:val="2"/>
        <w:spacing w:before="60" w:line="477" w:lineRule="auto"/>
        <w:ind w:left="4087" w:right="4234" w:firstLine="508"/>
      </w:pPr>
      <w:bookmarkStart w:id="0" w:name="_GoBack"/>
      <w:bookmarkEnd w:id="0"/>
      <w:r>
        <w:t>BAB II KAJIAN</w:t>
      </w:r>
      <w:r>
        <w:rPr>
          <w:spacing w:val="-15"/>
        </w:rPr>
        <w:t xml:space="preserve"> </w:t>
      </w:r>
      <w:r>
        <w:t>TEORI</w:t>
      </w:r>
    </w:p>
    <w:p w14:paraId="2099DF34">
      <w:pPr>
        <w:pStyle w:val="7"/>
        <w:rPr>
          <w:b/>
        </w:rPr>
      </w:pPr>
    </w:p>
    <w:p w14:paraId="4627EF21">
      <w:pPr>
        <w:pStyle w:val="7"/>
        <w:spacing w:before="164"/>
        <w:rPr>
          <w:b/>
        </w:rPr>
      </w:pPr>
    </w:p>
    <w:p w14:paraId="04F20563">
      <w:pPr>
        <w:pStyle w:val="3"/>
        <w:numPr>
          <w:ilvl w:val="1"/>
          <w:numId w:val="1"/>
        </w:numPr>
        <w:tabs>
          <w:tab w:val="left" w:pos="1460"/>
        </w:tabs>
        <w:spacing w:before="0"/>
        <w:ind w:hanging="850"/>
        <w:jc w:val="both"/>
      </w:pPr>
      <w:r>
        <w:t>Hakikat</w:t>
      </w:r>
      <w:r>
        <w:rPr>
          <w:spacing w:val="-3"/>
        </w:rPr>
        <w:t xml:space="preserve"> </w:t>
      </w:r>
      <w:r>
        <w:t xml:space="preserve">Bahan </w:t>
      </w:r>
      <w:r>
        <w:rPr>
          <w:spacing w:val="-4"/>
        </w:rPr>
        <w:t>Ajar</w:t>
      </w:r>
    </w:p>
    <w:p w14:paraId="35C8E217">
      <w:pPr>
        <w:pStyle w:val="7"/>
        <w:rPr>
          <w:b/>
        </w:rPr>
      </w:pPr>
    </w:p>
    <w:p w14:paraId="737F111F">
      <w:pPr>
        <w:pStyle w:val="12"/>
        <w:numPr>
          <w:ilvl w:val="2"/>
          <w:numId w:val="1"/>
        </w:numPr>
        <w:tabs>
          <w:tab w:val="left" w:pos="1460"/>
        </w:tabs>
        <w:ind w:hanging="850"/>
        <w:jc w:val="both"/>
        <w:rPr>
          <w:b/>
          <w:sz w:val="24"/>
        </w:rPr>
      </w:pPr>
      <w:r>
        <w:rPr>
          <w:b/>
          <w:sz w:val="24"/>
        </w:rPr>
        <w:t>Pengertian</w:t>
      </w:r>
      <w:r>
        <w:rPr>
          <w:b/>
          <w:spacing w:val="-4"/>
          <w:sz w:val="24"/>
        </w:rPr>
        <w:t xml:space="preserve"> </w:t>
      </w:r>
      <w:r>
        <w:rPr>
          <w:b/>
          <w:sz w:val="24"/>
        </w:rPr>
        <w:t>Bahan</w:t>
      </w:r>
      <w:r>
        <w:rPr>
          <w:b/>
          <w:spacing w:val="-2"/>
          <w:sz w:val="24"/>
        </w:rPr>
        <w:t xml:space="preserve"> </w:t>
      </w:r>
      <w:r>
        <w:rPr>
          <w:b/>
          <w:spacing w:val="-4"/>
          <w:sz w:val="24"/>
        </w:rPr>
        <w:t>Ajar</w:t>
      </w:r>
    </w:p>
    <w:p w14:paraId="54F60C0E">
      <w:pPr>
        <w:pStyle w:val="7"/>
        <w:spacing w:before="270" w:line="480" w:lineRule="auto"/>
        <w:ind w:left="610" w:right="1384" w:firstLine="852"/>
        <w:jc w:val="both"/>
      </w:pPr>
      <w:r>
        <w:t>Salah</w:t>
      </w:r>
      <w:r>
        <w:rPr>
          <w:spacing w:val="-15"/>
        </w:rPr>
        <w:t xml:space="preserve"> </w:t>
      </w:r>
      <w:r>
        <w:t>satu</w:t>
      </w:r>
      <w:r>
        <w:rPr>
          <w:spacing w:val="-15"/>
        </w:rPr>
        <w:t xml:space="preserve"> </w:t>
      </w:r>
      <w:r>
        <w:t>upaya</w:t>
      </w:r>
      <w:r>
        <w:rPr>
          <w:spacing w:val="-15"/>
        </w:rPr>
        <w:t xml:space="preserve"> </w:t>
      </w:r>
      <w:r>
        <w:t>yang</w:t>
      </w:r>
      <w:r>
        <w:rPr>
          <w:spacing w:val="-15"/>
        </w:rPr>
        <w:t xml:space="preserve"> </w:t>
      </w:r>
      <w:r>
        <w:t>dapat</w:t>
      </w:r>
      <w:r>
        <w:rPr>
          <w:spacing w:val="-15"/>
        </w:rPr>
        <w:t xml:space="preserve"> </w:t>
      </w:r>
      <w:r>
        <w:t>dilakukan</w:t>
      </w:r>
      <w:r>
        <w:rPr>
          <w:spacing w:val="-15"/>
        </w:rPr>
        <w:t xml:space="preserve"> </w:t>
      </w:r>
      <w:r>
        <w:t>dalam</w:t>
      </w:r>
      <w:r>
        <w:rPr>
          <w:spacing w:val="-15"/>
        </w:rPr>
        <w:t xml:space="preserve"> </w:t>
      </w:r>
      <w:r>
        <w:t>meningkatkan</w:t>
      </w:r>
      <w:r>
        <w:rPr>
          <w:spacing w:val="-15"/>
        </w:rPr>
        <w:t xml:space="preserve"> </w:t>
      </w:r>
      <w:r>
        <w:t>keaktifan</w:t>
      </w:r>
      <w:r>
        <w:rPr>
          <w:spacing w:val="-15"/>
        </w:rPr>
        <w:t xml:space="preserve"> </w:t>
      </w:r>
      <w:r>
        <w:t>siswa dalam proses pembelajaran adalah dengan pemanfaatan bahan ajar yang tepat. Keberhasilan seorang guru dalam melaksanakan proses pembelajaran tergantung pada wawasan, pengetahuan, pemahaman dan tingkat kreativitasnya dalam mengelola bahan ajar, semakin lengkap bahan ajar yang disiapkan maka akan semakin</w:t>
      </w:r>
      <w:r>
        <w:rPr>
          <w:spacing w:val="-5"/>
        </w:rPr>
        <w:t xml:space="preserve"> </w:t>
      </w:r>
      <w:r>
        <w:t>baik</w:t>
      </w:r>
      <w:r>
        <w:rPr>
          <w:spacing w:val="-5"/>
        </w:rPr>
        <w:t xml:space="preserve"> </w:t>
      </w:r>
      <w:r>
        <w:t>pula</w:t>
      </w:r>
      <w:r>
        <w:rPr>
          <w:spacing w:val="-7"/>
        </w:rPr>
        <w:t xml:space="preserve"> </w:t>
      </w:r>
      <w:r>
        <w:t>pembelajaran</w:t>
      </w:r>
      <w:r>
        <w:rPr>
          <w:spacing w:val="-2"/>
        </w:rPr>
        <w:t xml:space="preserve"> </w:t>
      </w:r>
      <w:r>
        <w:t>yang</w:t>
      </w:r>
      <w:r>
        <w:rPr>
          <w:spacing w:val="-5"/>
        </w:rPr>
        <w:t xml:space="preserve"> </w:t>
      </w:r>
      <w:r>
        <w:t>akan</w:t>
      </w:r>
      <w:r>
        <w:rPr>
          <w:spacing w:val="-5"/>
        </w:rPr>
        <w:t xml:space="preserve"> </w:t>
      </w:r>
      <w:r>
        <w:t>dilaksanakan</w:t>
      </w:r>
      <w:r>
        <w:rPr>
          <w:spacing w:val="-5"/>
        </w:rPr>
        <w:t xml:space="preserve"> </w:t>
      </w:r>
      <w:r>
        <w:t>(Fitriatul,</w:t>
      </w:r>
      <w:r>
        <w:rPr>
          <w:spacing w:val="-5"/>
        </w:rPr>
        <w:t xml:space="preserve"> </w:t>
      </w:r>
      <w:r>
        <w:t>2019:75).</w:t>
      </w:r>
      <w:r>
        <w:rPr>
          <w:spacing w:val="-5"/>
        </w:rPr>
        <w:t xml:space="preserve"> </w:t>
      </w:r>
      <w:r>
        <w:t>Bahan ajar merupakan komponen penting yang tidak dapat dikesampingkan dalam proses pembelajaran,</w:t>
      </w:r>
      <w:r>
        <w:rPr>
          <w:spacing w:val="-3"/>
        </w:rPr>
        <w:t xml:space="preserve"> </w:t>
      </w:r>
      <w:r>
        <w:t>karena</w:t>
      </w:r>
      <w:r>
        <w:rPr>
          <w:spacing w:val="-3"/>
        </w:rPr>
        <w:t xml:space="preserve"> </w:t>
      </w:r>
      <w:r>
        <w:t>bahan</w:t>
      </w:r>
      <w:r>
        <w:rPr>
          <w:spacing w:val="-3"/>
        </w:rPr>
        <w:t xml:space="preserve"> </w:t>
      </w:r>
      <w:r>
        <w:t>ajar</w:t>
      </w:r>
      <w:r>
        <w:rPr>
          <w:spacing w:val="-3"/>
        </w:rPr>
        <w:t xml:space="preserve"> </w:t>
      </w:r>
      <w:r>
        <w:t>merupakan</w:t>
      </w:r>
      <w:r>
        <w:rPr>
          <w:spacing w:val="-3"/>
        </w:rPr>
        <w:t xml:space="preserve"> </w:t>
      </w:r>
      <w:r>
        <w:t>inti</w:t>
      </w:r>
      <w:r>
        <w:rPr>
          <w:spacing w:val="-4"/>
        </w:rPr>
        <w:t xml:space="preserve"> </w:t>
      </w:r>
      <w:r>
        <w:t>dalam</w:t>
      </w:r>
      <w:r>
        <w:rPr>
          <w:spacing w:val="-4"/>
        </w:rPr>
        <w:t xml:space="preserve"> </w:t>
      </w:r>
      <w:r>
        <w:t>proses</w:t>
      </w:r>
      <w:r>
        <w:rPr>
          <w:spacing w:val="-3"/>
        </w:rPr>
        <w:t xml:space="preserve"> </w:t>
      </w:r>
      <w:r>
        <w:t>pembelajaran</w:t>
      </w:r>
      <w:r>
        <w:rPr>
          <w:spacing w:val="-3"/>
        </w:rPr>
        <w:t xml:space="preserve"> </w:t>
      </w:r>
      <w:r>
        <w:t>(Fitroh, 2017:55). Bahan Ajar berisi informasi atau pengetahuan yang dapat digunakan oleh siswa untuk melakukan proses belajar dalam upaya mencapai kompetensi Spesifik (Indri, 2018:35). Bahan ajar digunakan guru untuk menyampaikan materi kepada siswa,</w:t>
      </w:r>
      <w:r>
        <w:rPr>
          <w:spacing w:val="-13"/>
        </w:rPr>
        <w:t xml:space="preserve"> </w:t>
      </w:r>
      <w:r>
        <w:t>sehingga</w:t>
      </w:r>
      <w:r>
        <w:rPr>
          <w:spacing w:val="-14"/>
        </w:rPr>
        <w:t xml:space="preserve"> </w:t>
      </w:r>
      <w:r>
        <w:t>tujuan</w:t>
      </w:r>
      <w:r>
        <w:rPr>
          <w:spacing w:val="-13"/>
        </w:rPr>
        <w:t xml:space="preserve"> </w:t>
      </w:r>
      <w:r>
        <w:t>pembelajaran</w:t>
      </w:r>
      <w:r>
        <w:rPr>
          <w:spacing w:val="-12"/>
        </w:rPr>
        <w:t xml:space="preserve"> </w:t>
      </w:r>
      <w:r>
        <w:t>dapat</w:t>
      </w:r>
      <w:r>
        <w:rPr>
          <w:spacing w:val="-12"/>
        </w:rPr>
        <w:t xml:space="preserve"> </w:t>
      </w:r>
      <w:r>
        <w:t>tercapai.</w:t>
      </w:r>
      <w:r>
        <w:rPr>
          <w:spacing w:val="-13"/>
        </w:rPr>
        <w:t xml:space="preserve"> </w:t>
      </w:r>
      <w:r>
        <w:t>Tanpa</w:t>
      </w:r>
      <w:r>
        <w:rPr>
          <w:spacing w:val="-11"/>
        </w:rPr>
        <w:t xml:space="preserve"> </w:t>
      </w:r>
      <w:r>
        <w:t>menggunakan</w:t>
      </w:r>
      <w:r>
        <w:rPr>
          <w:spacing w:val="-12"/>
        </w:rPr>
        <w:t xml:space="preserve"> </w:t>
      </w:r>
      <w:r>
        <w:t>bahan</w:t>
      </w:r>
      <w:r>
        <w:rPr>
          <w:spacing w:val="-12"/>
        </w:rPr>
        <w:t xml:space="preserve"> </w:t>
      </w:r>
      <w:r>
        <w:t>ajar, guru dan siswa akan kesulitan dalam proses pembelajaran. Mengingat pentingnya bahan ajar, maka diharapkan guru dapat memilih bahan ajar yang tepat dalam kegiatan belajar. Guru dapat pula mengembangkan sendiri bahan ajar yang sesuai dengan kebutuhan disekolah (Westri, 2017:1469).</w:t>
      </w:r>
    </w:p>
    <w:p w14:paraId="525D0C32">
      <w:pPr>
        <w:pStyle w:val="7"/>
      </w:pPr>
    </w:p>
    <w:p w14:paraId="7E441A72">
      <w:pPr>
        <w:pStyle w:val="7"/>
      </w:pPr>
    </w:p>
    <w:p w14:paraId="6502925E">
      <w:pPr>
        <w:pStyle w:val="7"/>
      </w:pPr>
    </w:p>
    <w:p w14:paraId="164999F9">
      <w:pPr>
        <w:pStyle w:val="7"/>
        <w:spacing w:before="32"/>
      </w:pPr>
    </w:p>
    <w:p w14:paraId="596E115F">
      <w:pPr>
        <w:pStyle w:val="7"/>
        <w:ind w:right="869"/>
        <w:jc w:val="center"/>
      </w:pPr>
      <w:r>
        <w:rPr>
          <w:spacing w:val="-10"/>
        </w:rPr>
        <w:t>7</w:t>
      </w:r>
    </w:p>
    <w:p w14:paraId="2AF3E039">
      <w:pPr>
        <w:pStyle w:val="7"/>
        <w:jc w:val="center"/>
        <w:sectPr>
          <w:headerReference r:id="rId5" w:type="first"/>
          <w:headerReference r:id="rId3" w:type="default"/>
          <w:headerReference r:id="rId4" w:type="even"/>
          <w:pgSz w:w="12240" w:h="15840"/>
          <w:pgMar w:top="1640" w:right="360" w:bottom="280" w:left="1800" w:header="0" w:footer="0" w:gutter="0"/>
          <w:cols w:space="720" w:num="1"/>
        </w:sectPr>
      </w:pPr>
    </w:p>
    <w:p w14:paraId="7A56685C">
      <w:pPr>
        <w:pStyle w:val="7"/>
        <w:spacing w:before="89" w:line="480" w:lineRule="auto"/>
        <w:ind w:left="610" w:right="1384" w:firstLine="852"/>
        <w:jc w:val="both"/>
      </w:pPr>
      <w:r>
        <w:t>Bahan</w:t>
      </w:r>
      <w:r>
        <w:rPr>
          <w:spacing w:val="-4"/>
        </w:rPr>
        <w:t xml:space="preserve"> </w:t>
      </w:r>
      <w:r>
        <w:t>ajar</w:t>
      </w:r>
      <w:r>
        <w:rPr>
          <w:spacing w:val="-4"/>
        </w:rPr>
        <w:t xml:space="preserve"> </w:t>
      </w:r>
      <w:r>
        <w:t>memiliki</w:t>
      </w:r>
      <w:r>
        <w:rPr>
          <w:spacing w:val="-3"/>
        </w:rPr>
        <w:t xml:space="preserve"> </w:t>
      </w:r>
      <w:r>
        <w:t>pengertian yaitu</w:t>
      </w:r>
      <w:r>
        <w:rPr>
          <w:spacing w:val="-4"/>
        </w:rPr>
        <w:t xml:space="preserve"> </w:t>
      </w:r>
      <w:r>
        <w:t>semua</w:t>
      </w:r>
      <w:r>
        <w:rPr>
          <w:spacing w:val="-4"/>
        </w:rPr>
        <w:t xml:space="preserve"> </w:t>
      </w:r>
      <w:r>
        <w:t>bentuk</w:t>
      </w:r>
      <w:r>
        <w:rPr>
          <w:spacing w:val="-4"/>
        </w:rPr>
        <w:t xml:space="preserve"> </w:t>
      </w:r>
      <w:r>
        <w:t>bahan</w:t>
      </w:r>
      <w:r>
        <w:rPr>
          <w:spacing w:val="-4"/>
        </w:rPr>
        <w:t xml:space="preserve"> </w:t>
      </w:r>
      <w:r>
        <w:t>(tertulis</w:t>
      </w:r>
      <w:r>
        <w:rPr>
          <w:spacing w:val="-4"/>
        </w:rPr>
        <w:t xml:space="preserve"> </w:t>
      </w:r>
      <w:r>
        <w:t>ataupun tidak tertulis), yang membantu guru/ instruktur dalam kegiatan belajar mengajar disebut bahan ajar (Depdikas,2008). Sedangkan menurut Prastowo (Prastowo, 2015:17) Bahan ajar merupakan segala bahan (baik informasi, alat, maupun teks) yang disusun secara sistematis dan menampilkan sosok utuh dari kompetensi yang akan dikuasai peserta didik dengan tujuan untuk perencanaan dan penelaahan implementasi</w:t>
      </w:r>
      <w:r>
        <w:rPr>
          <w:spacing w:val="-3"/>
        </w:rPr>
        <w:t xml:space="preserve"> </w:t>
      </w:r>
      <w:r>
        <w:t>pembelajaran</w:t>
      </w:r>
      <w:r>
        <w:rPr>
          <w:spacing w:val="-3"/>
        </w:rPr>
        <w:t xml:space="preserve"> </w:t>
      </w:r>
      <w:r>
        <w:t>dalam.</w:t>
      </w:r>
      <w:r>
        <w:rPr>
          <w:spacing w:val="-3"/>
        </w:rPr>
        <w:t xml:space="preserve"> </w:t>
      </w:r>
      <w:r>
        <w:t>Sependapat</w:t>
      </w:r>
      <w:r>
        <w:rPr>
          <w:spacing w:val="-3"/>
        </w:rPr>
        <w:t xml:space="preserve"> </w:t>
      </w:r>
      <w:r>
        <w:t>Kurniasih</w:t>
      </w:r>
      <w:r>
        <w:rPr>
          <w:spacing w:val="-3"/>
        </w:rPr>
        <w:t xml:space="preserve"> </w:t>
      </w:r>
      <w:r>
        <w:t>(2014:1)</w:t>
      </w:r>
      <w:r>
        <w:rPr>
          <w:spacing w:val="-1"/>
        </w:rPr>
        <w:t xml:space="preserve"> </w:t>
      </w:r>
      <w:r>
        <w:t>mengungkapkan Bahan ajar adalah segala bentuk bahan yang digunakan untuk membantu guru atau instruktur dalam melaksanakan kegiatan belajar mengajar dikelas. Bahan ajar merupakan segala sesuatu yang berupa pengetahuan, ketrampilan dan sikap yang disusun secara sistematis dan harus dikuasai oleh peserta didik untuk mencapai tujuan</w:t>
      </w:r>
      <w:r>
        <w:rPr>
          <w:spacing w:val="-15"/>
        </w:rPr>
        <w:t xml:space="preserve"> </w:t>
      </w:r>
      <w:r>
        <w:t>pembelajaran</w:t>
      </w:r>
      <w:r>
        <w:rPr>
          <w:spacing w:val="-15"/>
        </w:rPr>
        <w:t xml:space="preserve"> </w:t>
      </w:r>
      <w:r>
        <w:t>(Yunita,</w:t>
      </w:r>
      <w:r>
        <w:rPr>
          <w:spacing w:val="-15"/>
        </w:rPr>
        <w:t xml:space="preserve"> </w:t>
      </w:r>
      <w:r>
        <w:t>2017:130).</w:t>
      </w:r>
      <w:r>
        <w:rPr>
          <w:spacing w:val="-15"/>
        </w:rPr>
        <w:t xml:space="preserve"> </w:t>
      </w:r>
      <w:r>
        <w:t>Marhamah</w:t>
      </w:r>
      <w:r>
        <w:rPr>
          <w:spacing w:val="-15"/>
        </w:rPr>
        <w:t xml:space="preserve"> </w:t>
      </w:r>
      <w:r>
        <w:t>(2018:102)</w:t>
      </w:r>
      <w:r>
        <w:rPr>
          <w:spacing w:val="-15"/>
        </w:rPr>
        <w:t xml:space="preserve"> </w:t>
      </w:r>
      <w:r>
        <w:t>menerangkan</w:t>
      </w:r>
      <w:r>
        <w:rPr>
          <w:spacing w:val="-15"/>
        </w:rPr>
        <w:t xml:space="preserve"> </w:t>
      </w:r>
      <w:r>
        <w:t>bahwa bahan</w:t>
      </w:r>
      <w:r>
        <w:rPr>
          <w:spacing w:val="-13"/>
        </w:rPr>
        <w:t xml:space="preserve"> </w:t>
      </w:r>
      <w:r>
        <w:t>ajar</w:t>
      </w:r>
      <w:r>
        <w:rPr>
          <w:spacing w:val="-14"/>
        </w:rPr>
        <w:t xml:space="preserve"> </w:t>
      </w:r>
      <w:r>
        <w:t>merupakan</w:t>
      </w:r>
      <w:r>
        <w:rPr>
          <w:spacing w:val="-13"/>
        </w:rPr>
        <w:t xml:space="preserve"> </w:t>
      </w:r>
      <w:r>
        <w:t>seperangkat</w:t>
      </w:r>
      <w:r>
        <w:rPr>
          <w:spacing w:val="-13"/>
        </w:rPr>
        <w:t xml:space="preserve"> </w:t>
      </w:r>
      <w:r>
        <w:t>materi</w:t>
      </w:r>
      <w:r>
        <w:rPr>
          <w:spacing w:val="-14"/>
        </w:rPr>
        <w:t xml:space="preserve"> </w:t>
      </w:r>
      <w:r>
        <w:t>yang</w:t>
      </w:r>
      <w:r>
        <w:rPr>
          <w:spacing w:val="-13"/>
        </w:rPr>
        <w:t xml:space="preserve"> </w:t>
      </w:r>
      <w:r>
        <w:t>disusun</w:t>
      </w:r>
      <w:r>
        <w:rPr>
          <w:spacing w:val="-13"/>
        </w:rPr>
        <w:t xml:space="preserve"> </w:t>
      </w:r>
      <w:r>
        <w:t>secara</w:t>
      </w:r>
      <w:r>
        <w:rPr>
          <w:spacing w:val="-14"/>
        </w:rPr>
        <w:t xml:space="preserve"> </w:t>
      </w:r>
      <w:r>
        <w:t>sistematis</w:t>
      </w:r>
      <w:r>
        <w:rPr>
          <w:spacing w:val="-13"/>
        </w:rPr>
        <w:t xml:space="preserve"> </w:t>
      </w:r>
      <w:r>
        <w:t>untuk</w:t>
      </w:r>
      <w:r>
        <w:rPr>
          <w:spacing w:val="-13"/>
        </w:rPr>
        <w:t xml:space="preserve"> </w:t>
      </w:r>
      <w:r>
        <w:t>dapat digunakan dalam proses pembelajaran.</w:t>
      </w:r>
    </w:p>
    <w:p w14:paraId="58996F1F">
      <w:pPr>
        <w:pStyle w:val="7"/>
        <w:spacing w:before="159" w:line="480" w:lineRule="auto"/>
        <w:ind w:left="606" w:right="1388" w:firstLine="854"/>
        <w:jc w:val="both"/>
      </w:pPr>
      <w:r>
        <w:t>Berdasarkan beberapa pengertian mengenai bahan ajar, dapat disimpulkan bahwa bahan ajar merupakan segala bahan (baik itu informasi, alat, maupun teks) yang disusun</w:t>
      </w:r>
      <w:r>
        <w:rPr>
          <w:spacing w:val="-1"/>
        </w:rPr>
        <w:t xml:space="preserve"> </w:t>
      </w:r>
      <w:r>
        <w:t>secara sistematis yang menampilkan</w:t>
      </w:r>
      <w:r>
        <w:rPr>
          <w:spacing w:val="-1"/>
        </w:rPr>
        <w:t xml:space="preserve"> </w:t>
      </w:r>
      <w:r>
        <w:t>sosok</w:t>
      </w:r>
      <w:r>
        <w:rPr>
          <w:spacing w:val="-1"/>
        </w:rPr>
        <w:t xml:space="preserve"> </w:t>
      </w:r>
      <w:r>
        <w:t>utuh dari</w:t>
      </w:r>
      <w:r>
        <w:rPr>
          <w:spacing w:val="-2"/>
        </w:rPr>
        <w:t xml:space="preserve"> </w:t>
      </w:r>
      <w:r>
        <w:t>kompetensi yang akan dikuasai peserta didik dan digunakan untuk membantu guru atau instruktur dalam proses pembelajaran di kelas.</w:t>
      </w:r>
    </w:p>
    <w:p w14:paraId="3B7E7637">
      <w:pPr>
        <w:pStyle w:val="3"/>
        <w:numPr>
          <w:ilvl w:val="2"/>
          <w:numId w:val="1"/>
        </w:numPr>
        <w:tabs>
          <w:tab w:val="left" w:pos="1460"/>
        </w:tabs>
        <w:spacing w:before="167"/>
        <w:ind w:hanging="850"/>
        <w:jc w:val="both"/>
      </w:pPr>
      <w:r>
        <w:t>Klasifikasi</w:t>
      </w:r>
      <w:r>
        <w:rPr>
          <w:spacing w:val="-1"/>
        </w:rPr>
        <w:t xml:space="preserve"> </w:t>
      </w:r>
      <w:r>
        <w:t>Bahan</w:t>
      </w:r>
      <w:r>
        <w:rPr>
          <w:spacing w:val="-2"/>
        </w:rPr>
        <w:t xml:space="preserve"> </w:t>
      </w:r>
      <w:r>
        <w:rPr>
          <w:spacing w:val="-4"/>
        </w:rPr>
        <w:t>Ajar</w:t>
      </w:r>
    </w:p>
    <w:p w14:paraId="4A12C6A2">
      <w:pPr>
        <w:pStyle w:val="7"/>
        <w:spacing w:before="236"/>
        <w:rPr>
          <w:b/>
        </w:rPr>
      </w:pPr>
    </w:p>
    <w:p w14:paraId="3369D4F9">
      <w:pPr>
        <w:pStyle w:val="7"/>
        <w:spacing w:line="480" w:lineRule="auto"/>
        <w:ind w:left="606" w:right="1387" w:firstLine="854"/>
        <w:jc w:val="both"/>
      </w:pPr>
      <w:r>
        <w:t>Prastowo (2013:306-309) mengklasifikasikan bahan</w:t>
      </w:r>
      <w:r>
        <w:rPr>
          <w:spacing w:val="40"/>
        </w:rPr>
        <w:t xml:space="preserve"> </w:t>
      </w:r>
      <w:r>
        <w:t>ajar menjadi tiga, yaitu dilihat dari bentuknya, cara kerjanya, dan sifatnya yaitu:</w:t>
      </w:r>
    </w:p>
    <w:p w14:paraId="48E2980D">
      <w:pPr>
        <w:pStyle w:val="7"/>
        <w:spacing w:line="480" w:lineRule="auto"/>
        <w:jc w:val="both"/>
        <w:sectPr>
          <w:headerReference r:id="rId8" w:type="first"/>
          <w:headerReference r:id="rId6" w:type="default"/>
          <w:headerReference r:id="rId7" w:type="even"/>
          <w:pgSz w:w="12240" w:h="15840"/>
          <w:pgMar w:top="1600" w:right="360" w:bottom="280" w:left="1800" w:header="710" w:footer="0" w:gutter="0"/>
          <w:pgNumType w:start="8"/>
          <w:cols w:space="720" w:num="1"/>
        </w:sectPr>
      </w:pPr>
    </w:p>
    <w:p w14:paraId="7FFD9650">
      <w:pPr>
        <w:pStyle w:val="12"/>
        <w:numPr>
          <w:ilvl w:val="0"/>
          <w:numId w:val="2"/>
        </w:numPr>
        <w:tabs>
          <w:tab w:val="left" w:pos="1026"/>
        </w:tabs>
        <w:spacing w:before="89" w:line="477" w:lineRule="auto"/>
        <w:ind w:right="1393"/>
        <w:rPr>
          <w:sz w:val="24"/>
        </w:rPr>
      </w:pPr>
      <w:r>
        <w:rPr>
          <w:sz w:val="24"/>
        </w:rPr>
        <w:t>Dilihat dari bentuknya, bahan ajar terbagi</w:t>
      </w:r>
      <w:r>
        <w:rPr>
          <w:spacing w:val="29"/>
          <w:sz w:val="24"/>
        </w:rPr>
        <w:t xml:space="preserve"> </w:t>
      </w:r>
      <w:r>
        <w:rPr>
          <w:sz w:val="24"/>
        </w:rPr>
        <w:t>menjadi empat,</w:t>
      </w:r>
      <w:r>
        <w:rPr>
          <w:spacing w:val="31"/>
          <w:sz w:val="24"/>
        </w:rPr>
        <w:t xml:space="preserve"> </w:t>
      </w:r>
      <w:r>
        <w:rPr>
          <w:sz w:val="24"/>
        </w:rPr>
        <w:t>yaitu bahan cetak;</w:t>
      </w:r>
      <w:r>
        <w:rPr>
          <w:spacing w:val="40"/>
          <w:sz w:val="24"/>
        </w:rPr>
        <w:t xml:space="preserve"> </w:t>
      </w:r>
      <w:r>
        <w:rPr>
          <w:sz w:val="24"/>
        </w:rPr>
        <w:t>bahan ajar dengar; bahan ajar pandang dengar; dan bahan ajar</w:t>
      </w:r>
    </w:p>
    <w:p w14:paraId="6A514857">
      <w:pPr>
        <w:pStyle w:val="7"/>
        <w:spacing w:before="10"/>
        <w:ind w:left="1036"/>
      </w:pPr>
      <w:r>
        <w:rPr>
          <w:spacing w:val="-2"/>
        </w:rPr>
        <w:t>interaktif.</w:t>
      </w:r>
    </w:p>
    <w:p w14:paraId="12E9E7D6">
      <w:pPr>
        <w:pStyle w:val="7"/>
        <w:spacing w:before="233"/>
      </w:pPr>
    </w:p>
    <w:p w14:paraId="2D87507F">
      <w:pPr>
        <w:pStyle w:val="12"/>
        <w:numPr>
          <w:ilvl w:val="0"/>
          <w:numId w:val="2"/>
        </w:numPr>
        <w:tabs>
          <w:tab w:val="left" w:pos="1026"/>
        </w:tabs>
        <w:spacing w:line="480" w:lineRule="auto"/>
        <w:ind w:right="1387"/>
        <w:jc w:val="both"/>
        <w:rPr>
          <w:sz w:val="24"/>
        </w:rPr>
      </w:pPr>
      <w:r>
        <w:rPr>
          <w:sz w:val="24"/>
        </w:rPr>
        <w:t>Dilihat dari cara kerjanya, bahan ajar dibagi lima, bahan ajar yang tidak diproyeksikan; bahan ajar yang diproyeksikan; bahan ajar audio; bahan ajar video; dan bahan ajar komputer.</w:t>
      </w:r>
    </w:p>
    <w:p w14:paraId="62D4F2B4">
      <w:pPr>
        <w:pStyle w:val="12"/>
        <w:numPr>
          <w:ilvl w:val="0"/>
          <w:numId w:val="2"/>
        </w:numPr>
        <w:tabs>
          <w:tab w:val="left" w:pos="1026"/>
        </w:tabs>
        <w:spacing w:before="7" w:line="480" w:lineRule="auto"/>
        <w:ind w:right="1388"/>
        <w:jc w:val="both"/>
        <w:rPr>
          <w:sz w:val="24"/>
        </w:rPr>
      </w:pPr>
      <w:r>
        <w:rPr>
          <w:sz w:val="24"/>
        </w:rPr>
        <w:t>Dilihat dari sifatnya, bahan ajar dibagi empat, bahan ajar berbasis cetak; bahan ajar berbasis tekologi; bahan ajar praktik; dan bahan ajar interaksi manusia.</w:t>
      </w:r>
    </w:p>
    <w:p w14:paraId="5E44CBF3">
      <w:pPr>
        <w:pStyle w:val="7"/>
        <w:spacing w:line="480" w:lineRule="auto"/>
        <w:ind w:left="606" w:right="1386" w:firstLine="720"/>
        <w:jc w:val="both"/>
      </w:pPr>
      <w:r>
        <w:t>Bahan ajar dalam penelitian ini diklasifikasikan ke dalam bahan ajar cetak berbentuk buku siswa berupa “Bahan Ajar Tematik Berbasis Lokal</w:t>
      </w:r>
      <w:r>
        <w:rPr>
          <w:i/>
        </w:rPr>
        <w:t xml:space="preserve">” </w:t>
      </w:r>
      <w:r>
        <w:t>berdasar pada pendapat</w:t>
      </w:r>
      <w:r>
        <w:rPr>
          <w:spacing w:val="-6"/>
        </w:rPr>
        <w:t xml:space="preserve"> </w:t>
      </w:r>
      <w:r>
        <w:t>Prastowo</w:t>
      </w:r>
      <w:r>
        <w:rPr>
          <w:spacing w:val="-4"/>
        </w:rPr>
        <w:t xml:space="preserve"> </w:t>
      </w:r>
      <w:r>
        <w:t>(2013:298)</w:t>
      </w:r>
      <w:r>
        <w:rPr>
          <w:spacing w:val="-4"/>
        </w:rPr>
        <w:t xml:space="preserve"> </w:t>
      </w:r>
      <w:r>
        <w:t>bahwa</w:t>
      </w:r>
      <w:r>
        <w:rPr>
          <w:spacing w:val="-3"/>
        </w:rPr>
        <w:t xml:space="preserve"> </w:t>
      </w:r>
      <w:r>
        <w:rPr>
          <w:i/>
        </w:rPr>
        <w:t>handout</w:t>
      </w:r>
      <w:r>
        <w:t>,</w:t>
      </w:r>
      <w:r>
        <w:rPr>
          <w:spacing w:val="-4"/>
        </w:rPr>
        <w:t xml:space="preserve"> </w:t>
      </w:r>
      <w:r>
        <w:t>buku,</w:t>
      </w:r>
      <w:r>
        <w:rPr>
          <w:spacing w:val="-3"/>
        </w:rPr>
        <w:t xml:space="preserve"> </w:t>
      </w:r>
      <w:r>
        <w:t>modul,</w:t>
      </w:r>
      <w:r>
        <w:rPr>
          <w:spacing w:val="-3"/>
        </w:rPr>
        <w:t xml:space="preserve"> </w:t>
      </w:r>
      <w:r>
        <w:t>LKS,</w:t>
      </w:r>
      <w:r>
        <w:rPr>
          <w:spacing w:val="-4"/>
        </w:rPr>
        <w:t xml:space="preserve"> </w:t>
      </w:r>
      <w:r>
        <w:t>brosur,</w:t>
      </w:r>
      <w:r>
        <w:rPr>
          <w:spacing w:val="-4"/>
        </w:rPr>
        <w:t xml:space="preserve"> </w:t>
      </w:r>
      <w:r>
        <w:t>foto</w:t>
      </w:r>
      <w:r>
        <w:rPr>
          <w:spacing w:val="-4"/>
        </w:rPr>
        <w:t xml:space="preserve"> </w:t>
      </w:r>
      <w:r>
        <w:t xml:space="preserve">atau gambar, </w:t>
      </w:r>
      <w:r>
        <w:rPr>
          <w:i/>
        </w:rPr>
        <w:t>leaflet, wallchart</w:t>
      </w:r>
      <w:r>
        <w:t>, dan model</w:t>
      </w:r>
      <w:r>
        <w:rPr>
          <w:spacing w:val="-1"/>
        </w:rPr>
        <w:t xml:space="preserve"> </w:t>
      </w:r>
      <w:r>
        <w:t xml:space="preserve">atau maket merupakan contoh dari bahan ajar </w:t>
      </w:r>
      <w:r>
        <w:rPr>
          <w:spacing w:val="-2"/>
        </w:rPr>
        <w:t>cetak.</w:t>
      </w:r>
    </w:p>
    <w:p w14:paraId="73C034A3">
      <w:pPr>
        <w:pStyle w:val="3"/>
        <w:numPr>
          <w:ilvl w:val="2"/>
          <w:numId w:val="1"/>
        </w:numPr>
        <w:tabs>
          <w:tab w:val="left" w:pos="1320"/>
        </w:tabs>
        <w:spacing w:before="166"/>
        <w:ind w:left="1320" w:hanging="710"/>
        <w:jc w:val="both"/>
      </w:pPr>
      <w:r>
        <w:t>Fungsi</w:t>
      </w:r>
      <w:r>
        <w:rPr>
          <w:spacing w:val="-1"/>
        </w:rPr>
        <w:t xml:space="preserve"> </w:t>
      </w:r>
      <w:r>
        <w:t xml:space="preserve">bahan </w:t>
      </w:r>
      <w:r>
        <w:rPr>
          <w:spacing w:val="-4"/>
        </w:rPr>
        <w:t>ajar</w:t>
      </w:r>
    </w:p>
    <w:p w14:paraId="60B39703">
      <w:pPr>
        <w:pStyle w:val="7"/>
        <w:spacing w:before="235"/>
        <w:rPr>
          <w:b/>
        </w:rPr>
      </w:pPr>
    </w:p>
    <w:p w14:paraId="30D2E785">
      <w:pPr>
        <w:pStyle w:val="7"/>
        <w:spacing w:line="480" w:lineRule="auto"/>
        <w:ind w:left="606" w:right="1386" w:firstLine="713"/>
        <w:jc w:val="both"/>
      </w:pPr>
      <w:r>
        <w:t>Depdiknas (2008:6) menjelaskan bahwa fungsi dari bahan ajar adalah sebagai</w:t>
      </w:r>
      <w:r>
        <w:rPr>
          <w:spacing w:val="-4"/>
        </w:rPr>
        <w:t xml:space="preserve"> </w:t>
      </w:r>
      <w:r>
        <w:t>berikut;</w:t>
      </w:r>
      <w:r>
        <w:rPr>
          <w:spacing w:val="-4"/>
        </w:rPr>
        <w:t xml:space="preserve"> </w:t>
      </w:r>
      <w:r>
        <w:t>(1)</w:t>
      </w:r>
      <w:r>
        <w:rPr>
          <w:spacing w:val="-1"/>
        </w:rPr>
        <w:t xml:space="preserve"> </w:t>
      </w:r>
      <w:r>
        <w:t>pedoman</w:t>
      </w:r>
      <w:r>
        <w:rPr>
          <w:spacing w:val="-3"/>
        </w:rPr>
        <w:t xml:space="preserve"> </w:t>
      </w:r>
      <w:r>
        <w:t>bagi</w:t>
      </w:r>
      <w:r>
        <w:rPr>
          <w:spacing w:val="-4"/>
        </w:rPr>
        <w:t xml:space="preserve"> </w:t>
      </w:r>
      <w:r>
        <w:t>guru yang</w:t>
      </w:r>
      <w:r>
        <w:rPr>
          <w:spacing w:val="-3"/>
        </w:rPr>
        <w:t xml:space="preserve"> </w:t>
      </w:r>
      <w:r>
        <w:t>akan</w:t>
      </w:r>
      <w:r>
        <w:rPr>
          <w:spacing w:val="-1"/>
        </w:rPr>
        <w:t xml:space="preserve"> </w:t>
      </w:r>
      <w:r>
        <w:t>mengarahkan</w:t>
      </w:r>
      <w:r>
        <w:rPr>
          <w:spacing w:val="-3"/>
        </w:rPr>
        <w:t xml:space="preserve"> </w:t>
      </w:r>
      <w:r>
        <w:t>semua</w:t>
      </w:r>
      <w:r>
        <w:rPr>
          <w:spacing w:val="-3"/>
        </w:rPr>
        <w:t xml:space="preserve"> </w:t>
      </w:r>
      <w:r>
        <w:t>aktivitasnya dalam proses pembelajaran, sekaligus merupakan substansi kompetensi yang seharusnya</w:t>
      </w:r>
      <w:r>
        <w:rPr>
          <w:spacing w:val="-11"/>
        </w:rPr>
        <w:t xml:space="preserve"> </w:t>
      </w:r>
      <w:r>
        <w:t>diajarkan</w:t>
      </w:r>
      <w:r>
        <w:rPr>
          <w:spacing w:val="-11"/>
        </w:rPr>
        <w:t xml:space="preserve"> </w:t>
      </w:r>
      <w:r>
        <w:t>kepada</w:t>
      </w:r>
      <w:r>
        <w:rPr>
          <w:spacing w:val="-11"/>
        </w:rPr>
        <w:t xml:space="preserve"> </w:t>
      </w:r>
      <w:r>
        <w:t>siswa;</w:t>
      </w:r>
      <w:r>
        <w:rPr>
          <w:spacing w:val="-14"/>
        </w:rPr>
        <w:t xml:space="preserve"> </w:t>
      </w:r>
      <w:r>
        <w:t>(2)</w:t>
      </w:r>
      <w:r>
        <w:rPr>
          <w:spacing w:val="-12"/>
        </w:rPr>
        <w:t xml:space="preserve"> </w:t>
      </w:r>
      <w:r>
        <w:t>pedoman</w:t>
      </w:r>
      <w:r>
        <w:rPr>
          <w:spacing w:val="-13"/>
        </w:rPr>
        <w:t xml:space="preserve"> </w:t>
      </w:r>
      <w:r>
        <w:t>bagi</w:t>
      </w:r>
      <w:r>
        <w:rPr>
          <w:spacing w:val="-13"/>
        </w:rPr>
        <w:t xml:space="preserve"> </w:t>
      </w:r>
      <w:r>
        <w:t>siswa</w:t>
      </w:r>
      <w:r>
        <w:rPr>
          <w:spacing w:val="-9"/>
        </w:rPr>
        <w:t xml:space="preserve"> </w:t>
      </w:r>
      <w:r>
        <w:t>yang</w:t>
      </w:r>
      <w:r>
        <w:rPr>
          <w:spacing w:val="-12"/>
        </w:rPr>
        <w:t xml:space="preserve"> </w:t>
      </w:r>
      <w:r>
        <w:t>akan</w:t>
      </w:r>
      <w:r>
        <w:rPr>
          <w:spacing w:val="-10"/>
        </w:rPr>
        <w:t xml:space="preserve"> </w:t>
      </w:r>
      <w:r>
        <w:t>mengarahkan semua aktivitasnya dalam proses pembelajaran, sekaligus merupakan substansi kompetensi yang seharusnya dipelajari/dikuasainya; (3) alat evaluasi pencapaian/penguasaan hasil pembelajaran.</w:t>
      </w:r>
    </w:p>
    <w:p w14:paraId="0FF699C9">
      <w:pPr>
        <w:pStyle w:val="7"/>
        <w:spacing w:line="480" w:lineRule="auto"/>
        <w:jc w:val="both"/>
        <w:sectPr>
          <w:pgSz w:w="12240" w:h="15840"/>
          <w:pgMar w:top="1600" w:right="360" w:bottom="280" w:left="1800" w:header="710" w:footer="0" w:gutter="0"/>
          <w:cols w:space="720" w:num="1"/>
        </w:sectPr>
      </w:pPr>
    </w:p>
    <w:p w14:paraId="1B6D58ED">
      <w:pPr>
        <w:pStyle w:val="7"/>
        <w:spacing w:before="89" w:line="480" w:lineRule="auto"/>
        <w:ind w:left="606" w:right="1384" w:firstLine="713"/>
        <w:jc w:val="both"/>
      </w:pPr>
      <w:r>
        <w:t>Sementara</w:t>
      </w:r>
      <w:r>
        <w:rPr>
          <w:spacing w:val="-15"/>
        </w:rPr>
        <w:t xml:space="preserve"> </w:t>
      </w:r>
      <w:r>
        <w:t>itu</w:t>
      </w:r>
      <w:r>
        <w:rPr>
          <w:spacing w:val="-15"/>
        </w:rPr>
        <w:t xml:space="preserve"> </w:t>
      </w:r>
      <w:r>
        <w:t>fungsi</w:t>
      </w:r>
      <w:r>
        <w:rPr>
          <w:spacing w:val="-15"/>
        </w:rPr>
        <w:t xml:space="preserve"> </w:t>
      </w:r>
      <w:r>
        <w:t>bahan</w:t>
      </w:r>
      <w:r>
        <w:rPr>
          <w:spacing w:val="-15"/>
        </w:rPr>
        <w:t xml:space="preserve"> </w:t>
      </w:r>
      <w:r>
        <w:t>ajar</w:t>
      </w:r>
      <w:r>
        <w:rPr>
          <w:spacing w:val="-15"/>
        </w:rPr>
        <w:t xml:space="preserve"> </w:t>
      </w:r>
      <w:r>
        <w:t>menurut</w:t>
      </w:r>
      <w:r>
        <w:rPr>
          <w:spacing w:val="-15"/>
        </w:rPr>
        <w:t xml:space="preserve"> </w:t>
      </w:r>
      <w:r>
        <w:t>Prastowo</w:t>
      </w:r>
      <w:r>
        <w:rPr>
          <w:spacing w:val="-15"/>
        </w:rPr>
        <w:t xml:space="preserve"> </w:t>
      </w:r>
      <w:r>
        <w:t>(2013:299-301)</w:t>
      </w:r>
      <w:r>
        <w:rPr>
          <w:spacing w:val="-15"/>
        </w:rPr>
        <w:t xml:space="preserve"> </w:t>
      </w:r>
      <w:r>
        <w:t>dibagi</w:t>
      </w:r>
      <w:r>
        <w:rPr>
          <w:spacing w:val="-15"/>
        </w:rPr>
        <w:t xml:space="preserve"> </w:t>
      </w:r>
      <w:r>
        <w:t>dua fungsi untuk guru dan untuk siswa yaitu, (1) fungsi bahan ajar untuk guru yaitu menghemat waktu guru dalam mengajar; mengubah peran</w:t>
      </w:r>
      <w:r>
        <w:rPr>
          <w:spacing w:val="40"/>
        </w:rPr>
        <w:t xml:space="preserve"> </w:t>
      </w:r>
      <w:r>
        <w:t>guru (pengajar menjadi fasilitator); meningkatkan proses pembelajaran menjadi lebih efektif dan interaktif; menjadi pedoman bagi guru untuk mengarahkan segala aktivitasnya dalam proses pembelajaran dan merupakan substansi kompetensi yang semestinya dianjurkan kepada siswa; serta menjadi alat evaluasi pencapaian atau penguasaan hasil pembelajaran; (2) fungsi bahan ajar untuk siswa bisa belajar sendiri secara mandiri; siswa</w:t>
      </w:r>
      <w:r>
        <w:rPr>
          <w:spacing w:val="-8"/>
        </w:rPr>
        <w:t xml:space="preserve"> </w:t>
      </w:r>
      <w:r>
        <w:t>bisa</w:t>
      </w:r>
      <w:r>
        <w:rPr>
          <w:spacing w:val="-7"/>
        </w:rPr>
        <w:t xml:space="preserve"> </w:t>
      </w:r>
      <w:r>
        <w:t>belajar</w:t>
      </w:r>
      <w:r>
        <w:rPr>
          <w:spacing w:val="-8"/>
        </w:rPr>
        <w:t xml:space="preserve"> </w:t>
      </w:r>
      <w:r>
        <w:t>kapanpun</w:t>
      </w:r>
      <w:r>
        <w:rPr>
          <w:spacing w:val="-8"/>
        </w:rPr>
        <w:t xml:space="preserve"> </w:t>
      </w:r>
      <w:r>
        <w:t>dan</w:t>
      </w:r>
      <w:r>
        <w:rPr>
          <w:spacing w:val="-8"/>
        </w:rPr>
        <w:t xml:space="preserve"> </w:t>
      </w:r>
      <w:r>
        <w:t>dimanapun;</w:t>
      </w:r>
      <w:r>
        <w:rPr>
          <w:spacing w:val="-8"/>
        </w:rPr>
        <w:t xml:space="preserve"> </w:t>
      </w:r>
      <w:r>
        <w:t>siswa</w:t>
      </w:r>
      <w:r>
        <w:rPr>
          <w:spacing w:val="-8"/>
        </w:rPr>
        <w:t xml:space="preserve"> </w:t>
      </w:r>
      <w:r>
        <w:t>bisa</w:t>
      </w:r>
      <w:r>
        <w:rPr>
          <w:spacing w:val="-7"/>
        </w:rPr>
        <w:t xml:space="preserve"> </w:t>
      </w:r>
      <w:r>
        <w:t>belajar</w:t>
      </w:r>
      <w:r>
        <w:rPr>
          <w:spacing w:val="-7"/>
        </w:rPr>
        <w:t xml:space="preserve"> </w:t>
      </w:r>
      <w:r>
        <w:t>sesuai</w:t>
      </w:r>
      <w:r>
        <w:rPr>
          <w:spacing w:val="-4"/>
        </w:rPr>
        <w:t xml:space="preserve"> </w:t>
      </w:r>
      <w:r>
        <w:t>kecepatannya; siswa bisa belajar menurut urutan yang dipilihnya sendiri; dan membantu potensi siswa guna menjadi pelajar mandiri.</w:t>
      </w:r>
    </w:p>
    <w:p w14:paraId="4E522392">
      <w:pPr>
        <w:pStyle w:val="7"/>
        <w:spacing w:before="159" w:line="480" w:lineRule="auto"/>
        <w:ind w:left="606" w:right="1386" w:firstLine="713"/>
        <w:jc w:val="both"/>
      </w:pPr>
      <w:r>
        <w:t>Stefanus (2018:102) menyatakan bahwan fungsi dari</w:t>
      </w:r>
      <w:r>
        <w:rPr>
          <w:spacing w:val="-1"/>
        </w:rPr>
        <w:t xml:space="preserve"> </w:t>
      </w:r>
      <w:r>
        <w:t>penyusunan bahan ajar ini</w:t>
      </w:r>
      <w:r>
        <w:rPr>
          <w:spacing w:val="-3"/>
        </w:rPr>
        <w:t xml:space="preserve"> </w:t>
      </w:r>
      <w:r>
        <w:t>adalah</w:t>
      </w:r>
      <w:r>
        <w:rPr>
          <w:spacing w:val="-2"/>
        </w:rPr>
        <w:t xml:space="preserve"> </w:t>
      </w:r>
      <w:r>
        <w:t>sebagai</w:t>
      </w:r>
      <w:r>
        <w:rPr>
          <w:spacing w:val="-3"/>
        </w:rPr>
        <w:t xml:space="preserve"> </w:t>
      </w:r>
      <w:r>
        <w:t>pedoman</w:t>
      </w:r>
      <w:r>
        <w:rPr>
          <w:spacing w:val="-2"/>
        </w:rPr>
        <w:t xml:space="preserve"> </w:t>
      </w:r>
      <w:r>
        <w:t>bagi</w:t>
      </w:r>
      <w:r>
        <w:rPr>
          <w:spacing w:val="-3"/>
        </w:rPr>
        <w:t xml:space="preserve"> </w:t>
      </w:r>
      <w:r>
        <w:t>guru</w:t>
      </w:r>
      <w:r>
        <w:rPr>
          <w:spacing w:val="-2"/>
        </w:rPr>
        <w:t xml:space="preserve"> </w:t>
      </w:r>
      <w:r>
        <w:t>dan</w:t>
      </w:r>
      <w:r>
        <w:rPr>
          <w:spacing w:val="-1"/>
        </w:rPr>
        <w:t xml:space="preserve"> </w:t>
      </w:r>
      <w:r>
        <w:t>siswa</w:t>
      </w:r>
      <w:r>
        <w:rPr>
          <w:spacing w:val="-2"/>
        </w:rPr>
        <w:t xml:space="preserve"> </w:t>
      </w:r>
      <w:r>
        <w:t>agar kompetensi yang</w:t>
      </w:r>
      <w:r>
        <w:rPr>
          <w:spacing w:val="-2"/>
        </w:rPr>
        <w:t xml:space="preserve"> </w:t>
      </w:r>
      <w:r>
        <w:t>akan</w:t>
      </w:r>
      <w:r>
        <w:rPr>
          <w:spacing w:val="-2"/>
        </w:rPr>
        <w:t xml:space="preserve"> </w:t>
      </w:r>
      <w:r>
        <w:t>dicapai berdasarkan pada kurikulum.</w:t>
      </w:r>
    </w:p>
    <w:p w14:paraId="17599C7C">
      <w:pPr>
        <w:pStyle w:val="7"/>
        <w:spacing w:before="160" w:line="480" w:lineRule="auto"/>
        <w:ind w:left="606" w:right="1388" w:firstLine="720"/>
        <w:jc w:val="both"/>
      </w:pPr>
      <w:r>
        <w:t>Dari beberapa pendapat diatas dapat disimpulkan bahwa fungsi bahan ajar adalah sebagai pedoman bagi guru dan siswa dalam proses pembelajaran, sebagai alat bantu dan alat evaluasi pembelajaran yang lebih efektif serta sebagai sumber belajar siswa secara mandiri.</w:t>
      </w:r>
    </w:p>
    <w:p w14:paraId="72E2CACD">
      <w:pPr>
        <w:pStyle w:val="3"/>
        <w:numPr>
          <w:ilvl w:val="2"/>
          <w:numId w:val="1"/>
        </w:numPr>
        <w:tabs>
          <w:tab w:val="left" w:pos="1320"/>
        </w:tabs>
        <w:spacing w:before="167"/>
        <w:ind w:left="1320" w:hanging="710"/>
        <w:jc w:val="both"/>
      </w:pPr>
      <w:r>
        <w:t>Prinsip</w:t>
      </w:r>
      <w:r>
        <w:rPr>
          <w:spacing w:val="-1"/>
        </w:rPr>
        <w:t xml:space="preserve"> </w:t>
      </w:r>
      <w:r>
        <w:t>Penyusunan</w:t>
      </w:r>
      <w:r>
        <w:rPr>
          <w:spacing w:val="-1"/>
        </w:rPr>
        <w:t xml:space="preserve"> </w:t>
      </w:r>
      <w:r>
        <w:t>Bahan</w:t>
      </w:r>
      <w:r>
        <w:rPr>
          <w:spacing w:val="-1"/>
        </w:rPr>
        <w:t xml:space="preserve"> </w:t>
      </w:r>
      <w:r>
        <w:rPr>
          <w:spacing w:val="-4"/>
        </w:rPr>
        <w:t>Ajar</w:t>
      </w:r>
    </w:p>
    <w:p w14:paraId="7BFA3B24">
      <w:pPr>
        <w:pStyle w:val="7"/>
        <w:rPr>
          <w:b/>
        </w:rPr>
      </w:pPr>
    </w:p>
    <w:p w14:paraId="4B417C08">
      <w:pPr>
        <w:pStyle w:val="7"/>
        <w:spacing w:before="116"/>
        <w:rPr>
          <w:b/>
        </w:rPr>
      </w:pPr>
    </w:p>
    <w:p w14:paraId="7AF90840">
      <w:pPr>
        <w:pStyle w:val="7"/>
        <w:spacing w:line="480" w:lineRule="auto"/>
        <w:ind w:left="606" w:right="1388" w:firstLine="713"/>
        <w:jc w:val="both"/>
      </w:pPr>
      <w:r>
        <w:t>Depdiknas (2008:10), Dalam</w:t>
      </w:r>
      <w:r>
        <w:rPr>
          <w:spacing w:val="80"/>
        </w:rPr>
        <w:t xml:space="preserve"> </w:t>
      </w:r>
      <w:r>
        <w:t>mengembangkan</w:t>
      </w:r>
      <w:r>
        <w:rPr>
          <w:spacing w:val="80"/>
        </w:rPr>
        <w:t xml:space="preserve"> </w:t>
      </w:r>
      <w:r>
        <w:t>bahan</w:t>
      </w:r>
      <w:r>
        <w:rPr>
          <w:spacing w:val="80"/>
        </w:rPr>
        <w:t xml:space="preserve"> </w:t>
      </w:r>
      <w:r>
        <w:t>ajar</w:t>
      </w:r>
      <w:r>
        <w:rPr>
          <w:spacing w:val="80"/>
        </w:rPr>
        <w:t xml:space="preserve"> </w:t>
      </w:r>
      <w:r>
        <w:t>langkah baiknya</w:t>
      </w:r>
      <w:r>
        <w:rPr>
          <w:spacing w:val="23"/>
        </w:rPr>
        <w:t xml:space="preserve"> </w:t>
      </w:r>
      <w:r>
        <w:t>jika</w:t>
      </w:r>
      <w:r>
        <w:rPr>
          <w:spacing w:val="26"/>
        </w:rPr>
        <w:t xml:space="preserve"> </w:t>
      </w:r>
      <w:r>
        <w:t>memperhatikan</w:t>
      </w:r>
      <w:r>
        <w:rPr>
          <w:spacing w:val="25"/>
        </w:rPr>
        <w:t xml:space="preserve"> </w:t>
      </w:r>
      <w:r>
        <w:t>prinsip-prinsip</w:t>
      </w:r>
      <w:r>
        <w:rPr>
          <w:spacing w:val="25"/>
        </w:rPr>
        <w:t xml:space="preserve"> </w:t>
      </w:r>
      <w:r>
        <w:t>kegiatan</w:t>
      </w:r>
      <w:r>
        <w:rPr>
          <w:spacing w:val="25"/>
        </w:rPr>
        <w:t xml:space="preserve"> </w:t>
      </w:r>
      <w:r>
        <w:t>belajar</w:t>
      </w:r>
      <w:r>
        <w:rPr>
          <w:spacing w:val="25"/>
        </w:rPr>
        <w:t xml:space="preserve"> </w:t>
      </w:r>
      <w:r>
        <w:t>mengajar:</w:t>
      </w:r>
      <w:r>
        <w:rPr>
          <w:spacing w:val="25"/>
        </w:rPr>
        <w:t xml:space="preserve"> </w:t>
      </w:r>
      <w:r>
        <w:t>1)</w:t>
      </w:r>
      <w:r>
        <w:rPr>
          <w:spacing w:val="25"/>
        </w:rPr>
        <w:t xml:space="preserve"> </w:t>
      </w:r>
      <w:r>
        <w:rPr>
          <w:spacing w:val="-2"/>
        </w:rPr>
        <w:t>dimulai</w:t>
      </w:r>
    </w:p>
    <w:p w14:paraId="3FBDFD3A">
      <w:pPr>
        <w:pStyle w:val="7"/>
        <w:spacing w:line="480" w:lineRule="auto"/>
        <w:jc w:val="both"/>
        <w:sectPr>
          <w:pgSz w:w="12240" w:h="15840"/>
          <w:pgMar w:top="1600" w:right="360" w:bottom="280" w:left="1800" w:header="710" w:footer="0" w:gutter="0"/>
          <w:cols w:space="720" w:num="1"/>
        </w:sectPr>
      </w:pPr>
    </w:p>
    <w:p w14:paraId="11C7F2D6">
      <w:pPr>
        <w:pStyle w:val="7"/>
        <w:spacing w:before="89" w:line="480" w:lineRule="auto"/>
        <w:ind w:left="606" w:right="1388"/>
        <w:jc w:val="both"/>
      </w:pPr>
      <w:r>
        <w:t>dari mudah ke sulit, dari kongkret ke abstrak; (2) penguatan pemahaman melalui pengulangan; (3) penguatan pemahaman siswa melalui umpan balik positif; (4) faktor penentu berhasil tidaknya dalam belajar ialah motivasi tinggi; (5) mencapai tujuan; dan (6) mengetahui hasil yang dicapai.</w:t>
      </w:r>
    </w:p>
    <w:p w14:paraId="3D777671">
      <w:pPr>
        <w:pStyle w:val="7"/>
        <w:spacing w:before="158" w:line="480" w:lineRule="auto"/>
        <w:ind w:left="606" w:right="1392" w:firstLine="854"/>
        <w:jc w:val="both"/>
      </w:pPr>
      <w:r>
        <w:t>Untuk mengembangkan bahan ajar perlu dipahami prinsip penyusunan bahan ajar dengan menyadari jika:</w:t>
      </w:r>
    </w:p>
    <w:p w14:paraId="10E13B72">
      <w:pPr>
        <w:pStyle w:val="12"/>
        <w:numPr>
          <w:ilvl w:val="0"/>
          <w:numId w:val="3"/>
        </w:numPr>
        <w:tabs>
          <w:tab w:val="left" w:pos="966"/>
        </w:tabs>
        <w:spacing w:before="160" w:line="480" w:lineRule="auto"/>
        <w:ind w:right="1388"/>
        <w:jc w:val="both"/>
        <w:rPr>
          <w:sz w:val="24"/>
        </w:rPr>
      </w:pPr>
      <w:r>
        <w:rPr>
          <w:sz w:val="24"/>
        </w:rPr>
        <w:t xml:space="preserve">Dalam mengembangkan bahan ajar sebaiknya berpedoman siswa lebih mudah memahami konsep jika penjelasan diawali dari mudah (konkret ada di </w:t>
      </w:r>
      <w:r>
        <w:rPr>
          <w:spacing w:val="-2"/>
          <w:sz w:val="24"/>
        </w:rPr>
        <w:t>lingkungannya).</w:t>
      </w:r>
    </w:p>
    <w:p w14:paraId="6633C4E7">
      <w:pPr>
        <w:pStyle w:val="12"/>
        <w:numPr>
          <w:ilvl w:val="0"/>
          <w:numId w:val="3"/>
        </w:numPr>
        <w:tabs>
          <w:tab w:val="left" w:pos="966"/>
        </w:tabs>
        <w:spacing w:before="7" w:line="480" w:lineRule="auto"/>
        <w:ind w:right="1388"/>
        <w:jc w:val="both"/>
        <w:rPr>
          <w:sz w:val="24"/>
        </w:rPr>
      </w:pPr>
      <w:r>
        <w:rPr>
          <w:sz w:val="24"/>
        </w:rPr>
        <w:t xml:space="preserve">Pengulangan dibutuhkan supaya siswa lebih memahami konsep. Akan tetapi </w:t>
      </w:r>
      <w:r>
        <w:rPr>
          <w:spacing w:val="-2"/>
          <w:sz w:val="24"/>
        </w:rPr>
        <w:t>pengulangan</w:t>
      </w:r>
      <w:r>
        <w:rPr>
          <w:spacing w:val="-3"/>
          <w:sz w:val="24"/>
        </w:rPr>
        <w:t xml:space="preserve"> </w:t>
      </w:r>
      <w:r>
        <w:rPr>
          <w:spacing w:val="-2"/>
          <w:sz w:val="24"/>
        </w:rPr>
        <w:t>dalam</w:t>
      </w:r>
      <w:r>
        <w:rPr>
          <w:spacing w:val="-7"/>
          <w:sz w:val="24"/>
        </w:rPr>
        <w:t xml:space="preserve"> </w:t>
      </w:r>
      <w:r>
        <w:rPr>
          <w:spacing w:val="-2"/>
          <w:sz w:val="24"/>
        </w:rPr>
        <w:t>penyusunan</w:t>
      </w:r>
      <w:r>
        <w:rPr>
          <w:spacing w:val="-3"/>
          <w:sz w:val="24"/>
        </w:rPr>
        <w:t xml:space="preserve"> </w:t>
      </w:r>
      <w:r>
        <w:rPr>
          <w:spacing w:val="-2"/>
          <w:sz w:val="24"/>
        </w:rPr>
        <w:t>bahan</w:t>
      </w:r>
      <w:r>
        <w:rPr>
          <w:spacing w:val="-3"/>
          <w:sz w:val="24"/>
        </w:rPr>
        <w:t xml:space="preserve"> </w:t>
      </w:r>
      <w:r>
        <w:rPr>
          <w:spacing w:val="-2"/>
          <w:sz w:val="24"/>
        </w:rPr>
        <w:t>ajar</w:t>
      </w:r>
      <w:r>
        <w:rPr>
          <w:spacing w:val="-3"/>
          <w:sz w:val="24"/>
        </w:rPr>
        <w:t xml:space="preserve"> </w:t>
      </w:r>
      <w:r>
        <w:rPr>
          <w:spacing w:val="-2"/>
          <w:sz w:val="24"/>
        </w:rPr>
        <w:t>haruslah</w:t>
      </w:r>
      <w:r>
        <w:rPr>
          <w:spacing w:val="-3"/>
          <w:sz w:val="24"/>
        </w:rPr>
        <w:t xml:space="preserve"> </w:t>
      </w:r>
      <w:r>
        <w:rPr>
          <w:spacing w:val="-2"/>
          <w:sz w:val="24"/>
        </w:rPr>
        <w:t>tepat</w:t>
      </w:r>
      <w:r>
        <w:rPr>
          <w:spacing w:val="-6"/>
          <w:sz w:val="24"/>
        </w:rPr>
        <w:t xml:space="preserve"> </w:t>
      </w:r>
      <w:r>
        <w:rPr>
          <w:spacing w:val="-2"/>
          <w:sz w:val="24"/>
        </w:rPr>
        <w:t>dan</w:t>
      </w:r>
      <w:r>
        <w:rPr>
          <w:spacing w:val="-4"/>
          <w:sz w:val="24"/>
        </w:rPr>
        <w:t xml:space="preserve"> </w:t>
      </w:r>
      <w:r>
        <w:rPr>
          <w:spacing w:val="-2"/>
          <w:sz w:val="24"/>
        </w:rPr>
        <w:t>bervariasi</w:t>
      </w:r>
      <w:r>
        <w:rPr>
          <w:spacing w:val="-4"/>
          <w:sz w:val="24"/>
        </w:rPr>
        <w:t xml:space="preserve"> </w:t>
      </w:r>
      <w:r>
        <w:rPr>
          <w:spacing w:val="-2"/>
          <w:sz w:val="24"/>
        </w:rPr>
        <w:t xml:space="preserve">sehingga </w:t>
      </w:r>
      <w:r>
        <w:rPr>
          <w:sz w:val="24"/>
        </w:rPr>
        <w:t>tidak membosankan.</w:t>
      </w:r>
    </w:p>
    <w:p w14:paraId="6758C102">
      <w:pPr>
        <w:pStyle w:val="12"/>
        <w:numPr>
          <w:ilvl w:val="0"/>
          <w:numId w:val="3"/>
        </w:numPr>
        <w:tabs>
          <w:tab w:val="left" w:pos="966"/>
        </w:tabs>
        <w:spacing w:before="4" w:line="480" w:lineRule="auto"/>
        <w:ind w:right="1385"/>
        <w:jc w:val="both"/>
        <w:rPr>
          <w:sz w:val="24"/>
        </w:rPr>
      </w:pPr>
      <w:r>
        <w:rPr>
          <w:sz w:val="24"/>
        </w:rPr>
        <w:t>Respon guru terhadap siswa menjadi penguatan maka harus diberikan umpan balik positif terhadap hasil kerja siswa.</w:t>
      </w:r>
    </w:p>
    <w:p w14:paraId="4B89CBCC">
      <w:pPr>
        <w:pStyle w:val="12"/>
        <w:numPr>
          <w:ilvl w:val="0"/>
          <w:numId w:val="3"/>
        </w:numPr>
        <w:tabs>
          <w:tab w:val="left" w:pos="966"/>
        </w:tabs>
        <w:spacing w:before="7" w:line="480" w:lineRule="auto"/>
        <w:ind w:right="1387"/>
        <w:jc w:val="both"/>
        <w:rPr>
          <w:sz w:val="24"/>
        </w:rPr>
      </w:pPr>
      <w:r>
        <w:rPr>
          <w:sz w:val="24"/>
        </w:rPr>
        <w:t xml:space="preserve">Pembelajaran merupakan proses bertahap dan berkelanjutan maka perlu dibuatkan tujuan antara (dirumuskan dalam bentuk indikator-indikator </w:t>
      </w:r>
      <w:r>
        <w:rPr>
          <w:spacing w:val="-2"/>
          <w:sz w:val="24"/>
        </w:rPr>
        <w:t>kompetensi).</w:t>
      </w:r>
    </w:p>
    <w:p w14:paraId="05F835D0">
      <w:pPr>
        <w:pStyle w:val="12"/>
        <w:numPr>
          <w:ilvl w:val="0"/>
          <w:numId w:val="3"/>
        </w:numPr>
        <w:tabs>
          <w:tab w:val="left" w:pos="965"/>
        </w:tabs>
        <w:spacing w:before="4"/>
        <w:ind w:left="965" w:hanging="359"/>
        <w:jc w:val="both"/>
        <w:rPr>
          <w:sz w:val="24"/>
        </w:rPr>
      </w:pPr>
      <w:r>
        <w:rPr>
          <w:sz w:val="24"/>
        </w:rPr>
        <w:t>Siswa</w:t>
      </w:r>
      <w:r>
        <w:rPr>
          <w:spacing w:val="-4"/>
          <w:sz w:val="24"/>
        </w:rPr>
        <w:t xml:space="preserve"> </w:t>
      </w:r>
      <w:r>
        <w:rPr>
          <w:sz w:val="24"/>
        </w:rPr>
        <w:t>yang</w:t>
      </w:r>
      <w:r>
        <w:rPr>
          <w:spacing w:val="-1"/>
          <w:sz w:val="24"/>
        </w:rPr>
        <w:t xml:space="preserve"> </w:t>
      </w:r>
      <w:r>
        <w:rPr>
          <w:sz w:val="24"/>
        </w:rPr>
        <w:t>mempunyai motivasi</w:t>
      </w:r>
      <w:r>
        <w:rPr>
          <w:spacing w:val="-2"/>
          <w:sz w:val="24"/>
        </w:rPr>
        <w:t xml:space="preserve"> </w:t>
      </w:r>
      <w:r>
        <w:rPr>
          <w:sz w:val="24"/>
        </w:rPr>
        <w:t>belajar</w:t>
      </w:r>
      <w:r>
        <w:rPr>
          <w:spacing w:val="-2"/>
          <w:sz w:val="24"/>
        </w:rPr>
        <w:t xml:space="preserve"> </w:t>
      </w:r>
      <w:r>
        <w:rPr>
          <w:sz w:val="24"/>
        </w:rPr>
        <w:t>tinggi</w:t>
      </w:r>
      <w:r>
        <w:rPr>
          <w:spacing w:val="-3"/>
          <w:sz w:val="24"/>
        </w:rPr>
        <w:t xml:space="preserve"> </w:t>
      </w:r>
      <w:r>
        <w:rPr>
          <w:sz w:val="24"/>
        </w:rPr>
        <w:t>lebih</w:t>
      </w:r>
      <w:r>
        <w:rPr>
          <w:spacing w:val="-3"/>
          <w:sz w:val="24"/>
        </w:rPr>
        <w:t xml:space="preserve"> </w:t>
      </w:r>
      <w:r>
        <w:rPr>
          <w:sz w:val="24"/>
        </w:rPr>
        <w:t>berhasil</w:t>
      </w:r>
      <w:r>
        <w:rPr>
          <w:spacing w:val="-3"/>
          <w:sz w:val="24"/>
        </w:rPr>
        <w:t xml:space="preserve"> </w:t>
      </w:r>
      <w:r>
        <w:rPr>
          <w:sz w:val="24"/>
        </w:rPr>
        <w:t>dalam</w:t>
      </w:r>
      <w:r>
        <w:rPr>
          <w:spacing w:val="-5"/>
          <w:sz w:val="24"/>
        </w:rPr>
        <w:t xml:space="preserve"> </w:t>
      </w:r>
      <w:r>
        <w:rPr>
          <w:spacing w:val="-2"/>
          <w:sz w:val="24"/>
        </w:rPr>
        <w:t>belajar.</w:t>
      </w:r>
    </w:p>
    <w:p w14:paraId="51A05B4E">
      <w:pPr>
        <w:pStyle w:val="12"/>
        <w:jc w:val="both"/>
        <w:rPr>
          <w:sz w:val="24"/>
        </w:rPr>
        <w:sectPr>
          <w:pgSz w:w="12240" w:h="15840"/>
          <w:pgMar w:top="1600" w:right="360" w:bottom="280" w:left="1800" w:header="710" w:footer="0" w:gutter="0"/>
          <w:cols w:space="720" w:num="1"/>
        </w:sectPr>
      </w:pPr>
    </w:p>
    <w:p w14:paraId="2C594E64">
      <w:pPr>
        <w:pStyle w:val="3"/>
        <w:numPr>
          <w:ilvl w:val="1"/>
          <w:numId w:val="1"/>
        </w:numPr>
        <w:tabs>
          <w:tab w:val="left" w:pos="894"/>
        </w:tabs>
        <w:ind w:left="894" w:hanging="426"/>
        <w:jc w:val="left"/>
      </w:pPr>
      <w:r>
        <w:rPr>
          <w:spacing w:val="-2"/>
        </w:rPr>
        <w:t>Membaca</w:t>
      </w:r>
    </w:p>
    <w:p w14:paraId="0D752345">
      <w:pPr>
        <w:pStyle w:val="12"/>
        <w:numPr>
          <w:ilvl w:val="2"/>
          <w:numId w:val="1"/>
        </w:numPr>
        <w:tabs>
          <w:tab w:val="left" w:pos="1176"/>
        </w:tabs>
        <w:spacing w:before="274"/>
        <w:ind w:left="1176" w:hanging="720"/>
        <w:rPr>
          <w:b/>
          <w:sz w:val="24"/>
        </w:rPr>
      </w:pPr>
      <w:r>
        <w:rPr>
          <w:b/>
          <w:sz w:val="24"/>
        </w:rPr>
        <w:t>Pengertian</w:t>
      </w:r>
      <w:r>
        <w:rPr>
          <w:b/>
          <w:spacing w:val="-4"/>
          <w:sz w:val="24"/>
        </w:rPr>
        <w:t xml:space="preserve"> </w:t>
      </w:r>
      <w:r>
        <w:rPr>
          <w:b/>
          <w:spacing w:val="-2"/>
          <w:sz w:val="24"/>
        </w:rPr>
        <w:t>Membaca</w:t>
      </w:r>
    </w:p>
    <w:p w14:paraId="344E6AF7">
      <w:pPr>
        <w:pStyle w:val="7"/>
        <w:spacing w:before="154"/>
        <w:rPr>
          <w:b/>
        </w:rPr>
      </w:pPr>
    </w:p>
    <w:p w14:paraId="6995BE8A">
      <w:pPr>
        <w:pStyle w:val="7"/>
        <w:spacing w:line="480" w:lineRule="auto"/>
        <w:ind w:left="468" w:right="1341" w:firstLine="708"/>
        <w:jc w:val="both"/>
      </w:pPr>
      <w:r>
        <w:t>Membaca sebagai salah satu aspek keterampilan berbahasa merupakan suatu masalah yang</w:t>
      </w:r>
      <w:r>
        <w:rPr>
          <w:spacing w:val="-4"/>
        </w:rPr>
        <w:t xml:space="preserve"> </w:t>
      </w:r>
      <w:r>
        <w:t>mendapatkan</w:t>
      </w:r>
      <w:r>
        <w:rPr>
          <w:spacing w:val="-5"/>
        </w:rPr>
        <w:t xml:space="preserve"> </w:t>
      </w:r>
      <w:r>
        <w:t>banyak</w:t>
      </w:r>
      <w:r>
        <w:rPr>
          <w:spacing w:val="-5"/>
        </w:rPr>
        <w:t xml:space="preserve"> </w:t>
      </w:r>
      <w:r>
        <w:t>perhatian</w:t>
      </w:r>
      <w:r>
        <w:rPr>
          <w:spacing w:val="-5"/>
        </w:rPr>
        <w:t xml:space="preserve"> </w:t>
      </w:r>
      <w:r>
        <w:t>dalam</w:t>
      </w:r>
      <w:r>
        <w:rPr>
          <w:spacing w:val="-6"/>
        </w:rPr>
        <w:t xml:space="preserve"> </w:t>
      </w:r>
      <w:r>
        <w:t>kehidupan</w:t>
      </w:r>
      <w:r>
        <w:rPr>
          <w:spacing w:val="-4"/>
        </w:rPr>
        <w:t xml:space="preserve"> </w:t>
      </w:r>
      <w:r>
        <w:t>manusia.</w:t>
      </w:r>
      <w:r>
        <w:rPr>
          <w:spacing w:val="-4"/>
        </w:rPr>
        <w:t xml:space="preserve"> </w:t>
      </w:r>
      <w:r>
        <w:t>Perhatian</w:t>
      </w:r>
      <w:r>
        <w:rPr>
          <w:spacing w:val="-4"/>
        </w:rPr>
        <w:t xml:space="preserve"> </w:t>
      </w:r>
      <w:r>
        <w:t>ini berakar pada kesadaran akan pentingnya arti, nilai, dan fungsi membaca dalam kehidupan bermasyarakat. Menurut Dalman (2014:5) membaca merupakan suatu kegiatan atau proses kognitif yang berupaya untuk menemukan berbagai informasi yang terdapat pada tulisan. Hal ini berarti membaca merupakan proses berfikir untuk memahami isi teks yang dibaca.</w:t>
      </w:r>
    </w:p>
    <w:p w14:paraId="279B3F80">
      <w:pPr>
        <w:pStyle w:val="7"/>
        <w:spacing w:before="161" w:line="480" w:lineRule="auto"/>
        <w:ind w:left="468" w:right="1338" w:firstLine="708"/>
        <w:jc w:val="both"/>
      </w:pPr>
      <w:r>
        <w:t xml:space="preserve">Menurut Farr pada buku keterampilan membaca (2014:5) </w:t>
      </w:r>
      <w:r>
        <w:rPr>
          <w:b/>
        </w:rPr>
        <w:t>“</w:t>
      </w:r>
      <w:r>
        <w:rPr>
          <w:i/>
        </w:rPr>
        <w:t xml:space="preserve">reading is heart of education” </w:t>
      </w:r>
      <w:r>
        <w:t>yang artinya membaca merupakan jantung pendidikan. Dalam hal ini, orang sering membaca, pendidikannya akan semakin maju dan ia akan memiliki wawasan yang luas. Tentu saja hasil membacanya akan menjadi skemata baginya. Skemata ini adalah pengetahuan dan pengalaman yang dimiliki seseorang. Jadi semakin sering seseorang membaca, maka semakin besarlah peluang mendapatkan skemata dan berarti akan semakin maju pulalah pendidikanya.</w:t>
      </w:r>
    </w:p>
    <w:p w14:paraId="591C7E49">
      <w:pPr>
        <w:pStyle w:val="7"/>
        <w:spacing w:before="161" w:line="480" w:lineRule="auto"/>
        <w:ind w:left="468" w:right="1339" w:firstLine="708"/>
        <w:jc w:val="both"/>
      </w:pPr>
      <w:r>
        <w:t xml:space="preserve">Menurut Tarigan pada bukuketerampilan membaca (2014:7) membaca adalah suatu proses yang dilakukan serta dipergunakan oleh pembaca untuk memperoleh pesan yang hendak disampaikan oleh penulis melalui media kata-kata/ bahasa tulis. Dalam hal ini, membaca adalah suatu usaha untuk menelusuri makna yang ada dalam </w:t>
      </w:r>
      <w:r>
        <w:rPr>
          <w:spacing w:val="-2"/>
        </w:rPr>
        <w:t>tulisan.</w:t>
      </w:r>
    </w:p>
    <w:p w14:paraId="74D4F738">
      <w:pPr>
        <w:pStyle w:val="7"/>
        <w:spacing w:line="480" w:lineRule="auto"/>
        <w:jc w:val="both"/>
        <w:sectPr>
          <w:pgSz w:w="12240" w:h="15840"/>
          <w:pgMar w:top="1600" w:right="360" w:bottom="280" w:left="1800" w:header="710" w:footer="0" w:gutter="0"/>
          <w:cols w:space="720" w:num="1"/>
        </w:sectPr>
      </w:pPr>
    </w:p>
    <w:p w14:paraId="70CFF2E4">
      <w:pPr>
        <w:pStyle w:val="7"/>
        <w:spacing w:before="89" w:line="480" w:lineRule="auto"/>
        <w:ind w:left="468" w:right="1336" w:firstLine="708"/>
        <w:jc w:val="both"/>
      </w:pPr>
      <w:r>
        <w:t>Menurut Linse Rubin dalam jurnal Penerapan Model Multiliterasi Untuk Meningkatkan Kemampuan Membaca Pemahaman karya Jaenudin (2019) menjelaskan bahwa membaca merupakan keterampilan kompleks yang dilakukan melalui proses yang dinamis untuk membawa dan mendapatkan makna dari sebuah teks, hal ini mengindikasikan bahwa membaca bukan hanya menyuarakan lambing-lambang</w:t>
      </w:r>
      <w:r>
        <w:rPr>
          <w:spacing w:val="-10"/>
        </w:rPr>
        <w:t xml:space="preserve"> </w:t>
      </w:r>
      <w:r>
        <w:t>tertulis</w:t>
      </w:r>
      <w:r>
        <w:rPr>
          <w:spacing w:val="-11"/>
        </w:rPr>
        <w:t xml:space="preserve"> </w:t>
      </w:r>
      <w:r>
        <w:t>semata,</w:t>
      </w:r>
      <w:r>
        <w:rPr>
          <w:spacing w:val="-10"/>
        </w:rPr>
        <w:t xml:space="preserve"> </w:t>
      </w:r>
      <w:r>
        <w:t>melainkan</w:t>
      </w:r>
      <w:r>
        <w:rPr>
          <w:spacing w:val="-8"/>
        </w:rPr>
        <w:t xml:space="preserve"> </w:t>
      </w:r>
      <w:r>
        <w:t>mampu</w:t>
      </w:r>
      <w:r>
        <w:rPr>
          <w:spacing w:val="-10"/>
        </w:rPr>
        <w:t xml:space="preserve"> </w:t>
      </w:r>
      <w:r>
        <w:t>memahami</w:t>
      </w:r>
      <w:r>
        <w:rPr>
          <w:spacing w:val="-10"/>
        </w:rPr>
        <w:t xml:space="preserve"> </w:t>
      </w:r>
      <w:r>
        <w:t>makna</w:t>
      </w:r>
      <w:r>
        <w:rPr>
          <w:spacing w:val="-8"/>
        </w:rPr>
        <w:t xml:space="preserve"> </w:t>
      </w:r>
      <w:r>
        <w:t>yang</w:t>
      </w:r>
      <w:r>
        <w:rPr>
          <w:spacing w:val="-10"/>
        </w:rPr>
        <w:t xml:space="preserve"> </w:t>
      </w:r>
      <w:r>
        <w:t>terkandung</w:t>
      </w:r>
      <w:r>
        <w:rPr>
          <w:spacing w:val="-10"/>
        </w:rPr>
        <w:t xml:space="preserve"> </w:t>
      </w:r>
      <w:r>
        <w:t>dalam sebuah wacana.</w:t>
      </w:r>
    </w:p>
    <w:p w14:paraId="390A73B7">
      <w:pPr>
        <w:pStyle w:val="7"/>
        <w:spacing w:before="159" w:line="480" w:lineRule="auto"/>
        <w:ind w:left="468" w:right="1338" w:firstLine="708"/>
        <w:jc w:val="both"/>
      </w:pPr>
      <w:r>
        <w:t>Jadi dapat disimpulkan bahwa membaca adalah sebuah keterampilan yang dikuasai seseorang untuk menambah wawasan-wawasan yang lebih luas dalam mencari pengetahuan.</w:t>
      </w:r>
    </w:p>
    <w:p w14:paraId="3C1CC17B">
      <w:pPr>
        <w:pStyle w:val="3"/>
        <w:numPr>
          <w:ilvl w:val="2"/>
          <w:numId w:val="1"/>
        </w:numPr>
        <w:tabs>
          <w:tab w:val="left" w:pos="1176"/>
        </w:tabs>
        <w:spacing w:before="166"/>
        <w:ind w:left="1176" w:hanging="720"/>
        <w:jc w:val="both"/>
      </w:pPr>
      <w:r>
        <w:t xml:space="preserve">Tujuan </w:t>
      </w:r>
      <w:r>
        <w:rPr>
          <w:spacing w:val="-2"/>
        </w:rPr>
        <w:t>Membaca</w:t>
      </w:r>
    </w:p>
    <w:p w14:paraId="1E0F6C3E">
      <w:pPr>
        <w:pStyle w:val="7"/>
        <w:spacing w:before="154"/>
        <w:rPr>
          <w:b/>
        </w:rPr>
      </w:pPr>
    </w:p>
    <w:p w14:paraId="33C28638">
      <w:pPr>
        <w:pStyle w:val="7"/>
        <w:spacing w:line="480" w:lineRule="auto"/>
        <w:ind w:left="468" w:right="1340" w:firstLine="708"/>
        <w:jc w:val="both"/>
      </w:pPr>
      <w:r>
        <w:t>Membaca bertujuan untuk mencari informasi dan memahami makna bacaan. Salah</w:t>
      </w:r>
      <w:r>
        <w:rPr>
          <w:spacing w:val="-2"/>
        </w:rPr>
        <w:t xml:space="preserve"> </w:t>
      </w:r>
      <w:r>
        <w:t>satu</w:t>
      </w:r>
      <w:r>
        <w:rPr>
          <w:spacing w:val="-2"/>
        </w:rPr>
        <w:t xml:space="preserve"> </w:t>
      </w:r>
      <w:r>
        <w:t>tujuan</w:t>
      </w:r>
      <w:r>
        <w:rPr>
          <w:spacing w:val="-1"/>
        </w:rPr>
        <w:t xml:space="preserve"> </w:t>
      </w:r>
      <w:r>
        <w:t>membaca</w:t>
      </w:r>
      <w:r>
        <w:rPr>
          <w:spacing w:val="-2"/>
        </w:rPr>
        <w:t xml:space="preserve"> </w:t>
      </w:r>
      <w:r>
        <w:t>adalah</w:t>
      </w:r>
      <w:r>
        <w:rPr>
          <w:spacing w:val="-2"/>
        </w:rPr>
        <w:t xml:space="preserve"> </w:t>
      </w:r>
      <w:r>
        <w:t>untuk</w:t>
      </w:r>
      <w:r>
        <w:rPr>
          <w:spacing w:val="-2"/>
        </w:rPr>
        <w:t xml:space="preserve"> </w:t>
      </w:r>
      <w:r>
        <w:t>menambah</w:t>
      </w:r>
      <w:r>
        <w:rPr>
          <w:spacing w:val="-2"/>
        </w:rPr>
        <w:t xml:space="preserve"> </w:t>
      </w:r>
      <w:r>
        <w:t>atau memperbanyak</w:t>
      </w:r>
      <w:r>
        <w:rPr>
          <w:spacing w:val="-2"/>
        </w:rPr>
        <w:t xml:space="preserve"> </w:t>
      </w:r>
      <w:r>
        <w:t>pengalaman hidup, ilmu pengetahuan umum dan berbagai peristiwa dalam beradaban dan kebudayaan suatu bangsa. Membaca juga dapat meningkatkan daya piker dan wawasan-wawasan yang lebih luas. Menurut Anderson dalam buku keterampilan membaca (2014), ada tujuh macam kegiatan membaca, yaitu:</w:t>
      </w:r>
    </w:p>
    <w:p w14:paraId="7C20B4B2">
      <w:pPr>
        <w:pStyle w:val="12"/>
        <w:numPr>
          <w:ilvl w:val="0"/>
          <w:numId w:val="4"/>
        </w:numPr>
        <w:tabs>
          <w:tab w:val="left" w:pos="893"/>
        </w:tabs>
        <w:spacing w:before="161"/>
        <w:ind w:left="893" w:hanging="425"/>
        <w:jc w:val="both"/>
        <w:rPr>
          <w:sz w:val="24"/>
        </w:rPr>
      </w:pPr>
      <w:r>
        <w:rPr>
          <w:sz w:val="24"/>
        </w:rPr>
        <w:t>Reading</w:t>
      </w:r>
      <w:r>
        <w:rPr>
          <w:spacing w:val="-4"/>
          <w:sz w:val="24"/>
        </w:rPr>
        <w:t xml:space="preserve"> </w:t>
      </w:r>
      <w:r>
        <w:rPr>
          <w:sz w:val="24"/>
        </w:rPr>
        <w:t>for</w:t>
      </w:r>
      <w:r>
        <w:rPr>
          <w:spacing w:val="-1"/>
          <w:sz w:val="24"/>
        </w:rPr>
        <w:t xml:space="preserve"> </w:t>
      </w:r>
      <w:r>
        <w:rPr>
          <w:sz w:val="24"/>
        </w:rPr>
        <w:t>details</w:t>
      </w:r>
      <w:r>
        <w:rPr>
          <w:spacing w:val="-1"/>
          <w:sz w:val="24"/>
        </w:rPr>
        <w:t xml:space="preserve"> </w:t>
      </w:r>
      <w:r>
        <w:rPr>
          <w:sz w:val="24"/>
        </w:rPr>
        <w:t>of</w:t>
      </w:r>
      <w:r>
        <w:rPr>
          <w:spacing w:val="-1"/>
          <w:sz w:val="24"/>
        </w:rPr>
        <w:t xml:space="preserve"> </w:t>
      </w:r>
      <w:r>
        <w:rPr>
          <w:sz w:val="24"/>
        </w:rPr>
        <w:t>fact</w:t>
      </w:r>
      <w:r>
        <w:rPr>
          <w:spacing w:val="-2"/>
          <w:sz w:val="24"/>
        </w:rPr>
        <w:t xml:space="preserve"> </w:t>
      </w:r>
      <w:r>
        <w:rPr>
          <w:sz w:val="24"/>
        </w:rPr>
        <w:t>(membaca</w:t>
      </w:r>
      <w:r>
        <w:rPr>
          <w:spacing w:val="-2"/>
          <w:sz w:val="24"/>
        </w:rPr>
        <w:t xml:space="preserve"> </w:t>
      </w:r>
      <w:r>
        <w:rPr>
          <w:sz w:val="24"/>
        </w:rPr>
        <w:t>untuk</w:t>
      </w:r>
      <w:r>
        <w:rPr>
          <w:spacing w:val="-1"/>
          <w:sz w:val="24"/>
        </w:rPr>
        <w:t xml:space="preserve"> </w:t>
      </w:r>
      <w:r>
        <w:rPr>
          <w:sz w:val="24"/>
        </w:rPr>
        <w:t>memperoleh</w:t>
      </w:r>
      <w:r>
        <w:rPr>
          <w:spacing w:val="-1"/>
          <w:sz w:val="24"/>
        </w:rPr>
        <w:t xml:space="preserve"> </w:t>
      </w:r>
      <w:r>
        <w:rPr>
          <w:sz w:val="24"/>
        </w:rPr>
        <w:t>fakta dan</w:t>
      </w:r>
      <w:r>
        <w:rPr>
          <w:spacing w:val="-1"/>
          <w:sz w:val="24"/>
        </w:rPr>
        <w:t xml:space="preserve"> </w:t>
      </w:r>
      <w:r>
        <w:rPr>
          <w:spacing w:val="-2"/>
          <w:sz w:val="24"/>
        </w:rPr>
        <w:t>perincian)</w:t>
      </w:r>
    </w:p>
    <w:p w14:paraId="6D4400A9">
      <w:pPr>
        <w:pStyle w:val="12"/>
        <w:numPr>
          <w:ilvl w:val="0"/>
          <w:numId w:val="4"/>
        </w:numPr>
        <w:tabs>
          <w:tab w:val="left" w:pos="894"/>
        </w:tabs>
        <w:spacing w:before="276"/>
        <w:ind w:hanging="426"/>
        <w:jc w:val="both"/>
        <w:rPr>
          <w:sz w:val="24"/>
        </w:rPr>
      </w:pPr>
      <w:r>
        <w:rPr>
          <w:sz w:val="24"/>
        </w:rPr>
        <w:t>Reading</w:t>
      </w:r>
      <w:r>
        <w:rPr>
          <w:spacing w:val="-4"/>
          <w:sz w:val="24"/>
        </w:rPr>
        <w:t xml:space="preserve"> </w:t>
      </w:r>
      <w:r>
        <w:rPr>
          <w:sz w:val="24"/>
        </w:rPr>
        <w:t>for</w:t>
      </w:r>
      <w:r>
        <w:rPr>
          <w:spacing w:val="-1"/>
          <w:sz w:val="24"/>
        </w:rPr>
        <w:t xml:space="preserve"> </w:t>
      </w:r>
      <w:r>
        <w:rPr>
          <w:sz w:val="24"/>
        </w:rPr>
        <w:t>main</w:t>
      </w:r>
      <w:r>
        <w:rPr>
          <w:spacing w:val="-2"/>
          <w:sz w:val="24"/>
        </w:rPr>
        <w:t xml:space="preserve"> </w:t>
      </w:r>
      <w:r>
        <w:rPr>
          <w:sz w:val="24"/>
        </w:rPr>
        <w:t>ideas</w:t>
      </w:r>
      <w:r>
        <w:rPr>
          <w:spacing w:val="-2"/>
          <w:sz w:val="24"/>
        </w:rPr>
        <w:t xml:space="preserve"> </w:t>
      </w:r>
      <w:r>
        <w:rPr>
          <w:sz w:val="24"/>
        </w:rPr>
        <w:t>(membaca</w:t>
      </w:r>
      <w:r>
        <w:rPr>
          <w:spacing w:val="-2"/>
          <w:sz w:val="24"/>
        </w:rPr>
        <w:t xml:space="preserve"> </w:t>
      </w:r>
      <w:r>
        <w:rPr>
          <w:sz w:val="24"/>
        </w:rPr>
        <w:t>untuk memperoleh</w:t>
      </w:r>
      <w:r>
        <w:rPr>
          <w:spacing w:val="-2"/>
          <w:sz w:val="24"/>
        </w:rPr>
        <w:t xml:space="preserve"> </w:t>
      </w:r>
      <w:r>
        <w:rPr>
          <w:sz w:val="24"/>
        </w:rPr>
        <w:t xml:space="preserve">ide-ide </w:t>
      </w:r>
      <w:r>
        <w:rPr>
          <w:spacing w:val="-2"/>
          <w:sz w:val="24"/>
        </w:rPr>
        <w:t>utama)</w:t>
      </w:r>
    </w:p>
    <w:p w14:paraId="0440A040">
      <w:pPr>
        <w:pStyle w:val="12"/>
        <w:numPr>
          <w:ilvl w:val="0"/>
          <w:numId w:val="4"/>
        </w:numPr>
        <w:tabs>
          <w:tab w:val="left" w:pos="894"/>
        </w:tabs>
        <w:spacing w:before="276" w:line="480" w:lineRule="auto"/>
        <w:ind w:right="1341"/>
        <w:rPr>
          <w:sz w:val="24"/>
        </w:rPr>
      </w:pPr>
      <w:r>
        <w:rPr>
          <w:sz w:val="24"/>
        </w:rPr>
        <w:t>Reading for sequence or organization (membaca untuk mengetahui urutan atau</w:t>
      </w:r>
      <w:r>
        <w:rPr>
          <w:spacing w:val="40"/>
          <w:sz w:val="24"/>
        </w:rPr>
        <w:t xml:space="preserve"> </w:t>
      </w:r>
      <w:r>
        <w:rPr>
          <w:sz w:val="24"/>
        </w:rPr>
        <w:t>susunan struktur karangka)</w:t>
      </w:r>
    </w:p>
    <w:p w14:paraId="0991D1F6">
      <w:pPr>
        <w:pStyle w:val="12"/>
        <w:spacing w:line="480" w:lineRule="auto"/>
        <w:rPr>
          <w:sz w:val="24"/>
        </w:rPr>
        <w:sectPr>
          <w:pgSz w:w="12240" w:h="15840"/>
          <w:pgMar w:top="1600" w:right="360" w:bottom="280" w:left="1800" w:header="710" w:footer="0" w:gutter="0"/>
          <w:cols w:space="720" w:num="1"/>
        </w:sectPr>
      </w:pPr>
    </w:p>
    <w:p w14:paraId="35B67DD2">
      <w:pPr>
        <w:pStyle w:val="12"/>
        <w:numPr>
          <w:ilvl w:val="0"/>
          <w:numId w:val="4"/>
        </w:numPr>
        <w:tabs>
          <w:tab w:val="left" w:pos="894"/>
        </w:tabs>
        <w:spacing w:before="89"/>
        <w:ind w:hanging="426"/>
        <w:rPr>
          <w:sz w:val="24"/>
        </w:rPr>
      </w:pPr>
      <w:r>
        <w:rPr>
          <w:sz w:val="24"/>
        </w:rPr>
        <w:t>Reading</w:t>
      </w:r>
      <w:r>
        <w:rPr>
          <w:spacing w:val="-2"/>
          <w:sz w:val="24"/>
        </w:rPr>
        <w:t xml:space="preserve"> </w:t>
      </w:r>
      <w:r>
        <w:rPr>
          <w:sz w:val="24"/>
        </w:rPr>
        <w:t>for</w:t>
      </w:r>
      <w:r>
        <w:rPr>
          <w:spacing w:val="-1"/>
          <w:sz w:val="24"/>
        </w:rPr>
        <w:t xml:space="preserve"> </w:t>
      </w:r>
      <w:r>
        <w:rPr>
          <w:sz w:val="24"/>
        </w:rPr>
        <w:t>inference</w:t>
      </w:r>
      <w:r>
        <w:rPr>
          <w:spacing w:val="-2"/>
          <w:sz w:val="24"/>
        </w:rPr>
        <w:t xml:space="preserve"> </w:t>
      </w:r>
      <w:r>
        <w:rPr>
          <w:sz w:val="24"/>
        </w:rPr>
        <w:t>(membaca</w:t>
      </w:r>
      <w:r>
        <w:rPr>
          <w:spacing w:val="-3"/>
          <w:sz w:val="24"/>
        </w:rPr>
        <w:t xml:space="preserve"> </w:t>
      </w:r>
      <w:r>
        <w:rPr>
          <w:sz w:val="24"/>
        </w:rPr>
        <w:t xml:space="preserve">untuk </w:t>
      </w:r>
      <w:r>
        <w:rPr>
          <w:spacing w:val="-2"/>
          <w:sz w:val="24"/>
        </w:rPr>
        <w:t>menyimpulkan)</w:t>
      </w:r>
    </w:p>
    <w:p w14:paraId="5B877D44">
      <w:pPr>
        <w:pStyle w:val="12"/>
        <w:numPr>
          <w:ilvl w:val="0"/>
          <w:numId w:val="4"/>
        </w:numPr>
        <w:tabs>
          <w:tab w:val="left" w:pos="894"/>
        </w:tabs>
        <w:spacing w:before="274"/>
        <w:ind w:hanging="426"/>
        <w:rPr>
          <w:sz w:val="24"/>
        </w:rPr>
      </w:pPr>
      <w:r>
        <w:rPr>
          <w:sz w:val="24"/>
        </w:rPr>
        <w:t>Reading</w:t>
      </w:r>
      <w:r>
        <w:rPr>
          <w:spacing w:val="-2"/>
          <w:sz w:val="24"/>
        </w:rPr>
        <w:t xml:space="preserve"> </w:t>
      </w:r>
      <w:r>
        <w:rPr>
          <w:sz w:val="24"/>
        </w:rPr>
        <w:t>for</w:t>
      </w:r>
      <w:r>
        <w:rPr>
          <w:spacing w:val="-1"/>
          <w:sz w:val="24"/>
        </w:rPr>
        <w:t xml:space="preserve"> </w:t>
      </w:r>
      <w:r>
        <w:rPr>
          <w:sz w:val="24"/>
        </w:rPr>
        <w:t>classify</w:t>
      </w:r>
      <w:r>
        <w:rPr>
          <w:spacing w:val="-5"/>
          <w:sz w:val="24"/>
        </w:rPr>
        <w:t xml:space="preserve"> </w:t>
      </w:r>
      <w:r>
        <w:rPr>
          <w:sz w:val="24"/>
        </w:rPr>
        <w:t>(membaca</w:t>
      </w:r>
      <w:r>
        <w:rPr>
          <w:spacing w:val="-1"/>
          <w:sz w:val="24"/>
        </w:rPr>
        <w:t xml:space="preserve"> </w:t>
      </w:r>
      <w:r>
        <w:rPr>
          <w:sz w:val="24"/>
        </w:rPr>
        <w:t xml:space="preserve">untuk </w:t>
      </w:r>
      <w:r>
        <w:rPr>
          <w:spacing w:val="-2"/>
          <w:sz w:val="24"/>
        </w:rPr>
        <w:t>mengelompokkan)</w:t>
      </w:r>
    </w:p>
    <w:p w14:paraId="774C9992">
      <w:pPr>
        <w:pStyle w:val="7"/>
      </w:pPr>
    </w:p>
    <w:p w14:paraId="648C5D6C">
      <w:pPr>
        <w:pStyle w:val="12"/>
        <w:numPr>
          <w:ilvl w:val="0"/>
          <w:numId w:val="4"/>
        </w:numPr>
        <w:tabs>
          <w:tab w:val="left" w:pos="894"/>
        </w:tabs>
        <w:ind w:hanging="426"/>
        <w:rPr>
          <w:sz w:val="24"/>
        </w:rPr>
      </w:pPr>
      <w:r>
        <w:rPr>
          <w:sz w:val="24"/>
        </w:rPr>
        <w:t>Reading</w:t>
      </w:r>
      <w:r>
        <w:rPr>
          <w:spacing w:val="-3"/>
          <w:sz w:val="24"/>
        </w:rPr>
        <w:t xml:space="preserve"> </w:t>
      </w:r>
      <w:r>
        <w:rPr>
          <w:sz w:val="24"/>
        </w:rPr>
        <w:t>to</w:t>
      </w:r>
      <w:r>
        <w:rPr>
          <w:spacing w:val="-1"/>
          <w:sz w:val="24"/>
        </w:rPr>
        <w:t xml:space="preserve"> </w:t>
      </w:r>
      <w:r>
        <w:rPr>
          <w:sz w:val="24"/>
        </w:rPr>
        <w:t>evaluate</w:t>
      </w:r>
      <w:r>
        <w:rPr>
          <w:spacing w:val="-4"/>
          <w:sz w:val="24"/>
        </w:rPr>
        <w:t xml:space="preserve"> </w:t>
      </w:r>
      <w:r>
        <w:rPr>
          <w:sz w:val="24"/>
        </w:rPr>
        <w:t>(membaca</w:t>
      </w:r>
      <w:r>
        <w:rPr>
          <w:spacing w:val="-3"/>
          <w:sz w:val="24"/>
        </w:rPr>
        <w:t xml:space="preserve"> </w:t>
      </w:r>
      <w:r>
        <w:rPr>
          <w:sz w:val="24"/>
        </w:rPr>
        <w:t>untuk</w:t>
      </w:r>
      <w:r>
        <w:rPr>
          <w:spacing w:val="-1"/>
          <w:sz w:val="24"/>
        </w:rPr>
        <w:t xml:space="preserve"> </w:t>
      </w:r>
      <w:r>
        <w:rPr>
          <w:sz w:val="24"/>
        </w:rPr>
        <w:t>menilai,</w:t>
      </w:r>
      <w:r>
        <w:rPr>
          <w:spacing w:val="-1"/>
          <w:sz w:val="24"/>
        </w:rPr>
        <w:t xml:space="preserve"> </w:t>
      </w:r>
      <w:r>
        <w:rPr>
          <w:spacing w:val="-2"/>
          <w:sz w:val="24"/>
        </w:rPr>
        <w:t>mengevaluasi)</w:t>
      </w:r>
    </w:p>
    <w:p w14:paraId="6DE99A19">
      <w:pPr>
        <w:pStyle w:val="7"/>
      </w:pPr>
    </w:p>
    <w:p w14:paraId="4C5EBE0C">
      <w:pPr>
        <w:pStyle w:val="12"/>
        <w:numPr>
          <w:ilvl w:val="0"/>
          <w:numId w:val="4"/>
        </w:numPr>
        <w:tabs>
          <w:tab w:val="left" w:pos="894"/>
        </w:tabs>
        <w:ind w:hanging="426"/>
        <w:rPr>
          <w:sz w:val="24"/>
        </w:rPr>
      </w:pPr>
      <w:r>
        <w:rPr>
          <w:sz w:val="24"/>
        </w:rPr>
        <w:t>Reading</w:t>
      </w:r>
      <w:r>
        <w:rPr>
          <w:spacing w:val="-4"/>
          <w:sz w:val="24"/>
        </w:rPr>
        <w:t xml:space="preserve"> </w:t>
      </w:r>
      <w:r>
        <w:rPr>
          <w:sz w:val="24"/>
        </w:rPr>
        <w:t>to</w:t>
      </w:r>
      <w:r>
        <w:rPr>
          <w:spacing w:val="-1"/>
          <w:sz w:val="24"/>
        </w:rPr>
        <w:t xml:space="preserve"> </w:t>
      </w:r>
      <w:r>
        <w:rPr>
          <w:sz w:val="24"/>
        </w:rPr>
        <w:t>compare</w:t>
      </w:r>
      <w:r>
        <w:rPr>
          <w:spacing w:val="-2"/>
          <w:sz w:val="24"/>
        </w:rPr>
        <w:t xml:space="preserve"> </w:t>
      </w:r>
      <w:r>
        <w:rPr>
          <w:sz w:val="24"/>
        </w:rPr>
        <w:t>or</w:t>
      </w:r>
      <w:r>
        <w:rPr>
          <w:spacing w:val="-1"/>
          <w:sz w:val="24"/>
        </w:rPr>
        <w:t xml:space="preserve"> </w:t>
      </w:r>
      <w:r>
        <w:rPr>
          <w:sz w:val="24"/>
        </w:rPr>
        <w:t>contrast</w:t>
      </w:r>
      <w:r>
        <w:rPr>
          <w:spacing w:val="-2"/>
          <w:sz w:val="24"/>
        </w:rPr>
        <w:t xml:space="preserve"> </w:t>
      </w:r>
      <w:r>
        <w:rPr>
          <w:sz w:val="24"/>
        </w:rPr>
        <w:t>(membaca</w:t>
      </w:r>
      <w:r>
        <w:rPr>
          <w:spacing w:val="-2"/>
          <w:sz w:val="24"/>
        </w:rPr>
        <w:t xml:space="preserve"> </w:t>
      </w:r>
      <w:r>
        <w:rPr>
          <w:sz w:val="24"/>
        </w:rPr>
        <w:t xml:space="preserve">untuk </w:t>
      </w:r>
      <w:r>
        <w:rPr>
          <w:spacing w:val="-2"/>
          <w:sz w:val="24"/>
        </w:rPr>
        <w:t>memperbandingkan)</w:t>
      </w:r>
    </w:p>
    <w:p w14:paraId="136E3181">
      <w:pPr>
        <w:pStyle w:val="7"/>
        <w:spacing w:before="160"/>
      </w:pPr>
    </w:p>
    <w:p w14:paraId="5FB1B20D">
      <w:pPr>
        <w:pStyle w:val="7"/>
        <w:spacing w:line="480" w:lineRule="auto"/>
        <w:ind w:left="468" w:right="1338" w:firstLine="720"/>
        <w:jc w:val="both"/>
      </w:pPr>
      <w:r>
        <w:t>Dari ketujuh membaca yang disampaikan di atas, semua dapat dicapai sesuai denga kepentingan pembaca. Dalam hal ini, teks bacaan yang digunakan untuk membaca</w:t>
      </w:r>
      <w:r>
        <w:rPr>
          <w:spacing w:val="-5"/>
        </w:rPr>
        <w:t xml:space="preserve"> </w:t>
      </w:r>
      <w:r>
        <w:t>perlu</w:t>
      </w:r>
      <w:r>
        <w:rPr>
          <w:spacing w:val="-5"/>
        </w:rPr>
        <w:t xml:space="preserve"> </w:t>
      </w:r>
      <w:r>
        <w:t>disesuaikan</w:t>
      </w:r>
      <w:r>
        <w:rPr>
          <w:spacing w:val="-5"/>
        </w:rPr>
        <w:t xml:space="preserve"> </w:t>
      </w:r>
      <w:r>
        <w:t>dengan</w:t>
      </w:r>
      <w:r>
        <w:rPr>
          <w:spacing w:val="-4"/>
        </w:rPr>
        <w:t xml:space="preserve"> </w:t>
      </w:r>
      <w:r>
        <w:t>tujuan</w:t>
      </w:r>
      <w:r>
        <w:rPr>
          <w:spacing w:val="-4"/>
        </w:rPr>
        <w:t xml:space="preserve"> </w:t>
      </w:r>
      <w:r>
        <w:t>yang</w:t>
      </w:r>
      <w:r>
        <w:rPr>
          <w:spacing w:val="-4"/>
        </w:rPr>
        <w:t xml:space="preserve"> </w:t>
      </w:r>
      <w:r>
        <w:t>ingin</w:t>
      </w:r>
      <w:r>
        <w:rPr>
          <w:spacing w:val="-5"/>
        </w:rPr>
        <w:t xml:space="preserve"> </w:t>
      </w:r>
      <w:r>
        <w:t>dicapai.</w:t>
      </w:r>
      <w:r>
        <w:rPr>
          <w:spacing w:val="-5"/>
        </w:rPr>
        <w:t xml:space="preserve"> </w:t>
      </w:r>
      <w:r>
        <w:t>Pembaca</w:t>
      </w:r>
      <w:r>
        <w:rPr>
          <w:spacing w:val="-5"/>
        </w:rPr>
        <w:t xml:space="preserve"> </w:t>
      </w:r>
      <w:r>
        <w:t>perlu mencari teks yang sesuai dengan tujuan membacanya.</w:t>
      </w:r>
    </w:p>
    <w:p w14:paraId="5D9B77CE">
      <w:pPr>
        <w:pStyle w:val="7"/>
        <w:spacing w:before="161" w:line="480" w:lineRule="auto"/>
        <w:ind w:left="468" w:right="1344" w:firstLine="720"/>
        <w:jc w:val="both"/>
      </w:pPr>
      <w:r>
        <w:t>Menurut Tarigan (2015:9) tujuan utama membaca adalah untuk mencari serta memperoleh informasi, mencakup isi, memahami makna bacaan. Makna, arti erat sekali berhubungan dengan maksud tujuan, atau intensif kita dalam membaca.</w:t>
      </w:r>
    </w:p>
    <w:p w14:paraId="55B4B980">
      <w:pPr>
        <w:pStyle w:val="7"/>
        <w:spacing w:before="160" w:line="480" w:lineRule="auto"/>
        <w:ind w:left="468" w:right="1344" w:firstLine="720"/>
        <w:jc w:val="both"/>
      </w:pPr>
      <w:r>
        <w:t>Menurut Rivers dan Temperly di buku strategi dan teknik pembelajaran membaca (2008:10) mengajukan tujuh tujuan utama membaca yaitu:</w:t>
      </w:r>
    </w:p>
    <w:p w14:paraId="23E01CFE">
      <w:pPr>
        <w:pStyle w:val="12"/>
        <w:numPr>
          <w:ilvl w:val="1"/>
          <w:numId w:val="4"/>
        </w:numPr>
        <w:tabs>
          <w:tab w:val="left" w:pos="1600"/>
          <w:tab w:val="left" w:pos="1602"/>
        </w:tabs>
        <w:spacing w:before="161" w:line="480" w:lineRule="auto"/>
        <w:ind w:right="1343"/>
        <w:jc w:val="both"/>
        <w:rPr>
          <w:sz w:val="24"/>
        </w:rPr>
      </w:pPr>
      <w:r>
        <w:rPr>
          <w:sz w:val="24"/>
        </w:rPr>
        <w:t>Memperoleh informasi untuk suatu tujuan atau merasa penasaran tentang suatu topik</w:t>
      </w:r>
    </w:p>
    <w:p w14:paraId="4F307A4F">
      <w:pPr>
        <w:pStyle w:val="12"/>
        <w:numPr>
          <w:ilvl w:val="1"/>
          <w:numId w:val="4"/>
        </w:numPr>
        <w:tabs>
          <w:tab w:val="left" w:pos="1602"/>
        </w:tabs>
        <w:spacing w:line="480" w:lineRule="auto"/>
        <w:ind w:right="1338"/>
        <w:jc w:val="both"/>
        <w:rPr>
          <w:sz w:val="24"/>
        </w:rPr>
      </w:pPr>
      <w:r>
        <w:rPr>
          <w:sz w:val="24"/>
        </w:rPr>
        <w:t>Memperoleh berbagai petunjuk tentang cara melakukan suatu tugas bagi pekerjaan</w:t>
      </w:r>
      <w:r>
        <w:rPr>
          <w:spacing w:val="-11"/>
          <w:sz w:val="24"/>
        </w:rPr>
        <w:t xml:space="preserve"> </w:t>
      </w:r>
      <w:r>
        <w:rPr>
          <w:sz w:val="24"/>
        </w:rPr>
        <w:t>atau</w:t>
      </w:r>
      <w:r>
        <w:rPr>
          <w:spacing w:val="-12"/>
          <w:sz w:val="24"/>
        </w:rPr>
        <w:t xml:space="preserve"> </w:t>
      </w:r>
      <w:r>
        <w:rPr>
          <w:sz w:val="24"/>
        </w:rPr>
        <w:t>kehidupan</w:t>
      </w:r>
      <w:r>
        <w:rPr>
          <w:spacing w:val="-12"/>
          <w:sz w:val="24"/>
        </w:rPr>
        <w:t xml:space="preserve"> </w:t>
      </w:r>
      <w:r>
        <w:rPr>
          <w:sz w:val="24"/>
        </w:rPr>
        <w:t>sehari-hari</w:t>
      </w:r>
      <w:r>
        <w:rPr>
          <w:spacing w:val="-11"/>
          <w:sz w:val="24"/>
        </w:rPr>
        <w:t xml:space="preserve"> </w:t>
      </w:r>
      <w:r>
        <w:rPr>
          <w:sz w:val="24"/>
        </w:rPr>
        <w:t>misalnya,</w:t>
      </w:r>
      <w:r>
        <w:rPr>
          <w:spacing w:val="-10"/>
          <w:sz w:val="24"/>
        </w:rPr>
        <w:t xml:space="preserve"> </w:t>
      </w:r>
      <w:r>
        <w:rPr>
          <w:sz w:val="24"/>
        </w:rPr>
        <w:t>mengetahui</w:t>
      </w:r>
      <w:r>
        <w:rPr>
          <w:spacing w:val="-12"/>
          <w:sz w:val="24"/>
        </w:rPr>
        <w:t xml:space="preserve"> </w:t>
      </w:r>
      <w:r>
        <w:rPr>
          <w:sz w:val="24"/>
        </w:rPr>
        <w:t>cara</w:t>
      </w:r>
      <w:r>
        <w:rPr>
          <w:spacing w:val="-12"/>
          <w:sz w:val="24"/>
        </w:rPr>
        <w:t xml:space="preserve"> </w:t>
      </w:r>
      <w:r>
        <w:rPr>
          <w:sz w:val="24"/>
        </w:rPr>
        <w:t>kerja</w:t>
      </w:r>
      <w:r>
        <w:rPr>
          <w:spacing w:val="-12"/>
          <w:sz w:val="24"/>
        </w:rPr>
        <w:t xml:space="preserve"> </w:t>
      </w:r>
      <w:r>
        <w:rPr>
          <w:sz w:val="24"/>
        </w:rPr>
        <w:t>alat-alat rumah tangga</w:t>
      </w:r>
    </w:p>
    <w:p w14:paraId="6851D785">
      <w:pPr>
        <w:pStyle w:val="12"/>
        <w:numPr>
          <w:ilvl w:val="1"/>
          <w:numId w:val="4"/>
        </w:numPr>
        <w:tabs>
          <w:tab w:val="left" w:pos="1601"/>
        </w:tabs>
        <w:ind w:left="1601" w:hanging="281"/>
        <w:jc w:val="both"/>
        <w:rPr>
          <w:sz w:val="24"/>
        </w:rPr>
      </w:pPr>
      <w:r>
        <w:rPr>
          <w:sz w:val="24"/>
        </w:rPr>
        <w:t>Berakting</w:t>
      </w:r>
      <w:r>
        <w:rPr>
          <w:spacing w:val="-3"/>
          <w:sz w:val="24"/>
        </w:rPr>
        <w:t xml:space="preserve"> </w:t>
      </w:r>
      <w:r>
        <w:rPr>
          <w:sz w:val="24"/>
        </w:rPr>
        <w:t>dalam</w:t>
      </w:r>
      <w:r>
        <w:rPr>
          <w:spacing w:val="-5"/>
          <w:sz w:val="24"/>
        </w:rPr>
        <w:t xml:space="preserve"> </w:t>
      </w:r>
      <w:r>
        <w:rPr>
          <w:sz w:val="24"/>
        </w:rPr>
        <w:t>sebuah</w:t>
      </w:r>
      <w:r>
        <w:rPr>
          <w:spacing w:val="-2"/>
          <w:sz w:val="24"/>
        </w:rPr>
        <w:t xml:space="preserve"> </w:t>
      </w:r>
      <w:r>
        <w:rPr>
          <w:sz w:val="24"/>
        </w:rPr>
        <w:t>drama,</w:t>
      </w:r>
      <w:r>
        <w:rPr>
          <w:spacing w:val="-2"/>
          <w:sz w:val="24"/>
        </w:rPr>
        <w:t xml:space="preserve"> </w:t>
      </w:r>
      <w:r>
        <w:rPr>
          <w:sz w:val="24"/>
        </w:rPr>
        <w:t>bermain</w:t>
      </w:r>
      <w:r>
        <w:rPr>
          <w:spacing w:val="-1"/>
          <w:sz w:val="24"/>
        </w:rPr>
        <w:t xml:space="preserve"> </w:t>
      </w:r>
      <w:r>
        <w:rPr>
          <w:sz w:val="24"/>
        </w:rPr>
        <w:t>game,</w:t>
      </w:r>
      <w:r>
        <w:rPr>
          <w:spacing w:val="-1"/>
          <w:sz w:val="24"/>
        </w:rPr>
        <w:t xml:space="preserve"> </w:t>
      </w:r>
      <w:r>
        <w:rPr>
          <w:sz w:val="24"/>
        </w:rPr>
        <w:t>menyelesaikan</w:t>
      </w:r>
      <w:r>
        <w:rPr>
          <w:spacing w:val="-2"/>
          <w:sz w:val="24"/>
        </w:rPr>
        <w:t xml:space="preserve"> </w:t>
      </w:r>
      <w:r>
        <w:rPr>
          <w:sz w:val="24"/>
        </w:rPr>
        <w:t>teka-</w:t>
      </w:r>
      <w:r>
        <w:rPr>
          <w:spacing w:val="-4"/>
          <w:sz w:val="24"/>
        </w:rPr>
        <w:t>teki</w:t>
      </w:r>
    </w:p>
    <w:p w14:paraId="11D152D5">
      <w:pPr>
        <w:pStyle w:val="12"/>
        <w:numPr>
          <w:ilvl w:val="1"/>
          <w:numId w:val="4"/>
        </w:numPr>
        <w:tabs>
          <w:tab w:val="left" w:pos="1602"/>
        </w:tabs>
        <w:spacing w:before="276" w:line="480" w:lineRule="auto"/>
        <w:ind w:right="1339"/>
        <w:jc w:val="both"/>
        <w:rPr>
          <w:sz w:val="24"/>
        </w:rPr>
      </w:pPr>
      <w:r>
        <w:rPr>
          <w:sz w:val="24"/>
        </w:rPr>
        <w:t>Berhubungan</w:t>
      </w:r>
      <w:r>
        <w:rPr>
          <w:spacing w:val="-15"/>
          <w:sz w:val="24"/>
        </w:rPr>
        <w:t xml:space="preserve"> </w:t>
      </w:r>
      <w:r>
        <w:rPr>
          <w:sz w:val="24"/>
        </w:rPr>
        <w:t>dengan</w:t>
      </w:r>
      <w:r>
        <w:rPr>
          <w:spacing w:val="-15"/>
          <w:sz w:val="24"/>
        </w:rPr>
        <w:t xml:space="preserve"> </w:t>
      </w:r>
      <w:r>
        <w:rPr>
          <w:sz w:val="24"/>
        </w:rPr>
        <w:t>teman-teman</w:t>
      </w:r>
      <w:r>
        <w:rPr>
          <w:spacing w:val="-15"/>
          <w:sz w:val="24"/>
        </w:rPr>
        <w:t xml:space="preserve"> </w:t>
      </w:r>
      <w:r>
        <w:rPr>
          <w:sz w:val="24"/>
        </w:rPr>
        <w:t>dengan</w:t>
      </w:r>
      <w:r>
        <w:rPr>
          <w:spacing w:val="-15"/>
          <w:sz w:val="24"/>
        </w:rPr>
        <w:t xml:space="preserve"> </w:t>
      </w:r>
      <w:r>
        <w:rPr>
          <w:sz w:val="24"/>
        </w:rPr>
        <w:t>surat-menyurat</w:t>
      </w:r>
      <w:r>
        <w:rPr>
          <w:spacing w:val="-15"/>
          <w:sz w:val="24"/>
        </w:rPr>
        <w:t xml:space="preserve"> </w:t>
      </w:r>
      <w:r>
        <w:rPr>
          <w:sz w:val="24"/>
        </w:rPr>
        <w:t>atau</w:t>
      </w:r>
      <w:r>
        <w:rPr>
          <w:spacing w:val="-15"/>
          <w:sz w:val="24"/>
        </w:rPr>
        <w:t xml:space="preserve"> </w:t>
      </w:r>
      <w:r>
        <w:rPr>
          <w:sz w:val="24"/>
        </w:rPr>
        <w:t>memahami surat-surat bisnis</w:t>
      </w:r>
    </w:p>
    <w:p w14:paraId="0F157B44">
      <w:pPr>
        <w:pStyle w:val="12"/>
        <w:spacing w:line="480" w:lineRule="auto"/>
        <w:jc w:val="both"/>
        <w:rPr>
          <w:sz w:val="24"/>
        </w:rPr>
        <w:sectPr>
          <w:pgSz w:w="12240" w:h="15840"/>
          <w:pgMar w:top="1600" w:right="360" w:bottom="280" w:left="1800" w:header="710" w:footer="0" w:gutter="0"/>
          <w:cols w:space="720" w:num="1"/>
        </w:sectPr>
      </w:pPr>
    </w:p>
    <w:p w14:paraId="052AB04B">
      <w:pPr>
        <w:pStyle w:val="12"/>
        <w:numPr>
          <w:ilvl w:val="1"/>
          <w:numId w:val="4"/>
        </w:numPr>
        <w:tabs>
          <w:tab w:val="left" w:pos="1601"/>
        </w:tabs>
        <w:spacing w:before="89"/>
        <w:ind w:left="1601" w:hanging="281"/>
        <w:rPr>
          <w:sz w:val="24"/>
        </w:rPr>
      </w:pPr>
      <w:r>
        <w:rPr>
          <w:sz w:val="24"/>
        </w:rPr>
        <w:t>Mengetahui</w:t>
      </w:r>
      <w:r>
        <w:rPr>
          <w:spacing w:val="-5"/>
          <w:sz w:val="24"/>
        </w:rPr>
        <w:t xml:space="preserve"> </w:t>
      </w:r>
      <w:r>
        <w:rPr>
          <w:sz w:val="24"/>
        </w:rPr>
        <w:t>kapan</w:t>
      </w:r>
      <w:r>
        <w:rPr>
          <w:spacing w:val="-1"/>
          <w:sz w:val="24"/>
        </w:rPr>
        <w:t xml:space="preserve"> </w:t>
      </w:r>
      <w:r>
        <w:rPr>
          <w:sz w:val="24"/>
        </w:rPr>
        <w:t>dan</w:t>
      </w:r>
      <w:r>
        <w:rPr>
          <w:spacing w:val="-1"/>
          <w:sz w:val="24"/>
        </w:rPr>
        <w:t xml:space="preserve"> </w:t>
      </w:r>
      <w:r>
        <w:rPr>
          <w:sz w:val="24"/>
        </w:rPr>
        <w:t>dimana</w:t>
      </w:r>
      <w:r>
        <w:rPr>
          <w:spacing w:val="-3"/>
          <w:sz w:val="24"/>
        </w:rPr>
        <w:t xml:space="preserve"> </w:t>
      </w:r>
      <w:r>
        <w:rPr>
          <w:sz w:val="24"/>
        </w:rPr>
        <w:t>sesuatu</w:t>
      </w:r>
      <w:r>
        <w:rPr>
          <w:spacing w:val="-2"/>
          <w:sz w:val="24"/>
        </w:rPr>
        <w:t xml:space="preserve"> </w:t>
      </w:r>
      <w:r>
        <w:rPr>
          <w:sz w:val="24"/>
        </w:rPr>
        <w:t>akan</w:t>
      </w:r>
      <w:r>
        <w:rPr>
          <w:spacing w:val="-1"/>
          <w:sz w:val="24"/>
        </w:rPr>
        <w:t xml:space="preserve"> </w:t>
      </w:r>
      <w:r>
        <w:rPr>
          <w:sz w:val="24"/>
        </w:rPr>
        <w:t>terjadi</w:t>
      </w:r>
      <w:r>
        <w:rPr>
          <w:spacing w:val="-3"/>
          <w:sz w:val="24"/>
        </w:rPr>
        <w:t xml:space="preserve"> </w:t>
      </w:r>
      <w:r>
        <w:rPr>
          <w:sz w:val="24"/>
        </w:rPr>
        <w:t>atau</w:t>
      </w:r>
      <w:r>
        <w:rPr>
          <w:spacing w:val="-1"/>
          <w:sz w:val="24"/>
        </w:rPr>
        <w:t xml:space="preserve"> </w:t>
      </w:r>
      <w:r>
        <w:rPr>
          <w:sz w:val="24"/>
        </w:rPr>
        <w:t>apa</w:t>
      </w:r>
      <w:r>
        <w:rPr>
          <w:spacing w:val="2"/>
          <w:sz w:val="24"/>
        </w:rPr>
        <w:t xml:space="preserve"> </w:t>
      </w:r>
      <w:r>
        <w:rPr>
          <w:sz w:val="24"/>
        </w:rPr>
        <w:t xml:space="preserve">yang </w:t>
      </w:r>
      <w:r>
        <w:rPr>
          <w:spacing w:val="-2"/>
          <w:sz w:val="24"/>
        </w:rPr>
        <w:t>tersedia</w:t>
      </w:r>
    </w:p>
    <w:p w14:paraId="497AD11A">
      <w:pPr>
        <w:pStyle w:val="12"/>
        <w:numPr>
          <w:ilvl w:val="1"/>
          <w:numId w:val="4"/>
        </w:numPr>
        <w:tabs>
          <w:tab w:val="left" w:pos="1600"/>
          <w:tab w:val="left" w:pos="1602"/>
        </w:tabs>
        <w:spacing w:before="274" w:line="480" w:lineRule="auto"/>
        <w:ind w:right="1343"/>
        <w:rPr>
          <w:sz w:val="24"/>
        </w:rPr>
      </w:pPr>
      <w:r>
        <w:rPr>
          <w:sz w:val="24"/>
        </w:rPr>
        <w:t>Mengetahui</w:t>
      </w:r>
      <w:r>
        <w:rPr>
          <w:spacing w:val="40"/>
          <w:sz w:val="24"/>
        </w:rPr>
        <w:t xml:space="preserve"> </w:t>
      </w:r>
      <w:r>
        <w:rPr>
          <w:sz w:val="24"/>
        </w:rPr>
        <w:t>apa</w:t>
      </w:r>
      <w:r>
        <w:rPr>
          <w:spacing w:val="40"/>
          <w:sz w:val="24"/>
        </w:rPr>
        <w:t xml:space="preserve"> </w:t>
      </w:r>
      <w:r>
        <w:rPr>
          <w:sz w:val="24"/>
        </w:rPr>
        <w:t>yang</w:t>
      </w:r>
      <w:r>
        <w:rPr>
          <w:spacing w:val="40"/>
          <w:sz w:val="24"/>
        </w:rPr>
        <w:t xml:space="preserve"> </w:t>
      </w:r>
      <w:r>
        <w:rPr>
          <w:sz w:val="24"/>
        </w:rPr>
        <w:t>sedang</w:t>
      </w:r>
      <w:r>
        <w:rPr>
          <w:spacing w:val="40"/>
          <w:sz w:val="24"/>
        </w:rPr>
        <w:t xml:space="preserve"> </w:t>
      </w:r>
      <w:r>
        <w:rPr>
          <w:sz w:val="24"/>
        </w:rPr>
        <w:t>terjadi</w:t>
      </w:r>
      <w:r>
        <w:rPr>
          <w:spacing w:val="40"/>
          <w:sz w:val="24"/>
        </w:rPr>
        <w:t xml:space="preserve"> </w:t>
      </w:r>
      <w:r>
        <w:rPr>
          <w:sz w:val="24"/>
        </w:rPr>
        <w:t>atau</w:t>
      </w:r>
      <w:r>
        <w:rPr>
          <w:spacing w:val="40"/>
          <w:sz w:val="24"/>
        </w:rPr>
        <w:t xml:space="preserve"> </w:t>
      </w:r>
      <w:r>
        <w:rPr>
          <w:sz w:val="24"/>
        </w:rPr>
        <w:t>telah</w:t>
      </w:r>
      <w:r>
        <w:rPr>
          <w:spacing w:val="40"/>
          <w:sz w:val="24"/>
        </w:rPr>
        <w:t xml:space="preserve"> </w:t>
      </w:r>
      <w:r>
        <w:rPr>
          <w:sz w:val="24"/>
        </w:rPr>
        <w:t>terjadi</w:t>
      </w:r>
      <w:r>
        <w:rPr>
          <w:spacing w:val="40"/>
          <w:sz w:val="24"/>
        </w:rPr>
        <w:t xml:space="preserve"> </w:t>
      </w:r>
      <w:r>
        <w:rPr>
          <w:sz w:val="24"/>
        </w:rPr>
        <w:t>atau</w:t>
      </w:r>
      <w:r>
        <w:rPr>
          <w:spacing w:val="40"/>
          <w:sz w:val="24"/>
        </w:rPr>
        <w:t xml:space="preserve"> </w:t>
      </w:r>
      <w:r>
        <w:rPr>
          <w:sz w:val="24"/>
        </w:rPr>
        <w:t>apa</w:t>
      </w:r>
      <w:r>
        <w:rPr>
          <w:spacing w:val="40"/>
          <w:sz w:val="24"/>
        </w:rPr>
        <w:t xml:space="preserve"> </w:t>
      </w:r>
      <w:r>
        <w:rPr>
          <w:sz w:val="24"/>
        </w:rPr>
        <w:t xml:space="preserve">yang </w:t>
      </w:r>
      <w:r>
        <w:rPr>
          <w:spacing w:val="-2"/>
          <w:sz w:val="24"/>
        </w:rPr>
        <w:t>tersedia</w:t>
      </w:r>
    </w:p>
    <w:p w14:paraId="7D84B975">
      <w:pPr>
        <w:pStyle w:val="12"/>
        <w:numPr>
          <w:ilvl w:val="1"/>
          <w:numId w:val="4"/>
        </w:numPr>
        <w:tabs>
          <w:tab w:val="left" w:pos="1602"/>
        </w:tabs>
        <w:ind w:hanging="282"/>
        <w:rPr>
          <w:sz w:val="24"/>
        </w:rPr>
      </w:pPr>
      <w:r>
        <w:rPr>
          <w:sz w:val="24"/>
        </w:rPr>
        <w:t>Memperoleh</w:t>
      </w:r>
      <w:r>
        <w:rPr>
          <w:spacing w:val="-2"/>
          <w:sz w:val="24"/>
        </w:rPr>
        <w:t xml:space="preserve"> </w:t>
      </w:r>
      <w:r>
        <w:rPr>
          <w:sz w:val="24"/>
        </w:rPr>
        <w:t>kesenangan</w:t>
      </w:r>
      <w:r>
        <w:rPr>
          <w:spacing w:val="-2"/>
          <w:sz w:val="24"/>
        </w:rPr>
        <w:t xml:space="preserve"> </w:t>
      </w:r>
      <w:r>
        <w:rPr>
          <w:sz w:val="24"/>
        </w:rPr>
        <w:t>dan</w:t>
      </w:r>
      <w:r>
        <w:rPr>
          <w:spacing w:val="-2"/>
          <w:sz w:val="24"/>
        </w:rPr>
        <w:t xml:space="preserve"> hiburan.</w:t>
      </w:r>
    </w:p>
    <w:p w14:paraId="7F5DE661">
      <w:pPr>
        <w:pStyle w:val="7"/>
        <w:spacing w:before="6"/>
      </w:pPr>
    </w:p>
    <w:p w14:paraId="5C644194">
      <w:pPr>
        <w:pStyle w:val="3"/>
        <w:numPr>
          <w:ilvl w:val="2"/>
          <w:numId w:val="1"/>
        </w:numPr>
        <w:tabs>
          <w:tab w:val="left" w:pos="1320"/>
        </w:tabs>
        <w:spacing w:before="0"/>
        <w:ind w:left="1320" w:hanging="852"/>
        <w:jc w:val="both"/>
      </w:pPr>
      <w:r>
        <w:t>Jenis-Jenis</w:t>
      </w:r>
      <w:r>
        <w:rPr>
          <w:spacing w:val="-5"/>
        </w:rPr>
        <w:t xml:space="preserve"> </w:t>
      </w:r>
      <w:r>
        <w:rPr>
          <w:spacing w:val="-2"/>
        </w:rPr>
        <w:t>membaca</w:t>
      </w:r>
    </w:p>
    <w:p w14:paraId="0BF66026">
      <w:pPr>
        <w:pStyle w:val="7"/>
        <w:spacing w:before="270" w:line="480" w:lineRule="auto"/>
        <w:ind w:left="468" w:right="1337" w:firstLine="852"/>
        <w:jc w:val="both"/>
      </w:pPr>
      <w:r>
        <w:t>Menurut Shaddho dan Slamet pada jurnal analisis kemampuan membaca pemahaman pada siswa sekolah dasar karya viny (2022: 5574) menyatakan bahwa jenis-jenis</w:t>
      </w:r>
      <w:r>
        <w:rPr>
          <w:spacing w:val="-15"/>
        </w:rPr>
        <w:t xml:space="preserve"> </w:t>
      </w:r>
      <w:r>
        <w:t>membaca</w:t>
      </w:r>
      <w:r>
        <w:rPr>
          <w:spacing w:val="-14"/>
        </w:rPr>
        <w:t xml:space="preserve"> </w:t>
      </w:r>
      <w:r>
        <w:t>terbagi</w:t>
      </w:r>
      <w:r>
        <w:rPr>
          <w:spacing w:val="-15"/>
        </w:rPr>
        <w:t xml:space="preserve"> </w:t>
      </w:r>
      <w:r>
        <w:t>menjadi</w:t>
      </w:r>
      <w:r>
        <w:rPr>
          <w:spacing w:val="-15"/>
        </w:rPr>
        <w:t xml:space="preserve"> </w:t>
      </w:r>
      <w:r>
        <w:t>dua</w:t>
      </w:r>
      <w:r>
        <w:rPr>
          <w:spacing w:val="-14"/>
        </w:rPr>
        <w:t xml:space="preserve"> </w:t>
      </w:r>
      <w:r>
        <w:t>yakni</w:t>
      </w:r>
      <w:r>
        <w:rPr>
          <w:spacing w:val="-14"/>
        </w:rPr>
        <w:t xml:space="preserve"> </w:t>
      </w:r>
      <w:r>
        <w:t>membaca</w:t>
      </w:r>
      <w:r>
        <w:rPr>
          <w:spacing w:val="-15"/>
        </w:rPr>
        <w:t xml:space="preserve"> </w:t>
      </w:r>
      <w:r>
        <w:t>bersuara</w:t>
      </w:r>
      <w:r>
        <w:rPr>
          <w:spacing w:val="-15"/>
        </w:rPr>
        <w:t xml:space="preserve"> </w:t>
      </w:r>
      <w:r>
        <w:t>atau</w:t>
      </w:r>
      <w:r>
        <w:rPr>
          <w:spacing w:val="-14"/>
        </w:rPr>
        <w:t xml:space="preserve"> </w:t>
      </w:r>
      <w:r>
        <w:t>melafalkan</w:t>
      </w:r>
      <w:r>
        <w:rPr>
          <w:spacing w:val="-8"/>
        </w:rPr>
        <w:t xml:space="preserve"> </w:t>
      </w:r>
      <w:r>
        <w:t>dan membaca tak bersuara atau dalam hati. Membaca bersuara adalah teknik membaca yang dilakukan dengan mengucapkan kata-kata dalam teks secara lantang sehingga dapat didengar oleh orang lain. Membaca dalam hati adalah teknik membaca yang dilakukan tanpa mengeluarkan suara, hanya melibatkan mata dan otak untuk memahami teks.</w:t>
      </w:r>
    </w:p>
    <w:p w14:paraId="05B2F0CD">
      <w:pPr>
        <w:pStyle w:val="7"/>
        <w:spacing w:before="1" w:line="480" w:lineRule="auto"/>
        <w:ind w:left="468" w:right="1339" w:firstLine="720"/>
        <w:jc w:val="both"/>
      </w:pPr>
      <w:r>
        <w:t>Menurut Bruns dan Roe di jurnal analisis kemampuan membaca pemahaman pada</w:t>
      </w:r>
      <w:r>
        <w:rPr>
          <w:spacing w:val="-7"/>
        </w:rPr>
        <w:t xml:space="preserve"> </w:t>
      </w:r>
      <w:r>
        <w:t>siswa</w:t>
      </w:r>
      <w:r>
        <w:rPr>
          <w:spacing w:val="-6"/>
        </w:rPr>
        <w:t xml:space="preserve"> </w:t>
      </w:r>
      <w:r>
        <w:t>sekolah</w:t>
      </w:r>
      <w:r>
        <w:rPr>
          <w:spacing w:val="-5"/>
        </w:rPr>
        <w:t xml:space="preserve"> </w:t>
      </w:r>
      <w:r>
        <w:t>dasar</w:t>
      </w:r>
      <w:r>
        <w:rPr>
          <w:spacing w:val="-6"/>
        </w:rPr>
        <w:t xml:space="preserve"> </w:t>
      </w:r>
      <w:r>
        <w:t>karya</w:t>
      </w:r>
      <w:r>
        <w:rPr>
          <w:spacing w:val="-6"/>
        </w:rPr>
        <w:t xml:space="preserve"> </w:t>
      </w:r>
      <w:r>
        <w:t>viny</w:t>
      </w:r>
      <w:r>
        <w:rPr>
          <w:spacing w:val="-8"/>
        </w:rPr>
        <w:t xml:space="preserve"> </w:t>
      </w:r>
      <w:r>
        <w:t>(2022:5575)</w:t>
      </w:r>
      <w:r>
        <w:rPr>
          <w:spacing w:val="-5"/>
        </w:rPr>
        <w:t xml:space="preserve"> </w:t>
      </w:r>
      <w:r>
        <w:t>ada</w:t>
      </w:r>
      <w:r>
        <w:rPr>
          <w:spacing w:val="-7"/>
        </w:rPr>
        <w:t xml:space="preserve"> </w:t>
      </w:r>
      <w:r>
        <w:t>empat</w:t>
      </w:r>
      <w:r>
        <w:rPr>
          <w:spacing w:val="-5"/>
        </w:rPr>
        <w:t xml:space="preserve"> </w:t>
      </w:r>
      <w:r>
        <w:t>jenis</w:t>
      </w:r>
      <w:r>
        <w:rPr>
          <w:spacing w:val="-5"/>
        </w:rPr>
        <w:t xml:space="preserve"> </w:t>
      </w:r>
      <w:r>
        <w:t>dari</w:t>
      </w:r>
      <w:r>
        <w:rPr>
          <w:spacing w:val="-5"/>
        </w:rPr>
        <w:t xml:space="preserve"> </w:t>
      </w:r>
      <w:r>
        <w:t>membaca</w:t>
      </w:r>
      <w:r>
        <w:rPr>
          <w:spacing w:val="-2"/>
        </w:rPr>
        <w:t xml:space="preserve"> </w:t>
      </w:r>
      <w:r>
        <w:t>yakni literal,</w:t>
      </w:r>
      <w:r>
        <w:rPr>
          <w:spacing w:val="-11"/>
        </w:rPr>
        <w:t xml:space="preserve"> </w:t>
      </w:r>
      <w:r>
        <w:t>inferensial,</w:t>
      </w:r>
      <w:r>
        <w:rPr>
          <w:spacing w:val="-13"/>
        </w:rPr>
        <w:t xml:space="preserve"> </w:t>
      </w:r>
      <w:r>
        <w:t>kritis,</w:t>
      </w:r>
      <w:r>
        <w:rPr>
          <w:spacing w:val="-13"/>
        </w:rPr>
        <w:t xml:space="preserve"> </w:t>
      </w:r>
      <w:r>
        <w:t>dan</w:t>
      </w:r>
      <w:r>
        <w:rPr>
          <w:spacing w:val="-12"/>
        </w:rPr>
        <w:t xml:space="preserve"> </w:t>
      </w:r>
      <w:r>
        <w:t>kreatif.</w:t>
      </w:r>
      <w:r>
        <w:rPr>
          <w:spacing w:val="-13"/>
        </w:rPr>
        <w:t xml:space="preserve"> </w:t>
      </w:r>
      <w:r>
        <w:t>Pemahaman</w:t>
      </w:r>
      <w:r>
        <w:rPr>
          <w:spacing w:val="-12"/>
        </w:rPr>
        <w:t xml:space="preserve"> </w:t>
      </w:r>
      <w:r>
        <w:t>literal</w:t>
      </w:r>
      <w:r>
        <w:rPr>
          <w:spacing w:val="-11"/>
        </w:rPr>
        <w:t xml:space="preserve"> </w:t>
      </w:r>
      <w:r>
        <w:t>merupakan</w:t>
      </w:r>
      <w:r>
        <w:rPr>
          <w:spacing w:val="-12"/>
        </w:rPr>
        <w:t xml:space="preserve"> </w:t>
      </w:r>
      <w:r>
        <w:t>kemampuan</w:t>
      </w:r>
      <w:r>
        <w:rPr>
          <w:spacing w:val="-12"/>
        </w:rPr>
        <w:t xml:space="preserve"> </w:t>
      </w:r>
      <w:r>
        <w:t>untuk mendapat informasi yang ditunjuk langsung dalam sebuah bacaan. Pemahaman inferensial</w:t>
      </w:r>
      <w:r>
        <w:rPr>
          <w:spacing w:val="-14"/>
        </w:rPr>
        <w:t xml:space="preserve"> </w:t>
      </w:r>
      <w:r>
        <w:t>ialah</w:t>
      </w:r>
      <w:r>
        <w:rPr>
          <w:spacing w:val="-15"/>
        </w:rPr>
        <w:t xml:space="preserve"> </w:t>
      </w:r>
      <w:r>
        <w:t>kemampuan</w:t>
      </w:r>
      <w:r>
        <w:rPr>
          <w:spacing w:val="-15"/>
        </w:rPr>
        <w:t xml:space="preserve"> </w:t>
      </w:r>
      <w:r>
        <w:t>untuk</w:t>
      </w:r>
      <w:r>
        <w:rPr>
          <w:spacing w:val="-11"/>
        </w:rPr>
        <w:t xml:space="preserve"> </w:t>
      </w:r>
      <w:r>
        <w:t>mendapatkan</w:t>
      </w:r>
      <w:r>
        <w:rPr>
          <w:spacing w:val="-15"/>
        </w:rPr>
        <w:t xml:space="preserve"> </w:t>
      </w:r>
      <w:r>
        <w:t>informasi</w:t>
      </w:r>
      <w:r>
        <w:rPr>
          <w:spacing w:val="-13"/>
        </w:rPr>
        <w:t xml:space="preserve"> </w:t>
      </w:r>
      <w:r>
        <w:t>implisit</w:t>
      </w:r>
      <w:r>
        <w:rPr>
          <w:spacing w:val="-15"/>
        </w:rPr>
        <w:t xml:space="preserve"> </w:t>
      </w:r>
      <w:r>
        <w:t>pada</w:t>
      </w:r>
      <w:r>
        <w:rPr>
          <w:spacing w:val="-15"/>
        </w:rPr>
        <w:t xml:space="preserve"> </w:t>
      </w:r>
      <w:r>
        <w:t>suatu</w:t>
      </w:r>
      <w:r>
        <w:rPr>
          <w:spacing w:val="-15"/>
        </w:rPr>
        <w:t xml:space="preserve"> </w:t>
      </w:r>
      <w:r>
        <w:t>bacaan. Pemahaman kritis adalah kemampuan untuk menilai suatu objek bacaan. Pemahaman kreatif adalah kemampuan dalam mengutarakan ekspresi emosi yang sebenarnya dan estetika</w:t>
      </w:r>
      <w:r>
        <w:rPr>
          <w:spacing w:val="-7"/>
        </w:rPr>
        <w:t xml:space="preserve"> </w:t>
      </w:r>
      <w:r>
        <w:t>terhadap</w:t>
      </w:r>
      <w:r>
        <w:rPr>
          <w:spacing w:val="-4"/>
        </w:rPr>
        <w:t xml:space="preserve"> </w:t>
      </w:r>
      <w:r>
        <w:t>bacaan</w:t>
      </w:r>
      <w:r>
        <w:rPr>
          <w:spacing w:val="-1"/>
        </w:rPr>
        <w:t xml:space="preserve"> </w:t>
      </w:r>
      <w:r>
        <w:t>yang</w:t>
      </w:r>
      <w:r>
        <w:rPr>
          <w:spacing w:val="-2"/>
        </w:rPr>
        <w:t xml:space="preserve"> </w:t>
      </w:r>
      <w:r>
        <w:t>selaras</w:t>
      </w:r>
      <w:r>
        <w:rPr>
          <w:spacing w:val="-4"/>
        </w:rPr>
        <w:t xml:space="preserve"> </w:t>
      </w:r>
      <w:r>
        <w:t>dengan</w:t>
      </w:r>
      <w:r>
        <w:rPr>
          <w:spacing w:val="-5"/>
        </w:rPr>
        <w:t xml:space="preserve"> </w:t>
      </w:r>
      <w:r>
        <w:t>standar</w:t>
      </w:r>
      <w:r>
        <w:rPr>
          <w:spacing w:val="-1"/>
        </w:rPr>
        <w:t xml:space="preserve"> </w:t>
      </w:r>
      <w:r>
        <w:t>pribadi</w:t>
      </w:r>
      <w:r>
        <w:rPr>
          <w:spacing w:val="-3"/>
        </w:rPr>
        <w:t xml:space="preserve"> </w:t>
      </w:r>
      <w:r>
        <w:t>dan</w:t>
      </w:r>
      <w:r>
        <w:rPr>
          <w:spacing w:val="-5"/>
        </w:rPr>
        <w:t xml:space="preserve"> </w:t>
      </w:r>
      <w:r>
        <w:t>standar</w:t>
      </w:r>
      <w:r>
        <w:rPr>
          <w:spacing w:val="-1"/>
        </w:rPr>
        <w:t xml:space="preserve"> </w:t>
      </w:r>
      <w:r>
        <w:rPr>
          <w:spacing w:val="-2"/>
        </w:rPr>
        <w:t>professional.</w:t>
      </w:r>
    </w:p>
    <w:p w14:paraId="58A976E6">
      <w:pPr>
        <w:pStyle w:val="7"/>
        <w:spacing w:line="480" w:lineRule="auto"/>
        <w:jc w:val="both"/>
        <w:sectPr>
          <w:pgSz w:w="12240" w:h="15840"/>
          <w:pgMar w:top="1600" w:right="360" w:bottom="280" w:left="1800" w:header="710" w:footer="0" w:gutter="0"/>
          <w:cols w:space="720" w:num="1"/>
        </w:sectPr>
      </w:pPr>
    </w:p>
    <w:p w14:paraId="63C6D570">
      <w:pPr>
        <w:pStyle w:val="3"/>
        <w:numPr>
          <w:ilvl w:val="2"/>
          <w:numId w:val="1"/>
        </w:numPr>
        <w:tabs>
          <w:tab w:val="left" w:pos="1176"/>
        </w:tabs>
        <w:ind w:left="1176" w:hanging="720"/>
        <w:jc w:val="both"/>
      </w:pPr>
      <w:r>
        <w:t>Membaca</w:t>
      </w:r>
      <w:r>
        <w:rPr>
          <w:spacing w:val="-1"/>
        </w:rPr>
        <w:t xml:space="preserve"> </w:t>
      </w:r>
      <w:r>
        <w:rPr>
          <w:spacing w:val="-2"/>
        </w:rPr>
        <w:t>Bersuara</w:t>
      </w:r>
    </w:p>
    <w:p w14:paraId="61DEC213">
      <w:pPr>
        <w:pStyle w:val="7"/>
        <w:spacing w:before="152"/>
        <w:rPr>
          <w:b/>
        </w:rPr>
      </w:pPr>
    </w:p>
    <w:p w14:paraId="0B7F04C8">
      <w:pPr>
        <w:pStyle w:val="7"/>
        <w:spacing w:line="480" w:lineRule="auto"/>
        <w:ind w:left="468" w:right="1336" w:firstLine="720"/>
        <w:jc w:val="both"/>
      </w:pPr>
      <w:r>
        <w:t>Membaca</w:t>
      </w:r>
      <w:r>
        <w:rPr>
          <w:spacing w:val="-1"/>
        </w:rPr>
        <w:t xml:space="preserve"> </w:t>
      </w:r>
      <w:r>
        <w:t>bersuara</w:t>
      </w:r>
      <w:r>
        <w:rPr>
          <w:spacing w:val="-2"/>
        </w:rPr>
        <w:t xml:space="preserve"> </w:t>
      </w:r>
      <w:r>
        <w:t>atau membaca</w:t>
      </w:r>
      <w:r>
        <w:rPr>
          <w:spacing w:val="-1"/>
        </w:rPr>
        <w:t xml:space="preserve"> </w:t>
      </w:r>
      <w:r>
        <w:t>nyaring</w:t>
      </w:r>
      <w:r>
        <w:rPr>
          <w:spacing w:val="-1"/>
        </w:rPr>
        <w:t xml:space="preserve"> </w:t>
      </w:r>
      <w:r>
        <w:t>adalah suatu aktivitas atau kegiatan yang merupakan alat bagian guru, murid, ataupun pembaca bersama-sama dengan orang lain atau pendengar untuk menangkap serta memahami informasi, pikiran, dan perasaan seorang pengarang (2008:23).</w:t>
      </w:r>
    </w:p>
    <w:p w14:paraId="196568A6">
      <w:pPr>
        <w:pStyle w:val="7"/>
        <w:spacing w:before="160" w:line="480" w:lineRule="auto"/>
        <w:ind w:left="468" w:right="1337" w:firstLine="720"/>
        <w:jc w:val="both"/>
      </w:pPr>
      <w:r>
        <w:t>Menurut Dawson dalam Skripsi Siti Herawati mengatakan bahwa membaca bersuara atau nyaring adalah sebuah pendekatan yang dapat memuaskan serta memenuhi berbagai ragam tujuan serta mengembangkan sejumlah keterampilan serta minat. Oleh karena itu, dalam mengajarkan keterampilan membaca bersuara, guru harus memahami proses komunikasi dua arah.</w:t>
      </w:r>
    </w:p>
    <w:p w14:paraId="079DB4E4">
      <w:pPr>
        <w:pStyle w:val="7"/>
        <w:spacing w:before="161" w:line="480" w:lineRule="auto"/>
        <w:ind w:left="468" w:right="1345" w:firstLine="720"/>
        <w:jc w:val="both"/>
      </w:pPr>
      <w:r>
        <w:t>Jadi dapat disimplkan bahwa membaca bersuara adalah suatu kegiatan untuk memahami tulisan yang dibaca.</w:t>
      </w:r>
    </w:p>
    <w:p w14:paraId="38ED5C2F">
      <w:pPr>
        <w:pStyle w:val="3"/>
        <w:numPr>
          <w:ilvl w:val="1"/>
          <w:numId w:val="1"/>
        </w:numPr>
        <w:tabs>
          <w:tab w:val="left" w:pos="1176"/>
        </w:tabs>
        <w:spacing w:before="166"/>
        <w:ind w:left="1176" w:hanging="708"/>
        <w:jc w:val="both"/>
      </w:pPr>
      <w:r>
        <w:t>Kesulitan</w:t>
      </w:r>
      <w:r>
        <w:rPr>
          <w:spacing w:val="-2"/>
        </w:rPr>
        <w:t xml:space="preserve"> Membaca</w:t>
      </w:r>
    </w:p>
    <w:p w14:paraId="6680B322">
      <w:pPr>
        <w:pStyle w:val="7"/>
        <w:rPr>
          <w:b/>
        </w:rPr>
      </w:pPr>
    </w:p>
    <w:p w14:paraId="7DF94056">
      <w:pPr>
        <w:pStyle w:val="12"/>
        <w:numPr>
          <w:ilvl w:val="2"/>
          <w:numId w:val="1"/>
        </w:numPr>
        <w:tabs>
          <w:tab w:val="left" w:pos="1176"/>
        </w:tabs>
        <w:spacing w:before="1"/>
        <w:ind w:left="1176" w:hanging="708"/>
        <w:rPr>
          <w:b/>
          <w:sz w:val="24"/>
        </w:rPr>
      </w:pPr>
      <w:r>
        <w:rPr>
          <w:b/>
          <w:sz w:val="24"/>
        </w:rPr>
        <w:t>Pengertian</w:t>
      </w:r>
      <w:r>
        <w:rPr>
          <w:b/>
          <w:spacing w:val="-3"/>
          <w:sz w:val="24"/>
        </w:rPr>
        <w:t xml:space="preserve"> </w:t>
      </w:r>
      <w:r>
        <w:rPr>
          <w:b/>
          <w:sz w:val="24"/>
        </w:rPr>
        <w:t>kesulitan</w:t>
      </w:r>
      <w:r>
        <w:rPr>
          <w:b/>
          <w:spacing w:val="-3"/>
          <w:sz w:val="24"/>
        </w:rPr>
        <w:t xml:space="preserve"> </w:t>
      </w:r>
      <w:r>
        <w:rPr>
          <w:b/>
          <w:spacing w:val="-2"/>
          <w:sz w:val="24"/>
        </w:rPr>
        <w:t>membaca</w:t>
      </w:r>
    </w:p>
    <w:p w14:paraId="2D987EB2">
      <w:pPr>
        <w:pStyle w:val="7"/>
        <w:spacing w:before="153"/>
        <w:rPr>
          <w:b/>
        </w:rPr>
      </w:pPr>
    </w:p>
    <w:p w14:paraId="5E9FCE25">
      <w:pPr>
        <w:pStyle w:val="7"/>
        <w:spacing w:before="1" w:line="480" w:lineRule="auto"/>
        <w:ind w:left="468" w:right="1342" w:firstLine="708"/>
        <w:jc w:val="both"/>
      </w:pPr>
      <w:r>
        <w:t>Kesulitan membaca sering disebut disleksia. Anak yang memiliki keterlambatan kemampuan membaca mengalami kesulitan dalam mengartikan atau mengenali struktur kata-kata atau memahaminya.</w:t>
      </w:r>
    </w:p>
    <w:p w14:paraId="0703C3FA">
      <w:pPr>
        <w:pStyle w:val="7"/>
        <w:spacing w:before="160" w:line="480" w:lineRule="auto"/>
        <w:ind w:left="468" w:right="1338" w:firstLine="708"/>
        <w:jc w:val="both"/>
      </w:pPr>
      <w:r>
        <w:t>Pada jurnal karya Mai, dkk, mengatakan kesulitana membaca merupakan situasi dimana seseorang mengalami hambatan dalam memahami teks tertulis. Kesulitan</w:t>
      </w:r>
      <w:r>
        <w:rPr>
          <w:spacing w:val="-12"/>
        </w:rPr>
        <w:t xml:space="preserve"> </w:t>
      </w:r>
      <w:r>
        <w:t>membaca</w:t>
      </w:r>
      <w:r>
        <w:rPr>
          <w:spacing w:val="-14"/>
        </w:rPr>
        <w:t xml:space="preserve"> </w:t>
      </w:r>
      <w:r>
        <w:t>sekolah</w:t>
      </w:r>
      <w:r>
        <w:rPr>
          <w:spacing w:val="-13"/>
        </w:rPr>
        <w:t xml:space="preserve"> </w:t>
      </w:r>
      <w:r>
        <w:t>dasar</w:t>
      </w:r>
      <w:r>
        <w:rPr>
          <w:spacing w:val="-10"/>
        </w:rPr>
        <w:t xml:space="preserve"> </w:t>
      </w:r>
      <w:r>
        <w:t>merujuk</w:t>
      </w:r>
      <w:r>
        <w:rPr>
          <w:spacing w:val="-12"/>
        </w:rPr>
        <w:t xml:space="preserve"> </w:t>
      </w:r>
      <w:r>
        <w:t>pada</w:t>
      </w:r>
      <w:r>
        <w:rPr>
          <w:spacing w:val="-12"/>
        </w:rPr>
        <w:t xml:space="preserve"> </w:t>
      </w:r>
      <w:r>
        <w:t>masalah</w:t>
      </w:r>
      <w:r>
        <w:rPr>
          <w:spacing w:val="-12"/>
        </w:rPr>
        <w:t xml:space="preserve"> </w:t>
      </w:r>
      <w:r>
        <w:t>atau</w:t>
      </w:r>
      <w:r>
        <w:rPr>
          <w:spacing w:val="-8"/>
        </w:rPr>
        <w:t xml:space="preserve"> </w:t>
      </w:r>
      <w:r>
        <w:t>hambatan</w:t>
      </w:r>
      <w:r>
        <w:rPr>
          <w:spacing w:val="-8"/>
        </w:rPr>
        <w:t xml:space="preserve"> </w:t>
      </w:r>
      <w:r>
        <w:t>yang</w:t>
      </w:r>
      <w:r>
        <w:rPr>
          <w:spacing w:val="-13"/>
        </w:rPr>
        <w:t xml:space="preserve"> </w:t>
      </w:r>
      <w:r>
        <w:t>dihadapi oleh</w:t>
      </w:r>
      <w:r>
        <w:rPr>
          <w:spacing w:val="53"/>
        </w:rPr>
        <w:t xml:space="preserve"> </w:t>
      </w:r>
      <w:r>
        <w:t>siswa</w:t>
      </w:r>
      <w:r>
        <w:rPr>
          <w:spacing w:val="54"/>
        </w:rPr>
        <w:t xml:space="preserve"> </w:t>
      </w:r>
      <w:r>
        <w:t>di</w:t>
      </w:r>
      <w:r>
        <w:rPr>
          <w:spacing w:val="53"/>
        </w:rPr>
        <w:t xml:space="preserve"> </w:t>
      </w:r>
      <w:r>
        <w:t>tingkat</w:t>
      </w:r>
      <w:r>
        <w:rPr>
          <w:spacing w:val="53"/>
        </w:rPr>
        <w:t xml:space="preserve"> </w:t>
      </w:r>
      <w:r>
        <w:t>dasar</w:t>
      </w:r>
      <w:r>
        <w:rPr>
          <w:spacing w:val="53"/>
        </w:rPr>
        <w:t xml:space="preserve"> </w:t>
      </w:r>
      <w:r>
        <w:t>dalam</w:t>
      </w:r>
      <w:r>
        <w:rPr>
          <w:spacing w:val="56"/>
        </w:rPr>
        <w:t xml:space="preserve"> </w:t>
      </w:r>
      <w:r>
        <w:t>mengembangkan</w:t>
      </w:r>
      <w:r>
        <w:rPr>
          <w:spacing w:val="54"/>
        </w:rPr>
        <w:t xml:space="preserve"> </w:t>
      </w:r>
      <w:r>
        <w:t>kemampuan</w:t>
      </w:r>
      <w:r>
        <w:rPr>
          <w:spacing w:val="56"/>
        </w:rPr>
        <w:t xml:space="preserve"> </w:t>
      </w:r>
      <w:r>
        <w:t>membaca</w:t>
      </w:r>
      <w:r>
        <w:rPr>
          <w:spacing w:val="54"/>
        </w:rPr>
        <w:t xml:space="preserve"> </w:t>
      </w:r>
      <w:r>
        <w:rPr>
          <w:spacing w:val="-2"/>
        </w:rPr>
        <w:t>secara</w:t>
      </w:r>
    </w:p>
    <w:p w14:paraId="37EBEE1C">
      <w:pPr>
        <w:pStyle w:val="7"/>
        <w:spacing w:line="480" w:lineRule="auto"/>
        <w:jc w:val="both"/>
        <w:sectPr>
          <w:pgSz w:w="12240" w:h="15840"/>
          <w:pgMar w:top="1600" w:right="360" w:bottom="280" w:left="1800" w:header="710" w:footer="0" w:gutter="0"/>
          <w:cols w:space="720" w:num="1"/>
        </w:sectPr>
      </w:pPr>
    </w:p>
    <w:p w14:paraId="63EBF39D">
      <w:pPr>
        <w:pStyle w:val="7"/>
        <w:spacing w:before="89" w:line="477" w:lineRule="auto"/>
        <w:ind w:left="468" w:right="1345"/>
        <w:jc w:val="both"/>
      </w:pPr>
      <w:r>
        <w:t>akurat. Pada tahap ini, siswa diharapkan memiliki kemampuan membaca yang mendasari dan mampu memahami teks yang semakin kompleks. (2023:210)</w:t>
      </w:r>
    </w:p>
    <w:p w14:paraId="5B470C3A">
      <w:pPr>
        <w:pStyle w:val="7"/>
        <w:spacing w:before="164" w:line="480" w:lineRule="auto"/>
        <w:ind w:left="468" w:right="1338" w:firstLine="708"/>
        <w:jc w:val="both"/>
      </w:pPr>
      <w:r>
        <w:t>Pada jurnal karya Wulan Nabila, dkk (2023) mengatakan bahwa kesulitan membaca</w:t>
      </w:r>
      <w:r>
        <w:rPr>
          <w:spacing w:val="-1"/>
        </w:rPr>
        <w:t xml:space="preserve"> </w:t>
      </w:r>
      <w:r>
        <w:t>adalah</w:t>
      </w:r>
      <w:r>
        <w:rPr>
          <w:spacing w:val="-1"/>
        </w:rPr>
        <w:t xml:space="preserve"> </w:t>
      </w:r>
      <w:r>
        <w:t>suatu</w:t>
      </w:r>
      <w:r>
        <w:rPr>
          <w:spacing w:val="-1"/>
        </w:rPr>
        <w:t xml:space="preserve"> </w:t>
      </w:r>
      <w:r>
        <w:t>kesulitan yang</w:t>
      </w:r>
      <w:r>
        <w:rPr>
          <w:spacing w:val="-1"/>
        </w:rPr>
        <w:t xml:space="preserve"> </w:t>
      </w:r>
      <w:r>
        <w:t>paling</w:t>
      </w:r>
      <w:r>
        <w:rPr>
          <w:spacing w:val="-1"/>
        </w:rPr>
        <w:t xml:space="preserve"> </w:t>
      </w:r>
      <w:r>
        <w:t>dasar</w:t>
      </w:r>
      <w:r>
        <w:rPr>
          <w:spacing w:val="-1"/>
        </w:rPr>
        <w:t xml:space="preserve"> </w:t>
      </w:r>
      <w:r>
        <w:t>dari</w:t>
      </w:r>
      <w:r>
        <w:rPr>
          <w:spacing w:val="-2"/>
        </w:rPr>
        <w:t xml:space="preserve"> </w:t>
      </w:r>
      <w:r>
        <w:t>semua kesulitan</w:t>
      </w:r>
      <w:r>
        <w:rPr>
          <w:spacing w:val="-1"/>
        </w:rPr>
        <w:t xml:space="preserve"> </w:t>
      </w:r>
      <w:r>
        <w:t>karena</w:t>
      </w:r>
      <w:r>
        <w:rPr>
          <w:spacing w:val="-1"/>
        </w:rPr>
        <w:t xml:space="preserve"> </w:t>
      </w:r>
      <w:r>
        <w:t>ketika ada peserta didik yang mengalami kesulitan membaca otomatis peserta didik akan tertinggal</w:t>
      </w:r>
      <w:r>
        <w:rPr>
          <w:spacing w:val="-13"/>
        </w:rPr>
        <w:t xml:space="preserve"> </w:t>
      </w:r>
      <w:r>
        <w:t>dari</w:t>
      </w:r>
      <w:r>
        <w:rPr>
          <w:spacing w:val="-12"/>
        </w:rPr>
        <w:t xml:space="preserve"> </w:t>
      </w:r>
      <w:r>
        <w:t>teman</w:t>
      </w:r>
      <w:r>
        <w:rPr>
          <w:spacing w:val="-11"/>
        </w:rPr>
        <w:t xml:space="preserve"> </w:t>
      </w:r>
      <w:r>
        <w:t>lainnya,</w:t>
      </w:r>
      <w:r>
        <w:rPr>
          <w:spacing w:val="-12"/>
        </w:rPr>
        <w:t xml:space="preserve"> </w:t>
      </w:r>
      <w:r>
        <w:t>selain</w:t>
      </w:r>
      <w:r>
        <w:rPr>
          <w:spacing w:val="-11"/>
        </w:rPr>
        <w:t xml:space="preserve"> </w:t>
      </w:r>
      <w:r>
        <w:t>itu</w:t>
      </w:r>
      <w:r>
        <w:rPr>
          <w:spacing w:val="-11"/>
        </w:rPr>
        <w:t xml:space="preserve"> </w:t>
      </w:r>
      <w:r>
        <w:t>peserta</w:t>
      </w:r>
      <w:r>
        <w:rPr>
          <w:spacing w:val="-13"/>
        </w:rPr>
        <w:t xml:space="preserve"> </w:t>
      </w:r>
      <w:r>
        <w:t>didik</w:t>
      </w:r>
      <w:r>
        <w:rPr>
          <w:spacing w:val="-10"/>
        </w:rPr>
        <w:t xml:space="preserve"> </w:t>
      </w:r>
      <w:r>
        <w:t>akan</w:t>
      </w:r>
      <w:r>
        <w:rPr>
          <w:spacing w:val="-11"/>
        </w:rPr>
        <w:t xml:space="preserve"> </w:t>
      </w:r>
      <w:r>
        <w:t>terbebani</w:t>
      </w:r>
      <w:r>
        <w:rPr>
          <w:spacing w:val="-13"/>
        </w:rPr>
        <w:t xml:space="preserve"> </w:t>
      </w:r>
      <w:r>
        <w:t>dengan</w:t>
      </w:r>
      <w:r>
        <w:rPr>
          <w:spacing w:val="-10"/>
        </w:rPr>
        <w:t xml:space="preserve"> </w:t>
      </w:r>
      <w:r>
        <w:t>tugas</w:t>
      </w:r>
      <w:r>
        <w:rPr>
          <w:spacing w:val="-8"/>
        </w:rPr>
        <w:t xml:space="preserve"> </w:t>
      </w:r>
      <w:r>
        <w:t>yang diberikan oleh guru karena peserta didik tidak dapat membaca.</w:t>
      </w:r>
    </w:p>
    <w:p w14:paraId="2E4966F1">
      <w:pPr>
        <w:pStyle w:val="7"/>
        <w:spacing w:before="160" w:line="480" w:lineRule="auto"/>
        <w:ind w:left="468" w:right="1343" w:firstLine="720"/>
        <w:jc w:val="both"/>
      </w:pPr>
      <w:r>
        <w:t>Menurut Djamarah pada jurnal karya Wulan Nabila, dkk (2023) kesulitan membaca adalah suatu kondisi yang mana seseorang tidak mampu melakukan secara wajar, karena adanya hambatan, ancaman ataupun gangguan.</w:t>
      </w:r>
    </w:p>
    <w:p w14:paraId="3FFBB8AC">
      <w:pPr>
        <w:pStyle w:val="7"/>
        <w:spacing w:before="160" w:line="480" w:lineRule="auto"/>
        <w:ind w:left="468" w:right="1339" w:firstLine="720"/>
        <w:jc w:val="both"/>
      </w:pPr>
      <w:r>
        <w:t>Jadi dapat disimpulkan kesulitan membaca adalah suatu kondisi yang dialami seseorang dalam belajar sehingga menghambat dalam mendapatkan informasi.</w:t>
      </w:r>
    </w:p>
    <w:p w14:paraId="5415C7AD">
      <w:pPr>
        <w:pStyle w:val="3"/>
        <w:numPr>
          <w:ilvl w:val="2"/>
          <w:numId w:val="1"/>
        </w:numPr>
        <w:tabs>
          <w:tab w:val="left" w:pos="1176"/>
        </w:tabs>
        <w:spacing w:before="166"/>
        <w:ind w:left="1176" w:hanging="708"/>
        <w:jc w:val="both"/>
      </w:pPr>
      <w:r>
        <w:t>Jenis-Jenis</w:t>
      </w:r>
      <w:r>
        <w:rPr>
          <w:spacing w:val="-1"/>
        </w:rPr>
        <w:t xml:space="preserve"> </w:t>
      </w:r>
      <w:r>
        <w:t>Kesulitan</w:t>
      </w:r>
      <w:r>
        <w:rPr>
          <w:spacing w:val="-1"/>
        </w:rPr>
        <w:t xml:space="preserve"> </w:t>
      </w:r>
      <w:r>
        <w:rPr>
          <w:spacing w:val="-2"/>
        </w:rPr>
        <w:t>Membaca</w:t>
      </w:r>
    </w:p>
    <w:p w14:paraId="345AC644">
      <w:pPr>
        <w:pStyle w:val="7"/>
        <w:spacing w:before="155"/>
        <w:rPr>
          <w:b/>
        </w:rPr>
      </w:pPr>
    </w:p>
    <w:p w14:paraId="1D5727F5">
      <w:pPr>
        <w:pStyle w:val="7"/>
        <w:spacing w:line="480" w:lineRule="auto"/>
        <w:ind w:left="468" w:right="1336" w:firstLine="708"/>
      </w:pPr>
      <w:r>
        <w:t>Siswa</w:t>
      </w:r>
      <w:r>
        <w:rPr>
          <w:spacing w:val="-6"/>
        </w:rPr>
        <w:t xml:space="preserve"> </w:t>
      </w:r>
      <w:r>
        <w:t>mengalami</w:t>
      </w:r>
      <w:r>
        <w:rPr>
          <w:spacing w:val="-7"/>
        </w:rPr>
        <w:t xml:space="preserve"> </w:t>
      </w:r>
      <w:r>
        <w:t>kesulitan</w:t>
      </w:r>
      <w:r>
        <w:rPr>
          <w:spacing w:val="-6"/>
        </w:rPr>
        <w:t xml:space="preserve"> </w:t>
      </w:r>
      <w:r>
        <w:t>dalam</w:t>
      </w:r>
      <w:r>
        <w:rPr>
          <w:spacing w:val="-7"/>
        </w:rPr>
        <w:t xml:space="preserve"> </w:t>
      </w:r>
      <w:r>
        <w:t>membaca</w:t>
      </w:r>
      <w:r>
        <w:rPr>
          <w:spacing w:val="-6"/>
        </w:rPr>
        <w:t xml:space="preserve"> </w:t>
      </w:r>
      <w:r>
        <w:t>dapat</w:t>
      </w:r>
      <w:r>
        <w:rPr>
          <w:spacing w:val="-7"/>
        </w:rPr>
        <w:t xml:space="preserve"> </w:t>
      </w:r>
      <w:r>
        <w:t>disebabkan</w:t>
      </w:r>
      <w:r>
        <w:rPr>
          <w:spacing w:val="-5"/>
        </w:rPr>
        <w:t xml:space="preserve"> </w:t>
      </w:r>
      <w:r>
        <w:t>oleh</w:t>
      </w:r>
      <w:r>
        <w:rPr>
          <w:spacing w:val="-6"/>
        </w:rPr>
        <w:t xml:space="preserve"> </w:t>
      </w:r>
      <w:r>
        <w:t>beberapa kekeliruan dalam membaca. Menurut Abdurrrahman kekeliruan membaca siswa disebabkan oleh kesalahan berikut:</w:t>
      </w:r>
    </w:p>
    <w:p w14:paraId="6E7DC2F6">
      <w:pPr>
        <w:pStyle w:val="12"/>
        <w:numPr>
          <w:ilvl w:val="0"/>
          <w:numId w:val="5"/>
        </w:numPr>
        <w:tabs>
          <w:tab w:val="left" w:pos="893"/>
        </w:tabs>
        <w:spacing w:before="160"/>
        <w:ind w:left="893" w:hanging="359"/>
        <w:rPr>
          <w:sz w:val="24"/>
        </w:rPr>
      </w:pPr>
      <w:r>
        <w:rPr>
          <w:sz w:val="24"/>
        </w:rPr>
        <w:t>Penghilangan</w:t>
      </w:r>
      <w:r>
        <w:rPr>
          <w:spacing w:val="-4"/>
          <w:sz w:val="24"/>
        </w:rPr>
        <w:t xml:space="preserve"> </w:t>
      </w:r>
      <w:r>
        <w:rPr>
          <w:sz w:val="24"/>
        </w:rPr>
        <w:t>huruf</w:t>
      </w:r>
      <w:r>
        <w:rPr>
          <w:spacing w:val="-2"/>
          <w:sz w:val="24"/>
        </w:rPr>
        <w:t xml:space="preserve"> </w:t>
      </w:r>
      <w:r>
        <w:rPr>
          <w:sz w:val="24"/>
        </w:rPr>
        <w:t>atau</w:t>
      </w:r>
      <w:r>
        <w:rPr>
          <w:spacing w:val="-1"/>
          <w:sz w:val="24"/>
        </w:rPr>
        <w:t xml:space="preserve"> </w:t>
      </w:r>
      <w:r>
        <w:rPr>
          <w:spacing w:val="-4"/>
          <w:sz w:val="24"/>
        </w:rPr>
        <w:t>kata</w:t>
      </w:r>
    </w:p>
    <w:p w14:paraId="45A4776A">
      <w:pPr>
        <w:pStyle w:val="7"/>
      </w:pPr>
    </w:p>
    <w:p w14:paraId="6D9A88A8">
      <w:pPr>
        <w:pStyle w:val="7"/>
        <w:spacing w:line="480" w:lineRule="auto"/>
        <w:ind w:left="894" w:right="1342"/>
        <w:jc w:val="both"/>
      </w:pPr>
      <w:r>
        <w:t>Para</w:t>
      </w:r>
      <w:r>
        <w:rPr>
          <w:spacing w:val="-7"/>
        </w:rPr>
        <w:t xml:space="preserve"> </w:t>
      </w:r>
      <w:r>
        <w:t>siswa</w:t>
      </w:r>
      <w:r>
        <w:rPr>
          <w:spacing w:val="-7"/>
        </w:rPr>
        <w:t xml:space="preserve"> </w:t>
      </w:r>
      <w:r>
        <w:t>seringkali</w:t>
      </w:r>
      <w:r>
        <w:rPr>
          <w:spacing w:val="-6"/>
        </w:rPr>
        <w:t xml:space="preserve"> </w:t>
      </w:r>
      <w:r>
        <w:t>menghilangkan</w:t>
      </w:r>
      <w:r>
        <w:rPr>
          <w:spacing w:val="-7"/>
        </w:rPr>
        <w:t xml:space="preserve"> </w:t>
      </w:r>
      <w:r>
        <w:t>huruf</w:t>
      </w:r>
      <w:r>
        <w:rPr>
          <w:spacing w:val="-6"/>
        </w:rPr>
        <w:t xml:space="preserve"> </w:t>
      </w:r>
      <w:r>
        <w:t>atau</w:t>
      </w:r>
      <w:r>
        <w:rPr>
          <w:spacing w:val="-7"/>
        </w:rPr>
        <w:t xml:space="preserve"> </w:t>
      </w:r>
      <w:r>
        <w:t>kata</w:t>
      </w:r>
      <w:r>
        <w:rPr>
          <w:spacing w:val="-7"/>
        </w:rPr>
        <w:t xml:space="preserve"> </w:t>
      </w:r>
      <w:r>
        <w:t>dalam</w:t>
      </w:r>
      <w:r>
        <w:rPr>
          <w:spacing w:val="-9"/>
        </w:rPr>
        <w:t xml:space="preserve"> </w:t>
      </w:r>
      <w:r>
        <w:t>belajar</w:t>
      </w:r>
      <w:r>
        <w:rPr>
          <w:spacing w:val="-7"/>
        </w:rPr>
        <w:t xml:space="preserve"> </w:t>
      </w:r>
      <w:r>
        <w:t>membaca.</w:t>
      </w:r>
      <w:r>
        <w:rPr>
          <w:spacing w:val="-7"/>
        </w:rPr>
        <w:t xml:space="preserve"> </w:t>
      </w:r>
      <w:r>
        <w:t>Hal ini dilakukannya karena kurang mengenal huruf, bunyi bahasa, dan bentuk kata atau</w:t>
      </w:r>
      <w:r>
        <w:rPr>
          <w:spacing w:val="45"/>
        </w:rPr>
        <w:t xml:space="preserve"> </w:t>
      </w:r>
      <w:r>
        <w:t>kalimat.</w:t>
      </w:r>
      <w:r>
        <w:rPr>
          <w:spacing w:val="45"/>
        </w:rPr>
        <w:t xml:space="preserve"> </w:t>
      </w:r>
      <w:r>
        <w:t>Biasanya</w:t>
      </w:r>
      <w:r>
        <w:rPr>
          <w:spacing w:val="45"/>
        </w:rPr>
        <w:t xml:space="preserve"> </w:t>
      </w:r>
      <w:r>
        <w:t>terjadi</w:t>
      </w:r>
      <w:r>
        <w:rPr>
          <w:spacing w:val="44"/>
        </w:rPr>
        <w:t xml:space="preserve"> </w:t>
      </w:r>
      <w:r>
        <w:t>pada</w:t>
      </w:r>
      <w:r>
        <w:rPr>
          <w:spacing w:val="44"/>
        </w:rPr>
        <w:t xml:space="preserve"> </w:t>
      </w:r>
      <w:r>
        <w:t>pertengahan</w:t>
      </w:r>
      <w:r>
        <w:rPr>
          <w:spacing w:val="45"/>
        </w:rPr>
        <w:t xml:space="preserve"> </w:t>
      </w:r>
      <w:r>
        <w:t>atau</w:t>
      </w:r>
      <w:r>
        <w:rPr>
          <w:spacing w:val="45"/>
        </w:rPr>
        <w:t xml:space="preserve"> </w:t>
      </w:r>
      <w:r>
        <w:t>akhir</w:t>
      </w:r>
      <w:r>
        <w:rPr>
          <w:spacing w:val="47"/>
        </w:rPr>
        <w:t xml:space="preserve"> </w:t>
      </w:r>
      <w:r>
        <w:t>kata</w:t>
      </w:r>
      <w:r>
        <w:rPr>
          <w:spacing w:val="45"/>
        </w:rPr>
        <w:t xml:space="preserve"> </w:t>
      </w:r>
      <w:r>
        <w:t>atau</w:t>
      </w:r>
      <w:r>
        <w:rPr>
          <w:spacing w:val="45"/>
        </w:rPr>
        <w:t xml:space="preserve"> </w:t>
      </w:r>
      <w:r>
        <w:rPr>
          <w:spacing w:val="-2"/>
        </w:rPr>
        <w:t>kalimat.</w:t>
      </w:r>
    </w:p>
    <w:p w14:paraId="6CCC67F3">
      <w:pPr>
        <w:pStyle w:val="7"/>
        <w:spacing w:line="480" w:lineRule="auto"/>
        <w:jc w:val="both"/>
        <w:sectPr>
          <w:pgSz w:w="12240" w:h="15840"/>
          <w:pgMar w:top="1600" w:right="360" w:bottom="280" w:left="1800" w:header="710" w:footer="0" w:gutter="0"/>
          <w:cols w:space="720" w:num="1"/>
        </w:sectPr>
      </w:pPr>
    </w:p>
    <w:p w14:paraId="5DF73388">
      <w:pPr>
        <w:pStyle w:val="7"/>
        <w:spacing w:before="89" w:line="477" w:lineRule="auto"/>
        <w:ind w:left="894" w:right="1340"/>
        <w:jc w:val="both"/>
      </w:pPr>
      <w:r>
        <w:t>Sebab</w:t>
      </w:r>
      <w:r>
        <w:rPr>
          <w:spacing w:val="-4"/>
        </w:rPr>
        <w:t xml:space="preserve"> </w:t>
      </w:r>
      <w:r>
        <w:t>lainnya</w:t>
      </w:r>
      <w:r>
        <w:rPr>
          <w:spacing w:val="-4"/>
        </w:rPr>
        <w:t xml:space="preserve"> </w:t>
      </w:r>
      <w:r>
        <w:t>adalah</w:t>
      </w:r>
      <w:r>
        <w:rPr>
          <w:spacing w:val="-3"/>
        </w:rPr>
        <w:t xml:space="preserve"> </w:t>
      </w:r>
      <w:r>
        <w:t>karena</w:t>
      </w:r>
      <w:r>
        <w:rPr>
          <w:spacing w:val="-3"/>
        </w:rPr>
        <w:t xml:space="preserve"> </w:t>
      </w:r>
      <w:r>
        <w:t>siswa</w:t>
      </w:r>
      <w:r>
        <w:rPr>
          <w:spacing w:val="-3"/>
        </w:rPr>
        <w:t xml:space="preserve"> </w:t>
      </w:r>
      <w:r>
        <w:t>menganggap</w:t>
      </w:r>
      <w:r>
        <w:rPr>
          <w:spacing w:val="-4"/>
        </w:rPr>
        <w:t xml:space="preserve"> </w:t>
      </w:r>
      <w:r>
        <w:t>huruf</w:t>
      </w:r>
      <w:r>
        <w:rPr>
          <w:spacing w:val="-4"/>
        </w:rPr>
        <w:t xml:space="preserve"> </w:t>
      </w:r>
      <w:r>
        <w:t>itu</w:t>
      </w:r>
      <w:r>
        <w:rPr>
          <w:spacing w:val="-5"/>
        </w:rPr>
        <w:t xml:space="preserve"> </w:t>
      </w:r>
      <w:r>
        <w:t>tidak</w:t>
      </w:r>
      <w:r>
        <w:rPr>
          <w:spacing w:val="-3"/>
        </w:rPr>
        <w:t xml:space="preserve"> </w:t>
      </w:r>
      <w:r>
        <w:t>diperlukan</w:t>
      </w:r>
      <w:r>
        <w:rPr>
          <w:spacing w:val="-4"/>
        </w:rPr>
        <w:t xml:space="preserve"> </w:t>
      </w:r>
      <w:r>
        <w:t>seperti “kakak bermain bola” dibaca “kaka main bola”.</w:t>
      </w:r>
    </w:p>
    <w:p w14:paraId="5743ADC3">
      <w:pPr>
        <w:pStyle w:val="12"/>
        <w:numPr>
          <w:ilvl w:val="0"/>
          <w:numId w:val="5"/>
        </w:numPr>
        <w:tabs>
          <w:tab w:val="left" w:pos="894"/>
        </w:tabs>
        <w:spacing w:before="4"/>
        <w:ind w:hanging="360"/>
        <w:jc w:val="both"/>
        <w:rPr>
          <w:sz w:val="24"/>
        </w:rPr>
      </w:pPr>
      <w:r>
        <w:rPr>
          <w:sz w:val="24"/>
        </w:rPr>
        <w:t>Penyisipan</w:t>
      </w:r>
      <w:r>
        <w:rPr>
          <w:spacing w:val="-6"/>
          <w:sz w:val="24"/>
        </w:rPr>
        <w:t xml:space="preserve"> </w:t>
      </w:r>
      <w:r>
        <w:rPr>
          <w:spacing w:val="-4"/>
          <w:sz w:val="24"/>
        </w:rPr>
        <w:t>kata</w:t>
      </w:r>
    </w:p>
    <w:p w14:paraId="2DFF51E0">
      <w:pPr>
        <w:pStyle w:val="7"/>
        <w:spacing w:before="275" w:line="480" w:lineRule="auto"/>
        <w:ind w:left="894" w:right="1338"/>
        <w:jc w:val="both"/>
      </w:pPr>
      <w:r>
        <w:t>Penyisipan kata terjadi karena siswa kurang mengenal huruf, membaca dengan cepat, atau karena bicaranya terlalu cepat dari membacanya, seperti “celana papa di lemari” dibaca “ celana papa ada di lemari”.</w:t>
      </w:r>
    </w:p>
    <w:p w14:paraId="047BBA02">
      <w:pPr>
        <w:pStyle w:val="12"/>
        <w:numPr>
          <w:ilvl w:val="0"/>
          <w:numId w:val="5"/>
        </w:numPr>
        <w:tabs>
          <w:tab w:val="left" w:pos="893"/>
        </w:tabs>
        <w:spacing w:before="1"/>
        <w:ind w:left="893" w:hanging="359"/>
        <w:jc w:val="both"/>
        <w:rPr>
          <w:sz w:val="24"/>
        </w:rPr>
      </w:pPr>
      <w:r>
        <w:rPr>
          <w:sz w:val="24"/>
        </w:rPr>
        <w:t>Perubahan</w:t>
      </w:r>
      <w:r>
        <w:rPr>
          <w:spacing w:val="-1"/>
          <w:sz w:val="24"/>
        </w:rPr>
        <w:t xml:space="preserve"> </w:t>
      </w:r>
      <w:r>
        <w:rPr>
          <w:spacing w:val="-4"/>
          <w:sz w:val="24"/>
        </w:rPr>
        <w:t>kata</w:t>
      </w:r>
    </w:p>
    <w:p w14:paraId="54E609D8">
      <w:pPr>
        <w:pStyle w:val="7"/>
      </w:pPr>
    </w:p>
    <w:p w14:paraId="48F1FC90">
      <w:pPr>
        <w:pStyle w:val="7"/>
        <w:spacing w:line="480" w:lineRule="auto"/>
        <w:ind w:left="894" w:right="1338"/>
        <w:jc w:val="both"/>
      </w:pPr>
      <w:r>
        <w:t>Perubahan kata merupakan kesalahan yang sering terjadi. Hal tersebut terjadi karena peserta didik kurang memahami kata sehingga dia menebak-nebak saja, seperti “koper mama di dalam mobil” dibaca “koper ibu di dalam mobil”.</w:t>
      </w:r>
    </w:p>
    <w:p w14:paraId="020CE5A5">
      <w:pPr>
        <w:pStyle w:val="12"/>
        <w:numPr>
          <w:ilvl w:val="0"/>
          <w:numId w:val="5"/>
        </w:numPr>
        <w:tabs>
          <w:tab w:val="left" w:pos="894"/>
        </w:tabs>
        <w:ind w:hanging="360"/>
        <w:jc w:val="both"/>
        <w:rPr>
          <w:sz w:val="24"/>
        </w:rPr>
      </w:pPr>
      <w:r>
        <w:rPr>
          <w:sz w:val="24"/>
        </w:rPr>
        <w:t>Pengucapan</w:t>
      </w:r>
      <w:r>
        <w:rPr>
          <w:spacing w:val="-2"/>
          <w:sz w:val="24"/>
        </w:rPr>
        <w:t xml:space="preserve"> </w:t>
      </w:r>
      <w:r>
        <w:rPr>
          <w:sz w:val="24"/>
        </w:rPr>
        <w:t>kata</w:t>
      </w:r>
      <w:r>
        <w:rPr>
          <w:spacing w:val="-2"/>
          <w:sz w:val="24"/>
        </w:rPr>
        <w:t xml:space="preserve"> salah</w:t>
      </w:r>
    </w:p>
    <w:p w14:paraId="11C39ABB">
      <w:pPr>
        <w:pStyle w:val="7"/>
      </w:pPr>
    </w:p>
    <w:p w14:paraId="523B26C0">
      <w:pPr>
        <w:pStyle w:val="7"/>
        <w:spacing w:line="480" w:lineRule="auto"/>
        <w:ind w:left="894" w:right="1339"/>
        <w:jc w:val="both"/>
      </w:pPr>
      <w:r>
        <w:t>Ada</w:t>
      </w:r>
      <w:r>
        <w:rPr>
          <w:spacing w:val="-7"/>
        </w:rPr>
        <w:t xml:space="preserve"> </w:t>
      </w:r>
      <w:r>
        <w:t>tiga</w:t>
      </w:r>
      <w:r>
        <w:rPr>
          <w:spacing w:val="-6"/>
        </w:rPr>
        <w:t xml:space="preserve"> </w:t>
      </w:r>
      <w:r>
        <w:t>jenis</w:t>
      </w:r>
      <w:r>
        <w:rPr>
          <w:spacing w:val="-7"/>
        </w:rPr>
        <w:t xml:space="preserve"> </w:t>
      </w:r>
      <w:r>
        <w:t>kesalahan</w:t>
      </w:r>
      <w:r>
        <w:rPr>
          <w:spacing w:val="-8"/>
        </w:rPr>
        <w:t xml:space="preserve"> </w:t>
      </w:r>
      <w:r>
        <w:t>pengucapan</w:t>
      </w:r>
      <w:r>
        <w:rPr>
          <w:spacing w:val="-8"/>
        </w:rPr>
        <w:t xml:space="preserve"> </w:t>
      </w:r>
      <w:r>
        <w:t>kata</w:t>
      </w:r>
      <w:r>
        <w:rPr>
          <w:spacing w:val="-7"/>
        </w:rPr>
        <w:t xml:space="preserve"> </w:t>
      </w:r>
      <w:r>
        <w:t>ini,</w:t>
      </w:r>
      <w:r>
        <w:rPr>
          <w:spacing w:val="-4"/>
        </w:rPr>
        <w:t xml:space="preserve"> </w:t>
      </w:r>
      <w:r>
        <w:t>yaitu</w:t>
      </w:r>
      <w:r>
        <w:rPr>
          <w:spacing w:val="-6"/>
        </w:rPr>
        <w:t xml:space="preserve"> </w:t>
      </w:r>
      <w:r>
        <w:t>(1)</w:t>
      </w:r>
      <w:r>
        <w:rPr>
          <w:spacing w:val="-7"/>
        </w:rPr>
        <w:t xml:space="preserve"> </w:t>
      </w:r>
      <w:r>
        <w:t>pengucapan</w:t>
      </w:r>
      <w:r>
        <w:rPr>
          <w:spacing w:val="-8"/>
        </w:rPr>
        <w:t xml:space="preserve"> </w:t>
      </w:r>
      <w:r>
        <w:t>kata</w:t>
      </w:r>
      <w:r>
        <w:rPr>
          <w:spacing w:val="-9"/>
        </w:rPr>
        <w:t xml:space="preserve"> </w:t>
      </w:r>
      <w:r>
        <w:t>salah</w:t>
      </w:r>
      <w:r>
        <w:rPr>
          <w:spacing w:val="-8"/>
        </w:rPr>
        <w:t xml:space="preserve"> </w:t>
      </w:r>
      <w:r>
        <w:t>dan makna beda, (2) pengucapan kata salah tetapi maknanya sama, (3) pengucapan salah dan tidak bermakna. Hal tersebut karena siswa kurang mengenal huruf sehingga</w:t>
      </w:r>
      <w:r>
        <w:rPr>
          <w:spacing w:val="-12"/>
        </w:rPr>
        <w:t xml:space="preserve"> </w:t>
      </w:r>
      <w:r>
        <w:t>mengira-ngira</w:t>
      </w:r>
      <w:r>
        <w:rPr>
          <w:spacing w:val="-14"/>
        </w:rPr>
        <w:t xml:space="preserve"> </w:t>
      </w:r>
      <w:r>
        <w:t>saja.</w:t>
      </w:r>
      <w:r>
        <w:rPr>
          <w:spacing w:val="-13"/>
        </w:rPr>
        <w:t xml:space="preserve"> </w:t>
      </w:r>
      <w:r>
        <w:t>Bisa</w:t>
      </w:r>
      <w:r>
        <w:rPr>
          <w:spacing w:val="-12"/>
        </w:rPr>
        <w:t xml:space="preserve"> </w:t>
      </w:r>
      <w:r>
        <w:t>karena</w:t>
      </w:r>
      <w:r>
        <w:rPr>
          <w:spacing w:val="-9"/>
        </w:rPr>
        <w:t xml:space="preserve"> </w:t>
      </w:r>
      <w:r>
        <w:t>membaca</w:t>
      </w:r>
      <w:r>
        <w:rPr>
          <w:spacing w:val="-13"/>
        </w:rPr>
        <w:t xml:space="preserve"> </w:t>
      </w:r>
      <w:r>
        <w:t>sangat</w:t>
      </w:r>
      <w:r>
        <w:rPr>
          <w:spacing w:val="-12"/>
        </w:rPr>
        <w:t xml:space="preserve"> </w:t>
      </w:r>
      <w:r>
        <w:t>cepat,</w:t>
      </w:r>
      <w:r>
        <w:rPr>
          <w:spacing w:val="-12"/>
        </w:rPr>
        <w:t xml:space="preserve"> </w:t>
      </w:r>
      <w:r>
        <w:t>grogi,</w:t>
      </w:r>
      <w:r>
        <w:rPr>
          <w:spacing w:val="-13"/>
        </w:rPr>
        <w:t xml:space="preserve"> </w:t>
      </w:r>
      <w:r>
        <w:t>dan</w:t>
      </w:r>
      <w:r>
        <w:rPr>
          <w:spacing w:val="-11"/>
        </w:rPr>
        <w:t xml:space="preserve"> </w:t>
      </w:r>
      <w:r>
        <w:t>cemas atau takut kepada pendidik, atau juga karena perbedaan dialek siswa dengan bahasa Indonesia yang baku. Contoh pengucapan kata salah dan makna sama adalah “adik pergi ke sekolah” dibaca “ adik pigi ke sekolah”, sedangkan contoh pengucapan</w:t>
      </w:r>
      <w:r>
        <w:rPr>
          <w:spacing w:val="-8"/>
        </w:rPr>
        <w:t xml:space="preserve"> </w:t>
      </w:r>
      <w:r>
        <w:t>kata</w:t>
      </w:r>
      <w:r>
        <w:rPr>
          <w:spacing w:val="-8"/>
        </w:rPr>
        <w:t xml:space="preserve"> </w:t>
      </w:r>
      <w:r>
        <w:t>salah</w:t>
      </w:r>
      <w:r>
        <w:rPr>
          <w:spacing w:val="-8"/>
        </w:rPr>
        <w:t xml:space="preserve"> </w:t>
      </w:r>
      <w:r>
        <w:t>tidak</w:t>
      </w:r>
      <w:r>
        <w:rPr>
          <w:spacing w:val="-6"/>
        </w:rPr>
        <w:t xml:space="preserve"> </w:t>
      </w:r>
      <w:r>
        <w:t>bermakna</w:t>
      </w:r>
      <w:r>
        <w:rPr>
          <w:spacing w:val="-8"/>
        </w:rPr>
        <w:t xml:space="preserve"> </w:t>
      </w:r>
      <w:r>
        <w:t>adalah</w:t>
      </w:r>
      <w:r>
        <w:rPr>
          <w:spacing w:val="-8"/>
        </w:rPr>
        <w:t xml:space="preserve"> </w:t>
      </w:r>
      <w:r>
        <w:t>“</w:t>
      </w:r>
      <w:r>
        <w:rPr>
          <w:spacing w:val="-6"/>
        </w:rPr>
        <w:t xml:space="preserve"> </w:t>
      </w:r>
      <w:r>
        <w:t>paman</w:t>
      </w:r>
      <w:r>
        <w:rPr>
          <w:spacing w:val="-8"/>
        </w:rPr>
        <w:t xml:space="preserve"> </w:t>
      </w:r>
      <w:r>
        <w:t>beli</w:t>
      </w:r>
      <w:r>
        <w:rPr>
          <w:spacing w:val="-8"/>
        </w:rPr>
        <w:t xml:space="preserve"> </w:t>
      </w:r>
      <w:r>
        <w:t>duren”</w:t>
      </w:r>
      <w:r>
        <w:rPr>
          <w:spacing w:val="-8"/>
        </w:rPr>
        <w:t xml:space="preserve"> </w:t>
      </w:r>
      <w:r>
        <w:t>dibaca</w:t>
      </w:r>
      <w:r>
        <w:rPr>
          <w:spacing w:val="-9"/>
        </w:rPr>
        <w:t xml:space="preserve"> </w:t>
      </w:r>
      <w:r>
        <w:t>“paman beli buren”.</w:t>
      </w:r>
    </w:p>
    <w:p w14:paraId="71D780C8">
      <w:pPr>
        <w:pStyle w:val="12"/>
        <w:numPr>
          <w:ilvl w:val="0"/>
          <w:numId w:val="5"/>
        </w:numPr>
        <w:tabs>
          <w:tab w:val="left" w:pos="893"/>
        </w:tabs>
        <w:spacing w:before="1"/>
        <w:ind w:left="893" w:hanging="359"/>
        <w:jc w:val="both"/>
        <w:rPr>
          <w:sz w:val="24"/>
        </w:rPr>
      </w:pPr>
      <w:r>
        <w:rPr>
          <w:sz w:val="24"/>
        </w:rPr>
        <w:t>Pengucapan</w:t>
      </w:r>
      <w:r>
        <w:rPr>
          <w:spacing w:val="-2"/>
          <w:sz w:val="24"/>
        </w:rPr>
        <w:t xml:space="preserve"> </w:t>
      </w:r>
      <w:r>
        <w:rPr>
          <w:sz w:val="24"/>
        </w:rPr>
        <w:t>kata</w:t>
      </w:r>
      <w:r>
        <w:rPr>
          <w:spacing w:val="-2"/>
          <w:sz w:val="24"/>
        </w:rPr>
        <w:t xml:space="preserve"> </w:t>
      </w:r>
      <w:r>
        <w:rPr>
          <w:sz w:val="24"/>
        </w:rPr>
        <w:t>dengan</w:t>
      </w:r>
      <w:r>
        <w:rPr>
          <w:spacing w:val="-2"/>
          <w:sz w:val="24"/>
        </w:rPr>
        <w:t xml:space="preserve"> </w:t>
      </w:r>
      <w:r>
        <w:rPr>
          <w:sz w:val="24"/>
        </w:rPr>
        <w:t>bantuan</w:t>
      </w:r>
      <w:r>
        <w:rPr>
          <w:spacing w:val="-2"/>
          <w:sz w:val="24"/>
        </w:rPr>
        <w:t xml:space="preserve"> pendidik</w:t>
      </w:r>
    </w:p>
    <w:p w14:paraId="1AA6E5A9">
      <w:pPr>
        <w:pStyle w:val="7"/>
        <w:spacing w:before="1"/>
      </w:pPr>
    </w:p>
    <w:p w14:paraId="46E30AF5">
      <w:pPr>
        <w:pStyle w:val="7"/>
        <w:spacing w:line="480" w:lineRule="auto"/>
        <w:ind w:left="894" w:right="1340"/>
        <w:jc w:val="both"/>
      </w:pPr>
      <w:r>
        <w:t>Kesalahan pengucapan kata dengan bantuan pendidik ini terjadi karena pendidik membantu</w:t>
      </w:r>
      <w:r>
        <w:rPr>
          <w:spacing w:val="79"/>
        </w:rPr>
        <w:t xml:space="preserve"> </w:t>
      </w:r>
      <w:r>
        <w:t>melafalkan</w:t>
      </w:r>
      <w:r>
        <w:rPr>
          <w:spacing w:val="79"/>
        </w:rPr>
        <w:t xml:space="preserve"> </w:t>
      </w:r>
      <w:r>
        <w:t>kata-kata.</w:t>
      </w:r>
      <w:r>
        <w:rPr>
          <w:spacing w:val="79"/>
        </w:rPr>
        <w:t xml:space="preserve"> </w:t>
      </w:r>
      <w:r>
        <w:t>Pendidik</w:t>
      </w:r>
      <w:r>
        <w:rPr>
          <w:spacing w:val="79"/>
        </w:rPr>
        <w:t xml:space="preserve"> </w:t>
      </w:r>
      <w:r>
        <w:t>sudah</w:t>
      </w:r>
      <w:r>
        <w:rPr>
          <w:spacing w:val="79"/>
        </w:rPr>
        <w:t xml:space="preserve"> </w:t>
      </w:r>
      <w:r>
        <w:t>menunggu</w:t>
      </w:r>
      <w:r>
        <w:rPr>
          <w:spacing w:val="79"/>
        </w:rPr>
        <w:t xml:space="preserve"> </w:t>
      </w:r>
      <w:r>
        <w:t>beberapa</w:t>
      </w:r>
      <w:r>
        <w:rPr>
          <w:spacing w:val="79"/>
        </w:rPr>
        <w:t xml:space="preserve"> </w:t>
      </w:r>
      <w:r>
        <w:rPr>
          <w:spacing w:val="-2"/>
        </w:rPr>
        <w:t>menit</w:t>
      </w:r>
    </w:p>
    <w:p w14:paraId="328CE46A">
      <w:pPr>
        <w:pStyle w:val="7"/>
        <w:spacing w:line="480" w:lineRule="auto"/>
        <w:jc w:val="both"/>
        <w:sectPr>
          <w:pgSz w:w="12240" w:h="15840"/>
          <w:pgMar w:top="1600" w:right="360" w:bottom="280" w:left="1800" w:header="710" w:footer="0" w:gutter="0"/>
          <w:cols w:space="720" w:num="1"/>
        </w:sectPr>
      </w:pPr>
    </w:p>
    <w:p w14:paraId="45A9EDAA">
      <w:pPr>
        <w:pStyle w:val="7"/>
        <w:spacing w:before="89" w:line="480" w:lineRule="auto"/>
        <w:ind w:left="894" w:right="1339"/>
        <w:jc w:val="both"/>
      </w:pPr>
      <w:r>
        <w:t>jawaban siswa tetapi belum juga didea melafalkan kata-kata yang diharapkan. Sepertinya siswa juga kurang dalam mengenal hurif. Selain itu, siswa juga mengharapkan bantuan karena takut terjadi kesalahan. Siswa seperti ini niasanya memiliki rasa percaya diri yang kurang ketika diberikan tugas membaca.</w:t>
      </w:r>
    </w:p>
    <w:p w14:paraId="473C252C">
      <w:pPr>
        <w:pStyle w:val="12"/>
        <w:numPr>
          <w:ilvl w:val="0"/>
          <w:numId w:val="5"/>
        </w:numPr>
        <w:tabs>
          <w:tab w:val="left" w:pos="893"/>
        </w:tabs>
        <w:spacing w:line="274" w:lineRule="exact"/>
        <w:ind w:left="893" w:hanging="359"/>
        <w:jc w:val="both"/>
        <w:rPr>
          <w:sz w:val="24"/>
        </w:rPr>
      </w:pPr>
      <w:r>
        <w:rPr>
          <w:spacing w:val="-2"/>
          <w:sz w:val="24"/>
        </w:rPr>
        <w:t>Pengulangan</w:t>
      </w:r>
    </w:p>
    <w:p w14:paraId="2D8AD521">
      <w:pPr>
        <w:pStyle w:val="7"/>
      </w:pPr>
    </w:p>
    <w:p w14:paraId="092BD310">
      <w:pPr>
        <w:pStyle w:val="7"/>
        <w:spacing w:line="480" w:lineRule="auto"/>
        <w:ind w:left="894" w:right="1338"/>
        <w:jc w:val="both"/>
      </w:pPr>
      <w:r>
        <w:t>Kesalahan juga terjadi karena pengulangan pada kata, suku kata, atau kalimat. Misalnya pengulangan suku kata, yaitu “ka-ka-ka-ka-k pe-pe-r-gi-gi ke-ke se-se-ko-ko-la-la-h. kesalahan ini terjadi karena kurang mengenal huruf oleh siswa sehingga</w:t>
      </w:r>
      <w:r>
        <w:rPr>
          <w:spacing w:val="10"/>
        </w:rPr>
        <w:t xml:space="preserve"> </w:t>
      </w:r>
      <w:r>
        <w:t>membaca</w:t>
      </w:r>
      <w:r>
        <w:rPr>
          <w:spacing w:val="11"/>
        </w:rPr>
        <w:t xml:space="preserve"> </w:t>
      </w:r>
      <w:r>
        <w:t>menjadi</w:t>
      </w:r>
      <w:r>
        <w:rPr>
          <w:spacing w:val="9"/>
        </w:rPr>
        <w:t xml:space="preserve"> </w:t>
      </w:r>
      <w:r>
        <w:t>lambat</w:t>
      </w:r>
      <w:r>
        <w:rPr>
          <w:spacing w:val="9"/>
        </w:rPr>
        <w:t xml:space="preserve"> </w:t>
      </w:r>
      <w:r>
        <w:t>sambil</w:t>
      </w:r>
      <w:r>
        <w:rPr>
          <w:spacing w:val="10"/>
        </w:rPr>
        <w:t xml:space="preserve"> </w:t>
      </w:r>
      <w:r>
        <w:t>menginat-nginat</w:t>
      </w:r>
      <w:r>
        <w:rPr>
          <w:spacing w:val="11"/>
        </w:rPr>
        <w:t xml:space="preserve"> </w:t>
      </w:r>
      <w:r>
        <w:t>nama</w:t>
      </w:r>
      <w:r>
        <w:rPr>
          <w:spacing w:val="9"/>
        </w:rPr>
        <w:t xml:space="preserve"> </w:t>
      </w:r>
      <w:r>
        <w:t>huruf</w:t>
      </w:r>
      <w:r>
        <w:rPr>
          <w:spacing w:val="11"/>
        </w:rPr>
        <w:t xml:space="preserve"> </w:t>
      </w:r>
      <w:r>
        <w:rPr>
          <w:spacing w:val="-2"/>
        </w:rPr>
        <w:t>tersebut.</w:t>
      </w:r>
    </w:p>
    <w:p w14:paraId="6271871D">
      <w:pPr>
        <w:pStyle w:val="7"/>
        <w:spacing w:before="1"/>
        <w:ind w:left="894"/>
        <w:jc w:val="both"/>
      </w:pPr>
      <w:r>
        <w:t>Bisa</w:t>
      </w:r>
      <w:r>
        <w:rPr>
          <w:spacing w:val="-4"/>
        </w:rPr>
        <w:t xml:space="preserve"> </w:t>
      </w:r>
      <w:r>
        <w:t>juga</w:t>
      </w:r>
      <w:r>
        <w:rPr>
          <w:spacing w:val="-2"/>
        </w:rPr>
        <w:t xml:space="preserve"> </w:t>
      </w:r>
      <w:r>
        <w:t>siswa</w:t>
      </w:r>
      <w:r>
        <w:rPr>
          <w:spacing w:val="-2"/>
        </w:rPr>
        <w:t xml:space="preserve"> </w:t>
      </w:r>
      <w:r>
        <w:t>mengulang</w:t>
      </w:r>
      <w:r>
        <w:rPr>
          <w:spacing w:val="-2"/>
        </w:rPr>
        <w:t xml:space="preserve"> </w:t>
      </w:r>
      <w:r>
        <w:t>kalimat</w:t>
      </w:r>
      <w:r>
        <w:rPr>
          <w:spacing w:val="-2"/>
        </w:rPr>
        <w:t xml:space="preserve"> </w:t>
      </w:r>
      <w:r>
        <w:t>itu</w:t>
      </w:r>
      <w:r>
        <w:rPr>
          <w:spacing w:val="-1"/>
        </w:rPr>
        <w:t xml:space="preserve"> </w:t>
      </w:r>
      <w:r>
        <w:t>untuk</w:t>
      </w:r>
      <w:r>
        <w:rPr>
          <w:spacing w:val="-1"/>
        </w:rPr>
        <w:t xml:space="preserve"> </w:t>
      </w:r>
      <w:r>
        <w:t>memahami</w:t>
      </w:r>
      <w:r>
        <w:rPr>
          <w:spacing w:val="-2"/>
        </w:rPr>
        <w:t xml:space="preserve"> </w:t>
      </w:r>
      <w:r>
        <w:t>arti</w:t>
      </w:r>
      <w:r>
        <w:rPr>
          <w:spacing w:val="-3"/>
        </w:rPr>
        <w:t xml:space="preserve"> </w:t>
      </w:r>
      <w:r>
        <w:t>kalimat</w:t>
      </w:r>
      <w:r>
        <w:rPr>
          <w:spacing w:val="-3"/>
        </w:rPr>
        <w:t xml:space="preserve"> </w:t>
      </w:r>
      <w:r>
        <w:rPr>
          <w:spacing w:val="-5"/>
        </w:rPr>
        <w:t>itu</w:t>
      </w:r>
    </w:p>
    <w:p w14:paraId="41C861CA">
      <w:pPr>
        <w:pStyle w:val="12"/>
        <w:numPr>
          <w:ilvl w:val="0"/>
          <w:numId w:val="5"/>
        </w:numPr>
        <w:tabs>
          <w:tab w:val="left" w:pos="894"/>
        </w:tabs>
        <w:spacing w:before="276"/>
        <w:ind w:hanging="360"/>
        <w:jc w:val="both"/>
        <w:rPr>
          <w:sz w:val="24"/>
        </w:rPr>
      </w:pPr>
      <w:r>
        <w:rPr>
          <w:sz w:val="24"/>
        </w:rPr>
        <w:t>Pembalikan</w:t>
      </w:r>
      <w:r>
        <w:rPr>
          <w:spacing w:val="-4"/>
          <w:sz w:val="24"/>
        </w:rPr>
        <w:t xml:space="preserve"> </w:t>
      </w:r>
      <w:r>
        <w:rPr>
          <w:spacing w:val="-2"/>
          <w:sz w:val="24"/>
        </w:rPr>
        <w:t>huruf</w:t>
      </w:r>
    </w:p>
    <w:p w14:paraId="2A3B1E78">
      <w:pPr>
        <w:pStyle w:val="7"/>
        <w:spacing w:before="276" w:line="480" w:lineRule="auto"/>
        <w:ind w:left="894" w:right="1338"/>
        <w:jc w:val="both"/>
      </w:pPr>
      <w:r>
        <w:t>Kesalahan ini terjadi karena siswa bingung posisi kiri-kanan atau atas-bawah. Kesalahan ini terjadi pada</w:t>
      </w:r>
      <w:r>
        <w:rPr>
          <w:spacing w:val="-1"/>
        </w:rPr>
        <w:t xml:space="preserve"> </w:t>
      </w:r>
      <w:r>
        <w:t>huruf-huruf yang hampir sama seperti</w:t>
      </w:r>
      <w:r>
        <w:rPr>
          <w:spacing w:val="-1"/>
        </w:rPr>
        <w:t xml:space="preserve"> </w:t>
      </w:r>
      <w:r>
        <w:t>“d” dengan “b”, “p” dengan”q” atau “g”, “m” dengan “n” atau “w”.</w:t>
      </w:r>
    </w:p>
    <w:p w14:paraId="39E111D6">
      <w:pPr>
        <w:pStyle w:val="12"/>
        <w:numPr>
          <w:ilvl w:val="0"/>
          <w:numId w:val="5"/>
        </w:numPr>
        <w:tabs>
          <w:tab w:val="left" w:pos="894"/>
        </w:tabs>
        <w:ind w:hanging="360"/>
        <w:jc w:val="both"/>
        <w:rPr>
          <w:sz w:val="24"/>
        </w:rPr>
      </w:pPr>
      <w:r>
        <w:rPr>
          <w:sz w:val="24"/>
        </w:rPr>
        <w:t>Kurang</w:t>
      </w:r>
      <w:r>
        <w:rPr>
          <w:spacing w:val="-3"/>
          <w:sz w:val="24"/>
        </w:rPr>
        <w:t xml:space="preserve"> </w:t>
      </w:r>
      <w:r>
        <w:rPr>
          <w:sz w:val="24"/>
        </w:rPr>
        <w:t>memperhatikan</w:t>
      </w:r>
      <w:r>
        <w:rPr>
          <w:spacing w:val="-2"/>
          <w:sz w:val="24"/>
        </w:rPr>
        <w:t xml:space="preserve"> </w:t>
      </w:r>
      <w:r>
        <w:rPr>
          <w:sz w:val="24"/>
        </w:rPr>
        <w:t>tanda</w:t>
      </w:r>
      <w:r>
        <w:rPr>
          <w:spacing w:val="-4"/>
          <w:sz w:val="24"/>
        </w:rPr>
        <w:t xml:space="preserve"> baca</w:t>
      </w:r>
    </w:p>
    <w:p w14:paraId="73E57C7F">
      <w:pPr>
        <w:pStyle w:val="7"/>
      </w:pPr>
    </w:p>
    <w:p w14:paraId="0BF5A428">
      <w:pPr>
        <w:pStyle w:val="7"/>
        <w:spacing w:line="480" w:lineRule="auto"/>
        <w:ind w:left="894" w:right="1340"/>
        <w:jc w:val="both"/>
      </w:pPr>
      <w:r>
        <w:t>Kesalahan</w:t>
      </w:r>
      <w:r>
        <w:rPr>
          <w:spacing w:val="-14"/>
        </w:rPr>
        <w:t xml:space="preserve"> </w:t>
      </w:r>
      <w:r>
        <w:t>ini</w:t>
      </w:r>
      <w:r>
        <w:rPr>
          <w:spacing w:val="-14"/>
        </w:rPr>
        <w:t xml:space="preserve"> </w:t>
      </w:r>
      <w:r>
        <w:t>terjadi</w:t>
      </w:r>
      <w:r>
        <w:rPr>
          <w:spacing w:val="-13"/>
        </w:rPr>
        <w:t xml:space="preserve"> </w:t>
      </w:r>
      <w:r>
        <w:t>karena</w:t>
      </w:r>
      <w:r>
        <w:rPr>
          <w:spacing w:val="-14"/>
        </w:rPr>
        <w:t xml:space="preserve"> </w:t>
      </w:r>
      <w:r>
        <w:t>peserta</w:t>
      </w:r>
      <w:r>
        <w:rPr>
          <w:spacing w:val="-15"/>
        </w:rPr>
        <w:t xml:space="preserve"> </w:t>
      </w:r>
      <w:r>
        <w:t>didik</w:t>
      </w:r>
      <w:r>
        <w:rPr>
          <w:spacing w:val="-12"/>
        </w:rPr>
        <w:t xml:space="preserve"> </w:t>
      </w:r>
      <w:r>
        <w:t>dalam</w:t>
      </w:r>
      <w:r>
        <w:rPr>
          <w:spacing w:val="-14"/>
        </w:rPr>
        <w:t xml:space="preserve"> </w:t>
      </w:r>
      <w:r>
        <w:t>paham</w:t>
      </w:r>
      <w:r>
        <w:rPr>
          <w:spacing w:val="-14"/>
        </w:rPr>
        <w:t xml:space="preserve"> </w:t>
      </w:r>
      <w:r>
        <w:t>arti</w:t>
      </w:r>
      <w:r>
        <w:rPr>
          <w:spacing w:val="-14"/>
        </w:rPr>
        <w:t xml:space="preserve"> </w:t>
      </w:r>
      <w:r>
        <w:t>tanda</w:t>
      </w:r>
      <w:r>
        <w:rPr>
          <w:spacing w:val="-14"/>
        </w:rPr>
        <w:t xml:space="preserve"> </w:t>
      </w:r>
      <w:r>
        <w:t>baca</w:t>
      </w:r>
      <w:r>
        <w:rPr>
          <w:spacing w:val="-8"/>
        </w:rPr>
        <w:t xml:space="preserve"> </w:t>
      </w:r>
      <w:r>
        <w:t>yang</w:t>
      </w:r>
      <w:r>
        <w:rPr>
          <w:spacing w:val="-14"/>
        </w:rPr>
        <w:t xml:space="preserve"> </w:t>
      </w:r>
      <w:r>
        <w:t>utama seperti titik dan koma. Para peserta didik mengalami kesulitan dalam intonasi. Kesulitan peserta didik dalam membaca intonasi ini berkaitan dengan menyuarakan semua tulisan. Juga berkaitan dengan lagu membaca dan intonasi. Kesalahan</w:t>
      </w:r>
      <w:r>
        <w:rPr>
          <w:spacing w:val="-15"/>
        </w:rPr>
        <w:t xml:space="preserve"> </w:t>
      </w:r>
      <w:r>
        <w:t>tersebut</w:t>
      </w:r>
      <w:r>
        <w:rPr>
          <w:spacing w:val="-15"/>
        </w:rPr>
        <w:t xml:space="preserve"> </w:t>
      </w:r>
      <w:r>
        <w:t>dapat</w:t>
      </w:r>
      <w:r>
        <w:rPr>
          <w:spacing w:val="-15"/>
        </w:rPr>
        <w:t xml:space="preserve"> </w:t>
      </w:r>
      <w:r>
        <w:t>berpengaruh</w:t>
      </w:r>
      <w:r>
        <w:rPr>
          <w:spacing w:val="-14"/>
        </w:rPr>
        <w:t xml:space="preserve"> </w:t>
      </w:r>
      <w:r>
        <w:t>pada</w:t>
      </w:r>
      <w:r>
        <w:rPr>
          <w:spacing w:val="-15"/>
        </w:rPr>
        <w:t xml:space="preserve"> </w:t>
      </w:r>
      <w:r>
        <w:t>pemahaman</w:t>
      </w:r>
      <w:r>
        <w:rPr>
          <w:spacing w:val="-15"/>
        </w:rPr>
        <w:t xml:space="preserve"> </w:t>
      </w:r>
      <w:r>
        <w:t>bacaan,</w:t>
      </w:r>
      <w:r>
        <w:rPr>
          <w:spacing w:val="-15"/>
        </w:rPr>
        <w:t xml:space="preserve"> </w:t>
      </w:r>
      <w:r>
        <w:t>karena</w:t>
      </w:r>
      <w:r>
        <w:rPr>
          <w:spacing w:val="-15"/>
        </w:rPr>
        <w:t xml:space="preserve"> </w:t>
      </w:r>
      <w:r>
        <w:t>perbedaan intonasi karena tanda baca dapat mengubah makna kalimat.</w:t>
      </w:r>
    </w:p>
    <w:p w14:paraId="1CB45C8C">
      <w:pPr>
        <w:pStyle w:val="12"/>
        <w:numPr>
          <w:ilvl w:val="0"/>
          <w:numId w:val="5"/>
        </w:numPr>
        <w:tabs>
          <w:tab w:val="left" w:pos="893"/>
        </w:tabs>
        <w:spacing w:before="1"/>
        <w:ind w:left="893" w:hanging="359"/>
        <w:jc w:val="both"/>
        <w:rPr>
          <w:sz w:val="24"/>
        </w:rPr>
      </w:pPr>
      <w:r>
        <w:rPr>
          <w:sz w:val="24"/>
        </w:rPr>
        <w:t>Pembetulan</w:t>
      </w:r>
      <w:r>
        <w:rPr>
          <w:spacing w:val="-4"/>
          <w:sz w:val="24"/>
        </w:rPr>
        <w:t xml:space="preserve"> </w:t>
      </w:r>
      <w:r>
        <w:rPr>
          <w:spacing w:val="-2"/>
          <w:sz w:val="24"/>
        </w:rPr>
        <w:t>sendiri</w:t>
      </w:r>
    </w:p>
    <w:p w14:paraId="00A77A9E">
      <w:pPr>
        <w:pStyle w:val="12"/>
        <w:jc w:val="both"/>
        <w:rPr>
          <w:sz w:val="24"/>
        </w:rPr>
        <w:sectPr>
          <w:pgSz w:w="12240" w:h="15840"/>
          <w:pgMar w:top="1600" w:right="360" w:bottom="280" w:left="1800" w:header="710" w:footer="0" w:gutter="0"/>
          <w:cols w:space="720" w:num="1"/>
        </w:sectPr>
      </w:pPr>
    </w:p>
    <w:p w14:paraId="07B65BB3">
      <w:pPr>
        <w:pStyle w:val="7"/>
        <w:spacing w:before="89" w:line="477" w:lineRule="auto"/>
        <w:ind w:left="894" w:right="1344"/>
        <w:jc w:val="both"/>
      </w:pPr>
      <w:r>
        <w:t>Kesalahan ini terjadi karena peserta didik melakukan pembetulan sendiri ketika siswa tersebut menyadari adanya kesalahna.</w:t>
      </w:r>
    </w:p>
    <w:p w14:paraId="782E7414">
      <w:pPr>
        <w:pStyle w:val="12"/>
        <w:numPr>
          <w:ilvl w:val="0"/>
          <w:numId w:val="5"/>
        </w:numPr>
        <w:tabs>
          <w:tab w:val="left" w:pos="893"/>
        </w:tabs>
        <w:spacing w:before="4"/>
        <w:ind w:left="893" w:hanging="359"/>
        <w:jc w:val="both"/>
        <w:rPr>
          <w:sz w:val="24"/>
        </w:rPr>
      </w:pPr>
      <w:r>
        <w:rPr>
          <w:sz w:val="24"/>
        </w:rPr>
        <w:t>Ragu-ragu</w:t>
      </w:r>
      <w:r>
        <w:rPr>
          <w:spacing w:val="-2"/>
          <w:sz w:val="24"/>
        </w:rPr>
        <w:t xml:space="preserve"> </w:t>
      </w:r>
      <w:r>
        <w:rPr>
          <w:sz w:val="24"/>
        </w:rPr>
        <w:t>dan</w:t>
      </w:r>
      <w:r>
        <w:rPr>
          <w:spacing w:val="-1"/>
          <w:sz w:val="24"/>
        </w:rPr>
        <w:t xml:space="preserve"> </w:t>
      </w:r>
      <w:r>
        <w:rPr>
          <w:sz w:val="24"/>
        </w:rPr>
        <w:t>tersendat-</w:t>
      </w:r>
      <w:r>
        <w:rPr>
          <w:spacing w:val="-2"/>
          <w:sz w:val="24"/>
        </w:rPr>
        <w:t>sendat</w:t>
      </w:r>
    </w:p>
    <w:p w14:paraId="303D666D">
      <w:pPr>
        <w:pStyle w:val="7"/>
        <w:spacing w:before="275" w:line="480" w:lineRule="auto"/>
        <w:ind w:left="894" w:right="1339"/>
        <w:jc w:val="both"/>
      </w:pPr>
      <w:r>
        <w:t>Kesalahan</w:t>
      </w:r>
      <w:r>
        <w:rPr>
          <w:spacing w:val="-1"/>
        </w:rPr>
        <w:t xml:space="preserve"> </w:t>
      </w:r>
      <w:r>
        <w:t>juga</w:t>
      </w:r>
      <w:r>
        <w:rPr>
          <w:spacing w:val="-1"/>
        </w:rPr>
        <w:t xml:space="preserve"> </w:t>
      </w:r>
      <w:r>
        <w:t>terjadi</w:t>
      </w:r>
      <w:r>
        <w:rPr>
          <w:spacing w:val="-1"/>
        </w:rPr>
        <w:t xml:space="preserve"> </w:t>
      </w:r>
      <w:r>
        <w:t>karena</w:t>
      </w:r>
      <w:r>
        <w:rPr>
          <w:spacing w:val="-1"/>
        </w:rPr>
        <w:t xml:space="preserve"> </w:t>
      </w:r>
      <w:r>
        <w:t>siswa</w:t>
      </w:r>
      <w:r>
        <w:rPr>
          <w:spacing w:val="-1"/>
        </w:rPr>
        <w:t xml:space="preserve"> </w:t>
      </w:r>
      <w:r>
        <w:t>ragu-ragu</w:t>
      </w:r>
      <w:r>
        <w:rPr>
          <w:spacing w:val="-1"/>
        </w:rPr>
        <w:t xml:space="preserve"> </w:t>
      </w:r>
      <w:r>
        <w:t>terhadap kemampuannya</w:t>
      </w:r>
      <w:r>
        <w:rPr>
          <w:spacing w:val="-1"/>
        </w:rPr>
        <w:t xml:space="preserve"> </w:t>
      </w:r>
      <w:r>
        <w:t>sehingga membaca dengan tersendat-sendat. Kesalahan ini terjadi karena siswa kurang mengenal huruf atau kekurangan pemahaman.</w:t>
      </w:r>
    </w:p>
    <w:p w14:paraId="5653B7C4">
      <w:pPr>
        <w:pStyle w:val="7"/>
      </w:pPr>
    </w:p>
    <w:p w14:paraId="31945941">
      <w:pPr>
        <w:pStyle w:val="7"/>
        <w:spacing w:before="7"/>
      </w:pPr>
    </w:p>
    <w:p w14:paraId="5F157A7D">
      <w:pPr>
        <w:pStyle w:val="3"/>
        <w:numPr>
          <w:ilvl w:val="2"/>
          <w:numId w:val="1"/>
        </w:numPr>
        <w:tabs>
          <w:tab w:val="left" w:pos="1176"/>
        </w:tabs>
        <w:spacing w:before="0"/>
        <w:ind w:left="1176" w:hanging="708"/>
        <w:jc w:val="both"/>
      </w:pPr>
      <w:r>
        <w:t>Faktor-Faktor</w:t>
      </w:r>
      <w:r>
        <w:rPr>
          <w:spacing w:val="-2"/>
        </w:rPr>
        <w:t xml:space="preserve"> </w:t>
      </w:r>
      <w:r>
        <w:t>Kesulitan</w:t>
      </w:r>
      <w:r>
        <w:rPr>
          <w:spacing w:val="-1"/>
        </w:rPr>
        <w:t xml:space="preserve"> </w:t>
      </w:r>
      <w:r>
        <w:rPr>
          <w:spacing w:val="-2"/>
        </w:rPr>
        <w:t>Membaca</w:t>
      </w:r>
    </w:p>
    <w:p w14:paraId="340E7C44">
      <w:pPr>
        <w:pStyle w:val="7"/>
        <w:spacing w:before="154"/>
        <w:rPr>
          <w:b/>
        </w:rPr>
      </w:pPr>
    </w:p>
    <w:p w14:paraId="555655A4">
      <w:pPr>
        <w:pStyle w:val="7"/>
        <w:spacing w:line="480" w:lineRule="auto"/>
        <w:ind w:left="468" w:right="1336" w:firstLine="708"/>
      </w:pPr>
      <w:r>
        <w:t>Menurut</w:t>
      </w:r>
      <w:r>
        <w:rPr>
          <w:spacing w:val="40"/>
        </w:rPr>
        <w:t xml:space="preserve"> </w:t>
      </w:r>
      <w:r>
        <w:t>Tarmizi</w:t>
      </w:r>
      <w:r>
        <w:rPr>
          <w:spacing w:val="40"/>
        </w:rPr>
        <w:t xml:space="preserve"> </w:t>
      </w:r>
      <w:r>
        <w:t>dalam</w:t>
      </w:r>
      <w:r>
        <w:rPr>
          <w:spacing w:val="40"/>
        </w:rPr>
        <w:t xml:space="preserve"> </w:t>
      </w:r>
      <w:r>
        <w:t>jurnal</w:t>
      </w:r>
      <w:r>
        <w:rPr>
          <w:spacing w:val="40"/>
        </w:rPr>
        <w:t xml:space="preserve"> </w:t>
      </w:r>
      <w:r>
        <w:t>karya</w:t>
      </w:r>
      <w:r>
        <w:rPr>
          <w:spacing w:val="40"/>
        </w:rPr>
        <w:t xml:space="preserve"> </w:t>
      </w:r>
      <w:r>
        <w:t>Hendri</w:t>
      </w:r>
      <w:r>
        <w:rPr>
          <w:spacing w:val="40"/>
        </w:rPr>
        <w:t xml:space="preserve"> </w:t>
      </w:r>
      <w:r>
        <w:t>(2019),</w:t>
      </w:r>
      <w:r>
        <w:rPr>
          <w:spacing w:val="40"/>
        </w:rPr>
        <w:t xml:space="preserve"> </w:t>
      </w:r>
      <w:r>
        <w:t>ada</w:t>
      </w:r>
      <w:r>
        <w:rPr>
          <w:spacing w:val="40"/>
        </w:rPr>
        <w:t xml:space="preserve"> </w:t>
      </w:r>
      <w:r>
        <w:t>beberapa</w:t>
      </w:r>
      <w:r>
        <w:rPr>
          <w:spacing w:val="40"/>
        </w:rPr>
        <w:t xml:space="preserve"> </w:t>
      </w:r>
      <w:r>
        <w:t>faktor</w:t>
      </w:r>
      <w:r>
        <w:rPr>
          <w:spacing w:val="40"/>
        </w:rPr>
        <w:t xml:space="preserve"> </w:t>
      </w:r>
      <w:r>
        <w:t>penyebab siswa kurang lancar membaca antara lain</w:t>
      </w:r>
    </w:p>
    <w:p w14:paraId="65E67F91">
      <w:pPr>
        <w:pStyle w:val="3"/>
        <w:numPr>
          <w:ilvl w:val="3"/>
          <w:numId w:val="1"/>
        </w:numPr>
        <w:tabs>
          <w:tab w:val="left" w:pos="1236"/>
        </w:tabs>
        <w:spacing w:before="166"/>
        <w:ind w:hanging="780"/>
        <w:jc w:val="both"/>
      </w:pPr>
      <w:r>
        <w:t xml:space="preserve">Faktor </w:t>
      </w:r>
      <w:r>
        <w:rPr>
          <w:spacing w:val="-2"/>
        </w:rPr>
        <w:t>Internal</w:t>
      </w:r>
    </w:p>
    <w:p w14:paraId="33C189E3">
      <w:pPr>
        <w:pStyle w:val="12"/>
        <w:numPr>
          <w:ilvl w:val="0"/>
          <w:numId w:val="6"/>
        </w:numPr>
        <w:tabs>
          <w:tab w:val="left" w:pos="893"/>
        </w:tabs>
        <w:spacing w:before="270"/>
        <w:ind w:left="893" w:hanging="359"/>
        <w:jc w:val="both"/>
        <w:rPr>
          <w:sz w:val="24"/>
        </w:rPr>
      </w:pPr>
      <w:r>
        <w:rPr>
          <w:sz w:val="24"/>
        </w:rPr>
        <w:t>Kurang</w:t>
      </w:r>
      <w:r>
        <w:rPr>
          <w:spacing w:val="-3"/>
          <w:sz w:val="24"/>
        </w:rPr>
        <w:t xml:space="preserve"> </w:t>
      </w:r>
      <w:r>
        <w:rPr>
          <w:sz w:val="24"/>
        </w:rPr>
        <w:t>mengenal</w:t>
      </w:r>
      <w:r>
        <w:rPr>
          <w:spacing w:val="-3"/>
          <w:sz w:val="24"/>
        </w:rPr>
        <w:t xml:space="preserve"> </w:t>
      </w:r>
      <w:r>
        <w:rPr>
          <w:spacing w:val="-4"/>
          <w:sz w:val="24"/>
        </w:rPr>
        <w:t>huruf</w:t>
      </w:r>
    </w:p>
    <w:p w14:paraId="42A696FC">
      <w:pPr>
        <w:pStyle w:val="7"/>
      </w:pPr>
    </w:p>
    <w:p w14:paraId="5E33987E">
      <w:pPr>
        <w:pStyle w:val="7"/>
        <w:spacing w:line="480" w:lineRule="auto"/>
        <w:ind w:left="894" w:right="1338"/>
        <w:jc w:val="both"/>
      </w:pPr>
      <w:r>
        <w:t>Kurang</w:t>
      </w:r>
      <w:r>
        <w:rPr>
          <w:spacing w:val="-2"/>
        </w:rPr>
        <w:t xml:space="preserve"> </w:t>
      </w:r>
      <w:r>
        <w:t>mengenal</w:t>
      </w:r>
      <w:r>
        <w:rPr>
          <w:spacing w:val="-4"/>
        </w:rPr>
        <w:t xml:space="preserve"> </w:t>
      </w:r>
      <w:r>
        <w:t>huruf</w:t>
      </w:r>
      <w:r>
        <w:rPr>
          <w:spacing w:val="-2"/>
        </w:rPr>
        <w:t xml:space="preserve"> </w:t>
      </w:r>
      <w:r>
        <w:t>merupakan</w:t>
      </w:r>
      <w:r>
        <w:rPr>
          <w:spacing w:val="-3"/>
        </w:rPr>
        <w:t xml:space="preserve"> </w:t>
      </w:r>
      <w:r>
        <w:t>kesulitan</w:t>
      </w:r>
      <w:r>
        <w:rPr>
          <w:spacing w:val="-3"/>
        </w:rPr>
        <w:t xml:space="preserve"> </w:t>
      </w:r>
      <w:r>
        <w:t>siswa</w:t>
      </w:r>
      <w:r>
        <w:rPr>
          <w:spacing w:val="-2"/>
        </w:rPr>
        <w:t xml:space="preserve"> </w:t>
      </w:r>
      <w:r>
        <w:t>mengenali</w:t>
      </w:r>
      <w:r>
        <w:rPr>
          <w:spacing w:val="-2"/>
        </w:rPr>
        <w:t xml:space="preserve"> </w:t>
      </w:r>
      <w:r>
        <w:t>huruf-huruf</w:t>
      </w:r>
      <w:r>
        <w:rPr>
          <w:spacing w:val="-3"/>
        </w:rPr>
        <w:t xml:space="preserve"> </w:t>
      </w:r>
      <w:r>
        <w:t>sering kali dijumpai guru. Ketidakmampuan siswa membedakan huruf besar dan kecil termasuk</w:t>
      </w:r>
      <w:r>
        <w:rPr>
          <w:spacing w:val="-8"/>
        </w:rPr>
        <w:t xml:space="preserve"> </w:t>
      </w:r>
      <w:r>
        <w:t>dalam</w:t>
      </w:r>
      <w:r>
        <w:rPr>
          <w:spacing w:val="-9"/>
        </w:rPr>
        <w:t xml:space="preserve"> </w:t>
      </w:r>
      <w:r>
        <w:t>kategori</w:t>
      </w:r>
      <w:r>
        <w:rPr>
          <w:spacing w:val="-9"/>
        </w:rPr>
        <w:t xml:space="preserve"> </w:t>
      </w:r>
      <w:r>
        <w:t>kesulitan.</w:t>
      </w:r>
      <w:r>
        <w:rPr>
          <w:spacing w:val="-9"/>
        </w:rPr>
        <w:t xml:space="preserve"> </w:t>
      </w:r>
      <w:r>
        <w:t>Ketidakjelasan</w:t>
      </w:r>
      <w:r>
        <w:rPr>
          <w:spacing w:val="-9"/>
        </w:rPr>
        <w:t xml:space="preserve"> </w:t>
      </w:r>
      <w:r>
        <w:t>siswa</w:t>
      </w:r>
      <w:r>
        <w:rPr>
          <w:spacing w:val="-7"/>
        </w:rPr>
        <w:t xml:space="preserve"> </w:t>
      </w:r>
      <w:r>
        <w:t>melafalkan</w:t>
      </w:r>
      <w:r>
        <w:rPr>
          <w:spacing w:val="-9"/>
        </w:rPr>
        <w:t xml:space="preserve"> </w:t>
      </w:r>
      <w:r>
        <w:t>sebuah</w:t>
      </w:r>
      <w:r>
        <w:rPr>
          <w:spacing w:val="-7"/>
        </w:rPr>
        <w:t xml:space="preserve"> </w:t>
      </w:r>
      <w:r>
        <w:t>huruf sering terjadi, khususnya seperti huruf (b), (c), (d), (p), (v).</w:t>
      </w:r>
    </w:p>
    <w:p w14:paraId="6C158C3F">
      <w:pPr>
        <w:pStyle w:val="12"/>
        <w:numPr>
          <w:ilvl w:val="0"/>
          <w:numId w:val="6"/>
        </w:numPr>
        <w:tabs>
          <w:tab w:val="left" w:pos="894"/>
        </w:tabs>
        <w:spacing w:before="1"/>
        <w:ind w:hanging="360"/>
        <w:jc w:val="both"/>
        <w:rPr>
          <w:sz w:val="24"/>
        </w:rPr>
      </w:pPr>
      <w:r>
        <w:rPr>
          <w:sz w:val="24"/>
        </w:rPr>
        <w:t>Penghilang</w:t>
      </w:r>
      <w:r>
        <w:rPr>
          <w:spacing w:val="-2"/>
          <w:sz w:val="24"/>
        </w:rPr>
        <w:t xml:space="preserve"> huruf</w:t>
      </w:r>
    </w:p>
    <w:p w14:paraId="60163465">
      <w:pPr>
        <w:pStyle w:val="7"/>
      </w:pPr>
    </w:p>
    <w:p w14:paraId="26A2755E">
      <w:pPr>
        <w:pStyle w:val="7"/>
        <w:spacing w:line="480" w:lineRule="auto"/>
        <w:ind w:left="894" w:right="1342"/>
        <w:jc w:val="both"/>
      </w:pPr>
      <w:r>
        <w:t>Penghilang huruf sering dilakukan oleh siswa berkesulitan membaca karena adanya kekurangan dalam mengenal huruf, bunyi bahasa dan bentuk kalimat. Penghilang huruf biasanya terjadi pada awal kata. Kesulitan penghilangan ini adalah</w:t>
      </w:r>
      <w:r>
        <w:rPr>
          <w:spacing w:val="-8"/>
        </w:rPr>
        <w:t xml:space="preserve"> </w:t>
      </w:r>
      <w:r>
        <w:t>siswa</w:t>
      </w:r>
      <w:r>
        <w:rPr>
          <w:spacing w:val="-6"/>
        </w:rPr>
        <w:t xml:space="preserve"> </w:t>
      </w:r>
      <w:r>
        <w:t>menghilangkan</w:t>
      </w:r>
      <w:r>
        <w:rPr>
          <w:spacing w:val="-8"/>
        </w:rPr>
        <w:t xml:space="preserve"> </w:t>
      </w:r>
      <w:r>
        <w:t>(tidak</w:t>
      </w:r>
      <w:r>
        <w:rPr>
          <w:spacing w:val="-8"/>
        </w:rPr>
        <w:t xml:space="preserve"> </w:t>
      </w:r>
      <w:r>
        <w:t>dibaca).</w:t>
      </w:r>
      <w:r>
        <w:rPr>
          <w:spacing w:val="-8"/>
        </w:rPr>
        <w:t xml:space="preserve"> </w:t>
      </w:r>
      <w:r>
        <w:t>Satu</w:t>
      </w:r>
      <w:r>
        <w:rPr>
          <w:spacing w:val="-8"/>
        </w:rPr>
        <w:t xml:space="preserve"> </w:t>
      </w:r>
      <w:r>
        <w:t>huruf,</w:t>
      </w:r>
      <w:r>
        <w:rPr>
          <w:spacing w:val="-7"/>
        </w:rPr>
        <w:t xml:space="preserve"> </w:t>
      </w:r>
      <w:r>
        <w:t>kata</w:t>
      </w:r>
      <w:r>
        <w:rPr>
          <w:spacing w:val="-9"/>
        </w:rPr>
        <w:t xml:space="preserve"> </w:t>
      </w:r>
      <w:r>
        <w:t>dari</w:t>
      </w:r>
      <w:r>
        <w:rPr>
          <w:spacing w:val="-9"/>
        </w:rPr>
        <w:t xml:space="preserve"> </w:t>
      </w:r>
      <w:r>
        <w:t>teks</w:t>
      </w:r>
      <w:r>
        <w:rPr>
          <w:spacing w:val="-4"/>
        </w:rPr>
        <w:t xml:space="preserve"> </w:t>
      </w:r>
      <w:r>
        <w:t>yang</w:t>
      </w:r>
      <w:r>
        <w:rPr>
          <w:spacing w:val="-8"/>
        </w:rPr>
        <w:t xml:space="preserve"> </w:t>
      </w:r>
      <w:r>
        <w:t>dibaca misalnya,</w:t>
      </w:r>
      <w:r>
        <w:rPr>
          <w:spacing w:val="62"/>
        </w:rPr>
        <w:t xml:space="preserve"> </w:t>
      </w:r>
      <w:r>
        <w:t>tujuh</w:t>
      </w:r>
      <w:r>
        <w:rPr>
          <w:spacing w:val="63"/>
        </w:rPr>
        <w:t xml:space="preserve"> </w:t>
      </w:r>
      <w:r>
        <w:t>dibaca</w:t>
      </w:r>
      <w:r>
        <w:rPr>
          <w:spacing w:val="62"/>
        </w:rPr>
        <w:t xml:space="preserve"> </w:t>
      </w:r>
      <w:r>
        <w:t>tuju,</w:t>
      </w:r>
      <w:r>
        <w:rPr>
          <w:spacing w:val="63"/>
        </w:rPr>
        <w:t xml:space="preserve"> </w:t>
      </w:r>
      <w:r>
        <w:t>bapak</w:t>
      </w:r>
      <w:r>
        <w:rPr>
          <w:spacing w:val="62"/>
        </w:rPr>
        <w:t xml:space="preserve"> </w:t>
      </w:r>
      <w:r>
        <w:t>dibaca</w:t>
      </w:r>
      <w:r>
        <w:rPr>
          <w:spacing w:val="63"/>
        </w:rPr>
        <w:t xml:space="preserve"> </w:t>
      </w:r>
      <w:r>
        <w:t>bapa,</w:t>
      </w:r>
      <w:r>
        <w:rPr>
          <w:spacing w:val="64"/>
        </w:rPr>
        <w:t xml:space="preserve"> </w:t>
      </w:r>
      <w:r>
        <w:t>majalah</w:t>
      </w:r>
      <w:r>
        <w:rPr>
          <w:spacing w:val="63"/>
        </w:rPr>
        <w:t xml:space="preserve"> </w:t>
      </w:r>
      <w:r>
        <w:t>dibaca</w:t>
      </w:r>
      <w:r>
        <w:rPr>
          <w:spacing w:val="64"/>
        </w:rPr>
        <w:t xml:space="preserve"> </w:t>
      </w:r>
      <w:r>
        <w:t>majala,</w:t>
      </w:r>
      <w:r>
        <w:rPr>
          <w:spacing w:val="63"/>
        </w:rPr>
        <w:t xml:space="preserve"> </w:t>
      </w:r>
      <w:r>
        <w:rPr>
          <w:spacing w:val="-4"/>
        </w:rPr>
        <w:t>dll.</w:t>
      </w:r>
    </w:p>
    <w:p w14:paraId="4ED04721">
      <w:pPr>
        <w:pStyle w:val="7"/>
        <w:spacing w:line="480" w:lineRule="auto"/>
        <w:jc w:val="both"/>
        <w:sectPr>
          <w:pgSz w:w="12240" w:h="15840"/>
          <w:pgMar w:top="1600" w:right="360" w:bottom="280" w:left="1800" w:header="710" w:footer="0" w:gutter="0"/>
          <w:cols w:space="720" w:num="1"/>
        </w:sectPr>
      </w:pPr>
    </w:p>
    <w:p w14:paraId="6DF11C80">
      <w:pPr>
        <w:pStyle w:val="7"/>
        <w:spacing w:before="89" w:line="477" w:lineRule="auto"/>
        <w:ind w:left="894" w:right="1339"/>
        <w:jc w:val="both"/>
      </w:pPr>
      <w:r>
        <w:t>Penghilangan</w:t>
      </w:r>
      <w:r>
        <w:rPr>
          <w:spacing w:val="-15"/>
        </w:rPr>
        <w:t xml:space="preserve"> </w:t>
      </w:r>
      <w:r>
        <w:t>huruf</w:t>
      </w:r>
      <w:r>
        <w:rPr>
          <w:spacing w:val="-15"/>
        </w:rPr>
        <w:t xml:space="preserve"> </w:t>
      </w:r>
      <w:r>
        <w:t>yang</w:t>
      </w:r>
      <w:r>
        <w:rPr>
          <w:spacing w:val="-15"/>
        </w:rPr>
        <w:t xml:space="preserve"> </w:t>
      </w:r>
      <w:r>
        <w:t>membentuk</w:t>
      </w:r>
      <w:r>
        <w:rPr>
          <w:spacing w:val="-15"/>
        </w:rPr>
        <w:t xml:space="preserve"> </w:t>
      </w:r>
      <w:r>
        <w:t>kata</w:t>
      </w:r>
      <w:r>
        <w:rPr>
          <w:spacing w:val="-15"/>
        </w:rPr>
        <w:t xml:space="preserve"> </w:t>
      </w:r>
      <w:r>
        <w:t>dan</w:t>
      </w:r>
      <w:r>
        <w:rPr>
          <w:spacing w:val="-15"/>
        </w:rPr>
        <w:t xml:space="preserve"> </w:t>
      </w:r>
      <w:r>
        <w:t>ada</w:t>
      </w:r>
      <w:r>
        <w:rPr>
          <w:spacing w:val="-15"/>
        </w:rPr>
        <w:t xml:space="preserve"> </w:t>
      </w:r>
      <w:r>
        <w:t>huruf</w:t>
      </w:r>
      <w:r>
        <w:rPr>
          <w:spacing w:val="-15"/>
        </w:rPr>
        <w:t xml:space="preserve"> </w:t>
      </w:r>
      <w:r>
        <w:t>yang</w:t>
      </w:r>
      <w:r>
        <w:rPr>
          <w:spacing w:val="-15"/>
        </w:rPr>
        <w:t xml:space="preserve"> </w:t>
      </w:r>
      <w:r>
        <w:t>sengaja</w:t>
      </w:r>
      <w:r>
        <w:rPr>
          <w:spacing w:val="-15"/>
        </w:rPr>
        <w:t xml:space="preserve"> </w:t>
      </w:r>
      <w:r>
        <w:t>tidak</w:t>
      </w:r>
      <w:r>
        <w:rPr>
          <w:spacing w:val="-15"/>
        </w:rPr>
        <w:t xml:space="preserve"> </w:t>
      </w:r>
      <w:r>
        <w:t>dibaca karena sulit membaca.</w:t>
      </w:r>
    </w:p>
    <w:p w14:paraId="0790C716">
      <w:pPr>
        <w:pStyle w:val="12"/>
        <w:numPr>
          <w:ilvl w:val="0"/>
          <w:numId w:val="6"/>
        </w:numPr>
        <w:tabs>
          <w:tab w:val="left" w:pos="893"/>
        </w:tabs>
        <w:spacing w:before="4"/>
        <w:ind w:left="893" w:hanging="359"/>
        <w:jc w:val="both"/>
        <w:rPr>
          <w:sz w:val="24"/>
        </w:rPr>
      </w:pPr>
      <w:r>
        <w:rPr>
          <w:sz w:val="24"/>
        </w:rPr>
        <w:t>Membaca</w:t>
      </w:r>
      <w:r>
        <w:rPr>
          <w:spacing w:val="-2"/>
          <w:sz w:val="24"/>
        </w:rPr>
        <w:t xml:space="preserve"> </w:t>
      </w:r>
      <w:r>
        <w:rPr>
          <w:sz w:val="24"/>
        </w:rPr>
        <w:t>kata</w:t>
      </w:r>
      <w:r>
        <w:rPr>
          <w:spacing w:val="-3"/>
          <w:sz w:val="24"/>
        </w:rPr>
        <w:t xml:space="preserve"> </w:t>
      </w:r>
      <w:r>
        <w:rPr>
          <w:sz w:val="24"/>
        </w:rPr>
        <w:t>demi</w:t>
      </w:r>
      <w:r>
        <w:rPr>
          <w:spacing w:val="-1"/>
          <w:sz w:val="24"/>
        </w:rPr>
        <w:t xml:space="preserve"> </w:t>
      </w:r>
      <w:r>
        <w:rPr>
          <w:spacing w:val="-4"/>
          <w:sz w:val="24"/>
        </w:rPr>
        <w:t>kata</w:t>
      </w:r>
    </w:p>
    <w:p w14:paraId="7CA5214A">
      <w:pPr>
        <w:pStyle w:val="7"/>
        <w:spacing w:before="275" w:line="480" w:lineRule="auto"/>
        <w:ind w:left="894" w:right="1342"/>
        <w:jc w:val="both"/>
      </w:pPr>
      <w:r>
        <w:t>Siswa yang mengalami kesulitan jenis ini biasanya berhenti setelah membaca sebuah kata dan tidak segera</w:t>
      </w:r>
      <w:r>
        <w:rPr>
          <w:spacing w:val="-1"/>
        </w:rPr>
        <w:t xml:space="preserve"> </w:t>
      </w:r>
      <w:r>
        <w:t>diikuti</w:t>
      </w:r>
      <w:r>
        <w:rPr>
          <w:spacing w:val="-1"/>
        </w:rPr>
        <w:t xml:space="preserve"> </w:t>
      </w:r>
      <w:r>
        <w:t>dengan kata berikutnya. Membaca kata demi kata seringkali disebabkan oleh gagal memahami makna kata, atau kurang lancar membaca.</w:t>
      </w:r>
      <w:r>
        <w:rPr>
          <w:spacing w:val="-7"/>
        </w:rPr>
        <w:t xml:space="preserve"> </w:t>
      </w:r>
      <w:r>
        <w:t>Membaca</w:t>
      </w:r>
      <w:r>
        <w:rPr>
          <w:spacing w:val="-3"/>
        </w:rPr>
        <w:t xml:space="preserve"> </w:t>
      </w:r>
      <w:r>
        <w:t>kata</w:t>
      </w:r>
      <w:r>
        <w:rPr>
          <w:spacing w:val="-7"/>
        </w:rPr>
        <w:t xml:space="preserve"> </w:t>
      </w:r>
      <w:r>
        <w:t>demi</w:t>
      </w:r>
      <w:r>
        <w:rPr>
          <w:spacing w:val="-5"/>
        </w:rPr>
        <w:t xml:space="preserve"> </w:t>
      </w:r>
      <w:r>
        <w:t>kata</w:t>
      </w:r>
      <w:r>
        <w:rPr>
          <w:spacing w:val="-4"/>
        </w:rPr>
        <w:t xml:space="preserve"> </w:t>
      </w:r>
      <w:r>
        <w:t>memang</w:t>
      </w:r>
      <w:r>
        <w:rPr>
          <w:spacing w:val="-4"/>
        </w:rPr>
        <w:t xml:space="preserve"> </w:t>
      </w:r>
      <w:r>
        <w:t>merupakan</w:t>
      </w:r>
      <w:r>
        <w:rPr>
          <w:spacing w:val="-7"/>
        </w:rPr>
        <w:t xml:space="preserve"> </w:t>
      </w:r>
      <w:r>
        <w:t>tahap</w:t>
      </w:r>
      <w:r>
        <w:rPr>
          <w:spacing w:val="-4"/>
        </w:rPr>
        <w:t xml:space="preserve"> </w:t>
      </w:r>
      <w:r>
        <w:t>awal</w:t>
      </w:r>
      <w:r>
        <w:rPr>
          <w:spacing w:val="-8"/>
        </w:rPr>
        <w:t xml:space="preserve"> </w:t>
      </w:r>
      <w:r>
        <w:t>dari</w:t>
      </w:r>
      <w:r>
        <w:rPr>
          <w:spacing w:val="-7"/>
        </w:rPr>
        <w:t xml:space="preserve"> </w:t>
      </w:r>
      <w:r>
        <w:t>kegiatan mambaca.</w:t>
      </w:r>
      <w:r>
        <w:rPr>
          <w:spacing w:val="-7"/>
        </w:rPr>
        <w:t xml:space="preserve"> </w:t>
      </w:r>
      <w:r>
        <w:t>Akan</w:t>
      </w:r>
      <w:r>
        <w:rPr>
          <w:spacing w:val="-6"/>
        </w:rPr>
        <w:t xml:space="preserve"> </w:t>
      </w:r>
      <w:r>
        <w:t>tetapi</w:t>
      </w:r>
      <w:r>
        <w:rPr>
          <w:spacing w:val="-7"/>
        </w:rPr>
        <w:t xml:space="preserve"> </w:t>
      </w:r>
      <w:r>
        <w:t>siswa</w:t>
      </w:r>
      <w:r>
        <w:rPr>
          <w:spacing w:val="-7"/>
        </w:rPr>
        <w:t xml:space="preserve"> </w:t>
      </w:r>
      <w:r>
        <w:t>tidak</w:t>
      </w:r>
      <w:r>
        <w:rPr>
          <w:spacing w:val="-4"/>
        </w:rPr>
        <w:t xml:space="preserve"> </w:t>
      </w:r>
      <w:r>
        <w:t>mengalami</w:t>
      </w:r>
      <w:r>
        <w:rPr>
          <w:spacing w:val="-7"/>
        </w:rPr>
        <w:t xml:space="preserve"> </w:t>
      </w:r>
      <w:r>
        <w:t>kemajuan</w:t>
      </w:r>
      <w:r>
        <w:rPr>
          <w:spacing w:val="-7"/>
        </w:rPr>
        <w:t xml:space="preserve"> </w:t>
      </w:r>
      <w:r>
        <w:t>dalam</w:t>
      </w:r>
      <w:r>
        <w:rPr>
          <w:spacing w:val="-9"/>
        </w:rPr>
        <w:t xml:space="preserve"> </w:t>
      </w:r>
      <w:r>
        <w:t>hal</w:t>
      </w:r>
      <w:r>
        <w:rPr>
          <w:spacing w:val="-8"/>
        </w:rPr>
        <w:t xml:space="preserve"> </w:t>
      </w:r>
      <w:r>
        <w:t>tersebut,</w:t>
      </w:r>
      <w:r>
        <w:rPr>
          <w:spacing w:val="-4"/>
        </w:rPr>
        <w:t xml:space="preserve"> </w:t>
      </w:r>
      <w:r>
        <w:t>maka dia termasuk kategori siswa yang menghadapi masalah.</w:t>
      </w:r>
    </w:p>
    <w:p w14:paraId="5F99AA08">
      <w:pPr>
        <w:pStyle w:val="7"/>
        <w:spacing w:before="161" w:line="480" w:lineRule="auto"/>
        <w:ind w:left="468" w:right="1343" w:firstLine="720"/>
        <w:jc w:val="both"/>
      </w:pPr>
      <w:r>
        <w:t>Menurut Wulan Nabila, dkk (2024), faktor Internal penyebab kesulitan membaca pada siswa antara lain:</w:t>
      </w:r>
    </w:p>
    <w:p w14:paraId="01210CC1">
      <w:pPr>
        <w:pStyle w:val="12"/>
        <w:numPr>
          <w:ilvl w:val="0"/>
          <w:numId w:val="7"/>
        </w:numPr>
        <w:tabs>
          <w:tab w:val="left" w:pos="893"/>
        </w:tabs>
        <w:spacing w:before="160"/>
        <w:ind w:left="893" w:hanging="359"/>
        <w:jc w:val="both"/>
        <w:rPr>
          <w:sz w:val="24"/>
        </w:rPr>
      </w:pPr>
      <w:r>
        <w:rPr>
          <w:sz w:val="24"/>
        </w:rPr>
        <w:t>Tingkat</w:t>
      </w:r>
      <w:r>
        <w:rPr>
          <w:spacing w:val="-6"/>
          <w:sz w:val="24"/>
        </w:rPr>
        <w:t xml:space="preserve"> </w:t>
      </w:r>
      <w:r>
        <w:rPr>
          <w:spacing w:val="-2"/>
          <w:sz w:val="24"/>
        </w:rPr>
        <w:t>kecerdasan</w:t>
      </w:r>
    </w:p>
    <w:p w14:paraId="7934C346">
      <w:pPr>
        <w:pStyle w:val="7"/>
      </w:pPr>
    </w:p>
    <w:p w14:paraId="02EF2741">
      <w:pPr>
        <w:pStyle w:val="7"/>
        <w:spacing w:line="480" w:lineRule="auto"/>
        <w:ind w:left="894" w:right="1336"/>
        <w:jc w:val="both"/>
      </w:pPr>
      <w:r>
        <w:t>Kecerdasan yang dimiliki oleh masing-masing peserta didik itu berbeda-beda. Yang dimana kegiatan proses belajar yang subjek lakukan juga berbeda. Yang dimana</w:t>
      </w:r>
      <w:r>
        <w:rPr>
          <w:spacing w:val="-8"/>
        </w:rPr>
        <w:t xml:space="preserve"> </w:t>
      </w:r>
      <w:r>
        <w:t>kegiatan</w:t>
      </w:r>
      <w:r>
        <w:rPr>
          <w:spacing w:val="-6"/>
        </w:rPr>
        <w:t xml:space="preserve"> </w:t>
      </w:r>
      <w:r>
        <w:t>dan</w:t>
      </w:r>
      <w:r>
        <w:rPr>
          <w:spacing w:val="-4"/>
        </w:rPr>
        <w:t xml:space="preserve"> </w:t>
      </w:r>
      <w:r>
        <w:t>proses</w:t>
      </w:r>
      <w:r>
        <w:rPr>
          <w:spacing w:val="-6"/>
        </w:rPr>
        <w:t xml:space="preserve"> </w:t>
      </w:r>
      <w:r>
        <w:t>belajar</w:t>
      </w:r>
      <w:r>
        <w:rPr>
          <w:spacing w:val="-4"/>
        </w:rPr>
        <w:t xml:space="preserve"> </w:t>
      </w:r>
      <w:r>
        <w:t>yang</w:t>
      </w:r>
      <w:r>
        <w:rPr>
          <w:spacing w:val="-7"/>
        </w:rPr>
        <w:t xml:space="preserve"> </w:t>
      </w:r>
      <w:r>
        <w:t>subjek</w:t>
      </w:r>
      <w:r>
        <w:rPr>
          <w:spacing w:val="-7"/>
        </w:rPr>
        <w:t xml:space="preserve"> </w:t>
      </w:r>
      <w:r>
        <w:t>juga</w:t>
      </w:r>
      <w:r>
        <w:rPr>
          <w:spacing w:val="-7"/>
        </w:rPr>
        <w:t xml:space="preserve"> </w:t>
      </w:r>
      <w:r>
        <w:t>berbeda.</w:t>
      </w:r>
      <w:r>
        <w:rPr>
          <w:spacing w:val="-9"/>
        </w:rPr>
        <w:t xml:space="preserve"> </w:t>
      </w:r>
      <w:r>
        <w:t>Tingkat</w:t>
      </w:r>
      <w:r>
        <w:rPr>
          <w:spacing w:val="-8"/>
        </w:rPr>
        <w:t xml:space="preserve"> </w:t>
      </w:r>
      <w:r>
        <w:t>kecerdasan subjek juga dilihat dari hasil kemampuan peserta didik.</w:t>
      </w:r>
    </w:p>
    <w:p w14:paraId="541D78FA">
      <w:pPr>
        <w:pStyle w:val="12"/>
        <w:numPr>
          <w:ilvl w:val="0"/>
          <w:numId w:val="7"/>
        </w:numPr>
        <w:tabs>
          <w:tab w:val="left" w:pos="894"/>
        </w:tabs>
        <w:spacing w:before="1"/>
        <w:ind w:hanging="360"/>
        <w:jc w:val="both"/>
        <w:rPr>
          <w:sz w:val="24"/>
        </w:rPr>
      </w:pPr>
      <w:r>
        <w:rPr>
          <w:sz w:val="24"/>
        </w:rPr>
        <w:t>Motivasi</w:t>
      </w:r>
      <w:r>
        <w:rPr>
          <w:spacing w:val="-4"/>
          <w:sz w:val="24"/>
        </w:rPr>
        <w:t xml:space="preserve"> </w:t>
      </w:r>
      <w:r>
        <w:rPr>
          <w:sz w:val="24"/>
        </w:rPr>
        <w:t>belajar</w:t>
      </w:r>
      <w:r>
        <w:rPr>
          <w:spacing w:val="-1"/>
          <w:sz w:val="24"/>
        </w:rPr>
        <w:t xml:space="preserve"> </w:t>
      </w:r>
      <w:r>
        <w:rPr>
          <w:spacing w:val="-2"/>
          <w:sz w:val="24"/>
        </w:rPr>
        <w:t>rendah</w:t>
      </w:r>
    </w:p>
    <w:p w14:paraId="6C130716">
      <w:pPr>
        <w:pStyle w:val="7"/>
      </w:pPr>
    </w:p>
    <w:p w14:paraId="6A0EFC2E">
      <w:pPr>
        <w:pStyle w:val="7"/>
        <w:spacing w:line="480" w:lineRule="auto"/>
        <w:ind w:left="894" w:right="1340"/>
        <w:jc w:val="both"/>
      </w:pPr>
      <w:r>
        <w:t>Peserta</w:t>
      </w:r>
      <w:r>
        <w:rPr>
          <w:spacing w:val="-10"/>
        </w:rPr>
        <w:t xml:space="preserve"> </w:t>
      </w:r>
      <w:r>
        <w:t>didik</w:t>
      </w:r>
      <w:r>
        <w:rPr>
          <w:spacing w:val="-3"/>
        </w:rPr>
        <w:t xml:space="preserve"> </w:t>
      </w:r>
      <w:r>
        <w:t>yang</w:t>
      </w:r>
      <w:r>
        <w:rPr>
          <w:spacing w:val="-6"/>
        </w:rPr>
        <w:t xml:space="preserve"> </w:t>
      </w:r>
      <w:r>
        <w:t>mengalami</w:t>
      </w:r>
      <w:r>
        <w:rPr>
          <w:spacing w:val="-9"/>
        </w:rPr>
        <w:t xml:space="preserve"> </w:t>
      </w:r>
      <w:r>
        <w:t>kesulitan</w:t>
      </w:r>
      <w:r>
        <w:rPr>
          <w:spacing w:val="-5"/>
        </w:rPr>
        <w:t xml:space="preserve"> </w:t>
      </w:r>
      <w:r>
        <w:t>membaca</w:t>
      </w:r>
      <w:r>
        <w:rPr>
          <w:spacing w:val="-6"/>
        </w:rPr>
        <w:t xml:space="preserve"> </w:t>
      </w:r>
      <w:r>
        <w:t>memiliki</w:t>
      </w:r>
      <w:r>
        <w:rPr>
          <w:spacing w:val="-6"/>
        </w:rPr>
        <w:t xml:space="preserve"> </w:t>
      </w:r>
      <w:r>
        <w:t>motivasi</w:t>
      </w:r>
      <w:r>
        <w:rPr>
          <w:spacing w:val="-7"/>
        </w:rPr>
        <w:t xml:space="preserve"> </w:t>
      </w:r>
      <w:r>
        <w:t>belajar</w:t>
      </w:r>
      <w:r>
        <w:rPr>
          <w:spacing w:val="-5"/>
        </w:rPr>
        <w:t xml:space="preserve"> </w:t>
      </w:r>
      <w:r>
        <w:t>yang rendah dan kurang disebabkan oleh keadaan orang tua yang sibuk ataupun tidak terlalu perduli dengan kemampuan anak. Jika peserta didik memiliki keinginan atau</w:t>
      </w:r>
      <w:r>
        <w:rPr>
          <w:spacing w:val="59"/>
          <w:w w:val="150"/>
        </w:rPr>
        <w:t xml:space="preserve"> </w:t>
      </w:r>
      <w:r>
        <w:t>motivasi</w:t>
      </w:r>
      <w:r>
        <w:rPr>
          <w:spacing w:val="58"/>
          <w:w w:val="150"/>
        </w:rPr>
        <w:t xml:space="preserve"> </w:t>
      </w:r>
      <w:r>
        <w:t>dalam</w:t>
      </w:r>
      <w:r>
        <w:rPr>
          <w:spacing w:val="58"/>
          <w:w w:val="150"/>
        </w:rPr>
        <w:t xml:space="preserve"> </w:t>
      </w:r>
      <w:r>
        <w:t>belajar</w:t>
      </w:r>
      <w:r>
        <w:rPr>
          <w:spacing w:val="59"/>
          <w:w w:val="150"/>
        </w:rPr>
        <w:t xml:space="preserve"> </w:t>
      </w:r>
      <w:r>
        <w:t>maka</w:t>
      </w:r>
      <w:r>
        <w:rPr>
          <w:spacing w:val="59"/>
          <w:w w:val="150"/>
        </w:rPr>
        <w:t xml:space="preserve"> </w:t>
      </w:r>
      <w:r>
        <w:t>akan</w:t>
      </w:r>
      <w:r>
        <w:rPr>
          <w:spacing w:val="59"/>
          <w:w w:val="150"/>
        </w:rPr>
        <w:t xml:space="preserve"> </w:t>
      </w:r>
      <w:r>
        <w:t>memudahkan</w:t>
      </w:r>
      <w:r>
        <w:rPr>
          <w:spacing w:val="58"/>
          <w:w w:val="150"/>
        </w:rPr>
        <w:t xml:space="preserve"> </w:t>
      </w:r>
      <w:r>
        <w:t>peserta</w:t>
      </w:r>
      <w:r>
        <w:rPr>
          <w:spacing w:val="56"/>
          <w:w w:val="150"/>
        </w:rPr>
        <w:t xml:space="preserve"> </w:t>
      </w:r>
      <w:r>
        <w:t>didik</w:t>
      </w:r>
      <w:r>
        <w:rPr>
          <w:spacing w:val="60"/>
          <w:w w:val="150"/>
        </w:rPr>
        <w:t xml:space="preserve"> </w:t>
      </w:r>
      <w:r>
        <w:rPr>
          <w:spacing w:val="-2"/>
        </w:rPr>
        <w:t>dalam</w:t>
      </w:r>
    </w:p>
    <w:p w14:paraId="5ED98A04">
      <w:pPr>
        <w:pStyle w:val="7"/>
        <w:spacing w:line="480" w:lineRule="auto"/>
        <w:jc w:val="both"/>
        <w:sectPr>
          <w:pgSz w:w="12240" w:h="15840"/>
          <w:pgMar w:top="1600" w:right="360" w:bottom="280" w:left="1800" w:header="710" w:footer="0" w:gutter="0"/>
          <w:cols w:space="720" w:num="1"/>
        </w:sectPr>
      </w:pPr>
    </w:p>
    <w:p w14:paraId="0DD52817">
      <w:pPr>
        <w:pStyle w:val="7"/>
        <w:spacing w:before="89" w:line="477" w:lineRule="auto"/>
        <w:ind w:left="894" w:right="1342"/>
        <w:jc w:val="both"/>
      </w:pPr>
      <w:r>
        <w:t>menjalani proses kegiatan belajar. Tanpa adanya dukungan peserta didik akan malas dan tidak ingin berubah menjadi yang lebih baik.</w:t>
      </w:r>
    </w:p>
    <w:p w14:paraId="32E6F89D">
      <w:pPr>
        <w:pStyle w:val="3"/>
        <w:numPr>
          <w:ilvl w:val="3"/>
          <w:numId w:val="1"/>
        </w:numPr>
        <w:tabs>
          <w:tab w:val="left" w:pos="1176"/>
        </w:tabs>
        <w:spacing w:before="10"/>
        <w:ind w:left="1176" w:hanging="720"/>
        <w:jc w:val="both"/>
      </w:pPr>
      <w:r>
        <w:t xml:space="preserve">Faktor </w:t>
      </w:r>
      <w:r>
        <w:rPr>
          <w:spacing w:val="-2"/>
        </w:rPr>
        <w:t>Eksternal</w:t>
      </w:r>
    </w:p>
    <w:p w14:paraId="30FE8AED">
      <w:pPr>
        <w:pStyle w:val="7"/>
        <w:spacing w:before="269" w:line="480" w:lineRule="auto"/>
        <w:ind w:left="1176" w:right="1338"/>
        <w:jc w:val="both"/>
      </w:pPr>
      <w:r>
        <w:t>Pada</w:t>
      </w:r>
      <w:r>
        <w:rPr>
          <w:spacing w:val="-15"/>
        </w:rPr>
        <w:t xml:space="preserve"> </w:t>
      </w:r>
      <w:r>
        <w:t>jurnal</w:t>
      </w:r>
      <w:r>
        <w:rPr>
          <w:spacing w:val="-15"/>
        </w:rPr>
        <w:t xml:space="preserve"> </w:t>
      </w:r>
      <w:r>
        <w:t>karya</w:t>
      </w:r>
      <w:r>
        <w:rPr>
          <w:spacing w:val="-15"/>
        </w:rPr>
        <w:t xml:space="preserve"> </w:t>
      </w:r>
      <w:r>
        <w:t>Hendri</w:t>
      </w:r>
      <w:r>
        <w:rPr>
          <w:spacing w:val="-15"/>
        </w:rPr>
        <w:t xml:space="preserve"> </w:t>
      </w:r>
      <w:r>
        <w:t>(2019)</w:t>
      </w:r>
      <w:r>
        <w:rPr>
          <w:spacing w:val="-14"/>
        </w:rPr>
        <w:t xml:space="preserve"> </w:t>
      </w:r>
      <w:r>
        <w:t>Salah</w:t>
      </w:r>
      <w:r>
        <w:rPr>
          <w:spacing w:val="-15"/>
        </w:rPr>
        <w:t xml:space="preserve"> </w:t>
      </w:r>
      <w:r>
        <w:t>satu</w:t>
      </w:r>
      <w:r>
        <w:rPr>
          <w:spacing w:val="-15"/>
        </w:rPr>
        <w:t xml:space="preserve"> </w:t>
      </w:r>
      <w:r>
        <w:t>faktor</w:t>
      </w:r>
      <w:r>
        <w:rPr>
          <w:spacing w:val="-14"/>
        </w:rPr>
        <w:t xml:space="preserve"> </w:t>
      </w:r>
      <w:r>
        <w:t>penyebab</w:t>
      </w:r>
      <w:r>
        <w:rPr>
          <w:spacing w:val="-15"/>
        </w:rPr>
        <w:t xml:space="preserve"> </w:t>
      </w:r>
      <w:r>
        <w:t>kesulitan</w:t>
      </w:r>
      <w:r>
        <w:rPr>
          <w:spacing w:val="-12"/>
        </w:rPr>
        <w:t xml:space="preserve"> </w:t>
      </w:r>
      <w:r>
        <w:t>membaca adalah faktor eksternal. Faktor eksternal yang dapat menjadi penyebab kesulitan membaca adalah sebagai berikut:</w:t>
      </w:r>
    </w:p>
    <w:p w14:paraId="4EBE0859">
      <w:pPr>
        <w:pStyle w:val="12"/>
        <w:numPr>
          <w:ilvl w:val="4"/>
          <w:numId w:val="1"/>
        </w:numPr>
        <w:tabs>
          <w:tab w:val="left" w:pos="1175"/>
        </w:tabs>
        <w:spacing w:before="1"/>
        <w:ind w:left="1175" w:hanging="359"/>
        <w:jc w:val="both"/>
        <w:rPr>
          <w:sz w:val="24"/>
        </w:rPr>
      </w:pPr>
      <w:r>
        <w:rPr>
          <w:sz w:val="24"/>
        </w:rPr>
        <w:t>Keadaan</w:t>
      </w:r>
      <w:r>
        <w:rPr>
          <w:spacing w:val="-1"/>
          <w:sz w:val="24"/>
        </w:rPr>
        <w:t xml:space="preserve"> </w:t>
      </w:r>
      <w:r>
        <w:rPr>
          <w:spacing w:val="-2"/>
          <w:sz w:val="24"/>
        </w:rPr>
        <w:t>sekolah</w:t>
      </w:r>
    </w:p>
    <w:p w14:paraId="7D76AFA2">
      <w:pPr>
        <w:pStyle w:val="7"/>
      </w:pPr>
    </w:p>
    <w:p w14:paraId="35C7575E">
      <w:pPr>
        <w:pStyle w:val="7"/>
        <w:spacing w:line="480" w:lineRule="auto"/>
        <w:ind w:left="1176" w:right="1337"/>
        <w:jc w:val="both"/>
      </w:pPr>
      <w:r>
        <w:t>Sekolah merupakan lembaga pendidikan formal pertama yang sangat penting dalam menentukan keberhasilan belajar siswa, karena itu lingkungan sekolah yang baik dapat mendorong untuk belajar lebih giat lagi. Keadaan sekolah ini meliputi cara penyajian pelajaran, hubungan guru dengan siswa, alat-alat pelajaran dan kurikulum. Guru adalah seorang yang berperan penting dalam mendidik anak. Proses pembelajaran di kelas, guru dipandang dapat memainkan</w:t>
      </w:r>
      <w:r>
        <w:rPr>
          <w:spacing w:val="-4"/>
        </w:rPr>
        <w:t xml:space="preserve"> </w:t>
      </w:r>
      <w:r>
        <w:t>peran</w:t>
      </w:r>
      <w:r>
        <w:rPr>
          <w:spacing w:val="-4"/>
        </w:rPr>
        <w:t xml:space="preserve"> </w:t>
      </w:r>
      <w:r>
        <w:t>penting</w:t>
      </w:r>
      <w:r>
        <w:rPr>
          <w:spacing w:val="-4"/>
        </w:rPr>
        <w:t xml:space="preserve"> </w:t>
      </w:r>
      <w:r>
        <w:t>terutama</w:t>
      </w:r>
      <w:r>
        <w:rPr>
          <w:spacing w:val="-4"/>
        </w:rPr>
        <w:t xml:space="preserve"> </w:t>
      </w:r>
      <w:r>
        <w:t>dalam</w:t>
      </w:r>
      <w:r>
        <w:rPr>
          <w:spacing w:val="-4"/>
        </w:rPr>
        <w:t xml:space="preserve"> </w:t>
      </w:r>
      <w:r>
        <w:t>membantu</w:t>
      </w:r>
      <w:r>
        <w:rPr>
          <w:spacing w:val="-5"/>
        </w:rPr>
        <w:t xml:space="preserve"> </w:t>
      </w:r>
      <w:r>
        <w:t>siswa</w:t>
      </w:r>
      <w:r>
        <w:rPr>
          <w:spacing w:val="-4"/>
        </w:rPr>
        <w:t xml:space="preserve"> </w:t>
      </w:r>
      <w:r>
        <w:t>untuk</w:t>
      </w:r>
      <w:r>
        <w:rPr>
          <w:spacing w:val="-3"/>
        </w:rPr>
        <w:t xml:space="preserve"> </w:t>
      </w:r>
      <w:r>
        <w:t>membangun sikap positif dalam belajar, membangkitkan rasa ingin tahu, mendorong kemandirian dan ketepatan logika intelektual, serta menciptakan kondisi-kondisi untuk sukses dalam belajar. Guru mempunyai peran yang sangat penting dalam hal proses belajar mengajar.</w:t>
      </w:r>
    </w:p>
    <w:p w14:paraId="23AD0D8A">
      <w:pPr>
        <w:pStyle w:val="12"/>
        <w:numPr>
          <w:ilvl w:val="4"/>
          <w:numId w:val="1"/>
        </w:numPr>
        <w:tabs>
          <w:tab w:val="left" w:pos="1176"/>
        </w:tabs>
        <w:spacing w:before="1"/>
        <w:jc w:val="both"/>
        <w:rPr>
          <w:sz w:val="24"/>
        </w:rPr>
      </w:pPr>
      <w:r>
        <w:rPr>
          <w:sz w:val="24"/>
        </w:rPr>
        <w:t>Keadaan</w:t>
      </w:r>
      <w:r>
        <w:rPr>
          <w:spacing w:val="-3"/>
          <w:sz w:val="24"/>
        </w:rPr>
        <w:t xml:space="preserve"> </w:t>
      </w:r>
      <w:r>
        <w:rPr>
          <w:spacing w:val="-2"/>
          <w:sz w:val="24"/>
        </w:rPr>
        <w:t>keluarga</w:t>
      </w:r>
    </w:p>
    <w:p w14:paraId="32062CBC">
      <w:pPr>
        <w:pStyle w:val="7"/>
      </w:pPr>
    </w:p>
    <w:p w14:paraId="157F8385">
      <w:pPr>
        <w:pStyle w:val="7"/>
        <w:spacing w:line="480" w:lineRule="auto"/>
        <w:ind w:left="1176" w:right="1339"/>
        <w:jc w:val="both"/>
      </w:pPr>
      <w:r>
        <w:t>Menurut Sri Rahayu Haditono dalam jurnal karya Hendri (2019) bahwa keluarga adalah lembaga pendidikan pertama dan utama. Keluarga yang sehat besar</w:t>
      </w:r>
      <w:r>
        <w:rPr>
          <w:spacing w:val="-15"/>
        </w:rPr>
        <w:t xml:space="preserve"> </w:t>
      </w:r>
      <w:r>
        <w:t>artinya</w:t>
      </w:r>
      <w:r>
        <w:rPr>
          <w:spacing w:val="-15"/>
        </w:rPr>
        <w:t xml:space="preserve"> </w:t>
      </w:r>
      <w:r>
        <w:t>untuk</w:t>
      </w:r>
      <w:r>
        <w:rPr>
          <w:spacing w:val="-15"/>
        </w:rPr>
        <w:t xml:space="preserve"> </w:t>
      </w:r>
      <w:r>
        <w:t>pendidikan</w:t>
      </w:r>
      <w:r>
        <w:rPr>
          <w:spacing w:val="-15"/>
        </w:rPr>
        <w:t xml:space="preserve"> </w:t>
      </w:r>
      <w:r>
        <w:t>kecil,</w:t>
      </w:r>
      <w:r>
        <w:rPr>
          <w:spacing w:val="-13"/>
        </w:rPr>
        <w:t xml:space="preserve"> </w:t>
      </w:r>
      <w:r>
        <w:t>tetapi</w:t>
      </w:r>
      <w:r>
        <w:rPr>
          <w:spacing w:val="-15"/>
        </w:rPr>
        <w:t xml:space="preserve"> </w:t>
      </w:r>
      <w:r>
        <w:t>bersifat</w:t>
      </w:r>
      <w:r>
        <w:rPr>
          <w:spacing w:val="-13"/>
        </w:rPr>
        <w:t xml:space="preserve"> </w:t>
      </w:r>
      <w:r>
        <w:t>menentukan</w:t>
      </w:r>
      <w:r>
        <w:rPr>
          <w:spacing w:val="-15"/>
        </w:rPr>
        <w:t xml:space="preserve"> </w:t>
      </w:r>
      <w:r>
        <w:t>dalam</w:t>
      </w:r>
      <w:r>
        <w:rPr>
          <w:spacing w:val="-15"/>
        </w:rPr>
        <w:t xml:space="preserve"> </w:t>
      </w:r>
      <w:r>
        <w:t>ukurann besar</w:t>
      </w:r>
      <w:r>
        <w:rPr>
          <w:spacing w:val="35"/>
        </w:rPr>
        <w:t xml:space="preserve"> </w:t>
      </w:r>
      <w:r>
        <w:t>yaitu</w:t>
      </w:r>
      <w:r>
        <w:rPr>
          <w:spacing w:val="36"/>
        </w:rPr>
        <w:t xml:space="preserve"> </w:t>
      </w:r>
      <w:r>
        <w:t>pendidikan</w:t>
      </w:r>
      <w:r>
        <w:rPr>
          <w:spacing w:val="34"/>
        </w:rPr>
        <w:t xml:space="preserve"> </w:t>
      </w:r>
      <w:r>
        <w:t>bangsa,</w:t>
      </w:r>
      <w:r>
        <w:rPr>
          <w:spacing w:val="34"/>
        </w:rPr>
        <w:t xml:space="preserve"> </w:t>
      </w:r>
      <w:r>
        <w:t>negara</w:t>
      </w:r>
      <w:r>
        <w:rPr>
          <w:spacing w:val="34"/>
        </w:rPr>
        <w:t xml:space="preserve"> </w:t>
      </w:r>
      <w:r>
        <w:t>dan</w:t>
      </w:r>
      <w:r>
        <w:rPr>
          <w:spacing w:val="34"/>
        </w:rPr>
        <w:t xml:space="preserve"> </w:t>
      </w:r>
      <w:r>
        <w:t>dunia.</w:t>
      </w:r>
      <w:r>
        <w:rPr>
          <w:spacing w:val="34"/>
        </w:rPr>
        <w:t xml:space="preserve"> </w:t>
      </w:r>
      <w:r>
        <w:t>Adanya</w:t>
      </w:r>
      <w:r>
        <w:rPr>
          <w:spacing w:val="35"/>
        </w:rPr>
        <w:t xml:space="preserve"> </w:t>
      </w:r>
      <w:r>
        <w:t>rasa</w:t>
      </w:r>
      <w:r>
        <w:rPr>
          <w:spacing w:val="34"/>
        </w:rPr>
        <w:t xml:space="preserve"> </w:t>
      </w:r>
      <w:r>
        <w:t>aman</w:t>
      </w:r>
      <w:r>
        <w:rPr>
          <w:spacing w:val="34"/>
        </w:rPr>
        <w:t xml:space="preserve"> </w:t>
      </w:r>
      <w:r>
        <w:rPr>
          <w:spacing w:val="-2"/>
        </w:rPr>
        <w:t>dalam</w:t>
      </w:r>
    </w:p>
    <w:p w14:paraId="488D3604">
      <w:pPr>
        <w:pStyle w:val="7"/>
        <w:spacing w:line="480" w:lineRule="auto"/>
        <w:jc w:val="both"/>
        <w:sectPr>
          <w:pgSz w:w="12240" w:h="15840"/>
          <w:pgMar w:top="1600" w:right="360" w:bottom="280" w:left="1800" w:header="710" w:footer="0" w:gutter="0"/>
          <w:cols w:space="720" w:num="1"/>
        </w:sectPr>
      </w:pPr>
    </w:p>
    <w:p w14:paraId="738F4533">
      <w:pPr>
        <w:pStyle w:val="7"/>
        <w:spacing w:before="89" w:line="480" w:lineRule="auto"/>
        <w:ind w:left="1176" w:right="1337"/>
        <w:jc w:val="both"/>
      </w:pPr>
      <w:r>
        <w:t>keluarga sangat penting dalam keberhasilan seseorang dalam belajar. Rasa aman</w:t>
      </w:r>
      <w:r>
        <w:rPr>
          <w:spacing w:val="-2"/>
        </w:rPr>
        <w:t xml:space="preserve"> </w:t>
      </w:r>
      <w:r>
        <w:t>itu membuat</w:t>
      </w:r>
      <w:r>
        <w:rPr>
          <w:spacing w:val="-3"/>
        </w:rPr>
        <w:t xml:space="preserve"> </w:t>
      </w:r>
      <w:r>
        <w:t>seseorang</w:t>
      </w:r>
      <w:r>
        <w:rPr>
          <w:spacing w:val="-2"/>
        </w:rPr>
        <w:t xml:space="preserve"> </w:t>
      </w:r>
      <w:r>
        <w:t>akan terdorong</w:t>
      </w:r>
      <w:r>
        <w:rPr>
          <w:spacing w:val="-2"/>
        </w:rPr>
        <w:t xml:space="preserve"> </w:t>
      </w:r>
      <w:r>
        <w:t>untuk</w:t>
      </w:r>
      <w:r>
        <w:rPr>
          <w:spacing w:val="-2"/>
        </w:rPr>
        <w:t xml:space="preserve"> </w:t>
      </w:r>
      <w:r>
        <w:t>belajar</w:t>
      </w:r>
      <w:r>
        <w:rPr>
          <w:spacing w:val="-2"/>
        </w:rPr>
        <w:t xml:space="preserve"> </w:t>
      </w:r>
      <w:r>
        <w:t>secara</w:t>
      </w:r>
      <w:r>
        <w:rPr>
          <w:spacing w:val="-2"/>
        </w:rPr>
        <w:t xml:space="preserve"> </w:t>
      </w:r>
      <w:r>
        <w:t>aktif,</w:t>
      </w:r>
      <w:r>
        <w:rPr>
          <w:spacing w:val="-2"/>
        </w:rPr>
        <w:t xml:space="preserve"> </w:t>
      </w:r>
      <w:r>
        <w:t>karena rasa</w:t>
      </w:r>
      <w:r>
        <w:rPr>
          <w:spacing w:val="-9"/>
        </w:rPr>
        <w:t xml:space="preserve"> </w:t>
      </w:r>
      <w:r>
        <w:t>aman</w:t>
      </w:r>
      <w:r>
        <w:rPr>
          <w:spacing w:val="-8"/>
        </w:rPr>
        <w:t xml:space="preserve"> </w:t>
      </w:r>
      <w:r>
        <w:t>merupakan</w:t>
      </w:r>
      <w:r>
        <w:rPr>
          <w:spacing w:val="-9"/>
        </w:rPr>
        <w:t xml:space="preserve"> </w:t>
      </w:r>
      <w:r>
        <w:t>salah</w:t>
      </w:r>
      <w:r>
        <w:rPr>
          <w:spacing w:val="-9"/>
        </w:rPr>
        <w:t xml:space="preserve"> </w:t>
      </w:r>
      <w:r>
        <w:t>satu</w:t>
      </w:r>
      <w:r>
        <w:rPr>
          <w:spacing w:val="-9"/>
        </w:rPr>
        <w:t xml:space="preserve"> </w:t>
      </w:r>
      <w:r>
        <w:t>kekuatan</w:t>
      </w:r>
      <w:r>
        <w:rPr>
          <w:spacing w:val="-8"/>
        </w:rPr>
        <w:t xml:space="preserve"> </w:t>
      </w:r>
      <w:r>
        <w:t>pendorong</w:t>
      </w:r>
      <w:r>
        <w:rPr>
          <w:spacing w:val="-9"/>
        </w:rPr>
        <w:t xml:space="preserve"> </w:t>
      </w:r>
      <w:r>
        <w:t>dari</w:t>
      </w:r>
      <w:r>
        <w:rPr>
          <w:spacing w:val="-10"/>
        </w:rPr>
        <w:t xml:space="preserve"> </w:t>
      </w:r>
      <w:r>
        <w:t>luar</w:t>
      </w:r>
      <w:r>
        <w:rPr>
          <w:spacing w:val="-9"/>
        </w:rPr>
        <w:t xml:space="preserve"> </w:t>
      </w:r>
      <w:r>
        <w:t>yang</w:t>
      </w:r>
      <w:r>
        <w:rPr>
          <w:spacing w:val="-7"/>
        </w:rPr>
        <w:t xml:space="preserve"> </w:t>
      </w:r>
      <w:r>
        <w:t>menambah motivasi belajar.</w:t>
      </w:r>
    </w:p>
    <w:p w14:paraId="12AEAD37">
      <w:pPr>
        <w:pStyle w:val="7"/>
        <w:spacing w:line="480" w:lineRule="auto"/>
        <w:ind w:left="1176" w:right="1342"/>
        <w:jc w:val="both"/>
      </w:pPr>
      <w:r>
        <w:rPr>
          <w:spacing w:val="-2"/>
        </w:rPr>
        <w:t>Oleh</w:t>
      </w:r>
      <w:r>
        <w:rPr>
          <w:spacing w:val="-6"/>
        </w:rPr>
        <w:t xml:space="preserve"> </w:t>
      </w:r>
      <w:r>
        <w:rPr>
          <w:spacing w:val="-2"/>
        </w:rPr>
        <w:t>karena</w:t>
      </w:r>
      <w:r>
        <w:rPr>
          <w:spacing w:val="-6"/>
        </w:rPr>
        <w:t xml:space="preserve"> </w:t>
      </w:r>
      <w:r>
        <w:rPr>
          <w:spacing w:val="-2"/>
        </w:rPr>
        <w:t>itu,</w:t>
      </w:r>
      <w:r>
        <w:rPr>
          <w:spacing w:val="-5"/>
        </w:rPr>
        <w:t xml:space="preserve"> </w:t>
      </w:r>
      <w:r>
        <w:rPr>
          <w:spacing w:val="-2"/>
        </w:rPr>
        <w:t>orang</w:t>
      </w:r>
      <w:r>
        <w:rPr>
          <w:spacing w:val="-5"/>
        </w:rPr>
        <w:t xml:space="preserve"> </w:t>
      </w:r>
      <w:r>
        <w:rPr>
          <w:spacing w:val="-2"/>
        </w:rPr>
        <w:t>tua</w:t>
      </w:r>
      <w:r>
        <w:rPr>
          <w:spacing w:val="-6"/>
        </w:rPr>
        <w:t xml:space="preserve"> </w:t>
      </w:r>
      <w:r>
        <w:rPr>
          <w:spacing w:val="-2"/>
        </w:rPr>
        <w:t>hendaknya</w:t>
      </w:r>
      <w:r>
        <w:rPr>
          <w:spacing w:val="-4"/>
        </w:rPr>
        <w:t xml:space="preserve"> </w:t>
      </w:r>
      <w:r>
        <w:rPr>
          <w:spacing w:val="-2"/>
        </w:rPr>
        <w:t>menyadari</w:t>
      </w:r>
      <w:r>
        <w:rPr>
          <w:spacing w:val="-8"/>
        </w:rPr>
        <w:t xml:space="preserve"> </w:t>
      </w:r>
      <w:r>
        <w:rPr>
          <w:spacing w:val="-2"/>
        </w:rPr>
        <w:t>bahwa</w:t>
      </w:r>
      <w:r>
        <w:rPr>
          <w:spacing w:val="-6"/>
        </w:rPr>
        <w:t xml:space="preserve"> </w:t>
      </w:r>
      <w:r>
        <w:rPr>
          <w:spacing w:val="-2"/>
        </w:rPr>
        <w:t>pendidikan</w:t>
      </w:r>
      <w:r>
        <w:rPr>
          <w:spacing w:val="-6"/>
        </w:rPr>
        <w:t xml:space="preserve"> </w:t>
      </w:r>
      <w:r>
        <w:rPr>
          <w:spacing w:val="-2"/>
        </w:rPr>
        <w:t>dimulai</w:t>
      </w:r>
      <w:r>
        <w:rPr>
          <w:spacing w:val="-8"/>
        </w:rPr>
        <w:t xml:space="preserve"> </w:t>
      </w:r>
      <w:r>
        <w:rPr>
          <w:spacing w:val="-2"/>
        </w:rPr>
        <w:t xml:space="preserve">dari </w:t>
      </w:r>
      <w:r>
        <w:t>keluarga. Jalan kerjasama yang perlu ditingkatkan, dimana orag tua harus menaruh perhatian yang serius tentang belajar anak dirumah. Perhatian orang tua dapat memberikan dorongan dan motivasi sehingga anak dapat belajar dengan</w:t>
      </w:r>
      <w:r>
        <w:rPr>
          <w:spacing w:val="-3"/>
        </w:rPr>
        <w:t xml:space="preserve"> </w:t>
      </w:r>
      <w:r>
        <w:t>tekun.</w:t>
      </w:r>
      <w:r>
        <w:rPr>
          <w:spacing w:val="-3"/>
        </w:rPr>
        <w:t xml:space="preserve"> </w:t>
      </w:r>
      <w:r>
        <w:t>Karena</w:t>
      </w:r>
      <w:r>
        <w:rPr>
          <w:spacing w:val="-3"/>
        </w:rPr>
        <w:t xml:space="preserve"> </w:t>
      </w:r>
      <w:r>
        <w:t>anak</w:t>
      </w:r>
      <w:r>
        <w:rPr>
          <w:spacing w:val="-1"/>
        </w:rPr>
        <w:t xml:space="preserve"> </w:t>
      </w:r>
      <w:r>
        <w:t>memerlukan</w:t>
      </w:r>
      <w:r>
        <w:rPr>
          <w:spacing w:val="-1"/>
        </w:rPr>
        <w:t xml:space="preserve"> </w:t>
      </w:r>
      <w:r>
        <w:t>waktu,</w:t>
      </w:r>
      <w:r>
        <w:rPr>
          <w:spacing w:val="-3"/>
        </w:rPr>
        <w:t xml:space="preserve"> </w:t>
      </w:r>
      <w:r>
        <w:t>tempat</w:t>
      </w:r>
      <w:r>
        <w:rPr>
          <w:spacing w:val="-4"/>
        </w:rPr>
        <w:t xml:space="preserve"> </w:t>
      </w:r>
      <w:r>
        <w:t>dan</w:t>
      </w:r>
      <w:r>
        <w:rPr>
          <w:spacing w:val="-3"/>
        </w:rPr>
        <w:t xml:space="preserve"> </w:t>
      </w:r>
      <w:r>
        <w:t>keadaan yang</w:t>
      </w:r>
      <w:r>
        <w:rPr>
          <w:spacing w:val="-3"/>
        </w:rPr>
        <w:t xml:space="preserve"> </w:t>
      </w:r>
      <w:r>
        <w:t>baik untuk belajar.</w:t>
      </w:r>
    </w:p>
    <w:p w14:paraId="7F86C412">
      <w:pPr>
        <w:pStyle w:val="12"/>
        <w:numPr>
          <w:ilvl w:val="4"/>
          <w:numId w:val="1"/>
        </w:numPr>
        <w:tabs>
          <w:tab w:val="left" w:pos="1175"/>
        </w:tabs>
        <w:ind w:left="1175" w:hanging="359"/>
        <w:jc w:val="both"/>
        <w:rPr>
          <w:sz w:val="24"/>
        </w:rPr>
      </w:pPr>
      <w:r>
        <w:rPr>
          <w:sz w:val="24"/>
        </w:rPr>
        <w:t>Keadaan</w:t>
      </w:r>
      <w:r>
        <w:rPr>
          <w:spacing w:val="-3"/>
          <w:sz w:val="24"/>
        </w:rPr>
        <w:t xml:space="preserve"> </w:t>
      </w:r>
      <w:r>
        <w:rPr>
          <w:sz w:val="24"/>
        </w:rPr>
        <w:t>ekonomi</w:t>
      </w:r>
      <w:r>
        <w:rPr>
          <w:spacing w:val="-2"/>
          <w:sz w:val="24"/>
        </w:rPr>
        <w:t xml:space="preserve"> </w:t>
      </w:r>
      <w:r>
        <w:rPr>
          <w:sz w:val="24"/>
        </w:rPr>
        <w:t xml:space="preserve">orang </w:t>
      </w:r>
      <w:r>
        <w:rPr>
          <w:spacing w:val="-5"/>
          <w:sz w:val="24"/>
        </w:rPr>
        <w:t>tua</w:t>
      </w:r>
    </w:p>
    <w:p w14:paraId="2D5951C8">
      <w:pPr>
        <w:pStyle w:val="7"/>
        <w:spacing w:before="275" w:line="480" w:lineRule="auto"/>
        <w:ind w:left="1176" w:right="1343"/>
        <w:jc w:val="both"/>
      </w:pPr>
      <w:r>
        <w:t>Menurut Wulan Nabila, dkk (2024), karena sibuk dengan kegiatan ekonomi mereka</w:t>
      </w:r>
      <w:r>
        <w:rPr>
          <w:spacing w:val="-11"/>
        </w:rPr>
        <w:t xml:space="preserve"> </w:t>
      </w:r>
      <w:r>
        <w:t>kurang</w:t>
      </w:r>
      <w:r>
        <w:rPr>
          <w:spacing w:val="-9"/>
        </w:rPr>
        <w:t xml:space="preserve"> </w:t>
      </w:r>
      <w:r>
        <w:t>memperhatikan</w:t>
      </w:r>
      <w:r>
        <w:rPr>
          <w:spacing w:val="-11"/>
        </w:rPr>
        <w:t xml:space="preserve"> </w:t>
      </w:r>
      <w:r>
        <w:t>kemampuan</w:t>
      </w:r>
      <w:r>
        <w:rPr>
          <w:spacing w:val="-9"/>
        </w:rPr>
        <w:t xml:space="preserve"> </w:t>
      </w:r>
      <w:r>
        <w:t>membaca</w:t>
      </w:r>
      <w:r>
        <w:rPr>
          <w:spacing w:val="-12"/>
        </w:rPr>
        <w:t xml:space="preserve"> </w:t>
      </w:r>
      <w:r>
        <w:t>dan</w:t>
      </w:r>
      <w:r>
        <w:rPr>
          <w:spacing w:val="-11"/>
        </w:rPr>
        <w:t xml:space="preserve"> </w:t>
      </w:r>
      <w:r>
        <w:t>perkembangan</w:t>
      </w:r>
      <w:r>
        <w:rPr>
          <w:spacing w:val="-11"/>
        </w:rPr>
        <w:t xml:space="preserve"> </w:t>
      </w:r>
      <w:r>
        <w:t>anak mereka disekolah. Kurangnya pendapatan ekonimi juga mempengaruhi keinginan peserta didik untuk datang kesekolah.</w:t>
      </w:r>
    </w:p>
    <w:p w14:paraId="600D89CD">
      <w:pPr>
        <w:pStyle w:val="3"/>
        <w:numPr>
          <w:ilvl w:val="1"/>
          <w:numId w:val="1"/>
        </w:numPr>
        <w:tabs>
          <w:tab w:val="left" w:pos="1176"/>
        </w:tabs>
        <w:spacing w:before="6"/>
        <w:ind w:left="1176" w:hanging="708"/>
        <w:jc w:val="both"/>
      </w:pPr>
      <w:r>
        <w:t>Solusi</w:t>
      </w:r>
      <w:r>
        <w:rPr>
          <w:spacing w:val="-1"/>
        </w:rPr>
        <w:t xml:space="preserve"> </w:t>
      </w:r>
      <w:r>
        <w:t>Kesulitan Membaca</w:t>
      </w:r>
      <w:r>
        <w:rPr>
          <w:spacing w:val="1"/>
        </w:rPr>
        <w:t xml:space="preserve"> </w:t>
      </w:r>
      <w:r>
        <w:rPr>
          <w:spacing w:val="-2"/>
        </w:rPr>
        <w:t>Bersuara</w:t>
      </w:r>
    </w:p>
    <w:p w14:paraId="0CACE5BE">
      <w:pPr>
        <w:pStyle w:val="7"/>
        <w:spacing w:before="154"/>
        <w:rPr>
          <w:b/>
        </w:rPr>
      </w:pPr>
    </w:p>
    <w:p w14:paraId="63E90DFE">
      <w:pPr>
        <w:pStyle w:val="7"/>
        <w:spacing w:line="480" w:lineRule="auto"/>
        <w:ind w:left="468" w:right="1344" w:firstLine="708"/>
        <w:jc w:val="both"/>
      </w:pPr>
      <w:r>
        <w:t>Pada jurnal karya Mai, dkk (2023), mereka memiliki solusi dalam mengatasi kesulitan membaca, antara lain:</w:t>
      </w:r>
    </w:p>
    <w:p w14:paraId="4B922CCC">
      <w:pPr>
        <w:pStyle w:val="12"/>
        <w:numPr>
          <w:ilvl w:val="0"/>
          <w:numId w:val="8"/>
        </w:numPr>
        <w:tabs>
          <w:tab w:val="left" w:pos="1188"/>
        </w:tabs>
        <w:spacing w:before="161" w:line="480" w:lineRule="auto"/>
        <w:ind w:right="1338"/>
        <w:jc w:val="both"/>
        <w:rPr>
          <w:sz w:val="24"/>
        </w:rPr>
      </w:pPr>
      <w:r>
        <w:rPr>
          <w:sz w:val="24"/>
        </w:rPr>
        <w:t>Melakukan</w:t>
      </w:r>
      <w:r>
        <w:rPr>
          <w:spacing w:val="-10"/>
          <w:sz w:val="24"/>
        </w:rPr>
        <w:t xml:space="preserve"> </w:t>
      </w:r>
      <w:r>
        <w:rPr>
          <w:sz w:val="24"/>
        </w:rPr>
        <w:t>pemetaan</w:t>
      </w:r>
      <w:r>
        <w:rPr>
          <w:spacing w:val="-10"/>
          <w:sz w:val="24"/>
        </w:rPr>
        <w:t xml:space="preserve"> </w:t>
      </w:r>
      <w:r>
        <w:rPr>
          <w:sz w:val="24"/>
        </w:rPr>
        <w:t>membaca</w:t>
      </w:r>
      <w:r>
        <w:rPr>
          <w:spacing w:val="-10"/>
          <w:sz w:val="24"/>
        </w:rPr>
        <w:t xml:space="preserve"> </w:t>
      </w:r>
      <w:r>
        <w:rPr>
          <w:sz w:val="24"/>
        </w:rPr>
        <w:t>di</w:t>
      </w:r>
      <w:r>
        <w:rPr>
          <w:spacing w:val="-10"/>
          <w:sz w:val="24"/>
        </w:rPr>
        <w:t xml:space="preserve"> </w:t>
      </w:r>
      <w:r>
        <w:rPr>
          <w:sz w:val="24"/>
        </w:rPr>
        <w:t>awal</w:t>
      </w:r>
      <w:r>
        <w:rPr>
          <w:spacing w:val="-11"/>
          <w:sz w:val="24"/>
        </w:rPr>
        <w:t xml:space="preserve"> </w:t>
      </w:r>
      <w:r>
        <w:rPr>
          <w:sz w:val="24"/>
        </w:rPr>
        <w:t>pembelajaran.</w:t>
      </w:r>
      <w:r>
        <w:rPr>
          <w:spacing w:val="-10"/>
          <w:sz w:val="24"/>
        </w:rPr>
        <w:t xml:space="preserve"> </w:t>
      </w:r>
      <w:r>
        <w:rPr>
          <w:sz w:val="24"/>
        </w:rPr>
        <w:t>Tujuannya</w:t>
      </w:r>
      <w:r>
        <w:rPr>
          <w:spacing w:val="-8"/>
          <w:sz w:val="24"/>
        </w:rPr>
        <w:t xml:space="preserve"> </w:t>
      </w:r>
      <w:r>
        <w:rPr>
          <w:sz w:val="24"/>
        </w:rPr>
        <w:t>adalah</w:t>
      </w:r>
      <w:r>
        <w:rPr>
          <w:spacing w:val="-10"/>
          <w:sz w:val="24"/>
        </w:rPr>
        <w:t xml:space="preserve"> </w:t>
      </w:r>
      <w:r>
        <w:rPr>
          <w:sz w:val="24"/>
        </w:rPr>
        <w:t>untuk menilai kemampuan membaca setiap siswa secara individual. Ini akan membantu guru dalam memahami diri peserta didik dalam melakukan tindak lanjut terhadap siswa yang bersangkutan</w:t>
      </w:r>
    </w:p>
    <w:p w14:paraId="1877CB5E">
      <w:pPr>
        <w:pStyle w:val="12"/>
        <w:spacing w:line="480" w:lineRule="auto"/>
        <w:jc w:val="both"/>
        <w:rPr>
          <w:sz w:val="24"/>
        </w:rPr>
        <w:sectPr>
          <w:pgSz w:w="12240" w:h="15840"/>
          <w:pgMar w:top="1600" w:right="360" w:bottom="280" w:left="1800" w:header="710" w:footer="0" w:gutter="0"/>
          <w:cols w:space="720" w:num="1"/>
        </w:sectPr>
      </w:pPr>
    </w:p>
    <w:p w14:paraId="562F58A2">
      <w:pPr>
        <w:pStyle w:val="12"/>
        <w:numPr>
          <w:ilvl w:val="0"/>
          <w:numId w:val="8"/>
        </w:numPr>
        <w:tabs>
          <w:tab w:val="left" w:pos="1188"/>
        </w:tabs>
        <w:spacing w:before="89" w:line="480" w:lineRule="auto"/>
        <w:ind w:right="1338"/>
        <w:jc w:val="both"/>
        <w:rPr>
          <w:sz w:val="24"/>
        </w:rPr>
      </w:pPr>
      <w:r>
        <w:rPr>
          <w:sz w:val="24"/>
        </w:rPr>
        <w:t>Memberikan bahan bacaan yang sesuai. Guru menjamin tersedianya bahan bacaan</w:t>
      </w:r>
      <w:r>
        <w:rPr>
          <w:spacing w:val="-14"/>
          <w:sz w:val="24"/>
        </w:rPr>
        <w:t xml:space="preserve"> </w:t>
      </w:r>
      <w:r>
        <w:rPr>
          <w:sz w:val="24"/>
        </w:rPr>
        <w:t>yang</w:t>
      </w:r>
      <w:r>
        <w:rPr>
          <w:spacing w:val="-15"/>
          <w:sz w:val="24"/>
        </w:rPr>
        <w:t xml:space="preserve"> </w:t>
      </w:r>
      <w:r>
        <w:rPr>
          <w:sz w:val="24"/>
        </w:rPr>
        <w:t>sesuai</w:t>
      </w:r>
      <w:r>
        <w:rPr>
          <w:spacing w:val="-15"/>
          <w:sz w:val="24"/>
        </w:rPr>
        <w:t xml:space="preserve"> </w:t>
      </w:r>
      <w:r>
        <w:rPr>
          <w:sz w:val="24"/>
        </w:rPr>
        <w:t>dengan</w:t>
      </w:r>
      <w:r>
        <w:rPr>
          <w:spacing w:val="-15"/>
          <w:sz w:val="24"/>
        </w:rPr>
        <w:t xml:space="preserve"> </w:t>
      </w:r>
      <w:r>
        <w:rPr>
          <w:sz w:val="24"/>
        </w:rPr>
        <w:t>kemampuan</w:t>
      </w:r>
      <w:r>
        <w:rPr>
          <w:spacing w:val="-15"/>
          <w:sz w:val="24"/>
        </w:rPr>
        <w:t xml:space="preserve"> </w:t>
      </w:r>
      <w:r>
        <w:rPr>
          <w:sz w:val="24"/>
        </w:rPr>
        <w:t>siswa.</w:t>
      </w:r>
      <w:r>
        <w:rPr>
          <w:spacing w:val="-15"/>
          <w:sz w:val="24"/>
        </w:rPr>
        <w:t xml:space="preserve"> </w:t>
      </w:r>
      <w:r>
        <w:rPr>
          <w:sz w:val="24"/>
        </w:rPr>
        <w:t>Bahan</w:t>
      </w:r>
      <w:r>
        <w:rPr>
          <w:spacing w:val="-15"/>
          <w:sz w:val="24"/>
        </w:rPr>
        <w:t xml:space="preserve"> </w:t>
      </w:r>
      <w:r>
        <w:rPr>
          <w:sz w:val="24"/>
        </w:rPr>
        <w:t>bacaan</w:t>
      </w:r>
      <w:r>
        <w:rPr>
          <w:spacing w:val="-10"/>
          <w:sz w:val="24"/>
        </w:rPr>
        <w:t xml:space="preserve"> </w:t>
      </w:r>
      <w:r>
        <w:rPr>
          <w:sz w:val="24"/>
        </w:rPr>
        <w:t>yang</w:t>
      </w:r>
      <w:r>
        <w:rPr>
          <w:spacing w:val="-15"/>
          <w:sz w:val="24"/>
        </w:rPr>
        <w:t xml:space="preserve"> </w:t>
      </w:r>
      <w:r>
        <w:rPr>
          <w:sz w:val="24"/>
        </w:rPr>
        <w:t>menarik</w:t>
      </w:r>
      <w:r>
        <w:rPr>
          <w:spacing w:val="-15"/>
          <w:sz w:val="24"/>
        </w:rPr>
        <w:t xml:space="preserve"> </w:t>
      </w:r>
      <w:r>
        <w:rPr>
          <w:sz w:val="24"/>
        </w:rPr>
        <w:t>dan relevan dapat memotivasi siswa untuk membaca dan meningkatkan keterampilan membaca</w:t>
      </w:r>
    </w:p>
    <w:p w14:paraId="43F22D65">
      <w:pPr>
        <w:pStyle w:val="12"/>
        <w:numPr>
          <w:ilvl w:val="0"/>
          <w:numId w:val="8"/>
        </w:numPr>
        <w:tabs>
          <w:tab w:val="left" w:pos="1188"/>
        </w:tabs>
        <w:spacing w:line="480" w:lineRule="auto"/>
        <w:ind w:right="1342"/>
        <w:jc w:val="both"/>
        <w:rPr>
          <w:sz w:val="24"/>
        </w:rPr>
      </w:pPr>
      <w:r>
        <w:rPr>
          <w:sz w:val="24"/>
        </w:rPr>
        <w:t>Melibatkan</w:t>
      </w:r>
      <w:r>
        <w:rPr>
          <w:spacing w:val="-1"/>
          <w:sz w:val="24"/>
        </w:rPr>
        <w:t xml:space="preserve"> </w:t>
      </w:r>
      <w:r>
        <w:rPr>
          <w:sz w:val="24"/>
        </w:rPr>
        <w:t>orang</w:t>
      </w:r>
      <w:r>
        <w:rPr>
          <w:spacing w:val="-1"/>
          <w:sz w:val="24"/>
        </w:rPr>
        <w:t xml:space="preserve"> </w:t>
      </w:r>
      <w:r>
        <w:rPr>
          <w:sz w:val="24"/>
        </w:rPr>
        <w:t>tua.</w:t>
      </w:r>
      <w:r>
        <w:rPr>
          <w:spacing w:val="-1"/>
          <w:sz w:val="24"/>
        </w:rPr>
        <w:t xml:space="preserve"> </w:t>
      </w:r>
      <w:r>
        <w:rPr>
          <w:sz w:val="24"/>
        </w:rPr>
        <w:t>Kemitraan</w:t>
      </w:r>
      <w:r>
        <w:rPr>
          <w:spacing w:val="-1"/>
          <w:sz w:val="24"/>
        </w:rPr>
        <w:t xml:space="preserve"> </w:t>
      </w:r>
      <w:r>
        <w:rPr>
          <w:sz w:val="24"/>
        </w:rPr>
        <w:t>dengan orang</w:t>
      </w:r>
      <w:r>
        <w:rPr>
          <w:spacing w:val="-1"/>
          <w:sz w:val="24"/>
        </w:rPr>
        <w:t xml:space="preserve"> </w:t>
      </w:r>
      <w:r>
        <w:rPr>
          <w:sz w:val="24"/>
        </w:rPr>
        <w:t>tua</w:t>
      </w:r>
      <w:r>
        <w:rPr>
          <w:spacing w:val="-1"/>
          <w:sz w:val="24"/>
        </w:rPr>
        <w:t xml:space="preserve"> </w:t>
      </w:r>
      <w:r>
        <w:rPr>
          <w:sz w:val="24"/>
        </w:rPr>
        <w:t>dalam</w:t>
      </w:r>
      <w:r>
        <w:rPr>
          <w:spacing w:val="-3"/>
          <w:sz w:val="24"/>
        </w:rPr>
        <w:t xml:space="preserve"> </w:t>
      </w:r>
      <w:r>
        <w:rPr>
          <w:sz w:val="24"/>
        </w:rPr>
        <w:t>proses belajar</w:t>
      </w:r>
      <w:r>
        <w:rPr>
          <w:spacing w:val="-1"/>
          <w:sz w:val="24"/>
        </w:rPr>
        <w:t xml:space="preserve"> </w:t>
      </w:r>
      <w:r>
        <w:rPr>
          <w:sz w:val="24"/>
        </w:rPr>
        <w:t>dapat membantu</w:t>
      </w:r>
      <w:r>
        <w:rPr>
          <w:spacing w:val="-1"/>
          <w:sz w:val="24"/>
        </w:rPr>
        <w:t xml:space="preserve"> </w:t>
      </w:r>
      <w:r>
        <w:rPr>
          <w:sz w:val="24"/>
        </w:rPr>
        <w:t>siswa</w:t>
      </w:r>
      <w:r>
        <w:rPr>
          <w:spacing w:val="-1"/>
          <w:sz w:val="24"/>
        </w:rPr>
        <w:t xml:space="preserve"> </w:t>
      </w:r>
      <w:r>
        <w:rPr>
          <w:sz w:val="24"/>
        </w:rPr>
        <w:t>mengatasi</w:t>
      </w:r>
      <w:r>
        <w:rPr>
          <w:spacing w:val="-1"/>
          <w:sz w:val="24"/>
        </w:rPr>
        <w:t xml:space="preserve"> </w:t>
      </w:r>
      <w:r>
        <w:rPr>
          <w:sz w:val="24"/>
        </w:rPr>
        <w:t>kesulitannya</w:t>
      </w:r>
      <w:r>
        <w:rPr>
          <w:spacing w:val="-1"/>
          <w:sz w:val="24"/>
        </w:rPr>
        <w:t xml:space="preserve"> </w:t>
      </w:r>
      <w:r>
        <w:rPr>
          <w:sz w:val="24"/>
        </w:rPr>
        <w:t>dalam</w:t>
      </w:r>
      <w:r>
        <w:rPr>
          <w:spacing w:val="-1"/>
          <w:sz w:val="24"/>
        </w:rPr>
        <w:t xml:space="preserve"> </w:t>
      </w:r>
      <w:r>
        <w:rPr>
          <w:sz w:val="24"/>
        </w:rPr>
        <w:t>membaca.</w:t>
      </w:r>
      <w:r>
        <w:rPr>
          <w:spacing w:val="-1"/>
          <w:sz w:val="24"/>
        </w:rPr>
        <w:t xml:space="preserve"> </w:t>
      </w:r>
      <w:r>
        <w:rPr>
          <w:sz w:val="24"/>
        </w:rPr>
        <w:t>Guru</w:t>
      </w:r>
      <w:r>
        <w:rPr>
          <w:spacing w:val="-1"/>
          <w:sz w:val="24"/>
        </w:rPr>
        <w:t xml:space="preserve"> </w:t>
      </w:r>
      <w:r>
        <w:rPr>
          <w:sz w:val="24"/>
        </w:rPr>
        <w:t>dapat</w:t>
      </w:r>
      <w:r>
        <w:rPr>
          <w:spacing w:val="-1"/>
          <w:sz w:val="24"/>
        </w:rPr>
        <w:t xml:space="preserve"> </w:t>
      </w:r>
      <w:r>
        <w:rPr>
          <w:sz w:val="24"/>
        </w:rPr>
        <w:t>berbagi informasi</w:t>
      </w:r>
      <w:r>
        <w:rPr>
          <w:spacing w:val="-11"/>
          <w:sz w:val="24"/>
        </w:rPr>
        <w:t xml:space="preserve"> </w:t>
      </w:r>
      <w:r>
        <w:rPr>
          <w:sz w:val="24"/>
        </w:rPr>
        <w:t>tentang</w:t>
      </w:r>
      <w:r>
        <w:rPr>
          <w:spacing w:val="-12"/>
          <w:sz w:val="24"/>
        </w:rPr>
        <w:t xml:space="preserve"> </w:t>
      </w:r>
      <w:r>
        <w:rPr>
          <w:sz w:val="24"/>
        </w:rPr>
        <w:t>kemajuan</w:t>
      </w:r>
      <w:r>
        <w:rPr>
          <w:spacing w:val="-14"/>
          <w:sz w:val="24"/>
        </w:rPr>
        <w:t xml:space="preserve"> </w:t>
      </w:r>
      <w:r>
        <w:rPr>
          <w:sz w:val="24"/>
        </w:rPr>
        <w:t>dan</w:t>
      </w:r>
      <w:r>
        <w:rPr>
          <w:spacing w:val="-14"/>
          <w:sz w:val="24"/>
        </w:rPr>
        <w:t xml:space="preserve"> </w:t>
      </w:r>
      <w:r>
        <w:rPr>
          <w:sz w:val="24"/>
        </w:rPr>
        <w:t>tantangan</w:t>
      </w:r>
      <w:r>
        <w:rPr>
          <w:spacing w:val="-13"/>
          <w:sz w:val="24"/>
        </w:rPr>
        <w:t xml:space="preserve"> </w:t>
      </w:r>
      <w:r>
        <w:rPr>
          <w:sz w:val="24"/>
        </w:rPr>
        <w:t>siswa</w:t>
      </w:r>
      <w:r>
        <w:rPr>
          <w:spacing w:val="-14"/>
          <w:sz w:val="24"/>
        </w:rPr>
        <w:t xml:space="preserve"> </w:t>
      </w:r>
      <w:r>
        <w:rPr>
          <w:sz w:val="24"/>
        </w:rPr>
        <w:t>dalam</w:t>
      </w:r>
      <w:r>
        <w:rPr>
          <w:spacing w:val="-12"/>
          <w:sz w:val="24"/>
        </w:rPr>
        <w:t xml:space="preserve"> </w:t>
      </w:r>
      <w:r>
        <w:rPr>
          <w:sz w:val="24"/>
        </w:rPr>
        <w:t>membaca</w:t>
      </w:r>
      <w:r>
        <w:rPr>
          <w:spacing w:val="-14"/>
          <w:sz w:val="24"/>
        </w:rPr>
        <w:t xml:space="preserve"> </w:t>
      </w:r>
      <w:r>
        <w:rPr>
          <w:sz w:val="24"/>
        </w:rPr>
        <w:t>lalu</w:t>
      </w:r>
      <w:r>
        <w:rPr>
          <w:spacing w:val="-11"/>
          <w:sz w:val="24"/>
        </w:rPr>
        <w:t xml:space="preserve"> </w:t>
      </w:r>
      <w:r>
        <w:rPr>
          <w:sz w:val="24"/>
        </w:rPr>
        <w:t>meminta orang tua mendukung anak belajar di rumah</w:t>
      </w:r>
    </w:p>
    <w:p w14:paraId="2E17F89B">
      <w:pPr>
        <w:pStyle w:val="12"/>
        <w:numPr>
          <w:ilvl w:val="0"/>
          <w:numId w:val="8"/>
        </w:numPr>
        <w:tabs>
          <w:tab w:val="left" w:pos="1188"/>
        </w:tabs>
        <w:spacing w:line="480" w:lineRule="auto"/>
        <w:ind w:right="1343"/>
        <w:jc w:val="both"/>
        <w:rPr>
          <w:sz w:val="24"/>
        </w:rPr>
      </w:pPr>
      <w:r>
        <w:rPr>
          <w:sz w:val="24"/>
        </w:rPr>
        <w:t>Mendorong dan memberikan penguatan positif dalam menarik minat bakat siswa dalam membaca. Guru dapat memberikan motivasi dan memberikan apresiasi kepada siswa apabila telah berhasil memalui tantangan.</w:t>
      </w:r>
    </w:p>
    <w:p w14:paraId="3422EFCF">
      <w:pPr>
        <w:pStyle w:val="3"/>
        <w:numPr>
          <w:ilvl w:val="1"/>
          <w:numId w:val="1"/>
        </w:numPr>
        <w:tabs>
          <w:tab w:val="left" w:pos="1196"/>
        </w:tabs>
        <w:spacing w:before="5"/>
        <w:ind w:left="1196" w:hanging="480"/>
        <w:jc w:val="both"/>
      </w:pPr>
      <w:r>
        <w:t>Penelitian</w:t>
      </w:r>
      <w:r>
        <w:rPr>
          <w:spacing w:val="-3"/>
        </w:rPr>
        <w:t xml:space="preserve"> </w:t>
      </w:r>
      <w:r>
        <w:rPr>
          <w:spacing w:val="-2"/>
        </w:rPr>
        <w:t>Relevan</w:t>
      </w:r>
    </w:p>
    <w:p w14:paraId="6596A052">
      <w:pPr>
        <w:pStyle w:val="12"/>
        <w:numPr>
          <w:ilvl w:val="0"/>
          <w:numId w:val="9"/>
        </w:numPr>
        <w:tabs>
          <w:tab w:val="left" w:pos="1186"/>
          <w:tab w:val="left" w:pos="1188"/>
        </w:tabs>
        <w:spacing w:before="270" w:line="480" w:lineRule="auto"/>
        <w:ind w:right="1388"/>
        <w:jc w:val="both"/>
        <w:rPr>
          <w:rFonts w:ascii="Calibri" w:hAnsi="Calibri"/>
        </w:rPr>
      </w:pPr>
      <w:r>
        <w:rPr>
          <w:sz w:val="24"/>
        </w:rPr>
        <w:t>Penelitian yang dilakukan oleh Stefanus Divan tahun 2018 yang berjudul “Pengembangan Bahan Ajar Tematik Berbasis Budaya Lokal untuk Siswa Kelas IV Sekolah Dasar”. Berdasarkan hasil penelitian dan pengembangan dapat disimpulkan, bahwa bahan ajar tematik berbasis budaya lokal dapat memecahkan</w:t>
      </w:r>
      <w:r>
        <w:rPr>
          <w:spacing w:val="-15"/>
          <w:sz w:val="24"/>
        </w:rPr>
        <w:t xml:space="preserve"> </w:t>
      </w:r>
      <w:r>
        <w:rPr>
          <w:sz w:val="24"/>
        </w:rPr>
        <w:t>permasalahan</w:t>
      </w:r>
      <w:r>
        <w:rPr>
          <w:spacing w:val="-15"/>
          <w:sz w:val="24"/>
        </w:rPr>
        <w:t xml:space="preserve"> </w:t>
      </w:r>
      <w:r>
        <w:rPr>
          <w:sz w:val="24"/>
        </w:rPr>
        <w:t>bahan</w:t>
      </w:r>
      <w:r>
        <w:rPr>
          <w:spacing w:val="-15"/>
          <w:sz w:val="24"/>
        </w:rPr>
        <w:t xml:space="preserve"> </w:t>
      </w:r>
      <w:r>
        <w:rPr>
          <w:sz w:val="24"/>
        </w:rPr>
        <w:t>ajar</w:t>
      </w:r>
      <w:r>
        <w:rPr>
          <w:spacing w:val="-15"/>
          <w:sz w:val="24"/>
        </w:rPr>
        <w:t xml:space="preserve"> </w:t>
      </w:r>
      <w:r>
        <w:rPr>
          <w:sz w:val="24"/>
        </w:rPr>
        <w:t>yang</w:t>
      </w:r>
      <w:r>
        <w:rPr>
          <w:spacing w:val="-15"/>
          <w:sz w:val="24"/>
        </w:rPr>
        <w:t xml:space="preserve"> </w:t>
      </w:r>
      <w:r>
        <w:rPr>
          <w:sz w:val="24"/>
        </w:rPr>
        <w:t>digunakan</w:t>
      </w:r>
      <w:r>
        <w:rPr>
          <w:spacing w:val="-15"/>
          <w:sz w:val="24"/>
        </w:rPr>
        <w:t xml:space="preserve"> </w:t>
      </w:r>
      <w:r>
        <w:rPr>
          <w:sz w:val="24"/>
        </w:rPr>
        <w:t>oleh</w:t>
      </w:r>
      <w:r>
        <w:rPr>
          <w:spacing w:val="-15"/>
          <w:sz w:val="24"/>
        </w:rPr>
        <w:t xml:space="preserve"> </w:t>
      </w:r>
      <w:r>
        <w:rPr>
          <w:sz w:val="24"/>
        </w:rPr>
        <w:t>guru.</w:t>
      </w:r>
      <w:r>
        <w:rPr>
          <w:spacing w:val="-15"/>
          <w:sz w:val="24"/>
        </w:rPr>
        <w:t xml:space="preserve"> </w:t>
      </w:r>
      <w:r>
        <w:rPr>
          <w:sz w:val="24"/>
        </w:rPr>
        <w:t>Produk</w:t>
      </w:r>
      <w:r>
        <w:rPr>
          <w:spacing w:val="-14"/>
          <w:sz w:val="24"/>
        </w:rPr>
        <w:t xml:space="preserve"> </w:t>
      </w:r>
      <w:r>
        <w:rPr>
          <w:sz w:val="24"/>
        </w:rPr>
        <w:t>yang dikembangkan telah memenuhi komponen kelayakan kevalidan, keefektifan, keterterapan dan kemenarikan sebagai bahan ajar yang baik, sehingga bahan ajar berbasis budaya lokal ini dapat mengisi kekurangan dan menambah keragaman sumber belajar tematik di Kelas IV SDI Bangkakeli. Bahan ajar tematik berbasis budaya lokal ini memiliki keefektifan yang tergolong tinggi, berdasarkan aktivitas siswa saat proses pembelajaran dan ketercapaian tujuan</w:t>
      </w:r>
    </w:p>
    <w:p w14:paraId="0388FF1E">
      <w:pPr>
        <w:pStyle w:val="12"/>
        <w:spacing w:line="480" w:lineRule="auto"/>
        <w:jc w:val="both"/>
        <w:rPr>
          <w:rFonts w:ascii="Calibri" w:hAnsi="Calibri"/>
        </w:rPr>
        <w:sectPr>
          <w:pgSz w:w="12240" w:h="15840"/>
          <w:pgMar w:top="1600" w:right="360" w:bottom="280" w:left="1800" w:header="710" w:footer="0" w:gutter="0"/>
          <w:cols w:space="720" w:num="1"/>
        </w:sectPr>
      </w:pPr>
    </w:p>
    <w:p w14:paraId="2E5F3A5E">
      <w:pPr>
        <w:pStyle w:val="7"/>
        <w:spacing w:before="89" w:line="480" w:lineRule="auto"/>
        <w:ind w:left="1188" w:right="1391"/>
        <w:jc w:val="both"/>
      </w:pPr>
      <w:r>
        <w:t xml:space="preserve">pembelajaran yang diukur secara klasikal melalui tes hasil belajar siswa. Keterterapan bahan ajar berbasis budaya lokal ini sangat baik berdasarkan penilaian siswa dan guru setelah menggunakan bahan ajar dalam proses </w:t>
      </w:r>
      <w:r>
        <w:rPr>
          <w:spacing w:val="-2"/>
        </w:rPr>
        <w:t>pembelajaran.</w:t>
      </w:r>
    </w:p>
    <w:p w14:paraId="13D45381">
      <w:pPr>
        <w:pStyle w:val="12"/>
        <w:numPr>
          <w:ilvl w:val="0"/>
          <w:numId w:val="9"/>
        </w:numPr>
        <w:tabs>
          <w:tab w:val="left" w:pos="1188"/>
        </w:tabs>
        <w:spacing w:line="480" w:lineRule="auto"/>
        <w:ind w:right="1338"/>
        <w:jc w:val="both"/>
        <w:rPr>
          <w:sz w:val="24"/>
        </w:rPr>
      </w:pPr>
      <w:r>
        <w:rPr>
          <w:sz w:val="24"/>
        </w:rPr>
        <w:t>Penelitian yang dilakukan oleh Arinda Syahfiranti, Berti Yolida, Rini Rita T. Marpaung pada tahun 2018 yang berjudul “Efektifitas Bahan Ajar Berbasis Kearifan Lokal pada Siswa SDN Bumi Waras”. Penelitian ini memiliki tujuan untuk mengetahui efektivitas bahan ajar berbasis kearifan lokal dalam peningkatan penguasaan konsep siswa kelas IV SDN</w:t>
      </w:r>
      <w:r>
        <w:rPr>
          <w:spacing w:val="40"/>
          <w:sz w:val="24"/>
        </w:rPr>
        <w:t xml:space="preserve"> </w:t>
      </w:r>
      <w:r>
        <w:rPr>
          <w:sz w:val="24"/>
        </w:rPr>
        <w:t>Bumi Waras. Desain yang</w:t>
      </w:r>
      <w:r>
        <w:rPr>
          <w:spacing w:val="-10"/>
          <w:sz w:val="24"/>
        </w:rPr>
        <w:t xml:space="preserve"> </w:t>
      </w:r>
      <w:r>
        <w:rPr>
          <w:sz w:val="24"/>
        </w:rPr>
        <w:t>digunakan</w:t>
      </w:r>
      <w:r>
        <w:rPr>
          <w:spacing w:val="-10"/>
          <w:sz w:val="24"/>
        </w:rPr>
        <w:t xml:space="preserve"> </w:t>
      </w:r>
      <w:r>
        <w:rPr>
          <w:sz w:val="24"/>
        </w:rPr>
        <w:t>oleh</w:t>
      </w:r>
      <w:r>
        <w:rPr>
          <w:spacing w:val="-9"/>
          <w:sz w:val="24"/>
        </w:rPr>
        <w:t xml:space="preserve"> </w:t>
      </w:r>
      <w:r>
        <w:rPr>
          <w:sz w:val="24"/>
        </w:rPr>
        <w:t>peneliti</w:t>
      </w:r>
      <w:r>
        <w:rPr>
          <w:spacing w:val="-11"/>
          <w:sz w:val="24"/>
        </w:rPr>
        <w:t xml:space="preserve"> </w:t>
      </w:r>
      <w:r>
        <w:rPr>
          <w:sz w:val="24"/>
        </w:rPr>
        <w:t>adalah</w:t>
      </w:r>
      <w:r>
        <w:rPr>
          <w:spacing w:val="-9"/>
          <w:sz w:val="24"/>
        </w:rPr>
        <w:t xml:space="preserve"> </w:t>
      </w:r>
      <w:r>
        <w:rPr>
          <w:i/>
          <w:sz w:val="24"/>
        </w:rPr>
        <w:t>one</w:t>
      </w:r>
      <w:r>
        <w:rPr>
          <w:i/>
          <w:spacing w:val="-11"/>
          <w:sz w:val="24"/>
        </w:rPr>
        <w:t xml:space="preserve"> </w:t>
      </w:r>
      <w:r>
        <w:rPr>
          <w:i/>
          <w:sz w:val="24"/>
        </w:rPr>
        <w:t>group</w:t>
      </w:r>
      <w:r>
        <w:rPr>
          <w:i/>
          <w:spacing w:val="-9"/>
          <w:sz w:val="24"/>
        </w:rPr>
        <w:t xml:space="preserve"> </w:t>
      </w:r>
      <w:r>
        <w:rPr>
          <w:sz w:val="24"/>
        </w:rPr>
        <w:t>tes</w:t>
      </w:r>
      <w:r>
        <w:rPr>
          <w:spacing w:val="-10"/>
          <w:sz w:val="24"/>
        </w:rPr>
        <w:t xml:space="preserve"> </w:t>
      </w:r>
      <w:r>
        <w:rPr>
          <w:sz w:val="24"/>
        </w:rPr>
        <w:t>awal</w:t>
      </w:r>
      <w:r>
        <w:rPr>
          <w:spacing w:val="-12"/>
          <w:sz w:val="24"/>
        </w:rPr>
        <w:t xml:space="preserve"> </w:t>
      </w:r>
      <w:r>
        <w:rPr>
          <w:i/>
          <w:sz w:val="24"/>
        </w:rPr>
        <w:t>postest</w:t>
      </w:r>
      <w:r>
        <w:rPr>
          <w:sz w:val="24"/>
        </w:rPr>
        <w:t>.</w:t>
      </w:r>
      <w:r>
        <w:rPr>
          <w:spacing w:val="-10"/>
          <w:sz w:val="24"/>
        </w:rPr>
        <w:t xml:space="preserve"> </w:t>
      </w:r>
      <w:r>
        <w:rPr>
          <w:sz w:val="24"/>
        </w:rPr>
        <w:t>Dari</w:t>
      </w:r>
      <w:r>
        <w:rPr>
          <w:spacing w:val="-11"/>
          <w:sz w:val="24"/>
        </w:rPr>
        <w:t xml:space="preserve"> </w:t>
      </w:r>
      <w:r>
        <w:rPr>
          <w:sz w:val="24"/>
        </w:rPr>
        <w:t>penelitian yang</w:t>
      </w:r>
      <w:r>
        <w:rPr>
          <w:spacing w:val="-9"/>
          <w:sz w:val="24"/>
        </w:rPr>
        <w:t xml:space="preserve"> </w:t>
      </w:r>
      <w:r>
        <w:rPr>
          <w:sz w:val="24"/>
        </w:rPr>
        <w:t>telah</w:t>
      </w:r>
      <w:r>
        <w:rPr>
          <w:spacing w:val="-9"/>
          <w:sz w:val="24"/>
        </w:rPr>
        <w:t xml:space="preserve"> </w:t>
      </w:r>
      <w:r>
        <w:rPr>
          <w:sz w:val="24"/>
        </w:rPr>
        <w:t>mereka</w:t>
      </w:r>
      <w:r>
        <w:rPr>
          <w:spacing w:val="-11"/>
          <w:sz w:val="24"/>
        </w:rPr>
        <w:t xml:space="preserve"> </w:t>
      </w:r>
      <w:r>
        <w:rPr>
          <w:sz w:val="24"/>
        </w:rPr>
        <w:t>lakukan</w:t>
      </w:r>
      <w:r>
        <w:rPr>
          <w:spacing w:val="-11"/>
          <w:sz w:val="24"/>
        </w:rPr>
        <w:t xml:space="preserve"> </w:t>
      </w:r>
      <w:r>
        <w:rPr>
          <w:sz w:val="24"/>
        </w:rPr>
        <w:t>dapat</w:t>
      </w:r>
      <w:r>
        <w:rPr>
          <w:spacing w:val="-11"/>
          <w:sz w:val="24"/>
        </w:rPr>
        <w:t xml:space="preserve"> </w:t>
      </w:r>
      <w:r>
        <w:rPr>
          <w:sz w:val="24"/>
        </w:rPr>
        <w:t>disimpulkan</w:t>
      </w:r>
      <w:r>
        <w:rPr>
          <w:spacing w:val="-11"/>
          <w:sz w:val="24"/>
        </w:rPr>
        <w:t xml:space="preserve"> </w:t>
      </w:r>
      <w:r>
        <w:rPr>
          <w:sz w:val="24"/>
        </w:rPr>
        <w:t>bahwa</w:t>
      </w:r>
      <w:r>
        <w:rPr>
          <w:spacing w:val="-11"/>
          <w:sz w:val="24"/>
        </w:rPr>
        <w:t xml:space="preserve"> </w:t>
      </w:r>
      <w:r>
        <w:rPr>
          <w:sz w:val="24"/>
        </w:rPr>
        <w:t>penguasaan</w:t>
      </w:r>
      <w:r>
        <w:rPr>
          <w:spacing w:val="-11"/>
          <w:sz w:val="24"/>
        </w:rPr>
        <w:t xml:space="preserve"> </w:t>
      </w:r>
      <w:r>
        <w:rPr>
          <w:sz w:val="24"/>
        </w:rPr>
        <w:t>konsep</w:t>
      </w:r>
      <w:r>
        <w:rPr>
          <w:spacing w:val="-10"/>
          <w:sz w:val="24"/>
        </w:rPr>
        <w:t xml:space="preserve"> </w:t>
      </w:r>
      <w:r>
        <w:rPr>
          <w:sz w:val="24"/>
        </w:rPr>
        <w:t xml:space="preserve">siswa meningkat dengan nilai </w:t>
      </w:r>
      <w:r>
        <w:rPr>
          <w:i/>
          <w:sz w:val="24"/>
        </w:rPr>
        <w:t xml:space="preserve">n-Gain </w:t>
      </w:r>
      <w:r>
        <w:rPr>
          <w:sz w:val="24"/>
        </w:rPr>
        <w:t>berkriteria tinggi. Tanggapan siswa terhadap bahan ajar berbasis kearifan lokal masuk dalam kategori tinggi, dengan aspek tertinggi yaitu pada tampilan.. (2024:2909)</w:t>
      </w:r>
    </w:p>
    <w:p w14:paraId="309E3373">
      <w:pPr>
        <w:pStyle w:val="12"/>
        <w:numPr>
          <w:ilvl w:val="0"/>
          <w:numId w:val="9"/>
        </w:numPr>
        <w:tabs>
          <w:tab w:val="left" w:pos="1186"/>
          <w:tab w:val="left" w:pos="1188"/>
        </w:tabs>
        <w:spacing w:before="159" w:line="477" w:lineRule="auto"/>
        <w:ind w:right="1386"/>
        <w:jc w:val="both"/>
        <w:rPr>
          <w:rFonts w:ascii="Calibri" w:hAnsi="Calibri"/>
        </w:rPr>
      </w:pPr>
      <w:r>
        <w:rPr>
          <w:sz w:val="24"/>
        </w:rPr>
        <w:t>Penelitian yang dilakukan oleh</w:t>
      </w:r>
      <w:r>
        <w:rPr>
          <w:spacing w:val="40"/>
          <w:sz w:val="24"/>
        </w:rPr>
        <w:t xml:space="preserve"> </w:t>
      </w:r>
      <w:r>
        <w:rPr>
          <w:sz w:val="24"/>
        </w:rPr>
        <w:t>Aulia Sari, Berti Yolida, Rini Rita T. Marpaung tahun 2018 yang berjudul “Efektivitas Bahan Ajar Berbasis Kearifan Lokal terhadap Aktivitas Dan Hasil Belajar Siswa”. Penelitian ini bertujuan</w:t>
      </w:r>
      <w:r>
        <w:rPr>
          <w:spacing w:val="-10"/>
          <w:sz w:val="24"/>
        </w:rPr>
        <w:t xml:space="preserve"> </w:t>
      </w:r>
      <w:r>
        <w:rPr>
          <w:sz w:val="24"/>
        </w:rPr>
        <w:t>untuk</w:t>
      </w:r>
      <w:r>
        <w:rPr>
          <w:spacing w:val="-10"/>
          <w:sz w:val="24"/>
        </w:rPr>
        <w:t xml:space="preserve"> </w:t>
      </w:r>
      <w:r>
        <w:rPr>
          <w:sz w:val="24"/>
        </w:rPr>
        <w:t>mengetahui</w:t>
      </w:r>
      <w:r>
        <w:rPr>
          <w:spacing w:val="-11"/>
          <w:sz w:val="24"/>
        </w:rPr>
        <w:t xml:space="preserve"> </w:t>
      </w:r>
      <w:r>
        <w:rPr>
          <w:sz w:val="24"/>
        </w:rPr>
        <w:t>efektivitas</w:t>
      </w:r>
      <w:r>
        <w:rPr>
          <w:spacing w:val="-9"/>
          <w:sz w:val="24"/>
        </w:rPr>
        <w:t xml:space="preserve"> </w:t>
      </w:r>
      <w:r>
        <w:rPr>
          <w:sz w:val="24"/>
        </w:rPr>
        <w:t>penerapan</w:t>
      </w:r>
      <w:r>
        <w:rPr>
          <w:spacing w:val="-10"/>
          <w:sz w:val="24"/>
        </w:rPr>
        <w:t xml:space="preserve"> </w:t>
      </w:r>
      <w:r>
        <w:rPr>
          <w:sz w:val="24"/>
        </w:rPr>
        <w:t>bahan</w:t>
      </w:r>
      <w:r>
        <w:rPr>
          <w:spacing w:val="-10"/>
          <w:sz w:val="24"/>
        </w:rPr>
        <w:t xml:space="preserve"> </w:t>
      </w:r>
      <w:r>
        <w:rPr>
          <w:sz w:val="24"/>
        </w:rPr>
        <w:t>ajar</w:t>
      </w:r>
      <w:r>
        <w:rPr>
          <w:spacing w:val="-10"/>
          <w:sz w:val="24"/>
        </w:rPr>
        <w:t xml:space="preserve"> </w:t>
      </w:r>
      <w:r>
        <w:rPr>
          <w:sz w:val="24"/>
        </w:rPr>
        <w:t>berbasis</w:t>
      </w:r>
      <w:r>
        <w:rPr>
          <w:spacing w:val="-9"/>
          <w:sz w:val="24"/>
        </w:rPr>
        <w:t xml:space="preserve"> </w:t>
      </w:r>
      <w:r>
        <w:rPr>
          <w:sz w:val="24"/>
        </w:rPr>
        <w:t>kearifan lokal</w:t>
      </w:r>
      <w:r>
        <w:rPr>
          <w:spacing w:val="-2"/>
          <w:sz w:val="24"/>
        </w:rPr>
        <w:t xml:space="preserve"> </w:t>
      </w:r>
      <w:r>
        <w:rPr>
          <w:sz w:val="24"/>
        </w:rPr>
        <w:t>terhadap</w:t>
      </w:r>
      <w:r>
        <w:rPr>
          <w:spacing w:val="-1"/>
          <w:sz w:val="24"/>
        </w:rPr>
        <w:t xml:space="preserve"> </w:t>
      </w:r>
      <w:r>
        <w:rPr>
          <w:sz w:val="24"/>
        </w:rPr>
        <w:t>aktivitas,</w:t>
      </w:r>
      <w:r>
        <w:rPr>
          <w:spacing w:val="-3"/>
          <w:sz w:val="24"/>
        </w:rPr>
        <w:t xml:space="preserve"> </w:t>
      </w:r>
      <w:r>
        <w:rPr>
          <w:sz w:val="24"/>
        </w:rPr>
        <w:t>hasil</w:t>
      </w:r>
      <w:r>
        <w:rPr>
          <w:spacing w:val="-2"/>
          <w:sz w:val="24"/>
        </w:rPr>
        <w:t xml:space="preserve"> </w:t>
      </w:r>
      <w:r>
        <w:rPr>
          <w:sz w:val="24"/>
        </w:rPr>
        <w:t>belajar,</w:t>
      </w:r>
      <w:r>
        <w:rPr>
          <w:spacing w:val="-3"/>
          <w:sz w:val="24"/>
        </w:rPr>
        <w:t xml:space="preserve"> </w:t>
      </w:r>
      <w:r>
        <w:rPr>
          <w:sz w:val="24"/>
        </w:rPr>
        <w:t>dan</w:t>
      </w:r>
      <w:r>
        <w:rPr>
          <w:spacing w:val="-1"/>
          <w:sz w:val="24"/>
        </w:rPr>
        <w:t xml:space="preserve"> </w:t>
      </w:r>
      <w:r>
        <w:rPr>
          <w:sz w:val="24"/>
        </w:rPr>
        <w:t>tanggapan</w:t>
      </w:r>
      <w:r>
        <w:rPr>
          <w:spacing w:val="-1"/>
          <w:sz w:val="24"/>
        </w:rPr>
        <w:t xml:space="preserve"> </w:t>
      </w:r>
      <w:r>
        <w:rPr>
          <w:sz w:val="24"/>
        </w:rPr>
        <w:t>siswa.</w:t>
      </w:r>
      <w:r>
        <w:rPr>
          <w:spacing w:val="-3"/>
          <w:sz w:val="24"/>
        </w:rPr>
        <w:t xml:space="preserve"> </w:t>
      </w:r>
      <w:r>
        <w:rPr>
          <w:sz w:val="24"/>
        </w:rPr>
        <w:t>Sampel</w:t>
      </w:r>
      <w:r>
        <w:rPr>
          <w:spacing w:val="-3"/>
          <w:sz w:val="24"/>
        </w:rPr>
        <w:t xml:space="preserve"> </w:t>
      </w:r>
      <w:r>
        <w:rPr>
          <w:sz w:val="24"/>
        </w:rPr>
        <w:t>penelitian yaitu</w:t>
      </w:r>
      <w:r>
        <w:rPr>
          <w:spacing w:val="-4"/>
          <w:sz w:val="24"/>
        </w:rPr>
        <w:t xml:space="preserve"> </w:t>
      </w:r>
      <w:r>
        <w:rPr>
          <w:sz w:val="24"/>
        </w:rPr>
        <w:t>siswa</w:t>
      </w:r>
      <w:r>
        <w:rPr>
          <w:spacing w:val="-3"/>
          <w:sz w:val="24"/>
        </w:rPr>
        <w:t xml:space="preserve"> </w:t>
      </w:r>
      <w:r>
        <w:rPr>
          <w:sz w:val="24"/>
        </w:rPr>
        <w:t>kelas</w:t>
      </w:r>
      <w:r>
        <w:rPr>
          <w:spacing w:val="-3"/>
          <w:sz w:val="24"/>
        </w:rPr>
        <w:t xml:space="preserve"> </w:t>
      </w:r>
      <w:r>
        <w:rPr>
          <w:sz w:val="24"/>
        </w:rPr>
        <w:t>IV</w:t>
      </w:r>
      <w:r>
        <w:rPr>
          <w:spacing w:val="-1"/>
          <w:sz w:val="24"/>
        </w:rPr>
        <w:t xml:space="preserve"> </w:t>
      </w:r>
      <w:r>
        <w:rPr>
          <w:sz w:val="24"/>
        </w:rPr>
        <w:t>SD</w:t>
      </w:r>
      <w:r>
        <w:rPr>
          <w:spacing w:val="-3"/>
          <w:sz w:val="24"/>
        </w:rPr>
        <w:t xml:space="preserve"> </w:t>
      </w:r>
      <w:r>
        <w:rPr>
          <w:sz w:val="24"/>
        </w:rPr>
        <w:t>Negeri</w:t>
      </w:r>
      <w:r>
        <w:rPr>
          <w:spacing w:val="-4"/>
          <w:sz w:val="24"/>
        </w:rPr>
        <w:t xml:space="preserve"> </w:t>
      </w:r>
      <w:r>
        <w:rPr>
          <w:sz w:val="24"/>
        </w:rPr>
        <w:t>1</w:t>
      </w:r>
      <w:r>
        <w:rPr>
          <w:spacing w:val="-3"/>
          <w:sz w:val="24"/>
        </w:rPr>
        <w:t xml:space="preserve"> </w:t>
      </w:r>
      <w:r>
        <w:rPr>
          <w:sz w:val="24"/>
        </w:rPr>
        <w:t>Pasar</w:t>
      </w:r>
      <w:r>
        <w:rPr>
          <w:spacing w:val="-3"/>
          <w:sz w:val="24"/>
        </w:rPr>
        <w:t xml:space="preserve"> </w:t>
      </w:r>
      <w:r>
        <w:rPr>
          <w:sz w:val="24"/>
        </w:rPr>
        <w:t>Krui</w:t>
      </w:r>
      <w:r>
        <w:rPr>
          <w:spacing w:val="-3"/>
          <w:sz w:val="24"/>
        </w:rPr>
        <w:t xml:space="preserve"> </w:t>
      </w:r>
      <w:r>
        <w:rPr>
          <w:sz w:val="24"/>
        </w:rPr>
        <w:t>berjumlah</w:t>
      </w:r>
      <w:r>
        <w:rPr>
          <w:spacing w:val="-3"/>
          <w:sz w:val="24"/>
        </w:rPr>
        <w:t xml:space="preserve"> </w:t>
      </w:r>
      <w:r>
        <w:rPr>
          <w:sz w:val="24"/>
        </w:rPr>
        <w:t>33</w:t>
      </w:r>
      <w:r>
        <w:rPr>
          <w:spacing w:val="-3"/>
          <w:sz w:val="24"/>
        </w:rPr>
        <w:t xml:space="preserve"> </w:t>
      </w:r>
      <w:r>
        <w:rPr>
          <w:sz w:val="24"/>
        </w:rPr>
        <w:t>siswa.</w:t>
      </w:r>
      <w:r>
        <w:rPr>
          <w:spacing w:val="-3"/>
          <w:sz w:val="24"/>
        </w:rPr>
        <w:t xml:space="preserve"> </w:t>
      </w:r>
      <w:r>
        <w:rPr>
          <w:sz w:val="24"/>
        </w:rPr>
        <w:t>Keunggulan dari bahan ajar berbasis kearifan lokal yang digunakan oleh peneliti yaitu menarik</w:t>
      </w:r>
      <w:r>
        <w:rPr>
          <w:spacing w:val="26"/>
          <w:sz w:val="24"/>
        </w:rPr>
        <w:t xml:space="preserve"> </w:t>
      </w:r>
      <w:r>
        <w:rPr>
          <w:sz w:val="24"/>
        </w:rPr>
        <w:t>minat</w:t>
      </w:r>
      <w:r>
        <w:rPr>
          <w:spacing w:val="21"/>
          <w:sz w:val="24"/>
        </w:rPr>
        <w:t xml:space="preserve"> </w:t>
      </w:r>
      <w:r>
        <w:rPr>
          <w:sz w:val="24"/>
        </w:rPr>
        <w:t>belajar</w:t>
      </w:r>
      <w:r>
        <w:rPr>
          <w:spacing w:val="22"/>
          <w:sz w:val="24"/>
        </w:rPr>
        <w:t xml:space="preserve"> </w:t>
      </w:r>
      <w:r>
        <w:rPr>
          <w:sz w:val="24"/>
        </w:rPr>
        <w:t>siswa</w:t>
      </w:r>
      <w:r>
        <w:rPr>
          <w:spacing w:val="22"/>
          <w:sz w:val="24"/>
        </w:rPr>
        <w:t xml:space="preserve"> </w:t>
      </w:r>
      <w:r>
        <w:rPr>
          <w:sz w:val="24"/>
        </w:rPr>
        <w:t>karena</w:t>
      </w:r>
      <w:r>
        <w:rPr>
          <w:spacing w:val="23"/>
          <w:sz w:val="24"/>
        </w:rPr>
        <w:t xml:space="preserve"> </w:t>
      </w:r>
      <w:r>
        <w:rPr>
          <w:sz w:val="24"/>
        </w:rPr>
        <w:t>tampilan</w:t>
      </w:r>
      <w:r>
        <w:rPr>
          <w:spacing w:val="22"/>
          <w:sz w:val="24"/>
        </w:rPr>
        <w:t xml:space="preserve"> </w:t>
      </w:r>
      <w:r>
        <w:rPr>
          <w:sz w:val="24"/>
        </w:rPr>
        <w:t>bahan</w:t>
      </w:r>
      <w:r>
        <w:rPr>
          <w:spacing w:val="22"/>
          <w:sz w:val="24"/>
        </w:rPr>
        <w:t xml:space="preserve"> </w:t>
      </w:r>
      <w:r>
        <w:rPr>
          <w:sz w:val="24"/>
        </w:rPr>
        <w:t>ajar</w:t>
      </w:r>
      <w:r>
        <w:rPr>
          <w:spacing w:val="26"/>
          <w:sz w:val="24"/>
        </w:rPr>
        <w:t xml:space="preserve"> </w:t>
      </w:r>
      <w:r>
        <w:rPr>
          <w:sz w:val="24"/>
        </w:rPr>
        <w:t>yang</w:t>
      </w:r>
      <w:r>
        <w:rPr>
          <w:spacing w:val="22"/>
          <w:sz w:val="24"/>
        </w:rPr>
        <w:t xml:space="preserve"> </w:t>
      </w:r>
      <w:r>
        <w:rPr>
          <w:sz w:val="24"/>
        </w:rPr>
        <w:t>berwarna</w:t>
      </w:r>
      <w:r>
        <w:rPr>
          <w:spacing w:val="21"/>
          <w:sz w:val="24"/>
        </w:rPr>
        <w:t xml:space="preserve"> </w:t>
      </w:r>
      <w:r>
        <w:rPr>
          <w:sz w:val="24"/>
        </w:rPr>
        <w:t>dan</w:t>
      </w:r>
    </w:p>
    <w:p w14:paraId="41D4AEAE">
      <w:pPr>
        <w:pStyle w:val="12"/>
        <w:spacing w:line="477" w:lineRule="auto"/>
        <w:jc w:val="both"/>
        <w:rPr>
          <w:rFonts w:ascii="Calibri" w:hAnsi="Calibri"/>
        </w:rPr>
        <w:sectPr>
          <w:pgSz w:w="12240" w:h="15840"/>
          <w:pgMar w:top="1600" w:right="360" w:bottom="280" w:left="1800" w:header="710" w:footer="0" w:gutter="0"/>
          <w:cols w:space="720" w:num="1"/>
        </w:sectPr>
      </w:pPr>
    </w:p>
    <w:p w14:paraId="23F6B2C7">
      <w:pPr>
        <w:pStyle w:val="7"/>
        <w:spacing w:before="89" w:line="480" w:lineRule="auto"/>
        <w:ind w:left="1188" w:right="1387"/>
        <w:jc w:val="both"/>
      </w:pPr>
      <w:r>
        <w:t>terdapat gambar-gambar animasi, bahan ajar yang digunakan menggunakan kondisi</w:t>
      </w:r>
      <w:r>
        <w:rPr>
          <w:spacing w:val="-15"/>
        </w:rPr>
        <w:t xml:space="preserve"> </w:t>
      </w:r>
      <w:r>
        <w:t>lingkungan</w:t>
      </w:r>
      <w:r>
        <w:rPr>
          <w:spacing w:val="-15"/>
        </w:rPr>
        <w:t xml:space="preserve"> </w:t>
      </w:r>
      <w:r>
        <w:t>sekitar</w:t>
      </w:r>
      <w:r>
        <w:rPr>
          <w:spacing w:val="-15"/>
        </w:rPr>
        <w:t xml:space="preserve"> </w:t>
      </w:r>
      <w:r>
        <w:t>siswa</w:t>
      </w:r>
      <w:r>
        <w:rPr>
          <w:spacing w:val="-15"/>
        </w:rPr>
        <w:t xml:space="preserve"> </w:t>
      </w:r>
      <w:r>
        <w:t>sebagai</w:t>
      </w:r>
      <w:r>
        <w:rPr>
          <w:spacing w:val="-15"/>
        </w:rPr>
        <w:t xml:space="preserve"> </w:t>
      </w:r>
      <w:r>
        <w:t>sumber</w:t>
      </w:r>
      <w:r>
        <w:rPr>
          <w:spacing w:val="-15"/>
        </w:rPr>
        <w:t xml:space="preserve"> </w:t>
      </w:r>
      <w:r>
        <w:t>belajar</w:t>
      </w:r>
      <w:r>
        <w:rPr>
          <w:spacing w:val="-15"/>
        </w:rPr>
        <w:t xml:space="preserve"> </w:t>
      </w:r>
      <w:r>
        <w:t>siswa.</w:t>
      </w:r>
      <w:r>
        <w:rPr>
          <w:spacing w:val="-15"/>
        </w:rPr>
        <w:t xml:space="preserve"> </w:t>
      </w:r>
      <w:r>
        <w:t>Hasil</w:t>
      </w:r>
      <w:r>
        <w:rPr>
          <w:spacing w:val="-15"/>
        </w:rPr>
        <w:t xml:space="preserve"> </w:t>
      </w:r>
      <w:r>
        <w:t xml:space="preserve">penelitian menunjukkan bahwa, persentase rata-rata </w:t>
      </w:r>
      <w:r>
        <w:rPr>
          <w:i/>
        </w:rPr>
        <w:t xml:space="preserve">n-Gain </w:t>
      </w:r>
      <w:r>
        <w:t>0,714 kriteria tinggi. Berdasarkan hasil penelitian yang telah dilakukan, dapat disimpulkan bahwa bahan ajar berbasis kearifan lokal efektif untuk meningkatkan aktivitas dan hasil</w:t>
      </w:r>
      <w:r>
        <w:rPr>
          <w:spacing w:val="-6"/>
        </w:rPr>
        <w:t xml:space="preserve"> </w:t>
      </w:r>
      <w:r>
        <w:t>belajar</w:t>
      </w:r>
      <w:r>
        <w:rPr>
          <w:spacing w:val="-5"/>
        </w:rPr>
        <w:t xml:space="preserve"> </w:t>
      </w:r>
      <w:r>
        <w:t>peserta</w:t>
      </w:r>
      <w:r>
        <w:rPr>
          <w:spacing w:val="-5"/>
        </w:rPr>
        <w:t xml:space="preserve"> </w:t>
      </w:r>
      <w:r>
        <w:t>didik.</w:t>
      </w:r>
      <w:r>
        <w:rPr>
          <w:spacing w:val="-5"/>
        </w:rPr>
        <w:t xml:space="preserve"> </w:t>
      </w:r>
      <w:r>
        <w:t>Aktivitas</w:t>
      </w:r>
      <w:r>
        <w:rPr>
          <w:spacing w:val="-5"/>
        </w:rPr>
        <w:t xml:space="preserve"> </w:t>
      </w:r>
      <w:r>
        <w:t>dapat</w:t>
      </w:r>
      <w:r>
        <w:rPr>
          <w:spacing w:val="-5"/>
        </w:rPr>
        <w:t xml:space="preserve"> </w:t>
      </w:r>
      <w:r>
        <w:t>mempengaruhi</w:t>
      </w:r>
      <w:r>
        <w:rPr>
          <w:spacing w:val="-5"/>
        </w:rPr>
        <w:t xml:space="preserve"> </w:t>
      </w:r>
      <w:r>
        <w:t>hasil</w:t>
      </w:r>
      <w:r>
        <w:rPr>
          <w:spacing w:val="-5"/>
        </w:rPr>
        <w:t xml:space="preserve"> </w:t>
      </w:r>
      <w:r>
        <w:t>belajar</w:t>
      </w:r>
      <w:r>
        <w:rPr>
          <w:spacing w:val="-5"/>
        </w:rPr>
        <w:t xml:space="preserve"> </w:t>
      </w:r>
      <w:r>
        <w:t>peserta didik.</w:t>
      </w:r>
      <w:r>
        <w:rPr>
          <w:spacing w:val="-10"/>
        </w:rPr>
        <w:t xml:space="preserve"> </w:t>
      </w:r>
      <w:r>
        <w:t>Apabila</w:t>
      </w:r>
      <w:r>
        <w:rPr>
          <w:spacing w:val="-8"/>
        </w:rPr>
        <w:t xml:space="preserve"> </w:t>
      </w:r>
      <w:r>
        <w:t>aktivitas</w:t>
      </w:r>
      <w:r>
        <w:rPr>
          <w:spacing w:val="-7"/>
        </w:rPr>
        <w:t xml:space="preserve"> </w:t>
      </w:r>
      <w:r>
        <w:t>peserta</w:t>
      </w:r>
      <w:r>
        <w:rPr>
          <w:spacing w:val="-8"/>
        </w:rPr>
        <w:t xml:space="preserve"> </w:t>
      </w:r>
      <w:r>
        <w:t>didik</w:t>
      </w:r>
      <w:r>
        <w:rPr>
          <w:spacing w:val="-7"/>
        </w:rPr>
        <w:t xml:space="preserve"> </w:t>
      </w:r>
      <w:r>
        <w:t>tinggi</w:t>
      </w:r>
      <w:r>
        <w:rPr>
          <w:spacing w:val="-9"/>
        </w:rPr>
        <w:t xml:space="preserve"> </w:t>
      </w:r>
      <w:r>
        <w:t>maka</w:t>
      </w:r>
      <w:r>
        <w:rPr>
          <w:spacing w:val="-9"/>
        </w:rPr>
        <w:t xml:space="preserve"> </w:t>
      </w:r>
      <w:r>
        <w:t>hasil</w:t>
      </w:r>
      <w:r>
        <w:rPr>
          <w:spacing w:val="-9"/>
        </w:rPr>
        <w:t xml:space="preserve"> </w:t>
      </w:r>
      <w:r>
        <w:t>belajar</w:t>
      </w:r>
      <w:r>
        <w:rPr>
          <w:spacing w:val="-8"/>
        </w:rPr>
        <w:t xml:space="preserve"> </w:t>
      </w:r>
      <w:r>
        <w:t>pun</w:t>
      </w:r>
      <w:r>
        <w:rPr>
          <w:spacing w:val="-7"/>
        </w:rPr>
        <w:t xml:space="preserve"> </w:t>
      </w:r>
      <w:r>
        <w:t>akan</w:t>
      </w:r>
      <w:r>
        <w:rPr>
          <w:spacing w:val="-7"/>
        </w:rPr>
        <w:t xml:space="preserve"> </w:t>
      </w:r>
      <w:r>
        <w:rPr>
          <w:spacing w:val="-2"/>
        </w:rPr>
        <w:t>tinggi.</w:t>
      </w:r>
    </w:p>
    <w:p w14:paraId="6B85E2D6">
      <w:pPr>
        <w:pStyle w:val="12"/>
        <w:numPr>
          <w:ilvl w:val="0"/>
          <w:numId w:val="9"/>
        </w:numPr>
        <w:tabs>
          <w:tab w:val="left" w:pos="1188"/>
        </w:tabs>
        <w:spacing w:before="5" w:line="480" w:lineRule="auto"/>
        <w:ind w:right="1384"/>
        <w:jc w:val="both"/>
        <w:rPr>
          <w:sz w:val="24"/>
        </w:rPr>
      </w:pPr>
      <w:r>
        <w:rPr>
          <w:sz w:val="24"/>
        </w:rPr>
        <w:t xml:space="preserve">Penelitian yang dilakukan oleh Arini Dwi Lestari, Berti Yolida, Rini Rita T. Marpaung tahun 2018 yang berjudul “Evektivitas Bahan Ajar Berbasis Kearifan Lokal terhadap Penguasaan Konsep Siswa Kampung Jawa”. Penelitian ini bertujuan untuk mengetahui efektivitas penerapan bahan ajar berbasis kearifan lokal terhadap aktivitas dan penguasaan konsep pada siswa. Desain dalam penelitian menggunakan </w:t>
      </w:r>
      <w:r>
        <w:rPr>
          <w:i/>
          <w:sz w:val="24"/>
        </w:rPr>
        <w:t xml:space="preserve">one group </w:t>
      </w:r>
      <w:r>
        <w:rPr>
          <w:sz w:val="24"/>
        </w:rPr>
        <w:t xml:space="preserve">tes awal </w:t>
      </w:r>
      <w:r>
        <w:rPr>
          <w:i/>
          <w:sz w:val="24"/>
        </w:rPr>
        <w:t xml:space="preserve">postest. </w:t>
      </w:r>
      <w:r>
        <w:rPr>
          <w:sz w:val="24"/>
        </w:rPr>
        <w:t>Sampel dalam</w:t>
      </w:r>
      <w:r>
        <w:rPr>
          <w:spacing w:val="-15"/>
          <w:sz w:val="24"/>
        </w:rPr>
        <w:t xml:space="preserve"> </w:t>
      </w:r>
      <w:r>
        <w:rPr>
          <w:sz w:val="24"/>
        </w:rPr>
        <w:t>penelitian</w:t>
      </w:r>
      <w:r>
        <w:rPr>
          <w:spacing w:val="-13"/>
          <w:sz w:val="24"/>
        </w:rPr>
        <w:t xml:space="preserve"> </w:t>
      </w:r>
      <w:r>
        <w:rPr>
          <w:sz w:val="24"/>
        </w:rPr>
        <w:t>yaitu</w:t>
      </w:r>
      <w:r>
        <w:rPr>
          <w:spacing w:val="-14"/>
          <w:sz w:val="24"/>
        </w:rPr>
        <w:t xml:space="preserve"> </w:t>
      </w:r>
      <w:r>
        <w:rPr>
          <w:sz w:val="24"/>
        </w:rPr>
        <w:t>33</w:t>
      </w:r>
      <w:r>
        <w:rPr>
          <w:spacing w:val="-15"/>
          <w:sz w:val="24"/>
        </w:rPr>
        <w:t xml:space="preserve"> </w:t>
      </w:r>
      <w:r>
        <w:rPr>
          <w:sz w:val="24"/>
        </w:rPr>
        <w:t>siswa</w:t>
      </w:r>
      <w:r>
        <w:rPr>
          <w:spacing w:val="-15"/>
          <w:sz w:val="24"/>
        </w:rPr>
        <w:t xml:space="preserve"> </w:t>
      </w:r>
      <w:r>
        <w:rPr>
          <w:sz w:val="24"/>
        </w:rPr>
        <w:t>kelas</w:t>
      </w:r>
      <w:r>
        <w:rPr>
          <w:spacing w:val="-15"/>
          <w:sz w:val="24"/>
        </w:rPr>
        <w:t xml:space="preserve"> </w:t>
      </w:r>
      <w:r>
        <w:rPr>
          <w:sz w:val="24"/>
        </w:rPr>
        <w:t>IV</w:t>
      </w:r>
      <w:r>
        <w:rPr>
          <w:spacing w:val="-15"/>
          <w:sz w:val="24"/>
        </w:rPr>
        <w:t xml:space="preserve"> </w:t>
      </w:r>
      <w:r>
        <w:rPr>
          <w:sz w:val="24"/>
        </w:rPr>
        <w:t>di</w:t>
      </w:r>
      <w:r>
        <w:rPr>
          <w:spacing w:val="-15"/>
          <w:sz w:val="24"/>
        </w:rPr>
        <w:t xml:space="preserve"> </w:t>
      </w:r>
      <w:r>
        <w:rPr>
          <w:sz w:val="24"/>
        </w:rPr>
        <w:t>SDN</w:t>
      </w:r>
      <w:r>
        <w:rPr>
          <w:spacing w:val="-15"/>
          <w:sz w:val="24"/>
        </w:rPr>
        <w:t xml:space="preserve"> </w:t>
      </w:r>
      <w:r>
        <w:rPr>
          <w:sz w:val="24"/>
        </w:rPr>
        <w:t>Kampung</w:t>
      </w:r>
      <w:r>
        <w:rPr>
          <w:spacing w:val="-14"/>
          <w:sz w:val="24"/>
        </w:rPr>
        <w:t xml:space="preserve"> </w:t>
      </w:r>
      <w:r>
        <w:rPr>
          <w:sz w:val="24"/>
        </w:rPr>
        <w:t>Jawa</w:t>
      </w:r>
      <w:r>
        <w:rPr>
          <w:spacing w:val="-15"/>
          <w:sz w:val="24"/>
        </w:rPr>
        <w:t xml:space="preserve"> </w:t>
      </w:r>
      <w:r>
        <w:rPr>
          <w:sz w:val="24"/>
        </w:rPr>
        <w:t>dengan</w:t>
      </w:r>
      <w:r>
        <w:rPr>
          <w:spacing w:val="-14"/>
          <w:sz w:val="24"/>
        </w:rPr>
        <w:t xml:space="preserve"> </w:t>
      </w:r>
      <w:r>
        <w:rPr>
          <w:sz w:val="24"/>
        </w:rPr>
        <w:t>teknik sampling jenuh. Materi dalam penelitian adalah peduli terhadap makhluk hidup. Dari jasil penelitian yang telah dilakukan dapat disimpulkan bahwa bahan ajar berbasis kearifan lokal efektif untuk meningkatkan penguasaan konsep yang menunjukkan bahwa penguasaan konsep siswa</w:t>
      </w:r>
      <w:r>
        <w:rPr>
          <w:spacing w:val="40"/>
          <w:sz w:val="24"/>
        </w:rPr>
        <w:t xml:space="preserve"> </w:t>
      </w:r>
      <w:r>
        <w:rPr>
          <w:sz w:val="24"/>
        </w:rPr>
        <w:t>berada dalam kriteria</w:t>
      </w:r>
      <w:r>
        <w:rPr>
          <w:spacing w:val="-14"/>
          <w:sz w:val="24"/>
        </w:rPr>
        <w:t xml:space="preserve"> </w:t>
      </w:r>
      <w:r>
        <w:rPr>
          <w:sz w:val="24"/>
        </w:rPr>
        <w:t>“tinggi”,</w:t>
      </w:r>
      <w:r>
        <w:rPr>
          <w:spacing w:val="-14"/>
          <w:sz w:val="24"/>
        </w:rPr>
        <w:t xml:space="preserve"> </w:t>
      </w:r>
      <w:r>
        <w:rPr>
          <w:sz w:val="24"/>
        </w:rPr>
        <w:t>bahan</w:t>
      </w:r>
      <w:r>
        <w:rPr>
          <w:spacing w:val="-13"/>
          <w:sz w:val="24"/>
        </w:rPr>
        <w:t xml:space="preserve"> </w:t>
      </w:r>
      <w:r>
        <w:rPr>
          <w:sz w:val="24"/>
        </w:rPr>
        <w:t>ajar</w:t>
      </w:r>
      <w:r>
        <w:rPr>
          <w:spacing w:val="-14"/>
          <w:sz w:val="24"/>
        </w:rPr>
        <w:t xml:space="preserve"> </w:t>
      </w:r>
      <w:r>
        <w:rPr>
          <w:sz w:val="24"/>
        </w:rPr>
        <w:t>berbasis</w:t>
      </w:r>
      <w:r>
        <w:rPr>
          <w:spacing w:val="-13"/>
          <w:sz w:val="24"/>
        </w:rPr>
        <w:t xml:space="preserve"> </w:t>
      </w:r>
      <w:r>
        <w:rPr>
          <w:sz w:val="24"/>
        </w:rPr>
        <w:t>kearifan</w:t>
      </w:r>
      <w:r>
        <w:rPr>
          <w:spacing w:val="-13"/>
          <w:sz w:val="24"/>
        </w:rPr>
        <w:t xml:space="preserve"> </w:t>
      </w:r>
      <w:r>
        <w:rPr>
          <w:sz w:val="24"/>
        </w:rPr>
        <w:t>lokal</w:t>
      </w:r>
      <w:r>
        <w:rPr>
          <w:spacing w:val="-14"/>
          <w:sz w:val="24"/>
        </w:rPr>
        <w:t xml:space="preserve"> </w:t>
      </w:r>
      <w:r>
        <w:rPr>
          <w:sz w:val="24"/>
        </w:rPr>
        <w:t>efektif</w:t>
      </w:r>
      <w:r>
        <w:rPr>
          <w:spacing w:val="-14"/>
          <w:sz w:val="24"/>
        </w:rPr>
        <w:t xml:space="preserve"> </w:t>
      </w:r>
      <w:r>
        <w:rPr>
          <w:sz w:val="24"/>
        </w:rPr>
        <w:t>untuk</w:t>
      </w:r>
      <w:r>
        <w:rPr>
          <w:spacing w:val="-13"/>
          <w:sz w:val="24"/>
        </w:rPr>
        <w:t xml:space="preserve"> </w:t>
      </w:r>
      <w:r>
        <w:rPr>
          <w:sz w:val="24"/>
        </w:rPr>
        <w:t>meningkatkan aktivitas belajar siswa, persentase aktivitas siswa secara keseluruhan berkriteria</w:t>
      </w:r>
      <w:r>
        <w:rPr>
          <w:spacing w:val="-3"/>
          <w:sz w:val="24"/>
        </w:rPr>
        <w:t xml:space="preserve"> </w:t>
      </w:r>
      <w:r>
        <w:rPr>
          <w:sz w:val="24"/>
        </w:rPr>
        <w:t>“baik”,</w:t>
      </w:r>
      <w:r>
        <w:rPr>
          <w:spacing w:val="-3"/>
          <w:sz w:val="24"/>
        </w:rPr>
        <w:t xml:space="preserve"> </w:t>
      </w:r>
      <w:r>
        <w:rPr>
          <w:sz w:val="24"/>
        </w:rPr>
        <w:t>hasil</w:t>
      </w:r>
      <w:r>
        <w:rPr>
          <w:spacing w:val="-3"/>
          <w:sz w:val="24"/>
        </w:rPr>
        <w:t xml:space="preserve"> </w:t>
      </w:r>
      <w:r>
        <w:rPr>
          <w:sz w:val="24"/>
        </w:rPr>
        <w:t>analisis</w:t>
      </w:r>
      <w:r>
        <w:rPr>
          <w:spacing w:val="-2"/>
          <w:sz w:val="24"/>
        </w:rPr>
        <w:t xml:space="preserve"> </w:t>
      </w:r>
      <w:r>
        <w:rPr>
          <w:sz w:val="24"/>
        </w:rPr>
        <w:t>persentase</w:t>
      </w:r>
      <w:r>
        <w:rPr>
          <w:spacing w:val="-3"/>
          <w:sz w:val="24"/>
        </w:rPr>
        <w:t xml:space="preserve"> </w:t>
      </w:r>
      <w:r>
        <w:rPr>
          <w:sz w:val="24"/>
        </w:rPr>
        <w:t>rata-rata</w:t>
      </w:r>
      <w:r>
        <w:rPr>
          <w:spacing w:val="-3"/>
          <w:sz w:val="24"/>
        </w:rPr>
        <w:t xml:space="preserve"> </w:t>
      </w:r>
      <w:r>
        <w:rPr>
          <w:sz w:val="24"/>
        </w:rPr>
        <w:t>angket</w:t>
      </w:r>
      <w:r>
        <w:rPr>
          <w:spacing w:val="-4"/>
          <w:sz w:val="24"/>
        </w:rPr>
        <w:t xml:space="preserve"> </w:t>
      </w:r>
      <w:r>
        <w:rPr>
          <w:sz w:val="24"/>
        </w:rPr>
        <w:t>ditinjau</w:t>
      </w:r>
      <w:r>
        <w:rPr>
          <w:spacing w:val="-3"/>
          <w:sz w:val="24"/>
        </w:rPr>
        <w:t xml:space="preserve"> </w:t>
      </w:r>
      <w:r>
        <w:rPr>
          <w:sz w:val="24"/>
        </w:rPr>
        <w:t>dari</w:t>
      </w:r>
      <w:r>
        <w:rPr>
          <w:spacing w:val="-4"/>
          <w:sz w:val="24"/>
        </w:rPr>
        <w:t xml:space="preserve"> </w:t>
      </w:r>
      <w:r>
        <w:rPr>
          <w:sz w:val="24"/>
        </w:rPr>
        <w:t>aspek tampilan, penyajian dan manfaat bahan ajar berbasis kearifan lokal berada dalam kriteria “sangat baik”.</w:t>
      </w:r>
    </w:p>
    <w:p w14:paraId="5672BCAB">
      <w:pPr>
        <w:pStyle w:val="12"/>
        <w:spacing w:line="480" w:lineRule="auto"/>
        <w:jc w:val="both"/>
        <w:rPr>
          <w:sz w:val="24"/>
        </w:rPr>
        <w:sectPr>
          <w:pgSz w:w="12240" w:h="15840"/>
          <w:pgMar w:top="1600" w:right="360" w:bottom="280" w:left="1800" w:header="710" w:footer="0" w:gutter="0"/>
          <w:cols w:space="720" w:num="1"/>
        </w:sectPr>
      </w:pPr>
    </w:p>
    <w:p w14:paraId="65B6684A">
      <w:pPr>
        <w:pStyle w:val="3"/>
        <w:numPr>
          <w:ilvl w:val="1"/>
          <w:numId w:val="1"/>
        </w:numPr>
        <w:tabs>
          <w:tab w:val="left" w:pos="1036"/>
        </w:tabs>
        <w:ind w:left="1036" w:hanging="568"/>
        <w:jc w:val="both"/>
      </w:pPr>
      <w:r>
        <w:t>Kerangka</w:t>
      </w:r>
      <w:r>
        <w:rPr>
          <w:spacing w:val="-3"/>
        </w:rPr>
        <w:t xml:space="preserve"> </w:t>
      </w:r>
      <w:r>
        <w:t>Berfikir</w:t>
      </w:r>
      <w:r>
        <w:rPr>
          <w:spacing w:val="-1"/>
        </w:rPr>
        <w:t xml:space="preserve"> </w:t>
      </w:r>
      <w:r>
        <w:rPr>
          <w:spacing w:val="-2"/>
        </w:rPr>
        <w:t>Penelitian</w:t>
      </w:r>
    </w:p>
    <w:p w14:paraId="503D63C2">
      <w:pPr>
        <w:pStyle w:val="7"/>
        <w:spacing w:before="268" w:line="480" w:lineRule="auto"/>
        <w:ind w:left="828" w:right="1336" w:firstLine="420"/>
        <w:jc w:val="both"/>
      </w:pPr>
      <w:r>
        <w:t>Kemampuan</w:t>
      </w:r>
      <w:r>
        <w:rPr>
          <w:spacing w:val="-11"/>
        </w:rPr>
        <w:t xml:space="preserve"> </w:t>
      </w:r>
      <w:r>
        <w:t>membaca</w:t>
      </w:r>
      <w:r>
        <w:rPr>
          <w:spacing w:val="-13"/>
        </w:rPr>
        <w:t xml:space="preserve"> </w:t>
      </w:r>
      <w:r>
        <w:t>sangat</w:t>
      </w:r>
      <w:r>
        <w:rPr>
          <w:spacing w:val="-14"/>
        </w:rPr>
        <w:t xml:space="preserve"> </w:t>
      </w:r>
      <w:r>
        <w:t>penting</w:t>
      </w:r>
      <w:r>
        <w:rPr>
          <w:spacing w:val="-12"/>
        </w:rPr>
        <w:t xml:space="preserve"> </w:t>
      </w:r>
      <w:r>
        <w:t>dikembangkan</w:t>
      </w:r>
      <w:r>
        <w:rPr>
          <w:spacing w:val="-13"/>
        </w:rPr>
        <w:t xml:space="preserve"> </w:t>
      </w:r>
      <w:r>
        <w:t>di</w:t>
      </w:r>
      <w:r>
        <w:rPr>
          <w:spacing w:val="-11"/>
        </w:rPr>
        <w:t xml:space="preserve"> </w:t>
      </w:r>
      <w:r>
        <w:t>sekolah</w:t>
      </w:r>
      <w:r>
        <w:rPr>
          <w:spacing w:val="-12"/>
        </w:rPr>
        <w:t xml:space="preserve"> </w:t>
      </w:r>
      <w:r>
        <w:t>dasar,</w:t>
      </w:r>
      <w:r>
        <w:rPr>
          <w:spacing w:val="-11"/>
        </w:rPr>
        <w:t xml:space="preserve"> </w:t>
      </w:r>
      <w:r>
        <w:t>dengan membaca maka siswa dapat memperoleh informasi yang dikomunikasikan oleh pendidik ataupun temannya melalui media tulisan. Ketika menguasai kemampuan membaca</w:t>
      </w:r>
      <w:r>
        <w:rPr>
          <w:spacing w:val="-13"/>
        </w:rPr>
        <w:t xml:space="preserve"> </w:t>
      </w:r>
      <w:r>
        <w:t>ini</w:t>
      </w:r>
      <w:r>
        <w:rPr>
          <w:spacing w:val="-13"/>
        </w:rPr>
        <w:t xml:space="preserve"> </w:t>
      </w:r>
      <w:r>
        <w:t>sering</w:t>
      </w:r>
      <w:r>
        <w:rPr>
          <w:spacing w:val="-11"/>
        </w:rPr>
        <w:t xml:space="preserve"> </w:t>
      </w:r>
      <w:r>
        <w:t>kali</w:t>
      </w:r>
      <w:r>
        <w:rPr>
          <w:spacing w:val="-13"/>
        </w:rPr>
        <w:t xml:space="preserve"> </w:t>
      </w:r>
      <w:r>
        <w:t>dijumpai</w:t>
      </w:r>
      <w:r>
        <w:rPr>
          <w:spacing w:val="-14"/>
        </w:rPr>
        <w:t xml:space="preserve"> </w:t>
      </w:r>
      <w:r>
        <w:t>faktor-faktor</w:t>
      </w:r>
      <w:r>
        <w:rPr>
          <w:spacing w:val="-8"/>
        </w:rPr>
        <w:t xml:space="preserve"> </w:t>
      </w:r>
      <w:r>
        <w:t>yang</w:t>
      </w:r>
      <w:r>
        <w:rPr>
          <w:spacing w:val="-11"/>
        </w:rPr>
        <w:t xml:space="preserve"> </w:t>
      </w:r>
      <w:r>
        <w:t>menjadikan</w:t>
      </w:r>
      <w:r>
        <w:rPr>
          <w:spacing w:val="-12"/>
        </w:rPr>
        <w:t xml:space="preserve"> </w:t>
      </w:r>
      <w:r>
        <w:t>hambatan</w:t>
      </w:r>
      <w:r>
        <w:rPr>
          <w:spacing w:val="-12"/>
        </w:rPr>
        <w:t xml:space="preserve"> </w:t>
      </w:r>
      <w:r>
        <w:t>dialami siswa dalam kesulitan membaca. Faktor-faktor yang menjadi hambatan sehingga siswa</w:t>
      </w:r>
      <w:r>
        <w:rPr>
          <w:spacing w:val="-14"/>
        </w:rPr>
        <w:t xml:space="preserve"> </w:t>
      </w:r>
      <w:r>
        <w:t>mengalami</w:t>
      </w:r>
      <w:r>
        <w:rPr>
          <w:spacing w:val="-14"/>
        </w:rPr>
        <w:t xml:space="preserve"> </w:t>
      </w:r>
      <w:r>
        <w:t>kesulitan</w:t>
      </w:r>
      <w:r>
        <w:rPr>
          <w:spacing w:val="-11"/>
        </w:rPr>
        <w:t xml:space="preserve"> </w:t>
      </w:r>
      <w:r>
        <w:t>yang</w:t>
      </w:r>
      <w:r>
        <w:rPr>
          <w:spacing w:val="-14"/>
        </w:rPr>
        <w:t xml:space="preserve"> </w:t>
      </w:r>
      <w:r>
        <w:t>berbeda</w:t>
      </w:r>
      <w:r>
        <w:rPr>
          <w:spacing w:val="-14"/>
        </w:rPr>
        <w:t xml:space="preserve"> </w:t>
      </w:r>
      <w:r>
        <w:t>antara</w:t>
      </w:r>
      <w:r>
        <w:rPr>
          <w:spacing w:val="-15"/>
        </w:rPr>
        <w:t xml:space="preserve"> </w:t>
      </w:r>
      <w:r>
        <w:t>siswa</w:t>
      </w:r>
      <w:r>
        <w:rPr>
          <w:spacing w:val="-11"/>
        </w:rPr>
        <w:t xml:space="preserve"> </w:t>
      </w:r>
      <w:r>
        <w:t>yang</w:t>
      </w:r>
      <w:r>
        <w:rPr>
          <w:spacing w:val="-14"/>
        </w:rPr>
        <w:t xml:space="preserve"> </w:t>
      </w:r>
      <w:r>
        <w:t>satu</w:t>
      </w:r>
      <w:r>
        <w:rPr>
          <w:spacing w:val="-13"/>
        </w:rPr>
        <w:t xml:space="preserve"> </w:t>
      </w:r>
      <w:r>
        <w:t>dengan</w:t>
      </w:r>
      <w:r>
        <w:rPr>
          <w:spacing w:val="-14"/>
        </w:rPr>
        <w:t xml:space="preserve"> </w:t>
      </w:r>
      <w:r>
        <w:t>siswa</w:t>
      </w:r>
      <w:r>
        <w:rPr>
          <w:spacing w:val="-11"/>
        </w:rPr>
        <w:t xml:space="preserve"> </w:t>
      </w:r>
      <w:r>
        <w:t>yang lainnya. Rendahnya kemampuan membaca di SD Negeri 105418 Sinah Kasih dikarenakan bahan ajar yang kurang baik. Upaya guru dalam mengatasi kesulitan membaca</w:t>
      </w:r>
      <w:r>
        <w:rPr>
          <w:spacing w:val="-15"/>
        </w:rPr>
        <w:t xml:space="preserve"> </w:t>
      </w:r>
      <w:r>
        <w:t>siswa</w:t>
      </w:r>
      <w:r>
        <w:rPr>
          <w:spacing w:val="-11"/>
        </w:rPr>
        <w:t xml:space="preserve"> </w:t>
      </w:r>
      <w:r>
        <w:t>yaitu</w:t>
      </w:r>
      <w:r>
        <w:rPr>
          <w:spacing w:val="-14"/>
        </w:rPr>
        <w:t xml:space="preserve"> </w:t>
      </w:r>
      <w:r>
        <w:t>guru</w:t>
      </w:r>
      <w:r>
        <w:rPr>
          <w:spacing w:val="-14"/>
        </w:rPr>
        <w:t xml:space="preserve"> </w:t>
      </w:r>
      <w:r>
        <w:t>harus</w:t>
      </w:r>
      <w:r>
        <w:rPr>
          <w:spacing w:val="-10"/>
        </w:rPr>
        <w:t xml:space="preserve"> </w:t>
      </w:r>
      <w:r>
        <w:t>memberikan</w:t>
      </w:r>
      <w:r>
        <w:rPr>
          <w:spacing w:val="-15"/>
        </w:rPr>
        <w:t xml:space="preserve"> </w:t>
      </w:r>
      <w:r>
        <w:t>bahan</w:t>
      </w:r>
      <w:r>
        <w:rPr>
          <w:spacing w:val="-15"/>
        </w:rPr>
        <w:t xml:space="preserve"> </w:t>
      </w:r>
      <w:r>
        <w:t>ajar</w:t>
      </w:r>
      <w:r>
        <w:rPr>
          <w:spacing w:val="-11"/>
        </w:rPr>
        <w:t xml:space="preserve"> </w:t>
      </w:r>
      <w:r>
        <w:t>yang</w:t>
      </w:r>
      <w:r>
        <w:rPr>
          <w:spacing w:val="-11"/>
        </w:rPr>
        <w:t xml:space="preserve"> </w:t>
      </w:r>
      <w:r>
        <w:t>menarik</w:t>
      </w:r>
      <w:r>
        <w:rPr>
          <w:spacing w:val="-15"/>
        </w:rPr>
        <w:t xml:space="preserve"> </w:t>
      </w:r>
      <w:r>
        <w:t>untuk</w:t>
      </w:r>
      <w:r>
        <w:rPr>
          <w:spacing w:val="-15"/>
        </w:rPr>
        <w:t xml:space="preserve"> </w:t>
      </w:r>
      <w:r>
        <w:t>siswa agar siswa lebih antusias lagi dalam membaca.</w:t>
      </w:r>
    </w:p>
    <w:p w14:paraId="59481E11">
      <w:pPr>
        <w:pStyle w:val="7"/>
        <w:spacing w:before="1" w:line="480" w:lineRule="auto"/>
        <w:ind w:left="828" w:right="1335"/>
        <w:jc w:val="both"/>
      </w:pPr>
      <w:r>
        <w:t>Peneliti</w:t>
      </w:r>
      <w:r>
        <w:rPr>
          <w:spacing w:val="-3"/>
        </w:rPr>
        <w:t xml:space="preserve"> </w:t>
      </w:r>
      <w:r>
        <w:t>dalam</w:t>
      </w:r>
      <w:r>
        <w:rPr>
          <w:spacing w:val="-5"/>
        </w:rPr>
        <w:t xml:space="preserve"> </w:t>
      </w:r>
      <w:r>
        <w:t>hal</w:t>
      </w:r>
      <w:r>
        <w:rPr>
          <w:spacing w:val="-4"/>
        </w:rPr>
        <w:t xml:space="preserve"> </w:t>
      </w:r>
      <w:r>
        <w:t>ini</w:t>
      </w:r>
      <w:r>
        <w:rPr>
          <w:spacing w:val="-4"/>
        </w:rPr>
        <w:t xml:space="preserve"> </w:t>
      </w:r>
      <w:r>
        <w:t>menggunakan</w:t>
      </w:r>
      <w:r>
        <w:rPr>
          <w:spacing w:val="-3"/>
        </w:rPr>
        <w:t xml:space="preserve"> </w:t>
      </w:r>
      <w:r>
        <w:t xml:space="preserve">penelitian </w:t>
      </w:r>
      <w:r>
        <w:rPr>
          <w:i/>
        </w:rPr>
        <w:t>Research</w:t>
      </w:r>
      <w:r>
        <w:rPr>
          <w:i/>
          <w:spacing w:val="-3"/>
        </w:rPr>
        <w:t xml:space="preserve"> </w:t>
      </w:r>
      <w:r>
        <w:rPr>
          <w:i/>
        </w:rPr>
        <w:t>and</w:t>
      </w:r>
      <w:r>
        <w:rPr>
          <w:i/>
          <w:spacing w:val="-3"/>
        </w:rPr>
        <w:t xml:space="preserve"> </w:t>
      </w:r>
      <w:r>
        <w:rPr>
          <w:i/>
        </w:rPr>
        <w:t>Development</w:t>
      </w:r>
      <w:r>
        <w:rPr>
          <w:i/>
          <w:spacing w:val="-1"/>
        </w:rPr>
        <w:t xml:space="preserve"> </w:t>
      </w:r>
      <w:r>
        <w:rPr>
          <w:i/>
        </w:rPr>
        <w:t>(</w:t>
      </w:r>
      <w:r>
        <w:t>R&amp;D) pada model ini yang akan dikembangkan adalah bahan ajar pada materi membaca lancar</w:t>
      </w:r>
      <w:r>
        <w:rPr>
          <w:spacing w:val="-8"/>
        </w:rPr>
        <w:t xml:space="preserve"> </w:t>
      </w:r>
      <w:r>
        <w:t>di</w:t>
      </w:r>
      <w:r>
        <w:rPr>
          <w:spacing w:val="-9"/>
        </w:rPr>
        <w:t xml:space="preserve"> </w:t>
      </w:r>
      <w:r>
        <w:t>SD</w:t>
      </w:r>
      <w:r>
        <w:rPr>
          <w:spacing w:val="-8"/>
        </w:rPr>
        <w:t xml:space="preserve"> </w:t>
      </w:r>
      <w:r>
        <w:t>Negeri</w:t>
      </w:r>
      <w:r>
        <w:rPr>
          <w:spacing w:val="-10"/>
        </w:rPr>
        <w:t xml:space="preserve"> </w:t>
      </w:r>
      <w:r>
        <w:t>105418</w:t>
      </w:r>
      <w:r>
        <w:rPr>
          <w:spacing w:val="-9"/>
        </w:rPr>
        <w:t xml:space="preserve"> </w:t>
      </w:r>
      <w:r>
        <w:t>Sinah</w:t>
      </w:r>
      <w:r>
        <w:rPr>
          <w:spacing w:val="-9"/>
        </w:rPr>
        <w:t xml:space="preserve"> </w:t>
      </w:r>
      <w:r>
        <w:t>Kasih</w:t>
      </w:r>
      <w:r>
        <w:rPr>
          <w:spacing w:val="-11"/>
        </w:rPr>
        <w:t xml:space="preserve"> </w:t>
      </w:r>
      <w:r>
        <w:t>yang</w:t>
      </w:r>
      <w:r>
        <w:rPr>
          <w:spacing w:val="-9"/>
        </w:rPr>
        <w:t xml:space="preserve"> </w:t>
      </w:r>
      <w:r>
        <w:t>akan</w:t>
      </w:r>
      <w:r>
        <w:rPr>
          <w:spacing w:val="-9"/>
        </w:rPr>
        <w:t xml:space="preserve"> </w:t>
      </w:r>
      <w:r>
        <w:t>dikombinasikan</w:t>
      </w:r>
      <w:r>
        <w:rPr>
          <w:spacing w:val="-9"/>
        </w:rPr>
        <w:t xml:space="preserve"> </w:t>
      </w:r>
      <w:r>
        <w:t>dengan</w:t>
      </w:r>
      <w:r>
        <w:rPr>
          <w:spacing w:val="-6"/>
        </w:rPr>
        <w:t xml:space="preserve"> </w:t>
      </w:r>
      <w:r>
        <w:t>model ADDIE. Sesuai dengan pengembangan model ADDIE yang terdiri dari 5 langkah yaitu</w:t>
      </w:r>
      <w:r>
        <w:rPr>
          <w:spacing w:val="40"/>
        </w:rPr>
        <w:t xml:space="preserve"> </w:t>
      </w:r>
      <w:r>
        <w:rPr>
          <w:i/>
        </w:rPr>
        <w:t xml:space="preserve">Analyze </w:t>
      </w:r>
      <w:r>
        <w:t xml:space="preserve">yaitu melihat kebutuhan dan masalah yang dihadapi siswa, </w:t>
      </w:r>
      <w:r>
        <w:rPr>
          <w:i/>
        </w:rPr>
        <w:t xml:space="preserve">design </w:t>
      </w:r>
      <w:r>
        <w:t xml:space="preserve">yaitu membuat rencana solusi, desain produk, </w:t>
      </w:r>
      <w:r>
        <w:rPr>
          <w:i/>
        </w:rPr>
        <w:t xml:space="preserve">Develop </w:t>
      </w:r>
      <w:r>
        <w:t xml:space="preserve">yaitu mengembangkan produk atau menciptakan suatu produk, </w:t>
      </w:r>
      <w:r>
        <w:rPr>
          <w:i/>
        </w:rPr>
        <w:t xml:space="preserve">Implement </w:t>
      </w:r>
      <w:r>
        <w:t xml:space="preserve">yaitu menguji suatu produk kepada siswa , </w:t>
      </w:r>
      <w:r>
        <w:rPr>
          <w:i/>
        </w:rPr>
        <w:t xml:space="preserve">Evaluate </w:t>
      </w:r>
      <w:r>
        <w:t xml:space="preserve">yaitu menilai efektivitas siswa terhadap produk yang </w:t>
      </w:r>
      <w:r>
        <w:rPr>
          <w:spacing w:val="-2"/>
        </w:rPr>
        <w:t>dibuat.</w:t>
      </w:r>
    </w:p>
    <w:p w14:paraId="22445AB6">
      <w:pPr>
        <w:pStyle w:val="7"/>
        <w:spacing w:line="480" w:lineRule="auto"/>
        <w:jc w:val="both"/>
        <w:sectPr>
          <w:pgSz w:w="12240" w:h="15840"/>
          <w:pgMar w:top="1600" w:right="360" w:bottom="280" w:left="1800" w:header="710" w:footer="0" w:gutter="0"/>
          <w:cols w:space="720" w:num="1"/>
        </w:sectPr>
      </w:pPr>
    </w:p>
    <w:p w14:paraId="2D84B716">
      <w:pPr>
        <w:pStyle w:val="7"/>
        <w:spacing w:before="6"/>
        <w:rPr>
          <w:sz w:val="8"/>
        </w:rPr>
      </w:pPr>
    </w:p>
    <w:p w14:paraId="57A99752">
      <w:pPr>
        <w:ind w:left="3402"/>
        <w:rPr>
          <w:sz w:val="20"/>
        </w:rPr>
      </w:pPr>
      <w:r>
        <w:rPr>
          <w:sz w:val="20"/>
          <w:lang w:val="en-US"/>
        </w:rPr>
        <mc:AlternateContent>
          <mc:Choice Requires="wpg">
            <w:drawing>
              <wp:inline distT="0" distB="0" distL="0" distR="0">
                <wp:extent cx="1982470" cy="6720840"/>
                <wp:effectExtent l="0" t="0" r="0" b="3809"/>
                <wp:docPr id="4" name="Group 4"/>
                <wp:cNvGraphicFramePr/>
                <a:graphic xmlns:a="http://schemas.openxmlformats.org/drawingml/2006/main">
                  <a:graphicData uri="http://schemas.microsoft.com/office/word/2010/wordprocessingGroup">
                    <wpg:wgp>
                      <wpg:cNvGrpSpPr/>
                      <wpg:grpSpPr>
                        <a:xfrm>
                          <a:off x="0" y="0"/>
                          <a:ext cx="1982470" cy="6720840"/>
                          <a:chOff x="0" y="0"/>
                          <a:chExt cx="1982470" cy="6720840"/>
                        </a:xfrm>
                      </wpg:grpSpPr>
                      <wps:wsp>
                        <wps:cNvPr id="5" name="Graphic 5"/>
                        <wps:cNvSpPr/>
                        <wps:spPr>
                          <a:xfrm>
                            <a:off x="0" y="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6" name="Graphic 6"/>
                        <wps:cNvSpPr/>
                        <wps:spPr>
                          <a:xfrm>
                            <a:off x="859789" y="621030"/>
                            <a:ext cx="262890" cy="218440"/>
                          </a:xfrm>
                          <a:custGeom>
                            <a:avLst/>
                            <a:gdLst/>
                            <a:ahLst/>
                            <a:cxnLst/>
                            <a:rect l="l" t="t" r="r" b="b"/>
                            <a:pathLst>
                              <a:path w="262890" h="218440">
                                <a:moveTo>
                                  <a:pt x="210312" y="0"/>
                                </a:moveTo>
                                <a:lnTo>
                                  <a:pt x="52577" y="0"/>
                                </a:lnTo>
                                <a:lnTo>
                                  <a:pt x="52577" y="109220"/>
                                </a:lnTo>
                                <a:lnTo>
                                  <a:pt x="0" y="109220"/>
                                </a:lnTo>
                                <a:lnTo>
                                  <a:pt x="131444" y="218439"/>
                                </a:lnTo>
                                <a:lnTo>
                                  <a:pt x="262889" y="109220"/>
                                </a:lnTo>
                                <a:lnTo>
                                  <a:pt x="210312" y="109220"/>
                                </a:lnTo>
                                <a:lnTo>
                                  <a:pt x="210312" y="0"/>
                                </a:lnTo>
                                <a:close/>
                              </a:path>
                            </a:pathLst>
                          </a:custGeom>
                          <a:solidFill>
                            <a:srgbClr val="B5CAE7"/>
                          </a:solidFill>
                        </wps:spPr>
                        <wps:bodyPr wrap="square" lIns="0" tIns="0" rIns="0" bIns="0" rtlCol="0">
                          <a:noAutofit/>
                        </wps:bodyPr>
                      </wps:wsp>
                      <wps:wsp>
                        <wps:cNvPr id="7" name="Graphic 7"/>
                        <wps:cNvSpPr/>
                        <wps:spPr>
                          <a:xfrm>
                            <a:off x="0" y="87630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8" name="Graphic 8"/>
                        <wps:cNvSpPr/>
                        <wps:spPr>
                          <a:xfrm>
                            <a:off x="859789" y="1497330"/>
                            <a:ext cx="262890" cy="219710"/>
                          </a:xfrm>
                          <a:custGeom>
                            <a:avLst/>
                            <a:gdLst/>
                            <a:ahLst/>
                            <a:cxnLst/>
                            <a:rect l="l" t="t" r="r" b="b"/>
                            <a:pathLst>
                              <a:path w="262890" h="219710">
                                <a:moveTo>
                                  <a:pt x="210312" y="0"/>
                                </a:moveTo>
                                <a:lnTo>
                                  <a:pt x="52577" y="0"/>
                                </a:lnTo>
                                <a:lnTo>
                                  <a:pt x="52577" y="109854"/>
                                </a:lnTo>
                                <a:lnTo>
                                  <a:pt x="0" y="109854"/>
                                </a:lnTo>
                                <a:lnTo>
                                  <a:pt x="131444" y="219709"/>
                                </a:lnTo>
                                <a:lnTo>
                                  <a:pt x="262889" y="109854"/>
                                </a:lnTo>
                                <a:lnTo>
                                  <a:pt x="210312" y="109854"/>
                                </a:lnTo>
                                <a:lnTo>
                                  <a:pt x="210312" y="0"/>
                                </a:lnTo>
                                <a:close/>
                              </a:path>
                            </a:pathLst>
                          </a:custGeom>
                          <a:solidFill>
                            <a:srgbClr val="B5CAE7"/>
                          </a:solidFill>
                        </wps:spPr>
                        <wps:bodyPr wrap="square" lIns="0" tIns="0" rIns="0" bIns="0" rtlCol="0">
                          <a:noAutofit/>
                        </wps:bodyPr>
                      </wps:wsp>
                      <wps:wsp>
                        <wps:cNvPr id="9" name="Graphic 9"/>
                        <wps:cNvSpPr/>
                        <wps:spPr>
                          <a:xfrm>
                            <a:off x="0" y="1752600"/>
                            <a:ext cx="1982470" cy="585470"/>
                          </a:xfrm>
                          <a:custGeom>
                            <a:avLst/>
                            <a:gdLst/>
                            <a:ahLst/>
                            <a:cxnLst/>
                            <a:rect l="l" t="t" r="r" b="b"/>
                            <a:pathLst>
                              <a:path w="1982470" h="585470">
                                <a:moveTo>
                                  <a:pt x="1923922" y="0"/>
                                </a:moveTo>
                                <a:lnTo>
                                  <a:pt x="58546" y="0"/>
                                </a:lnTo>
                                <a:lnTo>
                                  <a:pt x="35736" y="4593"/>
                                </a:lnTo>
                                <a:lnTo>
                                  <a:pt x="17129" y="17129"/>
                                </a:lnTo>
                                <a:lnTo>
                                  <a:pt x="4593" y="35736"/>
                                </a:lnTo>
                                <a:lnTo>
                                  <a:pt x="0" y="58546"/>
                                </a:lnTo>
                                <a:lnTo>
                                  <a:pt x="0" y="526923"/>
                                </a:lnTo>
                                <a:lnTo>
                                  <a:pt x="4593" y="549733"/>
                                </a:lnTo>
                                <a:lnTo>
                                  <a:pt x="17129" y="568340"/>
                                </a:lnTo>
                                <a:lnTo>
                                  <a:pt x="35736" y="580876"/>
                                </a:lnTo>
                                <a:lnTo>
                                  <a:pt x="58546" y="585469"/>
                                </a:lnTo>
                                <a:lnTo>
                                  <a:pt x="1923922" y="585469"/>
                                </a:lnTo>
                                <a:lnTo>
                                  <a:pt x="1946733" y="580876"/>
                                </a:lnTo>
                                <a:lnTo>
                                  <a:pt x="1965340" y="568340"/>
                                </a:lnTo>
                                <a:lnTo>
                                  <a:pt x="1977876" y="549733"/>
                                </a:lnTo>
                                <a:lnTo>
                                  <a:pt x="1982469" y="526923"/>
                                </a:lnTo>
                                <a:lnTo>
                                  <a:pt x="1982469" y="58546"/>
                                </a:lnTo>
                                <a:lnTo>
                                  <a:pt x="1977876" y="35736"/>
                                </a:lnTo>
                                <a:lnTo>
                                  <a:pt x="1965340" y="17129"/>
                                </a:lnTo>
                                <a:lnTo>
                                  <a:pt x="1946733" y="4593"/>
                                </a:lnTo>
                                <a:lnTo>
                                  <a:pt x="1923922" y="0"/>
                                </a:lnTo>
                                <a:close/>
                              </a:path>
                            </a:pathLst>
                          </a:custGeom>
                          <a:solidFill>
                            <a:srgbClr val="5B9BD4"/>
                          </a:solidFill>
                        </wps:spPr>
                        <wps:bodyPr wrap="square" lIns="0" tIns="0" rIns="0" bIns="0" rtlCol="0">
                          <a:noAutofit/>
                        </wps:bodyPr>
                      </wps:wsp>
                      <wps:wsp>
                        <wps:cNvPr id="10" name="Graphic 10"/>
                        <wps:cNvSpPr/>
                        <wps:spPr>
                          <a:xfrm>
                            <a:off x="859789" y="2373629"/>
                            <a:ext cx="262890" cy="219710"/>
                          </a:xfrm>
                          <a:custGeom>
                            <a:avLst/>
                            <a:gdLst/>
                            <a:ahLst/>
                            <a:cxnLst/>
                            <a:rect l="l" t="t" r="r" b="b"/>
                            <a:pathLst>
                              <a:path w="262890" h="219710">
                                <a:moveTo>
                                  <a:pt x="210312" y="0"/>
                                </a:moveTo>
                                <a:lnTo>
                                  <a:pt x="52577" y="0"/>
                                </a:lnTo>
                                <a:lnTo>
                                  <a:pt x="52577" y="109854"/>
                                </a:lnTo>
                                <a:lnTo>
                                  <a:pt x="0" y="109854"/>
                                </a:lnTo>
                                <a:lnTo>
                                  <a:pt x="131444" y="219709"/>
                                </a:lnTo>
                                <a:lnTo>
                                  <a:pt x="262889" y="109854"/>
                                </a:lnTo>
                                <a:lnTo>
                                  <a:pt x="210312" y="109854"/>
                                </a:lnTo>
                                <a:lnTo>
                                  <a:pt x="210312" y="0"/>
                                </a:lnTo>
                                <a:close/>
                              </a:path>
                            </a:pathLst>
                          </a:custGeom>
                          <a:solidFill>
                            <a:srgbClr val="B5CAE7"/>
                          </a:solidFill>
                        </wps:spPr>
                        <wps:bodyPr wrap="square" lIns="0" tIns="0" rIns="0" bIns="0" rtlCol="0">
                          <a:noAutofit/>
                        </wps:bodyPr>
                      </wps:wsp>
                      <wps:wsp>
                        <wps:cNvPr id="11" name="Graphic 11"/>
                        <wps:cNvSpPr/>
                        <wps:spPr>
                          <a:xfrm>
                            <a:off x="0" y="263017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2" name="Graphic 12"/>
                        <wps:cNvSpPr/>
                        <wps:spPr>
                          <a:xfrm>
                            <a:off x="859789" y="3251200"/>
                            <a:ext cx="262890" cy="218440"/>
                          </a:xfrm>
                          <a:custGeom>
                            <a:avLst/>
                            <a:gdLst/>
                            <a:ahLst/>
                            <a:cxnLst/>
                            <a:rect l="l" t="t" r="r" b="b"/>
                            <a:pathLst>
                              <a:path w="262890" h="218440">
                                <a:moveTo>
                                  <a:pt x="210312" y="0"/>
                                </a:moveTo>
                                <a:lnTo>
                                  <a:pt x="52577" y="0"/>
                                </a:lnTo>
                                <a:lnTo>
                                  <a:pt x="52577" y="109220"/>
                                </a:lnTo>
                                <a:lnTo>
                                  <a:pt x="0" y="109220"/>
                                </a:lnTo>
                                <a:lnTo>
                                  <a:pt x="131444" y="218439"/>
                                </a:lnTo>
                                <a:lnTo>
                                  <a:pt x="262889" y="109220"/>
                                </a:lnTo>
                                <a:lnTo>
                                  <a:pt x="210312" y="109220"/>
                                </a:lnTo>
                                <a:lnTo>
                                  <a:pt x="210312" y="0"/>
                                </a:lnTo>
                                <a:close/>
                              </a:path>
                            </a:pathLst>
                          </a:custGeom>
                          <a:solidFill>
                            <a:srgbClr val="B5CAE7"/>
                          </a:solidFill>
                        </wps:spPr>
                        <wps:bodyPr wrap="square" lIns="0" tIns="0" rIns="0" bIns="0" rtlCol="0">
                          <a:noAutofit/>
                        </wps:bodyPr>
                      </wps:wsp>
                      <wps:wsp>
                        <wps:cNvPr id="13" name="Graphic 13"/>
                        <wps:cNvSpPr/>
                        <wps:spPr>
                          <a:xfrm>
                            <a:off x="0" y="350647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4" name="Graphic 14"/>
                        <wps:cNvSpPr/>
                        <wps:spPr>
                          <a:xfrm>
                            <a:off x="859789" y="4127500"/>
                            <a:ext cx="262890" cy="219710"/>
                          </a:xfrm>
                          <a:custGeom>
                            <a:avLst/>
                            <a:gdLst/>
                            <a:ahLst/>
                            <a:cxnLst/>
                            <a:rect l="l" t="t" r="r" b="b"/>
                            <a:pathLst>
                              <a:path w="262890" h="219710">
                                <a:moveTo>
                                  <a:pt x="210312" y="0"/>
                                </a:moveTo>
                                <a:lnTo>
                                  <a:pt x="52577" y="0"/>
                                </a:lnTo>
                                <a:lnTo>
                                  <a:pt x="52577" y="109855"/>
                                </a:lnTo>
                                <a:lnTo>
                                  <a:pt x="0" y="109855"/>
                                </a:lnTo>
                                <a:lnTo>
                                  <a:pt x="131444" y="219710"/>
                                </a:lnTo>
                                <a:lnTo>
                                  <a:pt x="262889" y="109855"/>
                                </a:lnTo>
                                <a:lnTo>
                                  <a:pt x="210312" y="109855"/>
                                </a:lnTo>
                                <a:lnTo>
                                  <a:pt x="210312" y="0"/>
                                </a:lnTo>
                                <a:close/>
                              </a:path>
                            </a:pathLst>
                          </a:custGeom>
                          <a:solidFill>
                            <a:srgbClr val="B5CAE7"/>
                          </a:solidFill>
                        </wps:spPr>
                        <wps:bodyPr wrap="square" lIns="0" tIns="0" rIns="0" bIns="0" rtlCol="0">
                          <a:noAutofit/>
                        </wps:bodyPr>
                      </wps:wsp>
                      <wps:wsp>
                        <wps:cNvPr id="15" name="Graphic 15"/>
                        <wps:cNvSpPr/>
                        <wps:spPr>
                          <a:xfrm>
                            <a:off x="0" y="4382770"/>
                            <a:ext cx="1982470" cy="585470"/>
                          </a:xfrm>
                          <a:custGeom>
                            <a:avLst/>
                            <a:gdLst/>
                            <a:ahLst/>
                            <a:cxnLst/>
                            <a:rect l="l" t="t" r="r" b="b"/>
                            <a:pathLst>
                              <a:path w="1982470" h="585470">
                                <a:moveTo>
                                  <a:pt x="1923922" y="0"/>
                                </a:moveTo>
                                <a:lnTo>
                                  <a:pt x="58546" y="0"/>
                                </a:lnTo>
                                <a:lnTo>
                                  <a:pt x="35736" y="4593"/>
                                </a:lnTo>
                                <a:lnTo>
                                  <a:pt x="17129" y="17129"/>
                                </a:lnTo>
                                <a:lnTo>
                                  <a:pt x="4593" y="35736"/>
                                </a:lnTo>
                                <a:lnTo>
                                  <a:pt x="0" y="58547"/>
                                </a:lnTo>
                                <a:lnTo>
                                  <a:pt x="0" y="526923"/>
                                </a:lnTo>
                                <a:lnTo>
                                  <a:pt x="4593" y="549733"/>
                                </a:lnTo>
                                <a:lnTo>
                                  <a:pt x="17129" y="568340"/>
                                </a:lnTo>
                                <a:lnTo>
                                  <a:pt x="35736" y="580876"/>
                                </a:lnTo>
                                <a:lnTo>
                                  <a:pt x="58546" y="585469"/>
                                </a:lnTo>
                                <a:lnTo>
                                  <a:pt x="1923922" y="585469"/>
                                </a:lnTo>
                                <a:lnTo>
                                  <a:pt x="1946733" y="580876"/>
                                </a:lnTo>
                                <a:lnTo>
                                  <a:pt x="1965340" y="568340"/>
                                </a:lnTo>
                                <a:lnTo>
                                  <a:pt x="1977876" y="549733"/>
                                </a:lnTo>
                                <a:lnTo>
                                  <a:pt x="1982469" y="526923"/>
                                </a:lnTo>
                                <a:lnTo>
                                  <a:pt x="1982469" y="58547"/>
                                </a:lnTo>
                                <a:lnTo>
                                  <a:pt x="1977876" y="35736"/>
                                </a:lnTo>
                                <a:lnTo>
                                  <a:pt x="1965340" y="17129"/>
                                </a:lnTo>
                                <a:lnTo>
                                  <a:pt x="1946733" y="4593"/>
                                </a:lnTo>
                                <a:lnTo>
                                  <a:pt x="1923922" y="0"/>
                                </a:lnTo>
                                <a:close/>
                              </a:path>
                            </a:pathLst>
                          </a:custGeom>
                          <a:solidFill>
                            <a:srgbClr val="5B9BD4"/>
                          </a:solidFill>
                        </wps:spPr>
                        <wps:bodyPr wrap="square" lIns="0" tIns="0" rIns="0" bIns="0" rtlCol="0">
                          <a:noAutofit/>
                        </wps:bodyPr>
                      </wps:wsp>
                      <wps:wsp>
                        <wps:cNvPr id="16" name="Graphic 16"/>
                        <wps:cNvSpPr/>
                        <wps:spPr>
                          <a:xfrm>
                            <a:off x="859789" y="5003800"/>
                            <a:ext cx="262890" cy="219710"/>
                          </a:xfrm>
                          <a:custGeom>
                            <a:avLst/>
                            <a:gdLst/>
                            <a:ahLst/>
                            <a:cxnLst/>
                            <a:rect l="l" t="t" r="r" b="b"/>
                            <a:pathLst>
                              <a:path w="262890" h="219710">
                                <a:moveTo>
                                  <a:pt x="210312" y="0"/>
                                </a:moveTo>
                                <a:lnTo>
                                  <a:pt x="52577" y="0"/>
                                </a:lnTo>
                                <a:lnTo>
                                  <a:pt x="52577" y="109855"/>
                                </a:lnTo>
                                <a:lnTo>
                                  <a:pt x="0" y="109855"/>
                                </a:lnTo>
                                <a:lnTo>
                                  <a:pt x="131444" y="219710"/>
                                </a:lnTo>
                                <a:lnTo>
                                  <a:pt x="262889" y="109855"/>
                                </a:lnTo>
                                <a:lnTo>
                                  <a:pt x="210312" y="109855"/>
                                </a:lnTo>
                                <a:lnTo>
                                  <a:pt x="210312" y="0"/>
                                </a:lnTo>
                                <a:close/>
                              </a:path>
                            </a:pathLst>
                          </a:custGeom>
                          <a:solidFill>
                            <a:srgbClr val="B5CAE7"/>
                          </a:solidFill>
                        </wps:spPr>
                        <wps:bodyPr wrap="square" lIns="0" tIns="0" rIns="0" bIns="0" rtlCol="0">
                          <a:noAutofit/>
                        </wps:bodyPr>
                      </wps:wsp>
                      <wps:wsp>
                        <wps:cNvPr id="17" name="Graphic 17"/>
                        <wps:cNvSpPr/>
                        <wps:spPr>
                          <a:xfrm>
                            <a:off x="0" y="526034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20"/>
                                </a:lnTo>
                                <a:lnTo>
                                  <a:pt x="0" y="525780"/>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80"/>
                                </a:lnTo>
                                <a:lnTo>
                                  <a:pt x="1982469" y="58420"/>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8" name="Graphic 18"/>
                        <wps:cNvSpPr/>
                        <wps:spPr>
                          <a:xfrm>
                            <a:off x="859789" y="5881370"/>
                            <a:ext cx="262890" cy="218440"/>
                          </a:xfrm>
                          <a:custGeom>
                            <a:avLst/>
                            <a:gdLst/>
                            <a:ahLst/>
                            <a:cxnLst/>
                            <a:rect l="l" t="t" r="r" b="b"/>
                            <a:pathLst>
                              <a:path w="262890" h="218440">
                                <a:moveTo>
                                  <a:pt x="210312" y="0"/>
                                </a:moveTo>
                                <a:lnTo>
                                  <a:pt x="52577" y="0"/>
                                </a:lnTo>
                                <a:lnTo>
                                  <a:pt x="52577" y="109220"/>
                                </a:lnTo>
                                <a:lnTo>
                                  <a:pt x="0" y="109220"/>
                                </a:lnTo>
                                <a:lnTo>
                                  <a:pt x="131444" y="218440"/>
                                </a:lnTo>
                                <a:lnTo>
                                  <a:pt x="262889" y="109220"/>
                                </a:lnTo>
                                <a:lnTo>
                                  <a:pt x="210312" y="109220"/>
                                </a:lnTo>
                                <a:lnTo>
                                  <a:pt x="210312" y="0"/>
                                </a:lnTo>
                                <a:close/>
                              </a:path>
                            </a:pathLst>
                          </a:custGeom>
                          <a:solidFill>
                            <a:srgbClr val="B5CAE7"/>
                          </a:solidFill>
                        </wps:spPr>
                        <wps:bodyPr wrap="square" lIns="0" tIns="0" rIns="0" bIns="0" rtlCol="0">
                          <a:noAutofit/>
                        </wps:bodyPr>
                      </wps:wsp>
                      <wps:wsp>
                        <wps:cNvPr id="19" name="Graphic 19"/>
                        <wps:cNvSpPr/>
                        <wps:spPr>
                          <a:xfrm>
                            <a:off x="0" y="613664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20"/>
                                </a:lnTo>
                                <a:lnTo>
                                  <a:pt x="0" y="525780"/>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80"/>
                                </a:lnTo>
                                <a:lnTo>
                                  <a:pt x="1982469" y="58420"/>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20" name="Textbox 20"/>
                        <wps:cNvSpPr txBox="1"/>
                        <wps:spPr>
                          <a:xfrm>
                            <a:off x="84201" y="149479"/>
                            <a:ext cx="1826895" cy="294005"/>
                          </a:xfrm>
                          <a:prstGeom prst="rect">
                            <a:avLst/>
                          </a:prstGeom>
                        </wps:spPr>
                        <wps:txbx>
                          <w:txbxContent>
                            <w:p w14:paraId="4C3EF7D9">
                              <w:pPr>
                                <w:spacing w:line="211" w:lineRule="exact"/>
                                <w:ind w:right="17"/>
                                <w:jc w:val="center"/>
                                <w:rPr>
                                  <w:rFonts w:ascii="Calibri"/>
                                </w:rPr>
                              </w:pPr>
                              <w:r>
                                <w:rPr>
                                  <w:rFonts w:ascii="Calibri"/>
                                  <w:color w:val="FFFFFF"/>
                                </w:rPr>
                                <w:t>Siswa</w:t>
                              </w:r>
                              <w:r>
                                <w:rPr>
                                  <w:rFonts w:ascii="Calibri"/>
                                  <w:color w:val="FFFFFF"/>
                                  <w:spacing w:val="-3"/>
                                </w:rPr>
                                <w:t xml:space="preserve"> </w:t>
                              </w:r>
                              <w:r>
                                <w:rPr>
                                  <w:rFonts w:ascii="Calibri"/>
                                  <w:color w:val="FFFFFF"/>
                                </w:rPr>
                                <w:t>kelas</w:t>
                              </w:r>
                              <w:r>
                                <w:rPr>
                                  <w:rFonts w:ascii="Calibri"/>
                                  <w:color w:val="FFFFFF"/>
                                  <w:spacing w:val="-2"/>
                                </w:rPr>
                                <w:t xml:space="preserve"> </w:t>
                              </w:r>
                              <w:r>
                                <w:rPr>
                                  <w:rFonts w:ascii="Calibri"/>
                                  <w:color w:val="FFFFFF"/>
                                </w:rPr>
                                <w:t>IV</w:t>
                              </w:r>
                              <w:r>
                                <w:rPr>
                                  <w:rFonts w:ascii="Calibri"/>
                                  <w:color w:val="FFFFFF"/>
                                  <w:spacing w:val="-3"/>
                                </w:rPr>
                                <w:t xml:space="preserve"> </w:t>
                              </w:r>
                              <w:r>
                                <w:rPr>
                                  <w:rFonts w:ascii="Calibri"/>
                                  <w:color w:val="FFFFFF"/>
                                </w:rPr>
                                <w:t>belum</w:t>
                              </w:r>
                              <w:r>
                                <w:rPr>
                                  <w:rFonts w:ascii="Calibri"/>
                                  <w:color w:val="FFFFFF"/>
                                  <w:spacing w:val="-2"/>
                                </w:rPr>
                                <w:t xml:space="preserve"> mampu</w:t>
                              </w:r>
                            </w:p>
                            <w:p w14:paraId="7CF8278C">
                              <w:pPr>
                                <w:spacing w:line="251" w:lineRule="exact"/>
                                <w:ind w:right="18"/>
                                <w:jc w:val="center"/>
                                <w:rPr>
                                  <w:rFonts w:ascii="Calibri"/>
                                </w:rPr>
                              </w:pPr>
                              <w:r>
                                <w:rPr>
                                  <w:rFonts w:ascii="Calibri"/>
                                  <w:color w:val="FFFFFF"/>
                                </w:rPr>
                                <w:t>membaca</w:t>
                              </w:r>
                              <w:r>
                                <w:rPr>
                                  <w:rFonts w:ascii="Calibri"/>
                                  <w:color w:val="FFFFFF"/>
                                  <w:spacing w:val="-5"/>
                                </w:rPr>
                                <w:t xml:space="preserve"> </w:t>
                              </w:r>
                              <w:r>
                                <w:rPr>
                                  <w:rFonts w:ascii="Calibri"/>
                                  <w:color w:val="FFFFFF"/>
                                </w:rPr>
                                <w:t>bersuara</w:t>
                              </w:r>
                              <w:r>
                                <w:rPr>
                                  <w:rFonts w:ascii="Calibri"/>
                                  <w:color w:val="FFFFFF"/>
                                  <w:spacing w:val="-3"/>
                                </w:rPr>
                                <w:t xml:space="preserve"> </w:t>
                              </w:r>
                              <w:r>
                                <w:rPr>
                                  <w:rFonts w:ascii="Calibri"/>
                                  <w:color w:val="FFFFFF"/>
                                </w:rPr>
                                <w:t>dengan</w:t>
                              </w:r>
                              <w:r>
                                <w:rPr>
                                  <w:rFonts w:ascii="Calibri"/>
                                  <w:color w:val="FFFFFF"/>
                                  <w:spacing w:val="-2"/>
                                </w:rPr>
                                <w:t xml:space="preserve"> </w:t>
                              </w:r>
                              <w:r>
                                <w:rPr>
                                  <w:rFonts w:ascii="Calibri"/>
                                  <w:color w:val="FFFFFF"/>
                                  <w:spacing w:val="-4"/>
                                </w:rPr>
                                <w:t>baik</w:t>
                              </w:r>
                            </w:p>
                          </w:txbxContent>
                        </wps:txbx>
                        <wps:bodyPr wrap="square" lIns="0" tIns="0" rIns="0" bIns="0" rtlCol="0">
                          <a:noAutofit/>
                        </wps:bodyPr>
                      </wps:wsp>
                      <wps:wsp>
                        <wps:cNvPr id="21" name="Textbox 21"/>
                        <wps:cNvSpPr txBox="1"/>
                        <wps:spPr>
                          <a:xfrm>
                            <a:off x="205104" y="949578"/>
                            <a:ext cx="1585595" cy="447040"/>
                          </a:xfrm>
                          <a:prstGeom prst="rect">
                            <a:avLst/>
                          </a:prstGeom>
                        </wps:spPr>
                        <wps:txbx>
                          <w:txbxContent>
                            <w:p w14:paraId="26B35377">
                              <w:pPr>
                                <w:spacing w:line="211" w:lineRule="exact"/>
                                <w:ind w:left="12"/>
                                <w:rPr>
                                  <w:rFonts w:ascii="Calibri"/>
                                </w:rPr>
                              </w:pPr>
                              <w:r>
                                <w:rPr>
                                  <w:rFonts w:ascii="Calibri"/>
                                  <w:color w:val="FFFFFF"/>
                                </w:rPr>
                                <w:t>Bahan</w:t>
                              </w:r>
                              <w:r>
                                <w:rPr>
                                  <w:rFonts w:ascii="Calibri"/>
                                  <w:color w:val="FFFFFF"/>
                                  <w:spacing w:val="-3"/>
                                </w:rPr>
                                <w:t xml:space="preserve"> </w:t>
                              </w:r>
                              <w:r>
                                <w:rPr>
                                  <w:rFonts w:ascii="Calibri"/>
                                  <w:color w:val="FFFFFF"/>
                                </w:rPr>
                                <w:t>ajar</w:t>
                              </w:r>
                              <w:r>
                                <w:rPr>
                                  <w:rFonts w:ascii="Calibri"/>
                                  <w:color w:val="FFFFFF"/>
                                  <w:spacing w:val="-2"/>
                                </w:rPr>
                                <w:t xml:space="preserve"> </w:t>
                              </w:r>
                              <w:r>
                                <w:rPr>
                                  <w:rFonts w:ascii="Calibri"/>
                                  <w:color w:val="FFFFFF"/>
                                </w:rPr>
                                <w:t>kurang</w:t>
                              </w:r>
                              <w:r>
                                <w:rPr>
                                  <w:rFonts w:ascii="Calibri"/>
                                  <w:color w:val="FFFFFF"/>
                                  <w:spacing w:val="-3"/>
                                </w:rPr>
                                <w:t xml:space="preserve"> </w:t>
                              </w:r>
                              <w:r>
                                <w:rPr>
                                  <w:rFonts w:ascii="Calibri"/>
                                  <w:color w:val="FFFFFF"/>
                                  <w:spacing w:val="-2"/>
                                </w:rPr>
                                <w:t>menarik,</w:t>
                              </w:r>
                            </w:p>
                            <w:p w14:paraId="3E48E66D">
                              <w:pPr>
                                <w:spacing w:before="7" w:line="216" w:lineRule="auto"/>
                                <w:ind w:left="116" w:hanging="116"/>
                                <w:rPr>
                                  <w:rFonts w:ascii="Calibri"/>
                                </w:rPr>
                              </w:pPr>
                              <w:r>
                                <w:rPr>
                                  <w:rFonts w:ascii="Calibri"/>
                                  <w:color w:val="FFFFFF"/>
                                </w:rPr>
                                <w:t>tidak</w:t>
                              </w:r>
                              <w:r>
                                <w:rPr>
                                  <w:rFonts w:ascii="Calibri"/>
                                  <w:color w:val="FFFFFF"/>
                                  <w:spacing w:val="-13"/>
                                </w:rPr>
                                <w:t xml:space="preserve"> </w:t>
                              </w:r>
                              <w:r>
                                <w:rPr>
                                  <w:rFonts w:ascii="Calibri"/>
                                  <w:color w:val="FFFFFF"/>
                                </w:rPr>
                                <w:t>kontekstual,</w:t>
                              </w:r>
                              <w:r>
                                <w:rPr>
                                  <w:rFonts w:ascii="Calibri"/>
                                  <w:color w:val="FFFFFF"/>
                                  <w:spacing w:val="-13"/>
                                </w:rPr>
                                <w:t xml:space="preserve"> </w:t>
                              </w:r>
                              <w:r>
                                <w:rPr>
                                  <w:rFonts w:ascii="Calibri"/>
                                  <w:color w:val="FFFFFF"/>
                                </w:rPr>
                                <w:t>dan</w:t>
                              </w:r>
                              <w:r>
                                <w:rPr>
                                  <w:rFonts w:ascii="Calibri"/>
                                  <w:color w:val="FFFFFF"/>
                                  <w:spacing w:val="-13"/>
                                </w:rPr>
                                <w:t xml:space="preserve"> </w:t>
                              </w:r>
                              <w:r>
                                <w:rPr>
                                  <w:rFonts w:ascii="Calibri"/>
                                  <w:color w:val="FFFFFF"/>
                                </w:rPr>
                                <w:t>tidak sesuai karakteristik siswa</w:t>
                              </w:r>
                            </w:p>
                          </w:txbxContent>
                        </wps:txbx>
                        <wps:bodyPr wrap="square" lIns="0" tIns="0" rIns="0" bIns="0" rtlCol="0">
                          <a:noAutofit/>
                        </wps:bodyPr>
                      </wps:wsp>
                      <wps:wsp>
                        <wps:cNvPr id="22" name="Textbox 22"/>
                        <wps:cNvSpPr txBox="1"/>
                        <wps:spPr>
                          <a:xfrm>
                            <a:off x="87884" y="1903095"/>
                            <a:ext cx="1821814" cy="293370"/>
                          </a:xfrm>
                          <a:prstGeom prst="rect">
                            <a:avLst/>
                          </a:prstGeom>
                        </wps:spPr>
                        <wps:txbx>
                          <w:txbxContent>
                            <w:p w14:paraId="0D738264">
                              <w:pPr>
                                <w:spacing w:line="211" w:lineRule="exact"/>
                                <w:ind w:right="18"/>
                                <w:jc w:val="center"/>
                                <w:rPr>
                                  <w:rFonts w:ascii="Calibri"/>
                                </w:rPr>
                              </w:pPr>
                              <w:r>
                                <w:rPr>
                                  <w:rFonts w:ascii="Calibri"/>
                                  <w:color w:val="FFFFFF"/>
                                </w:rPr>
                                <w:t>Menganalisis</w:t>
                              </w:r>
                              <w:r>
                                <w:rPr>
                                  <w:rFonts w:ascii="Calibri"/>
                                  <w:color w:val="FFFFFF"/>
                                  <w:spacing w:val="-6"/>
                                </w:rPr>
                                <w:t xml:space="preserve"> </w:t>
                              </w:r>
                              <w:r>
                                <w:rPr>
                                  <w:rFonts w:ascii="Calibri"/>
                                  <w:color w:val="FFFFFF"/>
                                </w:rPr>
                                <w:t>kebutuhan</w:t>
                              </w:r>
                              <w:r>
                                <w:rPr>
                                  <w:rFonts w:ascii="Calibri"/>
                                  <w:color w:val="FFFFFF"/>
                                  <w:spacing w:val="-5"/>
                                </w:rPr>
                                <w:t xml:space="preserve"> </w:t>
                              </w:r>
                              <w:r>
                                <w:rPr>
                                  <w:rFonts w:ascii="Calibri"/>
                                  <w:color w:val="FFFFFF"/>
                                  <w:spacing w:val="-2"/>
                                </w:rPr>
                                <w:t>belajar</w:t>
                              </w:r>
                            </w:p>
                            <w:p w14:paraId="51F2B018">
                              <w:pPr>
                                <w:spacing w:line="251" w:lineRule="exact"/>
                                <w:ind w:right="19"/>
                                <w:jc w:val="center"/>
                                <w:rPr>
                                  <w:rFonts w:ascii="Calibri"/>
                                </w:rPr>
                              </w:pPr>
                              <w:r>
                                <w:rPr>
                                  <w:rFonts w:ascii="Calibri"/>
                                  <w:color w:val="FFFFFF"/>
                                  <w:spacing w:val="-2"/>
                                </w:rPr>
                                <w:t>siswa</w:t>
                              </w:r>
                            </w:p>
                          </w:txbxContent>
                        </wps:txbx>
                        <wps:bodyPr wrap="square" lIns="0" tIns="0" rIns="0" bIns="0" rtlCol="0">
                          <a:noAutofit/>
                        </wps:bodyPr>
                      </wps:wsp>
                      <wps:wsp>
                        <wps:cNvPr id="23" name="Textbox 23"/>
                        <wps:cNvSpPr txBox="1"/>
                        <wps:spPr>
                          <a:xfrm>
                            <a:off x="353695" y="2780029"/>
                            <a:ext cx="1288415" cy="293370"/>
                          </a:xfrm>
                          <a:prstGeom prst="rect">
                            <a:avLst/>
                          </a:prstGeom>
                        </wps:spPr>
                        <wps:txbx>
                          <w:txbxContent>
                            <w:p w14:paraId="4D40816C">
                              <w:pPr>
                                <w:spacing w:line="211" w:lineRule="exact"/>
                                <w:ind w:right="18"/>
                                <w:jc w:val="center"/>
                                <w:rPr>
                                  <w:rFonts w:ascii="Calibri"/>
                                </w:rPr>
                              </w:pPr>
                              <w:r>
                                <w:rPr>
                                  <w:rFonts w:ascii="Calibri"/>
                                  <w:color w:val="FFFFFF"/>
                                </w:rPr>
                                <w:t>Merancang</w:t>
                              </w:r>
                              <w:r>
                                <w:rPr>
                                  <w:rFonts w:ascii="Calibri"/>
                                  <w:color w:val="FFFFFF"/>
                                  <w:spacing w:val="-7"/>
                                </w:rPr>
                                <w:t xml:space="preserve"> </w:t>
                              </w:r>
                              <w:r>
                                <w:rPr>
                                  <w:rFonts w:ascii="Calibri"/>
                                  <w:color w:val="FFFFFF"/>
                                </w:rPr>
                                <w:t>bahan</w:t>
                              </w:r>
                              <w:r>
                                <w:rPr>
                                  <w:rFonts w:ascii="Calibri"/>
                                  <w:color w:val="FFFFFF"/>
                                  <w:spacing w:val="-4"/>
                                </w:rPr>
                                <w:t xml:space="preserve"> ajar</w:t>
                              </w:r>
                            </w:p>
                            <w:p w14:paraId="0D11BFCA">
                              <w:pPr>
                                <w:spacing w:line="251" w:lineRule="exact"/>
                                <w:ind w:right="18"/>
                                <w:jc w:val="center"/>
                                <w:rPr>
                                  <w:rFonts w:ascii="Calibri"/>
                                </w:rPr>
                              </w:pPr>
                              <w:r>
                                <w:rPr>
                                  <w:rFonts w:ascii="Calibri"/>
                                  <w:color w:val="FFFFFF"/>
                                </w:rPr>
                                <w:t>membaca</w:t>
                              </w:r>
                              <w:r>
                                <w:rPr>
                                  <w:rFonts w:ascii="Calibri"/>
                                  <w:color w:val="FFFFFF"/>
                                  <w:spacing w:val="-6"/>
                                </w:rPr>
                                <w:t xml:space="preserve"> </w:t>
                              </w:r>
                              <w:r>
                                <w:rPr>
                                  <w:rFonts w:ascii="Calibri"/>
                                  <w:color w:val="FFFFFF"/>
                                  <w:spacing w:val="-2"/>
                                </w:rPr>
                                <w:t>bersuara</w:t>
                              </w:r>
                            </w:p>
                          </w:txbxContent>
                        </wps:txbx>
                        <wps:bodyPr wrap="square" lIns="0" tIns="0" rIns="0" bIns="0" rtlCol="0">
                          <a:noAutofit/>
                        </wps:bodyPr>
                      </wps:wsp>
                      <wps:wsp>
                        <wps:cNvPr id="24" name="Textbox 24"/>
                        <wps:cNvSpPr txBox="1"/>
                        <wps:spPr>
                          <a:xfrm>
                            <a:off x="460375" y="3733419"/>
                            <a:ext cx="1075055" cy="139700"/>
                          </a:xfrm>
                          <a:prstGeom prst="rect">
                            <a:avLst/>
                          </a:prstGeom>
                        </wps:spPr>
                        <wps:txbx>
                          <w:txbxContent>
                            <w:p w14:paraId="4BDD6464">
                              <w:pPr>
                                <w:spacing w:line="220" w:lineRule="exact"/>
                                <w:rPr>
                                  <w:rFonts w:ascii="Calibri"/>
                                </w:rPr>
                              </w:pPr>
                              <w:r>
                                <w:rPr>
                                  <w:rFonts w:ascii="Calibri"/>
                                  <w:color w:val="FFFFFF"/>
                                </w:rPr>
                                <w:t>mendesain</w:t>
                              </w:r>
                              <w:r>
                                <w:rPr>
                                  <w:rFonts w:ascii="Calibri"/>
                                  <w:color w:val="FFFFFF"/>
                                  <w:spacing w:val="-9"/>
                                </w:rPr>
                                <w:t xml:space="preserve"> </w:t>
                              </w:r>
                              <w:r>
                                <w:rPr>
                                  <w:rFonts w:ascii="Calibri"/>
                                  <w:color w:val="FFFFFF"/>
                                  <w:spacing w:val="-2"/>
                                </w:rPr>
                                <w:t>produk</w:t>
                              </w:r>
                            </w:p>
                          </w:txbxContent>
                        </wps:txbx>
                        <wps:bodyPr wrap="square" lIns="0" tIns="0" rIns="0" bIns="0" rtlCol="0">
                          <a:noAutofit/>
                        </wps:bodyPr>
                      </wps:wsp>
                      <wps:wsp>
                        <wps:cNvPr id="25" name="Textbox 25"/>
                        <wps:cNvSpPr txBox="1"/>
                        <wps:spPr>
                          <a:xfrm>
                            <a:off x="179451" y="4533519"/>
                            <a:ext cx="1638300" cy="293370"/>
                          </a:xfrm>
                          <a:prstGeom prst="rect">
                            <a:avLst/>
                          </a:prstGeom>
                        </wps:spPr>
                        <wps:txbx>
                          <w:txbxContent>
                            <w:p w14:paraId="3CF28F19">
                              <w:pPr>
                                <w:spacing w:line="211" w:lineRule="exact"/>
                                <w:ind w:right="18"/>
                                <w:jc w:val="center"/>
                                <w:rPr>
                                  <w:rFonts w:ascii="Calibri"/>
                                </w:rPr>
                              </w:pPr>
                              <w:r>
                                <w:rPr>
                                  <w:rFonts w:ascii="Calibri"/>
                                  <w:color w:val="FFFFFF"/>
                                </w:rPr>
                                <w:t>Mengembangkan</w:t>
                              </w:r>
                              <w:r>
                                <w:rPr>
                                  <w:rFonts w:ascii="Calibri"/>
                                  <w:color w:val="FFFFFF"/>
                                  <w:spacing w:val="-8"/>
                                </w:rPr>
                                <w:t xml:space="preserve"> </w:t>
                              </w:r>
                              <w:r>
                                <w:rPr>
                                  <w:rFonts w:ascii="Calibri"/>
                                  <w:color w:val="FFFFFF"/>
                                </w:rPr>
                                <w:t>bahan</w:t>
                              </w:r>
                              <w:r>
                                <w:rPr>
                                  <w:rFonts w:ascii="Calibri"/>
                                  <w:color w:val="FFFFFF"/>
                                  <w:spacing w:val="-2"/>
                                </w:rPr>
                                <w:t xml:space="preserve"> </w:t>
                              </w:r>
                              <w:r>
                                <w:rPr>
                                  <w:rFonts w:ascii="Calibri"/>
                                  <w:color w:val="FFFFFF"/>
                                  <w:spacing w:val="-4"/>
                                </w:rPr>
                                <w:t>ajar</w:t>
                              </w:r>
                            </w:p>
                            <w:p w14:paraId="5A548489">
                              <w:pPr>
                                <w:spacing w:line="251" w:lineRule="exact"/>
                                <w:ind w:right="18"/>
                                <w:jc w:val="center"/>
                                <w:rPr>
                                  <w:rFonts w:ascii="Calibri"/>
                                </w:rPr>
                              </w:pPr>
                              <w:r>
                                <w:rPr>
                                  <w:rFonts w:ascii="Calibri"/>
                                  <w:color w:val="FFFFFF"/>
                                </w:rPr>
                                <w:t>sesuai</w:t>
                              </w:r>
                              <w:r>
                                <w:rPr>
                                  <w:rFonts w:ascii="Calibri"/>
                                  <w:color w:val="FFFFFF"/>
                                  <w:spacing w:val="-6"/>
                                </w:rPr>
                                <w:t xml:space="preserve"> </w:t>
                              </w:r>
                              <w:r>
                                <w:rPr>
                                  <w:rFonts w:ascii="Calibri"/>
                                  <w:color w:val="FFFFFF"/>
                                </w:rPr>
                                <w:t>hasil</w:t>
                              </w:r>
                              <w:r>
                                <w:rPr>
                                  <w:rFonts w:ascii="Calibri"/>
                                  <w:color w:val="FFFFFF"/>
                                  <w:spacing w:val="-3"/>
                                </w:rPr>
                                <w:t xml:space="preserve"> </w:t>
                              </w:r>
                              <w:r>
                                <w:rPr>
                                  <w:rFonts w:ascii="Calibri"/>
                                  <w:color w:val="FFFFFF"/>
                                  <w:spacing w:val="-2"/>
                                </w:rPr>
                                <w:t>desain</w:t>
                              </w:r>
                            </w:p>
                          </w:txbxContent>
                        </wps:txbx>
                        <wps:bodyPr wrap="square" lIns="0" tIns="0" rIns="0" bIns="0" rtlCol="0">
                          <a:noAutofit/>
                        </wps:bodyPr>
                      </wps:wsp>
                      <wps:wsp>
                        <wps:cNvPr id="26" name="Textbox 26"/>
                        <wps:cNvSpPr txBox="1"/>
                        <wps:spPr>
                          <a:xfrm>
                            <a:off x="156845" y="5410453"/>
                            <a:ext cx="1682114" cy="294005"/>
                          </a:xfrm>
                          <a:prstGeom prst="rect">
                            <a:avLst/>
                          </a:prstGeom>
                        </wps:spPr>
                        <wps:txbx>
                          <w:txbxContent>
                            <w:p w14:paraId="18784494">
                              <w:pPr>
                                <w:spacing w:line="211" w:lineRule="exact"/>
                                <w:ind w:left="-1" w:right="18"/>
                                <w:jc w:val="center"/>
                                <w:rPr>
                                  <w:rFonts w:ascii="Calibri"/>
                                </w:rPr>
                              </w:pPr>
                              <w:r>
                                <w:rPr>
                                  <w:rFonts w:ascii="Calibri"/>
                                  <w:color w:val="FFFFFF"/>
                                </w:rPr>
                                <w:t>Menerapkan</w:t>
                              </w:r>
                              <w:r>
                                <w:rPr>
                                  <w:rFonts w:ascii="Calibri"/>
                                  <w:color w:val="FFFFFF"/>
                                  <w:spacing w:val="-4"/>
                                </w:rPr>
                                <w:t xml:space="preserve"> </w:t>
                              </w:r>
                              <w:r>
                                <w:rPr>
                                  <w:rFonts w:ascii="Calibri"/>
                                  <w:color w:val="FFFFFF"/>
                                </w:rPr>
                                <w:t>bahan</w:t>
                              </w:r>
                              <w:r>
                                <w:rPr>
                                  <w:rFonts w:ascii="Calibri"/>
                                  <w:color w:val="FFFFFF"/>
                                  <w:spacing w:val="-6"/>
                                </w:rPr>
                                <w:t xml:space="preserve"> </w:t>
                              </w:r>
                              <w:r>
                                <w:rPr>
                                  <w:rFonts w:ascii="Calibri"/>
                                  <w:color w:val="FFFFFF"/>
                                </w:rPr>
                                <w:t>ajar</w:t>
                              </w:r>
                              <w:r>
                                <w:rPr>
                                  <w:rFonts w:ascii="Calibri"/>
                                  <w:color w:val="FFFFFF"/>
                                  <w:spacing w:val="-3"/>
                                </w:rPr>
                                <w:t xml:space="preserve"> </w:t>
                              </w:r>
                              <w:r>
                                <w:rPr>
                                  <w:rFonts w:ascii="Calibri"/>
                                  <w:color w:val="FFFFFF"/>
                                  <w:spacing w:val="-4"/>
                                </w:rPr>
                                <w:t>pada</w:t>
                              </w:r>
                            </w:p>
                            <w:p w14:paraId="76570D02">
                              <w:pPr>
                                <w:spacing w:line="251" w:lineRule="exact"/>
                                <w:ind w:left="3" w:right="18"/>
                                <w:jc w:val="center"/>
                                <w:rPr>
                                  <w:rFonts w:ascii="Calibri"/>
                                </w:rPr>
                              </w:pPr>
                              <w:r>
                                <w:rPr>
                                  <w:rFonts w:ascii="Calibri"/>
                                  <w:color w:val="FFFFFF"/>
                                </w:rPr>
                                <w:t>siswa</w:t>
                              </w:r>
                              <w:r>
                                <w:rPr>
                                  <w:rFonts w:ascii="Calibri"/>
                                  <w:color w:val="FFFFFF"/>
                                  <w:spacing w:val="-4"/>
                                </w:rPr>
                                <w:t xml:space="preserve"> </w:t>
                              </w:r>
                              <w:r>
                                <w:rPr>
                                  <w:rFonts w:ascii="Calibri"/>
                                  <w:color w:val="FFFFFF"/>
                                </w:rPr>
                                <w:t>kelas</w:t>
                              </w:r>
                              <w:r>
                                <w:rPr>
                                  <w:rFonts w:ascii="Calibri"/>
                                  <w:color w:val="FFFFFF"/>
                                  <w:spacing w:val="-3"/>
                                </w:rPr>
                                <w:t xml:space="preserve"> </w:t>
                              </w:r>
                              <w:r>
                                <w:rPr>
                                  <w:rFonts w:ascii="Calibri"/>
                                  <w:color w:val="FFFFFF"/>
                                  <w:spacing w:val="-5"/>
                                </w:rPr>
                                <w:t>IV</w:t>
                              </w:r>
                            </w:p>
                          </w:txbxContent>
                        </wps:txbx>
                        <wps:bodyPr wrap="square" lIns="0" tIns="0" rIns="0" bIns="0" rtlCol="0">
                          <a:noAutofit/>
                        </wps:bodyPr>
                      </wps:wsp>
                      <wps:wsp>
                        <wps:cNvPr id="27" name="Textbox 27"/>
                        <wps:cNvSpPr txBox="1"/>
                        <wps:spPr>
                          <a:xfrm>
                            <a:off x="65151" y="6210300"/>
                            <a:ext cx="1866264" cy="447675"/>
                          </a:xfrm>
                          <a:prstGeom prst="rect">
                            <a:avLst/>
                          </a:prstGeom>
                        </wps:spPr>
                        <wps:txbx>
                          <w:txbxContent>
                            <w:p w14:paraId="564F521A">
                              <w:pPr>
                                <w:spacing w:line="211" w:lineRule="exact"/>
                                <w:ind w:left="320"/>
                                <w:rPr>
                                  <w:rFonts w:ascii="Calibri"/>
                                </w:rPr>
                              </w:pPr>
                              <w:r>
                                <w:rPr>
                                  <w:rFonts w:ascii="Calibri"/>
                                  <w:color w:val="FFFFFF"/>
                                </w:rPr>
                                <w:t>Peningkatan</w:t>
                              </w:r>
                              <w:r>
                                <w:rPr>
                                  <w:rFonts w:ascii="Calibri"/>
                                  <w:color w:val="FFFFFF"/>
                                  <w:spacing w:val="-4"/>
                                </w:rPr>
                                <w:t xml:space="preserve"> </w:t>
                              </w:r>
                              <w:r>
                                <w:rPr>
                                  <w:rFonts w:ascii="Calibri"/>
                                  <w:color w:val="FFFFFF"/>
                                  <w:spacing w:val="-2"/>
                                </w:rPr>
                                <w:t>kemampuan</w:t>
                              </w:r>
                            </w:p>
                            <w:p w14:paraId="45E7125A">
                              <w:pPr>
                                <w:spacing w:before="7" w:line="216" w:lineRule="auto"/>
                                <w:ind w:firstLine="332"/>
                                <w:rPr>
                                  <w:rFonts w:ascii="Calibri"/>
                                </w:rPr>
                              </w:pPr>
                              <w:r>
                                <w:rPr>
                                  <w:rFonts w:ascii="Calibri"/>
                                  <w:color w:val="FFFFFF"/>
                                </w:rPr>
                                <w:t>membaca bersuara siswa dengan</w:t>
                              </w:r>
                              <w:r>
                                <w:rPr>
                                  <w:rFonts w:ascii="Calibri"/>
                                  <w:color w:val="FFFFFF"/>
                                  <w:spacing w:val="-9"/>
                                </w:rPr>
                                <w:t xml:space="preserve"> </w:t>
                              </w:r>
                              <w:r>
                                <w:rPr>
                                  <w:rFonts w:ascii="Calibri"/>
                                  <w:color w:val="FFFFFF"/>
                                </w:rPr>
                                <w:t>bahan</w:t>
                              </w:r>
                              <w:r>
                                <w:rPr>
                                  <w:rFonts w:ascii="Calibri"/>
                                  <w:color w:val="FFFFFF"/>
                                  <w:spacing w:val="-12"/>
                                </w:rPr>
                                <w:t xml:space="preserve"> </w:t>
                              </w:r>
                              <w:r>
                                <w:rPr>
                                  <w:rFonts w:ascii="Calibri"/>
                                  <w:color w:val="FFFFFF"/>
                                </w:rPr>
                                <w:t>ajar</w:t>
                              </w:r>
                              <w:r>
                                <w:rPr>
                                  <w:rFonts w:ascii="Calibri"/>
                                  <w:color w:val="FFFFFF"/>
                                  <w:spacing w:val="-9"/>
                                </w:rPr>
                                <w:t xml:space="preserve"> </w:t>
                              </w:r>
                              <w:r>
                                <w:rPr>
                                  <w:rFonts w:ascii="Calibri"/>
                                  <w:color w:val="FFFFFF"/>
                                </w:rPr>
                                <w:t>yang</w:t>
                              </w:r>
                              <w:r>
                                <w:rPr>
                                  <w:rFonts w:ascii="Calibri"/>
                                  <w:color w:val="FFFFFF"/>
                                  <w:spacing w:val="-10"/>
                                </w:rPr>
                                <w:t xml:space="preserve"> </w:t>
                              </w:r>
                              <w:r>
                                <w:rPr>
                                  <w:rFonts w:ascii="Calibri"/>
                                  <w:color w:val="FFFFFF"/>
                                </w:rPr>
                                <w:t>menarik</w:t>
                              </w:r>
                            </w:p>
                          </w:txbxContent>
                        </wps:txbx>
                        <wps:bodyPr wrap="square" lIns="0" tIns="0" rIns="0" bIns="0" rtlCol="0">
                          <a:noAutofit/>
                        </wps:bodyPr>
                      </wps:wsp>
                    </wpg:wgp>
                  </a:graphicData>
                </a:graphic>
              </wp:inline>
            </w:drawing>
          </mc:Choice>
          <mc:Fallback>
            <w:pict>
              <v:group id="_x0000_s1026" o:spid="_x0000_s1026" o:spt="203" style="height:529.2pt;width:156.1pt;" coordsize="1982470,6720840" o:gfxdata="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">
                <o:lock v:ext="edit" aspectratio="f"/>
                <v:shape id="Graphic 5" o:spid="_x0000_s1026" o:spt="100" style="position:absolute;left:0;top:0;height:584200;width:1982470;" fillcolor="#5B9BD4" filled="t" stroked="f" coordsize="1982470,584200" o:gfxdata="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7bW28AAAA&#10;2gAAAA8AAAAAAAAAAQAgAAAAIgAAAGRycy9kb3ducmV2LnhtbFBLAQIUABQAAAAIAIdO4kAzLwWe&#10;OwAAADkAAAAQAAAAAAAAAAEAIAAAAAsBAABkcnMvc2hhcGV4bWwueG1sUEsFBgAAAAAGAAYAWwEA&#10;ALUDA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6" o:spid="_x0000_s1026" o:spt="100" style="position:absolute;left:859789;top:621030;height:218440;width:262890;" fillcolor="#B5CAE7" filled="t" stroked="f" coordsize="262890,218440" o:gfxdata="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clJ8vQAA&#10;ANoAAAAPAAAAAAAAAAEAIAAAACIAAABkcnMvZG93bnJldi54bWxQSwECFAAUAAAACACHTuJAMy8F&#10;njsAAAA5AAAAEAAAAAAAAAABACAAAAAMAQAAZHJzL3NoYXBleG1sLnhtbFBLBQYAAAAABgAGAFsB&#10;AAC2AwAAAAA=&#10;" path="m210312,0l52577,0,52577,109220,0,109220,131444,218439,262889,109220,210312,109220,210312,0xe">
                  <v:fill on="t" focussize="0,0"/>
                  <v:stroke on="f"/>
                  <v:imagedata o:title=""/>
                  <o:lock v:ext="edit" aspectratio="f"/>
                  <v:textbox inset="0mm,0mm,0mm,0mm"/>
                </v:shape>
                <v:shape id="Graphic 7" o:spid="_x0000_s1026" o:spt="100" style="position:absolute;left:0;top:876300;height:584200;width:1982470;" fillcolor="#5B9BD4" filled="t" stroked="f" coordsize="1982470,584200" o:gfxdata="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CVWgbsAAADa&#10;AAAADwAAAAAAAAABACAAAAAiAAAAZHJzL2Rvd25yZXYueG1sUEsBAhQAFAAAAAgAh07iQDMvBZ47&#10;AAAAOQAAABAAAAAAAAAAAQAgAAAACgEAAGRycy9zaGFwZXhtbC54bWxQSwUGAAAAAAYABgBbAQAA&#10;tAM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8" o:spid="_x0000_s1026" o:spt="100" style="position:absolute;left:859789;top:1497330;height:219710;width:262890;" fillcolor="#B5CAE7" filled="t" stroked="f" coordsize="262890,219710" o:gfxdata="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vlhui5AAAA2gAA&#10;AA8AAAAAAAAAAQAgAAAAIgAAAGRycy9kb3ducmV2LnhtbFBLAQIUABQAAAAIAIdO4kAzLwWeOwAA&#10;ADkAAAAQAAAAAAAAAAEAIAAAAAgBAABkcnMvc2hhcGV4bWwueG1sUEsFBgAAAAAGAAYAWwEAALID&#10;AAAAAA==&#10;" path="m210312,0l52577,0,52577,109854,0,109854,131444,219709,262889,109854,210312,109854,210312,0xe">
                  <v:fill on="t" focussize="0,0"/>
                  <v:stroke on="f"/>
                  <v:imagedata o:title=""/>
                  <o:lock v:ext="edit" aspectratio="f"/>
                  <v:textbox inset="0mm,0mm,0mm,0mm"/>
                </v:shape>
                <v:shape id="Graphic 9" o:spid="_x0000_s1026" o:spt="100" style="position:absolute;left:0;top:1752600;height:585470;width:1982470;" fillcolor="#5B9BD4" filled="t" stroked="f" coordsize="1982470,585470" o:gfxdata="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dHsv68AAAA&#10;2gAAAA8AAAAAAAAAAQAgAAAAIgAAAGRycy9kb3ducmV2LnhtbFBLAQIUABQAAAAIAIdO4kAzLwWe&#10;OwAAADkAAAAQAAAAAAAAAAEAIAAAAAsBAABkcnMvc2hhcGV4bWwueG1sUEsFBgAAAAAGAAYAWwEA&#10;ALUDAAAAAA==&#10;" path="m1923922,0l58546,0,35736,4593,17129,17129,4593,35736,0,58546,0,526923,4593,549733,17129,568340,35736,580876,58546,585469,1923922,585469,1946733,580876,1965340,568340,1977876,549733,1982469,526923,1982469,58546,1977876,35736,1965340,17129,1946733,4593,1923922,0xe">
                  <v:fill on="t" focussize="0,0"/>
                  <v:stroke on="f"/>
                  <v:imagedata o:title=""/>
                  <o:lock v:ext="edit" aspectratio="f"/>
                  <v:textbox inset="0mm,0mm,0mm,0mm"/>
                </v:shape>
                <v:shape id="Graphic 10" o:spid="_x0000_s1026" o:spt="100" style="position:absolute;left:859789;top:2373629;height:219710;width:262890;" fillcolor="#B5CAE7" filled="t" stroked="f" coordsize="262890,219710" o:gfxdata="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4sf74A&#10;AADbAAAADwAAAAAAAAABACAAAAAiAAAAZHJzL2Rvd25yZXYueG1sUEsBAhQAFAAAAAgAh07iQDMv&#10;BZ47AAAAOQAAABAAAAAAAAAAAQAgAAAADQEAAGRycy9zaGFwZXhtbC54bWxQSwUGAAAAAAYABgBb&#10;AQAAtwMAAAAA&#10;" path="m210312,0l52577,0,52577,109854,0,109854,131444,219709,262889,109854,210312,109854,210312,0xe">
                  <v:fill on="t" focussize="0,0"/>
                  <v:stroke on="f"/>
                  <v:imagedata o:title=""/>
                  <o:lock v:ext="edit" aspectratio="f"/>
                  <v:textbox inset="0mm,0mm,0mm,0mm"/>
                </v:shape>
                <v:shape id="Graphic 11" o:spid="_x0000_s1026" o:spt="100" style="position:absolute;left:0;top:2630170;height:584200;width:1982470;" fillcolor="#5B9BD4" filled="t" stroked="f" coordsize="1982470,584200" o:gfxdata="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XudHrgAAADbAAAA&#10;DwAAAAAAAAABACAAAAAiAAAAZHJzL2Rvd25yZXYueG1sUEsBAhQAFAAAAAgAh07iQDMvBZ47AAAA&#10;OQAAABAAAAAAAAAAAQAgAAAABwEAAGRycy9zaGFwZXhtbC54bWxQSwUGAAAAAAYABgBbAQAAsQMA&#10;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12" o:spid="_x0000_s1026" o:spt="100" style="position:absolute;left:859789;top:3251200;height:218440;width:262890;" fillcolor="#B5CAE7" filled="t" stroked="f" coordsize="262890,218440" o:gfxdata="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CuA68AAAA&#10;2wAAAA8AAAAAAAAAAQAgAAAAIgAAAGRycy9kb3ducmV2LnhtbFBLAQIUABQAAAAIAIdO4kAzLwWe&#10;OwAAADkAAAAQAAAAAAAAAAEAIAAAAAsBAABkcnMvc2hhcGV4bWwueG1sUEsFBgAAAAAGAAYAWwEA&#10;ALUDAAAAAA==&#10;" path="m210312,0l52577,0,52577,109220,0,109220,131444,218439,262889,109220,210312,109220,210312,0xe">
                  <v:fill on="t" focussize="0,0"/>
                  <v:stroke on="f"/>
                  <v:imagedata o:title=""/>
                  <o:lock v:ext="edit" aspectratio="f"/>
                  <v:textbox inset="0mm,0mm,0mm,0mm"/>
                </v:shape>
                <v:shape id="Graphic 13" o:spid="_x0000_s1026" o:spt="100" style="position:absolute;left:0;top:3506470;height:584200;width:1982470;" fillcolor="#5B9BD4" filled="t" stroked="f" coordsize="1982470,584200" o:gfxdata="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5abyugAAANsA&#10;AAAPAAAAAAAAAAEAIAAAACIAAABkcnMvZG93bnJldi54bWxQSwECFAAUAAAACACHTuJAMy8FnjsA&#10;AAA5AAAAEAAAAAAAAAABACAAAAAJAQAAZHJzL3NoYXBleG1sLnhtbFBLBQYAAAAABgAGAFsBAACz&#10;Aw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14" o:spid="_x0000_s1026" o:spt="100" style="position:absolute;left:859789;top:4127500;height:219710;width:262890;" fillcolor="#B5CAE7" filled="t" stroked="f" coordsize="262890,219710" o:gfxdata="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1Kny8AAAA&#10;2wAAAA8AAAAAAAAAAQAgAAAAIgAAAGRycy9kb3ducmV2LnhtbFBLAQIUABQAAAAIAIdO4kAzLwWe&#10;OwAAADkAAAAQAAAAAAAAAAEAIAAAAAsBAABkcnMvc2hhcGV4bWwueG1sUEsFBgAAAAAGAAYAWwEA&#10;ALUDAAAAAA==&#10;" path="m210312,0l52577,0,52577,109855,0,109855,131444,219710,262889,109855,210312,109855,210312,0xe">
                  <v:fill on="t" focussize="0,0"/>
                  <v:stroke on="f"/>
                  <v:imagedata o:title=""/>
                  <o:lock v:ext="edit" aspectratio="f"/>
                  <v:textbox inset="0mm,0mm,0mm,0mm"/>
                </v:shape>
                <v:shape id="Graphic 15" o:spid="_x0000_s1026" o:spt="100" style="position:absolute;left:0;top:4382770;height:585470;width:1982470;" fillcolor="#5B9BD4" filled="t" stroked="f" coordsize="1982470,585470" o:gfxdata="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GwHeugAAANsA&#10;AAAPAAAAAAAAAAEAIAAAACIAAABkcnMvZG93bnJldi54bWxQSwECFAAUAAAACACHTuJAMy8FnjsA&#10;AAA5AAAAEAAAAAAAAAABACAAAAAJAQAAZHJzL3NoYXBleG1sLnhtbFBLBQYAAAAABgAGAFsBAACz&#10;AwAAAAA=&#10;" path="m1923922,0l58546,0,35736,4593,17129,17129,4593,35736,0,58547,0,526923,4593,549733,17129,568340,35736,580876,58546,585469,1923922,585469,1946733,580876,1965340,568340,1977876,549733,1982469,526923,1982469,58547,1977876,35736,1965340,17129,1946733,4593,1923922,0xe">
                  <v:fill on="t" focussize="0,0"/>
                  <v:stroke on="f"/>
                  <v:imagedata o:title=""/>
                  <o:lock v:ext="edit" aspectratio="f"/>
                  <v:textbox inset="0mm,0mm,0mm,0mm"/>
                </v:shape>
                <v:shape id="Graphic 16" o:spid="_x0000_s1026" o:spt="100" style="position:absolute;left:859789;top:5003800;height:219710;width:262890;" fillcolor="#B5CAE7" filled="t" stroked="f" coordsize="262890,219710" o:gfxdata="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rEZC8AAAA&#10;2wAAAA8AAAAAAAAAAQAgAAAAIgAAAGRycy9kb3ducmV2LnhtbFBLAQIUABQAAAAIAIdO4kAzLwWe&#10;OwAAADkAAAAQAAAAAAAAAAEAIAAAAAsBAABkcnMvc2hhcGV4bWwueG1sUEsFBgAAAAAGAAYAWwEA&#10;ALUDAAAAAA==&#10;" path="m210312,0l52577,0,52577,109855,0,109855,131444,219710,262889,109855,210312,109855,210312,0xe">
                  <v:fill on="t" focussize="0,0"/>
                  <v:stroke on="f"/>
                  <v:imagedata o:title=""/>
                  <o:lock v:ext="edit" aspectratio="f"/>
                  <v:textbox inset="0mm,0mm,0mm,0mm"/>
                </v:shape>
                <v:shape id="Graphic 17" o:spid="_x0000_s1026" o:spt="100" style="position:absolute;left:0;top:5260340;height:584200;width:1982470;" fillcolor="#5B9BD4" filled="t" stroked="f" coordsize="1982470,584200" o:gfxdata="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XeoPG5AAAA2wAA&#10;AA8AAAAAAAAAAQAgAAAAIgAAAGRycy9kb3ducmV2LnhtbFBLAQIUABQAAAAIAIdO4kAzLwWeOwAA&#10;ADkAAAAQAAAAAAAAAAEAIAAAAAgBAABkcnMvc2hhcGV4bWwueG1sUEsFBgAAAAAGAAYAWwEAALID&#10;AAAAAA==&#10;" path="m1924050,0l58419,0,35683,4591,17113,17113,4591,35683,0,58420,0,525780,4591,548516,17113,567086,35683,579608,58419,584200,1924050,584200,1946786,579608,1965356,567086,1977878,548516,1982469,525780,1982469,58420,1977878,35683,1965356,17113,1946786,4591,1924050,0xe">
                  <v:fill on="t" focussize="0,0"/>
                  <v:stroke on="f"/>
                  <v:imagedata o:title=""/>
                  <o:lock v:ext="edit" aspectratio="f"/>
                  <v:textbox inset="0mm,0mm,0mm,0mm"/>
                </v:shape>
                <v:shape id="Graphic 18" o:spid="_x0000_s1026" o:spt="100" style="position:absolute;left:859789;top:5881370;height:218440;width:262890;" fillcolor="#B5CAE7" filled="t" stroked="f" coordsize="262890,218440" o:gfxdata="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6qP5L4A&#10;AADbAAAADwAAAAAAAAABACAAAAAiAAAAZHJzL2Rvd25yZXYueG1sUEsBAhQAFAAAAAgAh07iQDMv&#10;BZ47AAAAOQAAABAAAAAAAAAAAQAgAAAADQEAAGRycy9zaGFwZXhtbC54bWxQSwUGAAAAAAYABgBb&#10;AQAAtwMAAAAA&#10;" path="m210312,0l52577,0,52577,109220,0,109220,131444,218440,262889,109220,210312,109220,210312,0xe">
                  <v:fill on="t" focussize="0,0"/>
                  <v:stroke on="f"/>
                  <v:imagedata o:title=""/>
                  <o:lock v:ext="edit" aspectratio="f"/>
                  <v:textbox inset="0mm,0mm,0mm,0mm"/>
                </v:shape>
                <v:shape id="Graphic 19" o:spid="_x0000_s1026" o:spt="100" style="position:absolute;left:0;top:6136640;height:584200;width:1982470;" fillcolor="#5B9BD4" filled="t" stroked="f" coordsize="1982470,584200" o:gfxdata="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DZEYugAAANsA&#10;AAAPAAAAAAAAAAEAIAAAACIAAABkcnMvZG93bnJldi54bWxQSwECFAAUAAAACACHTuJAMy8FnjsA&#10;AAA5AAAAEAAAAAAAAAABACAAAAAJAQAAZHJzL3NoYXBleG1sLnhtbFBLBQYAAAAABgAGAFsBAACz&#10;AwAAAAA=&#10;" path="m1924050,0l58419,0,35683,4591,17113,17113,4591,35683,0,58420,0,525780,4591,548516,17113,567086,35683,579608,58419,584200,1924050,584200,1946786,579608,1965356,567086,1977878,548516,1982469,525780,1982469,58420,1977878,35683,1965356,17113,1946786,4591,1924050,0xe">
                  <v:fill on="t" focussize="0,0"/>
                  <v:stroke on="f"/>
                  <v:imagedata o:title=""/>
                  <o:lock v:ext="edit" aspectratio="f"/>
                  <v:textbox inset="0mm,0mm,0mm,0mm"/>
                </v:shape>
                <v:shape id="Textbox 20" o:spid="_x0000_s1026" o:spt="202" type="#_x0000_t202" style="position:absolute;left:84201;top:149479;height:294005;width:1826895;" filled="f" stroked="f" coordsize="21600,21600" o:gfxdata="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RmOwW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4C3EF7D9">
                        <w:pPr>
                          <w:spacing w:line="211" w:lineRule="exact"/>
                          <w:ind w:right="17"/>
                          <w:jc w:val="center"/>
                          <w:rPr>
                            <w:rFonts w:ascii="Calibri"/>
                          </w:rPr>
                        </w:pPr>
                        <w:r>
                          <w:rPr>
                            <w:rFonts w:ascii="Calibri"/>
                            <w:color w:val="FFFFFF"/>
                          </w:rPr>
                          <w:t>Siswa</w:t>
                        </w:r>
                        <w:r>
                          <w:rPr>
                            <w:rFonts w:ascii="Calibri"/>
                            <w:color w:val="FFFFFF"/>
                            <w:spacing w:val="-3"/>
                          </w:rPr>
                          <w:t xml:space="preserve"> </w:t>
                        </w:r>
                        <w:r>
                          <w:rPr>
                            <w:rFonts w:ascii="Calibri"/>
                            <w:color w:val="FFFFFF"/>
                          </w:rPr>
                          <w:t>kelas</w:t>
                        </w:r>
                        <w:r>
                          <w:rPr>
                            <w:rFonts w:ascii="Calibri"/>
                            <w:color w:val="FFFFFF"/>
                            <w:spacing w:val="-2"/>
                          </w:rPr>
                          <w:t xml:space="preserve"> </w:t>
                        </w:r>
                        <w:r>
                          <w:rPr>
                            <w:rFonts w:ascii="Calibri"/>
                            <w:color w:val="FFFFFF"/>
                          </w:rPr>
                          <w:t>IV</w:t>
                        </w:r>
                        <w:r>
                          <w:rPr>
                            <w:rFonts w:ascii="Calibri"/>
                            <w:color w:val="FFFFFF"/>
                            <w:spacing w:val="-3"/>
                          </w:rPr>
                          <w:t xml:space="preserve"> </w:t>
                        </w:r>
                        <w:r>
                          <w:rPr>
                            <w:rFonts w:ascii="Calibri"/>
                            <w:color w:val="FFFFFF"/>
                          </w:rPr>
                          <w:t>belum</w:t>
                        </w:r>
                        <w:r>
                          <w:rPr>
                            <w:rFonts w:ascii="Calibri"/>
                            <w:color w:val="FFFFFF"/>
                            <w:spacing w:val="-2"/>
                          </w:rPr>
                          <w:t xml:space="preserve"> mampu</w:t>
                        </w:r>
                      </w:p>
                      <w:p w14:paraId="7CF8278C">
                        <w:pPr>
                          <w:spacing w:line="251" w:lineRule="exact"/>
                          <w:ind w:right="18"/>
                          <w:jc w:val="center"/>
                          <w:rPr>
                            <w:rFonts w:ascii="Calibri"/>
                          </w:rPr>
                        </w:pPr>
                        <w:r>
                          <w:rPr>
                            <w:rFonts w:ascii="Calibri"/>
                            <w:color w:val="FFFFFF"/>
                          </w:rPr>
                          <w:t>membaca</w:t>
                        </w:r>
                        <w:r>
                          <w:rPr>
                            <w:rFonts w:ascii="Calibri"/>
                            <w:color w:val="FFFFFF"/>
                            <w:spacing w:val="-5"/>
                          </w:rPr>
                          <w:t xml:space="preserve"> </w:t>
                        </w:r>
                        <w:r>
                          <w:rPr>
                            <w:rFonts w:ascii="Calibri"/>
                            <w:color w:val="FFFFFF"/>
                          </w:rPr>
                          <w:t>bersuara</w:t>
                        </w:r>
                        <w:r>
                          <w:rPr>
                            <w:rFonts w:ascii="Calibri"/>
                            <w:color w:val="FFFFFF"/>
                            <w:spacing w:val="-3"/>
                          </w:rPr>
                          <w:t xml:space="preserve"> </w:t>
                        </w:r>
                        <w:r>
                          <w:rPr>
                            <w:rFonts w:ascii="Calibri"/>
                            <w:color w:val="FFFFFF"/>
                          </w:rPr>
                          <w:t>dengan</w:t>
                        </w:r>
                        <w:r>
                          <w:rPr>
                            <w:rFonts w:ascii="Calibri"/>
                            <w:color w:val="FFFFFF"/>
                            <w:spacing w:val="-2"/>
                          </w:rPr>
                          <w:t xml:space="preserve"> </w:t>
                        </w:r>
                        <w:r>
                          <w:rPr>
                            <w:rFonts w:ascii="Calibri"/>
                            <w:color w:val="FFFFFF"/>
                            <w:spacing w:val="-4"/>
                          </w:rPr>
                          <w:t>baik</w:t>
                        </w:r>
                      </w:p>
                    </w:txbxContent>
                  </v:textbox>
                </v:shape>
                <v:shape id="Textbox 21" o:spid="_x0000_s1026" o:spt="202" type="#_x0000_t202" style="position:absolute;left:205104;top:949578;height:447040;width:158559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6B35377">
                        <w:pPr>
                          <w:spacing w:line="211" w:lineRule="exact"/>
                          <w:ind w:left="12"/>
                          <w:rPr>
                            <w:rFonts w:ascii="Calibri"/>
                          </w:rPr>
                        </w:pPr>
                        <w:r>
                          <w:rPr>
                            <w:rFonts w:ascii="Calibri"/>
                            <w:color w:val="FFFFFF"/>
                          </w:rPr>
                          <w:t>Bahan</w:t>
                        </w:r>
                        <w:r>
                          <w:rPr>
                            <w:rFonts w:ascii="Calibri"/>
                            <w:color w:val="FFFFFF"/>
                            <w:spacing w:val="-3"/>
                          </w:rPr>
                          <w:t xml:space="preserve"> </w:t>
                        </w:r>
                        <w:r>
                          <w:rPr>
                            <w:rFonts w:ascii="Calibri"/>
                            <w:color w:val="FFFFFF"/>
                          </w:rPr>
                          <w:t>ajar</w:t>
                        </w:r>
                        <w:r>
                          <w:rPr>
                            <w:rFonts w:ascii="Calibri"/>
                            <w:color w:val="FFFFFF"/>
                            <w:spacing w:val="-2"/>
                          </w:rPr>
                          <w:t xml:space="preserve"> </w:t>
                        </w:r>
                        <w:r>
                          <w:rPr>
                            <w:rFonts w:ascii="Calibri"/>
                            <w:color w:val="FFFFFF"/>
                          </w:rPr>
                          <w:t>kurang</w:t>
                        </w:r>
                        <w:r>
                          <w:rPr>
                            <w:rFonts w:ascii="Calibri"/>
                            <w:color w:val="FFFFFF"/>
                            <w:spacing w:val="-3"/>
                          </w:rPr>
                          <w:t xml:space="preserve"> </w:t>
                        </w:r>
                        <w:r>
                          <w:rPr>
                            <w:rFonts w:ascii="Calibri"/>
                            <w:color w:val="FFFFFF"/>
                            <w:spacing w:val="-2"/>
                          </w:rPr>
                          <w:t>menarik,</w:t>
                        </w:r>
                      </w:p>
                      <w:p w14:paraId="3E48E66D">
                        <w:pPr>
                          <w:spacing w:before="7" w:line="216" w:lineRule="auto"/>
                          <w:ind w:left="116" w:hanging="116"/>
                          <w:rPr>
                            <w:rFonts w:ascii="Calibri"/>
                          </w:rPr>
                        </w:pPr>
                        <w:r>
                          <w:rPr>
                            <w:rFonts w:ascii="Calibri"/>
                            <w:color w:val="FFFFFF"/>
                          </w:rPr>
                          <w:t>tidak</w:t>
                        </w:r>
                        <w:r>
                          <w:rPr>
                            <w:rFonts w:ascii="Calibri"/>
                            <w:color w:val="FFFFFF"/>
                            <w:spacing w:val="-13"/>
                          </w:rPr>
                          <w:t xml:space="preserve"> </w:t>
                        </w:r>
                        <w:r>
                          <w:rPr>
                            <w:rFonts w:ascii="Calibri"/>
                            <w:color w:val="FFFFFF"/>
                          </w:rPr>
                          <w:t>kontekstual,</w:t>
                        </w:r>
                        <w:r>
                          <w:rPr>
                            <w:rFonts w:ascii="Calibri"/>
                            <w:color w:val="FFFFFF"/>
                            <w:spacing w:val="-13"/>
                          </w:rPr>
                          <w:t xml:space="preserve"> </w:t>
                        </w:r>
                        <w:r>
                          <w:rPr>
                            <w:rFonts w:ascii="Calibri"/>
                            <w:color w:val="FFFFFF"/>
                          </w:rPr>
                          <w:t>dan</w:t>
                        </w:r>
                        <w:r>
                          <w:rPr>
                            <w:rFonts w:ascii="Calibri"/>
                            <w:color w:val="FFFFFF"/>
                            <w:spacing w:val="-13"/>
                          </w:rPr>
                          <w:t xml:space="preserve"> </w:t>
                        </w:r>
                        <w:r>
                          <w:rPr>
                            <w:rFonts w:ascii="Calibri"/>
                            <w:color w:val="FFFFFF"/>
                          </w:rPr>
                          <w:t>tidak sesuai karakteristik siswa</w:t>
                        </w:r>
                      </w:p>
                    </w:txbxContent>
                  </v:textbox>
                </v:shape>
                <v:shape id="Textbox 22" o:spid="_x0000_s1026" o:spt="202" type="#_x0000_t202" style="position:absolute;left:87884;top:1903095;height:293370;width:1821814;"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D738264">
                        <w:pPr>
                          <w:spacing w:line="211" w:lineRule="exact"/>
                          <w:ind w:right="18"/>
                          <w:jc w:val="center"/>
                          <w:rPr>
                            <w:rFonts w:ascii="Calibri"/>
                          </w:rPr>
                        </w:pPr>
                        <w:r>
                          <w:rPr>
                            <w:rFonts w:ascii="Calibri"/>
                            <w:color w:val="FFFFFF"/>
                          </w:rPr>
                          <w:t>Menganalisis</w:t>
                        </w:r>
                        <w:r>
                          <w:rPr>
                            <w:rFonts w:ascii="Calibri"/>
                            <w:color w:val="FFFFFF"/>
                            <w:spacing w:val="-6"/>
                          </w:rPr>
                          <w:t xml:space="preserve"> </w:t>
                        </w:r>
                        <w:r>
                          <w:rPr>
                            <w:rFonts w:ascii="Calibri"/>
                            <w:color w:val="FFFFFF"/>
                          </w:rPr>
                          <w:t>kebutuhan</w:t>
                        </w:r>
                        <w:r>
                          <w:rPr>
                            <w:rFonts w:ascii="Calibri"/>
                            <w:color w:val="FFFFFF"/>
                            <w:spacing w:val="-5"/>
                          </w:rPr>
                          <w:t xml:space="preserve"> </w:t>
                        </w:r>
                        <w:r>
                          <w:rPr>
                            <w:rFonts w:ascii="Calibri"/>
                            <w:color w:val="FFFFFF"/>
                            <w:spacing w:val="-2"/>
                          </w:rPr>
                          <w:t>belajar</w:t>
                        </w:r>
                      </w:p>
                      <w:p w14:paraId="51F2B018">
                        <w:pPr>
                          <w:spacing w:line="251" w:lineRule="exact"/>
                          <w:ind w:right="19"/>
                          <w:jc w:val="center"/>
                          <w:rPr>
                            <w:rFonts w:ascii="Calibri"/>
                          </w:rPr>
                        </w:pPr>
                        <w:r>
                          <w:rPr>
                            <w:rFonts w:ascii="Calibri"/>
                            <w:color w:val="FFFFFF"/>
                            <w:spacing w:val="-2"/>
                          </w:rPr>
                          <w:t>siswa</w:t>
                        </w:r>
                      </w:p>
                    </w:txbxContent>
                  </v:textbox>
                </v:shape>
                <v:shape id="Textbox 23" o:spid="_x0000_s1026" o:spt="202" type="#_x0000_t202" style="position:absolute;left:353695;top:2780029;height:293370;width:1288415;" filled="f" stroked="f" coordsize="21600,21600" o:gfxdata="UEsDBAoAAAAAAIdO4kAAAAAAAAAAAAAAAAAEAAAAZHJzL1BLAwQUAAAACACHTuJANLSlcr4AAADb&#10;AAAADwAAAGRycy9kb3ducmV2LnhtbEWPzWrDMBCE74W+g9hCb42UF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Slc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D40816C">
                        <w:pPr>
                          <w:spacing w:line="211" w:lineRule="exact"/>
                          <w:ind w:right="18"/>
                          <w:jc w:val="center"/>
                          <w:rPr>
                            <w:rFonts w:ascii="Calibri"/>
                          </w:rPr>
                        </w:pPr>
                        <w:r>
                          <w:rPr>
                            <w:rFonts w:ascii="Calibri"/>
                            <w:color w:val="FFFFFF"/>
                          </w:rPr>
                          <w:t>Merancang</w:t>
                        </w:r>
                        <w:r>
                          <w:rPr>
                            <w:rFonts w:ascii="Calibri"/>
                            <w:color w:val="FFFFFF"/>
                            <w:spacing w:val="-7"/>
                          </w:rPr>
                          <w:t xml:space="preserve"> </w:t>
                        </w:r>
                        <w:r>
                          <w:rPr>
                            <w:rFonts w:ascii="Calibri"/>
                            <w:color w:val="FFFFFF"/>
                          </w:rPr>
                          <w:t>bahan</w:t>
                        </w:r>
                        <w:r>
                          <w:rPr>
                            <w:rFonts w:ascii="Calibri"/>
                            <w:color w:val="FFFFFF"/>
                            <w:spacing w:val="-4"/>
                          </w:rPr>
                          <w:t xml:space="preserve"> ajar</w:t>
                        </w:r>
                      </w:p>
                      <w:p w14:paraId="0D11BFCA">
                        <w:pPr>
                          <w:spacing w:line="251" w:lineRule="exact"/>
                          <w:ind w:right="18"/>
                          <w:jc w:val="center"/>
                          <w:rPr>
                            <w:rFonts w:ascii="Calibri"/>
                          </w:rPr>
                        </w:pPr>
                        <w:r>
                          <w:rPr>
                            <w:rFonts w:ascii="Calibri"/>
                            <w:color w:val="FFFFFF"/>
                          </w:rPr>
                          <w:t>membaca</w:t>
                        </w:r>
                        <w:r>
                          <w:rPr>
                            <w:rFonts w:ascii="Calibri"/>
                            <w:color w:val="FFFFFF"/>
                            <w:spacing w:val="-6"/>
                          </w:rPr>
                          <w:t xml:space="preserve"> </w:t>
                        </w:r>
                        <w:r>
                          <w:rPr>
                            <w:rFonts w:ascii="Calibri"/>
                            <w:color w:val="FFFFFF"/>
                            <w:spacing w:val="-2"/>
                          </w:rPr>
                          <w:t>bersuara</w:t>
                        </w:r>
                      </w:p>
                    </w:txbxContent>
                  </v:textbox>
                </v:shape>
                <v:shape id="Textbox 24" o:spid="_x0000_s1026" o:spt="202" type="#_x0000_t202" style="position:absolute;left:460375;top:3733419;height:139700;width:1075055;"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BDD6464">
                        <w:pPr>
                          <w:spacing w:line="220" w:lineRule="exact"/>
                          <w:rPr>
                            <w:rFonts w:ascii="Calibri"/>
                          </w:rPr>
                        </w:pPr>
                        <w:r>
                          <w:rPr>
                            <w:rFonts w:ascii="Calibri"/>
                            <w:color w:val="FFFFFF"/>
                          </w:rPr>
                          <w:t>mendesain</w:t>
                        </w:r>
                        <w:r>
                          <w:rPr>
                            <w:rFonts w:ascii="Calibri"/>
                            <w:color w:val="FFFFFF"/>
                            <w:spacing w:val="-9"/>
                          </w:rPr>
                          <w:t xml:space="preserve"> </w:t>
                        </w:r>
                        <w:r>
                          <w:rPr>
                            <w:rFonts w:ascii="Calibri"/>
                            <w:color w:val="FFFFFF"/>
                            <w:spacing w:val="-2"/>
                          </w:rPr>
                          <w:t>produk</w:t>
                        </w:r>
                      </w:p>
                    </w:txbxContent>
                  </v:textbox>
                </v:shape>
                <v:shape id="Textbox 25" o:spid="_x0000_s1026" o:spt="202" type="#_x0000_t202" style="position:absolute;left:179451;top:4533519;height:293370;width:1638300;" filled="f" stroked="f" coordsize="21600,21600" o:gfxdata="UEsDBAoAAAAAAIdO4kAAAAAAAAAAAAAAAAAEAAAAZHJzL1BLAwQUAAAACACHTuJA1BGYnb4AAADb&#10;AAAADwAAAGRycy9kb3ducmV2LnhtbEWPzWrDMBCE74W+g9hCb42UQEP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BGY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CF28F19">
                        <w:pPr>
                          <w:spacing w:line="211" w:lineRule="exact"/>
                          <w:ind w:right="18"/>
                          <w:jc w:val="center"/>
                          <w:rPr>
                            <w:rFonts w:ascii="Calibri"/>
                          </w:rPr>
                        </w:pPr>
                        <w:r>
                          <w:rPr>
                            <w:rFonts w:ascii="Calibri"/>
                            <w:color w:val="FFFFFF"/>
                          </w:rPr>
                          <w:t>Mengembangkan</w:t>
                        </w:r>
                        <w:r>
                          <w:rPr>
                            <w:rFonts w:ascii="Calibri"/>
                            <w:color w:val="FFFFFF"/>
                            <w:spacing w:val="-8"/>
                          </w:rPr>
                          <w:t xml:space="preserve"> </w:t>
                        </w:r>
                        <w:r>
                          <w:rPr>
                            <w:rFonts w:ascii="Calibri"/>
                            <w:color w:val="FFFFFF"/>
                          </w:rPr>
                          <w:t>bahan</w:t>
                        </w:r>
                        <w:r>
                          <w:rPr>
                            <w:rFonts w:ascii="Calibri"/>
                            <w:color w:val="FFFFFF"/>
                            <w:spacing w:val="-2"/>
                          </w:rPr>
                          <w:t xml:space="preserve"> </w:t>
                        </w:r>
                        <w:r>
                          <w:rPr>
                            <w:rFonts w:ascii="Calibri"/>
                            <w:color w:val="FFFFFF"/>
                            <w:spacing w:val="-4"/>
                          </w:rPr>
                          <w:t>ajar</w:t>
                        </w:r>
                      </w:p>
                      <w:p w14:paraId="5A548489">
                        <w:pPr>
                          <w:spacing w:line="251" w:lineRule="exact"/>
                          <w:ind w:right="18"/>
                          <w:jc w:val="center"/>
                          <w:rPr>
                            <w:rFonts w:ascii="Calibri"/>
                          </w:rPr>
                        </w:pPr>
                        <w:r>
                          <w:rPr>
                            <w:rFonts w:ascii="Calibri"/>
                            <w:color w:val="FFFFFF"/>
                          </w:rPr>
                          <w:t>sesuai</w:t>
                        </w:r>
                        <w:r>
                          <w:rPr>
                            <w:rFonts w:ascii="Calibri"/>
                            <w:color w:val="FFFFFF"/>
                            <w:spacing w:val="-6"/>
                          </w:rPr>
                          <w:t xml:space="preserve"> </w:t>
                        </w:r>
                        <w:r>
                          <w:rPr>
                            <w:rFonts w:ascii="Calibri"/>
                            <w:color w:val="FFFFFF"/>
                          </w:rPr>
                          <w:t>hasil</w:t>
                        </w:r>
                        <w:r>
                          <w:rPr>
                            <w:rFonts w:ascii="Calibri"/>
                            <w:color w:val="FFFFFF"/>
                            <w:spacing w:val="-3"/>
                          </w:rPr>
                          <w:t xml:space="preserve"> </w:t>
                        </w:r>
                        <w:r>
                          <w:rPr>
                            <w:rFonts w:ascii="Calibri"/>
                            <w:color w:val="FFFFFF"/>
                            <w:spacing w:val="-2"/>
                          </w:rPr>
                          <w:t>desain</w:t>
                        </w:r>
                      </w:p>
                    </w:txbxContent>
                  </v:textbox>
                </v:shape>
                <v:shape id="Textbox 26" o:spid="_x0000_s1026" o:spt="202" type="#_x0000_t202" style="position:absolute;left:156845;top:5410453;height:294005;width:1682114;" filled="f" stroked="f" coordsize="21600,21600" o:gfxdata="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wb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8784494">
                        <w:pPr>
                          <w:spacing w:line="211" w:lineRule="exact"/>
                          <w:ind w:left="-1" w:right="18"/>
                          <w:jc w:val="center"/>
                          <w:rPr>
                            <w:rFonts w:ascii="Calibri"/>
                          </w:rPr>
                        </w:pPr>
                        <w:r>
                          <w:rPr>
                            <w:rFonts w:ascii="Calibri"/>
                            <w:color w:val="FFFFFF"/>
                          </w:rPr>
                          <w:t>Menerapkan</w:t>
                        </w:r>
                        <w:r>
                          <w:rPr>
                            <w:rFonts w:ascii="Calibri"/>
                            <w:color w:val="FFFFFF"/>
                            <w:spacing w:val="-4"/>
                          </w:rPr>
                          <w:t xml:space="preserve"> </w:t>
                        </w:r>
                        <w:r>
                          <w:rPr>
                            <w:rFonts w:ascii="Calibri"/>
                            <w:color w:val="FFFFFF"/>
                          </w:rPr>
                          <w:t>bahan</w:t>
                        </w:r>
                        <w:r>
                          <w:rPr>
                            <w:rFonts w:ascii="Calibri"/>
                            <w:color w:val="FFFFFF"/>
                            <w:spacing w:val="-6"/>
                          </w:rPr>
                          <w:t xml:space="preserve"> </w:t>
                        </w:r>
                        <w:r>
                          <w:rPr>
                            <w:rFonts w:ascii="Calibri"/>
                            <w:color w:val="FFFFFF"/>
                          </w:rPr>
                          <w:t>ajar</w:t>
                        </w:r>
                        <w:r>
                          <w:rPr>
                            <w:rFonts w:ascii="Calibri"/>
                            <w:color w:val="FFFFFF"/>
                            <w:spacing w:val="-3"/>
                          </w:rPr>
                          <w:t xml:space="preserve"> </w:t>
                        </w:r>
                        <w:r>
                          <w:rPr>
                            <w:rFonts w:ascii="Calibri"/>
                            <w:color w:val="FFFFFF"/>
                            <w:spacing w:val="-4"/>
                          </w:rPr>
                          <w:t>pada</w:t>
                        </w:r>
                      </w:p>
                      <w:p w14:paraId="76570D02">
                        <w:pPr>
                          <w:spacing w:line="251" w:lineRule="exact"/>
                          <w:ind w:left="3" w:right="18"/>
                          <w:jc w:val="center"/>
                          <w:rPr>
                            <w:rFonts w:ascii="Calibri"/>
                          </w:rPr>
                        </w:pPr>
                        <w:r>
                          <w:rPr>
                            <w:rFonts w:ascii="Calibri"/>
                            <w:color w:val="FFFFFF"/>
                          </w:rPr>
                          <w:t>siswa</w:t>
                        </w:r>
                        <w:r>
                          <w:rPr>
                            <w:rFonts w:ascii="Calibri"/>
                            <w:color w:val="FFFFFF"/>
                            <w:spacing w:val="-4"/>
                          </w:rPr>
                          <w:t xml:space="preserve"> </w:t>
                        </w:r>
                        <w:r>
                          <w:rPr>
                            <w:rFonts w:ascii="Calibri"/>
                            <w:color w:val="FFFFFF"/>
                          </w:rPr>
                          <w:t>kelas</w:t>
                        </w:r>
                        <w:r>
                          <w:rPr>
                            <w:rFonts w:ascii="Calibri"/>
                            <w:color w:val="FFFFFF"/>
                            <w:spacing w:val="-3"/>
                          </w:rPr>
                          <w:t xml:space="preserve"> </w:t>
                        </w:r>
                        <w:r>
                          <w:rPr>
                            <w:rFonts w:ascii="Calibri"/>
                            <w:color w:val="FFFFFF"/>
                            <w:spacing w:val="-5"/>
                          </w:rPr>
                          <w:t>IV</w:t>
                        </w:r>
                      </w:p>
                    </w:txbxContent>
                  </v:textbox>
                </v:shape>
                <v:shape id="Textbox 27" o:spid="_x0000_s1026" o:spt="202" type="#_x0000_t202" style="position:absolute;left:65151;top:6210300;height:447675;width:1866264;"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4F521A">
                        <w:pPr>
                          <w:spacing w:line="211" w:lineRule="exact"/>
                          <w:ind w:left="320"/>
                          <w:rPr>
                            <w:rFonts w:ascii="Calibri"/>
                          </w:rPr>
                        </w:pPr>
                        <w:r>
                          <w:rPr>
                            <w:rFonts w:ascii="Calibri"/>
                            <w:color w:val="FFFFFF"/>
                          </w:rPr>
                          <w:t>Peningkatan</w:t>
                        </w:r>
                        <w:r>
                          <w:rPr>
                            <w:rFonts w:ascii="Calibri"/>
                            <w:color w:val="FFFFFF"/>
                            <w:spacing w:val="-4"/>
                          </w:rPr>
                          <w:t xml:space="preserve"> </w:t>
                        </w:r>
                        <w:r>
                          <w:rPr>
                            <w:rFonts w:ascii="Calibri"/>
                            <w:color w:val="FFFFFF"/>
                            <w:spacing w:val="-2"/>
                          </w:rPr>
                          <w:t>kemampuan</w:t>
                        </w:r>
                      </w:p>
                      <w:p w14:paraId="45E7125A">
                        <w:pPr>
                          <w:spacing w:before="7" w:line="216" w:lineRule="auto"/>
                          <w:ind w:firstLine="332"/>
                          <w:rPr>
                            <w:rFonts w:ascii="Calibri"/>
                          </w:rPr>
                        </w:pPr>
                        <w:r>
                          <w:rPr>
                            <w:rFonts w:ascii="Calibri"/>
                            <w:color w:val="FFFFFF"/>
                          </w:rPr>
                          <w:t>membaca bersuara siswa dengan</w:t>
                        </w:r>
                        <w:r>
                          <w:rPr>
                            <w:rFonts w:ascii="Calibri"/>
                            <w:color w:val="FFFFFF"/>
                            <w:spacing w:val="-9"/>
                          </w:rPr>
                          <w:t xml:space="preserve"> </w:t>
                        </w:r>
                        <w:r>
                          <w:rPr>
                            <w:rFonts w:ascii="Calibri"/>
                            <w:color w:val="FFFFFF"/>
                          </w:rPr>
                          <w:t>bahan</w:t>
                        </w:r>
                        <w:r>
                          <w:rPr>
                            <w:rFonts w:ascii="Calibri"/>
                            <w:color w:val="FFFFFF"/>
                            <w:spacing w:val="-12"/>
                          </w:rPr>
                          <w:t xml:space="preserve"> </w:t>
                        </w:r>
                        <w:r>
                          <w:rPr>
                            <w:rFonts w:ascii="Calibri"/>
                            <w:color w:val="FFFFFF"/>
                          </w:rPr>
                          <w:t>ajar</w:t>
                        </w:r>
                        <w:r>
                          <w:rPr>
                            <w:rFonts w:ascii="Calibri"/>
                            <w:color w:val="FFFFFF"/>
                            <w:spacing w:val="-9"/>
                          </w:rPr>
                          <w:t xml:space="preserve"> </w:t>
                        </w:r>
                        <w:r>
                          <w:rPr>
                            <w:rFonts w:ascii="Calibri"/>
                            <w:color w:val="FFFFFF"/>
                          </w:rPr>
                          <w:t>yang</w:t>
                        </w:r>
                        <w:r>
                          <w:rPr>
                            <w:rFonts w:ascii="Calibri"/>
                            <w:color w:val="FFFFFF"/>
                            <w:spacing w:val="-10"/>
                          </w:rPr>
                          <w:t xml:space="preserve"> </w:t>
                        </w:r>
                        <w:r>
                          <w:rPr>
                            <w:rFonts w:ascii="Calibri"/>
                            <w:color w:val="FFFFFF"/>
                          </w:rPr>
                          <w:t>menarik</w:t>
                        </w:r>
                      </w:p>
                    </w:txbxContent>
                  </v:textbox>
                </v:shape>
                <w10:wrap type="none"/>
                <w10:anchorlock/>
              </v:group>
            </w:pict>
          </mc:Fallback>
        </mc:AlternateContent>
      </w:r>
    </w:p>
    <w:p w14:paraId="069DCBD2">
      <w:pPr>
        <w:pStyle w:val="7"/>
        <w:spacing w:before="160"/>
      </w:pPr>
    </w:p>
    <w:p w14:paraId="7A8FDB3C">
      <w:pPr>
        <w:ind w:right="211"/>
        <w:jc w:val="center"/>
        <w:rPr>
          <w:b/>
          <w:sz w:val="24"/>
        </w:rPr>
      </w:pPr>
      <w:r>
        <w:rPr>
          <w:b/>
          <w:sz w:val="24"/>
        </w:rPr>
        <w:t>Gambar</w:t>
      </w:r>
      <w:r>
        <w:rPr>
          <w:b/>
          <w:spacing w:val="-1"/>
          <w:sz w:val="24"/>
        </w:rPr>
        <w:t xml:space="preserve"> </w:t>
      </w:r>
      <w:r>
        <w:rPr>
          <w:b/>
          <w:sz w:val="24"/>
        </w:rPr>
        <w:t>2.1.</w:t>
      </w:r>
      <w:r>
        <w:rPr>
          <w:b/>
          <w:spacing w:val="-3"/>
          <w:sz w:val="24"/>
        </w:rPr>
        <w:t xml:space="preserve"> </w:t>
      </w:r>
      <w:r>
        <w:rPr>
          <w:b/>
          <w:sz w:val="24"/>
        </w:rPr>
        <w:t>Kerangka</w:t>
      </w:r>
      <w:r>
        <w:rPr>
          <w:b/>
          <w:spacing w:val="-1"/>
          <w:sz w:val="24"/>
        </w:rPr>
        <w:t xml:space="preserve"> </w:t>
      </w:r>
      <w:r>
        <w:rPr>
          <w:b/>
          <w:sz w:val="24"/>
        </w:rPr>
        <w:t xml:space="preserve">berfikir </w:t>
      </w:r>
      <w:r>
        <w:rPr>
          <w:b/>
          <w:spacing w:val="-2"/>
          <w:sz w:val="24"/>
        </w:rPr>
        <w:t>penelitian</w:t>
      </w:r>
    </w:p>
    <w:sectPr>
      <w:headerReference r:id="rId11" w:type="first"/>
      <w:headerReference r:id="rId9" w:type="default"/>
      <w:footerReference r:id="rId12" w:type="default"/>
      <w:headerReference r:id="rId10" w:type="even"/>
      <w:pgSz w:w="12240" w:h="15840"/>
      <w:pgMar w:top="1600" w:right="360" w:bottom="280" w:left="1800" w:header="71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28C1E">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664AA">
    <w:pPr>
      <w:pStyle w:val="7"/>
      <w:spacing w:line="14" w:lineRule="auto"/>
      <w:rPr>
        <w:sz w:val="2"/>
      </w:rPr>
    </w:pPr>
    <w:r>
      <w:rPr>
        <w:sz w:val="2"/>
        <w:lang w:val="en-US"/>
      </w:rPr>
      <w:pict>
        <v:shape id="WordPictureWatermark5085316" o:spid="_x0000_s2069"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7F412">
    <w:pPr>
      <w:pStyle w:val="9"/>
    </w:pPr>
    <w:r>
      <w:rPr>
        <w:lang w:val="en-US"/>
      </w:rPr>
      <w:pict>
        <v:shape id="WordPictureWatermark5085315" o:spid="_x0000_s2068"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A4BD9">
    <w:pPr>
      <w:pStyle w:val="9"/>
    </w:pPr>
    <w:r>
      <w:rPr>
        <w:lang w:val="en-US"/>
      </w:rPr>
      <w:pict>
        <v:shape id="WordPictureWatermark5085314" o:spid="_x0000_s2067"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CF39">
    <w:pPr>
      <w:pStyle w:val="7"/>
      <w:spacing w:line="14" w:lineRule="auto"/>
      <w:rPr>
        <w:sz w:val="20"/>
      </w:rPr>
    </w:pPr>
    <w:r>
      <w:rPr>
        <w:sz w:val="20"/>
        <w:lang w:val="en-US"/>
      </w:rPr>
      <w:pict>
        <v:shape id="WordPictureWatermark5085319" o:spid="_x0000_s2072"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0288" behindDoc="1" locked="0" layoutInCell="1" allowOverlap="1">
              <wp:simplePos x="0" y="0"/>
              <wp:positionH relativeFrom="page">
                <wp:posOffset>6528435</wp:posOffset>
              </wp:positionH>
              <wp:positionV relativeFrom="page">
                <wp:posOffset>438150</wp:posOffset>
              </wp:positionV>
              <wp:extent cx="215900" cy="194310"/>
              <wp:effectExtent l="0" t="0" r="0" b="0"/>
              <wp:wrapNone/>
              <wp:docPr id="3" name="Textbox 3"/>
              <wp:cNvGraphicFramePr/>
              <a:graphic xmlns:a="http://schemas.openxmlformats.org/drawingml/2006/main">
                <a:graphicData uri="http://schemas.microsoft.com/office/word/2010/wordprocessingShape">
                  <wps:wsp>
                    <wps:cNvSpPr txBox="1"/>
                    <wps:spPr>
                      <a:xfrm>
                        <a:off x="0" y="0"/>
                        <a:ext cx="215900" cy="194310"/>
                      </a:xfrm>
                      <a:prstGeom prst="rect">
                        <a:avLst/>
                      </a:prstGeom>
                    </wps:spPr>
                    <wps:txbx>
                      <w:txbxContent>
                        <w:p w14:paraId="3D4662B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27</w:t>
                          </w:r>
                          <w:r>
                            <w:rPr>
                              <w:spacing w:val="-5"/>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514.05pt;margin-top:34.5pt;height:15.3pt;width:17pt;mso-position-horizontal-relative:page;mso-position-vertical-relative:page;z-index:-251656192;mso-width-relative:page;mso-height-relative:page;" filled="f" stroked="f" coordsize="21600,21600" o:gfxdata="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Pt&#10;MXHXAAAACwEAAA8AAAAAAAAAAQAgAAAAIgAAAGRycy9kb3ducmV2LnhtbFBLAQIUABQAAAAIAIdO&#10;4kAb62uAsgEAAHMDAAAOAAAAAAAAAAEAIAAAACYBAABkcnMvZTJvRG9jLnhtbFBLBQYAAAAABgAG&#10;AFkBAABKBQAAAAA=&#10;">
              <v:fill on="f" focussize="0,0"/>
              <v:stroke on="f"/>
              <v:imagedata o:title=""/>
              <o:lock v:ext="edit" aspectratio="f"/>
              <v:textbox inset="0mm,0mm,0mm,0mm">
                <w:txbxContent>
                  <w:p w14:paraId="3D4662B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27</w:t>
                    </w:r>
                    <w:r>
                      <w:rPr>
                        <w:spacing w:val="-5"/>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CBDED">
    <w:pPr>
      <w:pStyle w:val="9"/>
    </w:pPr>
    <w:r>
      <w:rPr>
        <w:lang w:val="en-US"/>
      </w:rPr>
      <w:pict>
        <v:shape id="WordPictureWatermark5085318" o:spid="_x0000_s2071"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93FCF">
    <w:pPr>
      <w:pStyle w:val="9"/>
    </w:pPr>
    <w:r>
      <w:rPr>
        <w:lang w:val="en-US"/>
      </w:rPr>
      <w:pict>
        <v:shape id="WordPictureWatermark5085317" o:spid="_x0000_s2070"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E48B3">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1953E">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90B32">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D3261"/>
    <w:multiLevelType w:val="multilevel"/>
    <w:tmpl w:val="0D1D3261"/>
    <w:lvl w:ilvl="0" w:tentative="0">
      <w:start w:val="1"/>
      <w:numFmt w:val="decimal"/>
      <w:lvlText w:val="%1)"/>
      <w:lvlJc w:val="left"/>
      <w:pPr>
        <w:ind w:left="96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872" w:hanging="360"/>
      </w:pPr>
      <w:rPr>
        <w:rFonts w:hint="default"/>
        <w:lang w:val="id" w:eastAsia="en-US" w:bidi="ar-SA"/>
      </w:rPr>
    </w:lvl>
    <w:lvl w:ilvl="2" w:tentative="0">
      <w:start w:val="0"/>
      <w:numFmt w:val="bullet"/>
      <w:lvlText w:val="•"/>
      <w:lvlJc w:val="left"/>
      <w:pPr>
        <w:ind w:left="2784" w:hanging="360"/>
      </w:pPr>
      <w:rPr>
        <w:rFonts w:hint="default"/>
        <w:lang w:val="id" w:eastAsia="en-US" w:bidi="ar-SA"/>
      </w:rPr>
    </w:lvl>
    <w:lvl w:ilvl="3" w:tentative="0">
      <w:start w:val="0"/>
      <w:numFmt w:val="bullet"/>
      <w:lvlText w:val="•"/>
      <w:lvlJc w:val="left"/>
      <w:pPr>
        <w:ind w:left="3696" w:hanging="360"/>
      </w:pPr>
      <w:rPr>
        <w:rFonts w:hint="default"/>
        <w:lang w:val="id" w:eastAsia="en-US" w:bidi="ar-SA"/>
      </w:rPr>
    </w:lvl>
    <w:lvl w:ilvl="4" w:tentative="0">
      <w:start w:val="0"/>
      <w:numFmt w:val="bullet"/>
      <w:lvlText w:val="•"/>
      <w:lvlJc w:val="left"/>
      <w:pPr>
        <w:ind w:left="4608" w:hanging="360"/>
      </w:pPr>
      <w:rPr>
        <w:rFonts w:hint="default"/>
        <w:lang w:val="id" w:eastAsia="en-US" w:bidi="ar-SA"/>
      </w:rPr>
    </w:lvl>
    <w:lvl w:ilvl="5" w:tentative="0">
      <w:start w:val="0"/>
      <w:numFmt w:val="bullet"/>
      <w:lvlText w:val="•"/>
      <w:lvlJc w:val="left"/>
      <w:pPr>
        <w:ind w:left="5520" w:hanging="360"/>
      </w:pPr>
      <w:rPr>
        <w:rFonts w:hint="default"/>
        <w:lang w:val="id" w:eastAsia="en-US" w:bidi="ar-SA"/>
      </w:rPr>
    </w:lvl>
    <w:lvl w:ilvl="6" w:tentative="0">
      <w:start w:val="0"/>
      <w:numFmt w:val="bullet"/>
      <w:lvlText w:val="•"/>
      <w:lvlJc w:val="left"/>
      <w:pPr>
        <w:ind w:left="6432" w:hanging="360"/>
      </w:pPr>
      <w:rPr>
        <w:rFonts w:hint="default"/>
        <w:lang w:val="id" w:eastAsia="en-US" w:bidi="ar-SA"/>
      </w:rPr>
    </w:lvl>
    <w:lvl w:ilvl="7" w:tentative="0">
      <w:start w:val="0"/>
      <w:numFmt w:val="bullet"/>
      <w:lvlText w:val="•"/>
      <w:lvlJc w:val="left"/>
      <w:pPr>
        <w:ind w:left="7344" w:hanging="360"/>
      </w:pPr>
      <w:rPr>
        <w:rFonts w:hint="default"/>
        <w:lang w:val="id" w:eastAsia="en-US" w:bidi="ar-SA"/>
      </w:rPr>
    </w:lvl>
    <w:lvl w:ilvl="8" w:tentative="0">
      <w:start w:val="0"/>
      <w:numFmt w:val="bullet"/>
      <w:lvlText w:val="•"/>
      <w:lvlJc w:val="left"/>
      <w:pPr>
        <w:ind w:left="8256" w:hanging="360"/>
      </w:pPr>
      <w:rPr>
        <w:rFonts w:hint="default"/>
        <w:lang w:val="id" w:eastAsia="en-US" w:bidi="ar-SA"/>
      </w:rPr>
    </w:lvl>
  </w:abstractNum>
  <w:abstractNum w:abstractNumId="1">
    <w:nsid w:val="1A821EAD"/>
    <w:multiLevelType w:val="multilevel"/>
    <w:tmpl w:val="1A821EAD"/>
    <w:lvl w:ilvl="0" w:tentative="0">
      <w:start w:val="1"/>
      <w:numFmt w:val="decimal"/>
      <w:lvlText w:val="%1)"/>
      <w:lvlJc w:val="left"/>
      <w:pPr>
        <w:ind w:left="1026" w:hanging="42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188" w:hanging="360"/>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548" w:hanging="72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2607" w:hanging="720"/>
      </w:pPr>
      <w:rPr>
        <w:rFonts w:hint="default"/>
        <w:lang w:val="id" w:eastAsia="en-US" w:bidi="ar-SA"/>
      </w:rPr>
    </w:lvl>
    <w:lvl w:ilvl="4" w:tentative="0">
      <w:start w:val="0"/>
      <w:numFmt w:val="bullet"/>
      <w:lvlText w:val="•"/>
      <w:lvlJc w:val="left"/>
      <w:pPr>
        <w:ind w:left="3675" w:hanging="720"/>
      </w:pPr>
      <w:rPr>
        <w:rFonts w:hint="default"/>
        <w:lang w:val="id" w:eastAsia="en-US" w:bidi="ar-SA"/>
      </w:rPr>
    </w:lvl>
    <w:lvl w:ilvl="5" w:tentative="0">
      <w:start w:val="0"/>
      <w:numFmt w:val="bullet"/>
      <w:lvlText w:val="•"/>
      <w:lvlJc w:val="left"/>
      <w:pPr>
        <w:ind w:left="4742" w:hanging="720"/>
      </w:pPr>
      <w:rPr>
        <w:rFonts w:hint="default"/>
        <w:lang w:val="id" w:eastAsia="en-US" w:bidi="ar-SA"/>
      </w:rPr>
    </w:lvl>
    <w:lvl w:ilvl="6" w:tentative="0">
      <w:start w:val="0"/>
      <w:numFmt w:val="bullet"/>
      <w:lvlText w:val="•"/>
      <w:lvlJc w:val="left"/>
      <w:pPr>
        <w:ind w:left="5810" w:hanging="720"/>
      </w:pPr>
      <w:rPr>
        <w:rFonts w:hint="default"/>
        <w:lang w:val="id" w:eastAsia="en-US" w:bidi="ar-SA"/>
      </w:rPr>
    </w:lvl>
    <w:lvl w:ilvl="7" w:tentative="0">
      <w:start w:val="0"/>
      <w:numFmt w:val="bullet"/>
      <w:lvlText w:val="•"/>
      <w:lvlJc w:val="left"/>
      <w:pPr>
        <w:ind w:left="6877" w:hanging="720"/>
      </w:pPr>
      <w:rPr>
        <w:rFonts w:hint="default"/>
        <w:lang w:val="id" w:eastAsia="en-US" w:bidi="ar-SA"/>
      </w:rPr>
    </w:lvl>
    <w:lvl w:ilvl="8" w:tentative="0">
      <w:start w:val="0"/>
      <w:numFmt w:val="bullet"/>
      <w:lvlText w:val="•"/>
      <w:lvlJc w:val="left"/>
      <w:pPr>
        <w:ind w:left="7945" w:hanging="720"/>
      </w:pPr>
      <w:rPr>
        <w:rFonts w:hint="default"/>
        <w:lang w:val="id" w:eastAsia="en-US" w:bidi="ar-SA"/>
      </w:rPr>
    </w:lvl>
  </w:abstractNum>
  <w:abstractNum w:abstractNumId="2">
    <w:nsid w:val="26001701"/>
    <w:multiLevelType w:val="multilevel"/>
    <w:tmpl w:val="26001701"/>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abstractNum w:abstractNumId="3">
    <w:nsid w:val="427002D4"/>
    <w:multiLevelType w:val="multilevel"/>
    <w:tmpl w:val="427002D4"/>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4">
    <w:nsid w:val="42F2758E"/>
    <w:multiLevelType w:val="multilevel"/>
    <w:tmpl w:val="42F2758E"/>
    <w:lvl w:ilvl="0" w:tentative="0">
      <w:start w:val="1"/>
      <w:numFmt w:val="lowerLetter"/>
      <w:lvlText w:val="%1."/>
      <w:lvlJc w:val="left"/>
      <w:pPr>
        <w:ind w:left="894" w:hanging="427"/>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lowerLetter"/>
      <w:lvlText w:val="%2."/>
      <w:lvlJc w:val="left"/>
      <w:pPr>
        <w:ind w:left="1602" w:hanging="283"/>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542" w:hanging="283"/>
      </w:pPr>
      <w:rPr>
        <w:rFonts w:hint="default"/>
        <w:lang w:val="id" w:eastAsia="en-US" w:bidi="ar-SA"/>
      </w:rPr>
    </w:lvl>
    <w:lvl w:ilvl="3" w:tentative="0">
      <w:start w:val="0"/>
      <w:numFmt w:val="bullet"/>
      <w:lvlText w:val="•"/>
      <w:lvlJc w:val="left"/>
      <w:pPr>
        <w:ind w:left="3484" w:hanging="283"/>
      </w:pPr>
      <w:rPr>
        <w:rFonts w:hint="default"/>
        <w:lang w:val="id" w:eastAsia="en-US" w:bidi="ar-SA"/>
      </w:rPr>
    </w:lvl>
    <w:lvl w:ilvl="4" w:tentative="0">
      <w:start w:val="0"/>
      <w:numFmt w:val="bullet"/>
      <w:lvlText w:val="•"/>
      <w:lvlJc w:val="left"/>
      <w:pPr>
        <w:ind w:left="4426" w:hanging="283"/>
      </w:pPr>
      <w:rPr>
        <w:rFonts w:hint="default"/>
        <w:lang w:val="id" w:eastAsia="en-US" w:bidi="ar-SA"/>
      </w:rPr>
    </w:lvl>
    <w:lvl w:ilvl="5" w:tentative="0">
      <w:start w:val="0"/>
      <w:numFmt w:val="bullet"/>
      <w:lvlText w:val="•"/>
      <w:lvlJc w:val="left"/>
      <w:pPr>
        <w:ind w:left="5368" w:hanging="283"/>
      </w:pPr>
      <w:rPr>
        <w:rFonts w:hint="default"/>
        <w:lang w:val="id" w:eastAsia="en-US" w:bidi="ar-SA"/>
      </w:rPr>
    </w:lvl>
    <w:lvl w:ilvl="6" w:tentative="0">
      <w:start w:val="0"/>
      <w:numFmt w:val="bullet"/>
      <w:lvlText w:val="•"/>
      <w:lvlJc w:val="left"/>
      <w:pPr>
        <w:ind w:left="6311" w:hanging="283"/>
      </w:pPr>
      <w:rPr>
        <w:rFonts w:hint="default"/>
        <w:lang w:val="id" w:eastAsia="en-US" w:bidi="ar-SA"/>
      </w:rPr>
    </w:lvl>
    <w:lvl w:ilvl="7" w:tentative="0">
      <w:start w:val="0"/>
      <w:numFmt w:val="bullet"/>
      <w:lvlText w:val="•"/>
      <w:lvlJc w:val="left"/>
      <w:pPr>
        <w:ind w:left="7253" w:hanging="283"/>
      </w:pPr>
      <w:rPr>
        <w:rFonts w:hint="default"/>
        <w:lang w:val="id" w:eastAsia="en-US" w:bidi="ar-SA"/>
      </w:rPr>
    </w:lvl>
    <w:lvl w:ilvl="8" w:tentative="0">
      <w:start w:val="0"/>
      <w:numFmt w:val="bullet"/>
      <w:lvlText w:val="•"/>
      <w:lvlJc w:val="left"/>
      <w:pPr>
        <w:ind w:left="8195" w:hanging="283"/>
      </w:pPr>
      <w:rPr>
        <w:rFonts w:hint="default"/>
        <w:lang w:val="id" w:eastAsia="en-US" w:bidi="ar-SA"/>
      </w:rPr>
    </w:lvl>
  </w:abstractNum>
  <w:abstractNum w:abstractNumId="5">
    <w:nsid w:val="56444333"/>
    <w:multiLevelType w:val="multilevel"/>
    <w:tmpl w:val="56444333"/>
    <w:lvl w:ilvl="0" w:tentative="0">
      <w:start w:val="1"/>
      <w:numFmt w:val="lowerLetter"/>
      <w:lvlText w:val="%1."/>
      <w:lvlJc w:val="left"/>
      <w:pPr>
        <w:ind w:left="1188" w:hanging="360"/>
      </w:pPr>
      <w:rPr>
        <w:rFonts w:hint="default"/>
        <w:spacing w:val="0"/>
        <w:w w:val="100"/>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6">
    <w:nsid w:val="581F6110"/>
    <w:multiLevelType w:val="multilevel"/>
    <w:tmpl w:val="581F6110"/>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abstractNum w:abstractNumId="7">
    <w:nsid w:val="5AD600A3"/>
    <w:multiLevelType w:val="multilevel"/>
    <w:tmpl w:val="5AD600A3"/>
    <w:lvl w:ilvl="0" w:tentative="0">
      <w:start w:val="2"/>
      <w:numFmt w:val="decimal"/>
      <w:lvlText w:val="%1"/>
      <w:lvlJc w:val="left"/>
      <w:pPr>
        <w:ind w:left="1460" w:hanging="851"/>
      </w:pPr>
      <w:rPr>
        <w:rFonts w:hint="default"/>
        <w:lang w:val="id" w:eastAsia="en-US" w:bidi="ar-SA"/>
      </w:rPr>
    </w:lvl>
    <w:lvl w:ilvl="1" w:tentative="0">
      <w:start w:val="1"/>
      <w:numFmt w:val="decimal"/>
      <w:lvlText w:val="%1.%2"/>
      <w:lvlJc w:val="left"/>
      <w:pPr>
        <w:ind w:left="1460" w:hanging="851"/>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460" w:hanging="851"/>
      </w:pPr>
      <w:rPr>
        <w:rFonts w:hint="default" w:ascii="Times New Roman" w:hAnsi="Times New Roman" w:eastAsia="Times New Roman" w:cs="Times New Roman"/>
        <w:b/>
        <w:bCs/>
        <w:i w:val="0"/>
        <w:iCs w:val="0"/>
        <w:spacing w:val="0"/>
        <w:w w:val="100"/>
        <w:sz w:val="24"/>
        <w:szCs w:val="24"/>
        <w:lang w:val="id" w:eastAsia="en-US" w:bidi="ar-SA"/>
      </w:rPr>
    </w:lvl>
    <w:lvl w:ilvl="3" w:tentative="0">
      <w:start w:val="1"/>
      <w:numFmt w:val="decimal"/>
      <w:lvlText w:val="%1.%2.%3.%4"/>
      <w:lvlJc w:val="left"/>
      <w:pPr>
        <w:ind w:left="1236" w:hanging="781"/>
      </w:pPr>
      <w:rPr>
        <w:rFonts w:hint="default" w:ascii="Times New Roman" w:hAnsi="Times New Roman" w:eastAsia="Times New Roman" w:cs="Times New Roman"/>
        <w:b/>
        <w:bCs/>
        <w:i w:val="0"/>
        <w:iCs w:val="0"/>
        <w:spacing w:val="0"/>
        <w:w w:val="100"/>
        <w:sz w:val="24"/>
        <w:szCs w:val="24"/>
        <w:lang w:val="id" w:eastAsia="en-US" w:bidi="ar-SA"/>
      </w:rPr>
    </w:lvl>
    <w:lvl w:ilvl="4" w:tentative="0">
      <w:start w:val="1"/>
      <w:numFmt w:val="lowerLetter"/>
      <w:lvlText w:val="%5."/>
      <w:lvlJc w:val="left"/>
      <w:pPr>
        <w:ind w:left="1176" w:hanging="360"/>
      </w:pPr>
      <w:rPr>
        <w:rFonts w:hint="default" w:ascii="Times New Roman" w:hAnsi="Times New Roman" w:eastAsia="Times New Roman" w:cs="Times New Roman"/>
        <w:b w:val="0"/>
        <w:bCs w:val="0"/>
        <w:i w:val="0"/>
        <w:iCs w:val="0"/>
        <w:spacing w:val="-1"/>
        <w:w w:val="100"/>
        <w:sz w:val="24"/>
        <w:szCs w:val="24"/>
        <w:lang w:val="id" w:eastAsia="en-US" w:bidi="ar-SA"/>
      </w:rPr>
    </w:lvl>
    <w:lvl w:ilvl="5" w:tentative="0">
      <w:start w:val="0"/>
      <w:numFmt w:val="bullet"/>
      <w:lvlText w:val="•"/>
      <w:lvlJc w:val="left"/>
      <w:pPr>
        <w:ind w:left="4692" w:hanging="360"/>
      </w:pPr>
      <w:rPr>
        <w:rFonts w:hint="default"/>
        <w:lang w:val="id" w:eastAsia="en-US" w:bidi="ar-SA"/>
      </w:rPr>
    </w:lvl>
    <w:lvl w:ilvl="6" w:tentative="0">
      <w:start w:val="0"/>
      <w:numFmt w:val="bullet"/>
      <w:lvlText w:val="•"/>
      <w:lvlJc w:val="left"/>
      <w:pPr>
        <w:ind w:left="5770" w:hanging="360"/>
      </w:pPr>
      <w:rPr>
        <w:rFonts w:hint="default"/>
        <w:lang w:val="id" w:eastAsia="en-US" w:bidi="ar-SA"/>
      </w:rPr>
    </w:lvl>
    <w:lvl w:ilvl="7" w:tentative="0">
      <w:start w:val="0"/>
      <w:numFmt w:val="bullet"/>
      <w:lvlText w:val="•"/>
      <w:lvlJc w:val="left"/>
      <w:pPr>
        <w:ind w:left="6847" w:hanging="360"/>
      </w:pPr>
      <w:rPr>
        <w:rFonts w:hint="default"/>
        <w:lang w:val="id" w:eastAsia="en-US" w:bidi="ar-SA"/>
      </w:rPr>
    </w:lvl>
    <w:lvl w:ilvl="8" w:tentative="0">
      <w:start w:val="0"/>
      <w:numFmt w:val="bullet"/>
      <w:lvlText w:val="•"/>
      <w:lvlJc w:val="left"/>
      <w:pPr>
        <w:ind w:left="7925" w:hanging="360"/>
      </w:pPr>
      <w:rPr>
        <w:rFonts w:hint="default"/>
        <w:lang w:val="id" w:eastAsia="en-US" w:bidi="ar-SA"/>
      </w:rPr>
    </w:lvl>
  </w:abstractNum>
  <w:abstractNum w:abstractNumId="8">
    <w:nsid w:val="5EBC19AB"/>
    <w:multiLevelType w:val="multilevel"/>
    <w:tmpl w:val="5EBC19AB"/>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num w:numId="1">
    <w:abstractNumId w:val="7"/>
  </w:num>
  <w:num w:numId="2">
    <w:abstractNumId w:val="1"/>
  </w:num>
  <w:num w:numId="3">
    <w:abstractNumId w:val="0"/>
  </w:num>
  <w:num w:numId="4">
    <w:abstractNumId w:val="4"/>
  </w:num>
  <w:num w:numId="5">
    <w:abstractNumId w:val="2"/>
  </w:num>
  <w:num w:numId="6">
    <w:abstractNumId w:val="8"/>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WqotWCHD4BvsOPO+65cWIX6tIg4=" w:salt="+N2zbuI/2cP4d+KCg8yjFA=="/>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06662D"/>
    <w:rsid w:val="0043446B"/>
    <w:rsid w:val="0053260D"/>
    <w:rsid w:val="007B7E73"/>
    <w:rsid w:val="00937386"/>
    <w:rsid w:val="00A27660"/>
    <w:rsid w:val="00C956FC"/>
    <w:rsid w:val="1A411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69"/>
    <customShpInfo spid="_x0000_s2068"/>
    <customShpInfo spid="_x0000_s2067"/>
    <customShpInfo spid="_x0000_s2072"/>
    <customShpInfo spid="_x0000_s1026" textRotate="1"/>
    <customShpInfo spid="_x0000_s2071"/>
    <customShpInfo spid="_x0000_s2070"/>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3831</Words>
  <Characters>24868</Characters>
  <Lines>203</Lines>
  <Paragraphs>57</Paragraphs>
  <TotalTime>0</TotalTime>
  <ScaleCrop>false</ScaleCrop>
  <LinksUpToDate>false</LinksUpToDate>
  <CharactersWithSpaces>28562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2026-08-20T09:12:00Z</dcterms:created>
  <dc:creator>WINDOWS 10</dc:creator>
  <cp:lastModifiedBy>Administrator</cp:lastModifiedBy>
  <dcterms:modified xsi:type="dcterms:W3CDTF">2026-09-11T03:32:18Z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095F8224531549BA95B6483B17AFBFC6_13</vt:lpwstr>
  </property>
</Properties>
</file>