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0" w:rsidRDefault="00514CE0" w:rsidP="00514CE0">
      <w:pPr>
        <w:tabs>
          <w:tab w:val="left" w:pos="7938"/>
        </w:tabs>
        <w:spacing w:line="720" w:lineRule="auto"/>
        <w:ind w:right="0" w:firstLine="0"/>
        <w:jc w:val="center"/>
        <w:rPr>
          <w:rFonts w:ascii="TimesNewRoman,Bold" w:eastAsiaTheme="minorHAnsi" w:hAnsi="TimesNewRoman,Bold" w:cs="TimesNewRoman,Bold"/>
          <w:b/>
          <w:bCs/>
          <w:lang w:val="id-ID"/>
        </w:rPr>
      </w:pPr>
      <w:r>
        <w:rPr>
          <w:rFonts w:ascii="TimesNewRoman,Bold" w:eastAsiaTheme="minorHAnsi" w:hAnsi="TimesNewRoman,Bold" w:cs="TimesNewRoman,Bold"/>
          <w:b/>
          <w:bCs/>
          <w:lang w:val="id-ID"/>
        </w:rPr>
        <w:t>ACKNOWLEDGEMENTS</w:t>
      </w:r>
      <w:bookmarkStart w:id="0" w:name="_GoBack"/>
      <w:bookmarkEnd w:id="0"/>
    </w:p>
    <w:p w:rsidR="00514CE0" w:rsidRPr="00946276" w:rsidRDefault="00514CE0" w:rsidP="00514CE0">
      <w:pPr>
        <w:tabs>
          <w:tab w:val="left" w:pos="7938"/>
        </w:tabs>
        <w:spacing w:line="720" w:lineRule="auto"/>
        <w:ind w:right="0" w:firstLine="0"/>
        <w:jc w:val="center"/>
        <w:rPr>
          <w:rFonts w:ascii="TimesNewRoman,Bold" w:eastAsiaTheme="minorHAnsi" w:hAnsi="TimesNewRoman,Bold" w:cs="TimesNewRoman,Bold"/>
          <w:b/>
          <w:bCs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4E5D52C" wp14:editId="002FBC93">
            <wp:extent cx="5039995" cy="1484576"/>
            <wp:effectExtent l="0" t="0" r="0" b="1905"/>
            <wp:docPr id="6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E0" w:rsidRPr="00C12717" w:rsidRDefault="00514CE0" w:rsidP="00514CE0">
      <w:pPr>
        <w:spacing w:line="480" w:lineRule="auto"/>
        <w:ind w:left="1134" w:hanging="1134"/>
        <w:rPr>
          <w:iCs/>
          <w:lang w:val="id-ID"/>
        </w:rPr>
      </w:pPr>
      <w:r w:rsidRPr="00F421C3">
        <w:rPr>
          <w:i/>
          <w:iCs/>
          <w:lang w:val="id-ID"/>
        </w:rPr>
        <w:t>Artinya</w:t>
      </w:r>
      <w:r>
        <w:rPr>
          <w:i/>
          <w:iCs/>
          <w:lang w:val="id-ID"/>
        </w:rPr>
        <w:t>: “ Hai orang-orang yang beriman, maukah kamu aku tunjukkan suatu perniagaan yang dapat menyelamatkanmu dari azab yang pedih? (10). (yaitu) kamu beriman kepada Allah dan Rasul-nya dan berjihad di jalan Allah dengan harta dan jiwamu. Itulah yang lebih baik bagimu, jika kamu mengetahuinya. (11)”.</w:t>
      </w:r>
      <w:r>
        <w:rPr>
          <w:iCs/>
          <w:lang w:val="id-ID"/>
        </w:rPr>
        <w:t>(</w:t>
      </w:r>
      <w:r w:rsidRPr="00C12717">
        <w:rPr>
          <w:b/>
          <w:iCs/>
          <w:lang w:val="id-ID"/>
        </w:rPr>
        <w:t>Q</w:t>
      </w:r>
      <w:r>
        <w:rPr>
          <w:b/>
          <w:iCs/>
          <w:lang w:val="id-ID"/>
        </w:rPr>
        <w:t>.</w:t>
      </w:r>
      <w:r w:rsidRPr="00C12717">
        <w:rPr>
          <w:b/>
          <w:iCs/>
          <w:lang w:val="id-ID"/>
        </w:rPr>
        <w:t>S</w:t>
      </w:r>
      <w:r>
        <w:rPr>
          <w:b/>
          <w:iCs/>
          <w:lang w:val="id-ID"/>
        </w:rPr>
        <w:t xml:space="preserve">. </w:t>
      </w:r>
      <w:r w:rsidRPr="00C12717">
        <w:rPr>
          <w:b/>
          <w:iCs/>
          <w:lang w:val="id-ID"/>
        </w:rPr>
        <w:t>As-Saff ayat</w:t>
      </w:r>
      <w:r>
        <w:rPr>
          <w:b/>
          <w:iCs/>
          <w:lang w:val="id-ID"/>
        </w:rPr>
        <w:t xml:space="preserve"> 10-11 </w:t>
      </w:r>
      <w:r>
        <w:rPr>
          <w:iCs/>
          <w:lang w:val="id-ID"/>
        </w:rPr>
        <w:t>)</w:t>
      </w:r>
    </w:p>
    <w:p w:rsidR="00514CE0" w:rsidRDefault="00514CE0" w:rsidP="00514CE0">
      <w:pPr>
        <w:spacing w:line="360" w:lineRule="auto"/>
        <w:ind w:left="1134" w:hanging="1134"/>
        <w:rPr>
          <w:i/>
          <w:iCs/>
          <w:lang w:val="id-ID"/>
        </w:rPr>
      </w:pPr>
    </w:p>
    <w:p w:rsidR="00514CE0" w:rsidRPr="004F6F9E" w:rsidRDefault="00514CE0" w:rsidP="00514CE0">
      <w:pPr>
        <w:pStyle w:val="ListParagraph"/>
        <w:tabs>
          <w:tab w:val="left" w:pos="7088"/>
        </w:tabs>
        <w:spacing w:line="48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Prais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and gratitude, the researcher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say the presence of Allah SWT, whi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 thanks to His grace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resea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rcher can complete this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title An Analysis of Students' Self-Confidence in Speaking for Eleventh Grade at SMA Dharma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Pancasila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Medan in Academic Year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2020/2021. Writing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of the duties and obligations of every student, especially the Teaching and Edu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Faculty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Muslim Nusantara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Medan and as a condition for obtaining a Bachelor of Education (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) degree.</w:t>
      </w:r>
    </w:p>
    <w:p w:rsidR="00514CE0" w:rsidRPr="00504BC5" w:rsidRDefault="00514CE0" w:rsidP="00514CE0">
      <w:pPr>
        <w:pStyle w:val="ListParagraph"/>
        <w:spacing w:line="48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With all humilit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 and sincerity, the researcher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like to 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beloved parents who kept praying for, guiding and providing support both morally and materially.</w:t>
      </w:r>
    </w:p>
    <w:p w:rsidR="00514CE0" w:rsidRDefault="00514CE0" w:rsidP="00514CE0">
      <w:pPr>
        <w:pStyle w:val="ListParagraph"/>
        <w:spacing w:line="48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14CE0" w:rsidRPr="004F6F9E" w:rsidRDefault="00514CE0" w:rsidP="00514CE0">
      <w:pPr>
        <w:pStyle w:val="ListParagraph"/>
        <w:spacing w:line="48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Furthermore, the researcher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also like to thank:</w:t>
      </w:r>
    </w:p>
    <w:p w:rsidR="00514CE0" w:rsidRPr="004F6F9E" w:rsidRDefault="00514CE0" w:rsidP="00514CE0">
      <w:pPr>
        <w:pStyle w:val="ListParagraph"/>
        <w:numPr>
          <w:ilvl w:val="0"/>
          <w:numId w:val="1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SE.,</w:t>
      </w:r>
      <w:proofErr w:type="gram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the Rector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Nusantara Al-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who accepted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researcher 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as a student.</w:t>
      </w:r>
    </w:p>
    <w:p w:rsidR="00514CE0" w:rsidRPr="004F6F9E" w:rsidRDefault="00514CE0" w:rsidP="00514CE0">
      <w:pPr>
        <w:pStyle w:val="ListParagraph"/>
        <w:numPr>
          <w:ilvl w:val="0"/>
          <w:numId w:val="1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Drs.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as the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Faculty of Teacher 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Education 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Muslim Nusantara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gave the research permit.</w:t>
      </w:r>
    </w:p>
    <w:p w:rsidR="00514CE0" w:rsidRPr="004F6F9E" w:rsidRDefault="00514CE0" w:rsidP="00514CE0">
      <w:pPr>
        <w:pStyle w:val="ListParagraph"/>
        <w:numPr>
          <w:ilvl w:val="0"/>
          <w:numId w:val="1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Zulfitri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SS., M.A as the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English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has given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researcher 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permission to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pprove the title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thesis. </w:t>
      </w:r>
    </w:p>
    <w:p w:rsidR="00514CE0" w:rsidRPr="004F6F9E" w:rsidRDefault="00514CE0" w:rsidP="00514CE0">
      <w:pPr>
        <w:pStyle w:val="ListParagraph"/>
        <w:numPr>
          <w:ilvl w:val="0"/>
          <w:numId w:val="1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Rini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Fadhillah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proofErr w:type="gram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M.Hum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Adviser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has guided and provided constructive suggestions from the beginning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completion of this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writing.</w:t>
      </w:r>
    </w:p>
    <w:p w:rsidR="00514CE0" w:rsidRPr="004F6F9E" w:rsidRDefault="00514CE0" w:rsidP="00514CE0">
      <w:pPr>
        <w:pStyle w:val="ListParagraph"/>
        <w:numPr>
          <w:ilvl w:val="0"/>
          <w:numId w:val="1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sisters,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khsani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Dzuliastuti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have been discussion partners dur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ing the writing of this </w:t>
      </w:r>
      <w:r>
        <w:rPr>
          <w:rFonts w:ascii="Times New Roman" w:eastAsia="Times New Roman" w:hAnsi="Times New Roman" w:cs="Times New Roman"/>
          <w:sz w:val="24"/>
          <w:szCs w:val="24"/>
        </w:rPr>
        <w:t>thesis.</w:t>
      </w:r>
    </w:p>
    <w:p w:rsidR="00514CE0" w:rsidRPr="004F6F9E" w:rsidRDefault="00514CE0" w:rsidP="00514CE0">
      <w:pPr>
        <w:pStyle w:val="ListParagraph"/>
        <w:numPr>
          <w:ilvl w:val="0"/>
          <w:numId w:val="1"/>
        </w:num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Friends in arms, especially the 2017 English Language Education, who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motivating in this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>, and other friends who cannot be mentioned one by one.</w:t>
      </w:r>
    </w:p>
    <w:p w:rsidR="00514CE0" w:rsidRPr="00504BC5" w:rsidRDefault="00514CE0" w:rsidP="00514CE0">
      <w:pPr>
        <w:pStyle w:val="ListParagraph"/>
        <w:spacing w:line="48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Finally, the researcher hope that this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be useful for all of us and that Allah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SWT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give a reply to the people who participat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in this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researcher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aware of the many shortcomings of the contents of this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therefore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researcher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F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constructive criticism and suggestions and apologize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any mistakes.</w:t>
      </w:r>
    </w:p>
    <w:p w:rsidR="00514CE0" w:rsidRPr="004F6F9E" w:rsidRDefault="00514CE0" w:rsidP="00514CE0">
      <w:pPr>
        <w:pStyle w:val="ListParagraph"/>
        <w:spacing w:line="360" w:lineRule="auto"/>
        <w:ind w:left="0" w:right="0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17 June 2021</w:t>
      </w:r>
    </w:p>
    <w:p w:rsidR="00514CE0" w:rsidRDefault="00514CE0" w:rsidP="00514CE0">
      <w:pPr>
        <w:pStyle w:val="ListParagraph"/>
        <w:spacing w:line="360" w:lineRule="auto"/>
        <w:ind w:left="0" w:right="0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7594">
        <w:rPr>
          <w:rFonts w:ascii="Times New Roman" w:hAnsi="Times New Roman" w:cs="Times New Roman"/>
          <w:sz w:val="24"/>
          <w:szCs w:val="24"/>
        </w:rPr>
        <w:t>uthor</w:t>
      </w:r>
    </w:p>
    <w:p w:rsidR="00514CE0" w:rsidRPr="00573B31" w:rsidRDefault="00514CE0" w:rsidP="00514CE0">
      <w:pPr>
        <w:pStyle w:val="ListParagraph"/>
        <w:spacing w:line="360" w:lineRule="auto"/>
        <w:ind w:left="0" w:right="0" w:firstLine="5245"/>
        <w:rPr>
          <w:rFonts w:ascii="Times New Roman" w:hAnsi="Times New Roman" w:cs="Times New Roman"/>
          <w:sz w:val="24"/>
          <w:szCs w:val="24"/>
        </w:rPr>
      </w:pPr>
    </w:p>
    <w:p w:rsidR="00514CE0" w:rsidRDefault="00514CE0" w:rsidP="00514CE0">
      <w:pPr>
        <w:pStyle w:val="ListParagraph"/>
        <w:spacing w:line="480" w:lineRule="auto"/>
        <w:ind w:left="0" w:right="0" w:firstLine="6804"/>
        <w:rPr>
          <w:rFonts w:ascii="Times New Roman" w:hAnsi="Times New Roman" w:cs="Times New Roman"/>
          <w:sz w:val="24"/>
          <w:szCs w:val="24"/>
        </w:rPr>
      </w:pPr>
    </w:p>
    <w:p w:rsidR="00514CE0" w:rsidRPr="00964C3D" w:rsidRDefault="00514CE0" w:rsidP="00514CE0">
      <w:pPr>
        <w:pStyle w:val="ListParagraph"/>
        <w:spacing w:line="480" w:lineRule="auto"/>
        <w:ind w:left="0" w:right="0" w:firstLine="6804"/>
        <w:rPr>
          <w:rFonts w:ascii="Times New Roman" w:hAnsi="Times New Roman" w:cs="Times New Roman"/>
          <w:sz w:val="24"/>
          <w:szCs w:val="24"/>
        </w:rPr>
      </w:pPr>
    </w:p>
    <w:p w:rsidR="00514CE0" w:rsidRPr="004F6F9E" w:rsidRDefault="00514CE0" w:rsidP="00514CE0">
      <w:pPr>
        <w:ind w:right="0" w:firstLine="5245"/>
        <w:rPr>
          <w:u w:val="single"/>
          <w:lang w:val="id-ID"/>
        </w:rPr>
      </w:pPr>
      <w:proofErr w:type="spellStart"/>
      <w:r w:rsidRPr="004F6F9E">
        <w:rPr>
          <w:u w:val="single"/>
        </w:rPr>
        <w:t>Ika</w:t>
      </w:r>
      <w:proofErr w:type="spellEnd"/>
      <w:r w:rsidRPr="004F6F9E">
        <w:rPr>
          <w:u w:val="single"/>
        </w:rPr>
        <w:t xml:space="preserve"> </w:t>
      </w:r>
      <w:proofErr w:type="spellStart"/>
      <w:r w:rsidRPr="004F6F9E">
        <w:rPr>
          <w:u w:val="single"/>
        </w:rPr>
        <w:t>Aprilia</w:t>
      </w:r>
      <w:proofErr w:type="spellEnd"/>
      <w:r w:rsidRPr="004F6F9E">
        <w:rPr>
          <w:u w:val="single"/>
        </w:rPr>
        <w:t xml:space="preserve"> </w:t>
      </w:r>
      <w:proofErr w:type="spellStart"/>
      <w:r w:rsidRPr="004F6F9E">
        <w:rPr>
          <w:u w:val="single"/>
        </w:rPr>
        <w:t>Putri</w:t>
      </w:r>
      <w:proofErr w:type="spellEnd"/>
    </w:p>
    <w:p w:rsidR="00514CE0" w:rsidRPr="004F6F9E" w:rsidRDefault="00514CE0" w:rsidP="00514CE0">
      <w:pPr>
        <w:ind w:right="0" w:firstLine="5245"/>
        <w:rPr>
          <w:lang w:val="id-ID"/>
        </w:rPr>
      </w:pPr>
      <w:r>
        <w:rPr>
          <w:lang w:val="id-ID"/>
        </w:rPr>
        <w:t>171224028</w:t>
      </w:r>
    </w:p>
    <w:p w:rsidR="00E74DDA" w:rsidRDefault="00E74DDA"/>
    <w:sectPr w:rsidR="00E74DDA" w:rsidSect="00514CE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0"/>
    <w:rsid w:val="00514CE0"/>
    <w:rsid w:val="00E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E0"/>
    <w:pPr>
      <w:spacing w:after="0" w:line="240" w:lineRule="auto"/>
      <w:ind w:right="567" w:firstLine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E0"/>
    <w:pPr>
      <w:spacing w:after="0" w:line="240" w:lineRule="auto"/>
      <w:ind w:right="567" w:firstLine="11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2021-08-12T12:16:00Z</dcterms:created>
  <dcterms:modified xsi:type="dcterms:W3CDTF">2021-08-12T12:20:00Z</dcterms:modified>
</cp:coreProperties>
</file>