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D892DB">
      <w:pPr>
        <w:spacing w:after="0" w:line="480" w:lineRule="auto"/>
        <w:jc w:val="center"/>
        <w:rPr>
          <w:rFonts w:ascii="Times New Roman" w:hAnsi="Times New Roman"/>
          <w:b/>
          <w:sz w:val="24"/>
          <w:szCs w:val="24"/>
        </w:rPr>
      </w:pPr>
      <w:bookmarkStart w:id="3" w:name="_GoBack"/>
      <w:bookmarkEnd w:id="3"/>
      <w:bookmarkStart w:id="0" w:name="_TOC_250001"/>
      <w:r>
        <w:rPr>
          <w:rFonts w:ascii="Times New Roman" w:hAnsi="Times New Roman"/>
          <w:b/>
          <w:sz w:val="24"/>
          <w:szCs w:val="24"/>
        </w:rPr>
        <w:t xml:space="preserve">BAB II </w:t>
      </w:r>
    </w:p>
    <w:bookmarkEnd w:id="0"/>
    <w:p w14:paraId="26868C44">
      <w:pPr>
        <w:spacing w:after="0" w:line="480" w:lineRule="auto"/>
        <w:jc w:val="center"/>
        <w:rPr>
          <w:rFonts w:ascii="Times New Roman" w:hAnsi="Times New Roman"/>
          <w:b/>
          <w:sz w:val="24"/>
          <w:szCs w:val="24"/>
          <w:lang w:val="en-US"/>
        </w:rPr>
      </w:pPr>
      <w:r>
        <w:rPr>
          <w:rFonts w:ascii="Times New Roman" w:hAnsi="Times New Roman"/>
          <w:b/>
          <w:sz w:val="24"/>
          <w:szCs w:val="24"/>
          <w:lang w:val="en-US"/>
        </w:rPr>
        <w:t>LANDASAN TEORI</w:t>
      </w:r>
    </w:p>
    <w:p w14:paraId="12BFC2BB">
      <w:pPr>
        <w:pStyle w:val="3"/>
        <w:numPr>
          <w:ilvl w:val="1"/>
          <w:numId w:val="1"/>
        </w:numPr>
        <w:rPr>
          <w:sz w:val="24"/>
          <w:szCs w:val="24"/>
        </w:rPr>
      </w:pPr>
      <w:r>
        <w:rPr>
          <w:sz w:val="24"/>
          <w:szCs w:val="24"/>
          <w:lang w:val="en-US"/>
        </w:rPr>
        <w:t xml:space="preserve">Deskripsi </w:t>
      </w:r>
      <w:r>
        <w:rPr>
          <w:spacing w:val="-4"/>
          <w:sz w:val="24"/>
          <w:szCs w:val="24"/>
        </w:rPr>
        <w:t>Teori</w:t>
      </w:r>
      <w:bookmarkStart w:id="1" w:name="_TOC_250037"/>
    </w:p>
    <w:p w14:paraId="619E31FC">
      <w:pPr>
        <w:pStyle w:val="3"/>
        <w:rPr>
          <w:sz w:val="24"/>
          <w:szCs w:val="24"/>
        </w:rPr>
      </w:pPr>
      <w:r>
        <w:rPr>
          <w:sz w:val="24"/>
          <w:szCs w:val="24"/>
          <w:lang w:val="en-US"/>
        </w:rPr>
        <w:t xml:space="preserve">2.1.1 </w:t>
      </w:r>
      <w:r>
        <w:rPr>
          <w:sz w:val="24"/>
          <w:szCs w:val="24"/>
        </w:rPr>
        <w:t xml:space="preserve">Media </w:t>
      </w:r>
      <w:bookmarkEnd w:id="1"/>
      <w:r>
        <w:rPr>
          <w:spacing w:val="-2"/>
          <w:sz w:val="24"/>
          <w:szCs w:val="24"/>
        </w:rPr>
        <w:t>Pembelajaran</w:t>
      </w:r>
    </w:p>
    <w:p w14:paraId="0CF07747">
      <w:pPr>
        <w:pStyle w:val="3"/>
        <w:tabs>
          <w:tab w:val="left" w:pos="1561"/>
        </w:tabs>
        <w:rPr>
          <w:sz w:val="24"/>
          <w:szCs w:val="24"/>
        </w:rPr>
      </w:pPr>
      <w:bookmarkStart w:id="2" w:name="_TOC_250036"/>
      <w:r>
        <w:rPr>
          <w:sz w:val="24"/>
          <w:szCs w:val="24"/>
          <w:lang w:val="en-US"/>
        </w:rPr>
        <w:t xml:space="preserve">1. </w:t>
      </w:r>
      <w:r>
        <w:rPr>
          <w:sz w:val="24"/>
          <w:szCs w:val="24"/>
        </w:rPr>
        <w:t xml:space="preserve">PengertianMedia </w:t>
      </w:r>
      <w:bookmarkEnd w:id="2"/>
    </w:p>
    <w:p w14:paraId="001C9366">
      <w:pPr>
        <w:spacing w:after="0" w:line="480" w:lineRule="auto"/>
        <w:ind w:firstLine="851"/>
        <w:jc w:val="both"/>
        <w:rPr>
          <w:rFonts w:ascii="Times New Roman" w:hAnsi="Times New Roman"/>
          <w:sz w:val="24"/>
          <w:szCs w:val="24"/>
          <w:lang w:val="en-US" w:eastAsia="en-US"/>
        </w:rPr>
      </w:pPr>
      <w:r>
        <w:rPr>
          <w:rFonts w:ascii="Times New Roman" w:hAnsi="Times New Roman"/>
          <w:sz w:val="24"/>
          <w:szCs w:val="24"/>
          <w:lang w:val="en-US" w:eastAsia="en-US"/>
        </w:rPr>
        <w:t xml:space="preserve">Media adalah alat atau saluran komunikasi. Kata </w:t>
      </w:r>
      <w:r>
        <w:rPr>
          <w:rFonts w:ascii="Times New Roman" w:hAnsi="Times New Roman"/>
          <w:i/>
          <w:iCs/>
          <w:sz w:val="24"/>
          <w:szCs w:val="24"/>
          <w:lang w:val="en-US" w:eastAsia="en-US"/>
        </w:rPr>
        <w:t>media</w:t>
      </w:r>
      <w:r>
        <w:rPr>
          <w:rFonts w:ascii="Times New Roman" w:hAnsi="Times New Roman"/>
          <w:sz w:val="24"/>
          <w:szCs w:val="24"/>
          <w:lang w:val="en-US" w:eastAsia="en-US"/>
        </w:rPr>
        <w:t xml:space="preserve"> berasal dari bahasa Latin, yang merupakan bentuk jamak dari kata </w:t>
      </w:r>
      <w:r>
        <w:rPr>
          <w:rFonts w:ascii="Times New Roman" w:hAnsi="Times New Roman"/>
          <w:i/>
          <w:iCs/>
          <w:sz w:val="24"/>
          <w:szCs w:val="24"/>
          <w:lang w:val="en-US" w:eastAsia="en-US"/>
        </w:rPr>
        <w:t>medium</w:t>
      </w:r>
      <w:r>
        <w:rPr>
          <w:rFonts w:ascii="Times New Roman" w:hAnsi="Times New Roman"/>
          <w:sz w:val="24"/>
          <w:szCs w:val="24"/>
          <w:lang w:val="en-US" w:eastAsia="en-US"/>
        </w:rPr>
        <w:t xml:space="preserve">. Secara harfiah, </w:t>
      </w:r>
      <w:r>
        <w:rPr>
          <w:rFonts w:ascii="Times New Roman" w:hAnsi="Times New Roman"/>
          <w:i/>
          <w:iCs/>
          <w:sz w:val="24"/>
          <w:szCs w:val="24"/>
          <w:lang w:val="en-US" w:eastAsia="en-US"/>
        </w:rPr>
        <w:t>media</w:t>
      </w:r>
      <w:r>
        <w:rPr>
          <w:rFonts w:ascii="Times New Roman" w:hAnsi="Times New Roman"/>
          <w:sz w:val="24"/>
          <w:szCs w:val="24"/>
          <w:lang w:val="en-US" w:eastAsia="en-US"/>
        </w:rPr>
        <w:t xml:space="preserve"> berarti perantara, yaitu sesuatu yang berfungsi sebagai penghubung antara sumber pesan (</w:t>
      </w:r>
      <w:r>
        <w:rPr>
          <w:rFonts w:ascii="Times New Roman" w:hAnsi="Times New Roman"/>
          <w:i/>
          <w:iCs/>
          <w:sz w:val="24"/>
          <w:szCs w:val="24"/>
          <w:lang w:val="en-US" w:eastAsia="en-US"/>
        </w:rPr>
        <w:t>a source</w:t>
      </w:r>
      <w:r>
        <w:rPr>
          <w:rFonts w:ascii="Times New Roman" w:hAnsi="Times New Roman"/>
          <w:sz w:val="24"/>
          <w:szCs w:val="24"/>
          <w:lang w:val="en-US" w:eastAsia="en-US"/>
        </w:rPr>
        <w:t>) dan penerima pesan (</w:t>
      </w:r>
      <w:r>
        <w:rPr>
          <w:rFonts w:ascii="Times New Roman" w:hAnsi="Times New Roman"/>
          <w:i/>
          <w:iCs/>
          <w:sz w:val="24"/>
          <w:szCs w:val="24"/>
          <w:lang w:val="en-US" w:eastAsia="en-US"/>
        </w:rPr>
        <w:t>a receiver</w:t>
      </w:r>
      <w:r>
        <w:rPr>
          <w:rFonts w:ascii="Times New Roman" w:hAnsi="Times New Roman"/>
          <w:sz w:val="24"/>
          <w:szCs w:val="24"/>
          <w:lang w:val="en-US" w:eastAsia="en-US"/>
        </w:rPr>
        <w:t>). Beberapa hal yang termasuk dalam kategori media adalah film, televisi, diagram, media cetak (</w:t>
      </w:r>
      <w:r>
        <w:rPr>
          <w:rFonts w:ascii="Times New Roman" w:hAnsi="Times New Roman"/>
          <w:i/>
          <w:iCs/>
          <w:sz w:val="24"/>
          <w:szCs w:val="24"/>
          <w:lang w:val="en-US" w:eastAsia="en-US"/>
        </w:rPr>
        <w:t>printed material</w:t>
      </w:r>
      <w:r>
        <w:rPr>
          <w:rFonts w:ascii="Times New Roman" w:hAnsi="Times New Roman"/>
          <w:sz w:val="24"/>
          <w:szCs w:val="24"/>
          <w:lang w:val="en-US" w:eastAsia="en-US"/>
        </w:rPr>
        <w:t>), komputer, dan lain sebagainya (Dian Indriana, 2011:13). Media berfungsi sebagai alat yang dapat membantu berbagai keperluan dan aktivitas, yang sifatnya mempermudah bagi siapa saja yang memanfaatkannya.</w:t>
      </w:r>
    </w:p>
    <w:p w14:paraId="634F50CC">
      <w:pPr>
        <w:spacing w:after="0" w:line="480" w:lineRule="auto"/>
        <w:ind w:firstLine="851"/>
        <w:jc w:val="both"/>
        <w:rPr>
          <w:rFonts w:ascii="Times New Roman" w:hAnsi="Times New Roman"/>
          <w:sz w:val="24"/>
          <w:szCs w:val="24"/>
          <w:lang w:val="en-US" w:eastAsia="en-US"/>
        </w:rPr>
      </w:pPr>
      <w:r>
        <w:rPr>
          <w:rFonts w:ascii="Times New Roman" w:hAnsi="Times New Roman"/>
          <w:sz w:val="24"/>
          <w:szCs w:val="24"/>
          <w:lang w:val="en-US" w:eastAsia="en-US"/>
        </w:rPr>
        <w:t>Secara lebih spesifik, pengertian media dalam proses mengajar cenderung diartikan sebagai alat-alat grafis, fotografis, atau elektronis yang digunakan untuk menangkap, memproses, dan menyusun kembali informasi visual maupun verbal (Azhar Arsyad, 2011:3). Kehadiran media dirasakan sangat membantu proses belajar mengajar, karena memudahkan guru dalam menyampaikan materi serta meningkatkan perhatian siswa terhadap pembelajaran.</w:t>
      </w:r>
    </w:p>
    <w:p w14:paraId="74DB8A68">
      <w:pPr>
        <w:spacing w:after="0" w:line="480" w:lineRule="auto"/>
        <w:ind w:firstLine="851"/>
        <w:jc w:val="both"/>
        <w:rPr>
          <w:rFonts w:ascii="Times New Roman" w:hAnsi="Times New Roman"/>
          <w:sz w:val="24"/>
          <w:szCs w:val="24"/>
          <w:lang w:val="en-US" w:eastAsia="en-US"/>
        </w:rPr>
      </w:pPr>
      <w:r>
        <w:rPr>
          <w:rFonts w:ascii="Times New Roman" w:hAnsi="Times New Roman"/>
          <w:sz w:val="24"/>
          <w:szCs w:val="24"/>
          <w:lang w:val="en-US" w:eastAsia="en-US"/>
        </w:rPr>
        <w:t>Menurut Asosiasi Pendidikan Nasional (</w:t>
      </w:r>
      <w:r>
        <w:rPr>
          <w:rFonts w:ascii="Times New Roman" w:hAnsi="Times New Roman"/>
          <w:i/>
          <w:iCs/>
          <w:sz w:val="24"/>
          <w:szCs w:val="24"/>
          <w:lang w:val="en-US" w:eastAsia="en-US"/>
        </w:rPr>
        <w:t>National Education Association</w:t>
      </w:r>
      <w:r>
        <w:rPr>
          <w:rFonts w:ascii="Times New Roman" w:hAnsi="Times New Roman"/>
          <w:sz w:val="24"/>
          <w:szCs w:val="24"/>
          <w:lang w:val="en-US" w:eastAsia="en-US"/>
        </w:rPr>
        <w:t xml:space="preserve"> atau NEA), sebagaimana dikutip oleh Arief Sadiman, dkk (2007:7), </w:t>
      </w:r>
    </w:p>
    <w:p w14:paraId="2559C061">
      <w:pPr>
        <w:spacing w:after="0"/>
        <w:ind w:left="851"/>
        <w:jc w:val="both"/>
        <w:rPr>
          <w:rFonts w:ascii="Times New Roman" w:hAnsi="Times New Roman"/>
          <w:i/>
          <w:iCs/>
          <w:sz w:val="24"/>
          <w:szCs w:val="24"/>
          <w:lang w:val="en-US" w:eastAsia="en-US"/>
        </w:rPr>
      </w:pPr>
      <w:r>
        <w:rPr>
          <w:rFonts w:ascii="Times New Roman" w:hAnsi="Times New Roman"/>
          <w:i/>
          <w:iCs/>
          <w:sz w:val="24"/>
          <w:szCs w:val="24"/>
          <w:lang w:val="en-US" w:eastAsia="en-US"/>
        </w:rPr>
        <w:t>“Media adalah bentuk komunikasi, baik yang tercetak maupun audiovisual, yang dirancang untuk membantu proses pembelajaran secara efektif peralatannya. Media henddaknya dapat dimanipulasi, dapat dilihat, didengar, dan dibaca. Adapun batasan yaitu bahwa media adalah segala sesuatu yang apat digunakan untuk menyalurkan pesan dari pengirim ke penerima sehingga dapat merangsang pikiran, perasaan, perhatian dan minat serta perhatian siswa seemikian rupa sehingga proses belajar terjadi”.</w:t>
      </w:r>
    </w:p>
    <w:p w14:paraId="7F3601CE">
      <w:pPr>
        <w:pStyle w:val="3"/>
        <w:tabs>
          <w:tab w:val="left" w:pos="1561"/>
        </w:tabs>
        <w:spacing w:before="0" w:beforeAutospacing="0" w:after="0" w:afterAutospacing="0" w:line="480" w:lineRule="auto"/>
        <w:ind w:firstLine="851"/>
        <w:jc w:val="both"/>
        <w:rPr>
          <w:sz w:val="24"/>
          <w:szCs w:val="24"/>
        </w:rPr>
      </w:pPr>
    </w:p>
    <w:p w14:paraId="55F0415B">
      <w:pPr>
        <w:spacing w:after="0" w:line="480" w:lineRule="auto"/>
        <w:ind w:firstLine="851"/>
        <w:jc w:val="both"/>
        <w:rPr>
          <w:rFonts w:ascii="Times New Roman" w:hAnsi="Times New Roman"/>
          <w:sz w:val="24"/>
          <w:szCs w:val="24"/>
          <w:lang w:val="en-US" w:eastAsia="en-US"/>
        </w:rPr>
      </w:pPr>
      <w:r>
        <w:rPr>
          <w:rFonts w:ascii="Times New Roman" w:hAnsi="Times New Roman"/>
          <w:sz w:val="24"/>
          <w:szCs w:val="24"/>
          <w:lang w:val="en-US" w:eastAsia="en-US"/>
        </w:rPr>
        <w:t>Media audio-visual terdiri atas audio-visual diam dan audio-visual gerak. Audio-visual diam merupakan media yang menampilkan suara dan gambar diam, seperti film bingkai suara (sound slides) atau film rangkai suara. Sebaliknya, audio-visual gerak adalah media yang dapat menampilkan unsur suara dan gambar yang bergerak, seperti film suara dan video kaset. Menurut Basyirudin Usman dan Anawir (2002:21), media ini sangat bervariasi dalam penggunaannya.</w:t>
      </w:r>
    </w:p>
    <w:p w14:paraId="7D083445">
      <w:pPr>
        <w:spacing w:after="0" w:line="480" w:lineRule="auto"/>
        <w:ind w:firstLine="851"/>
        <w:jc w:val="both"/>
        <w:rPr>
          <w:rFonts w:ascii="Times New Roman" w:hAnsi="Times New Roman"/>
          <w:sz w:val="24"/>
          <w:szCs w:val="24"/>
          <w:lang w:val="en-US" w:eastAsia="en-US"/>
        </w:rPr>
      </w:pPr>
      <w:r>
        <w:rPr>
          <w:rFonts w:ascii="Times New Roman" w:hAnsi="Times New Roman"/>
          <w:sz w:val="24"/>
          <w:szCs w:val="24"/>
          <w:lang w:val="en-US" w:eastAsia="en-US"/>
        </w:rPr>
        <w:t>Dilihat dari segi keadaannya, media audio-visual dapat dibagi menjadi dua jenis, yaitu audio-visual murni dan audio-visual tidak murni. Audio-visual murni adalah media yang unsur suara maupun gambarnya berasal dari sumber yang sama, misalnya film audio-cassette. Sedangkan audio-visual tidak murni adalah media yang unsur suara dan gambarnya berasal dari sumber yang berbeda. Contohnya, film bingkai suara memiliki unsur gambar yang bersumber dari slide proyektor dan unsur suara dari tape recorder (Usman dan Anawir, 2002:42).</w:t>
      </w:r>
    </w:p>
    <w:p w14:paraId="3ECA30B4">
      <w:pPr>
        <w:spacing w:after="0" w:line="480" w:lineRule="auto"/>
        <w:ind w:firstLine="851"/>
        <w:jc w:val="both"/>
        <w:rPr>
          <w:rFonts w:ascii="Times New Roman" w:hAnsi="Times New Roman"/>
          <w:sz w:val="24"/>
          <w:szCs w:val="24"/>
          <w:lang w:val="en-US" w:eastAsia="en-US"/>
        </w:rPr>
      </w:pPr>
      <w:r>
        <w:rPr>
          <w:rFonts w:ascii="Times New Roman" w:hAnsi="Times New Roman"/>
          <w:sz w:val="24"/>
          <w:szCs w:val="24"/>
          <w:lang w:val="en-US" w:eastAsia="en-US"/>
        </w:rPr>
        <w:t>Dilihat dari daya liputnya, media audio-visual juga dibagi menjadi dua. Pertama, media dengan daya liput luas dan serentak. Media ini tidak terbatas oleh tempat dan ruang serta dapat menjangkau jumlah siswa yang banyak dalam waktu yang bersamaan. Kedua, media dengan daya liput yang terbatas oleh ruang dan tempat. Jenis media ini lebih cocok digunakan dalam kegiatan pembelajaran yang bersifat personal atau kelompok kecil (Usman dan Anawir, 2002:42).</w:t>
      </w:r>
    </w:p>
    <w:p w14:paraId="6DBB4A1F">
      <w:pPr>
        <w:pStyle w:val="3"/>
        <w:tabs>
          <w:tab w:val="left" w:pos="1561"/>
        </w:tabs>
        <w:rPr>
          <w:sz w:val="24"/>
          <w:szCs w:val="24"/>
        </w:rPr>
      </w:pPr>
    </w:p>
    <w:p w14:paraId="45177435">
      <w:pPr>
        <w:pStyle w:val="3"/>
        <w:tabs>
          <w:tab w:val="left" w:pos="1561"/>
        </w:tabs>
        <w:rPr>
          <w:sz w:val="24"/>
          <w:szCs w:val="24"/>
        </w:rPr>
      </w:pPr>
    </w:p>
    <w:p w14:paraId="2FD1F34A">
      <w:pPr>
        <w:pStyle w:val="3"/>
        <w:tabs>
          <w:tab w:val="left" w:pos="1561"/>
        </w:tabs>
        <w:rPr>
          <w:spacing w:val="-2"/>
          <w:sz w:val="24"/>
          <w:szCs w:val="24"/>
        </w:rPr>
      </w:pPr>
      <w:r>
        <w:rPr>
          <w:spacing w:val="-2"/>
          <w:sz w:val="24"/>
          <w:szCs w:val="24"/>
          <w:lang w:val="en-US"/>
        </w:rPr>
        <w:t xml:space="preserve">2. Media </w:t>
      </w:r>
      <w:r>
        <w:rPr>
          <w:spacing w:val="-2"/>
          <w:sz w:val="24"/>
          <w:szCs w:val="24"/>
        </w:rPr>
        <w:t>Pembelajaran</w:t>
      </w:r>
    </w:p>
    <w:p w14:paraId="246F3626">
      <w:pPr>
        <w:pStyle w:val="3"/>
        <w:tabs>
          <w:tab w:val="left" w:pos="1561"/>
        </w:tabs>
        <w:rPr>
          <w:sz w:val="24"/>
          <w:szCs w:val="24"/>
          <w:lang w:val="en-US"/>
        </w:rPr>
      </w:pPr>
      <w:r>
        <w:rPr>
          <w:spacing w:val="-2"/>
          <w:sz w:val="24"/>
          <w:szCs w:val="24"/>
          <w:lang w:val="en-US"/>
        </w:rPr>
        <w:t>a. Pengertian Media Pembelajaran</w:t>
      </w:r>
    </w:p>
    <w:p w14:paraId="597D2898">
      <w:pPr>
        <w:pStyle w:val="9"/>
        <w:spacing w:after="0" w:line="480" w:lineRule="auto"/>
        <w:ind w:firstLine="568"/>
        <w:jc w:val="both"/>
        <w:rPr>
          <w:rFonts w:ascii="Times New Roman" w:hAnsi="Times New Roman"/>
          <w:sz w:val="24"/>
          <w:szCs w:val="24"/>
          <w:lang w:val="en-US"/>
        </w:rPr>
      </w:pPr>
      <w:r>
        <w:rPr>
          <w:rFonts w:ascii="Times New Roman" w:hAnsi="Times New Roman"/>
          <w:sz w:val="24"/>
          <w:szCs w:val="24"/>
          <w:lang w:val="en-US"/>
        </w:rPr>
        <w:t xml:space="preserve">Kata media berasal dari bahasa Latin </w:t>
      </w:r>
      <w:r>
        <w:rPr>
          <w:rFonts w:ascii="Times New Roman" w:hAnsi="Times New Roman"/>
          <w:i/>
          <w:iCs/>
          <w:sz w:val="24"/>
          <w:szCs w:val="24"/>
          <w:lang w:val="en-US"/>
        </w:rPr>
        <w:t>medius</w:t>
      </w:r>
      <w:r>
        <w:rPr>
          <w:rFonts w:ascii="Times New Roman" w:hAnsi="Times New Roman"/>
          <w:sz w:val="24"/>
          <w:szCs w:val="24"/>
          <w:lang w:val="en-US"/>
        </w:rPr>
        <w:t>, yang secara harfiah berarti "tengah," "perantara," atau "pengantar." Dalam bahasa Arab, media juga diartikan sebagai perantara atau pengantar pesan dari pengirim kepada penerima pesan. Azhar Arsyad menyatakan bahwa "media adalah alat yang menyampaikan atau mengantarkan pesan-pesan pengajaran" (Arsyad, 2004:4). Media memiliki peran penting dalam pelaksanaan pendidikan di sekolah. Melalui penggunaan media, guru dapat lebih mudah menyampaikan materi, sementara siswa merasa lebih terbantu dalam memahami pembelajaran.</w:t>
      </w:r>
    </w:p>
    <w:p w14:paraId="318B326D">
      <w:pPr>
        <w:pStyle w:val="9"/>
        <w:spacing w:after="0" w:line="480" w:lineRule="auto"/>
        <w:ind w:firstLine="568"/>
        <w:jc w:val="both"/>
        <w:rPr>
          <w:rFonts w:ascii="Times New Roman" w:hAnsi="Times New Roman"/>
          <w:sz w:val="24"/>
          <w:szCs w:val="24"/>
          <w:lang w:val="en-US"/>
        </w:rPr>
      </w:pPr>
      <w:r>
        <w:rPr>
          <w:rFonts w:ascii="Times New Roman" w:hAnsi="Times New Roman"/>
          <w:sz w:val="24"/>
          <w:szCs w:val="24"/>
          <w:lang w:val="en-US"/>
        </w:rPr>
        <w:t>Menurut Criticos, sebagaimana dikutip oleh Daryanto, media merupakan salah satu komponen komunikasi yang berfungsi sebagai pembawa pesan dari komunikator menuju komunikan (Daryanto, 2010:4).</w:t>
      </w:r>
    </w:p>
    <w:p w14:paraId="441A45F5">
      <w:pPr>
        <w:pStyle w:val="9"/>
        <w:spacing w:after="0" w:line="480" w:lineRule="auto"/>
        <w:ind w:firstLine="568"/>
        <w:jc w:val="both"/>
        <w:rPr>
          <w:rFonts w:ascii="Times New Roman" w:hAnsi="Times New Roman"/>
          <w:sz w:val="24"/>
          <w:szCs w:val="24"/>
          <w:lang w:val="en-US"/>
        </w:rPr>
      </w:pPr>
      <w:r>
        <w:rPr>
          <w:rFonts w:ascii="Times New Roman" w:hAnsi="Times New Roman"/>
          <w:sz w:val="24"/>
          <w:szCs w:val="24"/>
          <w:lang w:val="en-US"/>
        </w:rPr>
        <w:t>Berdasarkan beberapa pendapat di atas, dapat disimpulkan bahwa media mencakup segala sesuatu, baik benda maupun komponen, yang dapat digunakan untuk menyalurkan pesan dari pengirim kepada penerima. Kehadiran media dalam pembelajaran mampu merangsang pikiran, perasaan, perhatian, dan minat siswa selama proses belajar berlangsung.</w:t>
      </w:r>
    </w:p>
    <w:p w14:paraId="3EFA90FC">
      <w:pPr>
        <w:pStyle w:val="9"/>
        <w:spacing w:before="2" w:after="0" w:line="480" w:lineRule="auto"/>
        <w:ind w:firstLine="568"/>
        <w:jc w:val="both"/>
        <w:rPr>
          <w:rFonts w:ascii="Times New Roman" w:hAnsi="Times New Roman"/>
          <w:sz w:val="24"/>
          <w:szCs w:val="24"/>
        </w:rPr>
      </w:pPr>
      <w:r>
        <w:rPr>
          <w:rFonts w:ascii="Times New Roman" w:hAnsi="Times New Roman"/>
          <w:sz w:val="24"/>
          <w:szCs w:val="24"/>
        </w:rPr>
        <w:t>Media merupakan suatu sarana yang dapat digunakan seorang pendidik untuk menyampaikan informasi/pesan mengenai suatu pembelajaran kepada peserta didik yang gunanya untuk memudahkan pesertadidikdalammemahamipembelajaran.Mediainibisaberupabuku, radio,bahan-bahancetakan,gambar,video,televisi,handphone,dan</w:t>
      </w:r>
      <w:r>
        <w:rPr>
          <w:rFonts w:ascii="Times New Roman" w:hAnsi="Times New Roman"/>
          <w:spacing w:val="-4"/>
          <w:sz w:val="24"/>
          <w:szCs w:val="24"/>
        </w:rPr>
        <w:t>lai</w:t>
      </w:r>
      <w:r>
        <w:rPr>
          <w:rFonts w:ascii="Times New Roman" w:hAnsi="Times New Roman"/>
          <w:spacing w:val="-4"/>
          <w:sz w:val="24"/>
          <w:szCs w:val="24"/>
          <w:lang w:val="en-US"/>
        </w:rPr>
        <w:t xml:space="preserve">n </w:t>
      </w:r>
      <w:r>
        <w:rPr>
          <w:rFonts w:ascii="Times New Roman" w:hAnsi="Times New Roman"/>
          <w:sz w:val="24"/>
          <w:szCs w:val="24"/>
        </w:rPr>
        <w:t xml:space="preserve">sebagainya. Apabila media itu membawa peran atau informasi yang bertujuan untuk pembelajaran maka media itu disebut sebagai media </w:t>
      </w:r>
      <w:r>
        <w:rPr>
          <w:rFonts w:ascii="Times New Roman" w:hAnsi="Times New Roman"/>
          <w:spacing w:val="-2"/>
          <w:sz w:val="24"/>
          <w:szCs w:val="24"/>
        </w:rPr>
        <w:t>pembelajaran.</w:t>
      </w:r>
    </w:p>
    <w:p w14:paraId="2D98EA3E">
      <w:pPr>
        <w:pStyle w:val="9"/>
        <w:spacing w:before="1" w:line="480" w:lineRule="auto"/>
        <w:ind w:firstLine="748"/>
        <w:jc w:val="both"/>
        <w:rPr>
          <w:rFonts w:ascii="Times New Roman" w:hAnsi="Times New Roman"/>
          <w:sz w:val="24"/>
          <w:szCs w:val="24"/>
        </w:rPr>
      </w:pPr>
      <w:r>
        <w:rPr>
          <w:rFonts w:ascii="Times New Roman" w:hAnsi="Times New Roman"/>
          <w:sz w:val="24"/>
          <w:szCs w:val="24"/>
        </w:rPr>
        <w:t>Pembelajaransecaraistilahdapatdiartikansebagaiupayapendidik untuk membantu peserta didik untuk melakukan kegiatan belajar. Dalam pengertian lain pembelajaran diartikan sebagai upaya dalam memberikan rangsangan,bimbingan,pengarahandandorongankepadaanakdidikagar terjadi proses belajar.</w:t>
      </w:r>
    </w:p>
    <w:p w14:paraId="5E5F0611">
      <w:pPr>
        <w:pStyle w:val="9"/>
        <w:spacing w:before="1" w:after="0" w:line="480" w:lineRule="auto"/>
        <w:ind w:firstLine="628"/>
        <w:jc w:val="both"/>
        <w:rPr>
          <w:rFonts w:ascii="Times New Roman" w:hAnsi="Times New Roman"/>
          <w:sz w:val="24"/>
          <w:szCs w:val="24"/>
        </w:rPr>
      </w:pPr>
      <w:r>
        <w:rPr>
          <w:rFonts w:ascii="Times New Roman" w:hAnsi="Times New Roman"/>
          <w:sz w:val="24"/>
          <w:szCs w:val="24"/>
        </w:rPr>
        <w:t xml:space="preserve">Wina Sanjaya </w:t>
      </w:r>
      <w:r>
        <w:rPr>
          <w:rFonts w:ascii="Times New Roman" w:hAnsi="Times New Roman"/>
          <w:sz w:val="24"/>
          <w:szCs w:val="24"/>
          <w:lang w:val="en-US"/>
        </w:rPr>
        <w:t xml:space="preserve">(dalam Hanafi, dkk, 2019:57-58) </w:t>
      </w:r>
      <w:r>
        <w:rPr>
          <w:rFonts w:ascii="Times New Roman" w:hAnsi="Times New Roman"/>
          <w:sz w:val="24"/>
          <w:szCs w:val="24"/>
        </w:rPr>
        <w:t>mengemukakan bahwa pembelajaran adalah kegiatan yang bertujuan yaitu membelajarkan peserta didik. Proses pembelajaran itu merupakan rangkaian kegiatan yang melibatkan berbagai komponen. Itulah pentingnya setiap guru memahami system pembelajaran. Melalui pemahaman sistem, minimal setiap guru akan memahami tentang tujuan pembelajaran, atau hasil yang diharapkan, proses kegiatan pembelajaran untuk mencapai tujuan yang ingin dicapai dan bagaimana mengetahui keberhasilan pencapaian tersebut.</w:t>
      </w:r>
    </w:p>
    <w:p w14:paraId="7E78A731">
      <w:pPr>
        <w:pStyle w:val="9"/>
        <w:spacing w:before="1" w:after="0" w:line="480" w:lineRule="auto"/>
        <w:ind w:firstLine="688"/>
        <w:jc w:val="both"/>
        <w:rPr>
          <w:rFonts w:ascii="Times New Roman" w:hAnsi="Times New Roman"/>
          <w:sz w:val="24"/>
          <w:szCs w:val="24"/>
        </w:rPr>
      </w:pPr>
      <w:r>
        <w:rPr>
          <w:rFonts w:ascii="Times New Roman" w:hAnsi="Times New Roman"/>
          <w:sz w:val="24"/>
          <w:szCs w:val="24"/>
        </w:rPr>
        <w:t xml:space="preserve">Dari pengertian diatas dapat diambil kesimpulan pembelajaran adalah suatu kegiatan yang berlangsung antara peserta didik dengan pendidikan yang tujuannya untuk mendapatkan pengetahuan dan keterampilan. </w:t>
      </w:r>
    </w:p>
    <w:p w14:paraId="75B30E04">
      <w:pPr>
        <w:pStyle w:val="9"/>
        <w:spacing w:before="1" w:after="0" w:line="480" w:lineRule="auto"/>
        <w:ind w:firstLine="688"/>
        <w:jc w:val="both"/>
        <w:rPr>
          <w:rFonts w:ascii="Times New Roman" w:hAnsi="Times New Roman"/>
          <w:sz w:val="24"/>
          <w:szCs w:val="24"/>
        </w:rPr>
      </w:pPr>
      <w:r>
        <w:rPr>
          <w:rFonts w:ascii="Times New Roman" w:hAnsi="Times New Roman"/>
          <w:spacing w:val="-2"/>
          <w:sz w:val="24"/>
          <w:szCs w:val="24"/>
          <w:lang w:val="en-US"/>
        </w:rPr>
        <w:t>Kustandi dan Daddy 2020: 4-5</w:t>
      </w:r>
      <w:r>
        <w:rPr>
          <w:rFonts w:ascii="Times New Roman" w:hAnsi="Times New Roman"/>
          <w:sz w:val="24"/>
          <w:szCs w:val="24"/>
          <w:lang w:val="en-US"/>
        </w:rPr>
        <w:t xml:space="preserve"> “</w:t>
      </w:r>
      <w:r>
        <w:rPr>
          <w:rFonts w:ascii="Times New Roman" w:hAnsi="Times New Roman"/>
          <w:sz w:val="24"/>
          <w:szCs w:val="24"/>
        </w:rPr>
        <w:t>Media pembelajaran adalah alat yang dapat membantu prosesbelajarmengajaryangberfungsimemperjelasmaknapesan</w:t>
      </w:r>
      <w:r>
        <w:rPr>
          <w:rFonts w:ascii="Times New Roman" w:hAnsi="Times New Roman"/>
          <w:spacing w:val="-4"/>
          <w:sz w:val="24"/>
          <w:szCs w:val="24"/>
        </w:rPr>
        <w:t>yang</w:t>
      </w:r>
      <w:r>
        <w:rPr>
          <w:rFonts w:ascii="Times New Roman" w:hAnsi="Times New Roman"/>
          <w:sz w:val="24"/>
          <w:szCs w:val="24"/>
        </w:rPr>
        <w:t>disampaikan sehingga tujuan pelajaran dengan lebih baik dan sempurna. Media pembelajaran adalah sarana untuk meningkatkan kegiatan proses belajar mengajar.</w:t>
      </w:r>
    </w:p>
    <w:p w14:paraId="712D9C2C">
      <w:pPr>
        <w:pStyle w:val="9"/>
        <w:spacing w:before="1" w:line="480" w:lineRule="auto"/>
        <w:ind w:firstLine="568"/>
        <w:jc w:val="both"/>
        <w:rPr>
          <w:rFonts w:ascii="Times New Roman" w:hAnsi="Times New Roman"/>
          <w:sz w:val="24"/>
          <w:szCs w:val="24"/>
        </w:rPr>
      </w:pPr>
      <w:r>
        <w:rPr>
          <w:rFonts w:ascii="Times New Roman" w:hAnsi="Times New Roman"/>
          <w:sz w:val="24"/>
          <w:szCs w:val="24"/>
        </w:rPr>
        <w:t>Media pembelajaran dalam pembelajaran Pendidikan dapat dijadikan sebagai sarana yang membantu siswa dalam memhami suatu pelajarandenganbaik.Inidigunakanolehseoranggurusebagaialatbantu dalam belajar dan sebagai pendorong kesuksesan suatu proses pembelajaran yang diharapkan.</w:t>
      </w:r>
    </w:p>
    <w:p w14:paraId="7DCD3366">
      <w:pPr>
        <w:pStyle w:val="9"/>
        <w:spacing w:before="1" w:line="480" w:lineRule="auto"/>
        <w:ind w:firstLine="568"/>
        <w:jc w:val="both"/>
        <w:rPr>
          <w:rFonts w:ascii="Times New Roman" w:hAnsi="Times New Roman"/>
          <w:sz w:val="24"/>
          <w:szCs w:val="24"/>
        </w:rPr>
      </w:pPr>
    </w:p>
    <w:p w14:paraId="4439D427">
      <w:pPr>
        <w:spacing w:after="0" w:line="480" w:lineRule="auto"/>
        <w:jc w:val="both"/>
        <w:rPr>
          <w:rFonts w:ascii="Times New Roman" w:hAnsi="Times New Roman"/>
          <w:b/>
          <w:bCs/>
          <w:sz w:val="24"/>
          <w:szCs w:val="24"/>
          <w:lang w:val="en-US" w:eastAsia="en-US"/>
        </w:rPr>
      </w:pPr>
      <w:r>
        <w:rPr>
          <w:rFonts w:ascii="Times New Roman" w:hAnsi="Times New Roman"/>
          <w:b/>
          <w:bCs/>
          <w:sz w:val="24"/>
          <w:szCs w:val="24"/>
          <w:lang w:val="en-US" w:eastAsia="en-US"/>
        </w:rPr>
        <w:t>b. Fungsi Media Pembelajaran</w:t>
      </w:r>
    </w:p>
    <w:p w14:paraId="798CBEFF">
      <w:pPr>
        <w:spacing w:after="0" w:line="480" w:lineRule="auto"/>
        <w:ind w:firstLine="446"/>
        <w:jc w:val="both"/>
        <w:rPr>
          <w:rFonts w:ascii="Times New Roman" w:hAnsi="Times New Roman"/>
          <w:sz w:val="24"/>
          <w:szCs w:val="24"/>
          <w:lang w:val="en-US" w:eastAsia="en-US"/>
        </w:rPr>
      </w:pPr>
      <w:r>
        <w:rPr>
          <w:rFonts w:ascii="Times New Roman" w:hAnsi="Times New Roman"/>
          <w:sz w:val="24"/>
          <w:szCs w:val="24"/>
          <w:lang w:val="en-US" w:eastAsia="en-US"/>
        </w:rPr>
        <w:t>Levie dan Lentz (2020: 279) mengemukakan empat fungsi media pembelajaran, khususnya media visual: fungsi atensi, afektif, kognitif, dan kompensatoris. Fungsi atensi bertujuan menarik dan mengarahkan perhatian siswa kepada isi pelajaran, khususnya pada materi yang dianggap kurang menarik oleh siswa. Dengan bantuan visual, perhatian siswa dapat difokuskan pada makna yang ditampilkan atau yang menyertai teks materi pelajaran.</w:t>
      </w:r>
    </w:p>
    <w:p w14:paraId="27882CE2">
      <w:pPr>
        <w:spacing w:after="0" w:line="480" w:lineRule="auto"/>
        <w:ind w:firstLine="446"/>
        <w:jc w:val="both"/>
        <w:rPr>
          <w:rFonts w:ascii="Times New Roman" w:hAnsi="Times New Roman"/>
          <w:sz w:val="24"/>
          <w:szCs w:val="24"/>
          <w:lang w:val="en-US" w:eastAsia="en-US"/>
        </w:rPr>
      </w:pPr>
      <w:r>
        <w:rPr>
          <w:rFonts w:ascii="Times New Roman" w:hAnsi="Times New Roman"/>
          <w:sz w:val="24"/>
          <w:szCs w:val="24"/>
          <w:lang w:val="en-US" w:eastAsia="en-US"/>
        </w:rPr>
        <w:t>Lebih lanjut, fungsi kompensatoris media pembelajaran menurut hasil penelitian menunjukkan bahwa media visual yang memberikan konteks untuk memahami teks membantu siswa yang lemah dalam membaca untuk mengorganisasikan informasi dalam teks dan mengingatnya kembali. "Dengan kata lain, media pembelajaran berfungsi untuk mengakomodasi siswa yang lemah dan lambat menerima serta memahami isi pelajaran yang disampaikan dengan teks atau disajikan secara verbal" (Kustandi &amp; Darmawan, 2020:16).</w:t>
      </w:r>
    </w:p>
    <w:p w14:paraId="2E2E917A">
      <w:pPr>
        <w:spacing w:after="0" w:line="480" w:lineRule="auto"/>
        <w:ind w:firstLine="446"/>
        <w:jc w:val="both"/>
        <w:rPr>
          <w:rFonts w:ascii="Times New Roman" w:hAnsi="Times New Roman"/>
          <w:sz w:val="24"/>
          <w:szCs w:val="24"/>
          <w:lang w:val="en-US" w:eastAsia="en-US"/>
        </w:rPr>
      </w:pPr>
      <w:r>
        <w:rPr>
          <w:rFonts w:ascii="Times New Roman" w:hAnsi="Times New Roman"/>
          <w:sz w:val="24"/>
          <w:szCs w:val="24"/>
          <w:lang w:val="en-US" w:eastAsia="en-US"/>
        </w:rPr>
        <w:t>Kemp dan Dayton (dalam Kustandi &amp; Darmawan, 2020:17) menyatakan bahwa media pembelajaran memiliki tiga fungsi utama ketika digunakan untuk perorangan, kelompok kecil, atau kelompok besar. Fungsi tersebut meliputi memotivasi minat atau tindakan, menyajikan informasi, dan memberikan instruksi. Untuk memenuhi fungsi motivasi, media pembelajaran dapat direalisasikan dengan teknik drama atau hiburan. Untuk tujuan informasi, media pembelajaran dapat digunakan dalam penyajian informasi kepada kelompok siswa, dengan isi dan bentuk yang bersifat umum seperti pengantar, ringkasan laporan, atau pengetahuan latar belakang.</w:t>
      </w:r>
    </w:p>
    <w:p w14:paraId="4B8FB1B6">
      <w:pPr>
        <w:spacing w:after="0" w:line="480" w:lineRule="auto"/>
        <w:ind w:firstLine="446"/>
        <w:jc w:val="both"/>
        <w:rPr>
          <w:rFonts w:ascii="Times New Roman" w:hAnsi="Times New Roman"/>
          <w:sz w:val="24"/>
          <w:szCs w:val="24"/>
          <w:lang w:val="en-US" w:eastAsia="en-US"/>
        </w:rPr>
      </w:pPr>
      <w:r>
        <w:rPr>
          <w:rFonts w:ascii="Times New Roman" w:hAnsi="Times New Roman"/>
          <w:sz w:val="24"/>
          <w:szCs w:val="24"/>
          <w:lang w:val="en-US" w:eastAsia="en-US"/>
        </w:rPr>
        <w:t>Berdasarkan pendapat tersebut, media pembelajaran dapat dimanfaatkan sebagai sumber belajar, metodologi pengajaran, dan sarana bagi siswa untuk mendapatkan stimulus dari media yang disediakan guru. Dengan demikian, siswa dapat dengan mudah menuangkan atau mengapresiasikan ide/gagasannya ke dalam tulisan. Menurut Levie dan Lentz (dalam Arsyad, 2020:25), terdapat beberapa fungsi media visual, yaitu:</w:t>
      </w:r>
    </w:p>
    <w:p w14:paraId="62A17C64">
      <w:pPr>
        <w:numPr>
          <w:ilvl w:val="0"/>
          <w:numId w:val="2"/>
        </w:numPr>
        <w:spacing w:after="0" w:line="480" w:lineRule="auto"/>
        <w:jc w:val="both"/>
        <w:rPr>
          <w:rFonts w:ascii="Times New Roman" w:hAnsi="Times New Roman"/>
          <w:sz w:val="24"/>
          <w:szCs w:val="24"/>
          <w:lang w:val="en-US" w:eastAsia="en-US"/>
        </w:rPr>
      </w:pPr>
      <w:r>
        <w:rPr>
          <w:rFonts w:ascii="Times New Roman" w:hAnsi="Times New Roman"/>
          <w:sz w:val="24"/>
          <w:szCs w:val="24"/>
          <w:lang w:val="en-US" w:eastAsia="en-US"/>
        </w:rPr>
        <w:t>Fungsi atensi: menarik dan mengarahkan perhatian siswa untuk berkonsentrasi pada isi pelajaran yang berkaitan dengan visual yang ditampilkan.</w:t>
      </w:r>
    </w:p>
    <w:p w14:paraId="682DEA08">
      <w:pPr>
        <w:numPr>
          <w:ilvl w:val="0"/>
          <w:numId w:val="2"/>
        </w:numPr>
        <w:spacing w:after="0" w:line="480" w:lineRule="auto"/>
        <w:jc w:val="both"/>
        <w:rPr>
          <w:rFonts w:ascii="Times New Roman" w:hAnsi="Times New Roman"/>
          <w:sz w:val="24"/>
          <w:szCs w:val="24"/>
          <w:lang w:val="en-US" w:eastAsia="en-US"/>
        </w:rPr>
      </w:pPr>
      <w:r>
        <w:rPr>
          <w:rFonts w:ascii="Times New Roman" w:hAnsi="Times New Roman"/>
          <w:sz w:val="24"/>
          <w:szCs w:val="24"/>
          <w:lang w:val="en-US" w:eastAsia="en-US"/>
        </w:rPr>
        <w:t>Fungsi afektif: terlihat dari tingkat kenikmatan siswa saat belajar teks yang bergambar.</w:t>
      </w:r>
    </w:p>
    <w:p w14:paraId="44782FB7">
      <w:pPr>
        <w:numPr>
          <w:ilvl w:val="0"/>
          <w:numId w:val="2"/>
        </w:numPr>
        <w:spacing w:after="0" w:line="480" w:lineRule="auto"/>
        <w:jc w:val="both"/>
        <w:rPr>
          <w:rFonts w:ascii="Times New Roman" w:hAnsi="Times New Roman"/>
          <w:sz w:val="24"/>
          <w:szCs w:val="24"/>
          <w:lang w:val="en-US" w:eastAsia="en-US"/>
        </w:rPr>
      </w:pPr>
      <w:r>
        <w:rPr>
          <w:rFonts w:ascii="Times New Roman" w:hAnsi="Times New Roman"/>
          <w:sz w:val="24"/>
          <w:szCs w:val="24"/>
          <w:lang w:val="en-US" w:eastAsia="en-US"/>
        </w:rPr>
        <w:t>Fungsi kognitif: memperlancar pencapaian tujuan pembelajaran dalam memahami dan mengingat informasi dari gambar.</w:t>
      </w:r>
    </w:p>
    <w:p w14:paraId="51CB4E28">
      <w:pPr>
        <w:spacing w:after="0" w:line="480" w:lineRule="auto"/>
        <w:jc w:val="both"/>
        <w:rPr>
          <w:rFonts w:ascii="Times New Roman" w:hAnsi="Times New Roman"/>
          <w:b/>
          <w:bCs/>
          <w:sz w:val="24"/>
          <w:szCs w:val="24"/>
          <w:lang w:val="en-US" w:eastAsia="en-US"/>
        </w:rPr>
      </w:pPr>
    </w:p>
    <w:p w14:paraId="7F8223BA">
      <w:pPr>
        <w:spacing w:after="0" w:line="480" w:lineRule="auto"/>
        <w:jc w:val="both"/>
        <w:rPr>
          <w:rFonts w:ascii="Times New Roman" w:hAnsi="Times New Roman"/>
          <w:b/>
          <w:bCs/>
          <w:sz w:val="24"/>
          <w:szCs w:val="24"/>
          <w:lang w:val="en-US" w:eastAsia="en-US"/>
        </w:rPr>
      </w:pPr>
      <w:r>
        <w:rPr>
          <w:rFonts w:ascii="Times New Roman" w:hAnsi="Times New Roman"/>
          <w:b/>
          <w:bCs/>
          <w:sz w:val="24"/>
          <w:szCs w:val="24"/>
          <w:lang w:val="en-US" w:eastAsia="en-US"/>
        </w:rPr>
        <w:t>c. Jenis-Jenis Media Pembelajaran</w:t>
      </w:r>
    </w:p>
    <w:p w14:paraId="3EA1968C">
      <w:pPr>
        <w:spacing w:after="0" w:line="480" w:lineRule="auto"/>
        <w:ind w:firstLine="720"/>
        <w:jc w:val="both"/>
        <w:rPr>
          <w:rFonts w:ascii="Times New Roman" w:hAnsi="Times New Roman"/>
          <w:sz w:val="24"/>
          <w:szCs w:val="24"/>
          <w:lang w:val="en-US" w:eastAsia="en-US"/>
        </w:rPr>
      </w:pPr>
      <w:r>
        <w:rPr>
          <w:rFonts w:ascii="Times New Roman" w:hAnsi="Times New Roman"/>
          <w:sz w:val="24"/>
          <w:szCs w:val="24"/>
          <w:lang w:val="en-US" w:eastAsia="en-US"/>
        </w:rPr>
        <w:t>Media pembelajaran yang digunakan dalam proses pembelajaran memiliki berbagai jenis, mulai dari yang sederhana hingga kompleks. Menurut Yudi Munadi (2017: 12-14), media pembelajaran dapat diklasifikasikan sebagai berikut:</w:t>
      </w:r>
    </w:p>
    <w:p w14:paraId="58195BFD">
      <w:pPr>
        <w:numPr>
          <w:ilvl w:val="0"/>
          <w:numId w:val="3"/>
        </w:numPr>
        <w:spacing w:after="0" w:line="480" w:lineRule="auto"/>
        <w:jc w:val="both"/>
        <w:rPr>
          <w:rFonts w:ascii="Times New Roman" w:hAnsi="Times New Roman"/>
          <w:sz w:val="24"/>
          <w:szCs w:val="24"/>
          <w:lang w:val="en-US" w:eastAsia="en-US"/>
        </w:rPr>
      </w:pPr>
      <w:r>
        <w:rPr>
          <w:rFonts w:ascii="Times New Roman" w:hAnsi="Times New Roman"/>
          <w:sz w:val="24"/>
          <w:szCs w:val="24"/>
          <w:lang w:val="en-US" w:eastAsia="en-US"/>
        </w:rPr>
        <w:t>Media audio adalah media yang hanya melibatkan indera pendengaran, seperti radio, perekam, audio tape, dan compact disk.</w:t>
      </w:r>
    </w:p>
    <w:p w14:paraId="5FEADEA9">
      <w:pPr>
        <w:numPr>
          <w:ilvl w:val="0"/>
          <w:numId w:val="3"/>
        </w:numPr>
        <w:spacing w:after="0" w:line="480" w:lineRule="auto"/>
        <w:jc w:val="both"/>
        <w:rPr>
          <w:rFonts w:ascii="Times New Roman" w:hAnsi="Times New Roman"/>
          <w:sz w:val="24"/>
          <w:szCs w:val="24"/>
          <w:lang w:val="en-US" w:eastAsia="en-US"/>
        </w:rPr>
      </w:pPr>
      <w:r>
        <w:rPr>
          <w:rFonts w:ascii="Times New Roman" w:hAnsi="Times New Roman"/>
          <w:sz w:val="24"/>
          <w:szCs w:val="24"/>
          <w:lang w:val="en-US" w:eastAsia="en-US"/>
        </w:rPr>
        <w:t>Media visual melibatkan indera penglihatan dan mencakup gambar, grafik, diagram, peta, serta media visual tiga dimensi.</w:t>
      </w:r>
    </w:p>
    <w:p w14:paraId="506CECDC">
      <w:pPr>
        <w:numPr>
          <w:ilvl w:val="0"/>
          <w:numId w:val="3"/>
        </w:numPr>
        <w:spacing w:after="0" w:line="480" w:lineRule="auto"/>
        <w:jc w:val="both"/>
        <w:rPr>
          <w:rFonts w:ascii="Times New Roman" w:hAnsi="Times New Roman"/>
          <w:sz w:val="24"/>
          <w:szCs w:val="24"/>
          <w:lang w:val="en-US" w:eastAsia="en-US"/>
        </w:rPr>
      </w:pPr>
      <w:r>
        <w:rPr>
          <w:rFonts w:ascii="Times New Roman" w:hAnsi="Times New Roman"/>
          <w:sz w:val="24"/>
          <w:szCs w:val="24"/>
          <w:lang w:val="en-US" w:eastAsia="en-US"/>
        </w:rPr>
        <w:t>Media audio-visual memadukan indera penglihatan dan pendengaran, misalnya film dokumenter dan film drama.</w:t>
      </w:r>
    </w:p>
    <w:p w14:paraId="7DC78A3C">
      <w:pPr>
        <w:numPr>
          <w:ilvl w:val="0"/>
          <w:numId w:val="3"/>
        </w:numPr>
        <w:spacing w:after="0" w:line="480" w:lineRule="auto"/>
        <w:jc w:val="both"/>
        <w:rPr>
          <w:rFonts w:ascii="Times New Roman" w:hAnsi="Times New Roman"/>
          <w:sz w:val="24"/>
          <w:szCs w:val="24"/>
          <w:lang w:val="en-US" w:eastAsia="en-US"/>
        </w:rPr>
      </w:pPr>
      <w:r>
        <w:rPr>
          <w:rFonts w:ascii="Times New Roman" w:hAnsi="Times New Roman"/>
          <w:sz w:val="24"/>
          <w:szCs w:val="24"/>
          <w:lang w:val="en-US" w:eastAsia="en-US"/>
        </w:rPr>
        <w:t>Multimedia melibatkan berbagai indera, seperti komputer dan internet, untuk memberikan pengalaman pembelajaran yang lebih langsung.</w:t>
      </w:r>
    </w:p>
    <w:p w14:paraId="6B0F2996">
      <w:pPr>
        <w:spacing w:after="0" w:line="480" w:lineRule="auto"/>
        <w:jc w:val="both"/>
        <w:rPr>
          <w:rFonts w:ascii="Times New Roman" w:hAnsi="Times New Roman"/>
          <w:sz w:val="24"/>
          <w:szCs w:val="24"/>
          <w:lang w:val="en-US" w:eastAsia="en-US"/>
        </w:rPr>
      </w:pPr>
      <w:r>
        <w:rPr>
          <w:rFonts w:ascii="Times New Roman" w:hAnsi="Times New Roman"/>
          <w:sz w:val="24"/>
          <w:szCs w:val="24"/>
          <w:lang w:val="en-US" w:eastAsia="en-US"/>
        </w:rPr>
        <w:t>Dalam pembelajaran menulis puisi, digunakan media visual berupa gambar untuk memunculkan ide atau gagasan siswa yang dituangkan dalam bentuk puisi.</w:t>
      </w:r>
    </w:p>
    <w:p w14:paraId="3FBB6132">
      <w:pPr>
        <w:spacing w:after="0" w:line="480" w:lineRule="auto"/>
        <w:jc w:val="both"/>
        <w:rPr>
          <w:rFonts w:ascii="Times New Roman" w:hAnsi="Times New Roman"/>
          <w:b/>
          <w:bCs/>
          <w:sz w:val="24"/>
          <w:szCs w:val="24"/>
          <w:lang w:val="en-US" w:eastAsia="en-US"/>
        </w:rPr>
      </w:pPr>
    </w:p>
    <w:p w14:paraId="128C7ED4">
      <w:pPr>
        <w:spacing w:after="0" w:line="480" w:lineRule="auto"/>
        <w:jc w:val="both"/>
        <w:rPr>
          <w:rFonts w:ascii="Times New Roman" w:hAnsi="Times New Roman"/>
          <w:b/>
          <w:bCs/>
          <w:sz w:val="24"/>
          <w:szCs w:val="24"/>
          <w:lang w:val="en-US" w:eastAsia="en-US"/>
        </w:rPr>
      </w:pPr>
      <w:r>
        <w:rPr>
          <w:rFonts w:ascii="Times New Roman" w:hAnsi="Times New Roman"/>
          <w:b/>
          <w:bCs/>
          <w:sz w:val="24"/>
          <w:szCs w:val="24"/>
          <w:lang w:val="en-US" w:eastAsia="en-US"/>
        </w:rPr>
        <w:t>2.1.2 Media Gambar</w:t>
      </w:r>
    </w:p>
    <w:p w14:paraId="32EA3F51">
      <w:pPr>
        <w:spacing w:after="0" w:line="480" w:lineRule="auto"/>
        <w:ind w:left="426" w:hanging="426"/>
        <w:jc w:val="both"/>
        <w:rPr>
          <w:rFonts w:ascii="Times New Roman" w:hAnsi="Times New Roman"/>
          <w:b/>
          <w:bCs/>
          <w:sz w:val="24"/>
          <w:szCs w:val="24"/>
          <w:lang w:val="en-US" w:eastAsia="en-US"/>
        </w:rPr>
      </w:pPr>
      <w:r>
        <w:rPr>
          <w:rFonts w:ascii="Times New Roman" w:hAnsi="Times New Roman"/>
          <w:b/>
          <w:bCs/>
          <w:sz w:val="24"/>
          <w:szCs w:val="24"/>
          <w:lang w:val="en-US" w:eastAsia="en-US"/>
        </w:rPr>
        <w:t>a.</w:t>
      </w:r>
      <w:r>
        <w:rPr>
          <w:rFonts w:ascii="Times New Roman" w:hAnsi="Times New Roman"/>
          <w:b/>
          <w:bCs/>
          <w:sz w:val="24"/>
          <w:szCs w:val="24"/>
          <w:lang w:val="en-US" w:eastAsia="en-US"/>
        </w:rPr>
        <w:tab/>
      </w:r>
      <w:r>
        <w:rPr>
          <w:rFonts w:ascii="Times New Roman" w:hAnsi="Times New Roman"/>
          <w:b/>
          <w:bCs/>
          <w:sz w:val="24"/>
          <w:szCs w:val="24"/>
          <w:lang w:val="en-US" w:eastAsia="en-US"/>
        </w:rPr>
        <w:t>Pengertian Media gambar</w:t>
      </w:r>
    </w:p>
    <w:p w14:paraId="5F8BD805">
      <w:pPr>
        <w:spacing w:after="0" w:line="480" w:lineRule="auto"/>
        <w:ind w:firstLine="851"/>
        <w:jc w:val="both"/>
        <w:rPr>
          <w:rFonts w:ascii="Times New Roman" w:hAnsi="Times New Roman"/>
          <w:sz w:val="24"/>
          <w:szCs w:val="24"/>
          <w:lang w:val="en-US" w:eastAsia="en-US"/>
        </w:rPr>
      </w:pPr>
      <w:r>
        <w:rPr>
          <w:rFonts w:ascii="Times New Roman" w:hAnsi="Times New Roman"/>
          <w:sz w:val="24"/>
          <w:szCs w:val="24"/>
          <w:lang w:val="en-US" w:eastAsia="en-US"/>
        </w:rPr>
        <w:t>Diantara banyak media pendidikan, gambar merupakan media yang sangat mudah kita temukan. Kata- kata dan gambar merupakan perpaduan yang sangat baik dalam proses pengiriman pesan, informasi atau materi pelajaran.</w:t>
      </w:r>
    </w:p>
    <w:p w14:paraId="12EB309B">
      <w:pPr>
        <w:spacing w:after="0" w:line="480" w:lineRule="auto"/>
        <w:ind w:firstLine="851"/>
        <w:jc w:val="both"/>
        <w:rPr>
          <w:rFonts w:ascii="Times New Roman" w:hAnsi="Times New Roman"/>
          <w:sz w:val="24"/>
          <w:szCs w:val="24"/>
          <w:lang w:val="en-US" w:eastAsia="en-US"/>
        </w:rPr>
      </w:pPr>
      <w:r>
        <w:rPr>
          <w:rFonts w:ascii="Times New Roman" w:hAnsi="Times New Roman"/>
          <w:sz w:val="24"/>
          <w:szCs w:val="24"/>
          <w:lang w:val="en-US" w:eastAsia="en-US"/>
        </w:rPr>
        <w:t>Hasil dari belajar dengan hanya melalui kata-kata seharusnya berbeda dengan hasil belajar melalui perpaduan kata-kata dan gambar. Banyak definisi yang menjelaskan tentang media gambar, berikut beberapa pengertian media gambar menurut beberapa ahli:</w:t>
      </w:r>
    </w:p>
    <w:p w14:paraId="63B4564A">
      <w:pPr>
        <w:numPr>
          <w:ilvl w:val="1"/>
          <w:numId w:val="4"/>
        </w:numPr>
        <w:spacing w:after="0" w:line="480" w:lineRule="auto"/>
        <w:ind w:left="993"/>
        <w:jc w:val="both"/>
        <w:rPr>
          <w:rFonts w:ascii="Times New Roman" w:hAnsi="Times New Roman"/>
          <w:sz w:val="24"/>
          <w:szCs w:val="24"/>
          <w:lang w:eastAsia="en-US"/>
        </w:rPr>
      </w:pPr>
      <w:r>
        <w:rPr>
          <w:rFonts w:ascii="Times New Roman" w:hAnsi="Times New Roman"/>
          <w:sz w:val="24"/>
          <w:szCs w:val="24"/>
          <w:lang w:eastAsia="en-US"/>
        </w:rPr>
        <w:t xml:space="preserve">Menurut Sadiman, dkk., </w:t>
      </w:r>
      <w:r>
        <w:rPr>
          <w:rFonts w:ascii="Times New Roman" w:hAnsi="Times New Roman"/>
          <w:sz w:val="24"/>
          <w:szCs w:val="24"/>
          <w:lang w:val="en-US" w:eastAsia="en-US"/>
        </w:rPr>
        <w:t xml:space="preserve">ia menyatakan bahwa terdapat </w:t>
      </w:r>
      <w:r>
        <w:rPr>
          <w:rFonts w:ascii="Times New Roman" w:hAnsi="Times New Roman"/>
          <w:sz w:val="24"/>
          <w:szCs w:val="24"/>
          <w:lang w:eastAsia="en-US"/>
        </w:rPr>
        <w:t>bentuk umum dari media gambar terangkum dalam pengertian media grafis. Media grafis adalah suatu media berbasis visual yang terdiri atas simbol-simbol, gambar, titik, dan garis yang digunakan untuk menggambarkan dan merangkum suatu ide dan peristiwa. Media gambar merupakan perantara yang paling umum digunakan. Media ini menjadi bahasa universal yang dapat dimengerti dan dinikmati di mana saja (Sadiman, dkk., 2011:28-29).</w:t>
      </w:r>
    </w:p>
    <w:p w14:paraId="185F46A0">
      <w:pPr>
        <w:numPr>
          <w:ilvl w:val="1"/>
          <w:numId w:val="4"/>
        </w:numPr>
        <w:spacing w:after="0" w:line="480" w:lineRule="auto"/>
        <w:ind w:left="993"/>
        <w:jc w:val="both"/>
        <w:rPr>
          <w:rFonts w:ascii="Times New Roman" w:hAnsi="Times New Roman"/>
          <w:sz w:val="24"/>
          <w:szCs w:val="24"/>
          <w:lang w:eastAsia="en-US"/>
        </w:rPr>
      </w:pPr>
      <w:r>
        <w:rPr>
          <w:rFonts w:ascii="Times New Roman" w:hAnsi="Times New Roman"/>
          <w:sz w:val="24"/>
          <w:szCs w:val="24"/>
          <w:lang w:eastAsia="en-US"/>
        </w:rPr>
        <w:t xml:space="preserve">Menurut Cecep Kusnandi dan Bambang Sujtipto (2013:41-42), </w:t>
      </w:r>
      <w:r>
        <w:rPr>
          <w:rFonts w:ascii="Times New Roman" w:hAnsi="Times New Roman"/>
          <w:sz w:val="24"/>
          <w:szCs w:val="24"/>
          <w:lang w:val="en-US" w:eastAsia="en-US"/>
        </w:rPr>
        <w:t>“</w:t>
      </w:r>
      <w:r>
        <w:rPr>
          <w:rFonts w:ascii="Times New Roman" w:hAnsi="Times New Roman"/>
          <w:sz w:val="24"/>
          <w:szCs w:val="24"/>
          <w:lang w:eastAsia="en-US"/>
        </w:rPr>
        <w:t>media gambar adalah media yang berfungsi untuk menyampaikan pesan melalui gambar yang menyangkut indera penglihatan.</w:t>
      </w:r>
      <w:r>
        <w:rPr>
          <w:rFonts w:ascii="Times New Roman" w:hAnsi="Times New Roman"/>
          <w:sz w:val="24"/>
          <w:szCs w:val="24"/>
          <w:lang w:val="en-US" w:eastAsia="en-US"/>
        </w:rPr>
        <w:t>”</w:t>
      </w:r>
      <w:r>
        <w:rPr>
          <w:rFonts w:ascii="Times New Roman" w:hAnsi="Times New Roman"/>
          <w:sz w:val="24"/>
          <w:szCs w:val="24"/>
          <w:lang w:eastAsia="en-US"/>
        </w:rPr>
        <w:t xml:space="preserve"> Pesan yang disampaikan dituangkan melalui simbol-simbol komunikasi visual. Media gambar memiliki tujuan untuk menarik perhatian, memperjelas materi, serta mengilustrasikan fakta dan informasi. Hal ini menunjukkan bahwa media gambar tidak hanya menjadi alat bantu pembelajaran, tetapi juga sarana untuk meningkatkan pemahaman siswa melalui elemen visual.</w:t>
      </w:r>
    </w:p>
    <w:p w14:paraId="1A2537A0">
      <w:pPr>
        <w:numPr>
          <w:ilvl w:val="1"/>
          <w:numId w:val="4"/>
        </w:numPr>
        <w:spacing w:after="0" w:line="480" w:lineRule="auto"/>
        <w:ind w:left="993"/>
        <w:jc w:val="both"/>
        <w:rPr>
          <w:rFonts w:ascii="Times New Roman" w:hAnsi="Times New Roman"/>
          <w:sz w:val="24"/>
          <w:szCs w:val="24"/>
          <w:lang w:eastAsia="en-US"/>
        </w:rPr>
      </w:pPr>
      <w:r>
        <w:rPr>
          <w:rFonts w:ascii="Times New Roman" w:hAnsi="Times New Roman"/>
          <w:sz w:val="24"/>
          <w:szCs w:val="24"/>
          <w:lang w:eastAsia="en-US"/>
        </w:rPr>
        <w:t xml:space="preserve">Richard E. Mayer (2009:95-99) menjelaskan bahwa media gambar meliputi berbagai bentuk grafis, baik statis maupun dinamis, seperti foto, grafis, denah, ilustrasi yang terdiri atas dua atau lebih gambar, animasi, maupun kartun. </w:t>
      </w:r>
    </w:p>
    <w:p w14:paraId="20D3C440">
      <w:pPr>
        <w:numPr>
          <w:ilvl w:val="1"/>
          <w:numId w:val="4"/>
        </w:numPr>
        <w:spacing w:after="0" w:line="480" w:lineRule="auto"/>
        <w:ind w:left="993"/>
        <w:jc w:val="both"/>
        <w:rPr>
          <w:rFonts w:ascii="Times New Roman" w:hAnsi="Times New Roman"/>
          <w:sz w:val="24"/>
          <w:szCs w:val="24"/>
          <w:lang w:eastAsia="en-US"/>
        </w:rPr>
      </w:pPr>
      <w:r>
        <w:rPr>
          <w:rFonts w:ascii="Times New Roman" w:hAnsi="Times New Roman"/>
          <w:sz w:val="24"/>
          <w:szCs w:val="24"/>
          <w:lang w:eastAsia="en-US"/>
        </w:rPr>
        <w:t>Menurut Mayer, "Tindakan membangun hubungan antara mental verbal dan mental pictorial adalah satu langkah penting dalam pemahaman konseptual" (Mayer, 2009:95). Materi yang disampaikan melalui multimedia yang dirancang dengan baik akan lebih efektif dalam menyampaikan pesan dibandingkan hanya dengan kata-kata saja. Pendekatan ini menekankan pentingnya pengintegrasian elemen visual dalam pembelajaran.</w:t>
      </w:r>
    </w:p>
    <w:p w14:paraId="771C9DE5">
      <w:pPr>
        <w:spacing w:after="0" w:line="480" w:lineRule="auto"/>
        <w:ind w:left="720"/>
        <w:jc w:val="both"/>
        <w:rPr>
          <w:rFonts w:ascii="Times New Roman" w:hAnsi="Times New Roman"/>
          <w:sz w:val="24"/>
          <w:szCs w:val="24"/>
          <w:lang w:eastAsia="en-US"/>
        </w:rPr>
      </w:pPr>
    </w:p>
    <w:p w14:paraId="1FE24172">
      <w:pPr>
        <w:spacing w:after="0" w:line="480" w:lineRule="auto"/>
        <w:ind w:firstLine="720"/>
        <w:jc w:val="both"/>
        <w:rPr>
          <w:rFonts w:ascii="Times New Roman" w:hAnsi="Times New Roman"/>
          <w:sz w:val="24"/>
          <w:szCs w:val="24"/>
          <w:lang w:eastAsia="en-US"/>
        </w:rPr>
      </w:pPr>
      <w:r>
        <w:rPr>
          <w:rFonts w:ascii="Times New Roman" w:hAnsi="Times New Roman"/>
          <w:sz w:val="24"/>
          <w:szCs w:val="24"/>
          <w:lang w:eastAsia="en-US"/>
        </w:rPr>
        <w:t>Dari beberapa definisi diatas dapat kita ketahui bahwa media gambar merupakan suatu perantara atau pengantar pesan berbasis visual yang disajikan melalui gambar, simbol-simbol, titik dan garis, untuk memberi gambaran secara konkret dan jelas mengenai suatu materi, gagasan, ide atau peristiwa. Gambar yang disajikan akan memberi pengarahan dan bayangan kepada peserta didik langsung mengenai pesan yang ingin disampaikan oleh pengajar. Materi yang didapat oleh siswa akan lebih faktual, berkesan dan tidak mudah dilupakan. Media gambar sangat penting digunakan dalam usaha member pemahaman konseptual. Melalui gambar guru dapat membantu memberi pengalaman dan pengertian pada peserta didik menjadi lebih luas.</w:t>
      </w:r>
    </w:p>
    <w:p w14:paraId="18FF38C3">
      <w:pPr>
        <w:spacing w:after="0" w:line="480" w:lineRule="auto"/>
        <w:jc w:val="both"/>
        <w:rPr>
          <w:rFonts w:ascii="Times New Roman" w:hAnsi="Times New Roman"/>
          <w:b/>
          <w:bCs/>
          <w:sz w:val="24"/>
          <w:szCs w:val="24"/>
          <w:lang w:eastAsia="en-US"/>
        </w:rPr>
      </w:pPr>
      <w:r>
        <w:rPr>
          <w:rFonts w:ascii="Times New Roman" w:hAnsi="Times New Roman"/>
          <w:b/>
          <w:bCs/>
          <w:sz w:val="24"/>
          <w:szCs w:val="24"/>
          <w:lang w:eastAsia="en-US"/>
        </w:rPr>
        <w:t>b</w:t>
      </w:r>
      <w:r>
        <w:rPr>
          <w:rFonts w:ascii="Times New Roman" w:hAnsi="Times New Roman"/>
          <w:b/>
          <w:bCs/>
          <w:sz w:val="24"/>
          <w:szCs w:val="24"/>
          <w:lang w:val="en-US" w:eastAsia="en-US"/>
        </w:rPr>
        <w:t xml:space="preserve">. </w:t>
      </w:r>
      <w:r>
        <w:rPr>
          <w:rFonts w:ascii="Times New Roman" w:hAnsi="Times New Roman"/>
          <w:b/>
          <w:bCs/>
          <w:sz w:val="24"/>
          <w:szCs w:val="24"/>
          <w:lang w:eastAsia="en-US"/>
        </w:rPr>
        <w:t>Macam-Macam Media Gambar</w:t>
      </w:r>
    </w:p>
    <w:p w14:paraId="12315747">
      <w:pPr>
        <w:spacing w:after="0" w:line="480" w:lineRule="auto"/>
        <w:ind w:firstLine="720"/>
        <w:jc w:val="both"/>
        <w:rPr>
          <w:rFonts w:ascii="Times New Roman" w:hAnsi="Times New Roman"/>
          <w:sz w:val="24"/>
          <w:szCs w:val="24"/>
          <w:lang w:eastAsia="en-US"/>
        </w:rPr>
      </w:pPr>
      <w:r>
        <w:rPr>
          <w:rFonts w:ascii="Times New Roman" w:hAnsi="Times New Roman"/>
          <w:sz w:val="24"/>
          <w:szCs w:val="24"/>
          <w:lang w:eastAsia="en-US"/>
        </w:rPr>
        <w:t>Menurut para ahli, media berbasis pictotial atau gambar ada berbagai macam. Media gambar yang banyak digunakan dalam proses pembelajaran, antara lain adalah sebagai berikut:</w:t>
      </w:r>
    </w:p>
    <w:p w14:paraId="09EDE862">
      <w:pPr>
        <w:spacing w:after="0" w:line="480" w:lineRule="auto"/>
        <w:jc w:val="both"/>
        <w:rPr>
          <w:rFonts w:ascii="Times New Roman" w:hAnsi="Times New Roman"/>
          <w:sz w:val="24"/>
          <w:szCs w:val="24"/>
          <w:lang w:val="en-US" w:eastAsia="en-US"/>
        </w:rPr>
      </w:pPr>
      <w:r>
        <w:rPr>
          <w:rFonts w:ascii="Times New Roman" w:hAnsi="Times New Roman"/>
          <w:b/>
          <w:bCs/>
          <w:sz w:val="24"/>
          <w:szCs w:val="24"/>
          <w:lang w:val="en-US" w:eastAsia="en-US"/>
        </w:rPr>
        <w:t>1) Foto</w:t>
      </w:r>
    </w:p>
    <w:p w14:paraId="06F8A3D0">
      <w:pPr>
        <w:spacing w:after="0" w:line="480" w:lineRule="auto"/>
        <w:ind w:firstLine="720"/>
        <w:jc w:val="both"/>
        <w:rPr>
          <w:rFonts w:ascii="Times New Roman" w:hAnsi="Times New Roman"/>
          <w:sz w:val="24"/>
          <w:szCs w:val="24"/>
          <w:lang w:val="en-US" w:eastAsia="en-US"/>
        </w:rPr>
      </w:pPr>
      <w:r>
        <w:rPr>
          <w:rFonts w:ascii="Times New Roman" w:hAnsi="Times New Roman"/>
          <w:sz w:val="24"/>
          <w:szCs w:val="24"/>
          <w:lang w:val="en-US" w:eastAsia="en-US"/>
        </w:rPr>
        <w:t>Foto merupakan potret nyata dari suatu objek atau peristiwa yang diambil melalui kamera. Foto menjadi media pembelajaran yang sangat realistis (konkret). Menurut Kustandi (2016:7), “foto berperan penting dalam memberikan visualisasi yang nyata terhadap suatu objek atau situasi.”</w:t>
      </w:r>
    </w:p>
    <w:p w14:paraId="0BB11C7C">
      <w:pPr>
        <w:spacing w:after="0" w:line="480" w:lineRule="auto"/>
        <w:ind w:firstLine="720"/>
        <w:jc w:val="both"/>
        <w:rPr>
          <w:rFonts w:ascii="Times New Roman" w:hAnsi="Times New Roman"/>
          <w:sz w:val="24"/>
          <w:szCs w:val="24"/>
          <w:lang w:val="en-US" w:eastAsia="en-US"/>
        </w:rPr>
      </w:pPr>
      <w:r>
        <w:rPr>
          <w:rFonts w:ascii="Times New Roman" w:hAnsi="Times New Roman"/>
          <w:sz w:val="24"/>
          <w:szCs w:val="24"/>
          <w:lang w:val="en-US" w:eastAsia="en-US"/>
        </w:rPr>
        <w:t xml:space="preserve">Arief S. Sadiman dkk. dalam bukunya </w:t>
      </w:r>
      <w:r>
        <w:rPr>
          <w:rFonts w:ascii="Times New Roman" w:hAnsi="Times New Roman"/>
          <w:i/>
          <w:iCs/>
          <w:sz w:val="24"/>
          <w:szCs w:val="24"/>
          <w:lang w:val="en-US" w:eastAsia="en-US"/>
        </w:rPr>
        <w:t>Media Pendidikan: Pengertian, Pengembangan dan Pemanfaatannya</w:t>
      </w:r>
      <w:r>
        <w:rPr>
          <w:rFonts w:ascii="Times New Roman" w:hAnsi="Times New Roman"/>
          <w:sz w:val="24"/>
          <w:szCs w:val="24"/>
          <w:lang w:val="en-US" w:eastAsia="en-US"/>
        </w:rPr>
        <w:t xml:space="preserve"> menjelaskan bahwa gambar atau foto merupakan tangkapan visual dari suatu objek, benda, atau peristiwa yang disajikan melalui media gambar atau foto (Sadiman, 2011:29). Hal ini menunjukkan bahwa foto dapat digunakan sebagai alat bantu pembelajaran untuk memberikan pemahaman konkret terhadap materi.</w:t>
      </w:r>
    </w:p>
    <w:p w14:paraId="249E842F">
      <w:pPr>
        <w:spacing w:after="0" w:line="480" w:lineRule="auto"/>
        <w:jc w:val="both"/>
        <w:rPr>
          <w:rFonts w:ascii="Times New Roman" w:hAnsi="Times New Roman"/>
          <w:b/>
          <w:bCs/>
          <w:sz w:val="24"/>
          <w:szCs w:val="24"/>
          <w:lang w:val="en-US" w:eastAsia="en-US"/>
        </w:rPr>
      </w:pPr>
      <w:r>
        <w:rPr>
          <w:rFonts w:ascii="Times New Roman" w:hAnsi="Times New Roman"/>
          <w:b/>
          <w:bCs/>
          <w:sz w:val="24"/>
          <w:szCs w:val="24"/>
          <w:lang w:val="en-US" w:eastAsia="en-US"/>
        </w:rPr>
        <w:t>2) Poster</w:t>
      </w:r>
    </w:p>
    <w:p w14:paraId="7041CF52">
      <w:pPr>
        <w:spacing w:after="0"/>
        <w:ind w:left="851"/>
        <w:jc w:val="both"/>
        <w:rPr>
          <w:rFonts w:ascii="Times New Roman" w:hAnsi="Times New Roman"/>
          <w:sz w:val="24"/>
          <w:szCs w:val="24"/>
          <w:lang w:val="en-US" w:eastAsia="en-US"/>
        </w:rPr>
      </w:pPr>
      <w:r>
        <w:rPr>
          <w:rFonts w:ascii="Times New Roman" w:hAnsi="Times New Roman"/>
          <w:sz w:val="24"/>
          <w:szCs w:val="24"/>
          <w:lang w:val="en-US" w:eastAsia="en-US"/>
        </w:rPr>
        <w:t xml:space="preserve">“Poster adalah ilustrasi gambar yang dibuat dengan ukuran besar, bertujuan untuk menarik perhatian. Isi atau kandungannya berupa bujukan atau mempengaruhi orang, serta berisi motivasi, gagasan, atau peristiwa tertentu. Poster juga sering digunakan untuk menyampaikan pesan-pesan tertentu” (Sadiman, 2009:29). </w:t>
      </w:r>
    </w:p>
    <w:p w14:paraId="27BB6B3C">
      <w:pPr>
        <w:spacing w:after="0" w:line="480" w:lineRule="auto"/>
        <w:jc w:val="both"/>
        <w:rPr>
          <w:rFonts w:ascii="Times New Roman" w:hAnsi="Times New Roman"/>
          <w:sz w:val="24"/>
          <w:szCs w:val="24"/>
          <w:lang w:val="en-US" w:eastAsia="en-US"/>
        </w:rPr>
      </w:pPr>
    </w:p>
    <w:p w14:paraId="5C0DACBE">
      <w:pPr>
        <w:spacing w:after="0" w:line="480" w:lineRule="auto"/>
        <w:jc w:val="both"/>
        <w:rPr>
          <w:rFonts w:ascii="Times New Roman" w:hAnsi="Times New Roman"/>
          <w:b/>
          <w:bCs/>
          <w:sz w:val="24"/>
          <w:szCs w:val="24"/>
          <w:lang w:val="en-US" w:eastAsia="en-US"/>
        </w:rPr>
      </w:pPr>
      <w:r>
        <w:rPr>
          <w:rFonts w:ascii="Times New Roman" w:hAnsi="Times New Roman"/>
          <w:b/>
          <w:bCs/>
          <w:sz w:val="24"/>
          <w:szCs w:val="24"/>
          <w:lang w:val="en-US" w:eastAsia="en-US"/>
        </w:rPr>
        <w:t>3) Kartun</w:t>
      </w:r>
    </w:p>
    <w:p w14:paraId="13A8EDF6">
      <w:pPr>
        <w:spacing w:after="0"/>
        <w:ind w:left="851"/>
        <w:jc w:val="both"/>
        <w:rPr>
          <w:rFonts w:ascii="Times New Roman" w:hAnsi="Times New Roman"/>
          <w:sz w:val="24"/>
          <w:szCs w:val="24"/>
          <w:lang w:val="en-US" w:eastAsia="en-US"/>
        </w:rPr>
      </w:pPr>
      <w:r>
        <w:rPr>
          <w:rFonts w:ascii="Times New Roman" w:hAnsi="Times New Roman"/>
          <w:sz w:val="24"/>
          <w:szCs w:val="24"/>
          <w:lang w:val="en-US" w:eastAsia="en-US"/>
        </w:rPr>
        <w:t xml:space="preserve">“Kartun adalah suatu gambar interpretatif yang menggunakan simbol-simbol untuk menyampaikan pesan secara cepat dan ringkas. Kartun juga dapat digunakan untuk mengungkapkan sikap terhadap orang, situasi, dan kejadian-kejadian tertentu. Kartun biasanya berbentuk lukisan, sketsa, atau karikatur untuk memberikan ilustrasi secara komunikatif kepada peserta didik” (Cecep Kusnandi &amp; Bambang Sujtipto, 2013:41). </w:t>
      </w:r>
    </w:p>
    <w:p w14:paraId="52BDB049">
      <w:pPr>
        <w:spacing w:after="0"/>
        <w:ind w:left="851"/>
        <w:jc w:val="both"/>
        <w:rPr>
          <w:rFonts w:ascii="Times New Roman" w:hAnsi="Times New Roman"/>
          <w:sz w:val="24"/>
          <w:szCs w:val="24"/>
          <w:lang w:val="en-US" w:eastAsia="en-US"/>
        </w:rPr>
      </w:pPr>
    </w:p>
    <w:p w14:paraId="5220CA05">
      <w:pPr>
        <w:spacing w:after="0" w:line="480" w:lineRule="auto"/>
        <w:jc w:val="both"/>
        <w:rPr>
          <w:rFonts w:ascii="Times New Roman" w:hAnsi="Times New Roman"/>
          <w:b/>
          <w:bCs/>
          <w:sz w:val="24"/>
          <w:szCs w:val="24"/>
          <w:lang w:val="en-US" w:eastAsia="en-US"/>
        </w:rPr>
      </w:pPr>
      <w:r>
        <w:rPr>
          <w:rFonts w:ascii="Times New Roman" w:hAnsi="Times New Roman"/>
          <w:b/>
          <w:bCs/>
          <w:sz w:val="24"/>
          <w:szCs w:val="24"/>
          <w:lang w:val="en-US" w:eastAsia="en-US"/>
        </w:rPr>
        <w:t>4) Bagan</w:t>
      </w:r>
    </w:p>
    <w:p w14:paraId="4EF2F210">
      <w:pPr>
        <w:spacing w:after="0" w:line="480" w:lineRule="auto"/>
        <w:ind w:firstLine="720"/>
        <w:jc w:val="both"/>
        <w:rPr>
          <w:rFonts w:ascii="Times New Roman" w:hAnsi="Times New Roman"/>
          <w:sz w:val="24"/>
          <w:szCs w:val="24"/>
          <w:lang w:val="en-US" w:eastAsia="en-US"/>
        </w:rPr>
      </w:pPr>
      <w:r>
        <w:rPr>
          <w:rFonts w:ascii="Times New Roman" w:hAnsi="Times New Roman"/>
          <w:sz w:val="24"/>
          <w:szCs w:val="24"/>
          <w:lang w:val="en-US" w:eastAsia="en-US"/>
        </w:rPr>
        <w:t>Arief Sadiman berpendapat bahwa bagan digunakan untuk menyajikan ide-ide atau konsep-konsep yang sulit bila hanya disampaikan secara tertulis atau lisan saja (Sadiman, 2009:29).</w:t>
      </w:r>
    </w:p>
    <w:p w14:paraId="593D3E41">
      <w:pPr>
        <w:spacing w:after="0" w:line="480" w:lineRule="auto"/>
        <w:jc w:val="both"/>
        <w:rPr>
          <w:rFonts w:ascii="Times New Roman" w:hAnsi="Times New Roman"/>
          <w:b/>
          <w:bCs/>
          <w:sz w:val="24"/>
          <w:szCs w:val="24"/>
          <w:lang w:val="en-US" w:eastAsia="en-US"/>
        </w:rPr>
      </w:pPr>
      <w:r>
        <w:rPr>
          <w:rFonts w:ascii="Times New Roman" w:hAnsi="Times New Roman"/>
          <w:b/>
          <w:bCs/>
          <w:sz w:val="24"/>
          <w:szCs w:val="24"/>
          <w:lang w:val="en-US" w:eastAsia="en-US"/>
        </w:rPr>
        <w:t>5) Diagram</w:t>
      </w:r>
    </w:p>
    <w:p w14:paraId="1D8A39C7">
      <w:pPr>
        <w:spacing w:after="0" w:line="480" w:lineRule="auto"/>
        <w:ind w:firstLine="720"/>
        <w:jc w:val="both"/>
        <w:rPr>
          <w:rFonts w:ascii="Times New Roman" w:hAnsi="Times New Roman"/>
          <w:sz w:val="24"/>
          <w:szCs w:val="24"/>
          <w:lang w:val="en-US" w:eastAsia="en-US"/>
        </w:rPr>
      </w:pPr>
      <w:r>
        <w:rPr>
          <w:rFonts w:ascii="Times New Roman" w:hAnsi="Times New Roman"/>
          <w:sz w:val="24"/>
          <w:szCs w:val="24"/>
          <w:lang w:val="en-US" w:eastAsia="en-US"/>
        </w:rPr>
        <w:t>Arief Sadiman menyatakan diagram adalah gambar sederhana yang menggunakan garis-garis dan simbol-simbol. Diagram menggambarkan struktur dari suatu objek secara garis besar (Sadiman, 2009:29).</w:t>
      </w:r>
    </w:p>
    <w:p w14:paraId="5AD74BED">
      <w:pPr>
        <w:spacing w:after="0" w:line="480" w:lineRule="auto"/>
        <w:jc w:val="both"/>
        <w:rPr>
          <w:rFonts w:ascii="Times New Roman" w:hAnsi="Times New Roman"/>
          <w:b/>
          <w:bCs/>
          <w:sz w:val="24"/>
          <w:szCs w:val="24"/>
          <w:lang w:val="en-US" w:eastAsia="en-US"/>
        </w:rPr>
      </w:pPr>
      <w:r>
        <w:rPr>
          <w:rFonts w:ascii="Times New Roman" w:hAnsi="Times New Roman"/>
          <w:b/>
          <w:bCs/>
          <w:sz w:val="24"/>
          <w:szCs w:val="24"/>
          <w:lang w:val="en-US" w:eastAsia="en-US"/>
        </w:rPr>
        <w:t>6) Grafik</w:t>
      </w:r>
    </w:p>
    <w:p w14:paraId="1088ABA0">
      <w:pPr>
        <w:spacing w:after="0" w:line="480" w:lineRule="auto"/>
        <w:ind w:firstLine="720"/>
        <w:jc w:val="both"/>
        <w:rPr>
          <w:rFonts w:ascii="Times New Roman" w:hAnsi="Times New Roman"/>
          <w:sz w:val="24"/>
          <w:szCs w:val="24"/>
          <w:lang w:val="en-US" w:eastAsia="en-US"/>
        </w:rPr>
      </w:pPr>
      <w:r>
        <w:rPr>
          <w:rFonts w:ascii="Times New Roman" w:hAnsi="Times New Roman"/>
          <w:sz w:val="24"/>
          <w:szCs w:val="24"/>
          <w:lang w:val="en-US" w:eastAsia="en-US"/>
        </w:rPr>
        <w:t xml:space="preserve">Grafik adalah gambar sederhana yang menggunakan titik-titik, garis-garis, dan gambar. Simbol-simbol verbal juga sering digunakan untuk melengkapi suatu grafik. Grafik digunakan untuk memvisualisasikan data dengan lebih mudah (Arief S. Sadiman, 2009:29). </w:t>
      </w:r>
    </w:p>
    <w:p w14:paraId="662CDB82">
      <w:pPr>
        <w:spacing w:after="0" w:line="480" w:lineRule="auto"/>
        <w:jc w:val="both"/>
        <w:rPr>
          <w:rFonts w:ascii="Times New Roman" w:hAnsi="Times New Roman"/>
          <w:b/>
          <w:bCs/>
          <w:sz w:val="24"/>
          <w:szCs w:val="24"/>
          <w:lang w:val="en-US" w:eastAsia="en-US"/>
        </w:rPr>
      </w:pPr>
      <w:r>
        <w:rPr>
          <w:rFonts w:ascii="Times New Roman" w:hAnsi="Times New Roman"/>
          <w:b/>
          <w:bCs/>
          <w:sz w:val="24"/>
          <w:szCs w:val="24"/>
          <w:lang w:val="en-US" w:eastAsia="en-US"/>
        </w:rPr>
        <w:t>7) Peta dan Denah</w:t>
      </w:r>
    </w:p>
    <w:p w14:paraId="61EE07E1">
      <w:pPr>
        <w:spacing w:after="0" w:line="480" w:lineRule="auto"/>
        <w:ind w:firstLine="720"/>
        <w:jc w:val="both"/>
        <w:rPr>
          <w:rFonts w:ascii="Times New Roman" w:hAnsi="Times New Roman"/>
          <w:sz w:val="24"/>
          <w:szCs w:val="24"/>
          <w:lang w:val="en-US" w:eastAsia="en-US"/>
        </w:rPr>
      </w:pPr>
      <w:r>
        <w:rPr>
          <w:rFonts w:ascii="Times New Roman" w:hAnsi="Times New Roman"/>
          <w:sz w:val="24"/>
          <w:szCs w:val="24"/>
          <w:lang w:val="en-US" w:eastAsia="en-US"/>
        </w:rPr>
        <w:t>Peta merupakan gambaran dari permukaan bumi yang merepresentasikan keadaan seperti daratan, sungai, dan gunung. Peta ataupun denah berisi informasi mengenai suatu daerah tertentu (Arief S. Sadiman, 2009:29-48).</w:t>
      </w:r>
    </w:p>
    <w:p w14:paraId="03B13409">
      <w:pPr>
        <w:spacing w:after="0" w:line="480" w:lineRule="auto"/>
        <w:jc w:val="both"/>
        <w:rPr>
          <w:rFonts w:ascii="Times New Roman" w:hAnsi="Times New Roman"/>
          <w:sz w:val="24"/>
          <w:szCs w:val="24"/>
          <w:lang w:val="en-US" w:eastAsia="en-US"/>
        </w:rPr>
      </w:pPr>
    </w:p>
    <w:p w14:paraId="4025E2F5">
      <w:pPr>
        <w:spacing w:after="0" w:line="480" w:lineRule="auto"/>
        <w:jc w:val="both"/>
        <w:rPr>
          <w:rFonts w:ascii="Times New Roman" w:hAnsi="Times New Roman"/>
          <w:b/>
          <w:bCs/>
          <w:sz w:val="24"/>
          <w:szCs w:val="24"/>
          <w:lang w:val="en-US" w:eastAsia="en-US"/>
        </w:rPr>
      </w:pPr>
      <w:r>
        <w:rPr>
          <w:rFonts w:ascii="Times New Roman" w:hAnsi="Times New Roman"/>
          <w:b/>
          <w:bCs/>
          <w:sz w:val="24"/>
          <w:szCs w:val="24"/>
          <w:lang w:val="en-US" w:eastAsia="en-US"/>
        </w:rPr>
        <w:t>c. Kelebihan dan Kekurangan Media Gambar</w:t>
      </w:r>
    </w:p>
    <w:p w14:paraId="0880B8DC">
      <w:pPr>
        <w:numPr>
          <w:ilvl w:val="0"/>
          <w:numId w:val="5"/>
        </w:numPr>
        <w:spacing w:after="0" w:line="480" w:lineRule="auto"/>
        <w:jc w:val="both"/>
        <w:rPr>
          <w:rFonts w:ascii="Times New Roman" w:hAnsi="Times New Roman"/>
          <w:sz w:val="24"/>
          <w:szCs w:val="24"/>
          <w:lang w:val="en-US" w:eastAsia="en-US"/>
        </w:rPr>
      </w:pPr>
      <w:r>
        <w:rPr>
          <w:rFonts w:ascii="Times New Roman" w:hAnsi="Times New Roman"/>
          <w:b/>
          <w:bCs/>
          <w:sz w:val="24"/>
          <w:szCs w:val="24"/>
          <w:lang w:val="en-US" w:eastAsia="en-US"/>
        </w:rPr>
        <w:t>Kelebihan</w:t>
      </w:r>
    </w:p>
    <w:p w14:paraId="4D4079F5">
      <w:pPr>
        <w:numPr>
          <w:ilvl w:val="1"/>
          <w:numId w:val="6"/>
        </w:numPr>
        <w:spacing w:after="0" w:line="480" w:lineRule="auto"/>
        <w:jc w:val="both"/>
        <w:rPr>
          <w:rFonts w:ascii="Times New Roman" w:hAnsi="Times New Roman"/>
          <w:sz w:val="24"/>
          <w:szCs w:val="24"/>
          <w:lang w:val="en-US" w:eastAsia="en-US"/>
        </w:rPr>
      </w:pPr>
      <w:r>
        <w:rPr>
          <w:rFonts w:ascii="Times New Roman" w:hAnsi="Times New Roman"/>
          <w:sz w:val="24"/>
          <w:szCs w:val="24"/>
          <w:lang w:val="en-US" w:eastAsia="en-US"/>
        </w:rPr>
        <w:t>Bersifat konkret; gambar atau foto lebih realistis menunjukkan pokok masalah dibanding media verbal semata.</w:t>
      </w:r>
    </w:p>
    <w:p w14:paraId="3D938206">
      <w:pPr>
        <w:numPr>
          <w:ilvl w:val="1"/>
          <w:numId w:val="6"/>
        </w:numPr>
        <w:spacing w:after="0" w:line="480" w:lineRule="auto"/>
        <w:jc w:val="both"/>
        <w:rPr>
          <w:rFonts w:ascii="Times New Roman" w:hAnsi="Times New Roman"/>
          <w:sz w:val="24"/>
          <w:szCs w:val="24"/>
          <w:lang w:val="en-US" w:eastAsia="en-US"/>
        </w:rPr>
      </w:pPr>
      <w:r>
        <w:rPr>
          <w:rFonts w:ascii="Times New Roman" w:hAnsi="Times New Roman"/>
          <w:sz w:val="24"/>
          <w:szCs w:val="24"/>
          <w:lang w:val="en-US" w:eastAsia="en-US"/>
        </w:rPr>
        <w:t>Mengatasi batasan ruang dan waktu karena tidak semua objek dapat dibawa ke kelas.</w:t>
      </w:r>
    </w:p>
    <w:p w14:paraId="5EEFE7BC">
      <w:pPr>
        <w:numPr>
          <w:ilvl w:val="1"/>
          <w:numId w:val="6"/>
        </w:numPr>
        <w:spacing w:after="0" w:line="480" w:lineRule="auto"/>
        <w:jc w:val="both"/>
        <w:rPr>
          <w:rFonts w:ascii="Times New Roman" w:hAnsi="Times New Roman"/>
          <w:sz w:val="24"/>
          <w:szCs w:val="24"/>
          <w:lang w:val="en-US" w:eastAsia="en-US"/>
        </w:rPr>
      </w:pPr>
      <w:r>
        <w:rPr>
          <w:rFonts w:ascii="Times New Roman" w:hAnsi="Times New Roman"/>
          <w:sz w:val="24"/>
          <w:szCs w:val="24"/>
          <w:lang w:val="en-US" w:eastAsia="en-US"/>
        </w:rPr>
        <w:t>Mengatasi keterbatasan pengamatan, misalnya bagian sel yang sulit dilihat dengan mata telanjang.</w:t>
      </w:r>
    </w:p>
    <w:p w14:paraId="349A030B">
      <w:pPr>
        <w:numPr>
          <w:ilvl w:val="1"/>
          <w:numId w:val="6"/>
        </w:numPr>
        <w:spacing w:after="0" w:line="480" w:lineRule="auto"/>
        <w:jc w:val="both"/>
        <w:rPr>
          <w:rFonts w:ascii="Times New Roman" w:hAnsi="Times New Roman"/>
          <w:sz w:val="24"/>
          <w:szCs w:val="24"/>
          <w:lang w:val="en-US" w:eastAsia="en-US"/>
        </w:rPr>
      </w:pPr>
      <w:r>
        <w:rPr>
          <w:rFonts w:ascii="Times New Roman" w:hAnsi="Times New Roman"/>
          <w:sz w:val="24"/>
          <w:szCs w:val="24"/>
          <w:lang w:val="en-US" w:eastAsia="en-US"/>
        </w:rPr>
        <w:t>Memperjelas masalah dalam berbagai bidang untuk semua usia.</w:t>
      </w:r>
    </w:p>
    <w:p w14:paraId="13739E7B">
      <w:pPr>
        <w:numPr>
          <w:ilvl w:val="1"/>
          <w:numId w:val="6"/>
        </w:numPr>
        <w:spacing w:after="0" w:line="480" w:lineRule="auto"/>
        <w:jc w:val="both"/>
        <w:rPr>
          <w:rFonts w:ascii="Times New Roman" w:hAnsi="Times New Roman"/>
          <w:sz w:val="24"/>
          <w:szCs w:val="24"/>
          <w:lang w:val="en-US" w:eastAsia="en-US"/>
        </w:rPr>
      </w:pPr>
      <w:r>
        <w:rPr>
          <w:rFonts w:ascii="Times New Roman" w:hAnsi="Times New Roman"/>
          <w:sz w:val="24"/>
          <w:szCs w:val="24"/>
          <w:lang w:val="en-US" w:eastAsia="en-US"/>
        </w:rPr>
        <w:t>Murah dan tidak memerlukan peralatan khusus.</w:t>
      </w:r>
    </w:p>
    <w:p w14:paraId="55939439">
      <w:pPr>
        <w:spacing w:after="0" w:line="480" w:lineRule="auto"/>
        <w:ind w:left="1440"/>
        <w:jc w:val="right"/>
        <w:rPr>
          <w:rFonts w:ascii="Times New Roman" w:hAnsi="Times New Roman"/>
          <w:sz w:val="24"/>
          <w:szCs w:val="24"/>
          <w:lang w:val="en-US" w:eastAsia="en-US"/>
        </w:rPr>
      </w:pPr>
      <w:r>
        <w:rPr>
          <w:rFonts w:ascii="Times New Roman" w:hAnsi="Times New Roman"/>
          <w:sz w:val="24"/>
          <w:szCs w:val="24"/>
          <w:lang w:val="en-US" w:eastAsia="en-US"/>
        </w:rPr>
        <w:t>(Arief S. Sadiman, 2009:29).</w:t>
      </w:r>
    </w:p>
    <w:p w14:paraId="19AA29BF">
      <w:pPr>
        <w:numPr>
          <w:ilvl w:val="0"/>
          <w:numId w:val="5"/>
        </w:numPr>
        <w:spacing w:after="0" w:line="480" w:lineRule="auto"/>
        <w:jc w:val="both"/>
        <w:rPr>
          <w:rFonts w:ascii="Times New Roman" w:hAnsi="Times New Roman"/>
          <w:sz w:val="24"/>
          <w:szCs w:val="24"/>
          <w:lang w:val="en-US" w:eastAsia="en-US"/>
        </w:rPr>
      </w:pPr>
      <w:r>
        <w:rPr>
          <w:rFonts w:ascii="Times New Roman" w:hAnsi="Times New Roman"/>
          <w:b/>
          <w:bCs/>
          <w:sz w:val="24"/>
          <w:szCs w:val="24"/>
          <w:lang w:val="en-US" w:eastAsia="en-US"/>
        </w:rPr>
        <w:t>Kekurangan</w:t>
      </w:r>
    </w:p>
    <w:p w14:paraId="30105277">
      <w:pPr>
        <w:numPr>
          <w:ilvl w:val="1"/>
          <w:numId w:val="7"/>
        </w:numPr>
        <w:spacing w:after="0" w:line="480" w:lineRule="auto"/>
        <w:jc w:val="both"/>
        <w:rPr>
          <w:rFonts w:ascii="Times New Roman" w:hAnsi="Times New Roman"/>
          <w:sz w:val="24"/>
          <w:szCs w:val="24"/>
          <w:lang w:val="en-US" w:eastAsia="en-US"/>
        </w:rPr>
      </w:pPr>
      <w:r>
        <w:rPr>
          <w:rFonts w:ascii="Times New Roman" w:hAnsi="Times New Roman"/>
          <w:sz w:val="24"/>
          <w:szCs w:val="24"/>
          <w:lang w:val="en-US" w:eastAsia="en-US"/>
        </w:rPr>
        <w:t>Gambar terlalu kompleks kurang efektif untuk kegiatan pembelajaran.</w:t>
      </w:r>
    </w:p>
    <w:p w14:paraId="7D385D0B">
      <w:pPr>
        <w:numPr>
          <w:ilvl w:val="1"/>
          <w:numId w:val="7"/>
        </w:numPr>
        <w:spacing w:after="0" w:line="480" w:lineRule="auto"/>
        <w:jc w:val="both"/>
        <w:rPr>
          <w:rFonts w:ascii="Times New Roman" w:hAnsi="Times New Roman"/>
          <w:sz w:val="24"/>
          <w:szCs w:val="24"/>
          <w:lang w:val="en-US" w:eastAsia="en-US"/>
        </w:rPr>
      </w:pPr>
      <w:r>
        <w:rPr>
          <w:rFonts w:ascii="Times New Roman" w:hAnsi="Times New Roman"/>
          <w:sz w:val="24"/>
          <w:szCs w:val="24"/>
          <w:lang w:val="en-US" w:eastAsia="en-US"/>
        </w:rPr>
        <w:t>Ukurannya terbatas untuk kelompok besar.</w:t>
      </w:r>
    </w:p>
    <w:p w14:paraId="76566993">
      <w:pPr>
        <w:spacing w:after="0" w:line="480" w:lineRule="auto"/>
        <w:ind w:left="1440"/>
        <w:jc w:val="right"/>
        <w:rPr>
          <w:rFonts w:ascii="Times New Roman" w:hAnsi="Times New Roman"/>
          <w:sz w:val="24"/>
          <w:szCs w:val="24"/>
          <w:lang w:val="en-US" w:eastAsia="en-US"/>
        </w:rPr>
      </w:pPr>
      <w:r>
        <w:rPr>
          <w:rFonts w:ascii="Times New Roman" w:hAnsi="Times New Roman"/>
          <w:sz w:val="24"/>
          <w:szCs w:val="24"/>
          <w:lang w:val="en-US" w:eastAsia="en-US"/>
        </w:rPr>
        <w:t>(Cecep Kusnandi &amp; Bambang Sujtipto, 2013:41).</w:t>
      </w:r>
    </w:p>
    <w:p w14:paraId="6C1D32E5">
      <w:pPr>
        <w:spacing w:after="0" w:line="480" w:lineRule="auto"/>
        <w:jc w:val="both"/>
        <w:rPr>
          <w:rFonts w:ascii="Times New Roman" w:hAnsi="Times New Roman"/>
          <w:b/>
          <w:bCs/>
          <w:sz w:val="24"/>
          <w:szCs w:val="24"/>
          <w:lang w:val="en-US" w:eastAsia="en-US"/>
        </w:rPr>
      </w:pPr>
    </w:p>
    <w:p w14:paraId="37367D31">
      <w:pPr>
        <w:spacing w:after="0" w:line="480" w:lineRule="auto"/>
        <w:jc w:val="both"/>
        <w:rPr>
          <w:rFonts w:ascii="Times New Roman" w:hAnsi="Times New Roman"/>
          <w:b/>
          <w:bCs/>
          <w:sz w:val="24"/>
          <w:szCs w:val="24"/>
          <w:lang w:val="en-US" w:eastAsia="en-US"/>
        </w:rPr>
      </w:pPr>
      <w:r>
        <w:rPr>
          <w:rFonts w:ascii="Times New Roman" w:hAnsi="Times New Roman"/>
          <w:b/>
          <w:bCs/>
          <w:sz w:val="24"/>
          <w:szCs w:val="24"/>
          <w:lang w:val="en-US" w:eastAsia="en-US"/>
        </w:rPr>
        <w:t>d. Kriteria Pemilihan Media Gambar</w:t>
      </w:r>
    </w:p>
    <w:p w14:paraId="406DA056">
      <w:pPr>
        <w:spacing w:after="0" w:line="480" w:lineRule="auto"/>
        <w:ind w:firstLine="567"/>
        <w:jc w:val="both"/>
        <w:rPr>
          <w:rFonts w:ascii="Times New Roman" w:hAnsi="Times New Roman"/>
          <w:sz w:val="24"/>
          <w:szCs w:val="24"/>
          <w:lang w:val="en-US" w:eastAsia="en-US"/>
        </w:rPr>
      </w:pPr>
      <w:r>
        <w:rPr>
          <w:rFonts w:ascii="Times New Roman" w:hAnsi="Times New Roman"/>
          <w:sz w:val="24"/>
          <w:szCs w:val="24"/>
          <w:lang w:val="en-US" w:eastAsia="en-US"/>
        </w:rPr>
        <w:t>Menurut Hilmi (2017, hlm. 132-133), kriteria pemilihan media gambar yang baik adalah:</w:t>
      </w:r>
    </w:p>
    <w:p w14:paraId="48ACCD6C">
      <w:pPr>
        <w:numPr>
          <w:ilvl w:val="3"/>
          <w:numId w:val="8"/>
        </w:numPr>
        <w:spacing w:after="0" w:line="480" w:lineRule="auto"/>
        <w:ind w:left="567"/>
        <w:jc w:val="both"/>
        <w:rPr>
          <w:rFonts w:ascii="Times New Roman" w:hAnsi="Times New Roman"/>
          <w:sz w:val="24"/>
          <w:szCs w:val="24"/>
          <w:lang w:eastAsia="en-US"/>
        </w:rPr>
      </w:pPr>
      <w:r>
        <w:rPr>
          <w:rFonts w:ascii="Times New Roman" w:hAnsi="Times New Roman"/>
          <w:sz w:val="24"/>
          <w:szCs w:val="24"/>
          <w:lang w:eastAsia="en-US"/>
        </w:rPr>
        <w:t>Autentik. Gambar yang ditunjukkan harus jujur sesuai denagn perisriwanya atau bentuknya.</w:t>
      </w:r>
    </w:p>
    <w:p w14:paraId="28517B55">
      <w:pPr>
        <w:numPr>
          <w:ilvl w:val="3"/>
          <w:numId w:val="8"/>
        </w:numPr>
        <w:spacing w:after="0" w:line="480" w:lineRule="auto"/>
        <w:ind w:left="567"/>
        <w:jc w:val="both"/>
        <w:rPr>
          <w:rFonts w:ascii="Times New Roman" w:hAnsi="Times New Roman"/>
          <w:sz w:val="24"/>
          <w:szCs w:val="24"/>
          <w:lang w:eastAsia="en-US"/>
        </w:rPr>
      </w:pPr>
      <w:r>
        <w:rPr>
          <w:rFonts w:ascii="Times New Roman" w:hAnsi="Times New Roman"/>
          <w:sz w:val="24"/>
          <w:szCs w:val="24"/>
          <w:lang w:eastAsia="en-US"/>
        </w:rPr>
        <w:t>Sederhana. Komposisi gambar yang diperlihatkan harus jelas serta menunjukkan poin-poin yang terdapat dalam gambar.</w:t>
      </w:r>
    </w:p>
    <w:p w14:paraId="58F53036">
      <w:pPr>
        <w:numPr>
          <w:ilvl w:val="3"/>
          <w:numId w:val="8"/>
        </w:numPr>
        <w:spacing w:after="0" w:line="480" w:lineRule="auto"/>
        <w:ind w:left="567"/>
        <w:jc w:val="both"/>
        <w:rPr>
          <w:rFonts w:ascii="Times New Roman" w:hAnsi="Times New Roman"/>
          <w:sz w:val="24"/>
          <w:szCs w:val="24"/>
          <w:lang w:eastAsia="en-US"/>
        </w:rPr>
      </w:pPr>
      <w:r>
        <w:rPr>
          <w:rFonts w:ascii="Times New Roman" w:hAnsi="Times New Roman"/>
          <w:sz w:val="24"/>
          <w:szCs w:val="24"/>
          <w:lang w:eastAsia="en-US"/>
        </w:rPr>
        <w:t>Ukuran relatif. Gambar yang diperlihatkan bisa diperbesar dan dikecilkan. Ini tujuannya agar gambar yang belum diketahui siswa bisa diperlihatkan dengan jelas.</w:t>
      </w:r>
    </w:p>
    <w:p w14:paraId="51477AA2">
      <w:pPr>
        <w:numPr>
          <w:ilvl w:val="3"/>
          <w:numId w:val="8"/>
        </w:numPr>
        <w:spacing w:after="0" w:line="480" w:lineRule="auto"/>
        <w:ind w:left="567"/>
        <w:jc w:val="both"/>
        <w:rPr>
          <w:rFonts w:ascii="Times New Roman" w:hAnsi="Times New Roman"/>
          <w:sz w:val="24"/>
          <w:szCs w:val="24"/>
          <w:lang w:eastAsia="en-US"/>
        </w:rPr>
      </w:pPr>
      <w:r>
        <w:rPr>
          <w:rFonts w:ascii="Times New Roman" w:hAnsi="Times New Roman"/>
          <w:sz w:val="24"/>
          <w:szCs w:val="24"/>
          <w:lang w:eastAsia="en-US"/>
        </w:rPr>
        <w:t>Gambar sebaiknya mengandung gerak atau perbuatan. Maksudnya adalah gambar yang baik itu tidak dalam bentuk diam akan tetapi menunjukkan sesuatu aktifitas tertentu.</w:t>
      </w:r>
    </w:p>
    <w:p w14:paraId="3E386BB9">
      <w:pPr>
        <w:numPr>
          <w:ilvl w:val="3"/>
          <w:numId w:val="8"/>
        </w:numPr>
        <w:spacing w:after="0" w:line="480" w:lineRule="auto"/>
        <w:ind w:left="567"/>
        <w:jc w:val="both"/>
        <w:rPr>
          <w:rFonts w:ascii="Times New Roman" w:hAnsi="Times New Roman"/>
          <w:sz w:val="24"/>
          <w:szCs w:val="24"/>
          <w:lang w:eastAsia="en-US"/>
        </w:rPr>
      </w:pPr>
      <w:r>
        <w:rPr>
          <w:rFonts w:ascii="Times New Roman" w:hAnsi="Times New Roman"/>
          <w:sz w:val="24"/>
          <w:szCs w:val="24"/>
          <w:lang w:eastAsia="en-US"/>
        </w:rPr>
        <w:t>Setiap gambar yang bagus belum tentu bisa mencapai tujuan pembelajaranya. Walaupun gambar siswa tampak jelek namun karya dari siswa itu sering kali lebih baik.</w:t>
      </w:r>
    </w:p>
    <w:p w14:paraId="15896E01">
      <w:pPr>
        <w:numPr>
          <w:ilvl w:val="3"/>
          <w:numId w:val="8"/>
        </w:numPr>
        <w:spacing w:after="0" w:line="480" w:lineRule="auto"/>
        <w:ind w:left="567"/>
        <w:jc w:val="both"/>
        <w:rPr>
          <w:rFonts w:ascii="Times New Roman" w:hAnsi="Times New Roman"/>
          <w:sz w:val="24"/>
          <w:szCs w:val="24"/>
          <w:lang w:eastAsia="en-US"/>
        </w:rPr>
      </w:pPr>
      <w:r>
        <w:rPr>
          <w:rFonts w:ascii="Times New Roman" w:hAnsi="Times New Roman"/>
          <w:sz w:val="24"/>
          <w:szCs w:val="24"/>
          <w:lang w:eastAsia="en-US"/>
        </w:rPr>
        <w:t>Setiap gambar yang bagus belum tentu merupakan media yang bagus.</w:t>
      </w:r>
    </w:p>
    <w:p w14:paraId="544DCF04">
      <w:pPr>
        <w:spacing w:after="0" w:line="480" w:lineRule="auto"/>
        <w:ind w:left="567"/>
        <w:jc w:val="both"/>
        <w:rPr>
          <w:rFonts w:ascii="Times New Roman" w:hAnsi="Times New Roman"/>
          <w:sz w:val="24"/>
          <w:szCs w:val="24"/>
          <w:lang w:val="en-US" w:eastAsia="en-US"/>
        </w:rPr>
      </w:pPr>
      <w:r>
        <w:rPr>
          <w:rFonts w:ascii="Times New Roman" w:hAnsi="Times New Roman"/>
          <w:sz w:val="24"/>
          <w:szCs w:val="24"/>
          <w:lang w:eastAsia="en-US"/>
        </w:rPr>
        <w:t>Sebagai media yang baik, gambar hendaknya bagus dari sudut seni dan sesuai dengan tujuan pembelajaran yang ingin dicapai</w:t>
      </w:r>
      <w:r>
        <w:rPr>
          <w:rFonts w:ascii="Times New Roman" w:hAnsi="Times New Roman"/>
          <w:sz w:val="24"/>
          <w:szCs w:val="24"/>
          <w:lang w:val="en-US" w:eastAsia="en-US"/>
        </w:rPr>
        <w:t>.</w:t>
      </w:r>
    </w:p>
    <w:p w14:paraId="480B9E33">
      <w:pPr>
        <w:spacing w:after="0" w:line="480" w:lineRule="auto"/>
        <w:jc w:val="both"/>
        <w:rPr>
          <w:rFonts w:ascii="Times New Roman" w:hAnsi="Times New Roman"/>
          <w:sz w:val="24"/>
          <w:szCs w:val="24"/>
          <w:lang w:val="en-US" w:eastAsia="en-US"/>
        </w:rPr>
      </w:pPr>
    </w:p>
    <w:p w14:paraId="00C0EAE4">
      <w:pPr>
        <w:spacing w:after="0" w:line="480" w:lineRule="auto"/>
        <w:jc w:val="both"/>
        <w:rPr>
          <w:rFonts w:ascii="Times New Roman" w:hAnsi="Times New Roman"/>
          <w:b/>
          <w:bCs/>
          <w:sz w:val="24"/>
          <w:szCs w:val="24"/>
          <w:lang w:val="en-US" w:eastAsia="en-US"/>
        </w:rPr>
      </w:pPr>
      <w:r>
        <w:rPr>
          <w:rFonts w:ascii="Times New Roman" w:hAnsi="Times New Roman"/>
          <w:b/>
          <w:bCs/>
          <w:sz w:val="24"/>
          <w:szCs w:val="24"/>
          <w:lang w:val="en-US" w:eastAsia="en-US"/>
        </w:rPr>
        <w:t>e. Langkah-langkah Pembelajaran dengan Media Gambar</w:t>
      </w:r>
    </w:p>
    <w:p w14:paraId="03FFD093">
      <w:pPr>
        <w:pStyle w:val="15"/>
        <w:spacing w:before="0" w:beforeAutospacing="0" w:after="0" w:afterAutospacing="0" w:line="480" w:lineRule="auto"/>
        <w:ind w:firstLine="720"/>
        <w:jc w:val="both"/>
      </w:pPr>
      <w:r>
        <w:t>Menurut Kosasih dalam jurnal Faridah Karyati (2017, hlm. 316), langkah-langkah menggunakan media gambar dalam pembelajaran adalah:</w:t>
      </w:r>
    </w:p>
    <w:p w14:paraId="07F13D2C">
      <w:pPr>
        <w:numPr>
          <w:ilvl w:val="0"/>
          <w:numId w:val="9"/>
        </w:numPr>
        <w:spacing w:after="0" w:line="480" w:lineRule="auto"/>
        <w:jc w:val="both"/>
        <w:rPr>
          <w:rFonts w:ascii="Times New Roman" w:hAnsi="Times New Roman"/>
          <w:sz w:val="24"/>
          <w:szCs w:val="24"/>
        </w:rPr>
      </w:pPr>
      <w:r>
        <w:rPr>
          <w:rFonts w:ascii="Times New Roman" w:hAnsi="Times New Roman"/>
          <w:sz w:val="24"/>
          <w:szCs w:val="24"/>
        </w:rPr>
        <w:t>Guru menggunakan gambar yang sesuai dengan pertumbuhan dan perkembangan siswa.</w:t>
      </w:r>
    </w:p>
    <w:p w14:paraId="4CC46E93">
      <w:pPr>
        <w:numPr>
          <w:ilvl w:val="0"/>
          <w:numId w:val="9"/>
        </w:numPr>
        <w:spacing w:after="0" w:line="480" w:lineRule="auto"/>
        <w:jc w:val="both"/>
        <w:rPr>
          <w:rFonts w:ascii="Times New Roman" w:hAnsi="Times New Roman"/>
          <w:sz w:val="24"/>
          <w:szCs w:val="24"/>
        </w:rPr>
      </w:pPr>
      <w:r>
        <w:rPr>
          <w:rFonts w:ascii="Times New Roman" w:hAnsi="Times New Roman"/>
          <w:sz w:val="24"/>
          <w:szCs w:val="24"/>
        </w:rPr>
        <w:t>Guru memperlihatkan gambar kepada siswa di depan kelas.</w:t>
      </w:r>
    </w:p>
    <w:p w14:paraId="26D2D0B5">
      <w:pPr>
        <w:numPr>
          <w:ilvl w:val="0"/>
          <w:numId w:val="9"/>
        </w:numPr>
        <w:spacing w:after="0" w:line="480" w:lineRule="auto"/>
        <w:jc w:val="both"/>
        <w:rPr>
          <w:rFonts w:ascii="Times New Roman" w:hAnsi="Times New Roman"/>
          <w:sz w:val="24"/>
          <w:szCs w:val="24"/>
        </w:rPr>
      </w:pPr>
      <w:r>
        <w:rPr>
          <w:rFonts w:ascii="Times New Roman" w:hAnsi="Times New Roman"/>
          <w:sz w:val="24"/>
          <w:szCs w:val="24"/>
        </w:rPr>
        <w:t>Guru menerangkan pelajaran dengan menggunakan gambar.</w:t>
      </w:r>
    </w:p>
    <w:p w14:paraId="009D6A80">
      <w:pPr>
        <w:numPr>
          <w:ilvl w:val="0"/>
          <w:numId w:val="9"/>
        </w:numPr>
        <w:spacing w:after="0" w:line="480" w:lineRule="auto"/>
        <w:jc w:val="both"/>
        <w:rPr>
          <w:rFonts w:ascii="Times New Roman" w:hAnsi="Times New Roman"/>
          <w:sz w:val="24"/>
          <w:szCs w:val="24"/>
        </w:rPr>
      </w:pPr>
      <w:r>
        <w:rPr>
          <w:rFonts w:ascii="Times New Roman" w:hAnsi="Times New Roman"/>
          <w:sz w:val="24"/>
          <w:szCs w:val="24"/>
        </w:rPr>
        <w:t>Guru menyampaikan materi dengan gambar.</w:t>
      </w:r>
    </w:p>
    <w:p w14:paraId="320B7390">
      <w:pPr>
        <w:numPr>
          <w:ilvl w:val="0"/>
          <w:numId w:val="9"/>
        </w:numPr>
        <w:spacing w:after="0" w:line="480" w:lineRule="auto"/>
        <w:jc w:val="both"/>
        <w:rPr>
          <w:rFonts w:ascii="Times New Roman" w:hAnsi="Times New Roman"/>
          <w:sz w:val="24"/>
          <w:szCs w:val="24"/>
        </w:rPr>
      </w:pPr>
      <w:r>
        <w:rPr>
          <w:rFonts w:ascii="Times New Roman" w:hAnsi="Times New Roman"/>
          <w:sz w:val="24"/>
          <w:szCs w:val="24"/>
        </w:rPr>
        <w:t>Guru mengarahkan perhatian siswa pada sebuah gambar sambil mengajukan pertanyaan kepada siswa secara bergiliran.</w:t>
      </w:r>
    </w:p>
    <w:p w14:paraId="7C5D2497">
      <w:pPr>
        <w:numPr>
          <w:ilvl w:val="0"/>
          <w:numId w:val="9"/>
        </w:numPr>
        <w:spacing w:after="0" w:line="480" w:lineRule="auto"/>
        <w:jc w:val="both"/>
        <w:rPr>
          <w:rFonts w:ascii="Times New Roman" w:hAnsi="Times New Roman"/>
          <w:sz w:val="24"/>
          <w:szCs w:val="24"/>
        </w:rPr>
      </w:pPr>
      <w:r>
        <w:rPr>
          <w:rFonts w:ascii="Times New Roman" w:hAnsi="Times New Roman"/>
          <w:sz w:val="24"/>
          <w:szCs w:val="24"/>
        </w:rPr>
        <w:t>Guru memberikan kesempatan kepada siswa untuk bertanya sesuai dengan materi yang diajarkan.</w:t>
      </w:r>
    </w:p>
    <w:p w14:paraId="1C51B2ED">
      <w:pPr>
        <w:numPr>
          <w:ilvl w:val="0"/>
          <w:numId w:val="9"/>
        </w:numPr>
        <w:spacing w:after="0" w:line="480" w:lineRule="auto"/>
        <w:jc w:val="both"/>
        <w:rPr>
          <w:rFonts w:ascii="Times New Roman" w:hAnsi="Times New Roman"/>
          <w:sz w:val="24"/>
          <w:szCs w:val="24"/>
        </w:rPr>
      </w:pPr>
      <w:r>
        <w:rPr>
          <w:rFonts w:ascii="Times New Roman" w:hAnsi="Times New Roman"/>
          <w:sz w:val="24"/>
          <w:szCs w:val="24"/>
        </w:rPr>
        <w:t>Guru memberikan tugas kepada siswa.</w:t>
      </w:r>
    </w:p>
    <w:p w14:paraId="0549E5EC">
      <w:pPr>
        <w:numPr>
          <w:ilvl w:val="0"/>
          <w:numId w:val="9"/>
        </w:numPr>
        <w:spacing w:after="0" w:line="480" w:lineRule="auto"/>
        <w:jc w:val="both"/>
        <w:rPr>
          <w:rFonts w:ascii="Times New Roman" w:hAnsi="Times New Roman"/>
          <w:sz w:val="24"/>
          <w:szCs w:val="24"/>
        </w:rPr>
      </w:pPr>
      <w:r>
        <w:rPr>
          <w:rFonts w:ascii="Times New Roman" w:hAnsi="Times New Roman"/>
          <w:sz w:val="24"/>
          <w:szCs w:val="24"/>
        </w:rPr>
        <w:t>Bersama siswa, guru menyimpulkan materi pelajaran.</w:t>
      </w:r>
    </w:p>
    <w:p w14:paraId="7F064E92">
      <w:pPr>
        <w:pStyle w:val="15"/>
        <w:spacing w:before="0" w:beforeAutospacing="0" w:after="0" w:afterAutospacing="0" w:line="480" w:lineRule="auto"/>
        <w:ind w:firstLine="360"/>
        <w:jc w:val="both"/>
      </w:pPr>
      <w:r>
        <w:t>Faridah Karyati menambahkan, "Langkah-langkah ini bertujuan untuk mengoptimalkan keterlibatan siswa dalam proses pembelajaran melalui media visual yang konkret."</w:t>
      </w:r>
    </w:p>
    <w:p w14:paraId="30012DF4">
      <w:pPr>
        <w:pStyle w:val="4"/>
        <w:spacing w:before="0" w:beforeAutospacing="0" w:after="0" w:afterAutospacing="0" w:line="480" w:lineRule="auto"/>
        <w:jc w:val="both"/>
        <w:rPr>
          <w:sz w:val="24"/>
          <w:szCs w:val="24"/>
        </w:rPr>
      </w:pPr>
    </w:p>
    <w:p w14:paraId="384CA74F">
      <w:pPr>
        <w:pStyle w:val="4"/>
        <w:spacing w:before="0" w:beforeAutospacing="0" w:after="0" w:afterAutospacing="0" w:line="480" w:lineRule="auto"/>
        <w:jc w:val="both"/>
        <w:rPr>
          <w:sz w:val="24"/>
          <w:szCs w:val="24"/>
          <w:lang w:val="en-US"/>
        </w:rPr>
      </w:pPr>
      <w:r>
        <w:rPr>
          <w:sz w:val="24"/>
          <w:szCs w:val="24"/>
          <w:lang w:val="en-US"/>
        </w:rPr>
        <w:t>2.1.3 Keterampilan Menulis</w:t>
      </w:r>
    </w:p>
    <w:p w14:paraId="6FBB47FB">
      <w:pPr>
        <w:pStyle w:val="4"/>
        <w:spacing w:before="0" w:beforeAutospacing="0" w:after="0" w:afterAutospacing="0" w:line="480" w:lineRule="auto"/>
        <w:jc w:val="both"/>
        <w:rPr>
          <w:sz w:val="24"/>
          <w:szCs w:val="24"/>
        </w:rPr>
      </w:pPr>
      <w:r>
        <w:rPr>
          <w:sz w:val="24"/>
          <w:szCs w:val="24"/>
          <w:lang w:val="en-US"/>
        </w:rPr>
        <w:t xml:space="preserve">a. </w:t>
      </w:r>
      <w:r>
        <w:rPr>
          <w:sz w:val="24"/>
          <w:szCs w:val="24"/>
        </w:rPr>
        <w:t>PengertianMenulis</w:t>
      </w:r>
    </w:p>
    <w:p w14:paraId="7EC5508E">
      <w:pPr>
        <w:pStyle w:val="4"/>
        <w:spacing w:before="0" w:beforeAutospacing="0" w:after="0" w:afterAutospacing="0" w:line="480" w:lineRule="auto"/>
        <w:ind w:firstLine="720"/>
        <w:jc w:val="both"/>
        <w:rPr>
          <w:b w:val="0"/>
          <w:bCs w:val="0"/>
          <w:sz w:val="24"/>
          <w:szCs w:val="24"/>
        </w:rPr>
      </w:pPr>
      <w:r>
        <w:rPr>
          <w:b w:val="0"/>
          <w:bCs w:val="0"/>
          <w:sz w:val="24"/>
          <w:szCs w:val="24"/>
        </w:rPr>
        <w:t>Menurut John dkk, kemampuan adalah bakat seseorang untuk melakukan tugas mental atau fisik. Dengan demikian, dapat disimpulkan bahwa kemampuan adalah suatu kecakapan yang dimiliki seseorang untuk melakukan suatu tugas pekerjaan demi mencapai tujuan yang diinginkan (Hilmi, 2017:131-132).</w:t>
      </w:r>
    </w:p>
    <w:p w14:paraId="72B058D6">
      <w:pPr>
        <w:pStyle w:val="4"/>
        <w:spacing w:before="0" w:beforeAutospacing="0" w:after="0" w:afterAutospacing="0" w:line="480" w:lineRule="auto"/>
        <w:ind w:firstLine="720"/>
        <w:jc w:val="both"/>
        <w:rPr>
          <w:b w:val="0"/>
          <w:bCs w:val="0"/>
          <w:sz w:val="24"/>
          <w:szCs w:val="24"/>
        </w:rPr>
      </w:pPr>
      <w:r>
        <w:rPr>
          <w:b w:val="0"/>
          <w:bCs w:val="0"/>
          <w:sz w:val="24"/>
          <w:szCs w:val="24"/>
        </w:rPr>
        <w:t>Selanjutnya, Braine dan Yorozu (dalam Erditha Otrifianty, 2021:21) menyatakan bahwa menulis adalah salah satu dari empat kemampuan dasar. Para siswa mulai belajar untuk berkomunikasi melalui bentuk tertulis karena mereka mulai berinteraksi dengan orang lain di tingkat sekolah. Dengan dasar itu, anak dapat belajar menulis secara bertahap. Aderson (dalam Erditha Otrifianty, 2021:21-22) menyarankan bahwa hal pertama yang perlu dilakukan adalah membebaskan anak untuk menambahkan kata-katanya dengan mencatat menggunakan cara apapun yang diinginkan, seperti melalui gambar, definisi bahasa, istilah bahasa pertama, atau kalimat sendiri dengan menggunakan kata-kata baru. Kedua, mereka diberikan kesempatan untuk menggunakan bahasa yang dipelajari dari bacaan dalam konteks nyata, sehingga anak dapat membiasakan dirinya untuk menulis.</w:t>
      </w:r>
    </w:p>
    <w:p w14:paraId="724CF051">
      <w:pPr>
        <w:pStyle w:val="4"/>
        <w:spacing w:before="0" w:beforeAutospacing="0" w:after="0" w:afterAutospacing="0" w:line="480" w:lineRule="auto"/>
        <w:ind w:firstLine="720"/>
        <w:jc w:val="both"/>
        <w:rPr>
          <w:b w:val="0"/>
          <w:bCs w:val="0"/>
          <w:sz w:val="24"/>
          <w:szCs w:val="24"/>
        </w:rPr>
      </w:pPr>
      <w:r>
        <w:rPr>
          <w:b w:val="0"/>
          <w:bCs w:val="0"/>
          <w:sz w:val="24"/>
          <w:szCs w:val="24"/>
        </w:rPr>
        <w:t>Menulis adalah suatu kemampuan seseorang untuk berkomunikasi secara tidak langsung atau tanpa bertatap muka dengan orang lain. Menulis dikelompokkan menjadi beberapa aspek, di antaranya menulis permulaan, menulis pantun, menulis puisi, menulis drama, dan menulis cerpen. Menulis puisi merupakan bagian dari keterampilan berbahasa yang sangat penting untuk dikembangkan (Otrifianty, 2021:21).</w:t>
      </w:r>
    </w:p>
    <w:p w14:paraId="0CAC46E5">
      <w:pPr>
        <w:pStyle w:val="15"/>
        <w:spacing w:before="0" w:beforeAutospacing="0" w:after="0" w:afterAutospacing="0" w:line="480" w:lineRule="auto"/>
        <w:ind w:firstLine="720"/>
        <w:jc w:val="both"/>
        <w:rPr>
          <w:lang w:val="en-US" w:eastAsia="en-US"/>
        </w:rPr>
      </w:pPr>
      <w:r>
        <w:t>Menulis puisi diharapkan dapat mengembangkan imajinasi dan inspirasi bagi pembacanya melalui bahasa tertulis (Nilam Septiani, 2022:123).</w:t>
      </w:r>
    </w:p>
    <w:p w14:paraId="48286F38">
      <w:pPr>
        <w:pStyle w:val="15"/>
        <w:spacing w:before="0" w:beforeAutospacing="0" w:after="0" w:afterAutospacing="0" w:line="276" w:lineRule="auto"/>
        <w:ind w:left="709" w:firstLine="11"/>
        <w:jc w:val="both"/>
      </w:pPr>
      <w:r>
        <w:rPr>
          <w:lang w:val="en-US"/>
        </w:rPr>
        <w:t>“</w:t>
      </w:r>
      <w:r>
        <w:t>Menulis merupakan faktor yang sangat penting bagi kehidupan manusia. Melalui kegiatan menulis, seseorang dapat mengungkapkan ide, mengekspresikan pikiran, pengetahuan, perasaan, ilmu, dan pengalaman-pengalaman hidupnya ke dalam bahasa tulis. Bentuk pengungkapan tersebut dapat diwujudkan dalam bentuk puisi, artikel, sketsa, cerpen, maupun karangan bentuk lain</w:t>
      </w:r>
      <w:r>
        <w:rPr>
          <w:lang w:val="en-US"/>
        </w:rPr>
        <w:t>”</w:t>
      </w:r>
      <w:r>
        <w:t xml:space="preserve"> (Shilvia Pratiwi, 2019:155). </w:t>
      </w:r>
    </w:p>
    <w:p w14:paraId="523FA1BE">
      <w:pPr>
        <w:pStyle w:val="15"/>
        <w:spacing w:before="0" w:beforeAutospacing="0" w:after="0" w:afterAutospacing="0" w:line="276" w:lineRule="auto"/>
        <w:ind w:left="709" w:firstLine="11"/>
        <w:jc w:val="both"/>
      </w:pPr>
    </w:p>
    <w:p w14:paraId="6E2CCD2A">
      <w:pPr>
        <w:pStyle w:val="15"/>
        <w:spacing w:before="0" w:beforeAutospacing="0" w:after="0" w:afterAutospacing="0" w:line="480" w:lineRule="auto"/>
        <w:ind w:firstLine="720"/>
        <w:jc w:val="both"/>
      </w:pPr>
      <w:r>
        <w:t>Menulis merupakan suatu proses kreatif memindahkan gagasan ke dalam lambang-lambang tulisan. Dalam pengertian ini, menulis memiliki tiga aspek utama. Yang pertama, adanya tujuan atau maksud tertentu yang hendak dicapai. Kedua, adanya gagasan atau sesuatu yang hendak dikomunikasikan. Ketiga, adanya sistem pemindahan gagasan itu, yaitu berupa sistem bahasa (Semi, 2020:13).</w:t>
      </w:r>
    </w:p>
    <w:p w14:paraId="47C7A79D">
      <w:pPr>
        <w:pStyle w:val="15"/>
        <w:spacing w:before="0" w:beforeAutospacing="0" w:after="0" w:afterAutospacing="0" w:line="480" w:lineRule="auto"/>
        <w:ind w:firstLine="720"/>
        <w:jc w:val="both"/>
        <w:rPr>
          <w:lang w:val="en-US"/>
        </w:rPr>
      </w:pPr>
      <w:r>
        <w:t>Dapat disimpulkan bahwa kemampuan menulis adalah keterampilan yang bersifat adaptif dan produktif. Semakin terampil seseorang dalam menulis hanya dapat diperoleh melalui praktik dan latihan secara terus-menerus</w:t>
      </w:r>
      <w:r>
        <w:rPr>
          <w:lang w:val="en-US"/>
        </w:rPr>
        <w:t>.</w:t>
      </w:r>
    </w:p>
    <w:p w14:paraId="5176067B">
      <w:pPr>
        <w:pStyle w:val="4"/>
        <w:spacing w:before="0" w:beforeAutospacing="0" w:after="0" w:afterAutospacing="0" w:line="480" w:lineRule="auto"/>
        <w:jc w:val="both"/>
        <w:rPr>
          <w:b w:val="0"/>
          <w:bCs w:val="0"/>
          <w:sz w:val="24"/>
          <w:szCs w:val="24"/>
        </w:rPr>
      </w:pPr>
    </w:p>
    <w:p w14:paraId="37E36B5C">
      <w:pPr>
        <w:pStyle w:val="4"/>
        <w:spacing w:before="0" w:beforeAutospacing="0" w:after="0" w:afterAutospacing="0" w:line="480" w:lineRule="auto"/>
        <w:jc w:val="both"/>
        <w:rPr>
          <w:sz w:val="24"/>
          <w:szCs w:val="24"/>
        </w:rPr>
      </w:pPr>
      <w:r>
        <w:rPr>
          <w:sz w:val="24"/>
          <w:szCs w:val="24"/>
          <w:lang w:val="en-US"/>
        </w:rPr>
        <w:t xml:space="preserve">b. </w:t>
      </w:r>
      <w:r>
        <w:rPr>
          <w:sz w:val="24"/>
          <w:szCs w:val="24"/>
        </w:rPr>
        <w:t>Indikator Kemampuan Menulis</w:t>
      </w:r>
    </w:p>
    <w:p w14:paraId="2A9A779F">
      <w:pPr>
        <w:pStyle w:val="15"/>
        <w:spacing w:before="0" w:beforeAutospacing="0" w:after="0" w:afterAutospacing="0" w:line="480" w:lineRule="auto"/>
        <w:ind w:firstLine="360"/>
        <w:jc w:val="both"/>
      </w:pPr>
      <w:r>
        <w:t>Yang termasuk ke dalam indikator kemampuan menulis adalah:</w:t>
      </w:r>
    </w:p>
    <w:p w14:paraId="02EBE861">
      <w:pPr>
        <w:pStyle w:val="15"/>
        <w:numPr>
          <w:ilvl w:val="0"/>
          <w:numId w:val="10"/>
        </w:numPr>
        <w:spacing w:before="0" w:beforeAutospacing="0" w:after="0" w:afterAutospacing="0" w:line="480" w:lineRule="auto"/>
        <w:jc w:val="both"/>
      </w:pPr>
      <w:r>
        <w:rPr>
          <w:rStyle w:val="16"/>
          <w:b w:val="0"/>
          <w:bCs w:val="0"/>
        </w:rPr>
        <w:t>Judul</w:t>
      </w:r>
      <w:r>
        <w:t xml:space="preserve"> Judul adalah suatu kata yang diambil dari sebuah pemikiran untuk menulis sebuah karya sastra.</w:t>
      </w:r>
    </w:p>
    <w:p w14:paraId="2F3E8E02">
      <w:pPr>
        <w:pStyle w:val="15"/>
        <w:numPr>
          <w:ilvl w:val="0"/>
          <w:numId w:val="10"/>
        </w:numPr>
        <w:spacing w:before="0" w:beforeAutospacing="0" w:after="0" w:afterAutospacing="0" w:line="480" w:lineRule="auto"/>
        <w:jc w:val="both"/>
      </w:pPr>
      <w:r>
        <w:rPr>
          <w:rStyle w:val="16"/>
          <w:b w:val="0"/>
          <w:bCs w:val="0"/>
        </w:rPr>
        <w:t>Diksi</w:t>
      </w:r>
      <w:r>
        <w:t xml:space="preserve"> Diksi adalah pilihan kata di dalam tulisan yang digunakan untuk memberi makna sesuai dengan keinginan penulis.</w:t>
      </w:r>
    </w:p>
    <w:p w14:paraId="0DDAA21F">
      <w:pPr>
        <w:pStyle w:val="15"/>
        <w:numPr>
          <w:ilvl w:val="0"/>
          <w:numId w:val="10"/>
        </w:numPr>
        <w:spacing w:before="0" w:beforeAutospacing="0" w:after="0" w:afterAutospacing="0" w:line="480" w:lineRule="auto"/>
        <w:jc w:val="both"/>
      </w:pPr>
      <w:r>
        <w:rPr>
          <w:rStyle w:val="16"/>
          <w:b w:val="0"/>
          <w:bCs w:val="0"/>
        </w:rPr>
        <w:t>Rima</w:t>
      </w:r>
      <w:r>
        <w:t xml:space="preserve"> Rima adalah bunyi yang ditimbulkan oleh huruf atau kata yang memperindah puisi dan menggambarkan perasaan pengarang.</w:t>
      </w:r>
    </w:p>
    <w:p w14:paraId="178A3D01">
      <w:pPr>
        <w:pStyle w:val="15"/>
        <w:numPr>
          <w:ilvl w:val="0"/>
          <w:numId w:val="10"/>
        </w:numPr>
        <w:spacing w:before="0" w:beforeAutospacing="0" w:after="0" w:afterAutospacing="0" w:line="480" w:lineRule="auto"/>
        <w:jc w:val="both"/>
      </w:pPr>
      <w:r>
        <w:rPr>
          <w:rStyle w:val="16"/>
          <w:b w:val="0"/>
          <w:bCs w:val="0"/>
        </w:rPr>
        <w:t>Imaji</w:t>
      </w:r>
      <w:r>
        <w:t xml:space="preserve"> Imaji adalah kata atau susunan kata-kata yang dapat memperjelas atau mengongkretkan apa yang dinyatakan oleh penyair (Nilam Septiani, 2022:125).</w:t>
      </w:r>
    </w:p>
    <w:p w14:paraId="2D531C9E">
      <w:pPr>
        <w:pStyle w:val="15"/>
        <w:spacing w:before="0" w:beforeAutospacing="0" w:after="0" w:afterAutospacing="0" w:line="480" w:lineRule="auto"/>
        <w:jc w:val="both"/>
      </w:pPr>
    </w:p>
    <w:p w14:paraId="687D9749">
      <w:pPr>
        <w:pStyle w:val="4"/>
        <w:spacing w:before="0" w:beforeAutospacing="0" w:after="0" w:afterAutospacing="0" w:line="480" w:lineRule="auto"/>
        <w:jc w:val="both"/>
        <w:rPr>
          <w:sz w:val="24"/>
          <w:szCs w:val="24"/>
        </w:rPr>
      </w:pPr>
      <w:r>
        <w:rPr>
          <w:sz w:val="24"/>
          <w:szCs w:val="24"/>
          <w:lang w:val="en-US"/>
        </w:rPr>
        <w:t xml:space="preserve">c. </w:t>
      </w:r>
      <w:r>
        <w:rPr>
          <w:sz w:val="24"/>
          <w:szCs w:val="24"/>
        </w:rPr>
        <w:t>Tujuan Menulis</w:t>
      </w:r>
    </w:p>
    <w:p w14:paraId="3521CD12">
      <w:pPr>
        <w:pStyle w:val="15"/>
        <w:spacing w:before="0" w:beforeAutospacing="0" w:after="0" w:afterAutospacing="0" w:line="480" w:lineRule="auto"/>
        <w:ind w:firstLine="720"/>
        <w:jc w:val="both"/>
      </w:pPr>
      <w:r>
        <w:t>Setiap penulis harus mengungkapkan dengan jelas tujuan penulisan yang akan digarapnya. Perumusan tujuan penulisan sangat penting untuk ditentukan lebih dahulu karena hal ini merupakan titik tolak dalam seluruh kegiatan menulis tersebut. Rumusan tujuan penulisan adalah suatu gambaran penulis dalam kegiatan menulis selanjutnya. Tujuan merupakan penentu pokok untuk mengarahkan serta membatasi tulisan puisi (Nilam Septiani, 2022:125).</w:t>
      </w:r>
    </w:p>
    <w:p w14:paraId="6CC5078C">
      <w:pPr>
        <w:pStyle w:val="15"/>
        <w:spacing w:before="0" w:beforeAutospacing="0" w:after="0" w:afterAutospacing="0" w:line="480" w:lineRule="auto"/>
        <w:ind w:firstLine="720"/>
        <w:jc w:val="both"/>
        <w:rPr>
          <w:lang w:val="en-US" w:eastAsia="en-US"/>
        </w:rPr>
      </w:pPr>
      <w:r>
        <w:t xml:space="preserve">Sehubungan dengan tujuan penulisan puisi, Hugo Hartig dalam Tarigan (2020: 45) menyatakan bahwa terdapat tujuh tujuan dalam kegiatan menulis, yaitu: </w:t>
      </w:r>
      <w:r>
        <w:rPr>
          <w:rStyle w:val="11"/>
        </w:rPr>
        <w:t>assignment purpose</w:t>
      </w:r>
      <w:r>
        <w:t xml:space="preserve"> (tujuan penulisan), </w:t>
      </w:r>
      <w:r>
        <w:rPr>
          <w:rStyle w:val="11"/>
        </w:rPr>
        <w:t>altruistic purpose</w:t>
      </w:r>
      <w:r>
        <w:t xml:space="preserve"> (tujuan altruistik), </w:t>
      </w:r>
      <w:r>
        <w:rPr>
          <w:rStyle w:val="11"/>
        </w:rPr>
        <w:t>persuasive purpose</w:t>
      </w:r>
      <w:r>
        <w:t xml:space="preserve"> (tujuan persuasif), </w:t>
      </w:r>
      <w:r>
        <w:rPr>
          <w:rStyle w:val="11"/>
        </w:rPr>
        <w:t>informational purpose</w:t>
      </w:r>
      <w:r>
        <w:t xml:space="preserve"> (tujuan informasi atau penerangan), </w:t>
      </w:r>
      <w:r>
        <w:rPr>
          <w:rStyle w:val="11"/>
        </w:rPr>
        <w:t>self expressive purpose</w:t>
      </w:r>
      <w:r>
        <w:t xml:space="preserve"> (tujuan pernyataan diri), </w:t>
      </w:r>
      <w:r>
        <w:rPr>
          <w:rStyle w:val="11"/>
        </w:rPr>
        <w:t>creative purpose</w:t>
      </w:r>
      <w:r>
        <w:t xml:space="preserve"> (tujuan kreatif), dan </w:t>
      </w:r>
      <w:r>
        <w:rPr>
          <w:rStyle w:val="11"/>
        </w:rPr>
        <w:t>problem-solving purpose</w:t>
      </w:r>
      <w:r>
        <w:t xml:space="preserve"> (tujuan pemecahan masalah).</w:t>
      </w:r>
    </w:p>
    <w:p w14:paraId="5DBF8828">
      <w:pPr>
        <w:pStyle w:val="15"/>
        <w:spacing w:before="0" w:beforeAutospacing="0" w:after="0" w:afterAutospacing="0" w:line="480" w:lineRule="auto"/>
        <w:ind w:firstLine="720"/>
        <w:jc w:val="both"/>
      </w:pPr>
      <w:r>
        <w:t>Penjelasan untuk masing-masing tujuan tersebut adalah sebagai berikut:</w:t>
      </w:r>
    </w:p>
    <w:p w14:paraId="17D761F1">
      <w:pPr>
        <w:pStyle w:val="15"/>
        <w:numPr>
          <w:ilvl w:val="0"/>
          <w:numId w:val="11"/>
        </w:numPr>
        <w:spacing w:before="0" w:beforeAutospacing="0" w:after="0" w:afterAutospacing="0" w:line="480" w:lineRule="auto"/>
        <w:jc w:val="both"/>
        <w:rPr>
          <w:rStyle w:val="16"/>
          <w:b w:val="0"/>
          <w:bCs w:val="0"/>
        </w:rPr>
      </w:pPr>
      <w:r>
        <w:rPr>
          <w:rStyle w:val="16"/>
        </w:rPr>
        <w:t>Assignment Purpose</w:t>
      </w:r>
    </w:p>
    <w:p w14:paraId="3CD5143F">
      <w:pPr>
        <w:pStyle w:val="15"/>
        <w:spacing w:before="0" w:beforeAutospacing="0" w:after="0" w:afterAutospacing="0" w:line="480" w:lineRule="auto"/>
        <w:ind w:left="720" w:firstLine="720"/>
        <w:jc w:val="both"/>
      </w:pPr>
      <w:r>
        <w:t>Tujuan penugasan ini didasarkan pada perintah yang harus dilakukan, tanpa adanya kemauan sendiri.</w:t>
      </w:r>
    </w:p>
    <w:p w14:paraId="5576897B">
      <w:pPr>
        <w:pStyle w:val="15"/>
        <w:spacing w:before="0" w:beforeAutospacing="0" w:after="0" w:afterAutospacing="0" w:line="480" w:lineRule="auto"/>
        <w:ind w:left="720" w:firstLine="720"/>
        <w:jc w:val="both"/>
      </w:pPr>
    </w:p>
    <w:p w14:paraId="3F85104C">
      <w:pPr>
        <w:pStyle w:val="15"/>
        <w:spacing w:before="0" w:beforeAutospacing="0" w:after="0" w:afterAutospacing="0" w:line="480" w:lineRule="auto"/>
        <w:ind w:left="720" w:firstLine="720"/>
        <w:jc w:val="both"/>
      </w:pPr>
    </w:p>
    <w:p w14:paraId="6ECEFA90">
      <w:pPr>
        <w:pStyle w:val="15"/>
        <w:numPr>
          <w:ilvl w:val="0"/>
          <w:numId w:val="11"/>
        </w:numPr>
        <w:spacing w:before="0" w:beforeAutospacing="0" w:after="0" w:afterAutospacing="0" w:line="480" w:lineRule="auto"/>
        <w:jc w:val="both"/>
        <w:rPr>
          <w:rStyle w:val="16"/>
          <w:b w:val="0"/>
          <w:bCs w:val="0"/>
        </w:rPr>
      </w:pPr>
      <w:r>
        <w:rPr>
          <w:rStyle w:val="16"/>
        </w:rPr>
        <w:t>Altruistic Purpose</w:t>
      </w:r>
    </w:p>
    <w:p w14:paraId="156F670B">
      <w:pPr>
        <w:pStyle w:val="15"/>
        <w:spacing w:before="0" w:beforeAutospacing="0" w:after="0" w:afterAutospacing="0" w:line="480" w:lineRule="auto"/>
        <w:ind w:left="720" w:firstLine="720"/>
        <w:jc w:val="both"/>
      </w:pPr>
      <w:r>
        <w:t>Penulis bertujuan hanya untuk menyenangkan pembaca. Keadaan apapun yang pembaca rasakan saat itu dapat membuat pembaca merasa senang dengan karya tersebut.</w:t>
      </w:r>
    </w:p>
    <w:p w14:paraId="6DD0C6DE">
      <w:pPr>
        <w:pStyle w:val="15"/>
        <w:numPr>
          <w:ilvl w:val="0"/>
          <w:numId w:val="11"/>
        </w:numPr>
        <w:spacing w:before="0" w:beforeAutospacing="0" w:after="0" w:afterAutospacing="0" w:line="480" w:lineRule="auto"/>
        <w:jc w:val="both"/>
        <w:rPr>
          <w:rStyle w:val="16"/>
          <w:b w:val="0"/>
          <w:bCs w:val="0"/>
        </w:rPr>
      </w:pPr>
      <w:r>
        <w:rPr>
          <w:rStyle w:val="16"/>
        </w:rPr>
        <w:t>Persuasive Purpose</w:t>
      </w:r>
    </w:p>
    <w:p w14:paraId="7D6A237D">
      <w:pPr>
        <w:pStyle w:val="15"/>
        <w:spacing w:before="0" w:beforeAutospacing="0" w:after="0" w:afterAutospacing="0" w:line="480" w:lineRule="auto"/>
        <w:ind w:left="720" w:firstLine="720"/>
        <w:jc w:val="both"/>
      </w:pPr>
      <w:r>
        <w:t>Tulisan bertujuan untuk meyakinkan pembaca tentang kebenaran gagasan yang diutarakan.</w:t>
      </w:r>
    </w:p>
    <w:p w14:paraId="6BE06187">
      <w:pPr>
        <w:pStyle w:val="15"/>
        <w:numPr>
          <w:ilvl w:val="0"/>
          <w:numId w:val="11"/>
        </w:numPr>
        <w:spacing w:before="0" w:beforeAutospacing="0" w:after="0" w:afterAutospacing="0" w:line="480" w:lineRule="auto"/>
        <w:jc w:val="both"/>
        <w:rPr>
          <w:rStyle w:val="16"/>
          <w:b w:val="0"/>
          <w:bCs w:val="0"/>
        </w:rPr>
      </w:pPr>
      <w:r>
        <w:rPr>
          <w:rStyle w:val="16"/>
        </w:rPr>
        <w:t>Informational Purpose</w:t>
      </w:r>
    </w:p>
    <w:p w14:paraId="1A0A6045">
      <w:pPr>
        <w:pStyle w:val="15"/>
        <w:spacing w:before="0" w:beforeAutospacing="0" w:after="0" w:afterAutospacing="0" w:line="480" w:lineRule="auto"/>
        <w:ind w:left="720" w:firstLine="720"/>
        <w:jc w:val="both"/>
      </w:pPr>
      <w:r>
        <w:t>Tujuan ini adalah untuk memberikan informasi atau keterangan/penerangan kepada pembaca.</w:t>
      </w:r>
    </w:p>
    <w:p w14:paraId="1B1C0405">
      <w:pPr>
        <w:pStyle w:val="15"/>
        <w:numPr>
          <w:ilvl w:val="0"/>
          <w:numId w:val="11"/>
        </w:numPr>
        <w:spacing w:before="0" w:beforeAutospacing="0" w:after="0" w:afterAutospacing="0" w:line="480" w:lineRule="auto"/>
        <w:jc w:val="both"/>
        <w:rPr>
          <w:rStyle w:val="16"/>
          <w:b w:val="0"/>
          <w:bCs w:val="0"/>
        </w:rPr>
      </w:pPr>
      <w:r>
        <w:rPr>
          <w:rStyle w:val="16"/>
        </w:rPr>
        <w:t>Self Expressive Purpose</w:t>
      </w:r>
    </w:p>
    <w:p w14:paraId="1CD2FC33">
      <w:pPr>
        <w:pStyle w:val="15"/>
        <w:spacing w:before="0" w:beforeAutospacing="0" w:after="0" w:afterAutospacing="0" w:line="480" w:lineRule="auto"/>
        <w:ind w:left="720" w:firstLine="720"/>
        <w:jc w:val="both"/>
      </w:pPr>
      <w:r>
        <w:t>Bertujuan untuk memperkenalkan atau menyatakan diri penulis kepada pembaca.</w:t>
      </w:r>
    </w:p>
    <w:p w14:paraId="6521F5D6">
      <w:pPr>
        <w:pStyle w:val="15"/>
        <w:numPr>
          <w:ilvl w:val="0"/>
          <w:numId w:val="11"/>
        </w:numPr>
        <w:spacing w:before="0" w:beforeAutospacing="0" w:after="0" w:afterAutospacing="0" w:line="480" w:lineRule="auto"/>
        <w:jc w:val="both"/>
        <w:rPr>
          <w:rStyle w:val="16"/>
          <w:b w:val="0"/>
          <w:bCs w:val="0"/>
        </w:rPr>
      </w:pPr>
      <w:r>
        <w:rPr>
          <w:rStyle w:val="16"/>
        </w:rPr>
        <w:t>Creative Purpose</w:t>
      </w:r>
    </w:p>
    <w:p w14:paraId="62E0ED41">
      <w:pPr>
        <w:pStyle w:val="15"/>
        <w:spacing w:before="0" w:beforeAutospacing="0" w:after="0" w:afterAutospacing="0" w:line="480" w:lineRule="auto"/>
        <w:ind w:left="720" w:firstLine="720"/>
        <w:jc w:val="both"/>
      </w:pPr>
      <w:r>
        <w:t>Tujuan ini berhubungan dengan tujuan pernyataan diri, namun “keinginan kreatif” di sini melampaui pernyataan diri dan melibatkan penulis dalam pencapaian nilai-nilai artistik atau seni yang ideal.</w:t>
      </w:r>
    </w:p>
    <w:p w14:paraId="69FAC0A2">
      <w:pPr>
        <w:pStyle w:val="15"/>
        <w:numPr>
          <w:ilvl w:val="0"/>
          <w:numId w:val="11"/>
        </w:numPr>
        <w:spacing w:before="0" w:beforeAutospacing="0" w:after="0" w:afterAutospacing="0" w:line="480" w:lineRule="auto"/>
        <w:jc w:val="both"/>
        <w:rPr>
          <w:rStyle w:val="16"/>
          <w:b w:val="0"/>
          <w:bCs w:val="0"/>
        </w:rPr>
      </w:pPr>
      <w:r>
        <w:rPr>
          <w:rStyle w:val="16"/>
        </w:rPr>
        <w:t>Problem-solving Purpose</w:t>
      </w:r>
    </w:p>
    <w:p w14:paraId="53BD07E1">
      <w:pPr>
        <w:pStyle w:val="15"/>
        <w:spacing w:before="0" w:beforeAutospacing="0" w:after="0" w:afterAutospacing="0" w:line="480" w:lineRule="auto"/>
        <w:ind w:left="720" w:firstLine="720"/>
        <w:jc w:val="both"/>
      </w:pPr>
      <w:r>
        <w:t>Penulis bertujuan untuk memecahkan masalah yang dihadapi. Penulis ingin menjelaskan, menjernihkan, serta meneliti pikiran dan gagasan-gagasannya secara cermat agar dapat dimengerti dan diterima oleh pembaca.</w:t>
      </w:r>
    </w:p>
    <w:p w14:paraId="15E41457">
      <w:pPr>
        <w:pStyle w:val="15"/>
        <w:spacing w:before="0" w:beforeAutospacing="0" w:after="0" w:afterAutospacing="0" w:line="480" w:lineRule="auto"/>
        <w:jc w:val="both"/>
      </w:pPr>
    </w:p>
    <w:p w14:paraId="69ECF9A9">
      <w:pPr>
        <w:pStyle w:val="15"/>
        <w:spacing w:before="0" w:beforeAutospacing="0" w:after="0" w:afterAutospacing="0" w:line="480" w:lineRule="auto"/>
        <w:ind w:firstLine="720"/>
        <w:jc w:val="both"/>
      </w:pPr>
      <w:r>
        <w:t xml:space="preserve">Jika dilihat dari tujuan menulis di atas, kegiatan menulis yang ditujukan oleh siswa tentunya akan berbeda-beda. Hal tersebut dapat terlihat dari cara pembaca menilai tulisan siswa, dengan harapan bahwa maksud dan tujuan penulis dapat tersampaikan dengan baik. Berdasarkan tujuan menulis yang telah dijelaskan, tujuan yang sesuai dengan kegiatan menulis puisi adalah </w:t>
      </w:r>
      <w:r>
        <w:rPr>
          <w:rStyle w:val="11"/>
        </w:rPr>
        <w:t>altruistic purpose</w:t>
      </w:r>
      <w:r>
        <w:t xml:space="preserve"> dan </w:t>
      </w:r>
      <w:r>
        <w:rPr>
          <w:rStyle w:val="11"/>
        </w:rPr>
        <w:t>persuasive purpose</w:t>
      </w:r>
      <w:r>
        <w:t>. Penulis bertujuan untuk menyenangkan pembaca, dan apapun yang dirasakan pembaca dapat membuat mereka merasa senang dengan karyanya. Selain itu, penulis juga dapat meyakinkan pembaca akan kebenaran gagasan yang diutarakan, sehingga menghasilkan tulisan yang utuh dan bermakna (Marwiah, 2020: 13).</w:t>
      </w:r>
    </w:p>
    <w:p w14:paraId="4332C11B">
      <w:pPr>
        <w:pStyle w:val="15"/>
        <w:spacing w:before="0" w:beforeAutospacing="0" w:after="0" w:afterAutospacing="0" w:line="480" w:lineRule="auto"/>
        <w:ind w:firstLine="720"/>
        <w:jc w:val="both"/>
      </w:pPr>
    </w:p>
    <w:p w14:paraId="0D26F431">
      <w:pPr>
        <w:pStyle w:val="4"/>
        <w:spacing w:before="0" w:beforeAutospacing="0" w:after="0" w:afterAutospacing="0" w:line="480" w:lineRule="auto"/>
        <w:jc w:val="both"/>
        <w:rPr>
          <w:sz w:val="24"/>
          <w:szCs w:val="24"/>
        </w:rPr>
      </w:pPr>
      <w:r>
        <w:rPr>
          <w:sz w:val="24"/>
          <w:szCs w:val="24"/>
          <w:lang w:val="en-US"/>
        </w:rPr>
        <w:t xml:space="preserve">d. </w:t>
      </w:r>
      <w:r>
        <w:rPr>
          <w:sz w:val="24"/>
          <w:szCs w:val="24"/>
        </w:rPr>
        <w:t>Langkah-langkah dalam Menulis</w:t>
      </w:r>
    </w:p>
    <w:p w14:paraId="2A72A4F0">
      <w:pPr>
        <w:pStyle w:val="15"/>
        <w:spacing w:before="0" w:beforeAutospacing="0" w:after="0" w:afterAutospacing="0" w:line="480" w:lineRule="auto"/>
        <w:ind w:firstLine="720"/>
        <w:jc w:val="both"/>
        <w:rPr>
          <w:lang w:val="en-US" w:eastAsia="en-US"/>
        </w:rPr>
      </w:pPr>
      <w:r>
        <w:t>Menulis merupakan kegiatan yang tak terpisahkan dalam seluruh proses pembelajaran yang dialami oleh siswa. Banyak orang yang mengatakan bahwa menulis merupakan sesuatu yang sulit dilakukan, bagian yang tersulit adalah dalam menuangkan ide yang harus dituliskan ke dalam sebuah tulisan. Hal senada dikemukakan oleh Bobby De Porter (2017:13) yang menyatakan, "bagi kebanyakan dari kita, bagian tersulit dari menulis adalah memulainya. Hal terdengar suara di garis awal bahwa tugas menulis yang pertama adalah suara kreatif yang terus mendorong untuk mencari ide baru."</w:t>
      </w:r>
    </w:p>
    <w:p w14:paraId="0B2E5A51">
      <w:pPr>
        <w:pStyle w:val="15"/>
        <w:spacing w:before="0" w:beforeAutospacing="0" w:after="0" w:afterAutospacing="0" w:line="480" w:lineRule="auto"/>
        <w:ind w:firstLine="720"/>
        <w:jc w:val="both"/>
      </w:pPr>
      <w:r>
        <w:t>Langkah-langkah menulis yang dikemukakan oleh Resmini dkk (2017:220) yaitu:</w:t>
      </w:r>
    </w:p>
    <w:p w14:paraId="0C4B81B6">
      <w:pPr>
        <w:pStyle w:val="15"/>
        <w:numPr>
          <w:ilvl w:val="0"/>
          <w:numId w:val="12"/>
        </w:numPr>
        <w:spacing w:before="0" w:beforeAutospacing="0" w:after="0" w:afterAutospacing="0" w:line="480" w:lineRule="auto"/>
        <w:jc w:val="both"/>
      </w:pPr>
      <w:r>
        <w:rPr>
          <w:rStyle w:val="16"/>
        </w:rPr>
        <w:t>Pramenulis</w:t>
      </w:r>
    </w:p>
    <w:p w14:paraId="47BBE401">
      <w:pPr>
        <w:pStyle w:val="15"/>
        <w:spacing w:before="0" w:beforeAutospacing="0" w:after="0" w:afterAutospacing="0" w:line="480" w:lineRule="auto"/>
        <w:ind w:left="720"/>
        <w:jc w:val="both"/>
      </w:pPr>
      <w:r>
        <w:t>Pada tahap ini, siswa menulis mengemukakan apa yang mereka tulis, sedangkan peran guru dalam tahap ini adalah menggunakan strategi yang diimplementasikan di kelas untuk membantu siswa dalam menentukan tema yang akan ditulis.</w:t>
      </w:r>
    </w:p>
    <w:p w14:paraId="0E26DFBF">
      <w:pPr>
        <w:pStyle w:val="15"/>
        <w:spacing w:before="0" w:beforeAutospacing="0" w:after="0" w:afterAutospacing="0" w:line="480" w:lineRule="auto"/>
        <w:ind w:left="720"/>
        <w:jc w:val="both"/>
      </w:pPr>
    </w:p>
    <w:p w14:paraId="04624CA6">
      <w:pPr>
        <w:pStyle w:val="15"/>
        <w:numPr>
          <w:ilvl w:val="0"/>
          <w:numId w:val="12"/>
        </w:numPr>
        <w:spacing w:before="0" w:beforeAutospacing="0" w:after="0" w:afterAutospacing="0" w:line="480" w:lineRule="auto"/>
        <w:jc w:val="both"/>
      </w:pPr>
      <w:r>
        <w:rPr>
          <w:rStyle w:val="16"/>
        </w:rPr>
        <w:t>Penyusunan draft tulisan</w:t>
      </w:r>
    </w:p>
    <w:p w14:paraId="4A2340DD">
      <w:pPr>
        <w:pStyle w:val="15"/>
        <w:spacing w:before="0" w:beforeAutospacing="0" w:after="0" w:afterAutospacing="0" w:line="480" w:lineRule="auto"/>
        <w:ind w:left="720"/>
        <w:jc w:val="both"/>
      </w:pPr>
      <w:r>
        <w:t>Aktivitas dalam tahap ini meliputi menulis draf kasar, menulis konsep utama, dan menekankan pada pengembangan isi. Hal ini dapat memudahkan mengungkapkan ide yang dimiliki penulis.</w:t>
      </w:r>
    </w:p>
    <w:p w14:paraId="457C3FD7">
      <w:pPr>
        <w:pStyle w:val="15"/>
        <w:numPr>
          <w:ilvl w:val="0"/>
          <w:numId w:val="12"/>
        </w:numPr>
        <w:spacing w:before="0" w:beforeAutospacing="0" w:after="0" w:afterAutospacing="0" w:line="480" w:lineRule="auto"/>
        <w:jc w:val="both"/>
      </w:pPr>
      <w:r>
        <w:rPr>
          <w:rStyle w:val="16"/>
        </w:rPr>
        <w:t>Perbaikan</w:t>
      </w:r>
    </w:p>
    <w:p w14:paraId="4AAA07FA">
      <w:pPr>
        <w:pStyle w:val="15"/>
        <w:spacing w:before="0" w:beforeAutospacing="0" w:after="0" w:afterAutospacing="0" w:line="480" w:lineRule="auto"/>
        <w:ind w:left="720"/>
        <w:jc w:val="both"/>
      </w:pPr>
      <w:r>
        <w:t>Aktivitas ini meliputi membaca ulang draf kasar, menyempurnakan draf kasar, dan memperbaiki bagian yang mendapat balikan dari kelompok menulis. Pada tahap ini, siswa dapat menambah, mengganti, dan menghilangkan hal-hal yang tidak penting dalam penulisannya.</w:t>
      </w:r>
    </w:p>
    <w:p w14:paraId="7800D8BC">
      <w:pPr>
        <w:pStyle w:val="15"/>
        <w:numPr>
          <w:ilvl w:val="0"/>
          <w:numId w:val="12"/>
        </w:numPr>
        <w:spacing w:before="0" w:beforeAutospacing="0" w:after="0" w:afterAutospacing="0" w:line="480" w:lineRule="auto"/>
        <w:jc w:val="both"/>
      </w:pPr>
      <w:r>
        <w:rPr>
          <w:rStyle w:val="16"/>
        </w:rPr>
        <w:t>Penyuntingan</w:t>
      </w:r>
    </w:p>
    <w:p w14:paraId="5387991C">
      <w:pPr>
        <w:pStyle w:val="15"/>
        <w:spacing w:before="0" w:beforeAutospacing="0" w:after="0" w:afterAutospacing="0" w:line="480" w:lineRule="auto"/>
        <w:ind w:left="720"/>
        <w:jc w:val="both"/>
      </w:pPr>
      <w:r>
        <w:t>Aktivitas ini meliputi mengambil jarak dari tulisan, mengoreksi awal dengan menandai kesalahan, dan mengoreksi kesalahan (Resmini dkk, 2017:220).</w:t>
      </w:r>
    </w:p>
    <w:p w14:paraId="1409A7E8">
      <w:pPr>
        <w:pStyle w:val="15"/>
        <w:spacing w:before="0" w:beforeAutospacing="0" w:after="0" w:afterAutospacing="0" w:line="480" w:lineRule="auto"/>
        <w:ind w:firstLine="360"/>
        <w:jc w:val="both"/>
      </w:pPr>
      <w:r>
        <w:t>Pendapat yang berbeda dikemukakan oleh Rahayu (2017:130) dalam memulai untuk menulis, ada beberapa tahap yaitu "tahap pra penulisan, tahap penulisan, tahap revisi". Hal senada diungkapkan oleh Alek dan Achmad (2019:123) bahwa langkah-langkah dalam menulis melalui tiga tahapan yakni “persiapan (preparation), menulis (writing), dan revising (editing)”.</w:t>
      </w:r>
    </w:p>
    <w:p w14:paraId="517B35DD">
      <w:pPr>
        <w:pStyle w:val="15"/>
        <w:spacing w:before="0" w:beforeAutospacing="0" w:after="0" w:afterAutospacing="0" w:line="480" w:lineRule="auto"/>
        <w:ind w:firstLine="720"/>
        <w:jc w:val="both"/>
      </w:pPr>
      <w:r>
        <w:t xml:space="preserve">Berikut adalah </w:t>
      </w:r>
      <w:r>
        <w:rPr>
          <w:lang w:val="en-US"/>
        </w:rPr>
        <w:t>l</w:t>
      </w:r>
      <w:r>
        <w:t>angkah-langkah dalam penulisan yang dikemukakan oleh Rahayu (2017:130):</w:t>
      </w:r>
    </w:p>
    <w:p w14:paraId="7ECE3D2B">
      <w:pPr>
        <w:pStyle w:val="15"/>
        <w:numPr>
          <w:ilvl w:val="0"/>
          <w:numId w:val="13"/>
        </w:numPr>
        <w:spacing w:before="0" w:beforeAutospacing="0" w:after="0" w:afterAutospacing="0" w:line="480" w:lineRule="auto"/>
        <w:jc w:val="both"/>
      </w:pPr>
      <w:r>
        <w:rPr>
          <w:rStyle w:val="16"/>
        </w:rPr>
        <w:t>Tahap prapenulisan</w:t>
      </w:r>
    </w:p>
    <w:p w14:paraId="490D8B50">
      <w:pPr>
        <w:pStyle w:val="15"/>
        <w:spacing w:before="0" w:beforeAutospacing="0" w:after="0" w:afterAutospacing="0" w:line="480" w:lineRule="auto"/>
        <w:ind w:left="720" w:firstLine="720"/>
        <w:jc w:val="both"/>
      </w:pPr>
      <w:r>
        <w:t>Kegiatan ini dimulai dengan menentukan tema/judul. Kita harus menemukan hal yang dibahas dalam tulisan. Tema/judul dapat diperoleh dari berbagai sumber, misalnya pengalaman sendiri, hasil pengamatan lingkungan, pendapat, sikap, tanggapan, dan imajinasi sendiriatau orang lain terhadap sesuatu. Langkah berikutnya adalah membuat kerangka tulisan, artinya memecah topik menjadi sub-sub topik. Kerangka dapat berbentuk kerangka topik, yaitu butir-butir topik berupa frase pendek atau kerangka kalimat yaitu butir-butirnya berupa kalimat yang lebih rinci. Kerangka harus disusun secara logis, sistematik, dan konsisten.</w:t>
      </w:r>
    </w:p>
    <w:p w14:paraId="27A65D19">
      <w:pPr>
        <w:pStyle w:val="15"/>
        <w:spacing w:before="0" w:beforeAutospacing="0" w:after="0" w:afterAutospacing="0" w:line="480" w:lineRule="auto"/>
        <w:ind w:left="720" w:firstLine="720"/>
        <w:jc w:val="both"/>
      </w:pPr>
    </w:p>
    <w:p w14:paraId="344E442D">
      <w:pPr>
        <w:spacing w:after="0" w:line="480" w:lineRule="auto"/>
        <w:ind w:left="709" w:hanging="283"/>
        <w:jc w:val="both"/>
        <w:rPr>
          <w:rFonts w:ascii="Times New Roman" w:hAnsi="Times New Roman"/>
          <w:sz w:val="24"/>
          <w:szCs w:val="24"/>
          <w:lang w:val="en-US" w:eastAsia="en-US"/>
        </w:rPr>
      </w:pPr>
      <w:r>
        <w:rPr>
          <w:rFonts w:ascii="Times New Roman" w:hAnsi="Times New Roman"/>
          <w:b/>
          <w:bCs/>
          <w:sz w:val="24"/>
          <w:szCs w:val="24"/>
          <w:lang w:val="en-US" w:eastAsia="en-US"/>
        </w:rPr>
        <w:t>2) Tahap Penulisan</w:t>
      </w:r>
    </w:p>
    <w:p w14:paraId="399A3FC0">
      <w:pPr>
        <w:spacing w:after="0" w:line="480" w:lineRule="auto"/>
        <w:ind w:left="720" w:firstLine="720"/>
        <w:jc w:val="both"/>
        <w:rPr>
          <w:rFonts w:ascii="Times New Roman" w:hAnsi="Times New Roman"/>
          <w:sz w:val="24"/>
          <w:szCs w:val="24"/>
          <w:lang w:val="en-US" w:eastAsia="en-US"/>
        </w:rPr>
      </w:pPr>
      <w:r>
        <w:rPr>
          <w:rFonts w:ascii="Times New Roman" w:hAnsi="Times New Roman"/>
          <w:sz w:val="24"/>
          <w:szCs w:val="24"/>
          <w:lang w:val="en-US" w:eastAsia="en-US"/>
        </w:rPr>
        <w:t>Pada tahapan ini, setiap butir karangan dibahas dengan menggunakan bahan-bahan yang telah diklasifikasikan menurut kepentingannya. Oleh karena itu, kita sebagai penulis harus mampu memilih kata yang tepat agar pikiran yang kita sampaikan dapat dipahami dengan jelas oleh pembaca. Kata-kata tersebut kemudian dirangkai dalam kalimat yang efektif, yang pada gilirannya disusun menjadi paragraf-paragraf. Selain itu, tulisan harus ditulis dengan menggunakan ejaan yang benar serta memenuhi persyaratan penulisan lainnya (Minto Rahayu, 2024: 134).</w:t>
      </w:r>
    </w:p>
    <w:p w14:paraId="6D8C7493">
      <w:pPr>
        <w:spacing w:after="0" w:line="480" w:lineRule="auto"/>
        <w:ind w:left="720" w:firstLine="720"/>
        <w:jc w:val="both"/>
        <w:rPr>
          <w:rFonts w:ascii="Times New Roman" w:hAnsi="Times New Roman"/>
          <w:sz w:val="24"/>
          <w:szCs w:val="24"/>
          <w:lang w:val="en-US" w:eastAsia="en-US"/>
        </w:rPr>
      </w:pPr>
    </w:p>
    <w:p w14:paraId="406124B6">
      <w:pPr>
        <w:spacing w:after="0" w:line="480" w:lineRule="auto"/>
        <w:ind w:left="709" w:hanging="283"/>
        <w:jc w:val="both"/>
        <w:rPr>
          <w:rFonts w:ascii="Times New Roman" w:hAnsi="Times New Roman"/>
          <w:sz w:val="24"/>
          <w:szCs w:val="24"/>
          <w:lang w:val="en-US" w:eastAsia="en-US"/>
        </w:rPr>
      </w:pPr>
      <w:r>
        <w:rPr>
          <w:rFonts w:ascii="Times New Roman" w:hAnsi="Times New Roman"/>
          <w:b/>
          <w:bCs/>
          <w:sz w:val="24"/>
          <w:szCs w:val="24"/>
          <w:lang w:val="en-US" w:eastAsia="en-US"/>
        </w:rPr>
        <w:t>3) Tahap Revisi</w:t>
      </w:r>
    </w:p>
    <w:p w14:paraId="69CA36F3">
      <w:pPr>
        <w:spacing w:after="0" w:line="480" w:lineRule="auto"/>
        <w:ind w:left="720" w:firstLine="720"/>
        <w:jc w:val="both"/>
        <w:rPr>
          <w:rFonts w:ascii="Times New Roman" w:hAnsi="Times New Roman"/>
          <w:sz w:val="24"/>
          <w:szCs w:val="24"/>
          <w:lang w:val="en-US" w:eastAsia="en-US"/>
        </w:rPr>
      </w:pPr>
      <w:r>
        <w:rPr>
          <w:rFonts w:ascii="Times New Roman" w:hAnsi="Times New Roman"/>
          <w:sz w:val="24"/>
          <w:szCs w:val="24"/>
          <w:lang w:val="en-US" w:eastAsia="en-US"/>
        </w:rPr>
        <w:t>Setelah draft tulisan selesai, penting untuk membaca ulang dan melakukan revisi untuk memperbaiki, mengurangi, atau menambah bagian yang diperlukan. Revisi ini juga sering dilakukan selama tahap penulisan, tetapi dilakukan secara lebih menyeluruh sebelum naskah dianggap final. Pada tahap ini, revisi dilakukan terkait logika, sistematika, ejaan, tanda baca, pilihan kata, kalimat, dan paragraf, serta memperbaiki kesalahan pengetikan dan aspek lainnya (Minto Rahayu, 2024: 135).</w:t>
      </w:r>
    </w:p>
    <w:p w14:paraId="0DAB0A82">
      <w:pPr>
        <w:spacing w:after="0" w:line="480" w:lineRule="auto"/>
        <w:ind w:left="720" w:firstLine="720"/>
        <w:jc w:val="both"/>
        <w:rPr>
          <w:rFonts w:ascii="Times New Roman" w:hAnsi="Times New Roman"/>
          <w:sz w:val="24"/>
          <w:szCs w:val="24"/>
          <w:lang w:val="en-US" w:eastAsia="en-US"/>
        </w:rPr>
      </w:pPr>
      <w:r>
        <w:rPr>
          <w:rFonts w:ascii="Times New Roman" w:hAnsi="Times New Roman"/>
          <w:sz w:val="24"/>
          <w:szCs w:val="24"/>
          <w:lang w:val="en-US" w:eastAsia="en-US"/>
        </w:rPr>
        <w:t>Dapat disimpulkan bahwa dalam proses menulis terdapat berbagai langkah yang perlu dilakukan, karena menulis adalah kegiatan yang memerlukan proses yang berkesinambungan dan latihan yang terus-menerus. Berdasarkan langkah-langkah menulis yang telah dijelaskan, penulis menggunakan pendapat mengenai tahap prapenulisan untuk menemukan ide atau gagasan serta imajinasi melalui pengamatan. Selanjutnya, pada tahap penulisan, ide tersebut dituangkan dengan memilih kata yang tepat. Tahap revisi digunakan untuk memperbaiki bahasa tulisan agar lebih baik dan benar, serta untuk memastikan unsur-unsur yang terdapat dalam puisi dapat diterapkan dengan baik (Minto Rahayu, 2024: 136).</w:t>
      </w:r>
    </w:p>
    <w:p w14:paraId="75BEC4DC">
      <w:pPr>
        <w:pStyle w:val="15"/>
        <w:spacing w:before="0" w:beforeAutospacing="0" w:after="0" w:afterAutospacing="0" w:line="480" w:lineRule="auto"/>
        <w:ind w:left="720"/>
        <w:jc w:val="both"/>
        <w:rPr>
          <w:lang w:val="en-US"/>
        </w:rPr>
      </w:pPr>
    </w:p>
    <w:p w14:paraId="32932F7F">
      <w:pPr>
        <w:spacing w:after="0" w:line="480" w:lineRule="auto"/>
        <w:jc w:val="both"/>
        <w:rPr>
          <w:rFonts w:ascii="Times New Roman" w:hAnsi="Times New Roman"/>
          <w:sz w:val="24"/>
          <w:szCs w:val="24"/>
          <w:lang w:val="en-US" w:eastAsia="en-US"/>
        </w:rPr>
      </w:pPr>
      <w:r>
        <w:rPr>
          <w:rFonts w:ascii="Times New Roman" w:hAnsi="Times New Roman"/>
          <w:b/>
          <w:bCs/>
          <w:sz w:val="24"/>
          <w:szCs w:val="24"/>
          <w:lang w:val="en-US" w:eastAsia="en-US"/>
        </w:rPr>
        <w:t>2.1.4 Puisi</w:t>
      </w:r>
    </w:p>
    <w:p w14:paraId="5391F37A">
      <w:pPr>
        <w:spacing w:after="0" w:line="480" w:lineRule="auto"/>
        <w:jc w:val="both"/>
        <w:rPr>
          <w:rFonts w:ascii="Times New Roman" w:hAnsi="Times New Roman"/>
          <w:sz w:val="24"/>
          <w:szCs w:val="24"/>
          <w:lang w:val="en-US" w:eastAsia="en-US"/>
        </w:rPr>
      </w:pPr>
      <w:r>
        <w:rPr>
          <w:rFonts w:ascii="Times New Roman" w:hAnsi="Times New Roman"/>
          <w:b/>
          <w:bCs/>
          <w:sz w:val="24"/>
          <w:szCs w:val="24"/>
          <w:lang w:val="en-US" w:eastAsia="en-US"/>
        </w:rPr>
        <w:t>a. Pengertian Puisi</w:t>
      </w:r>
    </w:p>
    <w:p w14:paraId="21366F15">
      <w:pPr>
        <w:spacing w:after="0" w:line="480" w:lineRule="auto"/>
        <w:ind w:firstLine="851"/>
        <w:jc w:val="both"/>
        <w:rPr>
          <w:rFonts w:ascii="Times New Roman" w:hAnsi="Times New Roman"/>
          <w:sz w:val="24"/>
          <w:szCs w:val="24"/>
          <w:lang w:val="en-US" w:eastAsia="en-US"/>
        </w:rPr>
      </w:pPr>
      <w:r>
        <w:rPr>
          <w:rFonts w:ascii="Times New Roman" w:hAnsi="Times New Roman"/>
          <w:sz w:val="24"/>
          <w:szCs w:val="24"/>
          <w:lang w:val="en-US" w:eastAsia="en-US"/>
        </w:rPr>
        <w:t>Puisi merupakan bentuk kesastraan paling tua. Puisi tidak hanya dipergunakan untuk penulisan karya besar, tetapi juga berkaitan erat dengan kehidupan sehari-hari. Menurut Herman J. Waluyo, seorang ahli sastra Indonesia, puisi adalah karya sastra yang mengungkapkan pikiran dan perasaan penyair secara imajinatif dan disusun dengan mengonsentrasikan struktur fisik dan batin (Waluyo, 2005:13). Sementara itu, H.B. Jassin, seorang kritikus sastra Indonesia, mengemukakan bahwa puisi adalah pengucapan dengan perasaan yang di dalamnya mengandung pikiran-pikiran dan tanggapan-tanggapan (Jassin, 1983:45).</w:t>
      </w:r>
    </w:p>
    <w:p w14:paraId="4050315A">
      <w:pPr>
        <w:spacing w:after="0" w:line="480" w:lineRule="auto"/>
        <w:ind w:firstLine="851"/>
        <w:jc w:val="both"/>
        <w:rPr>
          <w:rFonts w:ascii="Times New Roman" w:hAnsi="Times New Roman"/>
          <w:sz w:val="24"/>
          <w:szCs w:val="24"/>
          <w:lang w:val="en-US" w:eastAsia="en-US"/>
        </w:rPr>
      </w:pPr>
      <w:r>
        <w:rPr>
          <w:rFonts w:ascii="Times New Roman" w:hAnsi="Times New Roman"/>
          <w:sz w:val="24"/>
          <w:szCs w:val="24"/>
          <w:lang w:val="en-US" w:eastAsia="en-US"/>
        </w:rPr>
        <w:t>Puisi adalah salah satu bentuk karya sastra yang banyak disukai karena disajikan dalam bahasa yang indah dan sifatnya yang imajinatif. Bahkan, puisi juga dianggap sebagai rangkaian kata-kata yang menggambarkan perasaan penulis (penyairnya). Pesan yang disampaikan oleh penyair dirangkai dengan kata-kata yang indah, berbeda dengan bahasa sehari-hari, bahkan juga dengan bahasa karya sastra lainnya, seperti drama atau prosa (Suherli, 2017:243).</w:t>
      </w:r>
    </w:p>
    <w:p w14:paraId="5F82106D">
      <w:pPr>
        <w:spacing w:after="0" w:line="480" w:lineRule="auto"/>
        <w:ind w:firstLine="851"/>
        <w:jc w:val="both"/>
        <w:rPr>
          <w:rFonts w:ascii="Times New Roman" w:hAnsi="Times New Roman"/>
          <w:sz w:val="24"/>
          <w:szCs w:val="24"/>
          <w:lang w:val="en-US" w:eastAsia="en-US"/>
        </w:rPr>
      </w:pPr>
      <w:r>
        <w:rPr>
          <w:rFonts w:ascii="Times New Roman" w:hAnsi="Times New Roman"/>
          <w:sz w:val="24"/>
          <w:szCs w:val="24"/>
          <w:lang w:val="en-US" w:eastAsia="en-US"/>
        </w:rPr>
        <w:t>Dari uraian di atas dapat disimpulkan bahwa puisi adalah kata-kata yang indah yang merupakan hasil dari sebuah pemikiran, yang dapat merangsang imajinasi panca indera dalam susunan yang berirama sehingga mengandung makna atau proses tertentu.</w:t>
      </w:r>
    </w:p>
    <w:p w14:paraId="1BBD116C">
      <w:pPr>
        <w:spacing w:after="0" w:line="480" w:lineRule="auto"/>
        <w:ind w:firstLine="851"/>
        <w:jc w:val="both"/>
        <w:rPr>
          <w:rFonts w:ascii="Times New Roman" w:hAnsi="Times New Roman"/>
          <w:sz w:val="24"/>
          <w:szCs w:val="24"/>
          <w:lang w:val="en-US" w:eastAsia="en-US"/>
        </w:rPr>
      </w:pPr>
    </w:p>
    <w:p w14:paraId="3F521E52">
      <w:pPr>
        <w:spacing w:after="0" w:line="480" w:lineRule="auto"/>
        <w:jc w:val="both"/>
        <w:rPr>
          <w:rFonts w:ascii="Times New Roman" w:hAnsi="Times New Roman"/>
          <w:sz w:val="24"/>
          <w:szCs w:val="24"/>
          <w:lang w:val="en-US" w:eastAsia="en-US"/>
        </w:rPr>
      </w:pPr>
      <w:r>
        <w:rPr>
          <w:rFonts w:ascii="Times New Roman" w:hAnsi="Times New Roman"/>
          <w:b/>
          <w:bCs/>
          <w:sz w:val="24"/>
          <w:szCs w:val="24"/>
          <w:lang w:val="en-US" w:eastAsia="en-US"/>
        </w:rPr>
        <w:t>b. Unsur-unsur Pembentuk Puisi</w:t>
      </w:r>
    </w:p>
    <w:p w14:paraId="4C621192">
      <w:pPr>
        <w:spacing w:after="0" w:line="480" w:lineRule="auto"/>
        <w:ind w:firstLine="851"/>
        <w:jc w:val="both"/>
        <w:rPr>
          <w:rFonts w:ascii="Times New Roman" w:hAnsi="Times New Roman"/>
          <w:sz w:val="24"/>
          <w:szCs w:val="24"/>
          <w:lang w:val="en-US" w:eastAsia="en-US"/>
        </w:rPr>
      </w:pPr>
      <w:r>
        <w:rPr>
          <w:rFonts w:ascii="Times New Roman" w:hAnsi="Times New Roman"/>
          <w:sz w:val="24"/>
          <w:szCs w:val="24"/>
          <w:lang w:val="en-US" w:eastAsia="en-US"/>
        </w:rPr>
        <w:t>Menulis puisi bukanlah hal yang mudah, tetapi juga tidak terlalu sulit. Dalam menulis suatu karya sastra terdapat beberapa unsur yang harus dipahami oleh penulis. Burhan Nurgiyantoro menyatakan bahwa "sebuah puisi hadir kepada anak secara keseluruhan dan sekaligus sebagai sebuah kesatuan yang padu dan harmonis" (Nurgiyantoro, 2019:321). Hal senada diungkapkan oleh Damayanti, yang menjelaskan bahwa batang tubuh puisi terbentuk dari beberapa unsur yang saling mempengaruhi kebutuhan sebuah puisi (Damayanti, 2017:16).</w:t>
      </w:r>
    </w:p>
    <w:p w14:paraId="6948E973">
      <w:pPr>
        <w:spacing w:after="0" w:line="480" w:lineRule="auto"/>
        <w:ind w:firstLine="851"/>
        <w:jc w:val="both"/>
        <w:rPr>
          <w:rFonts w:ascii="Times New Roman" w:hAnsi="Times New Roman"/>
          <w:sz w:val="24"/>
          <w:szCs w:val="24"/>
          <w:lang w:val="en-US" w:eastAsia="en-US"/>
        </w:rPr>
      </w:pPr>
      <w:r>
        <w:rPr>
          <w:rFonts w:ascii="Times New Roman" w:hAnsi="Times New Roman"/>
          <w:sz w:val="24"/>
          <w:szCs w:val="24"/>
          <w:lang w:val="en-US" w:eastAsia="en-US"/>
        </w:rPr>
        <w:t>Berdasarkan pernyataan tersebut, untuk membentuk puisi sebagai kesatuan yang padu dan harmonis serta mencapai keindahan dalam penulisan puisi, ada beberapa hal yang harus diperhatikan. Damayanti menjelaskan bahwa:</w:t>
      </w:r>
    </w:p>
    <w:p w14:paraId="2D30D1B2">
      <w:pPr>
        <w:spacing w:beforeAutospacing="1" w:after="100" w:afterAutospacing="1" w:line="240" w:lineRule="auto"/>
        <w:ind w:left="567"/>
        <w:jc w:val="both"/>
        <w:rPr>
          <w:rFonts w:ascii="Times New Roman" w:hAnsi="Times New Roman"/>
          <w:i/>
          <w:iCs/>
          <w:sz w:val="24"/>
          <w:szCs w:val="24"/>
          <w:lang w:val="en-US" w:eastAsia="en-US"/>
        </w:rPr>
      </w:pPr>
      <w:r>
        <w:rPr>
          <w:rFonts w:ascii="Times New Roman" w:hAnsi="Times New Roman"/>
          <w:i/>
          <w:iCs/>
          <w:sz w:val="24"/>
          <w:szCs w:val="24"/>
          <w:lang w:val="en-US" w:eastAsia="en-US"/>
        </w:rPr>
        <w:t>"Puisi terbentuk dari dua struktur yang mendukung, yaitu struktur fisik dan struktur batin. Struktur fisik terdiri atas diksi, pengimajian, kata konkret, gaya bahasa, tipografi, serta rima/irama. Struktur batin puisi terdiri dari tema (sense), rasa (feeling), nada (tone), serta amanat (intention)" (Damayanti, 2017:21).</w:t>
      </w:r>
    </w:p>
    <w:p w14:paraId="44E9693D">
      <w:pPr>
        <w:spacing w:after="0" w:line="480" w:lineRule="auto"/>
        <w:ind w:firstLine="851"/>
        <w:jc w:val="both"/>
        <w:rPr>
          <w:rFonts w:ascii="Times New Roman" w:hAnsi="Times New Roman"/>
          <w:sz w:val="24"/>
          <w:szCs w:val="24"/>
          <w:lang w:val="en-US" w:eastAsia="en-US"/>
        </w:rPr>
      </w:pPr>
      <w:r>
        <w:rPr>
          <w:rFonts w:ascii="Times New Roman" w:hAnsi="Times New Roman"/>
          <w:sz w:val="24"/>
          <w:szCs w:val="24"/>
          <w:lang w:val="en-US" w:eastAsia="en-US"/>
        </w:rPr>
        <w:t>Penjelasan ini sejalan dengan pendapat Ratih Mihardja yang menyatakan bahwa "puisi terdiri atas dua struktur yakni struktur batin dan struktur fisik. Struktur batin terdiri atas tema, perasaan, nada, dan amanat, sedangkan struktur fisik terdiri dari diksi, kata konkret, verifikasi, pengimajian, majas, dan tata wajah" (Mihardja, 2018:19).</w:t>
      </w:r>
    </w:p>
    <w:p w14:paraId="49771F41">
      <w:pPr>
        <w:spacing w:after="0" w:line="480" w:lineRule="auto"/>
        <w:ind w:firstLine="851"/>
        <w:jc w:val="both"/>
        <w:rPr>
          <w:rFonts w:ascii="Times New Roman" w:hAnsi="Times New Roman"/>
          <w:sz w:val="24"/>
          <w:szCs w:val="24"/>
          <w:lang w:val="en-US" w:eastAsia="en-US"/>
        </w:rPr>
      </w:pPr>
      <w:r>
        <w:rPr>
          <w:rFonts w:ascii="Times New Roman" w:hAnsi="Times New Roman"/>
          <w:sz w:val="24"/>
          <w:szCs w:val="24"/>
          <w:lang w:val="en-US" w:eastAsia="en-US"/>
        </w:rPr>
        <w:t>Puisi adalah ekspresi pemikiran yang membangkitkan perasaan, yang dapat merangsang imajinasi panca indera dalam susunan yang berirama. Oleh sebab itu, untuk membentuk sebuah puisi, ada beberapa hal yang harus diperhatikan. Puisi terbentuk atas dua struktur, yakni struktur batin dan struktur fisik, yang terdiri dari tema, rasa, nada, pengimajian, majas, dan tata wajah atau tipografi.</w:t>
      </w:r>
    </w:p>
    <w:p w14:paraId="79F6CF23">
      <w:pPr>
        <w:spacing w:after="0" w:line="480" w:lineRule="auto"/>
        <w:ind w:firstLine="720"/>
        <w:jc w:val="both"/>
        <w:rPr>
          <w:rFonts w:ascii="Times New Roman" w:hAnsi="Times New Roman"/>
          <w:sz w:val="24"/>
          <w:szCs w:val="24"/>
          <w:lang w:val="en-US" w:eastAsia="en-US"/>
        </w:rPr>
      </w:pPr>
      <w:r>
        <w:rPr>
          <w:rFonts w:ascii="Times New Roman" w:hAnsi="Times New Roman"/>
          <w:sz w:val="24"/>
          <w:szCs w:val="24"/>
          <w:lang w:val="en-US" w:eastAsia="en-US"/>
        </w:rPr>
        <w:t>Berikut ini adalah penjelasan dari struktur batin dan struktur fisik puisi:</w:t>
      </w:r>
    </w:p>
    <w:p w14:paraId="0C755958">
      <w:pPr>
        <w:spacing w:after="0" w:line="480" w:lineRule="auto"/>
        <w:jc w:val="both"/>
        <w:outlineLvl w:val="2"/>
        <w:rPr>
          <w:rFonts w:ascii="Times New Roman" w:hAnsi="Times New Roman"/>
          <w:sz w:val="24"/>
          <w:szCs w:val="24"/>
          <w:lang w:val="en-US" w:eastAsia="en-US"/>
        </w:rPr>
      </w:pPr>
      <w:r>
        <w:rPr>
          <w:rFonts w:ascii="Times New Roman" w:hAnsi="Times New Roman"/>
          <w:sz w:val="24"/>
          <w:szCs w:val="24"/>
          <w:lang w:val="en-US" w:eastAsia="en-US"/>
        </w:rPr>
        <w:t>a. Struktur Batin Puisi</w:t>
      </w:r>
    </w:p>
    <w:p w14:paraId="0CF1408A">
      <w:pPr>
        <w:spacing w:after="0" w:line="480" w:lineRule="auto"/>
        <w:ind w:firstLine="360"/>
        <w:jc w:val="both"/>
        <w:rPr>
          <w:rFonts w:ascii="Times New Roman" w:hAnsi="Times New Roman"/>
          <w:sz w:val="24"/>
          <w:szCs w:val="24"/>
          <w:lang w:val="en-US" w:eastAsia="en-US"/>
        </w:rPr>
      </w:pPr>
      <w:r>
        <w:rPr>
          <w:rFonts w:ascii="Times New Roman" w:hAnsi="Times New Roman"/>
          <w:sz w:val="24"/>
          <w:szCs w:val="24"/>
          <w:lang w:val="en-US" w:eastAsia="en-US"/>
        </w:rPr>
        <w:t>Struktur batin puisi adalah struktur yang berada dalam puisi tetapi secara tersirat. Struktur ini mencakup hal-hal berikut:</w:t>
      </w:r>
    </w:p>
    <w:p w14:paraId="1E45B11F">
      <w:pPr>
        <w:numPr>
          <w:ilvl w:val="0"/>
          <w:numId w:val="14"/>
        </w:numPr>
        <w:spacing w:after="0" w:line="480" w:lineRule="auto"/>
        <w:jc w:val="both"/>
        <w:rPr>
          <w:rFonts w:ascii="Times New Roman" w:hAnsi="Times New Roman"/>
          <w:sz w:val="24"/>
          <w:szCs w:val="24"/>
          <w:lang w:val="en-US" w:eastAsia="en-US"/>
        </w:rPr>
      </w:pPr>
      <w:r>
        <w:rPr>
          <w:rFonts w:ascii="Times New Roman" w:hAnsi="Times New Roman"/>
          <w:sz w:val="24"/>
          <w:szCs w:val="24"/>
          <w:lang w:val="en-US" w:eastAsia="en-US"/>
        </w:rPr>
        <w:t>Tema, yaitu ide atau gagasan dasar atau pokok persoalan yang mendasari sebuah puisi. Tema menduduki tempat utama dalam puisi karena menjadi dasar utama cerita.</w:t>
      </w:r>
    </w:p>
    <w:p w14:paraId="72A8B492">
      <w:pPr>
        <w:numPr>
          <w:ilvl w:val="0"/>
          <w:numId w:val="14"/>
        </w:numPr>
        <w:spacing w:after="0" w:line="480" w:lineRule="auto"/>
        <w:jc w:val="both"/>
        <w:rPr>
          <w:rFonts w:ascii="Times New Roman" w:hAnsi="Times New Roman"/>
          <w:sz w:val="24"/>
          <w:szCs w:val="24"/>
          <w:lang w:val="en-US" w:eastAsia="en-US"/>
        </w:rPr>
      </w:pPr>
      <w:r>
        <w:rPr>
          <w:rFonts w:ascii="Times New Roman" w:hAnsi="Times New Roman"/>
          <w:sz w:val="24"/>
          <w:szCs w:val="24"/>
          <w:lang w:val="en-US" w:eastAsia="en-US"/>
        </w:rPr>
        <w:t>Rasa, yaitu sikap atau suasana hati penyair terhadap pokok permasalahan yang terdapat dalam puisi saat menciptakannya. Sikap ini menunjukkan emosi yang berperan dalam memperkuat makna puisi.</w:t>
      </w:r>
    </w:p>
    <w:p w14:paraId="4D243BBA">
      <w:pPr>
        <w:numPr>
          <w:ilvl w:val="0"/>
          <w:numId w:val="14"/>
        </w:numPr>
        <w:spacing w:after="0" w:line="480" w:lineRule="auto"/>
        <w:jc w:val="both"/>
        <w:rPr>
          <w:rFonts w:ascii="Times New Roman" w:hAnsi="Times New Roman"/>
          <w:sz w:val="24"/>
          <w:szCs w:val="24"/>
          <w:lang w:val="en-US" w:eastAsia="en-US"/>
        </w:rPr>
      </w:pPr>
      <w:r>
        <w:rPr>
          <w:rFonts w:ascii="Times New Roman" w:hAnsi="Times New Roman"/>
          <w:sz w:val="24"/>
          <w:szCs w:val="24"/>
          <w:lang w:val="en-US" w:eastAsia="en-US"/>
        </w:rPr>
        <w:t>Nada, yaitu sikap penyair terhadap pembaca melalui sebuah puisi. Nada dapat mencerminkan hubungan antara penyair dan pembaca, misalnya nada bersahabat, sindiran, atau kritis.</w:t>
      </w:r>
    </w:p>
    <w:p w14:paraId="02141DA0">
      <w:pPr>
        <w:numPr>
          <w:ilvl w:val="0"/>
          <w:numId w:val="14"/>
        </w:numPr>
        <w:spacing w:after="0" w:line="480" w:lineRule="auto"/>
        <w:jc w:val="both"/>
        <w:rPr>
          <w:rFonts w:ascii="Times New Roman" w:hAnsi="Times New Roman"/>
          <w:sz w:val="24"/>
          <w:szCs w:val="24"/>
          <w:lang w:val="en-US" w:eastAsia="en-US"/>
        </w:rPr>
      </w:pPr>
      <w:r>
        <w:rPr>
          <w:rFonts w:ascii="Times New Roman" w:hAnsi="Times New Roman"/>
          <w:sz w:val="24"/>
          <w:szCs w:val="24"/>
          <w:lang w:val="en-US" w:eastAsia="en-US"/>
        </w:rPr>
        <w:t>Amanat, yaitu pesan atau nasihat yang ingin disampaikan pengarang kepada pembaca melalui puisi. Pesan-pesan tersebut biasanya disampaikan dalam ungkapan yang tersembunyi sehingga pembaca perlu memahaminya secara mendalam.</w:t>
      </w:r>
    </w:p>
    <w:p w14:paraId="58C12870">
      <w:pPr>
        <w:spacing w:after="0" w:line="480" w:lineRule="auto"/>
        <w:ind w:left="720"/>
        <w:jc w:val="right"/>
        <w:rPr>
          <w:rFonts w:ascii="Times New Roman" w:hAnsi="Times New Roman"/>
          <w:sz w:val="24"/>
          <w:szCs w:val="24"/>
          <w:lang w:val="en-US" w:eastAsia="en-US"/>
        </w:rPr>
      </w:pPr>
      <w:r>
        <w:rPr>
          <w:rFonts w:ascii="Times New Roman" w:hAnsi="Times New Roman"/>
          <w:sz w:val="24"/>
          <w:szCs w:val="24"/>
          <w:lang w:val="en-US" w:eastAsia="en-US"/>
        </w:rPr>
        <w:t>(Damayanti, 2017:19).</w:t>
      </w:r>
    </w:p>
    <w:p w14:paraId="05393C11">
      <w:pPr>
        <w:spacing w:after="0" w:line="480" w:lineRule="auto"/>
        <w:jc w:val="both"/>
        <w:outlineLvl w:val="2"/>
        <w:rPr>
          <w:rFonts w:ascii="Times New Roman" w:hAnsi="Times New Roman"/>
          <w:b/>
          <w:bCs/>
          <w:sz w:val="24"/>
          <w:szCs w:val="24"/>
          <w:lang w:val="en-US" w:eastAsia="en-US"/>
        </w:rPr>
      </w:pPr>
      <w:r>
        <w:rPr>
          <w:rFonts w:ascii="Times New Roman" w:hAnsi="Times New Roman"/>
          <w:b/>
          <w:bCs/>
          <w:sz w:val="24"/>
          <w:szCs w:val="24"/>
          <w:lang w:val="en-US" w:eastAsia="en-US"/>
        </w:rPr>
        <w:t>c. Struktur Fisik Puisi</w:t>
      </w:r>
    </w:p>
    <w:p w14:paraId="7FC20774">
      <w:pPr>
        <w:spacing w:after="0" w:line="480" w:lineRule="auto"/>
        <w:ind w:firstLine="720"/>
        <w:jc w:val="both"/>
        <w:rPr>
          <w:rFonts w:ascii="Times New Roman" w:hAnsi="Times New Roman"/>
          <w:sz w:val="24"/>
          <w:szCs w:val="24"/>
          <w:lang w:val="en-US" w:eastAsia="en-US"/>
        </w:rPr>
      </w:pPr>
      <w:r>
        <w:rPr>
          <w:rFonts w:ascii="Times New Roman" w:hAnsi="Times New Roman"/>
          <w:sz w:val="24"/>
          <w:szCs w:val="24"/>
          <w:lang w:val="en-US" w:eastAsia="en-US"/>
        </w:rPr>
        <w:t>Struktur fisik puisi adalah struktur yang terlihat secara kasat mata dalam puisi. Unsur-unsur yang termasuk dalam struktur fisik puisi adalah sebagai berikut:</w:t>
      </w:r>
    </w:p>
    <w:p w14:paraId="51A4DE95">
      <w:pPr>
        <w:numPr>
          <w:ilvl w:val="0"/>
          <w:numId w:val="15"/>
        </w:numPr>
        <w:spacing w:after="0" w:line="480" w:lineRule="auto"/>
        <w:jc w:val="both"/>
        <w:rPr>
          <w:rFonts w:ascii="Times New Roman" w:hAnsi="Times New Roman"/>
          <w:sz w:val="24"/>
          <w:szCs w:val="24"/>
          <w:lang w:val="en-US" w:eastAsia="en-US"/>
        </w:rPr>
      </w:pPr>
      <w:r>
        <w:rPr>
          <w:rFonts w:ascii="Times New Roman" w:hAnsi="Times New Roman"/>
          <w:sz w:val="24"/>
          <w:szCs w:val="24"/>
          <w:lang w:val="en-US" w:eastAsia="en-US"/>
        </w:rPr>
        <w:t>Diksi, yaitu pemilihan kata untuk menyampaikan gagasan secara tepat. Pemilihan kata yang tepat dapat menentukan nuansa makna, kekuatan daya sugesti, dan ekspresi yang diungkapkan oleh penyair.</w:t>
      </w:r>
    </w:p>
    <w:p w14:paraId="3CFBD445">
      <w:pPr>
        <w:numPr>
          <w:ilvl w:val="0"/>
          <w:numId w:val="15"/>
        </w:numPr>
        <w:spacing w:after="0" w:line="480" w:lineRule="auto"/>
        <w:jc w:val="both"/>
        <w:rPr>
          <w:rFonts w:ascii="Times New Roman" w:hAnsi="Times New Roman"/>
          <w:sz w:val="24"/>
          <w:szCs w:val="24"/>
          <w:lang w:val="en-US" w:eastAsia="en-US"/>
        </w:rPr>
      </w:pPr>
      <w:r>
        <w:rPr>
          <w:rFonts w:ascii="Times New Roman" w:hAnsi="Times New Roman"/>
          <w:sz w:val="24"/>
          <w:szCs w:val="24"/>
          <w:lang w:val="en-US" w:eastAsia="en-US"/>
        </w:rPr>
        <w:t>Tipografi, yaitu penataan letak kata-kata, baris-baris puisi, hingga struktur baris yang tidak selalu dimulai dengan huruf kapital dan diakhiri dengan tanda titik. Tipografi ini memberi kesan visual tertentu yang mendukung makna puisi.</w:t>
      </w:r>
    </w:p>
    <w:p w14:paraId="240B2240">
      <w:pPr>
        <w:numPr>
          <w:ilvl w:val="0"/>
          <w:numId w:val="15"/>
        </w:numPr>
        <w:spacing w:after="0" w:line="480" w:lineRule="auto"/>
        <w:jc w:val="both"/>
        <w:rPr>
          <w:rFonts w:ascii="Times New Roman" w:hAnsi="Times New Roman"/>
          <w:sz w:val="24"/>
          <w:szCs w:val="24"/>
          <w:lang w:val="en-US" w:eastAsia="en-US"/>
        </w:rPr>
      </w:pPr>
      <w:r>
        <w:rPr>
          <w:rFonts w:ascii="Times New Roman" w:hAnsi="Times New Roman"/>
          <w:sz w:val="24"/>
          <w:szCs w:val="24"/>
          <w:lang w:val="en-US" w:eastAsia="en-US"/>
        </w:rPr>
        <w:t>Pengimajian, yaitu gambaran yang jelas yang menimbulkan suasana khusus dan membuat gambaran lebih hidup dalam pikiran pembaca. Pengimajian sering digunakan untuk menarik perhatian pembaca.</w:t>
      </w:r>
    </w:p>
    <w:p w14:paraId="5A2DBA27">
      <w:pPr>
        <w:numPr>
          <w:ilvl w:val="0"/>
          <w:numId w:val="15"/>
        </w:numPr>
        <w:spacing w:after="0" w:line="480" w:lineRule="auto"/>
        <w:jc w:val="both"/>
        <w:rPr>
          <w:rFonts w:ascii="Times New Roman" w:hAnsi="Times New Roman"/>
          <w:sz w:val="24"/>
          <w:szCs w:val="24"/>
          <w:lang w:val="en-US" w:eastAsia="en-US"/>
        </w:rPr>
      </w:pPr>
      <w:r>
        <w:rPr>
          <w:rFonts w:ascii="Times New Roman" w:hAnsi="Times New Roman"/>
          <w:sz w:val="24"/>
          <w:szCs w:val="24"/>
          <w:lang w:val="en-US" w:eastAsia="en-US"/>
        </w:rPr>
        <w:t xml:space="preserve">Kata-kata konkret, yaitu kata-kata yang secara denotatif sama, tetapi secara konotatif berbeda tergantung pada situasi dan kondisi pemakaiannya. Kata konkret dapat ditangkap dengan indera sehingga memunculkan imaji yang kuat </w:t>
      </w:r>
    </w:p>
    <w:p w14:paraId="274B6042">
      <w:pPr>
        <w:numPr>
          <w:ilvl w:val="0"/>
          <w:numId w:val="15"/>
        </w:numPr>
        <w:spacing w:after="0" w:line="480" w:lineRule="auto"/>
        <w:jc w:val="both"/>
        <w:rPr>
          <w:rFonts w:ascii="Times New Roman" w:hAnsi="Times New Roman"/>
          <w:sz w:val="24"/>
          <w:szCs w:val="24"/>
          <w:lang w:val="en-US" w:eastAsia="en-US"/>
        </w:rPr>
      </w:pPr>
      <w:r>
        <w:rPr>
          <w:rFonts w:ascii="Times New Roman" w:hAnsi="Times New Roman"/>
          <w:sz w:val="24"/>
          <w:szCs w:val="24"/>
          <w:lang w:val="en-US" w:eastAsia="en-US"/>
        </w:rPr>
        <w:t>Rima, yaitu persamaan bunyi dalam puisi, baik di awal, tengah, maupun akhir baris puisi. Rima memberikan irama dan keindahan pada puisi.</w:t>
      </w:r>
    </w:p>
    <w:p w14:paraId="11B881A5">
      <w:pPr>
        <w:numPr>
          <w:ilvl w:val="0"/>
          <w:numId w:val="15"/>
        </w:numPr>
        <w:spacing w:after="0" w:line="480" w:lineRule="auto"/>
        <w:jc w:val="both"/>
        <w:rPr>
          <w:rFonts w:ascii="Times New Roman" w:hAnsi="Times New Roman"/>
          <w:sz w:val="24"/>
          <w:szCs w:val="24"/>
          <w:lang w:val="en-US" w:eastAsia="en-US"/>
        </w:rPr>
      </w:pPr>
      <w:r>
        <w:rPr>
          <w:rFonts w:ascii="Times New Roman" w:hAnsi="Times New Roman"/>
          <w:sz w:val="24"/>
          <w:szCs w:val="24"/>
          <w:lang w:val="en-US" w:eastAsia="en-US"/>
        </w:rPr>
        <w:t>Gaya bahasa, yaitu penggunaan bahasa yang dapat menghidupkan atau meningkatkan efek dan menimbulkan konotasi tertentu. Gaya bahasa disebut juga majas dan sering digunakan untuk menciptakan kesan estetis</w:t>
      </w:r>
    </w:p>
    <w:p w14:paraId="6E525D39">
      <w:pPr>
        <w:spacing w:after="0" w:line="480" w:lineRule="auto"/>
        <w:ind w:left="720"/>
        <w:jc w:val="right"/>
        <w:rPr>
          <w:rFonts w:ascii="Times New Roman" w:hAnsi="Times New Roman"/>
          <w:sz w:val="24"/>
          <w:szCs w:val="24"/>
          <w:lang w:val="en-US" w:eastAsia="en-US"/>
        </w:rPr>
      </w:pPr>
      <w:r>
        <w:rPr>
          <w:rFonts w:ascii="Times New Roman" w:hAnsi="Times New Roman"/>
          <w:sz w:val="24"/>
          <w:szCs w:val="24"/>
          <w:lang w:val="en-US" w:eastAsia="en-US"/>
        </w:rPr>
        <w:t>(Damayanti, 2017:22).</w:t>
      </w:r>
    </w:p>
    <w:p w14:paraId="68CF3C14">
      <w:pPr>
        <w:spacing w:after="0" w:line="480" w:lineRule="auto"/>
        <w:ind w:firstLine="720"/>
        <w:jc w:val="both"/>
        <w:rPr>
          <w:rFonts w:ascii="Times New Roman" w:hAnsi="Times New Roman"/>
          <w:sz w:val="24"/>
          <w:szCs w:val="24"/>
          <w:lang w:val="en-US" w:eastAsia="en-US"/>
        </w:rPr>
      </w:pPr>
      <w:r>
        <w:rPr>
          <w:rFonts w:ascii="Times New Roman" w:hAnsi="Times New Roman"/>
          <w:sz w:val="24"/>
          <w:szCs w:val="24"/>
          <w:lang w:val="en-US" w:eastAsia="en-US"/>
        </w:rPr>
        <w:t>Puisi sebagai bentuk karya sastra dapat mengungkapkan pikiran dan perasaan penyair secara imajinatif serta berirama. Puisi disusun dengan mengonsentrasikan semua kekuatan bahasa. Nuansa keindahan dalam menulis puisi akan terlihat dan lebih bermakna jika memperhatikan unsur-unsur dalam strukturnya. Sebagaimana dinyatakan oleh Damayanti (2017:18-22), pengonsentrasian yang dilakukan dapat dilihat dari struktur-struktur atau kaidah yang terdapat pada puisi.</w:t>
      </w:r>
    </w:p>
    <w:p w14:paraId="7140CC84">
      <w:pPr>
        <w:spacing w:after="0" w:line="480" w:lineRule="auto"/>
        <w:jc w:val="both"/>
        <w:outlineLvl w:val="2"/>
        <w:rPr>
          <w:rFonts w:ascii="Times New Roman" w:hAnsi="Times New Roman"/>
          <w:sz w:val="24"/>
          <w:szCs w:val="24"/>
          <w:lang w:val="en-US" w:eastAsia="en-US"/>
        </w:rPr>
      </w:pPr>
    </w:p>
    <w:p w14:paraId="5DF2CA74">
      <w:pPr>
        <w:spacing w:after="0" w:line="480" w:lineRule="auto"/>
        <w:jc w:val="both"/>
        <w:outlineLvl w:val="2"/>
        <w:rPr>
          <w:rFonts w:ascii="Times New Roman" w:hAnsi="Times New Roman"/>
          <w:b/>
          <w:bCs/>
          <w:sz w:val="24"/>
          <w:szCs w:val="24"/>
          <w:lang w:val="en-US" w:eastAsia="en-US"/>
        </w:rPr>
      </w:pPr>
      <w:r>
        <w:rPr>
          <w:rFonts w:ascii="Times New Roman" w:hAnsi="Times New Roman"/>
          <w:b/>
          <w:bCs/>
          <w:sz w:val="24"/>
          <w:szCs w:val="24"/>
          <w:lang w:val="en-US" w:eastAsia="en-US"/>
        </w:rPr>
        <w:t>e. Ciri-ciri Puisi</w:t>
      </w:r>
    </w:p>
    <w:p w14:paraId="464DB090">
      <w:pPr>
        <w:spacing w:after="0" w:line="480" w:lineRule="auto"/>
        <w:jc w:val="both"/>
        <w:rPr>
          <w:rFonts w:ascii="Times New Roman" w:hAnsi="Times New Roman"/>
          <w:sz w:val="24"/>
          <w:szCs w:val="24"/>
          <w:lang w:val="en-US" w:eastAsia="en-US"/>
        </w:rPr>
      </w:pPr>
      <w:r>
        <w:rPr>
          <w:rFonts w:ascii="Times New Roman" w:hAnsi="Times New Roman"/>
          <w:sz w:val="24"/>
          <w:szCs w:val="24"/>
          <w:lang w:val="en-US" w:eastAsia="en-US"/>
        </w:rPr>
        <w:t>Ciri-ciri puisi menurut Dovila Johans (2018:51) meliputi beberapa hal berikut:</w:t>
      </w:r>
    </w:p>
    <w:p w14:paraId="2D7B57C9">
      <w:pPr>
        <w:numPr>
          <w:ilvl w:val="0"/>
          <w:numId w:val="16"/>
        </w:numPr>
        <w:spacing w:after="0" w:line="480" w:lineRule="auto"/>
        <w:jc w:val="both"/>
        <w:rPr>
          <w:rFonts w:ascii="Times New Roman" w:hAnsi="Times New Roman"/>
          <w:sz w:val="24"/>
          <w:szCs w:val="24"/>
          <w:lang w:val="en-US" w:eastAsia="en-US"/>
        </w:rPr>
      </w:pPr>
      <w:r>
        <w:rPr>
          <w:rFonts w:ascii="Times New Roman" w:hAnsi="Times New Roman"/>
          <w:sz w:val="24"/>
          <w:szCs w:val="24"/>
          <w:lang w:val="en-US" w:eastAsia="en-US"/>
        </w:rPr>
        <w:t>Diksi yang digunakan lebih indah dan memiliki unsur kiasan.</w:t>
      </w:r>
    </w:p>
    <w:p w14:paraId="6FE37AD4">
      <w:pPr>
        <w:numPr>
          <w:ilvl w:val="0"/>
          <w:numId w:val="16"/>
        </w:numPr>
        <w:spacing w:after="0" w:line="480" w:lineRule="auto"/>
        <w:jc w:val="both"/>
        <w:rPr>
          <w:rFonts w:ascii="Times New Roman" w:hAnsi="Times New Roman"/>
          <w:sz w:val="24"/>
          <w:szCs w:val="24"/>
          <w:lang w:val="en-US" w:eastAsia="en-US"/>
        </w:rPr>
      </w:pPr>
      <w:r>
        <w:rPr>
          <w:rFonts w:ascii="Times New Roman" w:hAnsi="Times New Roman"/>
          <w:sz w:val="24"/>
          <w:szCs w:val="24"/>
          <w:lang w:val="en-US" w:eastAsia="en-US"/>
        </w:rPr>
        <w:t>Diksi tergantung dari rima persajakan agar menghasilkan irama indah.</w:t>
      </w:r>
    </w:p>
    <w:p w14:paraId="04EC1BCB">
      <w:pPr>
        <w:numPr>
          <w:ilvl w:val="0"/>
          <w:numId w:val="16"/>
        </w:numPr>
        <w:spacing w:after="0" w:line="480" w:lineRule="auto"/>
        <w:jc w:val="both"/>
        <w:rPr>
          <w:rFonts w:ascii="Times New Roman" w:hAnsi="Times New Roman"/>
          <w:sz w:val="24"/>
          <w:szCs w:val="24"/>
          <w:lang w:val="en-US" w:eastAsia="en-US"/>
        </w:rPr>
      </w:pPr>
      <w:r>
        <w:rPr>
          <w:rFonts w:ascii="Times New Roman" w:hAnsi="Times New Roman"/>
          <w:sz w:val="24"/>
          <w:szCs w:val="24"/>
          <w:lang w:val="en-US" w:eastAsia="en-US"/>
        </w:rPr>
        <w:t>Puisi memiliki bait-bait yang terdiri dari beberapa baris.</w:t>
      </w:r>
    </w:p>
    <w:p w14:paraId="70F2E920">
      <w:pPr>
        <w:numPr>
          <w:ilvl w:val="0"/>
          <w:numId w:val="16"/>
        </w:numPr>
        <w:spacing w:after="0" w:line="480" w:lineRule="auto"/>
        <w:jc w:val="both"/>
        <w:rPr>
          <w:rFonts w:ascii="Times New Roman" w:hAnsi="Times New Roman"/>
          <w:sz w:val="24"/>
          <w:szCs w:val="24"/>
          <w:lang w:val="en-US" w:eastAsia="en-US"/>
        </w:rPr>
      </w:pPr>
      <w:r>
        <w:rPr>
          <w:rFonts w:ascii="Times New Roman" w:hAnsi="Times New Roman"/>
          <w:sz w:val="24"/>
          <w:szCs w:val="24"/>
          <w:lang w:val="en-US" w:eastAsia="en-US"/>
        </w:rPr>
        <w:t>Tidak terlalu memperhatikan tokoh dan alur.</w:t>
      </w:r>
    </w:p>
    <w:p w14:paraId="31E65B2D">
      <w:pPr>
        <w:numPr>
          <w:ilvl w:val="0"/>
          <w:numId w:val="16"/>
        </w:numPr>
        <w:spacing w:after="0" w:line="480" w:lineRule="auto"/>
        <w:jc w:val="both"/>
        <w:rPr>
          <w:rFonts w:ascii="Times New Roman" w:hAnsi="Times New Roman"/>
          <w:sz w:val="24"/>
          <w:szCs w:val="24"/>
          <w:lang w:val="en-US" w:eastAsia="en-US"/>
        </w:rPr>
      </w:pPr>
      <w:r>
        <w:rPr>
          <w:rFonts w:ascii="Times New Roman" w:hAnsi="Times New Roman"/>
          <w:sz w:val="24"/>
          <w:szCs w:val="24"/>
          <w:lang w:val="en-US" w:eastAsia="en-US"/>
        </w:rPr>
        <w:t>Seringkali menggunakan majas.</w:t>
      </w:r>
    </w:p>
    <w:p w14:paraId="6D448C36">
      <w:pPr>
        <w:spacing w:after="0" w:line="480" w:lineRule="auto"/>
        <w:ind w:left="720"/>
        <w:jc w:val="both"/>
        <w:rPr>
          <w:rFonts w:ascii="Times New Roman" w:hAnsi="Times New Roman"/>
          <w:sz w:val="24"/>
          <w:szCs w:val="24"/>
          <w:lang w:val="en-US" w:eastAsia="en-US"/>
        </w:rPr>
      </w:pPr>
    </w:p>
    <w:p w14:paraId="79C3DCAA">
      <w:pPr>
        <w:spacing w:after="0" w:line="480" w:lineRule="auto"/>
        <w:jc w:val="both"/>
        <w:outlineLvl w:val="2"/>
        <w:rPr>
          <w:rFonts w:ascii="Times New Roman" w:hAnsi="Times New Roman"/>
          <w:b/>
          <w:bCs/>
          <w:sz w:val="24"/>
          <w:szCs w:val="24"/>
          <w:lang w:val="en-US" w:eastAsia="en-US"/>
        </w:rPr>
      </w:pPr>
      <w:r>
        <w:rPr>
          <w:rFonts w:ascii="Times New Roman" w:hAnsi="Times New Roman"/>
          <w:b/>
          <w:bCs/>
          <w:sz w:val="24"/>
          <w:szCs w:val="24"/>
          <w:lang w:val="en-US" w:eastAsia="en-US"/>
        </w:rPr>
        <w:t>2.2 Teori-teori Belajar dalam Bahasa Indonesia</w:t>
      </w:r>
    </w:p>
    <w:p w14:paraId="69F55912">
      <w:pPr>
        <w:spacing w:after="0" w:line="480" w:lineRule="auto"/>
        <w:ind w:firstLine="720"/>
        <w:jc w:val="both"/>
        <w:rPr>
          <w:rFonts w:ascii="Times New Roman" w:hAnsi="Times New Roman"/>
          <w:sz w:val="24"/>
          <w:szCs w:val="24"/>
          <w:lang w:val="en-US" w:eastAsia="en-US"/>
        </w:rPr>
      </w:pPr>
      <w:r>
        <w:rPr>
          <w:rFonts w:ascii="Times New Roman" w:hAnsi="Times New Roman"/>
          <w:sz w:val="24"/>
          <w:szCs w:val="24"/>
          <w:lang w:val="en-US" w:eastAsia="en-US"/>
        </w:rPr>
        <w:t>Teori pembelajaran yang dirujuk dalam penelitian ini adalah teori-teori yang mendasari pembelajaran Bahasa Indonesia, khususnya pada materi kemampuan menulis puisi. Teori-teori ini mendukung penggunaan media gambar untuk meningkatkan kemampuan menulis puisi.</w:t>
      </w:r>
    </w:p>
    <w:p w14:paraId="0466F65D">
      <w:pPr>
        <w:spacing w:after="0" w:line="480" w:lineRule="auto"/>
        <w:jc w:val="both"/>
        <w:outlineLvl w:val="3"/>
        <w:rPr>
          <w:rFonts w:ascii="Times New Roman" w:hAnsi="Times New Roman"/>
          <w:b/>
          <w:bCs/>
          <w:sz w:val="24"/>
          <w:szCs w:val="24"/>
          <w:lang w:val="en-US" w:eastAsia="en-US"/>
        </w:rPr>
      </w:pPr>
      <w:r>
        <w:rPr>
          <w:rFonts w:ascii="Times New Roman" w:hAnsi="Times New Roman"/>
          <w:b/>
          <w:bCs/>
          <w:sz w:val="24"/>
          <w:szCs w:val="24"/>
          <w:lang w:val="en-US" w:eastAsia="en-US"/>
        </w:rPr>
        <w:t>a. Teori Belajar Taksonomi Bloom</w:t>
      </w:r>
    </w:p>
    <w:p w14:paraId="7D05F3B2">
      <w:pPr>
        <w:spacing w:after="0" w:line="480" w:lineRule="auto"/>
        <w:ind w:firstLine="360"/>
        <w:jc w:val="both"/>
        <w:rPr>
          <w:rFonts w:ascii="Times New Roman" w:hAnsi="Times New Roman"/>
          <w:sz w:val="24"/>
          <w:szCs w:val="24"/>
          <w:lang w:val="en-US" w:eastAsia="en-US"/>
        </w:rPr>
      </w:pPr>
      <w:r>
        <w:rPr>
          <w:rFonts w:ascii="Times New Roman" w:hAnsi="Times New Roman"/>
          <w:sz w:val="24"/>
          <w:szCs w:val="24"/>
          <w:lang w:val="en-US" w:eastAsia="en-US"/>
        </w:rPr>
        <w:t>Taksonomi Bloom mengklasifikasikan pendidikan ke dalam beberapa ranah atau domain. Menurut Maulana Arafat (2019:38), tujuan pendidikan dibagi menjadi tiga domain utama:</w:t>
      </w:r>
    </w:p>
    <w:p w14:paraId="6862F06B">
      <w:pPr>
        <w:numPr>
          <w:ilvl w:val="0"/>
          <w:numId w:val="17"/>
        </w:numPr>
        <w:spacing w:after="0" w:line="480" w:lineRule="auto"/>
        <w:jc w:val="both"/>
        <w:rPr>
          <w:rFonts w:ascii="Times New Roman" w:hAnsi="Times New Roman"/>
          <w:sz w:val="24"/>
          <w:szCs w:val="24"/>
          <w:lang w:val="en-US" w:eastAsia="en-US"/>
        </w:rPr>
      </w:pPr>
      <w:r>
        <w:rPr>
          <w:rFonts w:ascii="Times New Roman" w:hAnsi="Times New Roman"/>
          <w:b/>
          <w:bCs/>
          <w:sz w:val="24"/>
          <w:szCs w:val="24"/>
          <w:lang w:val="en-US" w:eastAsia="en-US"/>
        </w:rPr>
        <w:t>Cognitive Domain (Ranah Kognitif):</w:t>
      </w:r>
      <w:r>
        <w:rPr>
          <w:rFonts w:ascii="Times New Roman" w:hAnsi="Times New Roman"/>
          <w:sz w:val="24"/>
          <w:szCs w:val="24"/>
          <w:lang w:val="en-US" w:eastAsia="en-US"/>
        </w:rPr>
        <w:t xml:space="preserve"> Berisi perilaku-perilaku yang menekankan aspek intelektual, seperti pengetahuan, pengertian, dan keterampilan berpikir.</w:t>
      </w:r>
    </w:p>
    <w:p w14:paraId="36AE2358">
      <w:pPr>
        <w:numPr>
          <w:ilvl w:val="0"/>
          <w:numId w:val="17"/>
        </w:numPr>
        <w:spacing w:after="0" w:line="480" w:lineRule="auto"/>
        <w:jc w:val="both"/>
        <w:rPr>
          <w:rFonts w:ascii="Times New Roman" w:hAnsi="Times New Roman"/>
          <w:sz w:val="24"/>
          <w:szCs w:val="24"/>
          <w:lang w:val="en-US" w:eastAsia="en-US"/>
        </w:rPr>
      </w:pPr>
      <w:r>
        <w:rPr>
          <w:rFonts w:ascii="Times New Roman" w:hAnsi="Times New Roman"/>
          <w:b/>
          <w:bCs/>
          <w:sz w:val="24"/>
          <w:szCs w:val="24"/>
          <w:lang w:val="en-US" w:eastAsia="en-US"/>
        </w:rPr>
        <w:t>Affective Domain (Ranah Afektif):</w:t>
      </w:r>
      <w:r>
        <w:rPr>
          <w:rFonts w:ascii="Times New Roman" w:hAnsi="Times New Roman"/>
          <w:sz w:val="24"/>
          <w:szCs w:val="24"/>
          <w:lang w:val="en-US" w:eastAsia="en-US"/>
        </w:rPr>
        <w:t xml:space="preserve"> Berisi perilaku-perilaku yang menekankan aspek perasaan dan emosi, seperti minat, sikap, apresiasi, dan cara penyesuaian diri.</w:t>
      </w:r>
    </w:p>
    <w:p w14:paraId="518EC514">
      <w:pPr>
        <w:numPr>
          <w:ilvl w:val="0"/>
          <w:numId w:val="17"/>
        </w:numPr>
        <w:spacing w:after="0" w:line="480" w:lineRule="auto"/>
        <w:jc w:val="both"/>
        <w:rPr>
          <w:rFonts w:ascii="Times New Roman" w:hAnsi="Times New Roman"/>
          <w:sz w:val="24"/>
          <w:szCs w:val="24"/>
          <w:lang w:val="en-US" w:eastAsia="en-US"/>
        </w:rPr>
      </w:pPr>
      <w:r>
        <w:rPr>
          <w:rFonts w:ascii="Times New Roman" w:hAnsi="Times New Roman"/>
          <w:b/>
          <w:bCs/>
          <w:sz w:val="24"/>
          <w:szCs w:val="24"/>
          <w:lang w:val="en-US" w:eastAsia="en-US"/>
        </w:rPr>
        <w:t>Psychomotor Domain (Ranah Psikomotor):</w:t>
      </w:r>
      <w:r>
        <w:rPr>
          <w:rFonts w:ascii="Times New Roman" w:hAnsi="Times New Roman"/>
          <w:sz w:val="24"/>
          <w:szCs w:val="24"/>
          <w:lang w:val="en-US" w:eastAsia="en-US"/>
        </w:rPr>
        <w:t xml:space="preserve"> Berisi perilaku-perilaku yang menekankan aspek keterampilan, seperti tulisan tangan, mengetik, dan berenang.</w:t>
      </w:r>
    </w:p>
    <w:p w14:paraId="6D2B6F7F">
      <w:pPr>
        <w:spacing w:after="0" w:line="480" w:lineRule="auto"/>
        <w:ind w:left="720"/>
        <w:jc w:val="both"/>
        <w:rPr>
          <w:rFonts w:ascii="Times New Roman" w:hAnsi="Times New Roman"/>
          <w:sz w:val="24"/>
          <w:szCs w:val="24"/>
          <w:lang w:val="en-US" w:eastAsia="en-US"/>
        </w:rPr>
      </w:pPr>
    </w:p>
    <w:p w14:paraId="3661562B">
      <w:pPr>
        <w:spacing w:after="0" w:line="480" w:lineRule="auto"/>
        <w:jc w:val="both"/>
        <w:outlineLvl w:val="3"/>
        <w:rPr>
          <w:rFonts w:ascii="Times New Roman" w:hAnsi="Times New Roman"/>
          <w:b/>
          <w:bCs/>
          <w:sz w:val="24"/>
          <w:szCs w:val="24"/>
          <w:lang w:val="en-US" w:eastAsia="en-US"/>
        </w:rPr>
      </w:pPr>
      <w:r>
        <w:rPr>
          <w:rFonts w:ascii="Times New Roman" w:hAnsi="Times New Roman"/>
          <w:b/>
          <w:bCs/>
          <w:sz w:val="24"/>
          <w:szCs w:val="24"/>
          <w:lang w:val="en-US" w:eastAsia="en-US"/>
        </w:rPr>
        <w:t>b. Teori Belajar Thorndike</w:t>
      </w:r>
    </w:p>
    <w:p w14:paraId="4F33935A">
      <w:pPr>
        <w:spacing w:after="0" w:line="480" w:lineRule="auto"/>
        <w:ind w:firstLine="720"/>
        <w:jc w:val="both"/>
        <w:rPr>
          <w:rFonts w:ascii="Times New Roman" w:hAnsi="Times New Roman"/>
          <w:sz w:val="24"/>
          <w:szCs w:val="24"/>
          <w:lang w:val="en-US" w:eastAsia="en-US"/>
        </w:rPr>
      </w:pPr>
      <w:r>
        <w:rPr>
          <w:rFonts w:ascii="Times New Roman" w:hAnsi="Times New Roman"/>
          <w:sz w:val="24"/>
          <w:szCs w:val="24"/>
          <w:lang w:val="en-US" w:eastAsia="en-US"/>
        </w:rPr>
        <w:t xml:space="preserve">Edward L. Thorndike mengemukakan teori belajar mengenai stimulus dan respon yang dikenal dengan </w:t>
      </w:r>
      <w:r>
        <w:rPr>
          <w:rFonts w:ascii="Times New Roman" w:hAnsi="Times New Roman"/>
          <w:i/>
          <w:iCs/>
          <w:sz w:val="24"/>
          <w:szCs w:val="24"/>
          <w:lang w:val="en-US" w:eastAsia="en-US"/>
        </w:rPr>
        <w:t>Law of Effects</w:t>
      </w:r>
      <w:r>
        <w:rPr>
          <w:rFonts w:ascii="Times New Roman" w:hAnsi="Times New Roman"/>
          <w:sz w:val="24"/>
          <w:szCs w:val="24"/>
          <w:lang w:val="en-US" w:eastAsia="en-US"/>
        </w:rPr>
        <w:t>. Maulana Arafat (2017:70) menjelaskan bahwa dalam pembelajaran, siswa dapat memberikan respon terhadap stimulus yang diberikan oleh guru. Stimulus adalah sesuatu yang dapat merangsang siswa untuk melakukan aktivitas belajar, sedangkan respon merupakan reaksi siswa terhadap stimulus berupa pertanyaan atau permasalahan awal.</w:t>
      </w:r>
    </w:p>
    <w:p w14:paraId="08A8B479">
      <w:pPr>
        <w:spacing w:after="0" w:line="480" w:lineRule="auto"/>
        <w:ind w:firstLine="720"/>
        <w:jc w:val="both"/>
        <w:rPr>
          <w:rFonts w:ascii="Times New Roman" w:hAnsi="Times New Roman"/>
          <w:sz w:val="24"/>
          <w:szCs w:val="24"/>
          <w:lang w:val="en-US" w:eastAsia="en-US"/>
        </w:rPr>
      </w:pPr>
    </w:p>
    <w:p w14:paraId="4B203217">
      <w:pPr>
        <w:spacing w:after="0" w:line="480" w:lineRule="auto"/>
        <w:jc w:val="both"/>
        <w:outlineLvl w:val="2"/>
        <w:rPr>
          <w:rFonts w:ascii="Times New Roman" w:hAnsi="Times New Roman"/>
          <w:b/>
          <w:bCs/>
          <w:sz w:val="24"/>
          <w:szCs w:val="24"/>
          <w:lang w:val="en-US" w:eastAsia="en-US"/>
        </w:rPr>
      </w:pPr>
      <w:r>
        <w:rPr>
          <w:rFonts w:ascii="Times New Roman" w:hAnsi="Times New Roman"/>
          <w:b/>
          <w:bCs/>
          <w:sz w:val="24"/>
          <w:szCs w:val="24"/>
          <w:lang w:val="en-US" w:eastAsia="en-US"/>
        </w:rPr>
        <w:t>2.3 Penelitian yang Relevan</w:t>
      </w:r>
    </w:p>
    <w:p w14:paraId="2D2E75AC">
      <w:pPr>
        <w:spacing w:after="0" w:line="480" w:lineRule="auto"/>
        <w:jc w:val="both"/>
        <w:outlineLvl w:val="3"/>
        <w:rPr>
          <w:rFonts w:ascii="Times New Roman" w:hAnsi="Times New Roman"/>
          <w:b/>
          <w:bCs/>
          <w:sz w:val="24"/>
          <w:szCs w:val="24"/>
          <w:lang w:val="en-US" w:eastAsia="en-US"/>
        </w:rPr>
      </w:pPr>
      <w:r>
        <w:rPr>
          <w:rFonts w:ascii="Times New Roman" w:hAnsi="Times New Roman"/>
          <w:b/>
          <w:bCs/>
          <w:sz w:val="24"/>
          <w:szCs w:val="24"/>
          <w:lang w:val="en-US" w:eastAsia="en-US"/>
        </w:rPr>
        <w:t>1. Penelitian Mulkiyah Yasin (2020)</w:t>
      </w:r>
    </w:p>
    <w:p w14:paraId="6A650EBD">
      <w:pPr>
        <w:spacing w:after="0" w:line="480" w:lineRule="auto"/>
        <w:ind w:firstLine="720"/>
        <w:jc w:val="both"/>
        <w:rPr>
          <w:rFonts w:ascii="Times New Roman" w:hAnsi="Times New Roman"/>
          <w:sz w:val="24"/>
          <w:szCs w:val="24"/>
          <w:lang w:val="en-US" w:eastAsia="en-US"/>
        </w:rPr>
      </w:pPr>
      <w:r>
        <w:rPr>
          <w:rFonts w:ascii="Times New Roman" w:hAnsi="Times New Roman"/>
          <w:sz w:val="24"/>
          <w:szCs w:val="24"/>
          <w:lang w:val="en-US" w:eastAsia="en-US"/>
        </w:rPr>
        <w:t>Mulkiyah Yasin meneliti kemampuan menulis puisi menggunakan media gambar pada siswa kelas IV SDN 63 Ponjalae Baru. Hasil penelitian menunjukkan nilai rata-rata kemampuan menulis puisi siswa sebesar 72,59. Dari lima aspek yang dinilai, aspek tema memiliki persentase tertinggi (89,62%), sementara aspek gaya bahasa memiliki persentase terendah (62,03%). Siswa yang mencapai nilai KKM berjumlah 19 siswa (70%), sedangkan siswa yang belum mencapai KKM berjumlah 8 siswa (30%) (Yasin, 2020:147).</w:t>
      </w:r>
    </w:p>
    <w:p w14:paraId="41F35EE6">
      <w:pPr>
        <w:spacing w:after="0" w:line="480" w:lineRule="auto"/>
        <w:ind w:firstLine="720"/>
        <w:jc w:val="both"/>
        <w:rPr>
          <w:rFonts w:ascii="Times New Roman" w:hAnsi="Times New Roman"/>
          <w:sz w:val="24"/>
          <w:szCs w:val="24"/>
          <w:lang w:val="en-US" w:eastAsia="en-US"/>
        </w:rPr>
      </w:pPr>
      <w:r>
        <w:rPr>
          <w:rFonts w:ascii="Times New Roman" w:hAnsi="Times New Roman"/>
          <w:sz w:val="24"/>
          <w:szCs w:val="24"/>
          <w:lang w:val="en-US" w:eastAsia="en-US"/>
        </w:rPr>
        <w:t xml:space="preserve">Perbedaan penelitian ini dengan penelitian yang dilakukan penulis adalah metode yang digunakan. Mulkiyah Yasin menggunakan teknik penelitian kuantitatif deskriptif, sedangkan penulis menggunakan metode kuantitatif </w:t>
      </w:r>
      <w:r>
        <w:rPr>
          <w:rFonts w:ascii="Times New Roman" w:hAnsi="Times New Roman"/>
          <w:i/>
          <w:iCs/>
          <w:sz w:val="24"/>
          <w:szCs w:val="24"/>
          <w:lang w:val="en-US" w:eastAsia="en-US"/>
        </w:rPr>
        <w:t>pre-experimental</w:t>
      </w:r>
      <w:r>
        <w:rPr>
          <w:rFonts w:ascii="Times New Roman" w:hAnsi="Times New Roman"/>
          <w:sz w:val="24"/>
          <w:szCs w:val="24"/>
          <w:lang w:val="en-US" w:eastAsia="en-US"/>
        </w:rPr>
        <w:t>. Persamaannya adalah kedua penelitian sama-sama menggunakan media gambar dalam pembelajaran menulis puisi.</w:t>
      </w:r>
    </w:p>
    <w:p w14:paraId="308C6929">
      <w:pPr>
        <w:spacing w:after="0" w:line="480" w:lineRule="auto"/>
        <w:ind w:firstLine="720"/>
        <w:jc w:val="both"/>
        <w:rPr>
          <w:rFonts w:ascii="Times New Roman" w:hAnsi="Times New Roman"/>
          <w:sz w:val="24"/>
          <w:szCs w:val="24"/>
          <w:lang w:val="en-US" w:eastAsia="en-US"/>
        </w:rPr>
      </w:pPr>
    </w:p>
    <w:p w14:paraId="15AB07F0">
      <w:pPr>
        <w:spacing w:after="0" w:line="480" w:lineRule="auto"/>
        <w:jc w:val="both"/>
        <w:outlineLvl w:val="3"/>
        <w:rPr>
          <w:rFonts w:ascii="Times New Roman" w:hAnsi="Times New Roman"/>
          <w:b/>
          <w:bCs/>
          <w:sz w:val="24"/>
          <w:szCs w:val="24"/>
          <w:lang w:val="en-US" w:eastAsia="en-US"/>
        </w:rPr>
      </w:pPr>
      <w:r>
        <w:rPr>
          <w:rFonts w:ascii="Times New Roman" w:hAnsi="Times New Roman"/>
          <w:b/>
          <w:bCs/>
          <w:sz w:val="24"/>
          <w:szCs w:val="24"/>
          <w:lang w:val="en-US" w:eastAsia="en-US"/>
        </w:rPr>
        <w:t>2. Penelitian Sinta Maria Dewi (2020)</w:t>
      </w:r>
    </w:p>
    <w:p w14:paraId="5D5C44F2">
      <w:pPr>
        <w:spacing w:after="0" w:line="480" w:lineRule="auto"/>
        <w:ind w:firstLine="720"/>
        <w:jc w:val="both"/>
        <w:rPr>
          <w:rFonts w:ascii="Times New Roman" w:hAnsi="Times New Roman"/>
          <w:sz w:val="24"/>
          <w:szCs w:val="24"/>
          <w:lang w:val="en-US" w:eastAsia="en-US"/>
        </w:rPr>
      </w:pPr>
      <w:r>
        <w:rPr>
          <w:rFonts w:ascii="Times New Roman" w:hAnsi="Times New Roman"/>
          <w:sz w:val="24"/>
          <w:szCs w:val="24"/>
          <w:lang w:val="en-US" w:eastAsia="en-US"/>
        </w:rPr>
        <w:t xml:space="preserve">Sinta Maria Dewi meneliti pengaruh media gambar terhadap kemampuan menulis puisi siswa kelas V SDN Anggadita Klari Karawang. Hasilnya menunjukkan peningkatan kemampuan siswa menulis puisi. Berdasarkan uji </w:t>
      </w:r>
      <w:r>
        <w:rPr>
          <w:rFonts w:ascii="Times New Roman" w:hAnsi="Times New Roman"/>
          <w:i/>
          <w:iCs/>
          <w:sz w:val="24"/>
          <w:szCs w:val="24"/>
          <w:lang w:val="en-US" w:eastAsia="en-US"/>
        </w:rPr>
        <w:t>paired sample T-test</w:t>
      </w:r>
      <w:r>
        <w:rPr>
          <w:rFonts w:ascii="Times New Roman" w:hAnsi="Times New Roman"/>
          <w:sz w:val="24"/>
          <w:szCs w:val="24"/>
          <w:lang w:val="en-US" w:eastAsia="en-US"/>
        </w:rPr>
        <w:t xml:space="preserve">, nilai probabilitas signifikan adalah 0,0333, yang berarti </w:t>
      </w:r>
      <w:r>
        <w:rPr>
          <w:rFonts w:ascii="Times New Roman" w:hAnsi="Times New Roman"/>
          <w:i/>
          <w:iCs/>
          <w:sz w:val="24"/>
          <w:szCs w:val="24"/>
          <w:lang w:val="en-US" w:eastAsia="en-US"/>
        </w:rPr>
        <w:t>Ho</w:t>
      </w:r>
      <w:r>
        <w:rPr>
          <w:rFonts w:ascii="Times New Roman" w:hAnsi="Times New Roman"/>
          <w:sz w:val="24"/>
          <w:szCs w:val="24"/>
          <w:lang w:val="en-US" w:eastAsia="en-US"/>
        </w:rPr>
        <w:t xml:space="preserve"> ditolak (Dewi, 2020:7).</w:t>
      </w:r>
    </w:p>
    <w:p w14:paraId="37CDF20C">
      <w:pPr>
        <w:spacing w:after="0" w:line="480" w:lineRule="auto"/>
        <w:ind w:firstLine="720"/>
        <w:jc w:val="both"/>
        <w:rPr>
          <w:rFonts w:ascii="Times New Roman" w:hAnsi="Times New Roman"/>
          <w:sz w:val="24"/>
          <w:szCs w:val="24"/>
          <w:lang w:val="en-US" w:eastAsia="en-US"/>
        </w:rPr>
      </w:pPr>
      <w:r>
        <w:rPr>
          <w:rFonts w:ascii="Times New Roman" w:hAnsi="Times New Roman"/>
          <w:sz w:val="24"/>
          <w:szCs w:val="24"/>
          <w:lang w:val="en-US" w:eastAsia="en-US"/>
        </w:rPr>
        <w:t xml:space="preserve">Perbedaan penelitian ini dengan penelitian yang dilakukan penulis adalah metode yang digunakan. Sinta Maria Dewi menggunakan metode </w:t>
      </w:r>
      <w:r>
        <w:rPr>
          <w:rFonts w:ascii="Times New Roman" w:hAnsi="Times New Roman"/>
          <w:i/>
          <w:iCs/>
          <w:sz w:val="24"/>
          <w:szCs w:val="24"/>
          <w:lang w:val="en-US" w:eastAsia="en-US"/>
        </w:rPr>
        <w:t>quasi-experimental</w:t>
      </w:r>
      <w:r>
        <w:rPr>
          <w:rFonts w:ascii="Times New Roman" w:hAnsi="Times New Roman"/>
          <w:sz w:val="24"/>
          <w:szCs w:val="24"/>
          <w:lang w:val="en-US" w:eastAsia="en-US"/>
        </w:rPr>
        <w:t xml:space="preserve"> dengan desain </w:t>
      </w:r>
      <w:r>
        <w:rPr>
          <w:rFonts w:ascii="Times New Roman" w:hAnsi="Times New Roman"/>
          <w:i/>
          <w:iCs/>
          <w:sz w:val="24"/>
          <w:szCs w:val="24"/>
          <w:lang w:val="en-US" w:eastAsia="en-US"/>
        </w:rPr>
        <w:t>Nonrandomized Pretest-Posttest Control Group Design</w:t>
      </w:r>
      <w:r>
        <w:rPr>
          <w:rFonts w:ascii="Times New Roman" w:hAnsi="Times New Roman"/>
          <w:sz w:val="24"/>
          <w:szCs w:val="24"/>
          <w:lang w:val="en-US" w:eastAsia="en-US"/>
        </w:rPr>
        <w:t xml:space="preserve">, sedangkan penulis menggunakan metode kuantitatif </w:t>
      </w:r>
      <w:r>
        <w:rPr>
          <w:rFonts w:ascii="Times New Roman" w:hAnsi="Times New Roman"/>
          <w:i/>
          <w:iCs/>
          <w:sz w:val="24"/>
          <w:szCs w:val="24"/>
          <w:lang w:val="en-US" w:eastAsia="en-US"/>
        </w:rPr>
        <w:t>pre-experimental</w:t>
      </w:r>
      <w:r>
        <w:rPr>
          <w:rFonts w:ascii="Times New Roman" w:hAnsi="Times New Roman"/>
          <w:sz w:val="24"/>
          <w:szCs w:val="24"/>
          <w:lang w:val="en-US" w:eastAsia="en-US"/>
        </w:rPr>
        <w:t xml:space="preserve"> dengan desain </w:t>
      </w:r>
      <w:r>
        <w:rPr>
          <w:rFonts w:ascii="Times New Roman" w:hAnsi="Times New Roman"/>
          <w:i/>
          <w:iCs/>
          <w:sz w:val="24"/>
          <w:szCs w:val="24"/>
          <w:lang w:val="en-US" w:eastAsia="en-US"/>
        </w:rPr>
        <w:t>One Group Pretest-Posttest Design</w:t>
      </w:r>
      <w:r>
        <w:rPr>
          <w:rFonts w:ascii="Times New Roman" w:hAnsi="Times New Roman"/>
          <w:sz w:val="24"/>
          <w:szCs w:val="24"/>
          <w:lang w:val="en-US" w:eastAsia="en-US"/>
        </w:rPr>
        <w:t>.</w:t>
      </w:r>
    </w:p>
    <w:p w14:paraId="72CB930B">
      <w:pPr>
        <w:spacing w:after="0" w:line="480" w:lineRule="auto"/>
        <w:jc w:val="both"/>
        <w:outlineLvl w:val="3"/>
        <w:rPr>
          <w:rFonts w:ascii="Times New Roman" w:hAnsi="Times New Roman"/>
          <w:b/>
          <w:bCs/>
          <w:sz w:val="24"/>
          <w:szCs w:val="24"/>
          <w:lang w:val="en-US" w:eastAsia="en-US"/>
        </w:rPr>
      </w:pPr>
    </w:p>
    <w:p w14:paraId="06D5014A">
      <w:pPr>
        <w:spacing w:after="0" w:line="480" w:lineRule="auto"/>
        <w:jc w:val="both"/>
        <w:outlineLvl w:val="3"/>
        <w:rPr>
          <w:rFonts w:ascii="Times New Roman" w:hAnsi="Times New Roman"/>
          <w:b/>
          <w:bCs/>
          <w:sz w:val="24"/>
          <w:szCs w:val="24"/>
          <w:lang w:val="en-US" w:eastAsia="en-US"/>
        </w:rPr>
      </w:pPr>
      <w:r>
        <w:rPr>
          <w:rFonts w:ascii="Times New Roman" w:hAnsi="Times New Roman"/>
          <w:b/>
          <w:bCs/>
          <w:sz w:val="24"/>
          <w:szCs w:val="24"/>
          <w:lang w:val="en-US" w:eastAsia="en-US"/>
        </w:rPr>
        <w:t>3. Penelitian Nurul Husna (2021)</w:t>
      </w:r>
    </w:p>
    <w:p w14:paraId="349F23C3">
      <w:pPr>
        <w:spacing w:after="0" w:line="480" w:lineRule="auto"/>
        <w:ind w:firstLine="720"/>
        <w:jc w:val="both"/>
        <w:rPr>
          <w:rFonts w:ascii="Times New Roman" w:hAnsi="Times New Roman"/>
          <w:sz w:val="24"/>
          <w:szCs w:val="24"/>
          <w:lang w:val="en-US" w:eastAsia="en-US"/>
        </w:rPr>
      </w:pPr>
      <w:r>
        <w:rPr>
          <w:rFonts w:ascii="Times New Roman" w:hAnsi="Times New Roman"/>
          <w:sz w:val="24"/>
          <w:szCs w:val="24"/>
          <w:lang w:val="en-US" w:eastAsia="en-US"/>
        </w:rPr>
        <w:t>Nurul Husna meneliti pengaruh penggunaan media gambar terhadap kemampuan menulis puisi siswa kelas V SD Negeri 2 Ambon. Rata-rata kemampuan menulis puisi dengan media gambar lebih tinggi (75) dibandingkan tanpa media gambar (67,85) (Husna, 2021:56).</w:t>
      </w:r>
    </w:p>
    <w:p w14:paraId="582BCC4D">
      <w:pPr>
        <w:spacing w:after="0" w:line="480" w:lineRule="auto"/>
        <w:ind w:firstLine="720"/>
        <w:jc w:val="both"/>
        <w:rPr>
          <w:rFonts w:ascii="Times New Roman" w:hAnsi="Times New Roman"/>
          <w:sz w:val="24"/>
          <w:szCs w:val="24"/>
          <w:lang w:val="en-US" w:eastAsia="en-US"/>
        </w:rPr>
      </w:pPr>
      <w:r>
        <w:rPr>
          <w:rFonts w:ascii="Times New Roman" w:hAnsi="Times New Roman"/>
          <w:sz w:val="24"/>
          <w:szCs w:val="24"/>
          <w:lang w:val="en-US" w:eastAsia="en-US"/>
        </w:rPr>
        <w:t xml:space="preserve">Perbedaan penelitian ini dengan penelitian yang dilakukan penulis adalah metode penelitian. Nurul Husna menggunakan metode kuantitatif eksperimen dengan desain </w:t>
      </w:r>
      <w:r>
        <w:rPr>
          <w:rFonts w:ascii="Times New Roman" w:hAnsi="Times New Roman"/>
          <w:i/>
          <w:iCs/>
          <w:sz w:val="24"/>
          <w:szCs w:val="24"/>
          <w:lang w:val="en-US" w:eastAsia="en-US"/>
        </w:rPr>
        <w:t>Posttest Control Only Design Group</w:t>
      </w:r>
      <w:r>
        <w:rPr>
          <w:rFonts w:ascii="Times New Roman" w:hAnsi="Times New Roman"/>
          <w:sz w:val="24"/>
          <w:szCs w:val="24"/>
          <w:lang w:val="en-US" w:eastAsia="en-US"/>
        </w:rPr>
        <w:t xml:space="preserve">, sedangkan penulis menggunakan metode kuantitatif </w:t>
      </w:r>
      <w:r>
        <w:rPr>
          <w:rFonts w:ascii="Times New Roman" w:hAnsi="Times New Roman"/>
          <w:i/>
          <w:iCs/>
          <w:sz w:val="24"/>
          <w:szCs w:val="24"/>
          <w:lang w:val="en-US" w:eastAsia="en-US"/>
        </w:rPr>
        <w:t>pre-experimental</w:t>
      </w:r>
      <w:r>
        <w:rPr>
          <w:rFonts w:ascii="Times New Roman" w:hAnsi="Times New Roman"/>
          <w:sz w:val="24"/>
          <w:szCs w:val="24"/>
          <w:lang w:val="en-US" w:eastAsia="en-US"/>
        </w:rPr>
        <w:t xml:space="preserve"> dengan desain </w:t>
      </w:r>
      <w:r>
        <w:rPr>
          <w:rFonts w:ascii="Times New Roman" w:hAnsi="Times New Roman"/>
          <w:i/>
          <w:iCs/>
          <w:sz w:val="24"/>
          <w:szCs w:val="24"/>
          <w:lang w:val="en-US" w:eastAsia="en-US"/>
        </w:rPr>
        <w:t>One Group Pretest-Posttest Design</w:t>
      </w:r>
      <w:r>
        <w:rPr>
          <w:rFonts w:ascii="Times New Roman" w:hAnsi="Times New Roman"/>
          <w:sz w:val="24"/>
          <w:szCs w:val="24"/>
          <w:lang w:val="en-US" w:eastAsia="en-US"/>
        </w:rPr>
        <w:t>.</w:t>
      </w:r>
    </w:p>
    <w:p w14:paraId="2349855C">
      <w:pPr>
        <w:spacing w:after="0" w:line="480" w:lineRule="auto"/>
        <w:ind w:firstLine="720"/>
        <w:jc w:val="both"/>
        <w:rPr>
          <w:rFonts w:ascii="Times New Roman" w:hAnsi="Times New Roman"/>
          <w:sz w:val="24"/>
          <w:szCs w:val="24"/>
          <w:lang w:val="en-US" w:eastAsia="en-US"/>
        </w:rPr>
      </w:pPr>
    </w:p>
    <w:p w14:paraId="568DD6AA">
      <w:pPr>
        <w:spacing w:after="0" w:line="480" w:lineRule="auto"/>
        <w:jc w:val="both"/>
        <w:outlineLvl w:val="2"/>
        <w:rPr>
          <w:rFonts w:ascii="Times New Roman" w:hAnsi="Times New Roman"/>
          <w:b/>
          <w:bCs/>
          <w:sz w:val="24"/>
          <w:szCs w:val="24"/>
          <w:lang w:val="en-US" w:eastAsia="en-US"/>
        </w:rPr>
      </w:pPr>
      <w:r>
        <w:rPr>
          <w:rFonts w:ascii="Times New Roman" w:hAnsi="Times New Roman"/>
          <w:b/>
          <w:bCs/>
          <w:sz w:val="24"/>
          <w:szCs w:val="24"/>
          <w:lang w:val="en-US" w:eastAsia="en-US"/>
        </w:rPr>
        <w:t>2.4 Kerangka Berpikir</w:t>
      </w:r>
    </w:p>
    <w:p w14:paraId="1A711319">
      <w:pPr>
        <w:spacing w:after="0" w:line="480" w:lineRule="auto"/>
        <w:ind w:firstLine="851"/>
        <w:jc w:val="both"/>
        <w:outlineLvl w:val="2"/>
        <w:rPr>
          <w:rFonts w:ascii="Times New Roman" w:hAnsi="Times New Roman"/>
          <w:sz w:val="24"/>
          <w:szCs w:val="24"/>
          <w:lang w:val="en-US" w:eastAsia="en-US"/>
        </w:rPr>
      </w:pPr>
      <w:r>
        <w:rPr>
          <w:rFonts w:ascii="Times New Roman" w:hAnsi="Times New Roman"/>
          <w:sz w:val="24"/>
          <w:szCs w:val="24"/>
          <w:lang w:val="en-US" w:eastAsia="en-US"/>
        </w:rPr>
        <w:t>Pembelajaran Bahasa Indonesia, khususnya keterampilan menulis puisi pada siswa kelas V semester II di SD Negeri 100307 Tiangaras, masih sangat rendah. Berdasarkan keadaan tersebut, peneliti menggunakan media gambar untuk meningkatkan keterampilan siswa dalam menulis puisi. Hal ini disebabkan oleh metode yang digunakan guru hanya berupa ceramah dan penugasan, sedangkan media yang digunakan kurang bervariasi. Akibatnya, siswa menjadi pasif dan kurang bersemangat selama proses pembelajaran menulis puisi. Selain itu, siswa juga kurang mampu menuangkan ide, gagasan, dan perasaan ke dalam bahasa serta kata-katanya sendiri dalam menulis puisi (Husna, 2021:56).</w:t>
      </w:r>
    </w:p>
    <w:p w14:paraId="7EF669AA">
      <w:pPr>
        <w:spacing w:after="0" w:line="480" w:lineRule="auto"/>
        <w:ind w:firstLine="851"/>
        <w:jc w:val="both"/>
        <w:outlineLvl w:val="2"/>
        <w:rPr>
          <w:rFonts w:ascii="Times New Roman" w:hAnsi="Times New Roman"/>
          <w:b/>
          <w:bCs/>
          <w:sz w:val="24"/>
          <w:szCs w:val="24"/>
          <w:lang w:val="en-US" w:eastAsia="en-US"/>
        </w:rPr>
      </w:pPr>
      <w:r>
        <w:rPr>
          <w:rFonts w:ascii="Times New Roman" w:hAnsi="Times New Roman"/>
          <w:sz w:val="24"/>
          <w:szCs w:val="24"/>
          <w:lang w:val="en-US" w:eastAsia="en-US"/>
        </w:rPr>
        <w:t>Berdasarkan permasalahan tersebut, penulis memilih penggunaan media yang tepat untuk mencapai tujuan pembelajaran. Salah satu media yang digunakan untuk meningkatkan keterampilan menulis puisi adalah media gambar. Dengan media gambar, siswa tidak akan merasa jenuh karena mereka diajak untuk melihat dan mengamati gambar, yang dapat memudahkan mereka menemukan ide atau gagasan serta meningkatkan daya imajinasi. Husna (2021:56) menjelaskan bahwa apa yang dirasakan dan diamati siswa dapat dituangkan dalam bentuk tulisan yang dirangkai kata demi kata hingga membentuk larik dan bait yang menjadi sebuah puisi.</w:t>
      </w:r>
    </w:p>
    <w:p w14:paraId="4E4098D1">
      <w:pPr>
        <w:spacing w:before="100" w:beforeAutospacing="1" w:after="100" w:afterAutospacing="1" w:line="240" w:lineRule="auto"/>
        <w:jc w:val="center"/>
        <w:outlineLvl w:val="2"/>
        <w:rPr>
          <w:rFonts w:ascii="Times New Roman" w:hAnsi="Times New Roman"/>
          <w:b/>
          <w:bCs/>
          <w:sz w:val="24"/>
          <w:szCs w:val="24"/>
          <w:lang w:val="en-US" w:eastAsia="en-US"/>
        </w:rPr>
      </w:pPr>
    </w:p>
    <w:p w14:paraId="2E40A35D">
      <w:pPr>
        <w:spacing w:after="0" w:line="240" w:lineRule="auto"/>
        <w:rPr>
          <w:rFonts w:ascii="Times New Roman" w:hAnsi="Times New Roman"/>
          <w:b/>
          <w:bCs/>
          <w:sz w:val="24"/>
          <w:szCs w:val="24"/>
          <w:lang w:val="en-US" w:eastAsia="en-US"/>
        </w:rPr>
      </w:pPr>
      <w:r>
        <w:rPr>
          <w:rFonts w:ascii="Times New Roman" w:hAnsi="Times New Roman"/>
          <w:b/>
          <w:bCs/>
          <w:sz w:val="24"/>
          <w:szCs w:val="24"/>
          <w:lang w:val="en-US" w:eastAsia="en-US"/>
        </w:rPr>
        <w:br w:type="page"/>
      </w:r>
    </w:p>
    <w:p w14:paraId="1F335FB9">
      <w:pPr>
        <w:spacing w:before="100" w:beforeAutospacing="1" w:after="100" w:afterAutospacing="1" w:line="240" w:lineRule="auto"/>
        <w:jc w:val="center"/>
        <w:outlineLvl w:val="2"/>
        <w:rPr>
          <w:rFonts w:ascii="Times New Roman" w:hAnsi="Times New Roman"/>
          <w:b/>
          <w:bCs/>
          <w:sz w:val="24"/>
          <w:szCs w:val="24"/>
          <w:lang w:val="en-US" w:eastAsia="en-US"/>
        </w:rPr>
      </w:pPr>
      <w:r>
        <w:rPr>
          <w:rFonts w:ascii="Times New Roman" w:hAnsi="Times New Roman"/>
          <w:b/>
          <w:bCs/>
          <w:sz w:val="24"/>
          <w:szCs w:val="24"/>
          <w:lang w:val="en-US" w:eastAsia="en-US"/>
        </w:rPr>
        <w:t>Diagram 1. Alur Kerangka Berpikir</w:t>
      </w:r>
    </w:p>
    <w:tbl>
      <w:tblPr>
        <w:tblStyle w:val="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243"/>
        <w:gridCol w:w="2684"/>
        <w:gridCol w:w="2684"/>
      </w:tblGrid>
      <w:tr w14:paraId="4AD924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5" w:hRule="atLeast"/>
        </w:trPr>
        <w:tc>
          <w:tcPr>
            <w:tcW w:w="3243" w:type="dxa"/>
            <w:tcBorders>
              <w:top w:val="nil"/>
              <w:left w:val="nil"/>
              <w:bottom w:val="nil"/>
            </w:tcBorders>
          </w:tcPr>
          <w:p w14:paraId="10EBEEDD">
            <w:pPr>
              <w:spacing w:before="100" w:beforeAutospacing="1" w:after="100" w:afterAutospacing="1" w:line="240" w:lineRule="auto"/>
              <w:jc w:val="center"/>
              <w:outlineLvl w:val="2"/>
              <w:rPr>
                <w:rFonts w:ascii="Times New Roman" w:hAnsi="Times New Roman"/>
                <w:b/>
                <w:bCs/>
                <w:sz w:val="24"/>
                <w:szCs w:val="24"/>
                <w:lang w:val="en-US" w:eastAsia="en-US"/>
              </w:rPr>
            </w:pPr>
          </w:p>
        </w:tc>
        <w:tc>
          <w:tcPr>
            <w:tcW w:w="2684" w:type="dxa"/>
            <w:tcBorders>
              <w:bottom w:val="single" w:color="auto" w:sz="4" w:space="0"/>
            </w:tcBorders>
          </w:tcPr>
          <w:p w14:paraId="46373FAB">
            <w:pPr>
              <w:spacing w:before="100" w:beforeAutospacing="1" w:after="100" w:afterAutospacing="1" w:line="240" w:lineRule="auto"/>
              <w:jc w:val="center"/>
              <w:outlineLvl w:val="2"/>
              <w:rPr>
                <w:rFonts w:ascii="Times New Roman" w:hAnsi="Times New Roman"/>
                <w:b/>
                <w:bCs/>
                <w:sz w:val="24"/>
                <w:szCs w:val="24"/>
                <w:lang w:val="en-US" w:eastAsia="en-US"/>
              </w:rPr>
            </w:pPr>
            <w:r>
              <w:rPr>
                <w:rFonts w:ascii="Times New Roman" w:hAnsi="Times New Roman"/>
                <w:b/>
                <w:bCs/>
                <w:sz w:val="24"/>
                <w:szCs w:val="24"/>
                <w:lang w:val="en-US" w:eastAsia="en-US"/>
              </w:rPr>
              <w:t>Masalah Awal</w:t>
            </w:r>
          </w:p>
          <w:p w14:paraId="5092637A">
            <w:pPr>
              <w:spacing w:before="100" w:beforeAutospacing="1" w:after="100" w:afterAutospacing="1" w:line="240" w:lineRule="auto"/>
              <w:jc w:val="center"/>
              <w:outlineLvl w:val="2"/>
              <w:rPr>
                <w:rFonts w:ascii="Times New Roman" w:hAnsi="Times New Roman"/>
                <w:b/>
                <w:bCs/>
                <w:sz w:val="24"/>
                <w:szCs w:val="24"/>
                <w:lang w:val="en-US" w:eastAsia="en-US"/>
              </w:rPr>
            </w:pPr>
            <w:r>
              <w:rPr>
                <w:rFonts w:ascii="Times New Roman" w:hAnsi="Times New Roman"/>
                <w:sz w:val="24"/>
                <w:szCs w:val="24"/>
                <w:lang w:val="en-US" w:eastAsia="en-US"/>
              </w:rPr>
              <w:t>Rendahnya keterampilan menulis puisi siswa.</w:t>
            </w:r>
          </w:p>
        </w:tc>
        <w:tc>
          <w:tcPr>
            <w:tcW w:w="2684" w:type="dxa"/>
            <w:tcBorders>
              <w:top w:val="nil"/>
              <w:bottom w:val="nil"/>
              <w:right w:val="nil"/>
            </w:tcBorders>
          </w:tcPr>
          <w:p w14:paraId="1AFF2FCA">
            <w:pPr>
              <w:spacing w:before="100" w:beforeAutospacing="1" w:after="100" w:afterAutospacing="1" w:line="240" w:lineRule="auto"/>
              <w:jc w:val="center"/>
              <w:outlineLvl w:val="2"/>
              <w:rPr>
                <w:rFonts w:ascii="Times New Roman" w:hAnsi="Times New Roman"/>
                <w:b/>
                <w:bCs/>
                <w:sz w:val="24"/>
                <w:szCs w:val="24"/>
                <w:lang w:val="en-US" w:eastAsia="en-US"/>
              </w:rPr>
            </w:pPr>
          </w:p>
        </w:tc>
      </w:tr>
      <w:tr w14:paraId="1D8149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trPr>
        <w:tc>
          <w:tcPr>
            <w:tcW w:w="3243" w:type="dxa"/>
            <w:tcBorders>
              <w:top w:val="nil"/>
              <w:left w:val="nil"/>
              <w:bottom w:val="nil"/>
              <w:right w:val="nil"/>
            </w:tcBorders>
          </w:tcPr>
          <w:p w14:paraId="075A7E0D">
            <w:pPr>
              <w:spacing w:before="100" w:beforeAutospacing="1" w:after="100" w:afterAutospacing="1" w:line="240" w:lineRule="auto"/>
              <w:jc w:val="center"/>
              <w:outlineLvl w:val="2"/>
              <w:rPr>
                <w:rFonts w:ascii="Times New Roman" w:hAnsi="Times New Roman"/>
                <w:b/>
                <w:bCs/>
                <w:sz w:val="24"/>
                <w:szCs w:val="24"/>
                <w:lang w:val="en-US" w:eastAsia="en-US"/>
              </w:rPr>
            </w:pPr>
            <w:r>
              <w:rPr>
                <w:rFonts w:ascii="Times New Roman" w:hAnsi="Times New Roman"/>
                <w:b/>
                <w:bCs/>
                <w:sz w:val="24"/>
                <w:szCs w:val="24"/>
                <w:lang w:val="en-US" w:eastAsia="en-US"/>
              </w:rPr>
              <mc:AlternateContent>
                <mc:Choice Requires="wpg">
                  <w:drawing>
                    <wp:anchor distT="0" distB="0" distL="114300" distR="114300" simplePos="0" relativeHeight="251659264" behindDoc="0" locked="0" layoutInCell="1" allowOverlap="1">
                      <wp:simplePos x="0" y="0"/>
                      <wp:positionH relativeFrom="column">
                        <wp:posOffset>847090</wp:posOffset>
                      </wp:positionH>
                      <wp:positionV relativeFrom="paragraph">
                        <wp:posOffset>74930</wp:posOffset>
                      </wp:positionV>
                      <wp:extent cx="3680460" cy="4373880"/>
                      <wp:effectExtent l="0" t="0" r="72390" b="45720"/>
                      <wp:wrapNone/>
                      <wp:docPr id="1376221418" name="Group 432"/>
                      <wp:cNvGraphicFramePr/>
                      <a:graphic xmlns:a="http://schemas.openxmlformats.org/drawingml/2006/main">
                        <a:graphicData uri="http://schemas.microsoft.com/office/word/2010/wordprocessingGroup">
                          <wpg:wgp>
                            <wpg:cNvGrpSpPr/>
                            <wpg:grpSpPr>
                              <a:xfrm>
                                <a:off x="0" y="0"/>
                                <a:ext cx="3680460" cy="4373880"/>
                                <a:chOff x="3148" y="5000"/>
                                <a:chExt cx="5796" cy="6888"/>
                              </a:xfrm>
                            </wpg:grpSpPr>
                            <wps:wsp>
                              <wps:cNvPr id="1576896939" name="AutoShape 425"/>
                              <wps:cNvSpPr/>
                              <wps:spPr bwMode="auto">
                                <a:xfrm rot="3708942">
                                  <a:off x="3567" y="5267"/>
                                  <a:ext cx="731" cy="1569"/>
                                </a:xfrm>
                                <a:prstGeom prst="curvedRightArrow">
                                  <a:avLst>
                                    <a:gd name="adj1" fmla="val 42927"/>
                                    <a:gd name="adj2" fmla="val 85855"/>
                                    <a:gd name="adj3" fmla="val 33333"/>
                                  </a:avLst>
                                </a:prstGeom>
                                <a:solidFill>
                                  <a:srgbClr val="FFFFFF"/>
                                </a:solidFill>
                                <a:ln w="9525">
                                  <a:solidFill>
                                    <a:srgbClr val="000000"/>
                                  </a:solidFill>
                                  <a:miter lim="800000"/>
                                </a:ln>
                              </wps:spPr>
                              <wps:bodyPr rot="0" vert="horz" wrap="square" lIns="91440" tIns="45720" rIns="91440" bIns="45720" anchor="t" anchorCtr="0" upright="1">
                                <a:noAutofit/>
                              </wps:bodyPr>
                            </wps:wsp>
                            <wps:wsp>
                              <wps:cNvPr id="2046376187" name="AutoShape 426"/>
                              <wps:cNvSpPr/>
                              <wps:spPr bwMode="auto">
                                <a:xfrm rot="12151653" flipV="1">
                                  <a:off x="8213" y="8894"/>
                                  <a:ext cx="731" cy="1569"/>
                                </a:xfrm>
                                <a:prstGeom prst="curvedRightArrow">
                                  <a:avLst>
                                    <a:gd name="adj1" fmla="val 42927"/>
                                    <a:gd name="adj2" fmla="val 85855"/>
                                    <a:gd name="adj3" fmla="val 33333"/>
                                  </a:avLst>
                                </a:prstGeom>
                                <a:solidFill>
                                  <a:srgbClr val="FFFFFF"/>
                                </a:solidFill>
                                <a:ln w="9525">
                                  <a:solidFill>
                                    <a:srgbClr val="000000"/>
                                  </a:solidFill>
                                  <a:miter lim="800000"/>
                                </a:ln>
                              </wps:spPr>
                              <wps:bodyPr rot="0" vert="horz" wrap="square" lIns="91440" tIns="45720" rIns="91440" bIns="45720" anchor="t" anchorCtr="0" upright="1">
                                <a:noAutofit/>
                              </wps:bodyPr>
                            </wps:wsp>
                            <wps:wsp>
                              <wps:cNvPr id="724099206" name="AutoShape 427"/>
                              <wps:cNvSpPr/>
                              <wps:spPr bwMode="auto">
                                <a:xfrm>
                                  <a:off x="5631" y="7357"/>
                                  <a:ext cx="1483" cy="516"/>
                                </a:xfrm>
                                <a:prstGeom prst="rightArrow">
                                  <a:avLst>
                                    <a:gd name="adj1" fmla="val 50000"/>
                                    <a:gd name="adj2" fmla="val 71851"/>
                                  </a:avLst>
                                </a:prstGeom>
                                <a:solidFill>
                                  <a:srgbClr val="FFFFFF"/>
                                </a:solidFill>
                                <a:ln w="9525">
                                  <a:solidFill>
                                    <a:srgbClr val="000000"/>
                                  </a:solidFill>
                                  <a:miter lim="800000"/>
                                </a:ln>
                              </wps:spPr>
                              <wps:bodyPr rot="0" vert="horz" wrap="square" lIns="91440" tIns="45720" rIns="91440" bIns="45720" anchor="t" anchorCtr="0" upright="1">
                                <a:noAutofit/>
                              </wps:bodyPr>
                            </wps:wsp>
                            <wps:wsp>
                              <wps:cNvPr id="1748111311" name="AutoShape 429"/>
                              <wps:cNvSpPr/>
                              <wps:spPr bwMode="auto">
                                <a:xfrm>
                                  <a:off x="5997" y="11265"/>
                                  <a:ext cx="580" cy="623"/>
                                </a:xfrm>
                                <a:prstGeom prst="downArrow">
                                  <a:avLst>
                                    <a:gd name="adj1" fmla="val 50000"/>
                                    <a:gd name="adj2" fmla="val 26853"/>
                                  </a:avLst>
                                </a:prstGeom>
                                <a:solidFill>
                                  <a:srgbClr val="FFFFFF"/>
                                </a:solidFill>
                                <a:ln w="9525">
                                  <a:solidFill>
                                    <a:srgbClr val="000000"/>
                                  </a:solidFill>
                                  <a:miter lim="800000"/>
                                </a:ln>
                              </wps:spPr>
                              <wps:bodyPr rot="0" vert="eaVert" wrap="square" lIns="91440" tIns="45720" rIns="91440" bIns="45720" anchor="t" anchorCtr="0" upright="1">
                                <a:noAutofit/>
                              </wps:bodyPr>
                            </wps:wsp>
                            <wps:wsp>
                              <wps:cNvPr id="171703745" name="AutoShape 431"/>
                              <wps:cNvSpPr/>
                              <wps:spPr bwMode="auto">
                                <a:xfrm>
                                  <a:off x="5976" y="5000"/>
                                  <a:ext cx="580" cy="623"/>
                                </a:xfrm>
                                <a:prstGeom prst="downArrow">
                                  <a:avLst>
                                    <a:gd name="adj1" fmla="val 50000"/>
                                    <a:gd name="adj2" fmla="val 26853"/>
                                  </a:avLst>
                                </a:prstGeom>
                                <a:solidFill>
                                  <a:srgbClr val="FFFFFF"/>
                                </a:solidFill>
                                <a:ln w="9525">
                                  <a:solidFill>
                                    <a:srgbClr val="000000"/>
                                  </a:solidFill>
                                  <a:miter lim="800000"/>
                                </a:ln>
                              </wps:spPr>
                              <wps:bodyPr rot="0" vert="eaVert" wrap="square" lIns="91440" tIns="45720" rIns="91440" bIns="45720" anchor="t" anchorCtr="0" upright="1">
                                <a:noAutofit/>
                              </wps:bodyPr>
                            </wps:wsp>
                          </wpg:wgp>
                        </a:graphicData>
                      </a:graphic>
                    </wp:anchor>
                  </w:drawing>
                </mc:Choice>
                <mc:Fallback>
                  <w:pict>
                    <v:group id="Group 432" o:spid="_x0000_s1026" o:spt="203" style="position:absolute;left:0pt;margin-left:66.7pt;margin-top:5.9pt;height:344.4pt;width:289.8pt;z-index:251659264;mso-width-relative:page;mso-height-relative:page;" coordorigin="3148,5000" coordsize="5796,6888" o:gfxdata="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">
                      <o:lock v:ext="edit" aspectratio="f"/>
                      <v:shape id="AutoShape 425" o:spid="_x0000_s1026" o:spt="102" type="#_x0000_t102" style="position:absolute;left:3567;top:5267;height:1569;width:731;rotation:4051154f;" fillcolor="#FFFFFF" filled="t" stroked="t" coordsize="21600,21600" o:gfxdata="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" adj="12960,19440,14401">
                        <v:fill on="t" focussize="0,0"/>
                        <v:stroke color="#000000" miterlimit="8" joinstyle="miter"/>
                        <v:imagedata o:title=""/>
                        <o:lock v:ext="edit" aspectratio="f"/>
                      </v:shape>
                      <v:shape id="AutoShape 426" o:spid="_x0000_s1026" o:spt="102" type="#_x0000_t102" style="position:absolute;left:8213;top:8894;flip:y;height:1569;width:731;rotation:10320114f;" fillcolor="#FFFFFF" filled="t" stroked="t" coordsize="21600,21600" o:gfxdata="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" adj="12960,19440,14401">
                        <v:fill on="t" focussize="0,0"/>
                        <v:stroke color="#000000" miterlimit="8" joinstyle="miter"/>
                        <v:imagedata o:title=""/>
                        <o:lock v:ext="edit" aspectratio="f"/>
                      </v:shape>
                      <v:shape id="AutoShape 427" o:spid="_x0000_s1026" o:spt="13" type="#_x0000_t13" style="position:absolute;left:5631;top:7357;height:516;width:1483;" fillcolor="#FFFFFF" filled="t" stroked="t" coordsize="21600,21600" o:gfxdata="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" adj="16200,5400">
                        <v:fill on="t" focussize="0,0"/>
                        <v:stroke color="#000000" miterlimit="8" joinstyle="miter"/>
                        <v:imagedata o:title=""/>
                        <o:lock v:ext="edit" aspectratio="f"/>
                      </v:shape>
                      <v:shape id="AutoShape 429" o:spid="_x0000_s1026" o:spt="67" type="#_x0000_t67" style="position:absolute;left:5997;top:11265;height:623;width:580;" fillcolor="#FFFFFF" filled="t" stroked="t" coordsize="21600,21600" o:gfxdata="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q9RPi&#10;wAAAAOMAAAAPAAAAAAAAAAEAIAAAACIAAABkcnMvZG93bnJldi54bWxQSwECFAAUAAAACACHTuJA&#10;My8FnjsAAAA5AAAAEAAAAAAAAAABACAAAAAPAQAAZHJzL3NoYXBleG1sLnhtbFBLBQYAAAAABgAG&#10;AFsBAAC5AwAAAAA=&#10;" adj="16201,5400">
                        <v:fill on="t" focussize="0,0"/>
                        <v:stroke color="#000000" miterlimit="8" joinstyle="miter"/>
                        <v:imagedata o:title=""/>
                        <o:lock v:ext="edit" aspectratio="f"/>
                        <v:textbox style="layout-flow:vertical-ideographic;"/>
                      </v:shape>
                      <v:shape id="AutoShape 431" o:spid="_x0000_s1026" o:spt="67" type="#_x0000_t67" style="position:absolute;left:5976;top:5000;height:623;width:580;" fillcolor="#FFFFFF" filled="t" stroked="t" coordsize="21600,21600" o:gfxdata="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wXTPu/&#10;AAAA4gAAAA8AAAAAAAAAAQAgAAAAIgAAAGRycy9kb3ducmV2LnhtbFBLAQIUABQAAAAIAIdO4kAz&#10;LwWeOwAAADkAAAAQAAAAAAAAAAEAIAAAAA4BAABkcnMvc2hhcGV4bWwueG1sUEsFBgAAAAAGAAYA&#10;WwEAALgDAAAAAA==&#10;" adj="16201,5400">
                        <v:fill on="t" focussize="0,0"/>
                        <v:stroke color="#000000" miterlimit="8" joinstyle="miter"/>
                        <v:imagedata o:title=""/>
                        <o:lock v:ext="edit" aspectratio="f"/>
                        <v:textbox style="layout-flow:vertical-ideographic;"/>
                      </v:shape>
                    </v:group>
                  </w:pict>
                </mc:Fallback>
              </mc:AlternateContent>
            </w:r>
          </w:p>
        </w:tc>
        <w:tc>
          <w:tcPr>
            <w:tcW w:w="2684" w:type="dxa"/>
            <w:tcBorders>
              <w:top w:val="single" w:color="auto" w:sz="4" w:space="0"/>
              <w:left w:val="nil"/>
              <w:bottom w:val="single" w:color="auto" w:sz="4" w:space="0"/>
              <w:right w:val="nil"/>
            </w:tcBorders>
          </w:tcPr>
          <w:p w14:paraId="35A25EA3">
            <w:pPr>
              <w:spacing w:before="100" w:beforeAutospacing="1" w:after="100" w:afterAutospacing="1" w:line="240" w:lineRule="auto"/>
              <w:jc w:val="center"/>
              <w:outlineLvl w:val="2"/>
              <w:rPr>
                <w:rFonts w:ascii="Times New Roman" w:hAnsi="Times New Roman"/>
                <w:sz w:val="24"/>
                <w:szCs w:val="24"/>
                <w:lang w:val="en-US" w:eastAsia="en-US"/>
              </w:rPr>
            </w:pPr>
          </w:p>
        </w:tc>
        <w:tc>
          <w:tcPr>
            <w:tcW w:w="2684" w:type="dxa"/>
            <w:tcBorders>
              <w:top w:val="nil"/>
              <w:left w:val="nil"/>
              <w:bottom w:val="nil"/>
              <w:right w:val="nil"/>
            </w:tcBorders>
          </w:tcPr>
          <w:p w14:paraId="3115699C">
            <w:pPr>
              <w:spacing w:before="100" w:beforeAutospacing="1" w:after="100" w:afterAutospacing="1" w:line="240" w:lineRule="auto"/>
              <w:jc w:val="center"/>
              <w:outlineLvl w:val="2"/>
              <w:rPr>
                <w:rFonts w:ascii="Times New Roman" w:hAnsi="Times New Roman"/>
                <w:sz w:val="24"/>
                <w:szCs w:val="24"/>
                <w:lang w:val="en-US" w:eastAsia="en-US"/>
              </w:rPr>
            </w:pPr>
          </w:p>
        </w:tc>
      </w:tr>
      <w:tr w14:paraId="356C2D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8" w:hRule="atLeast"/>
        </w:trPr>
        <w:tc>
          <w:tcPr>
            <w:tcW w:w="3243" w:type="dxa"/>
            <w:tcBorders>
              <w:top w:val="nil"/>
              <w:left w:val="nil"/>
              <w:bottom w:val="nil"/>
              <w:right w:val="single" w:color="auto" w:sz="4" w:space="0"/>
            </w:tcBorders>
          </w:tcPr>
          <w:p w14:paraId="03F57BE6">
            <w:pPr>
              <w:spacing w:before="100" w:beforeAutospacing="1" w:after="100" w:afterAutospacing="1" w:line="240" w:lineRule="auto"/>
              <w:jc w:val="center"/>
              <w:outlineLvl w:val="2"/>
              <w:rPr>
                <w:rFonts w:ascii="Times New Roman" w:hAnsi="Times New Roman"/>
                <w:b/>
                <w:bCs/>
                <w:sz w:val="24"/>
                <w:szCs w:val="24"/>
                <w:lang w:val="en-US" w:eastAsia="en-US"/>
              </w:rPr>
            </w:pPr>
          </w:p>
        </w:tc>
        <w:tc>
          <w:tcPr>
            <w:tcW w:w="2684" w:type="dxa"/>
            <w:tcBorders>
              <w:top w:val="single" w:color="auto" w:sz="4" w:space="0"/>
              <w:left w:val="single" w:color="auto" w:sz="4" w:space="0"/>
              <w:bottom w:val="single" w:color="auto" w:sz="4" w:space="0"/>
              <w:right w:val="single" w:color="auto" w:sz="4" w:space="0"/>
            </w:tcBorders>
          </w:tcPr>
          <w:p w14:paraId="7B9EE38B">
            <w:pPr>
              <w:spacing w:before="100" w:beforeAutospacing="1" w:after="100" w:afterAutospacing="1" w:line="240" w:lineRule="auto"/>
              <w:jc w:val="center"/>
              <w:outlineLvl w:val="2"/>
              <w:rPr>
                <w:rFonts w:ascii="Times New Roman" w:hAnsi="Times New Roman"/>
                <w:b/>
                <w:bCs/>
                <w:sz w:val="24"/>
                <w:szCs w:val="24"/>
                <w:lang w:val="en-US" w:eastAsia="en-US"/>
              </w:rPr>
            </w:pPr>
            <w:r>
              <w:rPr>
                <w:rFonts w:ascii="Times New Roman" w:hAnsi="Times New Roman"/>
                <w:b/>
                <w:bCs/>
                <w:sz w:val="24"/>
                <w:szCs w:val="24"/>
                <w:lang w:val="en-US" w:eastAsia="en-US"/>
              </w:rPr>
              <w:t>Pretest</w:t>
            </w:r>
          </w:p>
        </w:tc>
        <w:tc>
          <w:tcPr>
            <w:tcW w:w="2684" w:type="dxa"/>
            <w:tcBorders>
              <w:top w:val="nil"/>
              <w:left w:val="single" w:color="auto" w:sz="4" w:space="0"/>
              <w:bottom w:val="nil"/>
              <w:right w:val="nil"/>
            </w:tcBorders>
          </w:tcPr>
          <w:p w14:paraId="198C4628">
            <w:pPr>
              <w:spacing w:before="100" w:beforeAutospacing="1" w:after="100" w:afterAutospacing="1" w:line="240" w:lineRule="auto"/>
              <w:jc w:val="center"/>
              <w:outlineLvl w:val="2"/>
              <w:rPr>
                <w:rFonts w:ascii="Times New Roman" w:hAnsi="Times New Roman"/>
                <w:sz w:val="24"/>
                <w:szCs w:val="24"/>
                <w:lang w:val="en-US" w:eastAsia="en-US"/>
              </w:rPr>
            </w:pPr>
          </w:p>
        </w:tc>
      </w:tr>
      <w:tr w14:paraId="0B90FE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8" w:hRule="atLeast"/>
        </w:trPr>
        <w:tc>
          <w:tcPr>
            <w:tcW w:w="3243" w:type="dxa"/>
            <w:tcBorders>
              <w:top w:val="nil"/>
              <w:left w:val="nil"/>
              <w:bottom w:val="single" w:color="000000" w:sz="4" w:space="0"/>
              <w:right w:val="nil"/>
            </w:tcBorders>
          </w:tcPr>
          <w:p w14:paraId="12146762">
            <w:pPr>
              <w:spacing w:before="100" w:beforeAutospacing="1" w:after="100" w:afterAutospacing="1" w:line="240" w:lineRule="auto"/>
              <w:jc w:val="center"/>
              <w:outlineLvl w:val="2"/>
              <w:rPr>
                <w:rFonts w:ascii="Times New Roman" w:hAnsi="Times New Roman"/>
                <w:b/>
                <w:bCs/>
                <w:sz w:val="24"/>
                <w:szCs w:val="24"/>
                <w:lang w:val="en-US" w:eastAsia="en-US"/>
              </w:rPr>
            </w:pPr>
          </w:p>
        </w:tc>
        <w:tc>
          <w:tcPr>
            <w:tcW w:w="2684" w:type="dxa"/>
            <w:tcBorders>
              <w:top w:val="single" w:color="auto" w:sz="4" w:space="0"/>
              <w:left w:val="nil"/>
              <w:bottom w:val="nil"/>
              <w:right w:val="nil"/>
            </w:tcBorders>
          </w:tcPr>
          <w:p w14:paraId="33CEC8FC">
            <w:pPr>
              <w:spacing w:before="100" w:beforeAutospacing="1" w:after="100" w:afterAutospacing="1" w:line="240" w:lineRule="auto"/>
              <w:jc w:val="center"/>
              <w:outlineLvl w:val="2"/>
              <w:rPr>
                <w:rFonts w:ascii="Times New Roman" w:hAnsi="Times New Roman"/>
                <w:b/>
                <w:bCs/>
                <w:sz w:val="24"/>
                <w:szCs w:val="24"/>
                <w:lang w:val="en-US" w:eastAsia="en-US"/>
              </w:rPr>
            </w:pPr>
          </w:p>
        </w:tc>
        <w:tc>
          <w:tcPr>
            <w:tcW w:w="2684" w:type="dxa"/>
            <w:tcBorders>
              <w:top w:val="nil"/>
              <w:left w:val="nil"/>
              <w:bottom w:val="single" w:color="auto" w:sz="4" w:space="0"/>
              <w:right w:val="nil"/>
            </w:tcBorders>
          </w:tcPr>
          <w:p w14:paraId="1F012FBC">
            <w:pPr>
              <w:spacing w:before="100" w:beforeAutospacing="1" w:after="100" w:afterAutospacing="1" w:line="240" w:lineRule="auto"/>
              <w:jc w:val="center"/>
              <w:outlineLvl w:val="2"/>
              <w:rPr>
                <w:rFonts w:ascii="Times New Roman" w:hAnsi="Times New Roman"/>
                <w:b/>
                <w:bCs/>
                <w:sz w:val="24"/>
                <w:szCs w:val="24"/>
                <w:lang w:val="en-US" w:eastAsia="en-US"/>
              </w:rPr>
            </w:pPr>
          </w:p>
        </w:tc>
      </w:tr>
      <w:tr w14:paraId="1BEE84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5" w:hRule="atLeast"/>
        </w:trPr>
        <w:tc>
          <w:tcPr>
            <w:tcW w:w="3243" w:type="dxa"/>
            <w:tcBorders>
              <w:bottom w:val="single" w:color="auto" w:sz="4" w:space="0"/>
            </w:tcBorders>
          </w:tcPr>
          <w:p w14:paraId="546D9434">
            <w:pPr>
              <w:spacing w:after="0" w:line="240" w:lineRule="auto"/>
              <w:jc w:val="center"/>
              <w:outlineLvl w:val="2"/>
              <w:rPr>
                <w:rFonts w:ascii="Times New Roman" w:hAnsi="Times New Roman"/>
                <w:b/>
                <w:bCs/>
                <w:sz w:val="24"/>
                <w:szCs w:val="24"/>
                <w:lang w:val="en-US" w:eastAsia="en-US"/>
              </w:rPr>
            </w:pPr>
            <w:r>
              <w:rPr>
                <w:rFonts w:ascii="Times New Roman" w:hAnsi="Times New Roman"/>
                <w:b/>
                <w:bCs/>
                <w:sz w:val="24"/>
                <w:szCs w:val="24"/>
                <w:lang w:val="en-US" w:eastAsia="en-US"/>
              </w:rPr>
              <w:t>Penggunaan Media Gambar</w:t>
            </w:r>
          </w:p>
          <w:p w14:paraId="0ADB63F0">
            <w:pPr>
              <w:spacing w:after="0" w:line="240" w:lineRule="auto"/>
              <w:jc w:val="center"/>
              <w:outlineLvl w:val="2"/>
              <w:rPr>
                <w:rFonts w:ascii="Times New Roman" w:hAnsi="Times New Roman"/>
                <w:b/>
                <w:bCs/>
                <w:sz w:val="24"/>
                <w:szCs w:val="24"/>
                <w:lang w:val="en-US" w:eastAsia="en-US"/>
              </w:rPr>
            </w:pPr>
            <w:r>
              <w:rPr>
                <w:rFonts w:ascii="Times New Roman" w:hAnsi="Times New Roman"/>
                <w:sz w:val="24"/>
                <w:szCs w:val="24"/>
                <w:lang w:val="en-US" w:eastAsia="en-US"/>
              </w:rPr>
              <w:t>Pendekatan visual untuk meningkatkan imajinasi dan kreativitas siswa.</w:t>
            </w:r>
          </w:p>
        </w:tc>
        <w:tc>
          <w:tcPr>
            <w:tcW w:w="2684" w:type="dxa"/>
            <w:tcBorders>
              <w:top w:val="nil"/>
              <w:bottom w:val="nil"/>
            </w:tcBorders>
          </w:tcPr>
          <w:p w14:paraId="1D95A7E2">
            <w:pPr>
              <w:spacing w:before="100" w:beforeAutospacing="1" w:after="100" w:afterAutospacing="1" w:line="240" w:lineRule="auto"/>
              <w:jc w:val="center"/>
              <w:outlineLvl w:val="2"/>
              <w:rPr>
                <w:rFonts w:ascii="Times New Roman" w:hAnsi="Times New Roman"/>
                <w:b/>
                <w:bCs/>
                <w:sz w:val="24"/>
                <w:szCs w:val="24"/>
                <w:lang w:val="en-US" w:eastAsia="en-US"/>
              </w:rPr>
            </w:pPr>
          </w:p>
        </w:tc>
        <w:tc>
          <w:tcPr>
            <w:tcW w:w="2684" w:type="dxa"/>
            <w:tcBorders>
              <w:top w:val="single" w:color="auto" w:sz="4" w:space="0"/>
              <w:bottom w:val="single" w:color="auto" w:sz="4" w:space="0"/>
            </w:tcBorders>
          </w:tcPr>
          <w:p w14:paraId="11565DB3">
            <w:pPr>
              <w:spacing w:after="0" w:line="240" w:lineRule="auto"/>
              <w:jc w:val="center"/>
              <w:outlineLvl w:val="2"/>
              <w:rPr>
                <w:rFonts w:ascii="Times New Roman" w:hAnsi="Times New Roman"/>
                <w:b/>
                <w:bCs/>
                <w:sz w:val="24"/>
                <w:szCs w:val="24"/>
                <w:lang w:val="en-US" w:eastAsia="en-US"/>
              </w:rPr>
            </w:pPr>
            <w:r>
              <w:rPr>
                <w:rFonts w:ascii="Times New Roman" w:hAnsi="Times New Roman"/>
                <w:b/>
                <w:bCs/>
                <w:sz w:val="24"/>
                <w:szCs w:val="24"/>
                <w:lang w:val="en-US" w:eastAsia="en-US"/>
              </w:rPr>
              <w:t>Proses Pembelajaran</w:t>
            </w:r>
          </w:p>
          <w:p w14:paraId="39555247">
            <w:pPr>
              <w:spacing w:after="0" w:line="240" w:lineRule="auto"/>
              <w:jc w:val="center"/>
              <w:outlineLvl w:val="2"/>
              <w:rPr>
                <w:rFonts w:ascii="Times New Roman" w:hAnsi="Times New Roman"/>
                <w:b/>
                <w:bCs/>
                <w:sz w:val="24"/>
                <w:szCs w:val="24"/>
                <w:lang w:val="en-US" w:eastAsia="en-US"/>
              </w:rPr>
            </w:pPr>
            <w:r>
              <w:rPr>
                <w:rFonts w:ascii="Times New Roman" w:hAnsi="Times New Roman"/>
                <w:b/>
                <w:bCs/>
                <w:sz w:val="24"/>
                <w:szCs w:val="24"/>
                <w:lang w:val="en-US" w:eastAsia="en-US"/>
              </w:rPr>
              <w:t>(Posttest)</w:t>
            </w:r>
          </w:p>
          <w:p w14:paraId="194234C1">
            <w:pPr>
              <w:spacing w:after="0" w:line="240" w:lineRule="auto"/>
              <w:jc w:val="center"/>
              <w:outlineLvl w:val="2"/>
              <w:rPr>
                <w:rFonts w:ascii="Times New Roman" w:hAnsi="Times New Roman"/>
                <w:b/>
                <w:bCs/>
                <w:sz w:val="24"/>
                <w:szCs w:val="24"/>
                <w:lang w:val="en-US" w:eastAsia="en-US"/>
              </w:rPr>
            </w:pPr>
            <w:r>
              <w:rPr>
                <w:rFonts w:ascii="Times New Roman" w:hAnsi="Times New Roman"/>
                <w:sz w:val="24"/>
                <w:szCs w:val="24"/>
                <w:lang w:val="en-US" w:eastAsia="en-US"/>
              </w:rPr>
              <w:t>Implementasi media gambar dalam pembelajaran menulis puisi.</w:t>
            </w:r>
          </w:p>
        </w:tc>
      </w:tr>
      <w:tr w14:paraId="79C561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3" w:hRule="atLeast"/>
        </w:trPr>
        <w:tc>
          <w:tcPr>
            <w:tcW w:w="3243" w:type="dxa"/>
            <w:tcBorders>
              <w:top w:val="single" w:color="auto" w:sz="4" w:space="0"/>
              <w:left w:val="nil"/>
              <w:bottom w:val="nil"/>
              <w:right w:val="nil"/>
            </w:tcBorders>
          </w:tcPr>
          <w:p w14:paraId="284F28A0">
            <w:pPr>
              <w:spacing w:before="100" w:beforeAutospacing="1" w:after="100" w:afterAutospacing="1" w:line="240" w:lineRule="auto"/>
              <w:jc w:val="center"/>
              <w:outlineLvl w:val="2"/>
              <w:rPr>
                <w:rFonts w:ascii="Times New Roman" w:hAnsi="Times New Roman"/>
                <w:b/>
                <w:bCs/>
                <w:sz w:val="24"/>
                <w:szCs w:val="24"/>
                <w:lang w:val="en-US" w:eastAsia="en-US"/>
              </w:rPr>
            </w:pPr>
          </w:p>
        </w:tc>
        <w:tc>
          <w:tcPr>
            <w:tcW w:w="2684" w:type="dxa"/>
            <w:tcBorders>
              <w:top w:val="nil"/>
              <w:left w:val="nil"/>
              <w:bottom w:val="nil"/>
              <w:right w:val="nil"/>
            </w:tcBorders>
          </w:tcPr>
          <w:p w14:paraId="7FD63EAA">
            <w:pPr>
              <w:spacing w:before="100" w:beforeAutospacing="1" w:after="100" w:afterAutospacing="1" w:line="240" w:lineRule="auto"/>
              <w:jc w:val="center"/>
              <w:outlineLvl w:val="2"/>
              <w:rPr>
                <w:rFonts w:ascii="Times New Roman" w:hAnsi="Times New Roman"/>
                <w:b/>
                <w:bCs/>
                <w:sz w:val="24"/>
                <w:szCs w:val="24"/>
                <w:lang w:val="en-US" w:eastAsia="en-US"/>
              </w:rPr>
            </w:pPr>
          </w:p>
        </w:tc>
        <w:tc>
          <w:tcPr>
            <w:tcW w:w="2684" w:type="dxa"/>
            <w:tcBorders>
              <w:top w:val="single" w:color="auto" w:sz="4" w:space="0"/>
              <w:left w:val="nil"/>
              <w:bottom w:val="nil"/>
              <w:right w:val="nil"/>
            </w:tcBorders>
          </w:tcPr>
          <w:p w14:paraId="592EF6F8">
            <w:pPr>
              <w:spacing w:before="100" w:beforeAutospacing="1" w:after="100" w:afterAutospacing="1" w:line="240" w:lineRule="auto"/>
              <w:jc w:val="center"/>
              <w:outlineLvl w:val="2"/>
              <w:rPr>
                <w:rFonts w:ascii="Times New Roman" w:hAnsi="Times New Roman"/>
                <w:b/>
                <w:bCs/>
                <w:sz w:val="24"/>
                <w:szCs w:val="24"/>
                <w:lang w:val="en-US" w:eastAsia="en-US"/>
              </w:rPr>
            </w:pPr>
          </w:p>
        </w:tc>
      </w:tr>
      <w:tr w14:paraId="5449E2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 w:hRule="atLeast"/>
        </w:trPr>
        <w:tc>
          <w:tcPr>
            <w:tcW w:w="3243" w:type="dxa"/>
            <w:tcBorders>
              <w:top w:val="nil"/>
              <w:left w:val="nil"/>
              <w:bottom w:val="nil"/>
              <w:right w:val="nil"/>
            </w:tcBorders>
          </w:tcPr>
          <w:p w14:paraId="243F6004">
            <w:pPr>
              <w:spacing w:before="100" w:beforeAutospacing="1" w:after="100" w:afterAutospacing="1" w:line="240" w:lineRule="auto"/>
              <w:jc w:val="center"/>
              <w:outlineLvl w:val="2"/>
              <w:rPr>
                <w:rFonts w:ascii="Times New Roman" w:hAnsi="Times New Roman"/>
                <w:b/>
                <w:bCs/>
                <w:sz w:val="24"/>
                <w:szCs w:val="24"/>
                <w:lang w:val="en-US" w:eastAsia="en-US"/>
              </w:rPr>
            </w:pPr>
          </w:p>
        </w:tc>
        <w:tc>
          <w:tcPr>
            <w:tcW w:w="2684" w:type="dxa"/>
            <w:tcBorders>
              <w:top w:val="nil"/>
              <w:left w:val="nil"/>
              <w:right w:val="nil"/>
            </w:tcBorders>
          </w:tcPr>
          <w:p w14:paraId="2E533D1D">
            <w:pPr>
              <w:spacing w:before="100" w:beforeAutospacing="1" w:after="100" w:afterAutospacing="1" w:line="240" w:lineRule="auto"/>
              <w:jc w:val="center"/>
              <w:outlineLvl w:val="2"/>
              <w:rPr>
                <w:rFonts w:ascii="Times New Roman" w:hAnsi="Times New Roman"/>
                <w:b/>
                <w:bCs/>
                <w:sz w:val="24"/>
                <w:szCs w:val="24"/>
                <w:lang w:val="en-US" w:eastAsia="en-US"/>
              </w:rPr>
            </w:pPr>
          </w:p>
        </w:tc>
        <w:tc>
          <w:tcPr>
            <w:tcW w:w="2684" w:type="dxa"/>
            <w:tcBorders>
              <w:top w:val="nil"/>
              <w:left w:val="nil"/>
              <w:bottom w:val="nil"/>
              <w:right w:val="nil"/>
            </w:tcBorders>
          </w:tcPr>
          <w:p w14:paraId="4A5C5C33">
            <w:pPr>
              <w:spacing w:before="100" w:beforeAutospacing="1" w:after="100" w:afterAutospacing="1" w:line="240" w:lineRule="auto"/>
              <w:jc w:val="center"/>
              <w:outlineLvl w:val="2"/>
              <w:rPr>
                <w:rFonts w:ascii="Times New Roman" w:hAnsi="Times New Roman"/>
                <w:b/>
                <w:bCs/>
                <w:sz w:val="24"/>
                <w:szCs w:val="24"/>
                <w:lang w:val="en-US" w:eastAsia="en-US"/>
              </w:rPr>
            </w:pPr>
          </w:p>
        </w:tc>
      </w:tr>
      <w:tr w14:paraId="3BDA36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8" w:hRule="atLeast"/>
        </w:trPr>
        <w:tc>
          <w:tcPr>
            <w:tcW w:w="3243" w:type="dxa"/>
            <w:tcBorders>
              <w:top w:val="nil"/>
              <w:left w:val="nil"/>
              <w:bottom w:val="nil"/>
              <w:right w:val="single" w:color="auto" w:sz="4" w:space="0"/>
            </w:tcBorders>
          </w:tcPr>
          <w:p w14:paraId="3174B80C">
            <w:pPr>
              <w:spacing w:before="100" w:beforeAutospacing="1" w:after="100" w:afterAutospacing="1" w:line="240" w:lineRule="auto"/>
              <w:jc w:val="center"/>
              <w:outlineLvl w:val="2"/>
              <w:rPr>
                <w:rFonts w:ascii="Times New Roman" w:hAnsi="Times New Roman"/>
                <w:b/>
                <w:bCs/>
                <w:sz w:val="24"/>
                <w:szCs w:val="24"/>
                <w:lang w:val="en-US" w:eastAsia="en-US"/>
              </w:rPr>
            </w:pPr>
          </w:p>
        </w:tc>
        <w:tc>
          <w:tcPr>
            <w:tcW w:w="2684" w:type="dxa"/>
            <w:tcBorders>
              <w:left w:val="single" w:color="auto" w:sz="4" w:space="0"/>
              <w:bottom w:val="single" w:color="auto" w:sz="4" w:space="0"/>
              <w:right w:val="single" w:color="auto" w:sz="4" w:space="0"/>
            </w:tcBorders>
          </w:tcPr>
          <w:p w14:paraId="65C576B4">
            <w:pPr>
              <w:spacing w:before="100" w:beforeAutospacing="1" w:after="100" w:afterAutospacing="1" w:line="240" w:lineRule="auto"/>
              <w:jc w:val="center"/>
              <w:outlineLvl w:val="2"/>
              <w:rPr>
                <w:rFonts w:ascii="Times New Roman" w:hAnsi="Times New Roman"/>
                <w:b/>
                <w:bCs/>
                <w:sz w:val="24"/>
                <w:szCs w:val="24"/>
                <w:lang w:val="en-US" w:eastAsia="en-US"/>
              </w:rPr>
            </w:pPr>
            <w:r>
              <w:rPr>
                <w:rFonts w:ascii="Times New Roman" w:hAnsi="Times New Roman"/>
                <w:b/>
                <w:bCs/>
                <w:sz w:val="24"/>
                <w:szCs w:val="24"/>
                <w:lang w:val="en-US" w:eastAsia="en-US"/>
              </w:rPr>
              <w:t>Evaluasi</w:t>
            </w:r>
          </w:p>
          <w:p w14:paraId="6367C921">
            <w:pPr>
              <w:spacing w:before="100" w:beforeAutospacing="1" w:after="100" w:afterAutospacing="1" w:line="240" w:lineRule="auto"/>
              <w:jc w:val="center"/>
              <w:outlineLvl w:val="2"/>
              <w:rPr>
                <w:rFonts w:ascii="Times New Roman" w:hAnsi="Times New Roman"/>
                <w:b/>
                <w:bCs/>
                <w:sz w:val="24"/>
                <w:szCs w:val="24"/>
                <w:lang w:val="en-US" w:eastAsia="en-US"/>
              </w:rPr>
            </w:pPr>
            <w:r>
              <w:rPr>
                <w:rFonts w:ascii="Times New Roman" w:hAnsi="Times New Roman"/>
                <w:sz w:val="24"/>
                <w:szCs w:val="24"/>
                <w:lang w:val="en-US" w:eastAsia="en-US"/>
              </w:rPr>
              <w:t>Pre-test dan post-test untuk mengukur pengaruh penggunaan media gambar.</w:t>
            </w:r>
            <w:r>
              <w:rPr>
                <w:rFonts w:ascii="Times New Roman" w:hAnsi="Times New Roman"/>
                <w:sz w:val="24"/>
                <w:szCs w:val="24"/>
                <w:lang w:val="en-US" w:eastAsia="en-US"/>
              </w:rPr>
              <w:br w:type="textWrapping"/>
            </w:r>
          </w:p>
        </w:tc>
        <w:tc>
          <w:tcPr>
            <w:tcW w:w="2684" w:type="dxa"/>
            <w:tcBorders>
              <w:top w:val="nil"/>
              <w:left w:val="single" w:color="auto" w:sz="4" w:space="0"/>
              <w:bottom w:val="nil"/>
              <w:right w:val="nil"/>
            </w:tcBorders>
          </w:tcPr>
          <w:p w14:paraId="1F9BECDA">
            <w:pPr>
              <w:spacing w:before="100" w:beforeAutospacing="1" w:after="100" w:afterAutospacing="1" w:line="240" w:lineRule="auto"/>
              <w:jc w:val="center"/>
              <w:outlineLvl w:val="2"/>
              <w:rPr>
                <w:rFonts w:ascii="Times New Roman" w:hAnsi="Times New Roman"/>
                <w:b/>
                <w:bCs/>
                <w:sz w:val="24"/>
                <w:szCs w:val="24"/>
                <w:lang w:val="en-US" w:eastAsia="en-US"/>
              </w:rPr>
            </w:pPr>
          </w:p>
        </w:tc>
      </w:tr>
      <w:tr w14:paraId="1775B8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8" w:hRule="atLeast"/>
        </w:trPr>
        <w:tc>
          <w:tcPr>
            <w:tcW w:w="3243" w:type="dxa"/>
            <w:tcBorders>
              <w:top w:val="nil"/>
              <w:left w:val="nil"/>
              <w:bottom w:val="nil"/>
              <w:right w:val="nil"/>
            </w:tcBorders>
          </w:tcPr>
          <w:p w14:paraId="3D62BA6F">
            <w:pPr>
              <w:spacing w:before="100" w:beforeAutospacing="1" w:after="100" w:afterAutospacing="1" w:line="240" w:lineRule="auto"/>
              <w:jc w:val="center"/>
              <w:outlineLvl w:val="2"/>
              <w:rPr>
                <w:rFonts w:ascii="Times New Roman" w:hAnsi="Times New Roman"/>
                <w:b/>
                <w:bCs/>
                <w:sz w:val="24"/>
                <w:szCs w:val="24"/>
                <w:lang w:val="en-US" w:eastAsia="en-US"/>
              </w:rPr>
            </w:pPr>
          </w:p>
        </w:tc>
        <w:tc>
          <w:tcPr>
            <w:tcW w:w="2684" w:type="dxa"/>
            <w:tcBorders>
              <w:top w:val="single" w:color="auto" w:sz="4" w:space="0"/>
              <w:left w:val="nil"/>
              <w:bottom w:val="nil"/>
              <w:right w:val="nil"/>
            </w:tcBorders>
          </w:tcPr>
          <w:p w14:paraId="0F971B94">
            <w:pPr>
              <w:spacing w:before="100" w:beforeAutospacing="1" w:after="100" w:afterAutospacing="1" w:line="240" w:lineRule="auto"/>
              <w:jc w:val="center"/>
              <w:outlineLvl w:val="2"/>
              <w:rPr>
                <w:rFonts w:ascii="Times New Roman" w:hAnsi="Times New Roman"/>
                <w:b/>
                <w:bCs/>
                <w:sz w:val="24"/>
                <w:szCs w:val="24"/>
                <w:lang w:val="en-US" w:eastAsia="en-US"/>
              </w:rPr>
            </w:pPr>
          </w:p>
        </w:tc>
        <w:tc>
          <w:tcPr>
            <w:tcW w:w="2684" w:type="dxa"/>
            <w:tcBorders>
              <w:top w:val="nil"/>
              <w:left w:val="nil"/>
              <w:bottom w:val="nil"/>
              <w:right w:val="nil"/>
            </w:tcBorders>
          </w:tcPr>
          <w:p w14:paraId="3309BBC8">
            <w:pPr>
              <w:spacing w:before="100" w:beforeAutospacing="1" w:after="100" w:afterAutospacing="1" w:line="240" w:lineRule="auto"/>
              <w:jc w:val="center"/>
              <w:outlineLvl w:val="2"/>
              <w:rPr>
                <w:rFonts w:ascii="Times New Roman" w:hAnsi="Times New Roman"/>
                <w:b/>
                <w:bCs/>
                <w:sz w:val="24"/>
                <w:szCs w:val="24"/>
                <w:lang w:val="en-US" w:eastAsia="en-US"/>
              </w:rPr>
            </w:pPr>
          </w:p>
        </w:tc>
      </w:tr>
      <w:tr w14:paraId="5069E5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3" w:hRule="atLeast"/>
        </w:trPr>
        <w:tc>
          <w:tcPr>
            <w:tcW w:w="3243" w:type="dxa"/>
            <w:tcBorders>
              <w:top w:val="nil"/>
              <w:left w:val="nil"/>
              <w:bottom w:val="nil"/>
              <w:right w:val="nil"/>
            </w:tcBorders>
          </w:tcPr>
          <w:p w14:paraId="1A2B66B8">
            <w:pPr>
              <w:spacing w:before="100" w:beforeAutospacing="1" w:after="100" w:afterAutospacing="1" w:line="240" w:lineRule="auto"/>
              <w:jc w:val="center"/>
              <w:outlineLvl w:val="2"/>
              <w:rPr>
                <w:rFonts w:ascii="Times New Roman" w:hAnsi="Times New Roman"/>
                <w:b/>
                <w:bCs/>
                <w:sz w:val="24"/>
                <w:szCs w:val="24"/>
                <w:lang w:val="en-US" w:eastAsia="en-US"/>
              </w:rPr>
            </w:pPr>
          </w:p>
        </w:tc>
        <w:tc>
          <w:tcPr>
            <w:tcW w:w="2684" w:type="dxa"/>
            <w:tcBorders>
              <w:top w:val="nil"/>
              <w:left w:val="nil"/>
              <w:bottom w:val="single" w:color="auto" w:sz="4" w:space="0"/>
              <w:right w:val="nil"/>
            </w:tcBorders>
          </w:tcPr>
          <w:p w14:paraId="0E105C0A">
            <w:pPr>
              <w:spacing w:before="100" w:beforeAutospacing="1" w:after="100" w:afterAutospacing="1" w:line="240" w:lineRule="auto"/>
              <w:jc w:val="center"/>
              <w:outlineLvl w:val="2"/>
              <w:rPr>
                <w:rFonts w:ascii="Times New Roman" w:hAnsi="Times New Roman"/>
                <w:b/>
                <w:bCs/>
                <w:sz w:val="24"/>
                <w:szCs w:val="24"/>
                <w:lang w:val="en-US" w:eastAsia="en-US"/>
              </w:rPr>
            </w:pPr>
          </w:p>
        </w:tc>
        <w:tc>
          <w:tcPr>
            <w:tcW w:w="2684" w:type="dxa"/>
            <w:tcBorders>
              <w:top w:val="nil"/>
              <w:left w:val="nil"/>
              <w:bottom w:val="nil"/>
              <w:right w:val="nil"/>
            </w:tcBorders>
          </w:tcPr>
          <w:p w14:paraId="24A7B224">
            <w:pPr>
              <w:spacing w:before="100" w:beforeAutospacing="1" w:after="100" w:afterAutospacing="1" w:line="240" w:lineRule="auto"/>
              <w:jc w:val="center"/>
              <w:outlineLvl w:val="2"/>
              <w:rPr>
                <w:rFonts w:ascii="Times New Roman" w:hAnsi="Times New Roman"/>
                <w:b/>
                <w:bCs/>
                <w:sz w:val="24"/>
                <w:szCs w:val="24"/>
                <w:lang w:val="en-US" w:eastAsia="en-US"/>
              </w:rPr>
            </w:pPr>
          </w:p>
        </w:tc>
      </w:tr>
      <w:tr w14:paraId="7BE134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8" w:hRule="atLeast"/>
        </w:trPr>
        <w:tc>
          <w:tcPr>
            <w:tcW w:w="3243" w:type="dxa"/>
            <w:tcBorders>
              <w:top w:val="nil"/>
              <w:left w:val="nil"/>
              <w:bottom w:val="nil"/>
              <w:right w:val="single" w:color="auto" w:sz="4" w:space="0"/>
            </w:tcBorders>
          </w:tcPr>
          <w:p w14:paraId="09A93617">
            <w:pPr>
              <w:spacing w:before="100" w:beforeAutospacing="1" w:after="100" w:afterAutospacing="1" w:line="240" w:lineRule="auto"/>
              <w:jc w:val="center"/>
              <w:outlineLvl w:val="2"/>
              <w:rPr>
                <w:rFonts w:ascii="Times New Roman" w:hAnsi="Times New Roman"/>
                <w:b/>
                <w:bCs/>
                <w:sz w:val="24"/>
                <w:szCs w:val="24"/>
                <w:lang w:val="en-US" w:eastAsia="en-US"/>
              </w:rPr>
            </w:pPr>
          </w:p>
        </w:tc>
        <w:tc>
          <w:tcPr>
            <w:tcW w:w="2684" w:type="dxa"/>
            <w:tcBorders>
              <w:top w:val="single" w:color="auto" w:sz="4" w:space="0"/>
              <w:left w:val="single" w:color="auto" w:sz="4" w:space="0"/>
              <w:bottom w:val="single" w:color="auto" w:sz="4" w:space="0"/>
              <w:right w:val="single" w:color="auto" w:sz="4" w:space="0"/>
            </w:tcBorders>
          </w:tcPr>
          <w:p w14:paraId="3B8CCAA6">
            <w:pPr>
              <w:spacing w:before="100" w:beforeAutospacing="1" w:after="100" w:afterAutospacing="1" w:line="240" w:lineRule="auto"/>
              <w:jc w:val="center"/>
              <w:outlineLvl w:val="2"/>
              <w:rPr>
                <w:rFonts w:ascii="Times New Roman" w:hAnsi="Times New Roman"/>
                <w:b/>
                <w:bCs/>
                <w:sz w:val="24"/>
                <w:szCs w:val="24"/>
                <w:lang w:val="en-US" w:eastAsia="en-US"/>
              </w:rPr>
            </w:pPr>
            <w:r>
              <w:rPr>
                <w:rFonts w:ascii="Times New Roman" w:hAnsi="Times New Roman"/>
                <w:b/>
                <w:bCs/>
                <w:sz w:val="24"/>
                <w:szCs w:val="24"/>
                <w:lang w:val="en-US" w:eastAsia="en-US"/>
              </w:rPr>
              <w:t>Kesimpulan</w:t>
            </w:r>
            <w:r>
              <w:rPr>
                <w:rFonts w:ascii="Times New Roman" w:hAnsi="Times New Roman"/>
                <w:sz w:val="24"/>
                <w:szCs w:val="24"/>
                <w:lang w:val="en-US" w:eastAsia="en-US"/>
              </w:rPr>
              <w:br w:type="textWrapping"/>
            </w:r>
            <w:r>
              <w:rPr>
                <w:rFonts w:ascii="Times New Roman" w:hAnsi="Times New Roman"/>
                <w:sz w:val="24"/>
                <w:szCs w:val="24"/>
                <w:lang w:val="en-US" w:eastAsia="en-US"/>
              </w:rPr>
              <w:t>Media gambar efektif meningkatkan keterampilan menulis puisi siswa.</w:t>
            </w:r>
          </w:p>
        </w:tc>
        <w:tc>
          <w:tcPr>
            <w:tcW w:w="2684" w:type="dxa"/>
            <w:tcBorders>
              <w:top w:val="nil"/>
              <w:left w:val="single" w:color="auto" w:sz="4" w:space="0"/>
              <w:bottom w:val="nil"/>
              <w:right w:val="nil"/>
            </w:tcBorders>
          </w:tcPr>
          <w:p w14:paraId="23472849">
            <w:pPr>
              <w:spacing w:before="100" w:beforeAutospacing="1" w:after="100" w:afterAutospacing="1" w:line="240" w:lineRule="auto"/>
              <w:jc w:val="center"/>
              <w:outlineLvl w:val="2"/>
              <w:rPr>
                <w:rFonts w:ascii="Times New Roman" w:hAnsi="Times New Roman"/>
                <w:b/>
                <w:bCs/>
                <w:sz w:val="24"/>
                <w:szCs w:val="24"/>
                <w:lang w:val="en-US" w:eastAsia="en-US"/>
              </w:rPr>
            </w:pPr>
          </w:p>
        </w:tc>
      </w:tr>
    </w:tbl>
    <w:p w14:paraId="099AF937">
      <w:pPr>
        <w:spacing w:before="100" w:beforeAutospacing="1" w:after="100" w:afterAutospacing="1" w:line="240" w:lineRule="auto"/>
        <w:jc w:val="center"/>
        <w:outlineLvl w:val="2"/>
        <w:rPr>
          <w:rFonts w:ascii="Times New Roman" w:hAnsi="Times New Roman"/>
          <w:b/>
          <w:bCs/>
          <w:sz w:val="24"/>
          <w:szCs w:val="24"/>
          <w:lang w:val="en-US" w:eastAsia="en-US"/>
        </w:rPr>
      </w:pPr>
    </w:p>
    <w:p w14:paraId="19577140">
      <w:pPr>
        <w:spacing w:after="0" w:line="480" w:lineRule="auto"/>
        <w:ind w:firstLine="720"/>
        <w:jc w:val="both"/>
        <w:rPr>
          <w:rFonts w:ascii="Times New Roman" w:hAnsi="Times New Roman"/>
          <w:sz w:val="24"/>
          <w:szCs w:val="24"/>
          <w:lang w:val="en-US" w:eastAsia="en-US"/>
        </w:rPr>
      </w:pPr>
    </w:p>
    <w:p w14:paraId="4AA0558D">
      <w:pPr>
        <w:spacing w:after="0" w:line="480" w:lineRule="auto"/>
        <w:jc w:val="both"/>
        <w:outlineLvl w:val="2"/>
        <w:rPr>
          <w:rFonts w:ascii="Times New Roman" w:hAnsi="Times New Roman"/>
          <w:b/>
          <w:bCs/>
          <w:sz w:val="27"/>
          <w:szCs w:val="27"/>
          <w:lang w:val="en-US" w:eastAsia="en-US"/>
        </w:rPr>
      </w:pPr>
    </w:p>
    <w:p w14:paraId="03FEEFFF">
      <w:pPr>
        <w:spacing w:after="0" w:line="480" w:lineRule="auto"/>
        <w:jc w:val="both"/>
        <w:outlineLvl w:val="2"/>
        <w:rPr>
          <w:rFonts w:ascii="Times New Roman" w:hAnsi="Times New Roman"/>
          <w:b/>
          <w:bCs/>
          <w:sz w:val="27"/>
          <w:szCs w:val="27"/>
          <w:lang w:val="en-US" w:eastAsia="en-US"/>
        </w:rPr>
      </w:pPr>
    </w:p>
    <w:p w14:paraId="6649C115">
      <w:pPr>
        <w:spacing w:after="0" w:line="480" w:lineRule="auto"/>
        <w:jc w:val="both"/>
        <w:outlineLvl w:val="2"/>
        <w:rPr>
          <w:rFonts w:ascii="Times New Roman" w:hAnsi="Times New Roman"/>
          <w:b/>
          <w:bCs/>
          <w:sz w:val="27"/>
          <w:szCs w:val="27"/>
          <w:lang w:val="en-US" w:eastAsia="en-US"/>
        </w:rPr>
      </w:pPr>
    </w:p>
    <w:p w14:paraId="36812C5B">
      <w:pPr>
        <w:spacing w:after="0" w:line="480" w:lineRule="auto"/>
        <w:jc w:val="both"/>
        <w:outlineLvl w:val="2"/>
        <w:rPr>
          <w:rFonts w:ascii="Times New Roman" w:hAnsi="Times New Roman"/>
          <w:b/>
          <w:bCs/>
          <w:sz w:val="24"/>
          <w:szCs w:val="24"/>
          <w:lang w:val="en-US" w:eastAsia="en-US"/>
        </w:rPr>
      </w:pPr>
      <w:r>
        <w:rPr>
          <w:rFonts w:ascii="Times New Roman" w:hAnsi="Times New Roman"/>
          <w:b/>
          <w:bCs/>
          <w:sz w:val="24"/>
          <w:szCs w:val="24"/>
          <w:lang w:val="en-US" w:eastAsia="en-US"/>
        </w:rPr>
        <w:t>2.5 Hipotesis</w:t>
      </w:r>
    </w:p>
    <w:p w14:paraId="148F5DDA">
      <w:pPr>
        <w:pStyle w:val="9"/>
        <w:spacing w:after="0" w:line="480" w:lineRule="auto"/>
        <w:ind w:left="567" w:right="31" w:firstLine="568"/>
        <w:jc w:val="both"/>
        <w:rPr>
          <w:rFonts w:ascii="Times New Roman" w:hAnsi="Times New Roman"/>
          <w:sz w:val="24"/>
          <w:szCs w:val="24"/>
        </w:rPr>
      </w:pPr>
      <w:r>
        <w:rPr>
          <w:rFonts w:ascii="Times New Roman" w:hAnsi="Times New Roman"/>
          <w:sz w:val="24"/>
          <w:szCs w:val="24"/>
        </w:rPr>
        <w:t xml:space="preserve">Pengajuan hipotesis yang digunakan adalah pembelajaran menggunakan media gambar yang dimulai dengan pembuatan </w:t>
      </w:r>
      <w:r>
        <w:rPr>
          <w:rFonts w:ascii="Times New Roman" w:hAnsi="Times New Roman"/>
          <w:sz w:val="24"/>
          <w:szCs w:val="24"/>
          <w:lang w:val="en-US"/>
        </w:rPr>
        <w:t>Modul Pembelajaran</w:t>
      </w:r>
      <w:r>
        <w:rPr>
          <w:rFonts w:ascii="Times New Roman" w:hAnsi="Times New Roman"/>
          <w:sz w:val="24"/>
          <w:szCs w:val="24"/>
        </w:rPr>
        <w:t xml:space="preserve"> dan instrumen tes. Berdasarkan kerangka berpikir diatas, hipotesis dalam penelitian adalah sebagai berikut:</w:t>
      </w:r>
    </w:p>
    <w:p w14:paraId="5B102FE9">
      <w:pPr>
        <w:pStyle w:val="9"/>
        <w:spacing w:before="1" w:after="0" w:line="480" w:lineRule="auto"/>
        <w:ind w:left="567" w:right="31" w:hanging="568"/>
        <w:jc w:val="both"/>
        <w:rPr>
          <w:rFonts w:ascii="Times New Roman" w:hAnsi="Times New Roman"/>
          <w:sz w:val="24"/>
          <w:szCs w:val="24"/>
          <w:lang w:val="en-US"/>
        </w:rPr>
      </w:pPr>
      <w:r>
        <w:rPr>
          <w:rFonts w:ascii="Times New Roman" w:hAnsi="Times New Roman"/>
          <w:sz w:val="24"/>
          <w:szCs w:val="24"/>
        </w:rPr>
        <w:t xml:space="preserve">Ho : Penggunaan media gambar tidak berpengaruh terhadap keterampilan menulis puisi pada siswa kelas </w:t>
      </w:r>
      <w:r>
        <w:rPr>
          <w:rFonts w:ascii="Times New Roman" w:hAnsi="Times New Roman"/>
          <w:bCs/>
          <w:sz w:val="24"/>
          <w:szCs w:val="24"/>
        </w:rPr>
        <w:t>VI UPT SPF SDN 101763 Klumpang Kampung Kecamatan Hamparan Perak Tahun Pembelajaran 2025-2026</w:t>
      </w:r>
      <w:r>
        <w:rPr>
          <w:rFonts w:ascii="Times New Roman" w:hAnsi="Times New Roman"/>
          <w:bCs/>
          <w:sz w:val="24"/>
          <w:szCs w:val="24"/>
          <w:lang w:val="en-US"/>
        </w:rPr>
        <w:t>.</w:t>
      </w:r>
    </w:p>
    <w:p w14:paraId="170AF4EF">
      <w:pPr>
        <w:pStyle w:val="9"/>
        <w:spacing w:before="1" w:after="0" w:line="480" w:lineRule="auto"/>
        <w:ind w:left="567" w:right="31" w:hanging="568"/>
        <w:jc w:val="both"/>
        <w:rPr>
          <w:rFonts w:ascii="Times New Roman" w:hAnsi="Times New Roman"/>
          <w:bCs/>
          <w:sz w:val="24"/>
          <w:szCs w:val="24"/>
          <w:lang w:val="en-US"/>
        </w:rPr>
      </w:pPr>
      <w:r>
        <w:rPr>
          <w:rFonts w:ascii="Times New Roman" w:hAnsi="Times New Roman"/>
          <w:sz w:val="24"/>
          <w:szCs w:val="24"/>
        </w:rPr>
        <w:t>Ha: Penggunaan media gambar berpengaruh terhadap keterampilan menulis puisipadasiswa kelas</w:t>
      </w:r>
      <w:r>
        <w:rPr>
          <w:rFonts w:ascii="Times New Roman" w:hAnsi="Times New Roman"/>
          <w:bCs/>
          <w:sz w:val="24"/>
          <w:szCs w:val="24"/>
        </w:rPr>
        <w:t>VI UPT SPF SDN 101763 Klumpang Kampung Kecamatan Hamparan Perak Tahun Pembelajaran 2025-2026</w:t>
      </w:r>
      <w:r>
        <w:rPr>
          <w:rFonts w:ascii="Times New Roman" w:hAnsi="Times New Roman"/>
          <w:bCs/>
          <w:sz w:val="24"/>
          <w:szCs w:val="24"/>
          <w:lang w:val="en-US"/>
        </w:rPr>
        <w:t>.</w:t>
      </w:r>
    </w:p>
    <w:sectPr>
      <w:headerReference r:id="rId5" w:type="default"/>
      <w:footerReference r:id="rId6" w:type="default"/>
      <w:pgSz w:w="11910" w:h="16840"/>
      <w:pgMar w:top="1814" w:right="1701" w:bottom="1701" w:left="1814" w:header="993" w:footer="697" w:gutter="0"/>
      <w:paperSrc w:first="261" w:other="261"/>
      <w:cols w:space="720" w:num="1"/>
      <w:titlePg/>
      <w:docGrid w:linePitch="299"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Palatino Linotype">
    <w:panose1 w:val="02040502050505030304"/>
    <w:charset w:val="00"/>
    <w:family w:val="roman"/>
    <w:pitch w:val="default"/>
    <w:sig w:usb0="E0000287" w:usb1="40000013"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C0028D">
    <w:pPr>
      <w:pStyle w:val="12"/>
      <w:jc w:val="center"/>
      <w:rPr>
        <w:rFonts w:ascii="Times New Roman" w:hAnsi="Times New Roman"/>
        <w:sz w:val="24"/>
        <w:szCs w:val="24"/>
      </w:rPr>
    </w:pPr>
  </w:p>
  <w:p w14:paraId="1D2EC4F3">
    <w:pPr>
      <w:pStyle w:val="9"/>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F8EBB8">
    <w:pPr>
      <w:pStyle w:val="13"/>
      <w:jc w:val="center"/>
      <w:rPr>
        <w:rFonts w:ascii="Times New Roman" w:hAnsi="Times New Roman"/>
        <w:b/>
        <w:bCs/>
        <w:sz w:val="24"/>
        <w:szCs w:val="24"/>
        <w:lang w:val="en-US"/>
      </w:rPr>
    </w:pPr>
    <w:r>
      <w:rPr>
        <w:rFonts w:ascii="Times New Roman" w:hAnsi="Times New Roman"/>
        <w:b/>
        <w:bCs/>
        <w:sz w:val="24"/>
        <w:szCs w:val="24"/>
        <w:lang w:val="en-US" w:eastAsia="en-US"/>
      </w:rPr>
      <w:pict>
        <v:shape id="WordPictureWatermark122268053" o:spid="_x0000_s2103" o:spt="75" type="#_x0000_t75" style="position:absolute;left:0pt;height:295.95pt;width:299.95pt;mso-position-horizontal:center;mso-position-horizontal-relative:margin;mso-position-vertical:center;mso-position-vertical-relative:margin;z-index:-251656192;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3742838"/>
    <w:multiLevelType w:val="multilevel"/>
    <w:tmpl w:val="03742838"/>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
    <w:nsid w:val="052B71A1"/>
    <w:multiLevelType w:val="multilevel"/>
    <w:tmpl w:val="052B71A1"/>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154700B8"/>
    <w:multiLevelType w:val="multilevel"/>
    <w:tmpl w:val="154700B8"/>
    <w:lvl w:ilvl="0" w:tentative="0">
      <w:start w:val="1"/>
      <w:numFmt w:val="decimal"/>
      <w:lvlText w:val="%1."/>
      <w:lvlJc w:val="left"/>
      <w:pPr>
        <w:tabs>
          <w:tab w:val="left" w:pos="720"/>
        </w:tabs>
        <w:ind w:left="720" w:hanging="360"/>
      </w:pPr>
    </w:lvl>
    <w:lvl w:ilvl="1" w:tentative="0">
      <w:start w:val="1"/>
      <w:numFmt w:val="lowerLetter"/>
      <w:lvlText w:val="%2)"/>
      <w:lvlJc w:val="left"/>
      <w:pPr>
        <w:tabs>
          <w:tab w:val="left" w:pos="1440"/>
        </w:tabs>
        <w:ind w:left="1440" w:hanging="360"/>
      </w:pPr>
      <w:rPr>
        <w:rFonts w:hint="default"/>
        <w:sz w:val="20"/>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
    <w:nsid w:val="20644416"/>
    <w:multiLevelType w:val="multilevel"/>
    <w:tmpl w:val="20644416"/>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
    <w:nsid w:val="24D40CAC"/>
    <w:multiLevelType w:val="multilevel"/>
    <w:tmpl w:val="24D40CAC"/>
    <w:lvl w:ilvl="0" w:tentative="0">
      <w:start w:val="1"/>
      <w:numFmt w:val="upperLetter"/>
      <w:lvlText w:val="%1."/>
      <w:lvlJc w:val="left"/>
      <w:pPr>
        <w:ind w:left="994" w:hanging="285"/>
      </w:pPr>
      <w:rPr>
        <w:rFonts w:hint="default" w:ascii="Times New Roman" w:hAnsi="Times New Roman" w:eastAsia="Times New Roman" w:cs="Times New Roman"/>
        <w:b/>
        <w:bCs/>
        <w:i w:val="0"/>
        <w:iCs w:val="0"/>
        <w:spacing w:val="-2"/>
        <w:w w:val="100"/>
        <w:sz w:val="24"/>
        <w:szCs w:val="24"/>
        <w:lang w:eastAsia="en-US" w:bidi="ar-SA"/>
      </w:rPr>
    </w:lvl>
    <w:lvl w:ilvl="1" w:tentative="0">
      <w:start w:val="1"/>
      <w:numFmt w:val="decimal"/>
      <w:lvlText w:val="%2."/>
      <w:lvlJc w:val="left"/>
      <w:pPr>
        <w:ind w:left="1278" w:hanging="284"/>
      </w:pPr>
      <w:rPr>
        <w:rFonts w:hint="default"/>
        <w:spacing w:val="0"/>
        <w:w w:val="100"/>
        <w:lang w:eastAsia="en-US" w:bidi="ar-SA"/>
      </w:rPr>
    </w:lvl>
    <w:lvl w:ilvl="2" w:tentative="0">
      <w:start w:val="1"/>
      <w:numFmt w:val="lowerLetter"/>
      <w:lvlText w:val="%3."/>
      <w:lvlJc w:val="left"/>
      <w:pPr>
        <w:ind w:left="1562" w:hanging="284"/>
      </w:pPr>
      <w:rPr>
        <w:rFonts w:hint="default" w:ascii="Times New Roman" w:hAnsi="Times New Roman" w:eastAsia="Times New Roman" w:cs="Times New Roman"/>
        <w:b/>
        <w:bCs/>
        <w:i w:val="0"/>
        <w:iCs w:val="0"/>
        <w:spacing w:val="0"/>
        <w:w w:val="100"/>
        <w:sz w:val="24"/>
        <w:szCs w:val="24"/>
        <w:lang w:eastAsia="en-US" w:bidi="ar-SA"/>
      </w:rPr>
    </w:lvl>
    <w:lvl w:ilvl="3" w:tentative="0">
      <w:start w:val="1"/>
      <w:numFmt w:val="decimal"/>
      <w:lvlText w:val="%4."/>
      <w:lvlJc w:val="left"/>
      <w:pPr>
        <w:ind w:left="1842" w:hanging="284"/>
      </w:pPr>
      <w:rPr>
        <w:rFonts w:hint="default" w:ascii="Times New Roman" w:hAnsi="Times New Roman" w:eastAsia="Times New Roman" w:cs="Times New Roman"/>
        <w:b w:val="0"/>
        <w:bCs w:val="0"/>
        <w:i w:val="0"/>
        <w:iCs w:val="0"/>
        <w:spacing w:val="0"/>
        <w:w w:val="100"/>
        <w:sz w:val="24"/>
        <w:szCs w:val="24"/>
        <w:lang w:eastAsia="en-US" w:bidi="ar-SA"/>
      </w:rPr>
    </w:lvl>
    <w:lvl w:ilvl="4" w:tentative="0">
      <w:start w:val="0"/>
      <w:numFmt w:val="bullet"/>
      <w:lvlText w:val="•"/>
      <w:lvlJc w:val="left"/>
      <w:pPr>
        <w:ind w:left="1700" w:hanging="284"/>
      </w:pPr>
      <w:rPr>
        <w:rFonts w:hint="default"/>
        <w:lang w:eastAsia="en-US" w:bidi="ar-SA"/>
      </w:rPr>
    </w:lvl>
    <w:lvl w:ilvl="5" w:tentative="0">
      <w:start w:val="0"/>
      <w:numFmt w:val="bullet"/>
      <w:lvlText w:val="•"/>
      <w:lvlJc w:val="left"/>
      <w:pPr>
        <w:ind w:left="1840" w:hanging="284"/>
      </w:pPr>
      <w:rPr>
        <w:rFonts w:hint="default"/>
        <w:lang w:eastAsia="en-US" w:bidi="ar-SA"/>
      </w:rPr>
    </w:lvl>
    <w:lvl w:ilvl="6" w:tentative="0">
      <w:start w:val="0"/>
      <w:numFmt w:val="bullet"/>
      <w:lvlText w:val="•"/>
      <w:lvlJc w:val="left"/>
      <w:pPr>
        <w:ind w:left="1920" w:hanging="284"/>
      </w:pPr>
      <w:rPr>
        <w:rFonts w:hint="default"/>
        <w:lang w:eastAsia="en-US" w:bidi="ar-SA"/>
      </w:rPr>
    </w:lvl>
    <w:lvl w:ilvl="7" w:tentative="0">
      <w:start w:val="0"/>
      <w:numFmt w:val="bullet"/>
      <w:lvlText w:val="•"/>
      <w:lvlJc w:val="left"/>
      <w:pPr>
        <w:ind w:left="2060" w:hanging="284"/>
      </w:pPr>
      <w:rPr>
        <w:rFonts w:hint="default"/>
        <w:lang w:eastAsia="en-US" w:bidi="ar-SA"/>
      </w:rPr>
    </w:lvl>
    <w:lvl w:ilvl="8" w:tentative="0">
      <w:start w:val="0"/>
      <w:numFmt w:val="bullet"/>
      <w:lvlText w:val="•"/>
      <w:lvlJc w:val="left"/>
      <w:pPr>
        <w:ind w:left="4634" w:hanging="284"/>
      </w:pPr>
      <w:rPr>
        <w:rFonts w:hint="default"/>
        <w:lang w:eastAsia="en-US" w:bidi="ar-SA"/>
      </w:rPr>
    </w:lvl>
  </w:abstractNum>
  <w:abstractNum w:abstractNumId="5">
    <w:nsid w:val="26844685"/>
    <w:multiLevelType w:val="multilevel"/>
    <w:tmpl w:val="26844685"/>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6">
    <w:nsid w:val="28393E04"/>
    <w:multiLevelType w:val="multilevel"/>
    <w:tmpl w:val="28393E04"/>
    <w:lvl w:ilvl="0" w:tentative="0">
      <w:start w:val="1"/>
      <w:numFmt w:val="decimal"/>
      <w:lvlText w:val="%1."/>
      <w:lvlJc w:val="left"/>
      <w:pPr>
        <w:tabs>
          <w:tab w:val="left" w:pos="720"/>
        </w:tabs>
        <w:ind w:left="720" w:hanging="360"/>
      </w:pPr>
    </w:lvl>
    <w:lvl w:ilvl="1" w:tentative="0">
      <w:start w:val="1"/>
      <w:numFmt w:val="lowerLetter"/>
      <w:lvlText w:val="%2."/>
      <w:lvlJc w:val="left"/>
      <w:pPr>
        <w:ind w:left="1440" w:hanging="360"/>
      </w:pPr>
      <w:rPr>
        <w:rFonts w:hint="default"/>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7">
    <w:nsid w:val="2C0A297A"/>
    <w:multiLevelType w:val="multilevel"/>
    <w:tmpl w:val="2C0A297A"/>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8">
    <w:nsid w:val="30710AA7"/>
    <w:multiLevelType w:val="multilevel"/>
    <w:tmpl w:val="30710AA7"/>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9">
    <w:nsid w:val="39496B36"/>
    <w:multiLevelType w:val="multilevel"/>
    <w:tmpl w:val="39496B36"/>
    <w:lvl w:ilvl="0" w:tentative="0">
      <w:start w:val="1"/>
      <w:numFmt w:val="decimal"/>
      <w:lvlText w:val="%1."/>
      <w:lvlJc w:val="left"/>
      <w:pPr>
        <w:tabs>
          <w:tab w:val="left" w:pos="720"/>
        </w:tabs>
        <w:ind w:left="720" w:hanging="360"/>
      </w:pPr>
    </w:lvl>
    <w:lvl w:ilvl="1" w:tentative="0">
      <w:start w:val="1"/>
      <w:numFmt w:val="lowerLetter"/>
      <w:lvlText w:val="%2)"/>
      <w:lvlJc w:val="left"/>
      <w:pPr>
        <w:tabs>
          <w:tab w:val="left" w:pos="1440"/>
        </w:tabs>
        <w:ind w:left="1440" w:hanging="360"/>
      </w:pPr>
      <w:rPr>
        <w:rFonts w:hint="default"/>
        <w:sz w:val="20"/>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0">
    <w:nsid w:val="454238CC"/>
    <w:multiLevelType w:val="multilevel"/>
    <w:tmpl w:val="454238CC"/>
    <w:lvl w:ilvl="0" w:tentative="0">
      <w:start w:val="2"/>
      <w:numFmt w:val="decimal"/>
      <w:lvlText w:val="%1"/>
      <w:lvlJc w:val="left"/>
      <w:pPr>
        <w:ind w:left="360" w:hanging="360"/>
      </w:pPr>
      <w:rPr>
        <w:rFonts w:hint="default"/>
      </w:rPr>
    </w:lvl>
    <w:lvl w:ilvl="1" w:tentative="0">
      <w:start w:val="1"/>
      <w:numFmt w:val="decimal"/>
      <w:lvlText w:val="%1.%2"/>
      <w:lvlJc w:val="left"/>
      <w:pPr>
        <w:ind w:left="360" w:hanging="36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800" w:hanging="1800"/>
      </w:pPr>
      <w:rPr>
        <w:rFonts w:hint="default"/>
      </w:rPr>
    </w:lvl>
  </w:abstractNum>
  <w:abstractNum w:abstractNumId="11">
    <w:nsid w:val="46E338F3"/>
    <w:multiLevelType w:val="multilevel"/>
    <w:tmpl w:val="46E338F3"/>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2">
    <w:nsid w:val="4C4B3147"/>
    <w:multiLevelType w:val="multilevel"/>
    <w:tmpl w:val="4C4B3147"/>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3">
    <w:nsid w:val="54F46C0C"/>
    <w:multiLevelType w:val="multilevel"/>
    <w:tmpl w:val="54F46C0C"/>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4">
    <w:nsid w:val="5760425C"/>
    <w:multiLevelType w:val="multilevel"/>
    <w:tmpl w:val="5760425C"/>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5">
    <w:nsid w:val="6C9F4DFE"/>
    <w:multiLevelType w:val="multilevel"/>
    <w:tmpl w:val="6C9F4DFE"/>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6">
    <w:nsid w:val="6F1676B4"/>
    <w:multiLevelType w:val="multilevel"/>
    <w:tmpl w:val="6F1676B4"/>
    <w:lvl w:ilvl="0" w:tentative="0">
      <w:start w:val="1"/>
      <w:numFmt w:val="decimal"/>
      <w:lvlText w:val="%1."/>
      <w:lvlJc w:val="left"/>
      <w:pPr>
        <w:tabs>
          <w:tab w:val="left" w:pos="720"/>
        </w:tabs>
        <w:ind w:left="720" w:hanging="360"/>
      </w:p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10"/>
  </w:num>
  <w:num w:numId="2">
    <w:abstractNumId w:val="0"/>
  </w:num>
  <w:num w:numId="3">
    <w:abstractNumId w:val="1"/>
  </w:num>
  <w:num w:numId="4">
    <w:abstractNumId w:val="6"/>
  </w:num>
  <w:num w:numId="5">
    <w:abstractNumId w:val="16"/>
  </w:num>
  <w:num w:numId="6">
    <w:abstractNumId w:val="2"/>
  </w:num>
  <w:num w:numId="7">
    <w:abstractNumId w:val="9"/>
  </w:num>
  <w:num w:numId="8">
    <w:abstractNumId w:val="4"/>
  </w:num>
  <w:num w:numId="9">
    <w:abstractNumId w:val="8"/>
  </w:num>
  <w:num w:numId="10">
    <w:abstractNumId w:val="5"/>
  </w:num>
  <w:num w:numId="11">
    <w:abstractNumId w:val="11"/>
  </w:num>
  <w:num w:numId="12">
    <w:abstractNumId w:val="3"/>
  </w:num>
  <w:num w:numId="13">
    <w:abstractNumId w:val="13"/>
  </w:num>
  <w:num w:numId="14">
    <w:abstractNumId w:val="12"/>
  </w:num>
  <w:num w:numId="15">
    <w:abstractNumId w:val="7"/>
  </w:num>
  <w:num w:numId="16">
    <w:abstractNumId w:val="15"/>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hideSpellingErrors/>
  <w:documentProtection w:edit="forms" w:enforcement="1" w:cryptProviderType="rsaFull" w:cryptAlgorithmClass="hash" w:cryptAlgorithmType="typeAny" w:cryptAlgorithmSid="4" w:cryptSpinCount="0" w:hash="912UF3vjrYP/AZw+vOFAE4JfxwM=" w:salt="ZslaSQfY9NxvC2nBtQr5vQ=="/>
  <w:defaultTabStop w:val="720"/>
  <w:characterSpacingControl w:val="doNotCompress"/>
  <w:hdrShapeDefaults>
    <o:shapelayout v:ext="edit">
      <o:idmap v:ext="edit" data="2"/>
    </o:shapelayout>
  </w:hdrShapeDefault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580C"/>
    <w:rsid w:val="000019AE"/>
    <w:rsid w:val="00003CF8"/>
    <w:rsid w:val="00016D9C"/>
    <w:rsid w:val="00020C69"/>
    <w:rsid w:val="00027EB7"/>
    <w:rsid w:val="000319C2"/>
    <w:rsid w:val="000351FE"/>
    <w:rsid w:val="00035598"/>
    <w:rsid w:val="0004010C"/>
    <w:rsid w:val="00044968"/>
    <w:rsid w:val="00045894"/>
    <w:rsid w:val="00046324"/>
    <w:rsid w:val="0004758B"/>
    <w:rsid w:val="00053392"/>
    <w:rsid w:val="00065834"/>
    <w:rsid w:val="00072BEF"/>
    <w:rsid w:val="00081177"/>
    <w:rsid w:val="000825B9"/>
    <w:rsid w:val="000827E4"/>
    <w:rsid w:val="000952DE"/>
    <w:rsid w:val="000B0311"/>
    <w:rsid w:val="000B28C8"/>
    <w:rsid w:val="000C007F"/>
    <w:rsid w:val="000C1132"/>
    <w:rsid w:val="000D355A"/>
    <w:rsid w:val="000E292C"/>
    <w:rsid w:val="000F443A"/>
    <w:rsid w:val="00102539"/>
    <w:rsid w:val="001071A8"/>
    <w:rsid w:val="001075CE"/>
    <w:rsid w:val="00122445"/>
    <w:rsid w:val="0013068A"/>
    <w:rsid w:val="00144C6F"/>
    <w:rsid w:val="00155D9C"/>
    <w:rsid w:val="00162ADD"/>
    <w:rsid w:val="00162CC5"/>
    <w:rsid w:val="0018016C"/>
    <w:rsid w:val="0019141F"/>
    <w:rsid w:val="001933CF"/>
    <w:rsid w:val="0019390C"/>
    <w:rsid w:val="001A2B0B"/>
    <w:rsid w:val="001B08E2"/>
    <w:rsid w:val="001B74FA"/>
    <w:rsid w:val="001C33FB"/>
    <w:rsid w:val="001D1655"/>
    <w:rsid w:val="001D5A4B"/>
    <w:rsid w:val="001D6045"/>
    <w:rsid w:val="001E0378"/>
    <w:rsid w:val="001E0901"/>
    <w:rsid w:val="001E4582"/>
    <w:rsid w:val="001E7A37"/>
    <w:rsid w:val="001E7AAB"/>
    <w:rsid w:val="00200B30"/>
    <w:rsid w:val="00207AAF"/>
    <w:rsid w:val="00213AE7"/>
    <w:rsid w:val="00221282"/>
    <w:rsid w:val="002219B6"/>
    <w:rsid w:val="0022485D"/>
    <w:rsid w:val="00232D4F"/>
    <w:rsid w:val="00235CF0"/>
    <w:rsid w:val="00250C15"/>
    <w:rsid w:val="00262DC5"/>
    <w:rsid w:val="00264321"/>
    <w:rsid w:val="00266286"/>
    <w:rsid w:val="00266DCF"/>
    <w:rsid w:val="0026770A"/>
    <w:rsid w:val="002717FC"/>
    <w:rsid w:val="00292A9B"/>
    <w:rsid w:val="00296336"/>
    <w:rsid w:val="002C2C43"/>
    <w:rsid w:val="002C3FCF"/>
    <w:rsid w:val="002D0C3A"/>
    <w:rsid w:val="002D5109"/>
    <w:rsid w:val="002D6322"/>
    <w:rsid w:val="002E0E0D"/>
    <w:rsid w:val="002F1A9F"/>
    <w:rsid w:val="002F2928"/>
    <w:rsid w:val="002F699C"/>
    <w:rsid w:val="00301409"/>
    <w:rsid w:val="00303879"/>
    <w:rsid w:val="00305CA7"/>
    <w:rsid w:val="0030754D"/>
    <w:rsid w:val="0031010F"/>
    <w:rsid w:val="00315A47"/>
    <w:rsid w:val="0032011B"/>
    <w:rsid w:val="00323277"/>
    <w:rsid w:val="00327F71"/>
    <w:rsid w:val="00362923"/>
    <w:rsid w:val="00364993"/>
    <w:rsid w:val="00373ACE"/>
    <w:rsid w:val="00395621"/>
    <w:rsid w:val="00395808"/>
    <w:rsid w:val="003A6C2D"/>
    <w:rsid w:val="003B2691"/>
    <w:rsid w:val="003B2DB7"/>
    <w:rsid w:val="003B6896"/>
    <w:rsid w:val="003B7051"/>
    <w:rsid w:val="003B7C92"/>
    <w:rsid w:val="003C1CBC"/>
    <w:rsid w:val="003C3038"/>
    <w:rsid w:val="003C51BE"/>
    <w:rsid w:val="003D23A0"/>
    <w:rsid w:val="003E3FDC"/>
    <w:rsid w:val="003E6265"/>
    <w:rsid w:val="003E751C"/>
    <w:rsid w:val="003E79B7"/>
    <w:rsid w:val="003F00B6"/>
    <w:rsid w:val="003F4468"/>
    <w:rsid w:val="003F69D5"/>
    <w:rsid w:val="003F7B43"/>
    <w:rsid w:val="00401C7F"/>
    <w:rsid w:val="00403ABF"/>
    <w:rsid w:val="0041162D"/>
    <w:rsid w:val="00411E4C"/>
    <w:rsid w:val="00417C63"/>
    <w:rsid w:val="004206FD"/>
    <w:rsid w:val="004211C6"/>
    <w:rsid w:val="00427AF7"/>
    <w:rsid w:val="00431F21"/>
    <w:rsid w:val="00432EBB"/>
    <w:rsid w:val="004347AA"/>
    <w:rsid w:val="00443857"/>
    <w:rsid w:val="00443C69"/>
    <w:rsid w:val="00443D8D"/>
    <w:rsid w:val="00456EC4"/>
    <w:rsid w:val="00460ACF"/>
    <w:rsid w:val="00462A3F"/>
    <w:rsid w:val="0046467C"/>
    <w:rsid w:val="004663FB"/>
    <w:rsid w:val="004773E0"/>
    <w:rsid w:val="004831EE"/>
    <w:rsid w:val="00484252"/>
    <w:rsid w:val="004857B2"/>
    <w:rsid w:val="00485A5D"/>
    <w:rsid w:val="00492F7F"/>
    <w:rsid w:val="004A0D84"/>
    <w:rsid w:val="004A6D1A"/>
    <w:rsid w:val="004C438B"/>
    <w:rsid w:val="004D2479"/>
    <w:rsid w:val="004D7A8B"/>
    <w:rsid w:val="004E5DA8"/>
    <w:rsid w:val="004F5488"/>
    <w:rsid w:val="00500C6A"/>
    <w:rsid w:val="00516A73"/>
    <w:rsid w:val="00535154"/>
    <w:rsid w:val="00535B96"/>
    <w:rsid w:val="00541AC6"/>
    <w:rsid w:val="00542320"/>
    <w:rsid w:val="005433E3"/>
    <w:rsid w:val="005441C9"/>
    <w:rsid w:val="005456E6"/>
    <w:rsid w:val="0056763F"/>
    <w:rsid w:val="00570AC2"/>
    <w:rsid w:val="005753D9"/>
    <w:rsid w:val="00575BB2"/>
    <w:rsid w:val="00581772"/>
    <w:rsid w:val="0058377E"/>
    <w:rsid w:val="00591D0D"/>
    <w:rsid w:val="005945F0"/>
    <w:rsid w:val="00596988"/>
    <w:rsid w:val="005A0776"/>
    <w:rsid w:val="005A6D13"/>
    <w:rsid w:val="005B2344"/>
    <w:rsid w:val="005C5F25"/>
    <w:rsid w:val="005D45FD"/>
    <w:rsid w:val="005E12F8"/>
    <w:rsid w:val="005E74B6"/>
    <w:rsid w:val="005F6601"/>
    <w:rsid w:val="005F6B82"/>
    <w:rsid w:val="0060398A"/>
    <w:rsid w:val="00604EDB"/>
    <w:rsid w:val="006106F4"/>
    <w:rsid w:val="006120C4"/>
    <w:rsid w:val="006178A8"/>
    <w:rsid w:val="00625A83"/>
    <w:rsid w:val="0062703A"/>
    <w:rsid w:val="006344D4"/>
    <w:rsid w:val="0063600C"/>
    <w:rsid w:val="00640F11"/>
    <w:rsid w:val="00643F63"/>
    <w:rsid w:val="0066294B"/>
    <w:rsid w:val="006773CE"/>
    <w:rsid w:val="00683E06"/>
    <w:rsid w:val="00685B95"/>
    <w:rsid w:val="00690AD7"/>
    <w:rsid w:val="00692B25"/>
    <w:rsid w:val="006957DD"/>
    <w:rsid w:val="006A13C8"/>
    <w:rsid w:val="006A19D8"/>
    <w:rsid w:val="006B4E60"/>
    <w:rsid w:val="006B5633"/>
    <w:rsid w:val="006B6EC8"/>
    <w:rsid w:val="006C4630"/>
    <w:rsid w:val="006D15F8"/>
    <w:rsid w:val="006D1647"/>
    <w:rsid w:val="006D6074"/>
    <w:rsid w:val="006E7333"/>
    <w:rsid w:val="006F6919"/>
    <w:rsid w:val="00701CA8"/>
    <w:rsid w:val="00701F9D"/>
    <w:rsid w:val="007074AB"/>
    <w:rsid w:val="007075BB"/>
    <w:rsid w:val="00712DD2"/>
    <w:rsid w:val="00713DBD"/>
    <w:rsid w:val="00721447"/>
    <w:rsid w:val="00727E6E"/>
    <w:rsid w:val="007318AD"/>
    <w:rsid w:val="0073382C"/>
    <w:rsid w:val="007349C2"/>
    <w:rsid w:val="00734BDD"/>
    <w:rsid w:val="00740805"/>
    <w:rsid w:val="00743E07"/>
    <w:rsid w:val="00745304"/>
    <w:rsid w:val="0075279C"/>
    <w:rsid w:val="0076143A"/>
    <w:rsid w:val="00761CB2"/>
    <w:rsid w:val="007666CA"/>
    <w:rsid w:val="00776EA9"/>
    <w:rsid w:val="00780BA8"/>
    <w:rsid w:val="007847FE"/>
    <w:rsid w:val="00784AD7"/>
    <w:rsid w:val="00794210"/>
    <w:rsid w:val="007A16BB"/>
    <w:rsid w:val="007B28FB"/>
    <w:rsid w:val="007B2AA3"/>
    <w:rsid w:val="007C269B"/>
    <w:rsid w:val="007C482C"/>
    <w:rsid w:val="007C59AC"/>
    <w:rsid w:val="007C6637"/>
    <w:rsid w:val="007D0550"/>
    <w:rsid w:val="007D3ECA"/>
    <w:rsid w:val="007E280B"/>
    <w:rsid w:val="007F5265"/>
    <w:rsid w:val="008137F1"/>
    <w:rsid w:val="00815947"/>
    <w:rsid w:val="00816EB6"/>
    <w:rsid w:val="00826C65"/>
    <w:rsid w:val="00835486"/>
    <w:rsid w:val="0083576C"/>
    <w:rsid w:val="00837996"/>
    <w:rsid w:val="00842303"/>
    <w:rsid w:val="00845170"/>
    <w:rsid w:val="00853980"/>
    <w:rsid w:val="00856359"/>
    <w:rsid w:val="0085777B"/>
    <w:rsid w:val="00863FA0"/>
    <w:rsid w:val="00865C11"/>
    <w:rsid w:val="00867781"/>
    <w:rsid w:val="00867C9F"/>
    <w:rsid w:val="00873EFE"/>
    <w:rsid w:val="00874812"/>
    <w:rsid w:val="00877617"/>
    <w:rsid w:val="008831A5"/>
    <w:rsid w:val="00893218"/>
    <w:rsid w:val="0089502D"/>
    <w:rsid w:val="00897900"/>
    <w:rsid w:val="008A5B79"/>
    <w:rsid w:val="008B4504"/>
    <w:rsid w:val="008D0982"/>
    <w:rsid w:val="008D3E12"/>
    <w:rsid w:val="008D5008"/>
    <w:rsid w:val="008E6579"/>
    <w:rsid w:val="008F183E"/>
    <w:rsid w:val="008F2626"/>
    <w:rsid w:val="008F29A1"/>
    <w:rsid w:val="008F5960"/>
    <w:rsid w:val="00917D73"/>
    <w:rsid w:val="0092269F"/>
    <w:rsid w:val="0092385F"/>
    <w:rsid w:val="0092469A"/>
    <w:rsid w:val="00927F2D"/>
    <w:rsid w:val="00930E17"/>
    <w:rsid w:val="00943CF7"/>
    <w:rsid w:val="00951053"/>
    <w:rsid w:val="009519F2"/>
    <w:rsid w:val="0095233F"/>
    <w:rsid w:val="00953A76"/>
    <w:rsid w:val="00953C2C"/>
    <w:rsid w:val="009541DC"/>
    <w:rsid w:val="009579D2"/>
    <w:rsid w:val="009601B3"/>
    <w:rsid w:val="00960B4E"/>
    <w:rsid w:val="00961B66"/>
    <w:rsid w:val="00961D8B"/>
    <w:rsid w:val="00963AC1"/>
    <w:rsid w:val="00964ED9"/>
    <w:rsid w:val="00970321"/>
    <w:rsid w:val="00972E82"/>
    <w:rsid w:val="00981A81"/>
    <w:rsid w:val="00986892"/>
    <w:rsid w:val="00993404"/>
    <w:rsid w:val="0099383E"/>
    <w:rsid w:val="009A2037"/>
    <w:rsid w:val="009A6DCD"/>
    <w:rsid w:val="009B1D3D"/>
    <w:rsid w:val="009B500D"/>
    <w:rsid w:val="009B72AE"/>
    <w:rsid w:val="009B7B13"/>
    <w:rsid w:val="009C2325"/>
    <w:rsid w:val="009D09F5"/>
    <w:rsid w:val="009D0FCE"/>
    <w:rsid w:val="009D4408"/>
    <w:rsid w:val="009D4718"/>
    <w:rsid w:val="009E0232"/>
    <w:rsid w:val="009E3305"/>
    <w:rsid w:val="009E36EF"/>
    <w:rsid w:val="009F16B6"/>
    <w:rsid w:val="009F2F37"/>
    <w:rsid w:val="00A00129"/>
    <w:rsid w:val="00A13097"/>
    <w:rsid w:val="00A14DBE"/>
    <w:rsid w:val="00A1583C"/>
    <w:rsid w:val="00A158F5"/>
    <w:rsid w:val="00A16992"/>
    <w:rsid w:val="00A17B0E"/>
    <w:rsid w:val="00A306E6"/>
    <w:rsid w:val="00A63E10"/>
    <w:rsid w:val="00A649CF"/>
    <w:rsid w:val="00A70B83"/>
    <w:rsid w:val="00A86A2C"/>
    <w:rsid w:val="00A86AAF"/>
    <w:rsid w:val="00A96091"/>
    <w:rsid w:val="00A969C9"/>
    <w:rsid w:val="00AA3000"/>
    <w:rsid w:val="00AA644D"/>
    <w:rsid w:val="00AC1A4B"/>
    <w:rsid w:val="00AC2531"/>
    <w:rsid w:val="00AC4AC0"/>
    <w:rsid w:val="00AC5468"/>
    <w:rsid w:val="00AD35E1"/>
    <w:rsid w:val="00AD3681"/>
    <w:rsid w:val="00AE3899"/>
    <w:rsid w:val="00AF3D95"/>
    <w:rsid w:val="00AF5CA3"/>
    <w:rsid w:val="00B0661E"/>
    <w:rsid w:val="00B34D97"/>
    <w:rsid w:val="00B42DF2"/>
    <w:rsid w:val="00B458DE"/>
    <w:rsid w:val="00B52CB5"/>
    <w:rsid w:val="00B55B47"/>
    <w:rsid w:val="00B61A2A"/>
    <w:rsid w:val="00B63FE0"/>
    <w:rsid w:val="00B64D7D"/>
    <w:rsid w:val="00B6580C"/>
    <w:rsid w:val="00B7040D"/>
    <w:rsid w:val="00B7255E"/>
    <w:rsid w:val="00B7518B"/>
    <w:rsid w:val="00B867F9"/>
    <w:rsid w:val="00B90595"/>
    <w:rsid w:val="00B92DB4"/>
    <w:rsid w:val="00BA1926"/>
    <w:rsid w:val="00BA61C6"/>
    <w:rsid w:val="00BC156D"/>
    <w:rsid w:val="00BC37D7"/>
    <w:rsid w:val="00BE4D78"/>
    <w:rsid w:val="00BE6337"/>
    <w:rsid w:val="00BF0794"/>
    <w:rsid w:val="00BF1BEF"/>
    <w:rsid w:val="00BF4399"/>
    <w:rsid w:val="00BF5CFD"/>
    <w:rsid w:val="00C12894"/>
    <w:rsid w:val="00C162C5"/>
    <w:rsid w:val="00C17509"/>
    <w:rsid w:val="00C56E0D"/>
    <w:rsid w:val="00C64267"/>
    <w:rsid w:val="00C70D38"/>
    <w:rsid w:val="00C81F69"/>
    <w:rsid w:val="00C84403"/>
    <w:rsid w:val="00C96CD7"/>
    <w:rsid w:val="00CA051E"/>
    <w:rsid w:val="00CA48AD"/>
    <w:rsid w:val="00CB279E"/>
    <w:rsid w:val="00CC30F4"/>
    <w:rsid w:val="00CC63B1"/>
    <w:rsid w:val="00CD64CB"/>
    <w:rsid w:val="00CE446C"/>
    <w:rsid w:val="00D014B8"/>
    <w:rsid w:val="00D02A0F"/>
    <w:rsid w:val="00D20668"/>
    <w:rsid w:val="00D3354C"/>
    <w:rsid w:val="00D402C3"/>
    <w:rsid w:val="00D41DC0"/>
    <w:rsid w:val="00D43678"/>
    <w:rsid w:val="00D46877"/>
    <w:rsid w:val="00D53ADB"/>
    <w:rsid w:val="00D61189"/>
    <w:rsid w:val="00D61EDB"/>
    <w:rsid w:val="00D6613F"/>
    <w:rsid w:val="00D71450"/>
    <w:rsid w:val="00D73422"/>
    <w:rsid w:val="00D75AB7"/>
    <w:rsid w:val="00D807E9"/>
    <w:rsid w:val="00D84138"/>
    <w:rsid w:val="00D94EB4"/>
    <w:rsid w:val="00D97255"/>
    <w:rsid w:val="00D9732B"/>
    <w:rsid w:val="00DA01B6"/>
    <w:rsid w:val="00DA137E"/>
    <w:rsid w:val="00DA2019"/>
    <w:rsid w:val="00DA46AB"/>
    <w:rsid w:val="00DB5380"/>
    <w:rsid w:val="00DC0A25"/>
    <w:rsid w:val="00DC3A71"/>
    <w:rsid w:val="00DC5ED1"/>
    <w:rsid w:val="00DD032E"/>
    <w:rsid w:val="00DD08EB"/>
    <w:rsid w:val="00DD1B92"/>
    <w:rsid w:val="00DD3428"/>
    <w:rsid w:val="00DD3452"/>
    <w:rsid w:val="00DD4F00"/>
    <w:rsid w:val="00DE2D02"/>
    <w:rsid w:val="00E0110C"/>
    <w:rsid w:val="00E02322"/>
    <w:rsid w:val="00E03B14"/>
    <w:rsid w:val="00E05D2D"/>
    <w:rsid w:val="00E06F94"/>
    <w:rsid w:val="00E07F62"/>
    <w:rsid w:val="00E1388D"/>
    <w:rsid w:val="00E14B87"/>
    <w:rsid w:val="00E17250"/>
    <w:rsid w:val="00E17ADF"/>
    <w:rsid w:val="00E20341"/>
    <w:rsid w:val="00E303A0"/>
    <w:rsid w:val="00E3232A"/>
    <w:rsid w:val="00E4627A"/>
    <w:rsid w:val="00E5034E"/>
    <w:rsid w:val="00E5673F"/>
    <w:rsid w:val="00E57B95"/>
    <w:rsid w:val="00E7430F"/>
    <w:rsid w:val="00E778AB"/>
    <w:rsid w:val="00EB2DBC"/>
    <w:rsid w:val="00EB5E2F"/>
    <w:rsid w:val="00EC6E49"/>
    <w:rsid w:val="00EC6F7C"/>
    <w:rsid w:val="00EC7798"/>
    <w:rsid w:val="00ED05B6"/>
    <w:rsid w:val="00ED0FE4"/>
    <w:rsid w:val="00ED3CF2"/>
    <w:rsid w:val="00EE7BBF"/>
    <w:rsid w:val="00EF1C20"/>
    <w:rsid w:val="00EF3E18"/>
    <w:rsid w:val="00EF4917"/>
    <w:rsid w:val="00F005CB"/>
    <w:rsid w:val="00F07334"/>
    <w:rsid w:val="00F0781B"/>
    <w:rsid w:val="00F119D2"/>
    <w:rsid w:val="00F271B5"/>
    <w:rsid w:val="00F3253D"/>
    <w:rsid w:val="00F40720"/>
    <w:rsid w:val="00F421F6"/>
    <w:rsid w:val="00F44614"/>
    <w:rsid w:val="00F54179"/>
    <w:rsid w:val="00F6057E"/>
    <w:rsid w:val="00F64C5E"/>
    <w:rsid w:val="00F725E5"/>
    <w:rsid w:val="00F90C1F"/>
    <w:rsid w:val="00FA0360"/>
    <w:rsid w:val="00FA7C36"/>
    <w:rsid w:val="00FB35A9"/>
    <w:rsid w:val="00FB5F06"/>
    <w:rsid w:val="00FC10E5"/>
    <w:rsid w:val="00FC2771"/>
    <w:rsid w:val="00FC3AD3"/>
    <w:rsid w:val="00FC42C7"/>
    <w:rsid w:val="00FC7CF1"/>
    <w:rsid w:val="00FD05A0"/>
    <w:rsid w:val="00FD4475"/>
    <w:rsid w:val="00FD5746"/>
    <w:rsid w:val="00FD6440"/>
    <w:rsid w:val="00FE2881"/>
    <w:rsid w:val="00FF35CE"/>
    <w:rsid w:val="3D7722B9"/>
    <w:rsid w:val="55F14651"/>
  </w:rsids>
  <m:mathPr>
    <m:mathFont m:val="Cambria Math"/>
    <m:brkBin m:val="before"/>
    <m:brkBinSub m:val="--"/>
    <m:smallFrac m:val="1"/>
    <m:dispDef/>
    <m:lMargin m:val="0"/>
    <m:rMargin m:val="0"/>
    <m:defJc m:val="centerGroup"/>
    <m:wrapIndent m:val="1440"/>
    <m:intLim m:val="subSup"/>
    <m:naryLim m:val="undOvr"/>
  </m:mathPr>
  <w:themeFontLang w:val="id-ID"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1" w:semiHidden="0" w:name="toc 1"/>
    <w:lsdException w:qFormat="1" w:unhideWhenUsed="0" w:uiPriority="1" w:semiHidden="0" w:name="toc 2"/>
    <w:lsdException w:qFormat="1" w:unhideWhenUsed="0" w:uiPriority="1" w:semiHidden="0" w:name="toc 3"/>
    <w:lsdException w:qFormat="1" w:unhideWhenUsed="0" w:uiPriority="1" w:semiHidden="0" w:name="toc 4"/>
    <w:lsdException w:qFormat="1" w:unhideWhenUsed="0" w:uiPriority="1" w:semiHidden="0" w:name="toc 5"/>
    <w:lsdException w:qFormat="1" w:unhideWhenUsed="0" w:uiPriority="1" w:semiHidden="0" w:name="toc 6"/>
    <w:lsdException w:qFormat="1" w:unhideWhenUsed="0" w:uiPriority="1" w:semiHidden="0" w:name="toc 7"/>
    <w:lsdException w:qFormat="1" w:unhideWhenUsed="0" w:uiPriority="1" w:semiHidden="0" w:name="toc 8"/>
    <w:lsdException w:qFormat="1" w:unhideWhenUsed="0" w:uiPriority="1" w:semiHidden="0"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1" w:semiHidden="0" w:name="Body Text"/>
    <w:lsdException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Calibri" w:hAnsi="Calibri" w:eastAsia="Times New Roman" w:cs="Times New Roman"/>
      <w:sz w:val="22"/>
      <w:szCs w:val="22"/>
      <w:lang w:val="id-ID" w:eastAsia="id-ID" w:bidi="ar-SA"/>
    </w:rPr>
  </w:style>
  <w:style w:type="paragraph" w:styleId="2">
    <w:name w:val="heading 1"/>
    <w:basedOn w:val="1"/>
    <w:link w:val="36"/>
    <w:qFormat/>
    <w:uiPriority w:val="9"/>
    <w:pPr>
      <w:spacing w:before="100" w:beforeAutospacing="1" w:after="100" w:afterAutospacing="1" w:line="240" w:lineRule="auto"/>
      <w:outlineLvl w:val="0"/>
    </w:pPr>
    <w:rPr>
      <w:rFonts w:ascii="Times New Roman" w:hAnsi="Times New Roman"/>
      <w:b/>
      <w:bCs/>
      <w:kern w:val="36"/>
      <w:sz w:val="48"/>
      <w:szCs w:val="48"/>
    </w:rPr>
  </w:style>
  <w:style w:type="paragraph" w:styleId="3">
    <w:name w:val="heading 2"/>
    <w:basedOn w:val="1"/>
    <w:link w:val="37"/>
    <w:qFormat/>
    <w:uiPriority w:val="9"/>
    <w:pPr>
      <w:spacing w:before="100" w:beforeAutospacing="1" w:after="100" w:afterAutospacing="1" w:line="240" w:lineRule="auto"/>
      <w:outlineLvl w:val="1"/>
    </w:pPr>
    <w:rPr>
      <w:rFonts w:ascii="Times New Roman" w:hAnsi="Times New Roman"/>
      <w:b/>
      <w:bCs/>
      <w:sz w:val="36"/>
      <w:szCs w:val="36"/>
    </w:rPr>
  </w:style>
  <w:style w:type="paragraph" w:styleId="4">
    <w:name w:val="heading 3"/>
    <w:basedOn w:val="1"/>
    <w:link w:val="38"/>
    <w:qFormat/>
    <w:uiPriority w:val="9"/>
    <w:pPr>
      <w:spacing w:before="100" w:beforeAutospacing="1" w:after="100" w:afterAutospacing="1" w:line="240" w:lineRule="auto"/>
      <w:outlineLvl w:val="2"/>
    </w:pPr>
    <w:rPr>
      <w:rFonts w:ascii="Times New Roman" w:hAnsi="Times New Roman"/>
      <w:b/>
      <w:bCs/>
      <w:sz w:val="27"/>
      <w:szCs w:val="27"/>
    </w:rPr>
  </w:style>
  <w:style w:type="paragraph" w:styleId="5">
    <w:name w:val="heading 4"/>
    <w:basedOn w:val="1"/>
    <w:link w:val="39"/>
    <w:qFormat/>
    <w:uiPriority w:val="9"/>
    <w:pPr>
      <w:spacing w:before="100" w:beforeAutospacing="1" w:after="100" w:afterAutospacing="1" w:line="240" w:lineRule="auto"/>
      <w:outlineLvl w:val="3"/>
    </w:pPr>
    <w:rPr>
      <w:rFonts w:ascii="Times New Roman" w:hAnsi="Times New Roman"/>
      <w:b/>
      <w:bCs/>
      <w:sz w:val="24"/>
      <w:szCs w:val="24"/>
    </w:rPr>
  </w:style>
  <w:style w:type="character" w:default="1" w:styleId="6">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8">
    <w:name w:val="Balloon Text"/>
    <w:basedOn w:val="1"/>
    <w:link w:val="29"/>
    <w:semiHidden/>
    <w:unhideWhenUsed/>
    <w:uiPriority w:val="99"/>
    <w:pPr>
      <w:spacing w:after="0" w:line="240" w:lineRule="auto"/>
    </w:pPr>
    <w:rPr>
      <w:rFonts w:ascii="Tahoma" w:hAnsi="Tahoma" w:cs="Tahoma"/>
      <w:sz w:val="16"/>
      <w:szCs w:val="16"/>
    </w:rPr>
  </w:style>
  <w:style w:type="paragraph" w:styleId="9">
    <w:name w:val="Body Text"/>
    <w:basedOn w:val="1"/>
    <w:link w:val="55"/>
    <w:unhideWhenUsed/>
    <w:qFormat/>
    <w:uiPriority w:val="1"/>
    <w:pPr>
      <w:spacing w:after="120"/>
    </w:pPr>
  </w:style>
  <w:style w:type="paragraph" w:styleId="10">
    <w:name w:val="Body Text Indent"/>
    <w:basedOn w:val="1"/>
    <w:link w:val="34"/>
    <w:unhideWhenUsed/>
    <w:uiPriority w:val="99"/>
    <w:pPr>
      <w:spacing w:before="100" w:beforeAutospacing="1" w:after="100" w:afterAutospacing="1" w:line="240" w:lineRule="auto"/>
    </w:pPr>
    <w:rPr>
      <w:rFonts w:ascii="Times New Roman" w:hAnsi="Times New Roman"/>
      <w:sz w:val="24"/>
      <w:szCs w:val="24"/>
    </w:rPr>
  </w:style>
  <w:style w:type="character" w:styleId="11">
    <w:name w:val="Emphasis"/>
    <w:qFormat/>
    <w:uiPriority w:val="20"/>
    <w:rPr>
      <w:i/>
      <w:iCs/>
    </w:rPr>
  </w:style>
  <w:style w:type="paragraph" w:styleId="12">
    <w:name w:val="footer"/>
    <w:basedOn w:val="1"/>
    <w:link w:val="31"/>
    <w:unhideWhenUsed/>
    <w:qFormat/>
    <w:uiPriority w:val="99"/>
    <w:pPr>
      <w:tabs>
        <w:tab w:val="center" w:pos="4680"/>
        <w:tab w:val="right" w:pos="9360"/>
      </w:tabs>
      <w:spacing w:after="0" w:line="240" w:lineRule="auto"/>
    </w:pPr>
  </w:style>
  <w:style w:type="paragraph" w:styleId="13">
    <w:name w:val="header"/>
    <w:basedOn w:val="1"/>
    <w:link w:val="32"/>
    <w:unhideWhenUsed/>
    <w:qFormat/>
    <w:uiPriority w:val="99"/>
    <w:pPr>
      <w:tabs>
        <w:tab w:val="center" w:pos="4680"/>
        <w:tab w:val="right" w:pos="9360"/>
      </w:tabs>
      <w:spacing w:after="0" w:line="240" w:lineRule="auto"/>
    </w:pPr>
  </w:style>
  <w:style w:type="character" w:styleId="14">
    <w:name w:val="Hyperlink"/>
    <w:unhideWhenUsed/>
    <w:qFormat/>
    <w:uiPriority w:val="99"/>
    <w:rPr>
      <w:color w:val="0000FF"/>
      <w:u w:val="single"/>
    </w:rPr>
  </w:style>
  <w:style w:type="paragraph" w:styleId="15">
    <w:name w:val="Normal (Web)"/>
    <w:basedOn w:val="1"/>
    <w:unhideWhenUsed/>
    <w:qFormat/>
    <w:uiPriority w:val="99"/>
    <w:pPr>
      <w:spacing w:before="100" w:beforeAutospacing="1" w:after="100" w:afterAutospacing="1" w:line="240" w:lineRule="auto"/>
    </w:pPr>
    <w:rPr>
      <w:rFonts w:ascii="Times New Roman" w:hAnsi="Times New Roman"/>
      <w:sz w:val="24"/>
      <w:szCs w:val="24"/>
    </w:rPr>
  </w:style>
  <w:style w:type="character" w:styleId="16">
    <w:name w:val="Strong"/>
    <w:qFormat/>
    <w:uiPriority w:val="22"/>
    <w:rPr>
      <w:b/>
      <w:bCs/>
    </w:rPr>
  </w:style>
  <w:style w:type="table" w:styleId="17">
    <w:name w:val="Table Grid"/>
    <w:basedOn w:val="7"/>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8">
    <w:name w:val="Title"/>
    <w:basedOn w:val="1"/>
    <w:link w:val="57"/>
    <w:qFormat/>
    <w:uiPriority w:val="10"/>
    <w:pPr>
      <w:widowControl w:val="0"/>
      <w:autoSpaceDE w:val="0"/>
      <w:autoSpaceDN w:val="0"/>
      <w:spacing w:after="0" w:line="240" w:lineRule="auto"/>
      <w:ind w:left="1408" w:right="885" w:hanging="1"/>
      <w:jc w:val="center"/>
    </w:pPr>
    <w:rPr>
      <w:rFonts w:ascii="Palatino Linotype" w:hAnsi="Palatino Linotype" w:eastAsia="Palatino Linotype" w:cs="Palatino Linotype"/>
      <w:i/>
      <w:iCs/>
      <w:sz w:val="30"/>
      <w:szCs w:val="30"/>
      <w:lang w:eastAsia="en-US"/>
    </w:rPr>
  </w:style>
  <w:style w:type="paragraph" w:styleId="19">
    <w:name w:val="toc 1"/>
    <w:basedOn w:val="1"/>
    <w:qFormat/>
    <w:uiPriority w:val="1"/>
    <w:pPr>
      <w:widowControl w:val="0"/>
      <w:autoSpaceDE w:val="0"/>
      <w:autoSpaceDN w:val="0"/>
      <w:spacing w:before="201" w:after="0" w:line="240" w:lineRule="auto"/>
      <w:ind w:left="1329"/>
    </w:pPr>
    <w:rPr>
      <w:rFonts w:ascii="Times New Roman" w:hAnsi="Times New Roman"/>
      <w:lang w:eastAsia="en-US"/>
    </w:rPr>
  </w:style>
  <w:style w:type="paragraph" w:styleId="20">
    <w:name w:val="toc 2"/>
    <w:basedOn w:val="1"/>
    <w:qFormat/>
    <w:uiPriority w:val="1"/>
    <w:pPr>
      <w:widowControl w:val="0"/>
      <w:autoSpaceDE w:val="0"/>
      <w:autoSpaceDN w:val="0"/>
      <w:spacing w:before="201" w:after="0" w:line="240" w:lineRule="auto"/>
      <w:ind w:left="2863" w:hanging="336"/>
    </w:pPr>
    <w:rPr>
      <w:rFonts w:ascii="Times New Roman" w:hAnsi="Times New Roman"/>
      <w:lang w:eastAsia="en-US"/>
    </w:rPr>
  </w:style>
  <w:style w:type="paragraph" w:styleId="21">
    <w:name w:val="toc 3"/>
    <w:basedOn w:val="1"/>
    <w:qFormat/>
    <w:uiPriority w:val="1"/>
    <w:pPr>
      <w:widowControl w:val="0"/>
      <w:autoSpaceDE w:val="0"/>
      <w:autoSpaceDN w:val="0"/>
      <w:spacing w:after="0" w:line="240" w:lineRule="auto"/>
      <w:ind w:left="709"/>
    </w:pPr>
    <w:rPr>
      <w:rFonts w:ascii="Times New Roman" w:hAnsi="Times New Roman"/>
      <w:b/>
      <w:bCs/>
      <w:sz w:val="24"/>
      <w:szCs w:val="24"/>
      <w:lang w:eastAsia="en-US"/>
    </w:rPr>
  </w:style>
  <w:style w:type="paragraph" w:styleId="22">
    <w:name w:val="toc 4"/>
    <w:basedOn w:val="1"/>
    <w:qFormat/>
    <w:uiPriority w:val="1"/>
    <w:pPr>
      <w:widowControl w:val="0"/>
      <w:autoSpaceDE w:val="0"/>
      <w:autoSpaceDN w:val="0"/>
      <w:spacing w:after="0" w:line="240" w:lineRule="auto"/>
      <w:ind w:left="1559" w:hanging="282"/>
    </w:pPr>
    <w:rPr>
      <w:rFonts w:ascii="Times New Roman" w:hAnsi="Times New Roman"/>
      <w:sz w:val="24"/>
      <w:szCs w:val="24"/>
      <w:lang w:eastAsia="en-US"/>
    </w:rPr>
  </w:style>
  <w:style w:type="paragraph" w:styleId="23">
    <w:name w:val="toc 5"/>
    <w:basedOn w:val="1"/>
    <w:qFormat/>
    <w:uiPriority w:val="1"/>
    <w:pPr>
      <w:widowControl w:val="0"/>
      <w:autoSpaceDE w:val="0"/>
      <w:autoSpaceDN w:val="0"/>
      <w:spacing w:after="0" w:line="240" w:lineRule="auto"/>
      <w:ind w:left="1842" w:hanging="280"/>
    </w:pPr>
    <w:rPr>
      <w:rFonts w:ascii="Times New Roman" w:hAnsi="Times New Roman"/>
      <w:sz w:val="24"/>
      <w:szCs w:val="24"/>
      <w:lang w:eastAsia="en-US"/>
    </w:rPr>
  </w:style>
  <w:style w:type="paragraph" w:styleId="24">
    <w:name w:val="toc 6"/>
    <w:basedOn w:val="1"/>
    <w:qFormat/>
    <w:uiPriority w:val="1"/>
    <w:pPr>
      <w:widowControl w:val="0"/>
      <w:autoSpaceDE w:val="0"/>
      <w:autoSpaceDN w:val="0"/>
      <w:spacing w:after="0" w:line="240" w:lineRule="auto"/>
      <w:ind w:left="1842" w:hanging="216"/>
    </w:pPr>
    <w:rPr>
      <w:rFonts w:ascii="Times New Roman" w:hAnsi="Times New Roman"/>
      <w:sz w:val="24"/>
      <w:szCs w:val="24"/>
      <w:lang w:eastAsia="en-US"/>
    </w:rPr>
  </w:style>
  <w:style w:type="paragraph" w:styleId="25">
    <w:name w:val="toc 7"/>
    <w:basedOn w:val="1"/>
    <w:qFormat/>
    <w:uiPriority w:val="1"/>
    <w:pPr>
      <w:widowControl w:val="0"/>
      <w:autoSpaceDE w:val="0"/>
      <w:autoSpaceDN w:val="0"/>
      <w:spacing w:after="0" w:line="240" w:lineRule="auto"/>
      <w:ind w:left="2029" w:hanging="360"/>
    </w:pPr>
    <w:rPr>
      <w:rFonts w:ascii="Times New Roman" w:hAnsi="Times New Roman"/>
      <w:sz w:val="24"/>
      <w:szCs w:val="24"/>
      <w:lang w:eastAsia="en-US"/>
    </w:rPr>
  </w:style>
  <w:style w:type="paragraph" w:styleId="26">
    <w:name w:val="toc 8"/>
    <w:basedOn w:val="1"/>
    <w:qFormat/>
    <w:uiPriority w:val="1"/>
    <w:pPr>
      <w:widowControl w:val="0"/>
      <w:autoSpaceDE w:val="0"/>
      <w:autoSpaceDN w:val="0"/>
      <w:spacing w:after="0" w:line="240" w:lineRule="auto"/>
      <w:ind w:left="2029" w:hanging="360"/>
    </w:pPr>
    <w:rPr>
      <w:rFonts w:ascii="Times New Roman" w:hAnsi="Times New Roman"/>
      <w:b/>
      <w:bCs/>
      <w:i/>
      <w:iCs/>
      <w:lang w:eastAsia="en-US"/>
    </w:rPr>
  </w:style>
  <w:style w:type="paragraph" w:styleId="27">
    <w:name w:val="toc 9"/>
    <w:basedOn w:val="1"/>
    <w:qFormat/>
    <w:uiPriority w:val="1"/>
    <w:pPr>
      <w:widowControl w:val="0"/>
      <w:autoSpaceDE w:val="0"/>
      <w:autoSpaceDN w:val="0"/>
      <w:spacing w:after="0" w:line="240" w:lineRule="auto"/>
      <w:ind w:left="2125" w:hanging="283"/>
    </w:pPr>
    <w:rPr>
      <w:rFonts w:ascii="Times New Roman" w:hAnsi="Times New Roman"/>
      <w:sz w:val="24"/>
      <w:szCs w:val="24"/>
      <w:lang w:eastAsia="en-US"/>
    </w:rPr>
  </w:style>
  <w:style w:type="paragraph" w:styleId="28">
    <w:name w:val="No Spacing"/>
    <w:qFormat/>
    <w:uiPriority w:val="1"/>
    <w:rPr>
      <w:rFonts w:ascii="Calibri" w:hAnsi="Calibri" w:eastAsia="Times New Roman" w:cs="Times New Roman"/>
      <w:sz w:val="22"/>
      <w:szCs w:val="22"/>
      <w:lang w:val="id-ID" w:eastAsia="id-ID" w:bidi="ar-SA"/>
    </w:rPr>
  </w:style>
  <w:style w:type="character" w:customStyle="1" w:styleId="29">
    <w:name w:val="Balloon Text Char"/>
    <w:link w:val="8"/>
    <w:semiHidden/>
    <w:qFormat/>
    <w:uiPriority w:val="99"/>
    <w:rPr>
      <w:rFonts w:ascii="Tahoma" w:hAnsi="Tahoma" w:cs="Tahoma"/>
      <w:sz w:val="16"/>
      <w:szCs w:val="16"/>
    </w:rPr>
  </w:style>
  <w:style w:type="paragraph" w:styleId="30">
    <w:name w:val="List Paragraph"/>
    <w:basedOn w:val="1"/>
    <w:link w:val="33"/>
    <w:qFormat/>
    <w:uiPriority w:val="1"/>
    <w:pPr>
      <w:ind w:left="720"/>
      <w:contextualSpacing/>
    </w:pPr>
  </w:style>
  <w:style w:type="character" w:customStyle="1" w:styleId="31">
    <w:name w:val="Footer Char"/>
    <w:basedOn w:val="6"/>
    <w:link w:val="12"/>
    <w:qFormat/>
    <w:uiPriority w:val="99"/>
  </w:style>
  <w:style w:type="character" w:customStyle="1" w:styleId="32">
    <w:name w:val="Header Char"/>
    <w:link w:val="13"/>
    <w:qFormat/>
    <w:uiPriority w:val="99"/>
    <w:rPr>
      <w:lang w:val="id-ID"/>
    </w:rPr>
  </w:style>
  <w:style w:type="character" w:customStyle="1" w:styleId="33">
    <w:name w:val="List Paragraph Char"/>
    <w:link w:val="30"/>
    <w:qFormat/>
    <w:locked/>
    <w:uiPriority w:val="1"/>
  </w:style>
  <w:style w:type="character" w:customStyle="1" w:styleId="34">
    <w:name w:val="Body Text Indent Char"/>
    <w:link w:val="10"/>
    <w:qFormat/>
    <w:uiPriority w:val="99"/>
    <w:rPr>
      <w:rFonts w:ascii="Times New Roman" w:hAnsi="Times New Roman" w:eastAsia="Times New Roman" w:cs="Times New Roman"/>
      <w:sz w:val="24"/>
      <w:szCs w:val="24"/>
    </w:rPr>
  </w:style>
  <w:style w:type="character" w:customStyle="1" w:styleId="35">
    <w:name w:val="apple-converted-space"/>
    <w:basedOn w:val="6"/>
    <w:uiPriority w:val="0"/>
  </w:style>
  <w:style w:type="character" w:customStyle="1" w:styleId="36">
    <w:name w:val="Heading 1 Char"/>
    <w:link w:val="2"/>
    <w:qFormat/>
    <w:uiPriority w:val="9"/>
    <w:rPr>
      <w:rFonts w:ascii="Times New Roman" w:hAnsi="Times New Roman" w:eastAsia="Times New Roman" w:cs="Times New Roman"/>
      <w:b/>
      <w:bCs/>
      <w:kern w:val="36"/>
      <w:sz w:val="48"/>
      <w:szCs w:val="48"/>
    </w:rPr>
  </w:style>
  <w:style w:type="character" w:customStyle="1" w:styleId="37">
    <w:name w:val="Heading 2 Char"/>
    <w:link w:val="3"/>
    <w:qFormat/>
    <w:uiPriority w:val="9"/>
    <w:rPr>
      <w:rFonts w:ascii="Times New Roman" w:hAnsi="Times New Roman" w:eastAsia="Times New Roman" w:cs="Times New Roman"/>
      <w:b/>
      <w:bCs/>
      <w:sz w:val="36"/>
      <w:szCs w:val="36"/>
    </w:rPr>
  </w:style>
  <w:style w:type="character" w:customStyle="1" w:styleId="38">
    <w:name w:val="Heading 3 Char"/>
    <w:link w:val="4"/>
    <w:qFormat/>
    <w:uiPriority w:val="9"/>
    <w:rPr>
      <w:rFonts w:ascii="Times New Roman" w:hAnsi="Times New Roman" w:eastAsia="Times New Roman" w:cs="Times New Roman"/>
      <w:b/>
      <w:bCs/>
      <w:sz w:val="27"/>
      <w:szCs w:val="27"/>
    </w:rPr>
  </w:style>
  <w:style w:type="character" w:customStyle="1" w:styleId="39">
    <w:name w:val="Heading 4 Char"/>
    <w:link w:val="5"/>
    <w:qFormat/>
    <w:uiPriority w:val="9"/>
    <w:rPr>
      <w:rFonts w:ascii="Times New Roman" w:hAnsi="Times New Roman" w:eastAsia="Times New Roman" w:cs="Times New Roman"/>
      <w:b/>
      <w:bCs/>
      <w:sz w:val="24"/>
      <w:szCs w:val="24"/>
    </w:rPr>
  </w:style>
  <w:style w:type="paragraph" w:customStyle="1" w:styleId="40">
    <w:name w:val="description"/>
    <w:basedOn w:val="1"/>
    <w:qFormat/>
    <w:uiPriority w:val="0"/>
    <w:pPr>
      <w:spacing w:before="100" w:beforeAutospacing="1" w:after="100" w:afterAutospacing="1" w:line="240" w:lineRule="auto"/>
    </w:pPr>
    <w:rPr>
      <w:rFonts w:ascii="Times New Roman" w:hAnsi="Times New Roman"/>
      <w:sz w:val="24"/>
      <w:szCs w:val="24"/>
    </w:rPr>
  </w:style>
  <w:style w:type="character" w:customStyle="1" w:styleId="41">
    <w:name w:val="sf-sub-indicator"/>
    <w:basedOn w:val="6"/>
    <w:qFormat/>
    <w:uiPriority w:val="0"/>
  </w:style>
  <w:style w:type="character" w:customStyle="1" w:styleId="42">
    <w:name w:val="meta_date"/>
    <w:basedOn w:val="6"/>
    <w:qFormat/>
    <w:uiPriority w:val="0"/>
  </w:style>
  <w:style w:type="character" w:customStyle="1" w:styleId="43">
    <w:name w:val="meta_author"/>
    <w:basedOn w:val="6"/>
    <w:qFormat/>
    <w:uiPriority w:val="0"/>
  </w:style>
  <w:style w:type="character" w:customStyle="1" w:styleId="44">
    <w:name w:val="meta_categories"/>
    <w:basedOn w:val="6"/>
    <w:qFormat/>
    <w:uiPriority w:val="0"/>
  </w:style>
  <w:style w:type="character" w:customStyle="1" w:styleId="45">
    <w:name w:val="share-button-link-text"/>
    <w:basedOn w:val="6"/>
    <w:qFormat/>
    <w:uiPriority w:val="0"/>
  </w:style>
  <w:style w:type="character" w:customStyle="1" w:styleId="46">
    <w:name w:val="reaction-buttons"/>
    <w:basedOn w:val="6"/>
    <w:qFormat/>
    <w:uiPriority w:val="0"/>
  </w:style>
  <w:style w:type="paragraph" w:customStyle="1" w:styleId="47">
    <w:name w:val="comment-footer"/>
    <w:basedOn w:val="1"/>
    <w:qFormat/>
    <w:uiPriority w:val="0"/>
    <w:pPr>
      <w:spacing w:before="100" w:beforeAutospacing="1" w:after="100" w:afterAutospacing="1" w:line="240" w:lineRule="auto"/>
    </w:pPr>
    <w:rPr>
      <w:rFonts w:ascii="Times New Roman" w:hAnsi="Times New Roman"/>
      <w:sz w:val="24"/>
      <w:szCs w:val="24"/>
    </w:rPr>
  </w:style>
  <w:style w:type="paragraph" w:customStyle="1" w:styleId="48">
    <w:name w:val="z-Top of Form1"/>
    <w:basedOn w:val="1"/>
    <w:next w:val="1"/>
    <w:link w:val="49"/>
    <w:semiHidden/>
    <w:unhideWhenUsed/>
    <w:qFormat/>
    <w:uiPriority w:val="99"/>
    <w:pPr>
      <w:pBdr>
        <w:bottom w:val="single" w:color="auto" w:sz="6" w:space="1"/>
      </w:pBdr>
      <w:spacing w:after="0" w:line="240" w:lineRule="auto"/>
      <w:jc w:val="center"/>
    </w:pPr>
    <w:rPr>
      <w:rFonts w:ascii="Arial" w:hAnsi="Arial" w:cs="Arial"/>
      <w:vanish/>
      <w:sz w:val="16"/>
      <w:szCs w:val="16"/>
    </w:rPr>
  </w:style>
  <w:style w:type="character" w:customStyle="1" w:styleId="49">
    <w:name w:val="z-Top of Form Char"/>
    <w:link w:val="48"/>
    <w:semiHidden/>
    <w:qFormat/>
    <w:uiPriority w:val="99"/>
    <w:rPr>
      <w:rFonts w:ascii="Arial" w:hAnsi="Arial" w:eastAsia="Times New Roman" w:cs="Arial"/>
      <w:vanish/>
      <w:sz w:val="16"/>
      <w:szCs w:val="16"/>
    </w:rPr>
  </w:style>
  <w:style w:type="paragraph" w:customStyle="1" w:styleId="50">
    <w:name w:val="z-Bottom of Form1"/>
    <w:basedOn w:val="1"/>
    <w:next w:val="1"/>
    <w:link w:val="51"/>
    <w:semiHidden/>
    <w:unhideWhenUsed/>
    <w:qFormat/>
    <w:uiPriority w:val="99"/>
    <w:pPr>
      <w:pBdr>
        <w:top w:val="single" w:color="auto" w:sz="6" w:space="1"/>
      </w:pBdr>
      <w:spacing w:after="0" w:line="240" w:lineRule="auto"/>
      <w:jc w:val="center"/>
    </w:pPr>
    <w:rPr>
      <w:rFonts w:ascii="Arial" w:hAnsi="Arial" w:cs="Arial"/>
      <w:vanish/>
      <w:sz w:val="16"/>
      <w:szCs w:val="16"/>
    </w:rPr>
  </w:style>
  <w:style w:type="character" w:customStyle="1" w:styleId="51">
    <w:name w:val="z-Bottom of Form Char"/>
    <w:link w:val="50"/>
    <w:semiHidden/>
    <w:qFormat/>
    <w:uiPriority w:val="99"/>
    <w:rPr>
      <w:rFonts w:ascii="Arial" w:hAnsi="Arial" w:eastAsia="Times New Roman" w:cs="Arial"/>
      <w:vanish/>
      <w:sz w:val="16"/>
      <w:szCs w:val="16"/>
    </w:rPr>
  </w:style>
  <w:style w:type="character" w:customStyle="1" w:styleId="52">
    <w:name w:val="widget-item-control"/>
    <w:basedOn w:val="6"/>
    <w:uiPriority w:val="0"/>
  </w:style>
  <w:style w:type="character" w:styleId="53">
    <w:name w:val="Placeholder Text"/>
    <w:semiHidden/>
    <w:qFormat/>
    <w:uiPriority w:val="99"/>
    <w:rPr>
      <w:color w:val="808080"/>
    </w:rPr>
  </w:style>
  <w:style w:type="paragraph" w:customStyle="1" w:styleId="54">
    <w:name w:val="Default"/>
    <w:qFormat/>
    <w:uiPriority w:val="0"/>
    <w:pPr>
      <w:autoSpaceDE w:val="0"/>
      <w:autoSpaceDN w:val="0"/>
      <w:adjustRightInd w:val="0"/>
    </w:pPr>
    <w:rPr>
      <w:rFonts w:ascii="Times New Roman" w:hAnsi="Times New Roman" w:eastAsia="Calibri" w:cs="Times New Roman"/>
      <w:color w:val="000000"/>
      <w:sz w:val="24"/>
      <w:szCs w:val="24"/>
      <w:lang w:val="id-ID" w:eastAsia="id-ID" w:bidi="ar-SA"/>
    </w:rPr>
  </w:style>
  <w:style w:type="character" w:customStyle="1" w:styleId="55">
    <w:name w:val="Body Text Char"/>
    <w:link w:val="9"/>
    <w:qFormat/>
    <w:uiPriority w:val="1"/>
    <w:rPr>
      <w:sz w:val="22"/>
      <w:szCs w:val="22"/>
      <w:lang w:val="id-ID" w:eastAsia="id-ID"/>
    </w:rPr>
  </w:style>
  <w:style w:type="paragraph" w:customStyle="1" w:styleId="56">
    <w:name w:val="Table Paragraph"/>
    <w:basedOn w:val="1"/>
    <w:qFormat/>
    <w:uiPriority w:val="1"/>
    <w:pPr>
      <w:widowControl w:val="0"/>
      <w:autoSpaceDE w:val="0"/>
      <w:autoSpaceDN w:val="0"/>
      <w:spacing w:after="0" w:line="240" w:lineRule="auto"/>
    </w:pPr>
    <w:rPr>
      <w:rFonts w:ascii="Times New Roman" w:hAnsi="Times New Roman"/>
      <w:lang w:eastAsia="en-US"/>
    </w:rPr>
  </w:style>
  <w:style w:type="character" w:customStyle="1" w:styleId="57">
    <w:name w:val="Title Char"/>
    <w:link w:val="18"/>
    <w:qFormat/>
    <w:uiPriority w:val="10"/>
    <w:rPr>
      <w:rFonts w:ascii="Palatino Linotype" w:hAnsi="Palatino Linotype" w:eastAsia="Palatino Linotype" w:cs="Palatino Linotype"/>
      <w:i/>
      <w:iCs/>
      <w:sz w:val="30"/>
      <w:szCs w:val="30"/>
    </w:rPr>
  </w:style>
  <w:style w:type="character" w:customStyle="1" w:styleId="58">
    <w:name w:val="Sebutan Yang Belum Terselesaikan1"/>
    <w:semiHidden/>
    <w:unhideWhenUsed/>
    <w:qFormat/>
    <w:uiPriority w:val="99"/>
    <w:rPr>
      <w:color w:val="605E5C"/>
      <w:shd w:val="clear" w:color="auto" w:fill="E1DFDD"/>
    </w:rPr>
  </w:style>
  <w:style w:type="character" w:customStyle="1" w:styleId="59">
    <w:name w:val="katex-mathml"/>
    <w:basedOn w:val="6"/>
    <w:qFormat/>
    <w:uiPriority w:val="0"/>
  </w:style>
  <w:style w:type="character" w:customStyle="1" w:styleId="60">
    <w:name w:val="mord"/>
    <w:basedOn w:val="6"/>
    <w:qFormat/>
    <w:uiPriority w:val="0"/>
  </w:style>
  <w:style w:type="character" w:customStyle="1" w:styleId="61">
    <w:name w:val="vlist-s"/>
    <w:basedOn w:val="6"/>
    <w:qFormat/>
    <w:uiPriority w:val="0"/>
  </w:style>
  <w:style w:type="character" w:customStyle="1" w:styleId="62">
    <w:name w:val="mbin"/>
    <w:basedOn w:val="6"/>
    <w:qFormat/>
    <w:uiPriority w:val="0"/>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2103"/>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4A9F7F6-0AEC-43D3-8CF0-33DDEAF26DD0}">
  <ds:schemaRefs/>
</ds:datastoreItem>
</file>

<file path=docProps/app.xml><?xml version="1.0" encoding="utf-8"?>
<Properties xmlns="http://schemas.openxmlformats.org/officeDocument/2006/extended-properties" xmlns:vt="http://schemas.openxmlformats.org/officeDocument/2006/docPropsVTypes">
  <Template>Normal</Template>
  <Pages>30</Pages>
  <Words>5133</Words>
  <Characters>34938</Characters>
  <Lines>284</Lines>
  <Paragraphs>80</Paragraphs>
  <TotalTime>0</TotalTime>
  <ScaleCrop>false</ScaleCrop>
  <LinksUpToDate>false</LinksUpToDate>
  <CharactersWithSpaces>39856</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2026-08-19T11:11:00Z</dcterms:created>
  <dc:creator>Win</dc:creator>
  <cp:lastModifiedBy>Administrator</cp:lastModifiedBy>
  <cp:lastPrinted>2026-05-13T03:50:00Z</cp:lastPrinted>
  <dcterms:modified xsi:type="dcterms:W3CDTF">2026-09-11T04:25:24Z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1033-12.1.0.28485</vt:lpwstr>
  </property>
  <property fmtid="{D5CDD505-2E9C-101B-9397-08002B2CF9AE}" pid="3" name="ICV">
    <vt:lpwstr>B6941551C60949C6A3485EAC278B0CE6_13</vt:lpwstr>
  </property>
  <property fmtid="{D5CDD505-2E9C-101B-9397-08002B2CF9AE}" pid="4" name="KSOTemplateDocerSaveRecord">
    <vt:lpwstr>eyJoZGlkIjoiN2Q0YWYwZTUyOWY5MzgxMjkyZmY3MGJjNWUwMGJmYjkifQ==</vt:lpwstr>
  </property>
</Properties>
</file>