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1DA23">
      <w:pPr>
        <w:pStyle w:val="2"/>
        <w:spacing w:before="61" w:line="480" w:lineRule="auto"/>
        <w:ind w:left="3610" w:right="3605" w:firstLine="1219"/>
      </w:pPr>
      <w:bookmarkStart w:id="0" w:name="_TOC_250026"/>
      <w:bookmarkStart w:id="17" w:name="_GoBack"/>
      <w:bookmarkEnd w:id="17"/>
      <w:r>
        <w:t>BAB III METODOLOGI</w:t>
      </w:r>
      <w:r>
        <w:rPr>
          <w:spacing w:val="-15"/>
        </w:rPr>
        <w:t xml:space="preserve"> </w:t>
      </w:r>
      <w:bookmarkEnd w:id="0"/>
      <w:r>
        <w:t>PENELITIAN</w:t>
      </w:r>
    </w:p>
    <w:p w14:paraId="57CB158F">
      <w:pPr>
        <w:pStyle w:val="2"/>
        <w:numPr>
          <w:ilvl w:val="0"/>
          <w:numId w:val="1"/>
        </w:numPr>
        <w:tabs>
          <w:tab w:val="left" w:pos="1451"/>
        </w:tabs>
        <w:ind w:left="1451" w:hanging="359"/>
      </w:pPr>
      <w:bookmarkStart w:id="1" w:name="_TOC_250025"/>
      <w:r>
        <w:t>Desain</w:t>
      </w:r>
      <w:r>
        <w:rPr>
          <w:spacing w:val="-4"/>
        </w:rPr>
        <w:t xml:space="preserve"> </w:t>
      </w:r>
      <w:bookmarkEnd w:id="1"/>
      <w:r>
        <w:rPr>
          <w:spacing w:val="-2"/>
        </w:rPr>
        <w:t>Penelitian</w:t>
      </w:r>
    </w:p>
    <w:p w14:paraId="39F5EBD5">
      <w:pPr>
        <w:pStyle w:val="6"/>
        <w:rPr>
          <w:b/>
        </w:rPr>
      </w:pPr>
    </w:p>
    <w:p w14:paraId="0F6C03DC">
      <w:pPr>
        <w:pStyle w:val="6"/>
        <w:spacing w:line="480" w:lineRule="auto"/>
        <w:ind w:left="732" w:right="729" w:firstLine="360"/>
        <w:jc w:val="both"/>
      </w:pPr>
      <w:r>
        <w:t>Dalam penelitian ini, metode yang digunakan adalah metode penelitian kualitatif dengan pendekatan deskriptif analitik dan model fenomenologi. Desain penelitian ini dipilih untuk memahami secara mendalam penggunaan Media Pembelajaran Interaktif (MPI) dalam membantu siswa kelas V UPT SDN 064994 Medan memahami unsur intrinsik cerita.</w:t>
      </w:r>
    </w:p>
    <w:p w14:paraId="4D78FEF9">
      <w:pPr>
        <w:pStyle w:val="2"/>
        <w:numPr>
          <w:ilvl w:val="1"/>
          <w:numId w:val="1"/>
        </w:numPr>
        <w:tabs>
          <w:tab w:val="left" w:pos="1680"/>
        </w:tabs>
        <w:spacing w:before="1"/>
        <w:ind w:left="1680" w:hanging="240"/>
        <w:jc w:val="both"/>
      </w:pPr>
      <w:bookmarkStart w:id="2" w:name="_TOC_250024"/>
      <w:r>
        <w:t>Hakikat</w:t>
      </w:r>
      <w:r>
        <w:rPr>
          <w:spacing w:val="-4"/>
        </w:rPr>
        <w:t xml:space="preserve"> </w:t>
      </w:r>
      <w:r>
        <w:t>Penelitian</w:t>
      </w:r>
      <w:r>
        <w:rPr>
          <w:spacing w:val="-3"/>
        </w:rPr>
        <w:t xml:space="preserve"> </w:t>
      </w:r>
      <w:bookmarkEnd w:id="2"/>
      <w:r>
        <w:rPr>
          <w:spacing w:val="-2"/>
        </w:rPr>
        <w:t>Kualitatif</w:t>
      </w:r>
    </w:p>
    <w:p w14:paraId="0D70F6A0">
      <w:pPr>
        <w:pStyle w:val="6"/>
        <w:rPr>
          <w:b/>
        </w:rPr>
      </w:pPr>
    </w:p>
    <w:p w14:paraId="0A2E99A4">
      <w:pPr>
        <w:pStyle w:val="6"/>
        <w:spacing w:line="480" w:lineRule="auto"/>
        <w:ind w:left="732" w:right="731" w:firstLine="707"/>
        <w:jc w:val="both"/>
      </w:pPr>
      <w:r>
        <w:t>Penelitian kualitatif adalah metode yang digunakan untuk memahami fenomena sosial atau perilaku manusia dalam konteks alami tanpa adanya manipulasi variabel. Menurut Moleong dalam Purba (2023:2), penelitian kualitatif bertujuan untuk memahami fenomena tentang apa yang dialami oleh subjek penelitian, seperti perilaku, persepsi, motivasi, dan tindakan, secara holistik melalui deskripsi dalam bentuk kata-kata dan bahasa pada konteks khusus yang alamiah. Hal tersebut selaras dengan pendapat Lodico, spaulding, dan Voeglte dalam Emzir (2016:2) yang mengatakan bahwa penelitian kualitatif berfokus pada fenomena sosial dan pemberian suara pada perasaan dan persepsi dari partisipan di bawah studi.</w:t>
      </w:r>
    </w:p>
    <w:p w14:paraId="621A09B8">
      <w:pPr>
        <w:pStyle w:val="6"/>
        <w:spacing w:before="1" w:line="480" w:lineRule="auto"/>
        <w:ind w:left="732" w:right="730" w:firstLine="707"/>
        <w:jc w:val="both"/>
      </w:pPr>
      <w:r>
        <w:t>Pendekatan ini digunakan karena penelitian berfokus pada pendeskripsian atas perencanaan</w:t>
      </w:r>
      <w:r>
        <w:rPr>
          <w:spacing w:val="-7"/>
        </w:rPr>
        <w:t xml:space="preserve"> </w:t>
      </w:r>
      <w:r>
        <w:t>pembelajaran,</w:t>
      </w:r>
      <w:r>
        <w:rPr>
          <w:spacing w:val="-6"/>
        </w:rPr>
        <w:t xml:space="preserve"> </w:t>
      </w:r>
      <w:r>
        <w:t>pelaksanaan</w:t>
      </w:r>
      <w:r>
        <w:rPr>
          <w:spacing w:val="-5"/>
        </w:rPr>
        <w:t xml:space="preserve"> </w:t>
      </w:r>
      <w:r>
        <w:t>pembelajaran,</w:t>
      </w:r>
      <w:r>
        <w:rPr>
          <w:spacing w:val="-6"/>
        </w:rPr>
        <w:t xml:space="preserve"> </w:t>
      </w:r>
      <w:r>
        <w:t>penilaian,</w:t>
      </w:r>
      <w:r>
        <w:rPr>
          <w:spacing w:val="-6"/>
        </w:rPr>
        <w:t xml:space="preserve"> </w:t>
      </w:r>
      <w:r>
        <w:t>dan</w:t>
      </w:r>
      <w:r>
        <w:rPr>
          <w:spacing w:val="-6"/>
        </w:rPr>
        <w:t xml:space="preserve"> </w:t>
      </w:r>
      <w:r>
        <w:t>tindak</w:t>
      </w:r>
      <w:r>
        <w:rPr>
          <w:spacing w:val="-7"/>
        </w:rPr>
        <w:t xml:space="preserve"> </w:t>
      </w:r>
      <w:r>
        <w:t>lanjutnya.</w:t>
      </w:r>
      <w:r>
        <w:rPr>
          <w:spacing w:val="-6"/>
        </w:rPr>
        <w:t xml:space="preserve"> </w:t>
      </w:r>
      <w:r>
        <w:t>Dalam praktiknya, proses pembelajaran berlangsung menggunakan multimedia pembelajaran interaktif.</w:t>
      </w:r>
      <w:r>
        <w:rPr>
          <w:spacing w:val="-15"/>
        </w:rPr>
        <w:t xml:space="preserve"> </w:t>
      </w:r>
      <w:r>
        <w:t>Siswa</w:t>
      </w:r>
      <w:r>
        <w:rPr>
          <w:spacing w:val="-15"/>
        </w:rPr>
        <w:t xml:space="preserve"> </w:t>
      </w:r>
      <w:r>
        <w:t>secara</w:t>
      </w:r>
      <w:r>
        <w:rPr>
          <w:spacing w:val="-15"/>
        </w:rPr>
        <w:t xml:space="preserve"> </w:t>
      </w:r>
      <w:r>
        <w:t>aktif</w:t>
      </w:r>
      <w:r>
        <w:rPr>
          <w:spacing w:val="-15"/>
        </w:rPr>
        <w:t xml:space="preserve"> </w:t>
      </w:r>
      <w:r>
        <w:t>terlibat</w:t>
      </w:r>
      <w:r>
        <w:rPr>
          <w:spacing w:val="-15"/>
        </w:rPr>
        <w:t xml:space="preserve"> </w:t>
      </w:r>
      <w:r>
        <w:t>dalam</w:t>
      </w:r>
      <w:r>
        <w:rPr>
          <w:spacing w:val="-15"/>
        </w:rPr>
        <w:t xml:space="preserve"> </w:t>
      </w:r>
      <w:r>
        <w:t>penggunaan</w:t>
      </w:r>
      <w:r>
        <w:rPr>
          <w:spacing w:val="-15"/>
        </w:rPr>
        <w:t xml:space="preserve"> </w:t>
      </w:r>
      <w:r>
        <w:t>multimedia</w:t>
      </w:r>
      <w:r>
        <w:rPr>
          <w:spacing w:val="-15"/>
        </w:rPr>
        <w:t xml:space="preserve"> </w:t>
      </w:r>
      <w:r>
        <w:t>interaktif</w:t>
      </w:r>
      <w:r>
        <w:rPr>
          <w:spacing w:val="-15"/>
        </w:rPr>
        <w:t xml:space="preserve"> </w:t>
      </w:r>
      <w:r>
        <w:t>untuk</w:t>
      </w:r>
      <w:r>
        <w:rPr>
          <w:spacing w:val="-15"/>
        </w:rPr>
        <w:t xml:space="preserve"> </w:t>
      </w:r>
      <w:r>
        <w:t>memahami unsur intrinsik cerita.</w:t>
      </w:r>
    </w:p>
    <w:p w14:paraId="2931C3B8">
      <w:pPr>
        <w:pStyle w:val="2"/>
        <w:numPr>
          <w:ilvl w:val="1"/>
          <w:numId w:val="1"/>
        </w:numPr>
        <w:tabs>
          <w:tab w:val="left" w:pos="1692"/>
        </w:tabs>
        <w:ind w:left="1692" w:hanging="240"/>
        <w:jc w:val="both"/>
      </w:pPr>
      <w:bookmarkStart w:id="3" w:name="_TOC_250023"/>
      <w:r>
        <w:t>Pendekatan</w:t>
      </w:r>
      <w:r>
        <w:rPr>
          <w:spacing w:val="-11"/>
        </w:rPr>
        <w:t xml:space="preserve"> </w:t>
      </w:r>
      <w:r>
        <w:t>Deskriptif</w:t>
      </w:r>
      <w:r>
        <w:rPr>
          <w:spacing w:val="-16"/>
        </w:rPr>
        <w:t xml:space="preserve"> </w:t>
      </w:r>
      <w:bookmarkEnd w:id="3"/>
      <w:r>
        <w:rPr>
          <w:spacing w:val="-2"/>
        </w:rPr>
        <w:t>Analitik</w:t>
      </w:r>
    </w:p>
    <w:p w14:paraId="3A66D878">
      <w:pPr>
        <w:pStyle w:val="6"/>
        <w:rPr>
          <w:b/>
        </w:rPr>
      </w:pPr>
    </w:p>
    <w:p w14:paraId="679500EC">
      <w:pPr>
        <w:pStyle w:val="6"/>
        <w:spacing w:line="480" w:lineRule="auto"/>
        <w:ind w:left="732" w:right="730" w:firstLine="719"/>
        <w:jc w:val="both"/>
      </w:pPr>
      <w:r>
        <w:t>Pendekatan deskriptif analitik digunakan untuk memberikan gambaran yang jelas dan mendalam</w:t>
      </w:r>
      <w:r>
        <w:rPr>
          <w:spacing w:val="-7"/>
        </w:rPr>
        <w:t xml:space="preserve"> </w:t>
      </w:r>
      <w:r>
        <w:t>mengenai</w:t>
      </w:r>
      <w:r>
        <w:rPr>
          <w:spacing w:val="-6"/>
        </w:rPr>
        <w:t xml:space="preserve"> </w:t>
      </w:r>
      <w:r>
        <w:t>fenomena</w:t>
      </w:r>
      <w:r>
        <w:rPr>
          <w:spacing w:val="-8"/>
        </w:rPr>
        <w:t xml:space="preserve"> </w:t>
      </w:r>
      <w:r>
        <w:t>yang</w:t>
      </w:r>
      <w:r>
        <w:rPr>
          <w:spacing w:val="-7"/>
        </w:rPr>
        <w:t xml:space="preserve"> </w:t>
      </w:r>
      <w:r>
        <w:t>diamati.</w:t>
      </w:r>
      <w:r>
        <w:rPr>
          <w:spacing w:val="-6"/>
        </w:rPr>
        <w:t xml:space="preserve"> </w:t>
      </w:r>
      <w:r>
        <w:t>Menurut</w:t>
      </w:r>
      <w:r>
        <w:rPr>
          <w:spacing w:val="-7"/>
        </w:rPr>
        <w:t xml:space="preserve"> </w:t>
      </w:r>
      <w:r>
        <w:t>Nazir</w:t>
      </w:r>
      <w:r>
        <w:rPr>
          <w:spacing w:val="-5"/>
        </w:rPr>
        <w:t xml:space="preserve"> </w:t>
      </w:r>
      <w:r>
        <w:t>(2014:54),</w:t>
      </w:r>
      <w:r>
        <w:rPr>
          <w:spacing w:val="-7"/>
        </w:rPr>
        <w:t xml:space="preserve"> </w:t>
      </w:r>
      <w:r>
        <w:t>pendekatan</w:t>
      </w:r>
      <w:r>
        <w:rPr>
          <w:spacing w:val="-7"/>
        </w:rPr>
        <w:t xml:space="preserve"> </w:t>
      </w:r>
      <w:r>
        <w:t>deskriptif adalah</w:t>
      </w:r>
      <w:r>
        <w:rPr>
          <w:spacing w:val="-9"/>
        </w:rPr>
        <w:t xml:space="preserve"> </w:t>
      </w:r>
      <w:r>
        <w:t>metode</w:t>
      </w:r>
      <w:r>
        <w:rPr>
          <w:spacing w:val="-9"/>
        </w:rPr>
        <w:t xml:space="preserve"> </w:t>
      </w:r>
      <w:r>
        <w:t>penelitian</w:t>
      </w:r>
      <w:r>
        <w:rPr>
          <w:spacing w:val="-6"/>
        </w:rPr>
        <w:t xml:space="preserve"> </w:t>
      </w:r>
      <w:r>
        <w:t>yang</w:t>
      </w:r>
      <w:r>
        <w:rPr>
          <w:spacing w:val="-8"/>
        </w:rPr>
        <w:t xml:space="preserve"> </w:t>
      </w:r>
      <w:r>
        <w:t>digunakan</w:t>
      </w:r>
      <w:r>
        <w:rPr>
          <w:spacing w:val="-7"/>
        </w:rPr>
        <w:t xml:space="preserve"> </w:t>
      </w:r>
      <w:r>
        <w:t>untuk</w:t>
      </w:r>
      <w:r>
        <w:rPr>
          <w:spacing w:val="-8"/>
        </w:rPr>
        <w:t xml:space="preserve"> </w:t>
      </w:r>
      <w:r>
        <w:t>menggambarkan</w:t>
      </w:r>
      <w:r>
        <w:rPr>
          <w:spacing w:val="-8"/>
        </w:rPr>
        <w:t xml:space="preserve"> </w:t>
      </w:r>
      <w:r>
        <w:t>keadaan</w:t>
      </w:r>
      <w:r>
        <w:rPr>
          <w:spacing w:val="-9"/>
        </w:rPr>
        <w:t xml:space="preserve"> </w:t>
      </w:r>
      <w:r>
        <w:t>atau</w:t>
      </w:r>
      <w:r>
        <w:rPr>
          <w:spacing w:val="-8"/>
        </w:rPr>
        <w:t xml:space="preserve"> </w:t>
      </w:r>
      <w:r>
        <w:t>fenomena</w:t>
      </w:r>
      <w:r>
        <w:rPr>
          <w:spacing w:val="-9"/>
        </w:rPr>
        <w:t xml:space="preserve"> </w:t>
      </w:r>
      <w:r>
        <w:rPr>
          <w:spacing w:val="-4"/>
        </w:rPr>
        <w:t>yang</w:t>
      </w:r>
    </w:p>
    <w:p w14:paraId="0FBF6BAD">
      <w:pPr>
        <w:pStyle w:val="6"/>
        <w:spacing w:before="101"/>
        <w:rPr>
          <w:sz w:val="22"/>
        </w:rPr>
      </w:pPr>
    </w:p>
    <w:p w14:paraId="1BB5AF6D">
      <w:pPr>
        <w:ind w:left="2389" w:right="2385"/>
        <w:jc w:val="center"/>
        <w:rPr>
          <w:rFonts w:ascii="Calibri"/>
        </w:rPr>
      </w:pPr>
      <w:r>
        <w:rPr>
          <w:rFonts w:ascii="Calibri"/>
          <w:spacing w:val="-5"/>
        </w:rPr>
        <w:t>57</w:t>
      </w:r>
    </w:p>
    <w:p w14:paraId="553EF922">
      <w:pPr>
        <w:jc w:val="center"/>
        <w:rPr>
          <w:rFonts w:ascii="Calibri"/>
        </w:rPr>
        <w:sectPr>
          <w:headerReference r:id="rId5" w:type="first"/>
          <w:headerReference r:id="rId3" w:type="default"/>
          <w:headerReference r:id="rId4" w:type="even"/>
          <w:pgSz w:w="11910" w:h="16840"/>
          <w:pgMar w:top="1360" w:right="708" w:bottom="280" w:left="708" w:header="0" w:footer="0" w:gutter="0"/>
          <w:cols w:space="720" w:num="1"/>
        </w:sectPr>
      </w:pPr>
    </w:p>
    <w:p w14:paraId="21EB3E99">
      <w:pPr>
        <w:pStyle w:val="6"/>
        <w:spacing w:before="174"/>
        <w:rPr>
          <w:rFonts w:ascii="Calibri"/>
        </w:rPr>
      </w:pPr>
    </w:p>
    <w:p w14:paraId="520A0DDD">
      <w:pPr>
        <w:pStyle w:val="6"/>
        <w:spacing w:line="480" w:lineRule="auto"/>
        <w:ind w:left="732" w:right="736"/>
        <w:jc w:val="both"/>
      </w:pPr>
      <w:r>
        <w:t>sedang berlangsung saat penelitian dilakukan, dengan tujuan memberikan informasi yang sistematis tentang objek yang diteliti.</w:t>
      </w:r>
    </w:p>
    <w:p w14:paraId="4142F751">
      <w:pPr>
        <w:pStyle w:val="6"/>
        <w:spacing w:line="480" w:lineRule="auto"/>
        <w:ind w:left="732" w:right="729" w:firstLine="719"/>
        <w:jc w:val="both"/>
      </w:pPr>
      <w:r>
        <w:t>Pendekatan ini tidak hanya mendeskripsikan fenomena, tetapi juga menganalisis Bagaimanakah penggunaan media</w:t>
      </w:r>
      <w:r>
        <w:rPr>
          <w:spacing w:val="-1"/>
        </w:rPr>
        <w:t xml:space="preserve"> </w:t>
      </w:r>
      <w:r>
        <w:t>pembelajaran interaktif</w:t>
      </w:r>
      <w:r>
        <w:rPr>
          <w:spacing w:val="-1"/>
        </w:rPr>
        <w:t xml:space="preserve"> </w:t>
      </w:r>
      <w:r>
        <w:t>berkontribusi dalam meningkatkan pemahaman</w:t>
      </w:r>
      <w:r>
        <w:rPr>
          <w:spacing w:val="-14"/>
        </w:rPr>
        <w:t xml:space="preserve"> </w:t>
      </w:r>
      <w:r>
        <w:t>siswa</w:t>
      </w:r>
      <w:r>
        <w:rPr>
          <w:spacing w:val="-12"/>
        </w:rPr>
        <w:t xml:space="preserve"> </w:t>
      </w:r>
      <w:r>
        <w:t>atas</w:t>
      </w:r>
      <w:r>
        <w:rPr>
          <w:spacing w:val="-13"/>
        </w:rPr>
        <w:t xml:space="preserve"> </w:t>
      </w:r>
      <w:r>
        <w:t>unsur</w:t>
      </w:r>
      <w:r>
        <w:rPr>
          <w:spacing w:val="-14"/>
        </w:rPr>
        <w:t xml:space="preserve"> </w:t>
      </w:r>
      <w:r>
        <w:t>intrinsik</w:t>
      </w:r>
      <w:r>
        <w:rPr>
          <w:spacing w:val="-12"/>
        </w:rPr>
        <w:t xml:space="preserve"> </w:t>
      </w:r>
      <w:r>
        <w:t>suatu</w:t>
      </w:r>
      <w:r>
        <w:rPr>
          <w:spacing w:val="-13"/>
        </w:rPr>
        <w:t xml:space="preserve"> </w:t>
      </w:r>
      <w:r>
        <w:t>cerita.</w:t>
      </w:r>
      <w:r>
        <w:rPr>
          <w:spacing w:val="-13"/>
        </w:rPr>
        <w:t xml:space="preserve"> </w:t>
      </w:r>
      <w:r>
        <w:t>Melalui</w:t>
      </w:r>
      <w:r>
        <w:rPr>
          <w:spacing w:val="-13"/>
        </w:rPr>
        <w:t xml:space="preserve"> </w:t>
      </w:r>
      <w:r>
        <w:t>pendekatan</w:t>
      </w:r>
      <w:r>
        <w:rPr>
          <w:spacing w:val="-14"/>
        </w:rPr>
        <w:t xml:space="preserve"> </w:t>
      </w:r>
      <w:r>
        <w:t>ini,</w:t>
      </w:r>
      <w:r>
        <w:rPr>
          <w:spacing w:val="-11"/>
        </w:rPr>
        <w:t xml:space="preserve"> </w:t>
      </w:r>
      <w:r>
        <w:t>data</w:t>
      </w:r>
      <w:r>
        <w:rPr>
          <w:spacing w:val="-14"/>
        </w:rPr>
        <w:t xml:space="preserve"> </w:t>
      </w:r>
      <w:r>
        <w:t>yang</w:t>
      </w:r>
      <w:r>
        <w:rPr>
          <w:spacing w:val="-13"/>
        </w:rPr>
        <w:t xml:space="preserve"> </w:t>
      </w:r>
      <w:r>
        <w:t>diperoleh dari observasi, wawancara, dan dokumentasi dianalisis secara mendalam untuk menemukan pola,</w:t>
      </w:r>
      <w:r>
        <w:rPr>
          <w:spacing w:val="-7"/>
        </w:rPr>
        <w:t xml:space="preserve"> </w:t>
      </w:r>
      <w:r>
        <w:t>hubungan,</w:t>
      </w:r>
      <w:r>
        <w:rPr>
          <w:spacing w:val="-7"/>
        </w:rPr>
        <w:t xml:space="preserve"> </w:t>
      </w:r>
      <w:r>
        <w:t>dan</w:t>
      </w:r>
      <w:r>
        <w:rPr>
          <w:spacing w:val="-7"/>
        </w:rPr>
        <w:t xml:space="preserve"> </w:t>
      </w:r>
      <w:r>
        <w:t>makna</w:t>
      </w:r>
      <w:r>
        <w:rPr>
          <w:spacing w:val="-8"/>
        </w:rPr>
        <w:t xml:space="preserve"> </w:t>
      </w:r>
      <w:r>
        <w:t>tersurat,</w:t>
      </w:r>
      <w:r>
        <w:rPr>
          <w:spacing w:val="-6"/>
        </w:rPr>
        <w:t xml:space="preserve"> </w:t>
      </w:r>
      <w:r>
        <w:t>tersirat,</w:t>
      </w:r>
      <w:r>
        <w:rPr>
          <w:spacing w:val="-6"/>
        </w:rPr>
        <w:t xml:space="preserve"> </w:t>
      </w:r>
      <w:r>
        <w:t>dan</w:t>
      </w:r>
      <w:r>
        <w:rPr>
          <w:spacing w:val="-7"/>
        </w:rPr>
        <w:t xml:space="preserve"> </w:t>
      </w:r>
      <w:r>
        <w:t>tersuruk</w:t>
      </w:r>
      <w:r>
        <w:rPr>
          <w:spacing w:val="-7"/>
        </w:rPr>
        <w:t xml:space="preserve"> </w:t>
      </w:r>
      <w:r>
        <w:t>selama</w:t>
      </w:r>
      <w:r>
        <w:rPr>
          <w:spacing w:val="-8"/>
        </w:rPr>
        <w:t xml:space="preserve"> </w:t>
      </w:r>
      <w:r>
        <w:t>proses</w:t>
      </w:r>
      <w:r>
        <w:rPr>
          <w:spacing w:val="-7"/>
        </w:rPr>
        <w:t xml:space="preserve"> </w:t>
      </w:r>
      <w:r>
        <w:t>pembelajaran.</w:t>
      </w:r>
      <w:r>
        <w:rPr>
          <w:spacing w:val="-6"/>
        </w:rPr>
        <w:t xml:space="preserve"> </w:t>
      </w:r>
      <w:r>
        <w:t>Desain penelitian</w:t>
      </w:r>
      <w:r>
        <w:rPr>
          <w:spacing w:val="-3"/>
        </w:rPr>
        <w:t xml:space="preserve"> </w:t>
      </w:r>
      <w:r>
        <w:t>kualitatif</w:t>
      </w:r>
      <w:r>
        <w:rPr>
          <w:spacing w:val="-3"/>
        </w:rPr>
        <w:t xml:space="preserve"> </w:t>
      </w:r>
      <w:r>
        <w:t>dengan</w:t>
      </w:r>
      <w:r>
        <w:rPr>
          <w:spacing w:val="-3"/>
        </w:rPr>
        <w:t xml:space="preserve"> </w:t>
      </w:r>
      <w:r>
        <w:t>pendekatan</w:t>
      </w:r>
      <w:r>
        <w:rPr>
          <w:spacing w:val="-2"/>
        </w:rPr>
        <w:t xml:space="preserve"> </w:t>
      </w:r>
      <w:r>
        <w:t>deskriptif</w:t>
      </w:r>
      <w:r>
        <w:rPr>
          <w:spacing w:val="-2"/>
        </w:rPr>
        <w:t xml:space="preserve"> </w:t>
      </w:r>
      <w:r>
        <w:t>analitik</w:t>
      </w:r>
      <w:r>
        <w:rPr>
          <w:spacing w:val="-3"/>
        </w:rPr>
        <w:t xml:space="preserve"> </w:t>
      </w:r>
      <w:r>
        <w:t>ini</w:t>
      </w:r>
      <w:r>
        <w:rPr>
          <w:spacing w:val="-3"/>
        </w:rPr>
        <w:t xml:space="preserve"> </w:t>
      </w:r>
      <w:r>
        <w:t>diharapkan</w:t>
      </w:r>
      <w:r>
        <w:rPr>
          <w:spacing w:val="-3"/>
        </w:rPr>
        <w:t xml:space="preserve"> </w:t>
      </w:r>
      <w:r>
        <w:t>mampu</w:t>
      </w:r>
      <w:r>
        <w:rPr>
          <w:spacing w:val="-3"/>
        </w:rPr>
        <w:t xml:space="preserve"> </w:t>
      </w:r>
      <w:r>
        <w:t>memberikan gambaran yang komprehensif tentang Bagaimanakah penggunaan media pembelajaran interaktif</w:t>
      </w:r>
      <w:r>
        <w:rPr>
          <w:spacing w:val="-12"/>
        </w:rPr>
        <w:t xml:space="preserve"> </w:t>
      </w:r>
      <w:r>
        <w:t>dapat</w:t>
      </w:r>
      <w:r>
        <w:rPr>
          <w:spacing w:val="-11"/>
        </w:rPr>
        <w:t xml:space="preserve"> </w:t>
      </w:r>
      <w:r>
        <w:t>membantu</w:t>
      </w:r>
      <w:r>
        <w:rPr>
          <w:spacing w:val="-11"/>
        </w:rPr>
        <w:t xml:space="preserve"> </w:t>
      </w:r>
      <w:r>
        <w:t>siswa</w:t>
      </w:r>
      <w:r>
        <w:rPr>
          <w:spacing w:val="-13"/>
        </w:rPr>
        <w:t xml:space="preserve"> </w:t>
      </w:r>
      <w:r>
        <w:t>dalam</w:t>
      </w:r>
      <w:r>
        <w:rPr>
          <w:spacing w:val="-12"/>
        </w:rPr>
        <w:t xml:space="preserve"> </w:t>
      </w:r>
      <w:r>
        <w:t>memahami</w:t>
      </w:r>
      <w:r>
        <w:rPr>
          <w:spacing w:val="-11"/>
        </w:rPr>
        <w:t xml:space="preserve"> </w:t>
      </w:r>
      <w:r>
        <w:t>unsur</w:t>
      </w:r>
      <w:r>
        <w:rPr>
          <w:spacing w:val="-12"/>
        </w:rPr>
        <w:t xml:space="preserve"> </w:t>
      </w:r>
      <w:r>
        <w:t>intrinsik</w:t>
      </w:r>
      <w:r>
        <w:rPr>
          <w:spacing w:val="-11"/>
        </w:rPr>
        <w:t xml:space="preserve"> </w:t>
      </w:r>
      <w:r>
        <w:t>cerita.</w:t>
      </w:r>
      <w:r>
        <w:rPr>
          <w:spacing w:val="-12"/>
        </w:rPr>
        <w:t xml:space="preserve"> </w:t>
      </w:r>
      <w:r>
        <w:t>Melalui</w:t>
      </w:r>
      <w:r>
        <w:rPr>
          <w:spacing w:val="-11"/>
        </w:rPr>
        <w:t xml:space="preserve"> </w:t>
      </w:r>
      <w:r>
        <w:t>analisis</w:t>
      </w:r>
      <w:r>
        <w:rPr>
          <w:spacing w:val="-11"/>
        </w:rPr>
        <w:t xml:space="preserve"> </w:t>
      </w:r>
      <w:r>
        <w:t>yang mendalam,</w:t>
      </w:r>
      <w:r>
        <w:rPr>
          <w:spacing w:val="-13"/>
        </w:rPr>
        <w:t xml:space="preserve"> </w:t>
      </w:r>
      <w:r>
        <w:t>penelitian</w:t>
      </w:r>
      <w:r>
        <w:rPr>
          <w:spacing w:val="-13"/>
        </w:rPr>
        <w:t xml:space="preserve"> </w:t>
      </w:r>
      <w:r>
        <w:t>ini</w:t>
      </w:r>
      <w:r>
        <w:rPr>
          <w:spacing w:val="-10"/>
        </w:rPr>
        <w:t xml:space="preserve"> </w:t>
      </w:r>
      <w:r>
        <w:t>juga</w:t>
      </w:r>
      <w:r>
        <w:rPr>
          <w:spacing w:val="-14"/>
        </w:rPr>
        <w:t xml:space="preserve"> </w:t>
      </w:r>
      <w:r>
        <w:t>bertujuan</w:t>
      </w:r>
      <w:r>
        <w:rPr>
          <w:spacing w:val="-13"/>
        </w:rPr>
        <w:t xml:space="preserve"> </w:t>
      </w:r>
      <w:r>
        <w:t>untuk</w:t>
      </w:r>
      <w:r>
        <w:rPr>
          <w:spacing w:val="-13"/>
        </w:rPr>
        <w:t xml:space="preserve"> </w:t>
      </w:r>
      <w:r>
        <w:t>memberikan</w:t>
      </w:r>
      <w:r>
        <w:rPr>
          <w:spacing w:val="-14"/>
        </w:rPr>
        <w:t xml:space="preserve"> </w:t>
      </w:r>
      <w:r>
        <w:t>rekomendasi</w:t>
      </w:r>
      <w:r>
        <w:rPr>
          <w:spacing w:val="-12"/>
        </w:rPr>
        <w:t xml:space="preserve"> </w:t>
      </w:r>
      <w:r>
        <w:t>bagi</w:t>
      </w:r>
      <w:r>
        <w:rPr>
          <w:spacing w:val="-13"/>
        </w:rPr>
        <w:t xml:space="preserve"> </w:t>
      </w:r>
      <w:r>
        <w:t>guru</w:t>
      </w:r>
      <w:r>
        <w:rPr>
          <w:spacing w:val="-14"/>
        </w:rPr>
        <w:t xml:space="preserve"> </w:t>
      </w:r>
      <w:r>
        <w:t>dan</w:t>
      </w:r>
      <w:r>
        <w:rPr>
          <w:spacing w:val="-13"/>
        </w:rPr>
        <w:t xml:space="preserve"> </w:t>
      </w:r>
      <w:r>
        <w:t>praktisi pendidikan dalam mengembangkan metode pembelajaran yang inovatif dan efektif.</w:t>
      </w:r>
    </w:p>
    <w:p w14:paraId="3F87CBAF">
      <w:pPr>
        <w:pStyle w:val="2"/>
        <w:numPr>
          <w:ilvl w:val="1"/>
          <w:numId w:val="1"/>
        </w:numPr>
        <w:tabs>
          <w:tab w:val="left" w:pos="1692"/>
        </w:tabs>
        <w:spacing w:before="2"/>
        <w:ind w:left="1692" w:hanging="240"/>
        <w:jc w:val="both"/>
      </w:pPr>
      <w:bookmarkStart w:id="4" w:name="_TOC_250022"/>
      <w:r>
        <w:t>Model</w:t>
      </w:r>
      <w:r>
        <w:rPr>
          <w:spacing w:val="-5"/>
        </w:rPr>
        <w:t xml:space="preserve"> </w:t>
      </w:r>
      <w:bookmarkEnd w:id="4"/>
      <w:r>
        <w:rPr>
          <w:spacing w:val="-2"/>
        </w:rPr>
        <w:t>Fenomenologi</w:t>
      </w:r>
    </w:p>
    <w:p w14:paraId="41B5DB4E">
      <w:pPr>
        <w:pStyle w:val="6"/>
        <w:rPr>
          <w:b/>
        </w:rPr>
      </w:pPr>
    </w:p>
    <w:p w14:paraId="2E23D1AD">
      <w:pPr>
        <w:pStyle w:val="6"/>
        <w:spacing w:line="480" w:lineRule="auto"/>
        <w:ind w:left="732" w:right="727" w:firstLine="719"/>
        <w:jc w:val="both"/>
      </w:pPr>
      <w:r>
        <w:t>Fenomenologi</w:t>
      </w:r>
      <w:r>
        <w:rPr>
          <w:spacing w:val="-13"/>
        </w:rPr>
        <w:t xml:space="preserve"> </w:t>
      </w:r>
      <w:r>
        <w:t>berasal</w:t>
      </w:r>
      <w:r>
        <w:rPr>
          <w:spacing w:val="-9"/>
        </w:rPr>
        <w:t xml:space="preserve"> </w:t>
      </w:r>
      <w:r>
        <w:t>dari</w:t>
      </w:r>
      <w:r>
        <w:rPr>
          <w:spacing w:val="-10"/>
        </w:rPr>
        <w:t xml:space="preserve"> </w:t>
      </w:r>
      <w:r>
        <w:t>bahasa</w:t>
      </w:r>
      <w:r>
        <w:rPr>
          <w:spacing w:val="-15"/>
        </w:rPr>
        <w:t xml:space="preserve"> </w:t>
      </w:r>
      <w:r>
        <w:t>Yunani</w:t>
      </w:r>
      <w:r>
        <w:rPr>
          <w:spacing w:val="-9"/>
        </w:rPr>
        <w:t xml:space="preserve"> </w:t>
      </w:r>
      <w:r>
        <w:t>phaenesthai,</w:t>
      </w:r>
      <w:r>
        <w:rPr>
          <w:spacing w:val="-10"/>
        </w:rPr>
        <w:t xml:space="preserve"> </w:t>
      </w:r>
      <w:r>
        <w:t>yang</w:t>
      </w:r>
      <w:r>
        <w:rPr>
          <w:spacing w:val="-10"/>
        </w:rPr>
        <w:t xml:space="preserve"> </w:t>
      </w:r>
      <w:r>
        <w:t>berarti</w:t>
      </w:r>
      <w:r>
        <w:rPr>
          <w:spacing w:val="-10"/>
        </w:rPr>
        <w:t xml:space="preserve"> </w:t>
      </w:r>
      <w:r>
        <w:t>“menunjukkan</w:t>
      </w:r>
      <w:r>
        <w:rPr>
          <w:spacing w:val="-10"/>
        </w:rPr>
        <w:t xml:space="preserve"> </w:t>
      </w:r>
      <w:r>
        <w:t>diri sendiri, memperlihatkan”. Fenomenologi juga berasal dari kata</w:t>
      </w:r>
      <w:r>
        <w:rPr>
          <w:spacing w:val="-2"/>
        </w:rPr>
        <w:t xml:space="preserve"> </w:t>
      </w:r>
      <w:r>
        <w:t>Yunani thighinomenon, yang berarti “gejala” atau “apa yang tampak sedemikian rupa” sehingga nyata bagi yang mengamatinya.</w:t>
      </w:r>
      <w:r>
        <w:rPr>
          <w:spacing w:val="-15"/>
        </w:rPr>
        <w:t xml:space="preserve"> </w:t>
      </w:r>
      <w:r>
        <w:t>(Satyanandani,</w:t>
      </w:r>
      <w:r>
        <w:rPr>
          <w:spacing w:val="-15"/>
        </w:rPr>
        <w:t xml:space="preserve"> </w:t>
      </w:r>
      <w:r>
        <w:t>Palupi,</w:t>
      </w:r>
      <w:r>
        <w:rPr>
          <w:spacing w:val="-15"/>
        </w:rPr>
        <w:t xml:space="preserve"> </w:t>
      </w:r>
      <w:r>
        <w:t>dan</w:t>
      </w:r>
      <w:r>
        <w:rPr>
          <w:spacing w:val="-15"/>
        </w:rPr>
        <w:t xml:space="preserve"> </w:t>
      </w:r>
      <w:r>
        <w:t>Romadhan</w:t>
      </w:r>
      <w:r>
        <w:rPr>
          <w:spacing w:val="-15"/>
        </w:rPr>
        <w:t xml:space="preserve"> </w:t>
      </w:r>
      <w:r>
        <w:t>2023:90)</w:t>
      </w:r>
      <w:r>
        <w:rPr>
          <w:spacing w:val="-15"/>
        </w:rPr>
        <w:t xml:space="preserve"> </w:t>
      </w:r>
      <w:r>
        <w:t>Teknik</w:t>
      </w:r>
      <w:r>
        <w:rPr>
          <w:spacing w:val="-15"/>
        </w:rPr>
        <w:t xml:space="preserve"> </w:t>
      </w:r>
      <w:r>
        <w:t>fenomenologi</w:t>
      </w:r>
      <w:r>
        <w:rPr>
          <w:spacing w:val="-15"/>
        </w:rPr>
        <w:t xml:space="preserve"> </w:t>
      </w:r>
      <w:r>
        <w:t>Edmund Husserl memuat motto: Kembali ke benda itu sendiri.</w:t>
      </w:r>
    </w:p>
    <w:p w14:paraId="425C5439">
      <w:pPr>
        <w:pStyle w:val="6"/>
        <w:spacing w:before="1" w:line="480" w:lineRule="auto"/>
        <w:ind w:left="732" w:right="735" w:firstLine="719"/>
        <w:jc w:val="both"/>
      </w:pPr>
      <w:r>
        <w:t>Trigwell dalam Septiana, Maryanti (2021: 16) menyatakan bahwa fenomengrafi merupakan pendekatan penelitian secara kulaitatif yang berfokus pada persepsi subjek penelitian dan bertujuan untuk mengidentifikasi variasi pengalaman suatu fenomena.</w:t>
      </w:r>
    </w:p>
    <w:p w14:paraId="62CC6E09">
      <w:pPr>
        <w:pStyle w:val="6"/>
        <w:spacing w:line="480" w:lineRule="auto"/>
        <w:jc w:val="both"/>
        <w:sectPr>
          <w:headerReference r:id="rId8" w:type="first"/>
          <w:headerReference r:id="rId6" w:type="default"/>
          <w:headerReference r:id="rId7" w:type="even"/>
          <w:pgSz w:w="11910" w:h="16840"/>
          <w:pgMar w:top="960" w:right="708" w:bottom="280" w:left="708" w:header="751" w:footer="0" w:gutter="0"/>
          <w:pgNumType w:start="8"/>
          <w:cols w:space="720" w:num="1"/>
        </w:sectPr>
      </w:pPr>
    </w:p>
    <w:p w14:paraId="1CA91D2B">
      <w:pPr>
        <w:pStyle w:val="6"/>
        <w:spacing w:before="191"/>
      </w:pPr>
    </w:p>
    <w:p w14:paraId="6FC524DD">
      <w:pPr>
        <w:pStyle w:val="2"/>
        <w:numPr>
          <w:ilvl w:val="1"/>
          <w:numId w:val="1"/>
        </w:numPr>
        <w:tabs>
          <w:tab w:val="left" w:pos="957"/>
        </w:tabs>
        <w:ind w:left="957" w:hanging="225"/>
      </w:pPr>
      <w:bookmarkStart w:id="5" w:name="_TOC_250021"/>
      <w:r>
        <w:t>Alasan</w:t>
      </w:r>
      <w:r>
        <w:rPr>
          <w:spacing w:val="-5"/>
        </w:rPr>
        <w:t xml:space="preserve"> </w:t>
      </w:r>
      <w:r>
        <w:t>Pemilihan</w:t>
      </w:r>
      <w:r>
        <w:rPr>
          <w:spacing w:val="-5"/>
        </w:rPr>
        <w:t xml:space="preserve"> </w:t>
      </w:r>
      <w:r>
        <w:t>Desain</w:t>
      </w:r>
      <w:r>
        <w:rPr>
          <w:spacing w:val="-3"/>
        </w:rPr>
        <w:t xml:space="preserve"> </w:t>
      </w:r>
      <w:bookmarkEnd w:id="5"/>
      <w:r>
        <w:rPr>
          <w:spacing w:val="-2"/>
        </w:rPr>
        <w:t>Penelitian</w:t>
      </w:r>
    </w:p>
    <w:p w14:paraId="7301C0CF">
      <w:pPr>
        <w:pStyle w:val="6"/>
        <w:spacing w:before="161"/>
        <w:rPr>
          <w:b/>
        </w:rPr>
      </w:pPr>
    </w:p>
    <w:p w14:paraId="520D83A6">
      <w:pPr>
        <w:pStyle w:val="6"/>
        <w:ind w:left="732"/>
      </w:pPr>
      <w:r>
        <w:t>Pemilihan</w:t>
      </w:r>
      <w:r>
        <w:rPr>
          <w:spacing w:val="-4"/>
        </w:rPr>
        <w:t xml:space="preserve"> </w:t>
      </w:r>
      <w:r>
        <w:t>desain</w:t>
      </w:r>
      <w:r>
        <w:rPr>
          <w:spacing w:val="-2"/>
        </w:rPr>
        <w:t xml:space="preserve"> </w:t>
      </w:r>
      <w:r>
        <w:t>penelitian</w:t>
      </w:r>
      <w:r>
        <w:rPr>
          <w:spacing w:val="-1"/>
        </w:rPr>
        <w:t xml:space="preserve"> </w:t>
      </w:r>
      <w:r>
        <w:t>ini</w:t>
      </w:r>
      <w:r>
        <w:rPr>
          <w:spacing w:val="-2"/>
        </w:rPr>
        <w:t xml:space="preserve"> </w:t>
      </w:r>
      <w:r>
        <w:t>didasarkan</w:t>
      </w:r>
      <w:r>
        <w:rPr>
          <w:spacing w:val="-2"/>
        </w:rPr>
        <w:t xml:space="preserve"> </w:t>
      </w:r>
      <w:r>
        <w:t>pada</w:t>
      </w:r>
      <w:r>
        <w:rPr>
          <w:spacing w:val="-2"/>
        </w:rPr>
        <w:t xml:space="preserve"> </w:t>
      </w:r>
      <w:r>
        <w:t>beberapa</w:t>
      </w:r>
      <w:r>
        <w:rPr>
          <w:spacing w:val="-3"/>
        </w:rPr>
        <w:t xml:space="preserve"> </w:t>
      </w:r>
      <w:r>
        <w:t>pertimbangan,</w:t>
      </w:r>
      <w:r>
        <w:rPr>
          <w:spacing w:val="-1"/>
        </w:rPr>
        <w:t xml:space="preserve"> </w:t>
      </w:r>
      <w:r>
        <w:rPr>
          <w:spacing w:val="-2"/>
        </w:rPr>
        <w:t>yaitu:</w:t>
      </w:r>
    </w:p>
    <w:p w14:paraId="2D392B11">
      <w:pPr>
        <w:pStyle w:val="6"/>
        <w:spacing w:before="158"/>
      </w:pPr>
    </w:p>
    <w:p w14:paraId="5E52F1DC">
      <w:pPr>
        <w:pStyle w:val="15"/>
        <w:numPr>
          <w:ilvl w:val="2"/>
          <w:numId w:val="1"/>
        </w:numPr>
        <w:tabs>
          <w:tab w:val="left" w:pos="1452"/>
        </w:tabs>
        <w:spacing w:before="1" w:line="480" w:lineRule="auto"/>
        <w:ind w:right="730"/>
        <w:jc w:val="both"/>
        <w:rPr>
          <w:sz w:val="24"/>
        </w:rPr>
      </w:pPr>
      <w:r>
        <w:rPr>
          <w:sz w:val="24"/>
        </w:rPr>
        <w:t xml:space="preserve">Fenomena yang diteliti bersifat kontekstual. Artinya, keutuhan pemahaman siswa terhadap unsur intrinsik cerita didukung oleh penggunaan multimedia pembelajaran </w:t>
      </w:r>
      <w:r>
        <w:rPr>
          <w:spacing w:val="-2"/>
          <w:sz w:val="24"/>
        </w:rPr>
        <w:t>interaktif.</w:t>
      </w:r>
    </w:p>
    <w:p w14:paraId="7DCAECBD">
      <w:pPr>
        <w:pStyle w:val="15"/>
        <w:numPr>
          <w:ilvl w:val="2"/>
          <w:numId w:val="1"/>
        </w:numPr>
        <w:tabs>
          <w:tab w:val="left" w:pos="1451"/>
        </w:tabs>
        <w:ind w:left="1451" w:hanging="359"/>
        <w:jc w:val="both"/>
        <w:rPr>
          <w:sz w:val="24"/>
        </w:rPr>
      </w:pPr>
      <w:r>
        <w:rPr>
          <w:sz w:val="24"/>
        </w:rPr>
        <w:t>Penelitian</w:t>
      </w:r>
      <w:r>
        <w:rPr>
          <w:spacing w:val="-4"/>
          <w:sz w:val="24"/>
        </w:rPr>
        <w:t xml:space="preserve"> </w:t>
      </w:r>
      <w:r>
        <w:rPr>
          <w:sz w:val="24"/>
        </w:rPr>
        <w:t>ini</w:t>
      </w:r>
      <w:r>
        <w:rPr>
          <w:spacing w:val="-1"/>
          <w:sz w:val="24"/>
        </w:rPr>
        <w:t xml:space="preserve"> </w:t>
      </w:r>
      <w:r>
        <w:rPr>
          <w:sz w:val="24"/>
        </w:rPr>
        <w:t>berfokus</w:t>
      </w:r>
      <w:r>
        <w:rPr>
          <w:spacing w:val="-3"/>
          <w:sz w:val="24"/>
        </w:rPr>
        <w:t xml:space="preserve"> </w:t>
      </w:r>
      <w:r>
        <w:rPr>
          <w:sz w:val="24"/>
        </w:rPr>
        <w:t>pada</w:t>
      </w:r>
      <w:r>
        <w:rPr>
          <w:spacing w:val="-2"/>
          <w:sz w:val="24"/>
        </w:rPr>
        <w:t xml:space="preserve"> </w:t>
      </w:r>
      <w:r>
        <w:rPr>
          <w:sz w:val="24"/>
        </w:rPr>
        <w:t>proses,</w:t>
      </w:r>
      <w:r>
        <w:rPr>
          <w:spacing w:val="-1"/>
          <w:sz w:val="24"/>
        </w:rPr>
        <w:t xml:space="preserve"> </w:t>
      </w:r>
      <w:r>
        <w:rPr>
          <w:sz w:val="24"/>
        </w:rPr>
        <w:t>bukan</w:t>
      </w:r>
      <w:r>
        <w:rPr>
          <w:spacing w:val="-2"/>
          <w:sz w:val="24"/>
        </w:rPr>
        <w:t xml:space="preserve"> </w:t>
      </w:r>
      <w:r>
        <w:rPr>
          <w:sz w:val="24"/>
        </w:rPr>
        <w:t xml:space="preserve">hanya hasil </w:t>
      </w:r>
      <w:r>
        <w:rPr>
          <w:spacing w:val="-2"/>
          <w:sz w:val="24"/>
        </w:rPr>
        <w:t>akhir.</w:t>
      </w:r>
    </w:p>
    <w:p w14:paraId="7F99C37F">
      <w:pPr>
        <w:pStyle w:val="6"/>
      </w:pPr>
    </w:p>
    <w:p w14:paraId="02A95E1A">
      <w:pPr>
        <w:pStyle w:val="15"/>
        <w:numPr>
          <w:ilvl w:val="2"/>
          <w:numId w:val="1"/>
        </w:numPr>
        <w:tabs>
          <w:tab w:val="left" w:pos="1452"/>
        </w:tabs>
        <w:spacing w:line="480" w:lineRule="auto"/>
        <w:ind w:right="732"/>
        <w:jc w:val="both"/>
        <w:rPr>
          <w:sz w:val="24"/>
        </w:rPr>
      </w:pPr>
      <w:r>
        <w:rPr>
          <w:sz w:val="24"/>
        </w:rPr>
        <w:t>Peneliti</w:t>
      </w:r>
      <w:r>
        <w:rPr>
          <w:spacing w:val="-4"/>
          <w:sz w:val="24"/>
        </w:rPr>
        <w:t xml:space="preserve"> </w:t>
      </w:r>
      <w:r>
        <w:rPr>
          <w:sz w:val="24"/>
        </w:rPr>
        <w:t>berperan</w:t>
      </w:r>
      <w:r>
        <w:rPr>
          <w:spacing w:val="-4"/>
          <w:sz w:val="24"/>
        </w:rPr>
        <w:t xml:space="preserve"> </w:t>
      </w:r>
      <w:r>
        <w:rPr>
          <w:sz w:val="24"/>
        </w:rPr>
        <w:t>sebagai</w:t>
      </w:r>
      <w:r>
        <w:rPr>
          <w:spacing w:val="-4"/>
          <w:sz w:val="24"/>
        </w:rPr>
        <w:t xml:space="preserve"> </w:t>
      </w:r>
      <w:r>
        <w:rPr>
          <w:sz w:val="24"/>
        </w:rPr>
        <w:t>instrumen</w:t>
      </w:r>
      <w:r>
        <w:rPr>
          <w:spacing w:val="-4"/>
          <w:sz w:val="24"/>
        </w:rPr>
        <w:t xml:space="preserve"> </w:t>
      </w:r>
      <w:r>
        <w:rPr>
          <w:sz w:val="24"/>
        </w:rPr>
        <w:t>utama</w:t>
      </w:r>
      <w:r>
        <w:rPr>
          <w:spacing w:val="-4"/>
          <w:sz w:val="24"/>
        </w:rPr>
        <w:t xml:space="preserve"> </w:t>
      </w:r>
      <w:r>
        <w:rPr>
          <w:sz w:val="24"/>
        </w:rPr>
        <w:t>dalam</w:t>
      </w:r>
      <w:r>
        <w:rPr>
          <w:spacing w:val="-3"/>
          <w:sz w:val="24"/>
        </w:rPr>
        <w:t xml:space="preserve"> </w:t>
      </w:r>
      <w:r>
        <w:rPr>
          <w:sz w:val="24"/>
        </w:rPr>
        <w:t>pengumpulan</w:t>
      </w:r>
      <w:r>
        <w:rPr>
          <w:spacing w:val="-4"/>
          <w:sz w:val="24"/>
        </w:rPr>
        <w:t xml:space="preserve"> </w:t>
      </w:r>
      <w:r>
        <w:rPr>
          <w:sz w:val="24"/>
        </w:rPr>
        <w:t>data,</w:t>
      </w:r>
      <w:r>
        <w:rPr>
          <w:spacing w:val="-4"/>
          <w:sz w:val="24"/>
        </w:rPr>
        <w:t xml:space="preserve"> </w:t>
      </w:r>
      <w:r>
        <w:rPr>
          <w:sz w:val="24"/>
        </w:rPr>
        <w:t>sehingga</w:t>
      </w:r>
      <w:r>
        <w:rPr>
          <w:spacing w:val="-5"/>
          <w:sz w:val="24"/>
        </w:rPr>
        <w:t xml:space="preserve"> </w:t>
      </w:r>
      <w:r>
        <w:rPr>
          <w:sz w:val="24"/>
        </w:rPr>
        <w:t>mampu memahami</w:t>
      </w:r>
      <w:r>
        <w:rPr>
          <w:spacing w:val="-15"/>
          <w:sz w:val="24"/>
        </w:rPr>
        <w:t xml:space="preserve"> </w:t>
      </w:r>
      <w:r>
        <w:rPr>
          <w:sz w:val="24"/>
        </w:rPr>
        <w:t>fenomena</w:t>
      </w:r>
      <w:r>
        <w:rPr>
          <w:spacing w:val="-15"/>
          <w:sz w:val="24"/>
        </w:rPr>
        <w:t xml:space="preserve"> </w:t>
      </w:r>
      <w:r>
        <w:rPr>
          <w:sz w:val="24"/>
        </w:rPr>
        <w:t>secara</w:t>
      </w:r>
      <w:r>
        <w:rPr>
          <w:spacing w:val="-15"/>
          <w:sz w:val="24"/>
        </w:rPr>
        <w:t xml:space="preserve"> </w:t>
      </w:r>
      <w:r>
        <w:rPr>
          <w:sz w:val="24"/>
        </w:rPr>
        <w:t>mendalam.</w:t>
      </w:r>
      <w:r>
        <w:rPr>
          <w:spacing w:val="-15"/>
          <w:sz w:val="24"/>
        </w:rPr>
        <w:t xml:space="preserve"> </w:t>
      </w:r>
      <w:r>
        <w:rPr>
          <w:sz w:val="24"/>
        </w:rPr>
        <w:t>Namun</w:t>
      </w:r>
      <w:r>
        <w:rPr>
          <w:spacing w:val="-15"/>
          <w:sz w:val="24"/>
        </w:rPr>
        <w:t xml:space="preserve"> </w:t>
      </w:r>
      <w:r>
        <w:rPr>
          <w:sz w:val="24"/>
        </w:rPr>
        <w:t>untuk</w:t>
      </w:r>
      <w:r>
        <w:rPr>
          <w:spacing w:val="-15"/>
          <w:sz w:val="24"/>
        </w:rPr>
        <w:t xml:space="preserve"> </w:t>
      </w:r>
      <w:r>
        <w:rPr>
          <w:sz w:val="24"/>
        </w:rPr>
        <w:t>memeroleh</w:t>
      </w:r>
      <w:r>
        <w:rPr>
          <w:spacing w:val="-15"/>
          <w:sz w:val="24"/>
        </w:rPr>
        <w:t xml:space="preserve"> </w:t>
      </w:r>
      <w:r>
        <w:rPr>
          <w:sz w:val="24"/>
        </w:rPr>
        <w:t>data</w:t>
      </w:r>
      <w:r>
        <w:rPr>
          <w:spacing w:val="-15"/>
          <w:sz w:val="24"/>
        </w:rPr>
        <w:t xml:space="preserve"> </w:t>
      </w:r>
      <w:r>
        <w:rPr>
          <w:sz w:val="24"/>
        </w:rPr>
        <w:t>yang</w:t>
      </w:r>
      <w:r>
        <w:rPr>
          <w:spacing w:val="-13"/>
          <w:sz w:val="24"/>
        </w:rPr>
        <w:t xml:space="preserve"> </w:t>
      </w:r>
      <w:r>
        <w:rPr>
          <w:sz w:val="24"/>
        </w:rPr>
        <w:t>akurat</w:t>
      </w:r>
      <w:r>
        <w:rPr>
          <w:spacing w:val="-15"/>
          <w:sz w:val="24"/>
        </w:rPr>
        <w:t xml:space="preserve"> </w:t>
      </w:r>
      <w:r>
        <w:rPr>
          <w:sz w:val="24"/>
        </w:rPr>
        <w:t>dan tidak bias, peneliti menggunakan instrumen perekaman. Dengan demikian deskripsi dan analisisnya komprehensif.</w:t>
      </w:r>
    </w:p>
    <w:p w14:paraId="2151E026">
      <w:pPr>
        <w:pStyle w:val="2"/>
        <w:numPr>
          <w:ilvl w:val="0"/>
          <w:numId w:val="1"/>
        </w:numPr>
        <w:tabs>
          <w:tab w:val="left" w:pos="1451"/>
        </w:tabs>
        <w:spacing w:before="1"/>
        <w:ind w:left="1451" w:hanging="359"/>
        <w:jc w:val="both"/>
      </w:pPr>
      <w:bookmarkStart w:id="6" w:name="_TOC_250020"/>
      <w:r>
        <w:t>Subjek</w:t>
      </w:r>
      <w:r>
        <w:rPr>
          <w:spacing w:val="-3"/>
        </w:rPr>
        <w:t xml:space="preserve"> </w:t>
      </w:r>
      <w:r>
        <w:t>dan</w:t>
      </w:r>
      <w:r>
        <w:rPr>
          <w:spacing w:val="-2"/>
        </w:rPr>
        <w:t xml:space="preserve"> </w:t>
      </w:r>
      <w:r>
        <w:t>Objek</w:t>
      </w:r>
      <w:bookmarkEnd w:id="6"/>
      <w:r>
        <w:rPr>
          <w:spacing w:val="-2"/>
        </w:rPr>
        <w:t xml:space="preserve"> Penelitian</w:t>
      </w:r>
    </w:p>
    <w:p w14:paraId="57916581">
      <w:pPr>
        <w:pStyle w:val="6"/>
        <w:rPr>
          <w:b/>
        </w:rPr>
      </w:pPr>
    </w:p>
    <w:p w14:paraId="2DCDE578">
      <w:pPr>
        <w:pStyle w:val="6"/>
        <w:spacing w:line="480" w:lineRule="auto"/>
        <w:ind w:left="732" w:right="728" w:firstLine="360"/>
        <w:jc w:val="both"/>
      </w:pPr>
      <w:r>
        <w:t>Sutikno, dkk. (2024:22) memberikan penjelasan tentang batasan subjek dan objek penelitian. Subjek penelitian adalah orang, tempat atau benda yang diamati dalam penelitian sebagai sasaran. Sedangkan objek penelitian adalah hal yang menjadi pokok persoalan untuk kemudian akan diamati dan diteliti.</w:t>
      </w:r>
    </w:p>
    <w:p w14:paraId="62957E8A">
      <w:pPr>
        <w:pStyle w:val="2"/>
        <w:numPr>
          <w:ilvl w:val="1"/>
          <w:numId w:val="1"/>
        </w:numPr>
        <w:tabs>
          <w:tab w:val="left" w:pos="1725"/>
        </w:tabs>
        <w:ind w:left="1725" w:hanging="285"/>
        <w:jc w:val="both"/>
      </w:pPr>
      <w:bookmarkStart w:id="7" w:name="_TOC_250019"/>
      <w:bookmarkEnd w:id="7"/>
      <w:r>
        <w:rPr>
          <w:spacing w:val="-2"/>
        </w:rPr>
        <w:t>Subjek</w:t>
      </w:r>
    </w:p>
    <w:p w14:paraId="023D9A3A">
      <w:pPr>
        <w:pStyle w:val="6"/>
        <w:spacing w:before="240"/>
        <w:rPr>
          <w:b/>
        </w:rPr>
      </w:pPr>
    </w:p>
    <w:p w14:paraId="4D7F4A9B">
      <w:pPr>
        <w:pStyle w:val="6"/>
        <w:spacing w:line="480" w:lineRule="auto"/>
        <w:ind w:left="732" w:right="728" w:firstLine="707"/>
        <w:jc w:val="both"/>
      </w:pPr>
      <w:r>
        <w:t>Subjek penelitian ini adalah siswa kelas V UPT SDN 064994 Medan Tahun Pelajaran 2024-2025 yang berjumlah 40 siswa. Pemilihan subjek dilakukan secara purposive sampling, yaitu memilih individu atau kelompok yang dianggap paling memahami dan mengalami langsung proses pembelajaran dengan menggunakan media pembelajaran interaktif. Menurut Sugiyono (2020), purposive sampling digunakan dalam penelitian kualitatif untuk memilih informan yang memiliki informasi relevan terhadap topik penelitian.</w:t>
      </w:r>
    </w:p>
    <w:p w14:paraId="5EF0D3C2">
      <w:pPr>
        <w:pStyle w:val="6"/>
        <w:spacing w:line="480" w:lineRule="auto"/>
        <w:jc w:val="both"/>
        <w:sectPr>
          <w:pgSz w:w="11910" w:h="16840"/>
          <w:pgMar w:top="960" w:right="708" w:bottom="280" w:left="708" w:header="751" w:footer="0" w:gutter="0"/>
          <w:cols w:space="720" w:num="1"/>
        </w:sectPr>
      </w:pPr>
    </w:p>
    <w:p w14:paraId="7B3EB57F">
      <w:pPr>
        <w:pStyle w:val="6"/>
        <w:spacing w:before="191"/>
      </w:pPr>
    </w:p>
    <w:p w14:paraId="1ECF9861">
      <w:pPr>
        <w:pStyle w:val="2"/>
        <w:numPr>
          <w:ilvl w:val="1"/>
          <w:numId w:val="1"/>
        </w:numPr>
        <w:tabs>
          <w:tab w:val="left" w:pos="1725"/>
        </w:tabs>
        <w:ind w:left="1725" w:hanging="285"/>
      </w:pPr>
      <w:bookmarkStart w:id="8" w:name="_TOC_250018"/>
      <w:bookmarkEnd w:id="8"/>
      <w:r>
        <w:rPr>
          <w:spacing w:val="-2"/>
        </w:rPr>
        <w:t>Objek</w:t>
      </w:r>
    </w:p>
    <w:p w14:paraId="142CC397">
      <w:pPr>
        <w:pStyle w:val="6"/>
        <w:rPr>
          <w:b/>
        </w:rPr>
      </w:pPr>
    </w:p>
    <w:p w14:paraId="51AF534D">
      <w:pPr>
        <w:pStyle w:val="6"/>
        <w:spacing w:before="5"/>
        <w:rPr>
          <w:b/>
        </w:rPr>
      </w:pPr>
    </w:p>
    <w:p w14:paraId="357CC3EC">
      <w:pPr>
        <w:pStyle w:val="6"/>
        <w:spacing w:line="480" w:lineRule="auto"/>
        <w:ind w:left="732" w:right="817" w:firstLine="360"/>
      </w:pPr>
      <w:r>
        <w:t>Objek</w:t>
      </w:r>
      <w:r>
        <w:rPr>
          <w:spacing w:val="-3"/>
        </w:rPr>
        <w:t xml:space="preserve"> </w:t>
      </w:r>
      <w:r>
        <w:t>penelitian</w:t>
      </w:r>
      <w:r>
        <w:rPr>
          <w:spacing w:val="-3"/>
        </w:rPr>
        <w:t xml:space="preserve"> </w:t>
      </w:r>
      <w:r>
        <w:t>ini</w:t>
      </w:r>
      <w:r>
        <w:rPr>
          <w:spacing w:val="-3"/>
        </w:rPr>
        <w:t xml:space="preserve"> </w:t>
      </w:r>
      <w:r>
        <w:t>adalah</w:t>
      </w:r>
      <w:r>
        <w:rPr>
          <w:spacing w:val="-2"/>
        </w:rPr>
        <w:t xml:space="preserve"> </w:t>
      </w:r>
      <w:r>
        <w:t>penggunaan</w:t>
      </w:r>
      <w:r>
        <w:rPr>
          <w:spacing w:val="-3"/>
        </w:rPr>
        <w:t xml:space="preserve"> </w:t>
      </w:r>
      <w:r>
        <w:t>multimedia</w:t>
      </w:r>
      <w:r>
        <w:rPr>
          <w:spacing w:val="-4"/>
        </w:rPr>
        <w:t xml:space="preserve"> </w:t>
      </w:r>
      <w:r>
        <w:t>pembelajaran</w:t>
      </w:r>
      <w:r>
        <w:rPr>
          <w:spacing w:val="-3"/>
        </w:rPr>
        <w:t xml:space="preserve"> </w:t>
      </w:r>
      <w:r>
        <w:t>interaktif</w:t>
      </w:r>
      <w:r>
        <w:rPr>
          <w:spacing w:val="-3"/>
        </w:rPr>
        <w:t xml:space="preserve"> </w:t>
      </w:r>
      <w:r>
        <w:t>(MPI)</w:t>
      </w:r>
      <w:r>
        <w:rPr>
          <w:spacing w:val="-5"/>
        </w:rPr>
        <w:t xml:space="preserve"> </w:t>
      </w:r>
      <w:r>
        <w:t>dalam pembelajaran Bahasa Indonesia, khususnya dalam memahami unsur intrinsik cerita. Fokus penelitian</w:t>
      </w:r>
      <w:r>
        <w:rPr>
          <w:spacing w:val="-5"/>
        </w:rPr>
        <w:t xml:space="preserve"> </w:t>
      </w:r>
      <w:r>
        <w:t>adalah</w:t>
      </w:r>
      <w:r>
        <w:rPr>
          <w:spacing w:val="-6"/>
        </w:rPr>
        <w:t xml:space="preserve"> </w:t>
      </w:r>
      <w:r>
        <w:t>Bagaimanakah</w:t>
      </w:r>
      <w:r>
        <w:rPr>
          <w:spacing w:val="-4"/>
        </w:rPr>
        <w:t xml:space="preserve"> </w:t>
      </w:r>
      <w:r>
        <w:t>multimedia</w:t>
      </w:r>
      <w:r>
        <w:rPr>
          <w:spacing w:val="-6"/>
        </w:rPr>
        <w:t xml:space="preserve"> </w:t>
      </w:r>
      <w:r>
        <w:t>pembelajaran</w:t>
      </w:r>
      <w:r>
        <w:rPr>
          <w:spacing w:val="-5"/>
        </w:rPr>
        <w:t xml:space="preserve"> </w:t>
      </w:r>
      <w:r>
        <w:t>interaktif</w:t>
      </w:r>
      <w:r>
        <w:rPr>
          <w:spacing w:val="-5"/>
        </w:rPr>
        <w:t xml:space="preserve"> </w:t>
      </w:r>
      <w:r>
        <w:t>tersebut</w:t>
      </w:r>
      <w:r>
        <w:rPr>
          <w:spacing w:val="-5"/>
        </w:rPr>
        <w:t xml:space="preserve"> </w:t>
      </w:r>
      <w:r>
        <w:t>digunakan</w:t>
      </w:r>
      <w:r>
        <w:rPr>
          <w:spacing w:val="-5"/>
        </w:rPr>
        <w:t xml:space="preserve"> </w:t>
      </w:r>
      <w:r>
        <w:t>oleh guru dalam proses pembelajaran. Selanjutnya, Bagaimanakah siswa merespon dan memanfaatkan multimedia pembelajaran interaktif tersebut sehingga memahami unsur intrinsik cerita.</w:t>
      </w:r>
    </w:p>
    <w:p w14:paraId="2E8332ED">
      <w:pPr>
        <w:pStyle w:val="6"/>
        <w:spacing w:before="3"/>
      </w:pPr>
    </w:p>
    <w:p w14:paraId="2A6521A5">
      <w:pPr>
        <w:pStyle w:val="2"/>
        <w:numPr>
          <w:ilvl w:val="0"/>
          <w:numId w:val="1"/>
        </w:numPr>
        <w:tabs>
          <w:tab w:val="left" w:pos="1451"/>
        </w:tabs>
        <w:ind w:left="1451" w:hanging="359"/>
      </w:pPr>
      <w:bookmarkStart w:id="9" w:name="_TOC_250017"/>
      <w:r>
        <w:t>Defenisi</w:t>
      </w:r>
      <w:r>
        <w:rPr>
          <w:spacing w:val="-5"/>
        </w:rPr>
        <w:t xml:space="preserve"> </w:t>
      </w:r>
      <w:bookmarkEnd w:id="9"/>
      <w:r>
        <w:rPr>
          <w:spacing w:val="-2"/>
        </w:rPr>
        <w:t>Operasional</w:t>
      </w:r>
    </w:p>
    <w:p w14:paraId="43E80586">
      <w:pPr>
        <w:pStyle w:val="6"/>
        <w:rPr>
          <w:b/>
        </w:rPr>
      </w:pPr>
    </w:p>
    <w:p w14:paraId="1AA88E81">
      <w:pPr>
        <w:pStyle w:val="6"/>
        <w:spacing w:line="480" w:lineRule="auto"/>
        <w:ind w:left="732" w:right="732" w:firstLine="283"/>
        <w:jc w:val="both"/>
      </w:pPr>
      <w:r>
        <w:t>Definisi operasional bertujuan untuk memberikan batasan yang jelas mengenai konsep-konsep yang digunakan dalam penelitian ini sehingga tidak terjadi perbedaan persepsi.</w:t>
      </w:r>
    </w:p>
    <w:p w14:paraId="07F1D612">
      <w:pPr>
        <w:pStyle w:val="15"/>
        <w:numPr>
          <w:ilvl w:val="0"/>
          <w:numId w:val="2"/>
        </w:numPr>
        <w:tabs>
          <w:tab w:val="left" w:pos="1013"/>
          <w:tab w:val="left" w:pos="1015"/>
        </w:tabs>
        <w:spacing w:before="1" w:line="480" w:lineRule="auto"/>
        <w:ind w:right="729"/>
        <w:jc w:val="both"/>
        <w:rPr>
          <w:sz w:val="24"/>
        </w:rPr>
      </w:pPr>
      <w:r>
        <w:rPr>
          <w:b/>
          <w:sz w:val="24"/>
        </w:rPr>
        <w:t>Multimedia</w:t>
      </w:r>
      <w:r>
        <w:rPr>
          <w:b/>
          <w:spacing w:val="-15"/>
          <w:sz w:val="24"/>
        </w:rPr>
        <w:t xml:space="preserve"> </w:t>
      </w:r>
      <w:r>
        <w:rPr>
          <w:b/>
          <w:sz w:val="24"/>
        </w:rPr>
        <w:t>Pembelajaran</w:t>
      </w:r>
      <w:r>
        <w:rPr>
          <w:b/>
          <w:spacing w:val="-15"/>
          <w:sz w:val="24"/>
        </w:rPr>
        <w:t xml:space="preserve"> </w:t>
      </w:r>
      <w:r>
        <w:rPr>
          <w:b/>
          <w:sz w:val="24"/>
        </w:rPr>
        <w:t>Interaktif</w:t>
      </w:r>
      <w:r>
        <w:rPr>
          <w:b/>
          <w:spacing w:val="-15"/>
          <w:sz w:val="24"/>
        </w:rPr>
        <w:t xml:space="preserve"> </w:t>
      </w:r>
      <w:r>
        <w:rPr>
          <w:b/>
          <w:sz w:val="24"/>
        </w:rPr>
        <w:t>(MPI):</w:t>
      </w:r>
      <w:r>
        <w:rPr>
          <w:b/>
          <w:spacing w:val="-15"/>
          <w:sz w:val="24"/>
        </w:rPr>
        <w:t xml:space="preserve"> </w:t>
      </w:r>
      <w:r>
        <w:rPr>
          <w:sz w:val="24"/>
        </w:rPr>
        <w:t>Konsep</w:t>
      </w:r>
      <w:r>
        <w:rPr>
          <w:spacing w:val="-15"/>
          <w:sz w:val="24"/>
        </w:rPr>
        <w:t xml:space="preserve"> </w:t>
      </w:r>
      <w:r>
        <w:rPr>
          <w:sz w:val="24"/>
        </w:rPr>
        <w:t>Multimedia</w:t>
      </w:r>
      <w:r>
        <w:rPr>
          <w:spacing w:val="-15"/>
          <w:sz w:val="24"/>
        </w:rPr>
        <w:t xml:space="preserve"> </w:t>
      </w:r>
      <w:r>
        <w:rPr>
          <w:sz w:val="24"/>
        </w:rPr>
        <w:t>Pembelajaran</w:t>
      </w:r>
      <w:r>
        <w:rPr>
          <w:spacing w:val="-15"/>
          <w:sz w:val="24"/>
        </w:rPr>
        <w:t xml:space="preserve"> </w:t>
      </w:r>
      <w:r>
        <w:rPr>
          <w:sz w:val="24"/>
        </w:rPr>
        <w:t>Interaktif (MPI)</w:t>
      </w:r>
      <w:r>
        <w:rPr>
          <w:spacing w:val="-15"/>
          <w:sz w:val="24"/>
        </w:rPr>
        <w:t xml:space="preserve"> </w:t>
      </w:r>
      <w:r>
        <w:rPr>
          <w:sz w:val="24"/>
        </w:rPr>
        <w:t>merupakan</w:t>
      </w:r>
      <w:r>
        <w:rPr>
          <w:spacing w:val="-15"/>
          <w:sz w:val="24"/>
        </w:rPr>
        <w:t xml:space="preserve"> </w:t>
      </w:r>
      <w:r>
        <w:rPr>
          <w:sz w:val="24"/>
        </w:rPr>
        <w:t>bentuk</w:t>
      </w:r>
      <w:r>
        <w:rPr>
          <w:spacing w:val="-15"/>
          <w:sz w:val="24"/>
        </w:rPr>
        <w:t xml:space="preserve"> </w:t>
      </w:r>
      <w:r>
        <w:rPr>
          <w:sz w:val="24"/>
        </w:rPr>
        <w:t>media</w:t>
      </w:r>
      <w:r>
        <w:rPr>
          <w:spacing w:val="-15"/>
          <w:sz w:val="24"/>
        </w:rPr>
        <w:t xml:space="preserve"> </w:t>
      </w:r>
      <w:r>
        <w:rPr>
          <w:sz w:val="24"/>
        </w:rPr>
        <w:t>yang</w:t>
      </w:r>
      <w:r>
        <w:rPr>
          <w:spacing w:val="-15"/>
          <w:sz w:val="24"/>
        </w:rPr>
        <w:t xml:space="preserve"> </w:t>
      </w:r>
      <w:r>
        <w:rPr>
          <w:sz w:val="24"/>
        </w:rPr>
        <w:t>menggabungkan</w:t>
      </w:r>
      <w:r>
        <w:rPr>
          <w:spacing w:val="-15"/>
          <w:sz w:val="24"/>
        </w:rPr>
        <w:t xml:space="preserve"> </w:t>
      </w:r>
      <w:r>
        <w:rPr>
          <w:sz w:val="24"/>
        </w:rPr>
        <w:t>banyak</w:t>
      </w:r>
      <w:r>
        <w:rPr>
          <w:spacing w:val="20"/>
          <w:sz w:val="24"/>
        </w:rPr>
        <w:t xml:space="preserve"> </w:t>
      </w:r>
      <w:r>
        <w:rPr>
          <w:sz w:val="24"/>
        </w:rPr>
        <w:t>unsur</w:t>
      </w:r>
      <w:r>
        <w:rPr>
          <w:spacing w:val="-15"/>
          <w:sz w:val="24"/>
        </w:rPr>
        <w:t xml:space="preserve"> </w:t>
      </w:r>
      <w:r>
        <w:rPr>
          <w:sz w:val="24"/>
        </w:rPr>
        <w:t>dilengkapi</w:t>
      </w:r>
      <w:r>
        <w:rPr>
          <w:spacing w:val="-15"/>
          <w:sz w:val="24"/>
        </w:rPr>
        <w:t xml:space="preserve"> </w:t>
      </w:r>
      <w:r>
        <w:rPr>
          <w:sz w:val="24"/>
        </w:rPr>
        <w:t>dengan</w:t>
      </w:r>
      <w:r>
        <w:rPr>
          <w:spacing w:val="-15"/>
          <w:sz w:val="24"/>
        </w:rPr>
        <w:t xml:space="preserve"> </w:t>
      </w:r>
      <w:r>
        <w:rPr>
          <w:sz w:val="24"/>
        </w:rPr>
        <w:t>alat pengontrol. Dengan demikian, pengguna dapat</w:t>
      </w:r>
      <w:r>
        <w:rPr>
          <w:spacing w:val="40"/>
          <w:sz w:val="24"/>
        </w:rPr>
        <w:t xml:space="preserve"> </w:t>
      </w:r>
      <w:r>
        <w:rPr>
          <w:sz w:val="24"/>
        </w:rPr>
        <w:t>memilih proses selanjutnya secara aktif. Multimedia pembelajaran interaktif dalam penelitian ini adalah perangkat atau aplikasi digital yang dirancang untuk memfasilitasi interaksi aktif antara siswa dan materi pembelajaran,</w:t>
      </w:r>
      <w:r>
        <w:rPr>
          <w:spacing w:val="-8"/>
          <w:sz w:val="24"/>
        </w:rPr>
        <w:t xml:space="preserve"> </w:t>
      </w:r>
      <w:r>
        <w:rPr>
          <w:sz w:val="24"/>
        </w:rPr>
        <w:t>seperti</w:t>
      </w:r>
      <w:r>
        <w:rPr>
          <w:spacing w:val="-8"/>
          <w:sz w:val="24"/>
        </w:rPr>
        <w:t xml:space="preserve"> </w:t>
      </w:r>
      <w:r>
        <w:rPr>
          <w:sz w:val="24"/>
        </w:rPr>
        <w:t>aplikasi</w:t>
      </w:r>
      <w:r>
        <w:rPr>
          <w:spacing w:val="-8"/>
          <w:sz w:val="24"/>
        </w:rPr>
        <w:t xml:space="preserve"> </w:t>
      </w:r>
      <w:r>
        <w:rPr>
          <w:sz w:val="24"/>
        </w:rPr>
        <w:t>berbasis</w:t>
      </w:r>
      <w:r>
        <w:rPr>
          <w:spacing w:val="-8"/>
          <w:sz w:val="24"/>
        </w:rPr>
        <w:t xml:space="preserve"> </w:t>
      </w:r>
      <w:r>
        <w:rPr>
          <w:sz w:val="24"/>
        </w:rPr>
        <w:t>video,</w:t>
      </w:r>
      <w:r>
        <w:rPr>
          <w:spacing w:val="-9"/>
          <w:sz w:val="24"/>
        </w:rPr>
        <w:t xml:space="preserve"> </w:t>
      </w:r>
      <w:r>
        <w:rPr>
          <w:sz w:val="24"/>
        </w:rPr>
        <w:t>game</w:t>
      </w:r>
      <w:r>
        <w:rPr>
          <w:spacing w:val="-9"/>
          <w:sz w:val="24"/>
        </w:rPr>
        <w:t xml:space="preserve"> </w:t>
      </w:r>
      <w:r>
        <w:rPr>
          <w:sz w:val="24"/>
        </w:rPr>
        <w:t>edukasi,</w:t>
      </w:r>
      <w:r>
        <w:rPr>
          <w:spacing w:val="-8"/>
          <w:sz w:val="24"/>
        </w:rPr>
        <w:t xml:space="preserve"> </w:t>
      </w:r>
      <w:r>
        <w:rPr>
          <w:sz w:val="24"/>
        </w:rPr>
        <w:t>atau</w:t>
      </w:r>
      <w:r>
        <w:rPr>
          <w:spacing w:val="-9"/>
          <w:sz w:val="24"/>
        </w:rPr>
        <w:t xml:space="preserve"> </w:t>
      </w:r>
      <w:r>
        <w:rPr>
          <w:sz w:val="24"/>
        </w:rPr>
        <w:t>perangkat</w:t>
      </w:r>
      <w:r>
        <w:rPr>
          <w:spacing w:val="-6"/>
          <w:sz w:val="24"/>
        </w:rPr>
        <w:t xml:space="preserve"> </w:t>
      </w:r>
      <w:r>
        <w:rPr>
          <w:sz w:val="24"/>
        </w:rPr>
        <w:t>lunak</w:t>
      </w:r>
      <w:r>
        <w:rPr>
          <w:spacing w:val="-9"/>
          <w:sz w:val="24"/>
        </w:rPr>
        <w:t xml:space="preserve"> </w:t>
      </w:r>
      <w:r>
        <w:rPr>
          <w:sz w:val="24"/>
        </w:rPr>
        <w:t>interaktif yang digunakan dalam pembelajaran Bahasa Indonesia.</w:t>
      </w:r>
    </w:p>
    <w:p w14:paraId="39522C37">
      <w:pPr>
        <w:pStyle w:val="15"/>
        <w:numPr>
          <w:ilvl w:val="0"/>
          <w:numId w:val="2"/>
        </w:numPr>
        <w:tabs>
          <w:tab w:val="left" w:pos="1013"/>
          <w:tab w:val="left" w:pos="1015"/>
        </w:tabs>
        <w:spacing w:before="1" w:line="480" w:lineRule="auto"/>
        <w:ind w:right="730"/>
        <w:jc w:val="both"/>
        <w:rPr>
          <w:sz w:val="24"/>
        </w:rPr>
      </w:pPr>
      <w:r>
        <w:rPr>
          <w:b/>
          <w:sz w:val="24"/>
        </w:rPr>
        <w:t xml:space="preserve">Unsur Intrinsik Cerita: </w:t>
      </w:r>
      <w:r>
        <w:rPr>
          <w:sz w:val="24"/>
        </w:rPr>
        <w:t>Unsur intrinsik cerita yang dimaksud meliputi tema, tokoh dan penokohan, alur, latar, sudut pandang, gaya bahasa, dan amanat yang terkandung dalam cerita. Menurut Nurgiyantoro (2010:23), unsur intrinsik cerita adalah unsur-unsur yang membangun karya sastra dari dalam, seperti tema, alur, tokoh, latar, sudut pandang, dan amanat. Widyawati dalam Munaris (2023:7) mengatakan bahwa unsur intrinsik yang dimaksud adalah tema, latar, alur, tokoh dan penokohan, sudut pandang, dan amanat.</w:t>
      </w:r>
    </w:p>
    <w:p w14:paraId="57F32F9D">
      <w:pPr>
        <w:pStyle w:val="15"/>
        <w:spacing w:line="480" w:lineRule="auto"/>
        <w:jc w:val="both"/>
        <w:rPr>
          <w:sz w:val="24"/>
        </w:rPr>
        <w:sectPr>
          <w:headerReference r:id="rId11" w:type="first"/>
          <w:headerReference r:id="rId9" w:type="default"/>
          <w:headerReference r:id="rId10" w:type="even"/>
          <w:pgSz w:w="11910" w:h="16840"/>
          <w:pgMar w:top="960" w:right="708" w:bottom="280" w:left="708" w:header="751" w:footer="0" w:gutter="0"/>
          <w:cols w:space="720" w:num="1"/>
        </w:sectPr>
      </w:pPr>
    </w:p>
    <w:p w14:paraId="73618C4B">
      <w:pPr>
        <w:pStyle w:val="6"/>
        <w:spacing w:before="191"/>
      </w:pPr>
    </w:p>
    <w:p w14:paraId="4E1D105A">
      <w:pPr>
        <w:pStyle w:val="15"/>
        <w:numPr>
          <w:ilvl w:val="0"/>
          <w:numId w:val="2"/>
        </w:numPr>
        <w:tabs>
          <w:tab w:val="left" w:pos="1013"/>
          <w:tab w:val="left" w:pos="1015"/>
        </w:tabs>
        <w:spacing w:line="480" w:lineRule="auto"/>
        <w:ind w:right="735"/>
        <w:jc w:val="both"/>
        <w:rPr>
          <w:sz w:val="24"/>
        </w:rPr>
      </w:pPr>
      <w:r>
        <w:rPr>
          <w:b/>
          <w:sz w:val="24"/>
        </w:rPr>
        <w:t>Pemahaman</w:t>
      </w:r>
      <w:r>
        <w:rPr>
          <w:b/>
          <w:spacing w:val="-2"/>
          <w:sz w:val="24"/>
        </w:rPr>
        <w:t xml:space="preserve"> </w:t>
      </w:r>
      <w:r>
        <w:rPr>
          <w:b/>
          <w:sz w:val="24"/>
        </w:rPr>
        <w:t>Siswa:</w:t>
      </w:r>
      <w:r>
        <w:rPr>
          <w:b/>
          <w:spacing w:val="-2"/>
          <w:sz w:val="24"/>
        </w:rPr>
        <w:t xml:space="preserve"> </w:t>
      </w:r>
      <w:r>
        <w:rPr>
          <w:sz w:val="24"/>
        </w:rPr>
        <w:t>Pemahaman</w:t>
      </w:r>
      <w:r>
        <w:rPr>
          <w:spacing w:val="-3"/>
          <w:sz w:val="24"/>
        </w:rPr>
        <w:t xml:space="preserve"> </w:t>
      </w:r>
      <w:r>
        <w:rPr>
          <w:sz w:val="24"/>
        </w:rPr>
        <w:t>siswa</w:t>
      </w:r>
      <w:r>
        <w:rPr>
          <w:spacing w:val="-4"/>
          <w:sz w:val="24"/>
        </w:rPr>
        <w:t xml:space="preserve"> </w:t>
      </w:r>
      <w:r>
        <w:rPr>
          <w:sz w:val="24"/>
        </w:rPr>
        <w:t>dalam</w:t>
      </w:r>
      <w:r>
        <w:rPr>
          <w:spacing w:val="-2"/>
          <w:sz w:val="24"/>
        </w:rPr>
        <w:t xml:space="preserve"> </w:t>
      </w:r>
      <w:r>
        <w:rPr>
          <w:sz w:val="24"/>
        </w:rPr>
        <w:t>penelitian</w:t>
      </w:r>
      <w:r>
        <w:rPr>
          <w:spacing w:val="-2"/>
          <w:sz w:val="24"/>
        </w:rPr>
        <w:t xml:space="preserve"> </w:t>
      </w:r>
      <w:r>
        <w:rPr>
          <w:sz w:val="24"/>
        </w:rPr>
        <w:t>ini</w:t>
      </w:r>
      <w:r>
        <w:rPr>
          <w:spacing w:val="-2"/>
          <w:sz w:val="24"/>
        </w:rPr>
        <w:t xml:space="preserve"> </w:t>
      </w:r>
      <w:r>
        <w:rPr>
          <w:sz w:val="24"/>
        </w:rPr>
        <w:t>diartikan</w:t>
      </w:r>
      <w:r>
        <w:rPr>
          <w:spacing w:val="-2"/>
          <w:sz w:val="24"/>
        </w:rPr>
        <w:t xml:space="preserve"> </w:t>
      </w:r>
      <w:r>
        <w:rPr>
          <w:sz w:val="24"/>
        </w:rPr>
        <w:t>sebagai</w:t>
      </w:r>
      <w:r>
        <w:rPr>
          <w:spacing w:val="-2"/>
          <w:sz w:val="24"/>
        </w:rPr>
        <w:t xml:space="preserve"> </w:t>
      </w:r>
      <w:r>
        <w:rPr>
          <w:sz w:val="24"/>
        </w:rPr>
        <w:t>kemampuan siswa dalam mengenali, menjelaskan, dan menganalisis unsur intrinsik cerita yang disampaikan melalui media pembelajaran interaktif.</w:t>
      </w:r>
    </w:p>
    <w:p w14:paraId="78CCBC4A">
      <w:pPr>
        <w:pStyle w:val="2"/>
        <w:numPr>
          <w:ilvl w:val="0"/>
          <w:numId w:val="1"/>
        </w:numPr>
        <w:tabs>
          <w:tab w:val="left" w:pos="1451"/>
        </w:tabs>
        <w:ind w:left="1451" w:hanging="359"/>
        <w:jc w:val="both"/>
      </w:pPr>
      <w:bookmarkStart w:id="10" w:name="_TOC_250016"/>
      <w:r>
        <w:rPr>
          <w:spacing w:val="-2"/>
        </w:rPr>
        <w:t>Waktu</w:t>
      </w:r>
      <w:r>
        <w:rPr>
          <w:spacing w:val="-6"/>
        </w:rPr>
        <w:t xml:space="preserve"> </w:t>
      </w:r>
      <w:r>
        <w:rPr>
          <w:spacing w:val="-2"/>
        </w:rPr>
        <w:t>dan</w:t>
      </w:r>
      <w:r>
        <w:rPr>
          <w:spacing w:val="-9"/>
        </w:rPr>
        <w:t xml:space="preserve"> </w:t>
      </w:r>
      <w:r>
        <w:rPr>
          <w:spacing w:val="-2"/>
        </w:rPr>
        <w:t>Tempat</w:t>
      </w:r>
      <w:r>
        <w:rPr>
          <w:spacing w:val="-4"/>
        </w:rPr>
        <w:t xml:space="preserve"> </w:t>
      </w:r>
      <w:bookmarkEnd w:id="10"/>
      <w:r>
        <w:rPr>
          <w:spacing w:val="-2"/>
        </w:rPr>
        <w:t>Penelitian</w:t>
      </w:r>
    </w:p>
    <w:p w14:paraId="4251BB5B">
      <w:pPr>
        <w:pStyle w:val="6"/>
        <w:rPr>
          <w:b/>
        </w:rPr>
      </w:pPr>
    </w:p>
    <w:p w14:paraId="6037DA27">
      <w:pPr>
        <w:pStyle w:val="2"/>
        <w:numPr>
          <w:ilvl w:val="0"/>
          <w:numId w:val="3"/>
        </w:numPr>
        <w:tabs>
          <w:tab w:val="left" w:pos="1015"/>
        </w:tabs>
        <w:ind w:hanging="283"/>
      </w:pPr>
      <w:bookmarkStart w:id="11" w:name="_TOC_250015"/>
      <w:bookmarkEnd w:id="11"/>
      <w:r>
        <w:rPr>
          <w:spacing w:val="-2"/>
        </w:rPr>
        <w:t>Waktu</w:t>
      </w:r>
    </w:p>
    <w:p w14:paraId="74C56B52">
      <w:pPr>
        <w:pStyle w:val="6"/>
        <w:rPr>
          <w:b/>
        </w:rPr>
      </w:pPr>
    </w:p>
    <w:p w14:paraId="29373310">
      <w:pPr>
        <w:pStyle w:val="6"/>
        <w:spacing w:line="480" w:lineRule="auto"/>
        <w:ind w:left="1015" w:right="730"/>
      </w:pPr>
      <w:r>
        <w:t>Penelitian ini dilakukan pada semester genap</w:t>
      </w:r>
      <w:r>
        <w:rPr>
          <w:spacing w:val="-3"/>
        </w:rPr>
        <w:t xml:space="preserve"> </w:t>
      </w:r>
      <w:r>
        <w:t>TP. 2024-2025 selama 4 (empat) bulan yaitu bulan Juli – Oktober 2024.</w:t>
      </w:r>
    </w:p>
    <w:p w14:paraId="6395477C">
      <w:pPr>
        <w:pStyle w:val="2"/>
        <w:numPr>
          <w:ilvl w:val="0"/>
          <w:numId w:val="3"/>
        </w:numPr>
        <w:tabs>
          <w:tab w:val="left" w:pos="1015"/>
        </w:tabs>
        <w:spacing w:before="1"/>
        <w:ind w:hanging="283"/>
      </w:pPr>
      <w:bookmarkStart w:id="12" w:name="_TOC_250014"/>
      <w:bookmarkEnd w:id="12"/>
      <w:r>
        <w:rPr>
          <w:spacing w:val="-2"/>
        </w:rPr>
        <w:t>Tempat</w:t>
      </w:r>
    </w:p>
    <w:p w14:paraId="6199CD6D">
      <w:pPr>
        <w:pStyle w:val="6"/>
        <w:rPr>
          <w:b/>
        </w:rPr>
      </w:pPr>
    </w:p>
    <w:p w14:paraId="22F02F92">
      <w:pPr>
        <w:pStyle w:val="6"/>
        <w:spacing w:line="480" w:lineRule="auto"/>
        <w:ind w:left="1015" w:right="817"/>
      </w:pPr>
      <w:r>
        <w:t>Tempat penelitian ini adalah UPT SDN 064994 Medan kelas VA</w:t>
      </w:r>
      <w:r>
        <w:rPr>
          <w:spacing w:val="-3"/>
        </w:rPr>
        <w:t xml:space="preserve"> </w:t>
      </w:r>
      <w:r>
        <w:t>dan VB TP. 2024-2025. Jumlah siswa kelas V seluruhnya sebanyak 40 siswa.</w:t>
      </w:r>
    </w:p>
    <w:p w14:paraId="6A8A70B1">
      <w:pPr>
        <w:pStyle w:val="2"/>
        <w:numPr>
          <w:ilvl w:val="0"/>
          <w:numId w:val="1"/>
        </w:numPr>
        <w:tabs>
          <w:tab w:val="left" w:pos="1451"/>
        </w:tabs>
        <w:ind w:left="1451" w:hanging="359"/>
        <w:jc w:val="both"/>
      </w:pPr>
      <w:bookmarkStart w:id="13" w:name="_TOC_250013"/>
      <w:r>
        <w:t>Instrumen</w:t>
      </w:r>
      <w:r>
        <w:rPr>
          <w:spacing w:val="-5"/>
        </w:rPr>
        <w:t xml:space="preserve"> </w:t>
      </w:r>
      <w:bookmarkEnd w:id="13"/>
      <w:r>
        <w:rPr>
          <w:spacing w:val="-2"/>
        </w:rPr>
        <w:t>Penelitian</w:t>
      </w:r>
    </w:p>
    <w:p w14:paraId="6AE28003">
      <w:pPr>
        <w:pStyle w:val="6"/>
        <w:rPr>
          <w:b/>
        </w:rPr>
      </w:pPr>
    </w:p>
    <w:p w14:paraId="0734DD5F">
      <w:pPr>
        <w:pStyle w:val="6"/>
        <w:spacing w:line="480" w:lineRule="auto"/>
        <w:ind w:left="732" w:right="735" w:firstLine="283"/>
        <w:jc w:val="both"/>
      </w:pPr>
      <w:r>
        <w:t>Instrumen penelitian ini dirancang untuk mengumpulkan data yang relevan dengan penggunaan multimedia pembelajaran interaktif dalam memahami unsur intrinsik cerita.</w:t>
      </w:r>
    </w:p>
    <w:p w14:paraId="50BAD556">
      <w:pPr>
        <w:pStyle w:val="15"/>
        <w:numPr>
          <w:ilvl w:val="1"/>
          <w:numId w:val="3"/>
        </w:numPr>
        <w:tabs>
          <w:tab w:val="left" w:pos="1013"/>
          <w:tab w:val="left" w:pos="1015"/>
        </w:tabs>
        <w:spacing w:before="1" w:line="480" w:lineRule="auto"/>
        <w:ind w:right="731"/>
        <w:jc w:val="both"/>
        <w:rPr>
          <w:sz w:val="24"/>
        </w:rPr>
      </w:pPr>
      <w:r>
        <w:rPr>
          <w:b/>
          <w:sz w:val="24"/>
        </w:rPr>
        <w:t xml:space="preserve">Instrumen Observasi: </w:t>
      </w:r>
      <w:r>
        <w:rPr>
          <w:sz w:val="24"/>
        </w:rPr>
        <w:t>Instrumen ini berupa panduan observasi yang disusun berdasarkan indikator keterlibatan siswa dalam pembelajaran, aktivitas guru dalam penggunaan MPI, dan respon siswa terhadap pembelajaran. Observasi dilakukan secara langsung selama proses pembelajaran berlangsung. Selain observasi langsung, perekeman juga dilakukan agar informasi tidak bias. (Instrumen terlampir)</w:t>
      </w:r>
    </w:p>
    <w:p w14:paraId="28391830">
      <w:pPr>
        <w:pStyle w:val="15"/>
        <w:numPr>
          <w:ilvl w:val="1"/>
          <w:numId w:val="3"/>
        </w:numPr>
        <w:tabs>
          <w:tab w:val="left" w:pos="1013"/>
          <w:tab w:val="left" w:pos="1015"/>
        </w:tabs>
        <w:spacing w:before="1" w:line="480" w:lineRule="auto"/>
        <w:ind w:right="731"/>
        <w:jc w:val="both"/>
        <w:rPr>
          <w:sz w:val="24"/>
        </w:rPr>
      </w:pPr>
      <w:r>
        <w:rPr>
          <w:b/>
          <w:sz w:val="24"/>
        </w:rPr>
        <w:t xml:space="preserve">Instrumen Wawancara: </w:t>
      </w:r>
      <w:r>
        <w:rPr>
          <w:sz w:val="24"/>
        </w:rPr>
        <w:t>Panduan wawancara disusun untuk memperoleh data mengenai persepsi guru dan siswa terhadap penggunaan multimedia pembelajaran interaktif. Wawancara dilakukan secara semi-terstruktur agar data yang diperoleh lebih mendalam. (Instrumen terlampir)</w:t>
      </w:r>
    </w:p>
    <w:p w14:paraId="563A4865">
      <w:pPr>
        <w:pStyle w:val="15"/>
        <w:numPr>
          <w:ilvl w:val="1"/>
          <w:numId w:val="3"/>
        </w:numPr>
        <w:tabs>
          <w:tab w:val="left" w:pos="1013"/>
          <w:tab w:val="left" w:pos="1015"/>
        </w:tabs>
        <w:spacing w:line="480" w:lineRule="auto"/>
        <w:ind w:right="733"/>
        <w:jc w:val="both"/>
        <w:rPr>
          <w:sz w:val="24"/>
        </w:rPr>
      </w:pPr>
      <w:r>
        <w:rPr>
          <w:b/>
          <w:sz w:val="24"/>
        </w:rPr>
        <w:t xml:space="preserve">Instrumen Dokumentasi: </w:t>
      </w:r>
      <w:r>
        <w:rPr>
          <w:sz w:val="24"/>
        </w:rPr>
        <w:t>Dokumentasi berupa foto, video, atau hasil karya siswa yang dihasilkan selama pembelajaran berlangsung digunakan sebagai data tambahan untuk memperkuat hasil observasi dan wawancara. (Instrumen terlampir)</w:t>
      </w:r>
    </w:p>
    <w:p w14:paraId="139521FD">
      <w:pPr>
        <w:pStyle w:val="15"/>
        <w:spacing w:line="480" w:lineRule="auto"/>
        <w:jc w:val="both"/>
        <w:rPr>
          <w:sz w:val="24"/>
        </w:rPr>
        <w:sectPr>
          <w:headerReference r:id="rId14" w:type="first"/>
          <w:headerReference r:id="rId12" w:type="default"/>
          <w:headerReference r:id="rId13" w:type="even"/>
          <w:pgSz w:w="11910" w:h="16840"/>
          <w:pgMar w:top="960" w:right="708" w:bottom="280" w:left="708" w:header="751" w:footer="0" w:gutter="0"/>
          <w:pgNumType w:start="1"/>
          <w:cols w:space="720" w:num="1"/>
        </w:sectPr>
      </w:pPr>
    </w:p>
    <w:p w14:paraId="3EF187A2">
      <w:pPr>
        <w:pStyle w:val="6"/>
        <w:spacing w:before="191"/>
      </w:pPr>
    </w:p>
    <w:p w14:paraId="27B6D56D">
      <w:pPr>
        <w:pStyle w:val="2"/>
        <w:numPr>
          <w:ilvl w:val="0"/>
          <w:numId w:val="1"/>
        </w:numPr>
        <w:tabs>
          <w:tab w:val="left" w:pos="1450"/>
        </w:tabs>
        <w:ind w:left="1450" w:hanging="358"/>
      </w:pPr>
      <w:bookmarkStart w:id="14" w:name="_TOC_250012"/>
      <w:r>
        <w:t>Prosedur</w:t>
      </w:r>
      <w:r>
        <w:rPr>
          <w:spacing w:val="-9"/>
        </w:rPr>
        <w:t xml:space="preserve"> </w:t>
      </w:r>
      <w:bookmarkEnd w:id="14"/>
      <w:r>
        <w:rPr>
          <w:spacing w:val="-2"/>
        </w:rPr>
        <w:t>Penelitian</w:t>
      </w:r>
    </w:p>
    <w:p w14:paraId="7F0065EB">
      <w:pPr>
        <w:pStyle w:val="6"/>
        <w:spacing w:before="161"/>
        <w:rPr>
          <w:b/>
        </w:rPr>
      </w:pPr>
    </w:p>
    <w:p w14:paraId="05686B04">
      <w:pPr>
        <w:pStyle w:val="6"/>
        <w:ind w:left="1092"/>
      </w:pPr>
      <w:r>
        <w:t>Prosedur</w:t>
      </w:r>
      <w:r>
        <w:rPr>
          <w:spacing w:val="-2"/>
        </w:rPr>
        <w:t xml:space="preserve"> </w:t>
      </w:r>
      <w:r>
        <w:t>penelitian</w:t>
      </w:r>
      <w:r>
        <w:rPr>
          <w:spacing w:val="-2"/>
        </w:rPr>
        <w:t xml:space="preserve"> </w:t>
      </w:r>
      <w:r>
        <w:t>ini</w:t>
      </w:r>
      <w:r>
        <w:rPr>
          <w:spacing w:val="-2"/>
        </w:rPr>
        <w:t xml:space="preserve"> meliputi:</w:t>
      </w:r>
    </w:p>
    <w:p w14:paraId="1B9A0699">
      <w:pPr>
        <w:pStyle w:val="6"/>
        <w:spacing w:before="158"/>
      </w:pPr>
    </w:p>
    <w:p w14:paraId="76F9079F">
      <w:pPr>
        <w:pStyle w:val="15"/>
        <w:numPr>
          <w:ilvl w:val="0"/>
          <w:numId w:val="4"/>
        </w:numPr>
        <w:tabs>
          <w:tab w:val="left" w:pos="1013"/>
          <w:tab w:val="left" w:pos="1015"/>
        </w:tabs>
        <w:spacing w:before="1" w:line="480" w:lineRule="auto"/>
        <w:ind w:right="735"/>
        <w:rPr>
          <w:sz w:val="24"/>
        </w:rPr>
      </w:pPr>
      <w:r>
        <w:rPr>
          <w:sz w:val="24"/>
        </w:rPr>
        <w:t>Tahap</w:t>
      </w:r>
      <w:r>
        <w:rPr>
          <w:spacing w:val="40"/>
          <w:sz w:val="24"/>
        </w:rPr>
        <w:t xml:space="preserve"> </w:t>
      </w:r>
      <w:r>
        <w:rPr>
          <w:sz w:val="24"/>
        </w:rPr>
        <w:t>Persiapan:</w:t>
      </w:r>
      <w:r>
        <w:rPr>
          <w:spacing w:val="40"/>
          <w:sz w:val="24"/>
        </w:rPr>
        <w:t xml:space="preserve"> </w:t>
      </w:r>
      <w:r>
        <w:rPr>
          <w:sz w:val="24"/>
        </w:rPr>
        <w:t>Menyusun</w:t>
      </w:r>
      <w:r>
        <w:rPr>
          <w:spacing w:val="40"/>
          <w:sz w:val="24"/>
        </w:rPr>
        <w:t xml:space="preserve"> </w:t>
      </w:r>
      <w:r>
        <w:rPr>
          <w:sz w:val="24"/>
        </w:rPr>
        <w:t>rancangan</w:t>
      </w:r>
      <w:r>
        <w:rPr>
          <w:spacing w:val="40"/>
          <w:sz w:val="24"/>
        </w:rPr>
        <w:t xml:space="preserve"> </w:t>
      </w:r>
      <w:r>
        <w:rPr>
          <w:sz w:val="24"/>
        </w:rPr>
        <w:t>penelitian,</w:t>
      </w:r>
      <w:r>
        <w:rPr>
          <w:spacing w:val="40"/>
          <w:sz w:val="24"/>
        </w:rPr>
        <w:t xml:space="preserve"> </w:t>
      </w:r>
      <w:r>
        <w:rPr>
          <w:sz w:val="24"/>
        </w:rPr>
        <w:t>menentukan</w:t>
      </w:r>
      <w:r>
        <w:rPr>
          <w:spacing w:val="40"/>
          <w:sz w:val="24"/>
        </w:rPr>
        <w:t xml:space="preserve"> </w:t>
      </w:r>
      <w:r>
        <w:rPr>
          <w:sz w:val="24"/>
        </w:rPr>
        <w:t>subjek</w:t>
      </w:r>
      <w:r>
        <w:rPr>
          <w:spacing w:val="40"/>
          <w:sz w:val="24"/>
        </w:rPr>
        <w:t xml:space="preserve"> </w:t>
      </w:r>
      <w:r>
        <w:rPr>
          <w:sz w:val="24"/>
        </w:rPr>
        <w:t>penelitian,</w:t>
      </w:r>
      <w:r>
        <w:rPr>
          <w:spacing w:val="40"/>
          <w:sz w:val="24"/>
        </w:rPr>
        <w:t xml:space="preserve"> </w:t>
      </w:r>
      <w:r>
        <w:rPr>
          <w:sz w:val="24"/>
        </w:rPr>
        <w:t>dan mempersiapkan instrumen pengumpulan data.</w:t>
      </w:r>
    </w:p>
    <w:p w14:paraId="23C56230">
      <w:pPr>
        <w:pStyle w:val="15"/>
        <w:numPr>
          <w:ilvl w:val="0"/>
          <w:numId w:val="4"/>
        </w:numPr>
        <w:tabs>
          <w:tab w:val="left" w:pos="1013"/>
          <w:tab w:val="left" w:pos="1015"/>
        </w:tabs>
        <w:spacing w:line="480" w:lineRule="auto"/>
        <w:ind w:right="733"/>
        <w:rPr>
          <w:sz w:val="24"/>
        </w:rPr>
      </w:pPr>
      <w:r>
        <w:rPr>
          <w:sz w:val="24"/>
        </w:rPr>
        <w:t>Tahap</w:t>
      </w:r>
      <w:r>
        <w:rPr>
          <w:spacing w:val="-15"/>
          <w:sz w:val="24"/>
        </w:rPr>
        <w:t xml:space="preserve"> </w:t>
      </w:r>
      <w:r>
        <w:rPr>
          <w:sz w:val="24"/>
        </w:rPr>
        <w:t>Pengumpulan</w:t>
      </w:r>
      <w:r>
        <w:rPr>
          <w:spacing w:val="-15"/>
          <w:sz w:val="24"/>
        </w:rPr>
        <w:t xml:space="preserve"> </w:t>
      </w:r>
      <w:r>
        <w:rPr>
          <w:sz w:val="24"/>
        </w:rPr>
        <w:t>Data:</w:t>
      </w:r>
      <w:r>
        <w:rPr>
          <w:spacing w:val="-15"/>
          <w:sz w:val="24"/>
        </w:rPr>
        <w:t xml:space="preserve"> </w:t>
      </w:r>
      <w:r>
        <w:rPr>
          <w:sz w:val="24"/>
        </w:rPr>
        <w:t>Melakukan</w:t>
      </w:r>
      <w:r>
        <w:rPr>
          <w:spacing w:val="-15"/>
          <w:sz w:val="24"/>
        </w:rPr>
        <w:t xml:space="preserve"> </w:t>
      </w:r>
      <w:r>
        <w:rPr>
          <w:sz w:val="24"/>
        </w:rPr>
        <w:t>observasi</w:t>
      </w:r>
      <w:r>
        <w:rPr>
          <w:spacing w:val="-15"/>
          <w:sz w:val="24"/>
        </w:rPr>
        <w:t xml:space="preserve"> </w:t>
      </w:r>
      <w:r>
        <w:rPr>
          <w:sz w:val="24"/>
        </w:rPr>
        <w:t>-</w:t>
      </w:r>
      <w:r>
        <w:rPr>
          <w:spacing w:val="-15"/>
          <w:sz w:val="24"/>
        </w:rPr>
        <w:t xml:space="preserve"> </w:t>
      </w:r>
      <w:r>
        <w:rPr>
          <w:sz w:val="24"/>
        </w:rPr>
        <w:t>perekaman,</w:t>
      </w:r>
      <w:r>
        <w:rPr>
          <w:spacing w:val="-15"/>
          <w:sz w:val="24"/>
        </w:rPr>
        <w:t xml:space="preserve"> </w:t>
      </w:r>
      <w:r>
        <w:rPr>
          <w:sz w:val="24"/>
        </w:rPr>
        <w:t>wawancara,</w:t>
      </w:r>
      <w:r>
        <w:rPr>
          <w:spacing w:val="-15"/>
          <w:sz w:val="24"/>
        </w:rPr>
        <w:t xml:space="preserve"> </w:t>
      </w:r>
      <w:r>
        <w:rPr>
          <w:sz w:val="24"/>
        </w:rPr>
        <w:t>dan</w:t>
      </w:r>
      <w:r>
        <w:rPr>
          <w:spacing w:val="-15"/>
          <w:sz w:val="24"/>
        </w:rPr>
        <w:t xml:space="preserve"> </w:t>
      </w:r>
      <w:r>
        <w:rPr>
          <w:sz w:val="24"/>
        </w:rPr>
        <w:t>dokumentasi mengenai penggunaan MPI dalam pembelajaran.</w:t>
      </w:r>
    </w:p>
    <w:p w14:paraId="3D16C5F5">
      <w:pPr>
        <w:pStyle w:val="15"/>
        <w:numPr>
          <w:ilvl w:val="0"/>
          <w:numId w:val="4"/>
        </w:numPr>
        <w:tabs>
          <w:tab w:val="left" w:pos="1013"/>
          <w:tab w:val="left" w:pos="1015"/>
        </w:tabs>
        <w:spacing w:line="480" w:lineRule="auto"/>
        <w:ind w:right="735"/>
        <w:rPr>
          <w:sz w:val="24"/>
        </w:rPr>
      </w:pPr>
      <w:r>
        <w:rPr>
          <w:sz w:val="24"/>
        </w:rPr>
        <w:t>Tahap</w:t>
      </w:r>
      <w:r>
        <w:rPr>
          <w:spacing w:val="-1"/>
          <w:sz w:val="24"/>
        </w:rPr>
        <w:t xml:space="preserve"> </w:t>
      </w:r>
      <w:r>
        <w:rPr>
          <w:sz w:val="24"/>
        </w:rPr>
        <w:t>Analisis Data: Melakukan reduksi data, penyajian data, dan penarikan kesimpulan sesuai dengan model Miles dan Huberman (1994).</w:t>
      </w:r>
    </w:p>
    <w:p w14:paraId="66703B9A">
      <w:pPr>
        <w:pStyle w:val="15"/>
        <w:numPr>
          <w:ilvl w:val="0"/>
          <w:numId w:val="4"/>
        </w:numPr>
        <w:tabs>
          <w:tab w:val="left" w:pos="1014"/>
        </w:tabs>
        <w:ind w:left="1014" w:hanging="282"/>
        <w:rPr>
          <w:sz w:val="24"/>
        </w:rPr>
      </w:pPr>
      <w:r>
        <w:rPr>
          <w:sz w:val="24"/>
        </w:rPr>
        <w:t>Tahap</w:t>
      </w:r>
      <w:r>
        <w:rPr>
          <w:spacing w:val="-6"/>
          <w:sz w:val="24"/>
        </w:rPr>
        <w:t xml:space="preserve"> </w:t>
      </w:r>
      <w:r>
        <w:rPr>
          <w:sz w:val="24"/>
        </w:rPr>
        <w:t>Pelaporan:</w:t>
      </w:r>
      <w:r>
        <w:rPr>
          <w:spacing w:val="-4"/>
          <w:sz w:val="24"/>
        </w:rPr>
        <w:t xml:space="preserve"> </w:t>
      </w:r>
      <w:r>
        <w:rPr>
          <w:sz w:val="24"/>
        </w:rPr>
        <w:t>Menyusun</w:t>
      </w:r>
      <w:r>
        <w:rPr>
          <w:spacing w:val="-3"/>
          <w:sz w:val="24"/>
        </w:rPr>
        <w:t xml:space="preserve"> </w:t>
      </w:r>
      <w:r>
        <w:rPr>
          <w:sz w:val="24"/>
        </w:rPr>
        <w:t>laporan</w:t>
      </w:r>
      <w:r>
        <w:rPr>
          <w:spacing w:val="-4"/>
          <w:sz w:val="24"/>
        </w:rPr>
        <w:t xml:space="preserve"> </w:t>
      </w:r>
      <w:r>
        <w:rPr>
          <w:sz w:val="24"/>
        </w:rPr>
        <w:t>hasil</w:t>
      </w:r>
      <w:r>
        <w:rPr>
          <w:spacing w:val="-2"/>
          <w:sz w:val="24"/>
        </w:rPr>
        <w:t xml:space="preserve"> </w:t>
      </w:r>
      <w:r>
        <w:rPr>
          <w:sz w:val="24"/>
        </w:rPr>
        <w:t>penelitian</w:t>
      </w:r>
      <w:r>
        <w:rPr>
          <w:spacing w:val="-4"/>
          <w:sz w:val="24"/>
        </w:rPr>
        <w:t xml:space="preserve"> </w:t>
      </w:r>
      <w:r>
        <w:rPr>
          <w:sz w:val="24"/>
        </w:rPr>
        <w:t>secara</w:t>
      </w:r>
      <w:r>
        <w:rPr>
          <w:spacing w:val="-5"/>
          <w:sz w:val="24"/>
        </w:rPr>
        <w:t xml:space="preserve"> </w:t>
      </w:r>
      <w:r>
        <w:rPr>
          <w:spacing w:val="-2"/>
          <w:sz w:val="24"/>
        </w:rPr>
        <w:t>sistematis.</w:t>
      </w:r>
    </w:p>
    <w:p w14:paraId="2139A6F6">
      <w:pPr>
        <w:pStyle w:val="6"/>
      </w:pPr>
    </w:p>
    <w:p w14:paraId="1919C499">
      <w:pPr>
        <w:pStyle w:val="2"/>
        <w:numPr>
          <w:ilvl w:val="0"/>
          <w:numId w:val="1"/>
        </w:numPr>
        <w:tabs>
          <w:tab w:val="left" w:pos="1450"/>
        </w:tabs>
        <w:ind w:left="1450" w:hanging="358"/>
      </w:pPr>
      <w:bookmarkStart w:id="15" w:name="_TOC_250011"/>
      <w:r>
        <w:t>Teknik</w:t>
      </w:r>
      <w:r>
        <w:rPr>
          <w:spacing w:val="-15"/>
        </w:rPr>
        <w:t xml:space="preserve"> </w:t>
      </w:r>
      <w:r>
        <w:t>Pengumpulan</w:t>
      </w:r>
      <w:r>
        <w:rPr>
          <w:spacing w:val="-15"/>
        </w:rPr>
        <w:t xml:space="preserve"> </w:t>
      </w:r>
      <w:bookmarkEnd w:id="15"/>
      <w:r>
        <w:rPr>
          <w:spacing w:val="-4"/>
        </w:rPr>
        <w:t>Data</w:t>
      </w:r>
    </w:p>
    <w:p w14:paraId="3EEF20F3">
      <w:pPr>
        <w:pStyle w:val="6"/>
        <w:spacing w:before="161"/>
        <w:rPr>
          <w:b/>
        </w:rPr>
      </w:pPr>
    </w:p>
    <w:p w14:paraId="6122A31F">
      <w:pPr>
        <w:pStyle w:val="6"/>
        <w:ind w:left="1092"/>
      </w:pPr>
      <w:r>
        <w:t>Teknik</w:t>
      </w:r>
      <w:r>
        <w:rPr>
          <w:spacing w:val="-4"/>
        </w:rPr>
        <w:t xml:space="preserve"> </w:t>
      </w:r>
      <w:r>
        <w:t>pengumpulan</w:t>
      </w:r>
      <w:r>
        <w:rPr>
          <w:spacing w:val="-3"/>
        </w:rPr>
        <w:t xml:space="preserve"> </w:t>
      </w:r>
      <w:r>
        <w:t>data</w:t>
      </w:r>
      <w:r>
        <w:rPr>
          <w:spacing w:val="-4"/>
        </w:rPr>
        <w:t xml:space="preserve"> </w:t>
      </w:r>
      <w:r>
        <w:t>dalam</w:t>
      </w:r>
      <w:r>
        <w:rPr>
          <w:spacing w:val="-4"/>
        </w:rPr>
        <w:t xml:space="preserve"> </w:t>
      </w:r>
      <w:r>
        <w:t>penelitian</w:t>
      </w:r>
      <w:r>
        <w:rPr>
          <w:spacing w:val="-3"/>
        </w:rPr>
        <w:t xml:space="preserve"> </w:t>
      </w:r>
      <w:r>
        <w:t>ini</w:t>
      </w:r>
      <w:r>
        <w:rPr>
          <w:spacing w:val="-3"/>
        </w:rPr>
        <w:t xml:space="preserve"> </w:t>
      </w:r>
      <w:r>
        <w:rPr>
          <w:spacing w:val="-2"/>
        </w:rPr>
        <w:t>meliputi:</w:t>
      </w:r>
    </w:p>
    <w:p w14:paraId="7850FCE5">
      <w:pPr>
        <w:pStyle w:val="6"/>
        <w:spacing w:before="159"/>
      </w:pPr>
    </w:p>
    <w:p w14:paraId="0173D91C">
      <w:pPr>
        <w:pStyle w:val="15"/>
        <w:numPr>
          <w:ilvl w:val="1"/>
          <w:numId w:val="1"/>
        </w:numPr>
        <w:tabs>
          <w:tab w:val="left" w:pos="1452"/>
        </w:tabs>
        <w:spacing w:line="480" w:lineRule="auto"/>
        <w:ind w:right="796"/>
        <w:rPr>
          <w:sz w:val="20"/>
        </w:rPr>
      </w:pPr>
      <w:r>
        <w:rPr>
          <w:b/>
          <w:sz w:val="24"/>
        </w:rPr>
        <w:t>Observasi:</w:t>
      </w:r>
      <w:r>
        <w:rPr>
          <w:b/>
          <w:spacing w:val="-6"/>
          <w:sz w:val="24"/>
        </w:rPr>
        <w:t xml:space="preserve"> </w:t>
      </w:r>
      <w:r>
        <w:rPr>
          <w:sz w:val="24"/>
        </w:rPr>
        <w:t>Observasi</w:t>
      </w:r>
      <w:r>
        <w:rPr>
          <w:spacing w:val="-5"/>
          <w:sz w:val="24"/>
        </w:rPr>
        <w:t xml:space="preserve"> </w:t>
      </w:r>
      <w:r>
        <w:rPr>
          <w:sz w:val="24"/>
        </w:rPr>
        <w:t>dilakukan</w:t>
      </w:r>
      <w:r>
        <w:rPr>
          <w:spacing w:val="-5"/>
          <w:sz w:val="24"/>
        </w:rPr>
        <w:t xml:space="preserve"> </w:t>
      </w:r>
      <w:r>
        <w:rPr>
          <w:sz w:val="24"/>
        </w:rPr>
        <w:t>secara</w:t>
      </w:r>
      <w:r>
        <w:rPr>
          <w:spacing w:val="-6"/>
          <w:sz w:val="24"/>
        </w:rPr>
        <w:t xml:space="preserve"> </w:t>
      </w:r>
      <w:r>
        <w:rPr>
          <w:sz w:val="24"/>
        </w:rPr>
        <w:t>langsung</w:t>
      </w:r>
      <w:r>
        <w:rPr>
          <w:spacing w:val="-4"/>
          <w:sz w:val="24"/>
        </w:rPr>
        <w:t xml:space="preserve"> </w:t>
      </w:r>
      <w:r>
        <w:rPr>
          <w:sz w:val="24"/>
        </w:rPr>
        <w:t>untuk</w:t>
      </w:r>
      <w:r>
        <w:rPr>
          <w:spacing w:val="-5"/>
          <w:sz w:val="24"/>
        </w:rPr>
        <w:t xml:space="preserve"> </w:t>
      </w:r>
      <w:r>
        <w:rPr>
          <w:sz w:val="24"/>
        </w:rPr>
        <w:t>melihat</w:t>
      </w:r>
      <w:r>
        <w:rPr>
          <w:spacing w:val="-3"/>
          <w:sz w:val="24"/>
        </w:rPr>
        <w:t xml:space="preserve"> </w:t>
      </w:r>
      <w:r>
        <w:rPr>
          <w:sz w:val="24"/>
        </w:rPr>
        <w:t>Bagaimanakah</w:t>
      </w:r>
      <w:r>
        <w:rPr>
          <w:spacing w:val="-5"/>
          <w:sz w:val="24"/>
        </w:rPr>
        <w:t xml:space="preserve"> </w:t>
      </w:r>
      <w:r>
        <w:rPr>
          <w:sz w:val="24"/>
        </w:rPr>
        <w:t>media pembelajaran interaktif digunakan dalam pembelajaran. Data yang diperoleh berupa catatan lapangan mengenai interaksi siswa, aktivitas guru, dan respon siswa selama pembelajaran. Untuk membantu kevalidan observasi dilakukan perekaman sehingga dalam analisisnya hasil rekaman dapat diulang-ulang.</w:t>
      </w:r>
    </w:p>
    <w:p w14:paraId="627085F5">
      <w:pPr>
        <w:pStyle w:val="15"/>
        <w:numPr>
          <w:ilvl w:val="1"/>
          <w:numId w:val="1"/>
        </w:numPr>
        <w:tabs>
          <w:tab w:val="left" w:pos="1452"/>
        </w:tabs>
        <w:spacing w:before="162" w:line="480" w:lineRule="auto"/>
        <w:ind w:right="927"/>
        <w:rPr>
          <w:sz w:val="20"/>
        </w:rPr>
      </w:pPr>
      <w:r>
        <w:rPr>
          <w:b/>
          <w:sz w:val="24"/>
        </w:rPr>
        <w:t>Wawancara:</w:t>
      </w:r>
      <w:r>
        <w:rPr>
          <w:b/>
          <w:spacing w:val="-5"/>
          <w:sz w:val="24"/>
        </w:rPr>
        <w:t xml:space="preserve"> </w:t>
      </w:r>
      <w:r>
        <w:rPr>
          <w:sz w:val="24"/>
        </w:rPr>
        <w:t>Wawancara</w:t>
      </w:r>
      <w:r>
        <w:rPr>
          <w:spacing w:val="-2"/>
          <w:sz w:val="24"/>
        </w:rPr>
        <w:t xml:space="preserve"> </w:t>
      </w:r>
      <w:r>
        <w:rPr>
          <w:sz w:val="24"/>
        </w:rPr>
        <w:t>dilakukan</w:t>
      </w:r>
      <w:r>
        <w:rPr>
          <w:spacing w:val="-1"/>
          <w:sz w:val="24"/>
        </w:rPr>
        <w:t xml:space="preserve"> </w:t>
      </w:r>
      <w:r>
        <w:rPr>
          <w:sz w:val="24"/>
        </w:rPr>
        <w:t>kepada</w:t>
      </w:r>
      <w:r>
        <w:rPr>
          <w:spacing w:val="-2"/>
          <w:sz w:val="24"/>
        </w:rPr>
        <w:t xml:space="preserve"> </w:t>
      </w:r>
      <w:r>
        <w:rPr>
          <w:sz w:val="24"/>
        </w:rPr>
        <w:t>guru dan</w:t>
      </w:r>
      <w:r>
        <w:rPr>
          <w:spacing w:val="-1"/>
          <w:sz w:val="24"/>
        </w:rPr>
        <w:t xml:space="preserve"> </w:t>
      </w:r>
      <w:r>
        <w:rPr>
          <w:sz w:val="24"/>
        </w:rPr>
        <w:t>siswa</w:t>
      </w:r>
      <w:r>
        <w:rPr>
          <w:spacing w:val="-3"/>
          <w:sz w:val="24"/>
        </w:rPr>
        <w:t xml:space="preserve"> </w:t>
      </w:r>
      <w:r>
        <w:rPr>
          <w:sz w:val="24"/>
        </w:rPr>
        <w:t>untuk</w:t>
      </w:r>
      <w:r>
        <w:rPr>
          <w:spacing w:val="-1"/>
          <w:sz w:val="24"/>
        </w:rPr>
        <w:t xml:space="preserve"> </w:t>
      </w:r>
      <w:r>
        <w:rPr>
          <w:sz w:val="24"/>
        </w:rPr>
        <w:t>memperoleh</w:t>
      </w:r>
      <w:r>
        <w:rPr>
          <w:spacing w:val="-1"/>
          <w:sz w:val="24"/>
        </w:rPr>
        <w:t xml:space="preserve"> </w:t>
      </w:r>
      <w:r>
        <w:rPr>
          <w:sz w:val="24"/>
        </w:rPr>
        <w:t>data mengenai</w:t>
      </w:r>
      <w:r>
        <w:rPr>
          <w:spacing w:val="-5"/>
          <w:sz w:val="24"/>
        </w:rPr>
        <w:t xml:space="preserve"> </w:t>
      </w:r>
      <w:r>
        <w:rPr>
          <w:sz w:val="24"/>
        </w:rPr>
        <w:t>persepsi,</w:t>
      </w:r>
      <w:r>
        <w:rPr>
          <w:spacing w:val="-5"/>
          <w:sz w:val="24"/>
        </w:rPr>
        <w:t xml:space="preserve"> </w:t>
      </w:r>
      <w:r>
        <w:rPr>
          <w:sz w:val="24"/>
        </w:rPr>
        <w:t>pemahaman,</w:t>
      </w:r>
      <w:r>
        <w:rPr>
          <w:spacing w:val="-5"/>
          <w:sz w:val="24"/>
        </w:rPr>
        <w:t xml:space="preserve"> </w:t>
      </w:r>
      <w:r>
        <w:rPr>
          <w:sz w:val="24"/>
        </w:rPr>
        <w:t>dan</w:t>
      </w:r>
      <w:r>
        <w:rPr>
          <w:spacing w:val="-5"/>
          <w:sz w:val="24"/>
        </w:rPr>
        <w:t xml:space="preserve"> </w:t>
      </w:r>
      <w:r>
        <w:rPr>
          <w:sz w:val="24"/>
        </w:rPr>
        <w:t>pengalaman</w:t>
      </w:r>
      <w:r>
        <w:rPr>
          <w:spacing w:val="-3"/>
          <w:sz w:val="24"/>
        </w:rPr>
        <w:t xml:space="preserve"> </w:t>
      </w:r>
      <w:r>
        <w:rPr>
          <w:sz w:val="24"/>
        </w:rPr>
        <w:t>mereka</w:t>
      </w:r>
      <w:r>
        <w:rPr>
          <w:spacing w:val="-6"/>
          <w:sz w:val="24"/>
        </w:rPr>
        <w:t xml:space="preserve"> </w:t>
      </w:r>
      <w:r>
        <w:rPr>
          <w:sz w:val="24"/>
        </w:rPr>
        <w:t>dalam</w:t>
      </w:r>
      <w:r>
        <w:rPr>
          <w:spacing w:val="-5"/>
          <w:sz w:val="24"/>
        </w:rPr>
        <w:t xml:space="preserve"> </w:t>
      </w:r>
      <w:r>
        <w:rPr>
          <w:sz w:val="24"/>
        </w:rPr>
        <w:t>menggunakan</w:t>
      </w:r>
      <w:r>
        <w:rPr>
          <w:spacing w:val="-5"/>
          <w:sz w:val="24"/>
        </w:rPr>
        <w:t xml:space="preserve"> </w:t>
      </w:r>
      <w:r>
        <w:rPr>
          <w:sz w:val="24"/>
        </w:rPr>
        <w:t>MPI.</w:t>
      </w:r>
    </w:p>
    <w:p w14:paraId="7007FCB6">
      <w:pPr>
        <w:pStyle w:val="15"/>
        <w:numPr>
          <w:ilvl w:val="1"/>
          <w:numId w:val="1"/>
        </w:numPr>
        <w:tabs>
          <w:tab w:val="left" w:pos="1452"/>
        </w:tabs>
        <w:spacing w:before="161" w:line="480" w:lineRule="auto"/>
        <w:ind w:right="1350"/>
        <w:rPr>
          <w:sz w:val="20"/>
        </w:rPr>
      </w:pPr>
      <w:r>
        <w:rPr>
          <w:b/>
          <w:sz w:val="24"/>
        </w:rPr>
        <w:t>Dokumentasi:</w:t>
      </w:r>
      <w:r>
        <w:rPr>
          <w:b/>
          <w:spacing w:val="-6"/>
          <w:sz w:val="24"/>
        </w:rPr>
        <w:t xml:space="preserve"> </w:t>
      </w:r>
      <w:r>
        <w:rPr>
          <w:sz w:val="24"/>
        </w:rPr>
        <w:t>Dokumentasi</w:t>
      </w:r>
      <w:r>
        <w:rPr>
          <w:spacing w:val="-5"/>
          <w:sz w:val="24"/>
        </w:rPr>
        <w:t xml:space="preserve"> </w:t>
      </w:r>
      <w:r>
        <w:rPr>
          <w:sz w:val="24"/>
        </w:rPr>
        <w:t>digunakan</w:t>
      </w:r>
      <w:r>
        <w:rPr>
          <w:spacing w:val="-5"/>
          <w:sz w:val="24"/>
        </w:rPr>
        <w:t xml:space="preserve"> </w:t>
      </w:r>
      <w:r>
        <w:rPr>
          <w:sz w:val="24"/>
        </w:rPr>
        <w:t>untuk</w:t>
      </w:r>
      <w:r>
        <w:rPr>
          <w:spacing w:val="-5"/>
          <w:sz w:val="24"/>
        </w:rPr>
        <w:t xml:space="preserve"> </w:t>
      </w:r>
      <w:r>
        <w:rPr>
          <w:sz w:val="24"/>
        </w:rPr>
        <w:t>mengumpulkan</w:t>
      </w:r>
      <w:r>
        <w:rPr>
          <w:spacing w:val="-5"/>
          <w:sz w:val="24"/>
        </w:rPr>
        <w:t xml:space="preserve"> </w:t>
      </w:r>
      <w:r>
        <w:rPr>
          <w:sz w:val="24"/>
        </w:rPr>
        <w:t>data</w:t>
      </w:r>
      <w:r>
        <w:rPr>
          <w:spacing w:val="-5"/>
          <w:sz w:val="24"/>
        </w:rPr>
        <w:t xml:space="preserve"> </w:t>
      </w:r>
      <w:r>
        <w:rPr>
          <w:sz w:val="24"/>
        </w:rPr>
        <w:t>berupa</w:t>
      </w:r>
      <w:r>
        <w:rPr>
          <w:spacing w:val="-4"/>
          <w:sz w:val="24"/>
        </w:rPr>
        <w:t xml:space="preserve"> </w:t>
      </w:r>
      <w:r>
        <w:rPr>
          <w:sz w:val="24"/>
        </w:rPr>
        <w:t xml:space="preserve">hasil belajar siswa, media pembelajaran yang digunakan, dan catatan kegiatan </w:t>
      </w:r>
      <w:r>
        <w:rPr>
          <w:spacing w:val="-2"/>
          <w:sz w:val="24"/>
        </w:rPr>
        <w:t>pembelajaran.</w:t>
      </w:r>
    </w:p>
    <w:p w14:paraId="36256337">
      <w:pPr>
        <w:pStyle w:val="6"/>
        <w:spacing w:before="158" w:line="480" w:lineRule="auto"/>
        <w:ind w:left="732" w:firstLine="360"/>
      </w:pPr>
      <w:r>
        <w:t>Data</w:t>
      </w:r>
      <w:r>
        <w:rPr>
          <w:spacing w:val="40"/>
        </w:rPr>
        <w:t xml:space="preserve"> </w:t>
      </w:r>
      <w:r>
        <w:t>yang</w:t>
      </w:r>
      <w:r>
        <w:rPr>
          <w:spacing w:val="40"/>
        </w:rPr>
        <w:t xml:space="preserve"> </w:t>
      </w:r>
      <w:r>
        <w:t>diperoleh</w:t>
      </w:r>
      <w:r>
        <w:rPr>
          <w:spacing w:val="40"/>
        </w:rPr>
        <w:t xml:space="preserve"> </w:t>
      </w:r>
      <w:r>
        <w:t>dari</w:t>
      </w:r>
      <w:r>
        <w:rPr>
          <w:spacing w:val="40"/>
        </w:rPr>
        <w:t xml:space="preserve"> </w:t>
      </w:r>
      <w:r>
        <w:t>observasi</w:t>
      </w:r>
      <w:r>
        <w:rPr>
          <w:spacing w:val="40"/>
        </w:rPr>
        <w:t xml:space="preserve"> </w:t>
      </w:r>
      <w:r>
        <w:t>dan</w:t>
      </w:r>
      <w:r>
        <w:rPr>
          <w:spacing w:val="40"/>
        </w:rPr>
        <w:t xml:space="preserve"> </w:t>
      </w:r>
      <w:r>
        <w:t>wawancara</w:t>
      </w:r>
      <w:r>
        <w:rPr>
          <w:spacing w:val="40"/>
        </w:rPr>
        <w:t xml:space="preserve"> </w:t>
      </w:r>
      <w:r>
        <w:t>diberi</w:t>
      </w:r>
      <w:r>
        <w:rPr>
          <w:spacing w:val="40"/>
        </w:rPr>
        <w:t xml:space="preserve"> </w:t>
      </w:r>
      <w:r>
        <w:t>skor</w:t>
      </w:r>
      <w:r>
        <w:rPr>
          <w:spacing w:val="40"/>
        </w:rPr>
        <w:t xml:space="preserve"> </w:t>
      </w:r>
      <w:r>
        <w:t>sesuai</w:t>
      </w:r>
      <w:r>
        <w:rPr>
          <w:spacing w:val="40"/>
        </w:rPr>
        <w:t xml:space="preserve"> </w:t>
      </w:r>
      <w:r>
        <w:t>dengan</w:t>
      </w:r>
      <w:r>
        <w:rPr>
          <w:spacing w:val="40"/>
        </w:rPr>
        <w:t xml:space="preserve"> </w:t>
      </w:r>
      <w:r>
        <w:t>kriteria penskoran.</w:t>
      </w:r>
      <w:r>
        <w:rPr>
          <w:spacing w:val="-7"/>
        </w:rPr>
        <w:t xml:space="preserve"> </w:t>
      </w:r>
      <w:r>
        <w:t>Adapun</w:t>
      </w:r>
      <w:r>
        <w:rPr>
          <w:spacing w:val="9"/>
        </w:rPr>
        <w:t xml:space="preserve"> </w:t>
      </w:r>
      <w:r>
        <w:t>kriteria</w:t>
      </w:r>
      <w:r>
        <w:rPr>
          <w:spacing w:val="9"/>
        </w:rPr>
        <w:t xml:space="preserve"> </w:t>
      </w:r>
      <w:r>
        <w:t>penskoran</w:t>
      </w:r>
      <w:r>
        <w:rPr>
          <w:spacing w:val="9"/>
        </w:rPr>
        <w:t xml:space="preserve"> </w:t>
      </w:r>
      <w:r>
        <w:t>meliputi</w:t>
      </w:r>
      <w:r>
        <w:rPr>
          <w:spacing w:val="10"/>
        </w:rPr>
        <w:t xml:space="preserve"> </w:t>
      </w:r>
      <w:r>
        <w:t>aspek</w:t>
      </w:r>
      <w:r>
        <w:rPr>
          <w:spacing w:val="9"/>
        </w:rPr>
        <w:t xml:space="preserve"> </w:t>
      </w:r>
      <w:r>
        <w:t>keterlibatan</w:t>
      </w:r>
      <w:r>
        <w:rPr>
          <w:spacing w:val="9"/>
        </w:rPr>
        <w:t xml:space="preserve"> </w:t>
      </w:r>
      <w:r>
        <w:t>siswa,</w:t>
      </w:r>
      <w:r>
        <w:rPr>
          <w:spacing w:val="9"/>
        </w:rPr>
        <w:t xml:space="preserve"> </w:t>
      </w:r>
      <w:r>
        <w:t>pemahaman</w:t>
      </w:r>
      <w:r>
        <w:rPr>
          <w:spacing w:val="10"/>
        </w:rPr>
        <w:t xml:space="preserve"> </w:t>
      </w:r>
      <w:r>
        <w:rPr>
          <w:spacing w:val="-2"/>
        </w:rPr>
        <w:t>konsep</w:t>
      </w:r>
    </w:p>
    <w:p w14:paraId="1A5700F2">
      <w:pPr>
        <w:pStyle w:val="6"/>
        <w:spacing w:line="480" w:lineRule="auto"/>
        <w:sectPr>
          <w:pgSz w:w="11910" w:h="16840"/>
          <w:pgMar w:top="960" w:right="708" w:bottom="280" w:left="708" w:header="751" w:footer="0" w:gutter="0"/>
          <w:cols w:space="720" w:num="1"/>
        </w:sectPr>
      </w:pPr>
    </w:p>
    <w:p w14:paraId="2710E220">
      <w:pPr>
        <w:pStyle w:val="6"/>
        <w:spacing w:before="191"/>
      </w:pPr>
    </w:p>
    <w:p w14:paraId="460102B0">
      <w:pPr>
        <w:pStyle w:val="6"/>
        <w:spacing w:line="480" w:lineRule="auto"/>
        <w:ind w:left="732" w:right="730"/>
      </w:pPr>
      <w:r>
        <w:t>unsur</w:t>
      </w:r>
      <w:r>
        <w:rPr>
          <w:spacing w:val="-10"/>
        </w:rPr>
        <w:t xml:space="preserve"> </w:t>
      </w:r>
      <w:r>
        <w:t>intrinsik,</w:t>
      </w:r>
      <w:r>
        <w:rPr>
          <w:spacing w:val="-9"/>
        </w:rPr>
        <w:t xml:space="preserve"> </w:t>
      </w:r>
      <w:r>
        <w:t>dan</w:t>
      </w:r>
      <w:r>
        <w:rPr>
          <w:spacing w:val="-9"/>
        </w:rPr>
        <w:t xml:space="preserve"> </w:t>
      </w:r>
      <w:r>
        <w:t>ketepatan</w:t>
      </w:r>
      <w:r>
        <w:rPr>
          <w:spacing w:val="-10"/>
        </w:rPr>
        <w:t xml:space="preserve"> </w:t>
      </w:r>
      <w:r>
        <w:t>dalam</w:t>
      </w:r>
      <w:r>
        <w:rPr>
          <w:spacing w:val="-9"/>
        </w:rPr>
        <w:t xml:space="preserve"> </w:t>
      </w:r>
      <w:r>
        <w:t>menganalisis</w:t>
      </w:r>
      <w:r>
        <w:rPr>
          <w:spacing w:val="-9"/>
        </w:rPr>
        <w:t xml:space="preserve"> </w:t>
      </w:r>
      <w:r>
        <w:t>unsur</w:t>
      </w:r>
      <w:r>
        <w:rPr>
          <w:spacing w:val="-10"/>
        </w:rPr>
        <w:t xml:space="preserve"> </w:t>
      </w:r>
      <w:r>
        <w:t>intrinsik</w:t>
      </w:r>
      <w:r>
        <w:rPr>
          <w:spacing w:val="-9"/>
        </w:rPr>
        <w:t xml:space="preserve"> </w:t>
      </w:r>
      <w:r>
        <w:t>cerita.</w:t>
      </w:r>
      <w:r>
        <w:rPr>
          <w:spacing w:val="-9"/>
        </w:rPr>
        <w:t xml:space="preserve"> </w:t>
      </w:r>
      <w:r>
        <w:t>Data</w:t>
      </w:r>
      <w:r>
        <w:rPr>
          <w:spacing w:val="-10"/>
        </w:rPr>
        <w:t xml:space="preserve"> </w:t>
      </w:r>
      <w:r>
        <w:t>yang</w:t>
      </w:r>
      <w:r>
        <w:rPr>
          <w:spacing w:val="-9"/>
        </w:rPr>
        <w:t xml:space="preserve"> </w:t>
      </w:r>
      <w:r>
        <w:t>telah</w:t>
      </w:r>
      <w:r>
        <w:rPr>
          <w:spacing w:val="-9"/>
        </w:rPr>
        <w:t xml:space="preserve"> </w:t>
      </w:r>
      <w:r>
        <w:t>diberi skor kemudian disusun dalam tabel sebagai berikut:</w:t>
      </w:r>
    </w:p>
    <w:p w14:paraId="3CD5DB0D">
      <w:pPr>
        <w:pStyle w:val="2"/>
        <w:spacing w:before="161"/>
        <w:ind w:left="3733"/>
      </w:pPr>
      <w:r>
        <w:rPr>
          <w:spacing w:val="-2"/>
        </w:rPr>
        <w:t>Tabel</w:t>
      </w:r>
      <w:r>
        <w:rPr>
          <w:spacing w:val="-10"/>
        </w:rPr>
        <w:t xml:space="preserve"> </w:t>
      </w:r>
      <w:r>
        <w:rPr>
          <w:spacing w:val="-2"/>
        </w:rPr>
        <w:t>2.</w:t>
      </w:r>
      <w:r>
        <w:rPr>
          <w:spacing w:val="-13"/>
        </w:rPr>
        <w:t xml:space="preserve"> </w:t>
      </w:r>
      <w:r>
        <w:rPr>
          <w:spacing w:val="-2"/>
        </w:rPr>
        <w:t>Tabel</w:t>
      </w:r>
      <w:r>
        <w:rPr>
          <w:spacing w:val="-13"/>
        </w:rPr>
        <w:t xml:space="preserve"> </w:t>
      </w:r>
      <w:r>
        <w:rPr>
          <w:spacing w:val="-2"/>
        </w:rPr>
        <w:t>Verifikasi</w:t>
      </w:r>
      <w:r>
        <w:rPr>
          <w:spacing w:val="-8"/>
        </w:rPr>
        <w:t xml:space="preserve"> </w:t>
      </w:r>
      <w:r>
        <w:rPr>
          <w:spacing w:val="-4"/>
        </w:rPr>
        <w:t>Data</w:t>
      </w:r>
    </w:p>
    <w:p w14:paraId="651A2947">
      <w:pPr>
        <w:pStyle w:val="6"/>
        <w:spacing w:before="10"/>
        <w:rPr>
          <w:b/>
          <w:sz w:val="13"/>
        </w:rPr>
      </w:pPr>
    </w:p>
    <w:tbl>
      <w:tblPr>
        <w:tblStyle w:val="4"/>
        <w:tblW w:w="0" w:type="auto"/>
        <w:tblInd w:w="13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23"/>
        <w:gridCol w:w="1421"/>
        <w:gridCol w:w="1671"/>
        <w:gridCol w:w="2223"/>
      </w:tblGrid>
      <w:tr w14:paraId="470A0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23" w:type="dxa"/>
          </w:tcPr>
          <w:p w14:paraId="181A9CE2">
            <w:pPr>
              <w:pStyle w:val="16"/>
              <w:spacing w:line="275" w:lineRule="exact"/>
              <w:ind w:left="8" w:right="1"/>
              <w:jc w:val="center"/>
              <w:rPr>
                <w:b/>
                <w:sz w:val="24"/>
              </w:rPr>
            </w:pPr>
            <w:r>
              <w:rPr>
                <w:b/>
                <w:sz w:val="24"/>
              </w:rPr>
              <w:t>Aspek</w:t>
            </w:r>
            <w:r>
              <w:rPr>
                <w:b/>
                <w:spacing w:val="-5"/>
                <w:sz w:val="24"/>
              </w:rPr>
              <w:t xml:space="preserve"> </w:t>
            </w:r>
            <w:r>
              <w:rPr>
                <w:b/>
                <w:spacing w:val="-2"/>
                <w:sz w:val="24"/>
              </w:rPr>
              <w:t>Penilaian</w:t>
            </w:r>
          </w:p>
        </w:tc>
        <w:tc>
          <w:tcPr>
            <w:tcW w:w="1421" w:type="dxa"/>
          </w:tcPr>
          <w:p w14:paraId="00A1890F">
            <w:pPr>
              <w:pStyle w:val="16"/>
              <w:spacing w:line="275" w:lineRule="exact"/>
              <w:ind w:left="7" w:right="6"/>
              <w:jc w:val="center"/>
              <w:rPr>
                <w:b/>
                <w:sz w:val="24"/>
              </w:rPr>
            </w:pPr>
            <w:r>
              <w:rPr>
                <w:b/>
                <w:spacing w:val="-2"/>
                <w:sz w:val="24"/>
              </w:rPr>
              <w:t>Kriteria</w:t>
            </w:r>
          </w:p>
        </w:tc>
        <w:tc>
          <w:tcPr>
            <w:tcW w:w="1671" w:type="dxa"/>
          </w:tcPr>
          <w:p w14:paraId="5E060114">
            <w:pPr>
              <w:pStyle w:val="16"/>
              <w:spacing w:line="276" w:lineRule="exact"/>
              <w:ind w:left="318" w:right="312" w:firstLine="266"/>
              <w:rPr>
                <w:b/>
                <w:sz w:val="24"/>
              </w:rPr>
            </w:pPr>
            <w:r>
              <w:rPr>
                <w:b/>
                <w:spacing w:val="-4"/>
                <w:sz w:val="24"/>
              </w:rPr>
              <w:t xml:space="preserve">Skor </w:t>
            </w:r>
            <w:r>
              <w:rPr>
                <w:b/>
                <w:spacing w:val="-2"/>
                <w:sz w:val="24"/>
              </w:rPr>
              <w:t>Maksimal</w:t>
            </w:r>
          </w:p>
        </w:tc>
        <w:tc>
          <w:tcPr>
            <w:tcW w:w="2223" w:type="dxa"/>
          </w:tcPr>
          <w:p w14:paraId="5E69A4E5">
            <w:pPr>
              <w:pStyle w:val="16"/>
              <w:spacing w:line="276" w:lineRule="exact"/>
              <w:ind w:left="606" w:right="580" w:hanging="20"/>
              <w:rPr>
                <w:b/>
                <w:sz w:val="24"/>
              </w:rPr>
            </w:pPr>
            <w:r>
              <w:rPr>
                <w:b/>
                <w:sz w:val="24"/>
              </w:rPr>
              <w:t>Skor</w:t>
            </w:r>
            <w:r>
              <w:rPr>
                <w:b/>
                <w:spacing w:val="-15"/>
                <w:sz w:val="24"/>
              </w:rPr>
              <w:t xml:space="preserve"> </w:t>
            </w:r>
            <w:r>
              <w:rPr>
                <w:b/>
                <w:sz w:val="24"/>
              </w:rPr>
              <w:t xml:space="preserve">yang </w:t>
            </w:r>
            <w:r>
              <w:rPr>
                <w:b/>
                <w:spacing w:val="-2"/>
                <w:sz w:val="24"/>
              </w:rPr>
              <w:t>Diperoleh</w:t>
            </w:r>
          </w:p>
        </w:tc>
      </w:tr>
      <w:tr w14:paraId="56DEE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523" w:type="dxa"/>
          </w:tcPr>
          <w:p w14:paraId="658DDD54">
            <w:pPr>
              <w:pStyle w:val="16"/>
              <w:spacing w:before="1" w:line="257" w:lineRule="exact"/>
              <w:ind w:left="8" w:right="3"/>
              <w:jc w:val="center"/>
              <w:rPr>
                <w:sz w:val="24"/>
              </w:rPr>
            </w:pPr>
            <w:r>
              <w:rPr>
                <w:sz w:val="24"/>
              </w:rPr>
              <w:t>Keterlibatan</w:t>
            </w:r>
            <w:r>
              <w:rPr>
                <w:spacing w:val="-5"/>
                <w:sz w:val="24"/>
              </w:rPr>
              <w:t xml:space="preserve"> </w:t>
            </w:r>
            <w:r>
              <w:rPr>
                <w:spacing w:val="-2"/>
                <w:sz w:val="24"/>
              </w:rPr>
              <w:t>Siswa</w:t>
            </w:r>
          </w:p>
        </w:tc>
        <w:tc>
          <w:tcPr>
            <w:tcW w:w="1421" w:type="dxa"/>
          </w:tcPr>
          <w:p w14:paraId="2AD0F7FC">
            <w:pPr>
              <w:pStyle w:val="16"/>
              <w:spacing w:before="1" w:line="257" w:lineRule="exact"/>
              <w:ind w:left="7"/>
              <w:jc w:val="center"/>
              <w:rPr>
                <w:sz w:val="24"/>
              </w:rPr>
            </w:pPr>
            <w:r>
              <w:rPr>
                <w:spacing w:val="-2"/>
                <w:sz w:val="24"/>
              </w:rPr>
              <w:t>Aktif</w:t>
            </w:r>
          </w:p>
        </w:tc>
        <w:tc>
          <w:tcPr>
            <w:tcW w:w="1671" w:type="dxa"/>
          </w:tcPr>
          <w:p w14:paraId="30579164">
            <w:pPr>
              <w:pStyle w:val="16"/>
              <w:spacing w:before="1" w:line="257" w:lineRule="exact"/>
              <w:ind w:left="4"/>
              <w:jc w:val="center"/>
              <w:rPr>
                <w:sz w:val="24"/>
              </w:rPr>
            </w:pPr>
            <w:r>
              <w:rPr>
                <w:spacing w:val="-5"/>
                <w:sz w:val="24"/>
              </w:rPr>
              <w:t>10</w:t>
            </w:r>
          </w:p>
        </w:tc>
        <w:tc>
          <w:tcPr>
            <w:tcW w:w="2223" w:type="dxa"/>
          </w:tcPr>
          <w:p w14:paraId="6087BF8A">
            <w:pPr>
              <w:pStyle w:val="16"/>
              <w:rPr>
                <w:sz w:val="20"/>
              </w:rPr>
            </w:pPr>
          </w:p>
        </w:tc>
      </w:tr>
      <w:tr w14:paraId="2DA5E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23" w:type="dxa"/>
          </w:tcPr>
          <w:p w14:paraId="7B1EC335">
            <w:pPr>
              <w:pStyle w:val="16"/>
              <w:spacing w:line="256" w:lineRule="exact"/>
              <w:ind w:left="8" w:right="2"/>
              <w:jc w:val="center"/>
              <w:rPr>
                <w:sz w:val="24"/>
              </w:rPr>
            </w:pPr>
            <w:r>
              <w:rPr>
                <w:sz w:val="24"/>
              </w:rPr>
              <w:t>Pemahaman</w:t>
            </w:r>
            <w:r>
              <w:rPr>
                <w:spacing w:val="-3"/>
                <w:sz w:val="24"/>
              </w:rPr>
              <w:t xml:space="preserve"> </w:t>
            </w:r>
            <w:r>
              <w:rPr>
                <w:spacing w:val="-2"/>
                <w:sz w:val="24"/>
              </w:rPr>
              <w:t>Konsep</w:t>
            </w:r>
          </w:p>
        </w:tc>
        <w:tc>
          <w:tcPr>
            <w:tcW w:w="1421" w:type="dxa"/>
          </w:tcPr>
          <w:p w14:paraId="10744F32">
            <w:pPr>
              <w:pStyle w:val="16"/>
              <w:spacing w:line="256" w:lineRule="exact"/>
              <w:ind w:left="7" w:right="3"/>
              <w:jc w:val="center"/>
              <w:rPr>
                <w:sz w:val="24"/>
              </w:rPr>
            </w:pPr>
            <w:r>
              <w:rPr>
                <w:spacing w:val="-2"/>
                <w:sz w:val="24"/>
              </w:rPr>
              <w:t>Tepat</w:t>
            </w:r>
          </w:p>
        </w:tc>
        <w:tc>
          <w:tcPr>
            <w:tcW w:w="1671" w:type="dxa"/>
          </w:tcPr>
          <w:p w14:paraId="5BF85950">
            <w:pPr>
              <w:pStyle w:val="16"/>
              <w:spacing w:line="256" w:lineRule="exact"/>
              <w:ind w:left="4"/>
              <w:jc w:val="center"/>
              <w:rPr>
                <w:sz w:val="24"/>
              </w:rPr>
            </w:pPr>
            <w:r>
              <w:rPr>
                <w:spacing w:val="-5"/>
                <w:sz w:val="24"/>
              </w:rPr>
              <w:t>10</w:t>
            </w:r>
          </w:p>
        </w:tc>
        <w:tc>
          <w:tcPr>
            <w:tcW w:w="2223" w:type="dxa"/>
          </w:tcPr>
          <w:p w14:paraId="605707E8">
            <w:pPr>
              <w:pStyle w:val="16"/>
              <w:rPr>
                <w:sz w:val="20"/>
              </w:rPr>
            </w:pPr>
          </w:p>
        </w:tc>
      </w:tr>
      <w:tr w14:paraId="19F71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23" w:type="dxa"/>
          </w:tcPr>
          <w:p w14:paraId="59F49FDE">
            <w:pPr>
              <w:pStyle w:val="16"/>
              <w:spacing w:line="256" w:lineRule="exact"/>
              <w:ind w:left="8"/>
              <w:jc w:val="center"/>
              <w:rPr>
                <w:sz w:val="24"/>
              </w:rPr>
            </w:pPr>
            <w:r>
              <w:rPr>
                <w:sz w:val="24"/>
              </w:rPr>
              <w:t>Analisis</w:t>
            </w:r>
            <w:r>
              <w:rPr>
                <w:spacing w:val="-3"/>
                <w:sz w:val="24"/>
              </w:rPr>
              <w:t xml:space="preserve"> </w:t>
            </w:r>
            <w:r>
              <w:rPr>
                <w:sz w:val="24"/>
              </w:rPr>
              <w:t>Unsur</w:t>
            </w:r>
            <w:r>
              <w:rPr>
                <w:spacing w:val="-2"/>
                <w:sz w:val="24"/>
              </w:rPr>
              <w:t xml:space="preserve"> Intrinsik</w:t>
            </w:r>
          </w:p>
        </w:tc>
        <w:tc>
          <w:tcPr>
            <w:tcW w:w="1421" w:type="dxa"/>
          </w:tcPr>
          <w:p w14:paraId="6EDF43BE">
            <w:pPr>
              <w:pStyle w:val="16"/>
              <w:spacing w:line="256" w:lineRule="exact"/>
              <w:ind w:left="7" w:right="5"/>
              <w:jc w:val="center"/>
              <w:rPr>
                <w:sz w:val="24"/>
              </w:rPr>
            </w:pPr>
            <w:r>
              <w:rPr>
                <w:spacing w:val="-2"/>
                <w:sz w:val="24"/>
              </w:rPr>
              <w:t>Mendalam</w:t>
            </w:r>
          </w:p>
        </w:tc>
        <w:tc>
          <w:tcPr>
            <w:tcW w:w="1671" w:type="dxa"/>
          </w:tcPr>
          <w:p w14:paraId="3892E189">
            <w:pPr>
              <w:pStyle w:val="16"/>
              <w:spacing w:line="256" w:lineRule="exact"/>
              <w:ind w:left="4"/>
              <w:jc w:val="center"/>
              <w:rPr>
                <w:sz w:val="24"/>
              </w:rPr>
            </w:pPr>
            <w:r>
              <w:rPr>
                <w:spacing w:val="-5"/>
                <w:sz w:val="24"/>
              </w:rPr>
              <w:t>10</w:t>
            </w:r>
          </w:p>
        </w:tc>
        <w:tc>
          <w:tcPr>
            <w:tcW w:w="2223" w:type="dxa"/>
          </w:tcPr>
          <w:p w14:paraId="2ADE0CED">
            <w:pPr>
              <w:pStyle w:val="16"/>
              <w:rPr>
                <w:sz w:val="20"/>
              </w:rPr>
            </w:pPr>
          </w:p>
        </w:tc>
      </w:tr>
      <w:tr w14:paraId="4B565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523" w:type="dxa"/>
          </w:tcPr>
          <w:p w14:paraId="5F6991FC">
            <w:pPr>
              <w:pStyle w:val="16"/>
              <w:spacing w:line="256" w:lineRule="exact"/>
              <w:ind w:left="8" w:right="1"/>
              <w:jc w:val="center"/>
              <w:rPr>
                <w:sz w:val="24"/>
              </w:rPr>
            </w:pPr>
            <w:r>
              <w:rPr>
                <w:spacing w:val="-2"/>
                <w:sz w:val="24"/>
              </w:rPr>
              <w:t>Total</w:t>
            </w:r>
            <w:r>
              <w:rPr>
                <w:spacing w:val="-7"/>
                <w:sz w:val="24"/>
              </w:rPr>
              <w:t xml:space="preserve"> </w:t>
            </w:r>
            <w:r>
              <w:rPr>
                <w:spacing w:val="-4"/>
                <w:sz w:val="24"/>
              </w:rPr>
              <w:t>Skor</w:t>
            </w:r>
          </w:p>
        </w:tc>
        <w:tc>
          <w:tcPr>
            <w:tcW w:w="1421" w:type="dxa"/>
          </w:tcPr>
          <w:p w14:paraId="4D555B78">
            <w:pPr>
              <w:pStyle w:val="16"/>
              <w:rPr>
                <w:sz w:val="20"/>
              </w:rPr>
            </w:pPr>
          </w:p>
        </w:tc>
        <w:tc>
          <w:tcPr>
            <w:tcW w:w="1671" w:type="dxa"/>
          </w:tcPr>
          <w:p w14:paraId="551A328D">
            <w:pPr>
              <w:pStyle w:val="16"/>
              <w:spacing w:line="256" w:lineRule="exact"/>
              <w:ind w:left="4"/>
              <w:jc w:val="center"/>
              <w:rPr>
                <w:sz w:val="24"/>
              </w:rPr>
            </w:pPr>
            <w:r>
              <w:rPr>
                <w:spacing w:val="-5"/>
                <w:sz w:val="24"/>
              </w:rPr>
              <w:t>30</w:t>
            </w:r>
          </w:p>
        </w:tc>
        <w:tc>
          <w:tcPr>
            <w:tcW w:w="2223" w:type="dxa"/>
          </w:tcPr>
          <w:p w14:paraId="4EA2E1B8">
            <w:pPr>
              <w:pStyle w:val="16"/>
              <w:rPr>
                <w:sz w:val="20"/>
              </w:rPr>
            </w:pPr>
          </w:p>
        </w:tc>
      </w:tr>
    </w:tbl>
    <w:p w14:paraId="71C653C4">
      <w:pPr>
        <w:pStyle w:val="6"/>
        <w:spacing w:line="480" w:lineRule="auto"/>
        <w:ind w:left="732" w:right="730"/>
      </w:pPr>
      <w:r>
        <w:rPr>
          <w:spacing w:val="-2"/>
        </w:rPr>
        <w:t>Tabel</w:t>
      </w:r>
      <w:r>
        <w:rPr>
          <w:spacing w:val="-5"/>
        </w:rPr>
        <w:t xml:space="preserve"> </w:t>
      </w:r>
      <w:r>
        <w:rPr>
          <w:spacing w:val="-2"/>
        </w:rPr>
        <w:t>ini</w:t>
      </w:r>
      <w:r>
        <w:rPr>
          <w:spacing w:val="-5"/>
        </w:rPr>
        <w:t xml:space="preserve"> </w:t>
      </w:r>
      <w:r>
        <w:rPr>
          <w:spacing w:val="-2"/>
        </w:rPr>
        <w:t>digunakan</w:t>
      </w:r>
      <w:r>
        <w:rPr>
          <w:spacing w:val="-6"/>
        </w:rPr>
        <w:t xml:space="preserve"> </w:t>
      </w:r>
      <w:r>
        <w:rPr>
          <w:spacing w:val="-2"/>
        </w:rPr>
        <w:t>untuk</w:t>
      </w:r>
      <w:r>
        <w:rPr>
          <w:spacing w:val="-5"/>
        </w:rPr>
        <w:t xml:space="preserve"> </w:t>
      </w:r>
      <w:r>
        <w:rPr>
          <w:spacing w:val="-2"/>
        </w:rPr>
        <w:t>mempermudah</w:t>
      </w:r>
      <w:r>
        <w:rPr>
          <w:spacing w:val="-6"/>
        </w:rPr>
        <w:t xml:space="preserve"> </w:t>
      </w:r>
      <w:r>
        <w:rPr>
          <w:spacing w:val="-2"/>
        </w:rPr>
        <w:t>verifikasi</w:t>
      </w:r>
      <w:r>
        <w:rPr>
          <w:spacing w:val="-5"/>
        </w:rPr>
        <w:t xml:space="preserve"> </w:t>
      </w:r>
      <w:r>
        <w:rPr>
          <w:spacing w:val="-2"/>
        </w:rPr>
        <w:t>data</w:t>
      </w:r>
      <w:r>
        <w:rPr>
          <w:spacing w:val="-6"/>
        </w:rPr>
        <w:t xml:space="preserve"> </w:t>
      </w:r>
      <w:r>
        <w:rPr>
          <w:spacing w:val="-2"/>
        </w:rPr>
        <w:t>yang</w:t>
      </w:r>
      <w:r>
        <w:rPr>
          <w:spacing w:val="-6"/>
        </w:rPr>
        <w:t xml:space="preserve"> </w:t>
      </w:r>
      <w:r>
        <w:rPr>
          <w:spacing w:val="-2"/>
        </w:rPr>
        <w:t>telah</w:t>
      </w:r>
      <w:r>
        <w:rPr>
          <w:spacing w:val="-6"/>
        </w:rPr>
        <w:t xml:space="preserve"> </w:t>
      </w:r>
      <w:r>
        <w:rPr>
          <w:spacing w:val="-2"/>
        </w:rPr>
        <w:t>dikumpulkan</w:t>
      </w:r>
      <w:r>
        <w:rPr>
          <w:spacing w:val="-6"/>
        </w:rPr>
        <w:t xml:space="preserve"> </w:t>
      </w:r>
      <w:r>
        <w:rPr>
          <w:spacing w:val="-2"/>
        </w:rPr>
        <w:t>dan</w:t>
      </w:r>
      <w:r>
        <w:rPr>
          <w:spacing w:val="-6"/>
        </w:rPr>
        <w:t xml:space="preserve"> </w:t>
      </w:r>
      <w:r>
        <w:rPr>
          <w:spacing w:val="-2"/>
        </w:rPr>
        <w:t xml:space="preserve">dianalisis </w:t>
      </w:r>
      <w:r>
        <w:t>pada tahap selanjutnya.</w:t>
      </w:r>
    </w:p>
    <w:p w14:paraId="26828ED9">
      <w:pPr>
        <w:pStyle w:val="2"/>
        <w:numPr>
          <w:ilvl w:val="0"/>
          <w:numId w:val="1"/>
        </w:numPr>
        <w:tabs>
          <w:tab w:val="left" w:pos="1450"/>
        </w:tabs>
        <w:spacing w:before="1"/>
        <w:ind w:left="1450" w:hanging="358"/>
        <w:jc w:val="both"/>
      </w:pPr>
      <w:bookmarkStart w:id="16" w:name="_TOC_250010"/>
      <w:r>
        <w:rPr>
          <w:spacing w:val="-2"/>
        </w:rPr>
        <w:t>Teknik</w:t>
      </w:r>
      <w:r>
        <w:rPr>
          <w:spacing w:val="-15"/>
        </w:rPr>
        <w:t xml:space="preserve"> </w:t>
      </w:r>
      <w:r>
        <w:rPr>
          <w:spacing w:val="-2"/>
        </w:rPr>
        <w:t>Analisis</w:t>
      </w:r>
      <w:r>
        <w:rPr>
          <w:spacing w:val="2"/>
        </w:rPr>
        <w:t xml:space="preserve"> </w:t>
      </w:r>
      <w:bookmarkEnd w:id="16"/>
      <w:r>
        <w:rPr>
          <w:spacing w:val="-4"/>
        </w:rPr>
        <w:t>Data</w:t>
      </w:r>
    </w:p>
    <w:p w14:paraId="77499C82">
      <w:pPr>
        <w:pStyle w:val="6"/>
        <w:spacing w:before="160"/>
        <w:rPr>
          <w:b/>
        </w:rPr>
      </w:pPr>
    </w:p>
    <w:p w14:paraId="274DBDA9">
      <w:pPr>
        <w:pStyle w:val="6"/>
        <w:spacing w:line="480" w:lineRule="auto"/>
        <w:ind w:left="732" w:right="730" w:firstLine="360"/>
        <w:jc w:val="both"/>
      </w:pPr>
      <w:r>
        <w:t>Analisis</w:t>
      </w:r>
      <w:r>
        <w:rPr>
          <w:spacing w:val="-9"/>
        </w:rPr>
        <w:t xml:space="preserve"> </w:t>
      </w:r>
      <w:r>
        <w:t>data</w:t>
      </w:r>
      <w:r>
        <w:rPr>
          <w:spacing w:val="-10"/>
        </w:rPr>
        <w:t xml:space="preserve"> </w:t>
      </w:r>
      <w:r>
        <w:t>dalam</w:t>
      </w:r>
      <w:r>
        <w:rPr>
          <w:spacing w:val="-9"/>
        </w:rPr>
        <w:t xml:space="preserve"> </w:t>
      </w:r>
      <w:r>
        <w:t>penelitian</w:t>
      </w:r>
      <w:r>
        <w:rPr>
          <w:spacing w:val="-9"/>
        </w:rPr>
        <w:t xml:space="preserve"> </w:t>
      </w:r>
      <w:r>
        <w:t>ini</w:t>
      </w:r>
      <w:r>
        <w:rPr>
          <w:spacing w:val="-9"/>
        </w:rPr>
        <w:t xml:space="preserve"> </w:t>
      </w:r>
      <w:r>
        <w:t>menggunakan</w:t>
      </w:r>
      <w:r>
        <w:rPr>
          <w:spacing w:val="-9"/>
        </w:rPr>
        <w:t xml:space="preserve"> </w:t>
      </w:r>
      <w:r>
        <w:t>Phenomenological</w:t>
      </w:r>
      <w:r>
        <w:rPr>
          <w:spacing w:val="-9"/>
        </w:rPr>
        <w:t xml:space="preserve"> </w:t>
      </w:r>
      <w:r>
        <w:t>Analysis</w:t>
      </w:r>
      <w:r>
        <w:rPr>
          <w:spacing w:val="-9"/>
        </w:rPr>
        <w:t xml:space="preserve"> </w:t>
      </w:r>
      <w:r>
        <w:t>dari</w:t>
      </w:r>
      <w:r>
        <w:rPr>
          <w:spacing w:val="-9"/>
        </w:rPr>
        <w:t xml:space="preserve"> </w:t>
      </w:r>
      <w:r>
        <w:t>Creswell (2007).</w:t>
      </w:r>
      <w:r>
        <w:rPr>
          <w:spacing w:val="-7"/>
        </w:rPr>
        <w:t xml:space="preserve"> </w:t>
      </w:r>
      <w:r>
        <w:t>Menurut</w:t>
      </w:r>
      <w:r>
        <w:rPr>
          <w:spacing w:val="-6"/>
        </w:rPr>
        <w:t xml:space="preserve"> </w:t>
      </w:r>
      <w:r>
        <w:t>Creswell</w:t>
      </w:r>
      <w:r>
        <w:rPr>
          <w:spacing w:val="-5"/>
        </w:rPr>
        <w:t xml:space="preserve"> </w:t>
      </w:r>
      <w:r>
        <w:t>dalam</w:t>
      </w:r>
      <w:r>
        <w:rPr>
          <w:spacing w:val="-6"/>
        </w:rPr>
        <w:t xml:space="preserve"> </w:t>
      </w:r>
      <w:r>
        <w:t>Nazir,</w:t>
      </w:r>
      <w:r>
        <w:rPr>
          <w:spacing w:val="-6"/>
        </w:rPr>
        <w:t xml:space="preserve"> </w:t>
      </w:r>
      <w:r>
        <w:t>Muhammad</w:t>
      </w:r>
      <w:r>
        <w:rPr>
          <w:spacing w:val="-6"/>
        </w:rPr>
        <w:t xml:space="preserve"> </w:t>
      </w:r>
      <w:r>
        <w:t>(2014),</w:t>
      </w:r>
      <w:r>
        <w:rPr>
          <w:spacing w:val="-7"/>
        </w:rPr>
        <w:t xml:space="preserve"> </w:t>
      </w:r>
      <w:r>
        <w:t>ada</w:t>
      </w:r>
      <w:r>
        <w:rPr>
          <w:spacing w:val="-7"/>
        </w:rPr>
        <w:t xml:space="preserve"> </w:t>
      </w:r>
      <w:r>
        <w:t>6</w:t>
      </w:r>
      <w:r>
        <w:rPr>
          <w:spacing w:val="-6"/>
        </w:rPr>
        <w:t xml:space="preserve"> </w:t>
      </w:r>
      <w:r>
        <w:t>langkah</w:t>
      </w:r>
      <w:r>
        <w:rPr>
          <w:spacing w:val="-3"/>
        </w:rPr>
        <w:t xml:space="preserve"> </w:t>
      </w:r>
      <w:r>
        <w:t>analisis</w:t>
      </w:r>
      <w:r>
        <w:rPr>
          <w:spacing w:val="-5"/>
        </w:rPr>
        <w:t xml:space="preserve"> </w:t>
      </w:r>
      <w:r>
        <w:t>data</w:t>
      </w:r>
      <w:r>
        <w:rPr>
          <w:spacing w:val="-6"/>
        </w:rPr>
        <w:t xml:space="preserve"> </w:t>
      </w:r>
      <w:r>
        <w:t>dalam pendekatan fenomenologi, yaitu:</w:t>
      </w:r>
    </w:p>
    <w:p w14:paraId="03329FCC">
      <w:pPr>
        <w:pStyle w:val="15"/>
        <w:numPr>
          <w:ilvl w:val="1"/>
          <w:numId w:val="1"/>
        </w:numPr>
        <w:tabs>
          <w:tab w:val="left" w:pos="1451"/>
        </w:tabs>
        <w:spacing w:before="1"/>
        <w:ind w:left="1451" w:hanging="359"/>
        <w:jc w:val="both"/>
        <w:rPr>
          <w:sz w:val="24"/>
        </w:rPr>
      </w:pPr>
      <w:r>
        <w:rPr>
          <w:sz w:val="24"/>
        </w:rPr>
        <w:t>Menggambarkan</w:t>
      </w:r>
      <w:r>
        <w:rPr>
          <w:spacing w:val="-4"/>
          <w:sz w:val="24"/>
        </w:rPr>
        <w:t xml:space="preserve"> </w:t>
      </w:r>
      <w:r>
        <w:rPr>
          <w:sz w:val="24"/>
        </w:rPr>
        <w:t>pengalaman</w:t>
      </w:r>
      <w:r>
        <w:rPr>
          <w:spacing w:val="-1"/>
          <w:sz w:val="24"/>
        </w:rPr>
        <w:t xml:space="preserve"> </w:t>
      </w:r>
      <w:r>
        <w:rPr>
          <w:sz w:val="24"/>
        </w:rPr>
        <w:t>pribadi</w:t>
      </w:r>
      <w:r>
        <w:rPr>
          <w:spacing w:val="-1"/>
          <w:sz w:val="24"/>
        </w:rPr>
        <w:t xml:space="preserve"> </w:t>
      </w:r>
      <w:r>
        <w:rPr>
          <w:sz w:val="24"/>
        </w:rPr>
        <w:t>mengenai fenomena</w:t>
      </w:r>
      <w:r>
        <w:rPr>
          <w:spacing w:val="-3"/>
          <w:sz w:val="24"/>
        </w:rPr>
        <w:t xml:space="preserve"> </w:t>
      </w:r>
      <w:r>
        <w:rPr>
          <w:sz w:val="24"/>
        </w:rPr>
        <w:t>yang</w:t>
      </w:r>
      <w:r>
        <w:rPr>
          <w:spacing w:val="-1"/>
          <w:sz w:val="24"/>
        </w:rPr>
        <w:t xml:space="preserve"> </w:t>
      </w:r>
      <w:r>
        <w:rPr>
          <w:spacing w:val="-2"/>
          <w:sz w:val="24"/>
        </w:rPr>
        <w:t>diteliti.</w:t>
      </w:r>
    </w:p>
    <w:p w14:paraId="4C93EDC3">
      <w:pPr>
        <w:pStyle w:val="6"/>
      </w:pPr>
    </w:p>
    <w:p w14:paraId="564D8339">
      <w:pPr>
        <w:pStyle w:val="15"/>
        <w:numPr>
          <w:ilvl w:val="1"/>
          <w:numId w:val="1"/>
        </w:numPr>
        <w:tabs>
          <w:tab w:val="left" w:pos="1451"/>
        </w:tabs>
        <w:ind w:left="1451" w:hanging="359"/>
        <w:jc w:val="both"/>
        <w:rPr>
          <w:sz w:val="24"/>
        </w:rPr>
      </w:pPr>
      <w:r>
        <w:rPr>
          <w:sz w:val="24"/>
        </w:rPr>
        <w:t>Mengembangkan</w:t>
      </w:r>
      <w:r>
        <w:rPr>
          <w:spacing w:val="-3"/>
          <w:sz w:val="24"/>
        </w:rPr>
        <w:t xml:space="preserve"> </w:t>
      </w:r>
      <w:r>
        <w:rPr>
          <w:sz w:val="24"/>
        </w:rPr>
        <w:t>daftar</w:t>
      </w:r>
      <w:r>
        <w:rPr>
          <w:spacing w:val="-2"/>
          <w:sz w:val="24"/>
        </w:rPr>
        <w:t xml:space="preserve"> </w:t>
      </w:r>
      <w:r>
        <w:rPr>
          <w:sz w:val="24"/>
        </w:rPr>
        <w:t>pernyataan</w:t>
      </w:r>
      <w:r>
        <w:rPr>
          <w:spacing w:val="-2"/>
          <w:sz w:val="24"/>
        </w:rPr>
        <w:t xml:space="preserve"> penting.</w:t>
      </w:r>
    </w:p>
    <w:p w14:paraId="1022C491">
      <w:pPr>
        <w:pStyle w:val="6"/>
      </w:pPr>
    </w:p>
    <w:p w14:paraId="594B5AF5">
      <w:pPr>
        <w:pStyle w:val="15"/>
        <w:numPr>
          <w:ilvl w:val="1"/>
          <w:numId w:val="1"/>
        </w:numPr>
        <w:tabs>
          <w:tab w:val="left" w:pos="1452"/>
        </w:tabs>
        <w:spacing w:line="480" w:lineRule="auto"/>
        <w:ind w:right="728"/>
        <w:jc w:val="both"/>
        <w:rPr>
          <w:color w:val="202020"/>
          <w:sz w:val="24"/>
        </w:rPr>
      </w:pPr>
      <w:r>
        <w:rPr>
          <w:sz w:val="24"/>
        </w:rPr>
        <w:t>Mengambil</w:t>
      </w:r>
      <w:r>
        <w:rPr>
          <w:spacing w:val="-11"/>
          <w:sz w:val="24"/>
        </w:rPr>
        <w:t xml:space="preserve"> </w:t>
      </w:r>
      <w:r>
        <w:rPr>
          <w:sz w:val="24"/>
        </w:rPr>
        <w:t>pernyataan</w:t>
      </w:r>
      <w:r>
        <w:rPr>
          <w:spacing w:val="-12"/>
          <w:sz w:val="24"/>
        </w:rPr>
        <w:t xml:space="preserve"> </w:t>
      </w:r>
      <w:r>
        <w:rPr>
          <w:sz w:val="24"/>
        </w:rPr>
        <w:t>yang</w:t>
      </w:r>
      <w:r>
        <w:rPr>
          <w:spacing w:val="-12"/>
          <w:sz w:val="24"/>
        </w:rPr>
        <w:t xml:space="preserve"> </w:t>
      </w:r>
      <w:r>
        <w:rPr>
          <w:sz w:val="24"/>
        </w:rPr>
        <w:t>signifikan</w:t>
      </w:r>
      <w:r>
        <w:rPr>
          <w:spacing w:val="-12"/>
          <w:sz w:val="24"/>
        </w:rPr>
        <w:t xml:space="preserve"> </w:t>
      </w:r>
      <w:r>
        <w:rPr>
          <w:sz w:val="24"/>
        </w:rPr>
        <w:t>kemudian</w:t>
      </w:r>
      <w:r>
        <w:rPr>
          <w:spacing w:val="-12"/>
          <w:sz w:val="24"/>
        </w:rPr>
        <w:t xml:space="preserve"> </w:t>
      </w:r>
      <w:r>
        <w:rPr>
          <w:sz w:val="24"/>
        </w:rPr>
        <w:t>mengelompokkannya</w:t>
      </w:r>
      <w:r>
        <w:rPr>
          <w:spacing w:val="-13"/>
          <w:sz w:val="24"/>
        </w:rPr>
        <w:t xml:space="preserve"> </w:t>
      </w:r>
      <w:r>
        <w:rPr>
          <w:sz w:val="24"/>
        </w:rPr>
        <w:t>ke</w:t>
      </w:r>
      <w:r>
        <w:rPr>
          <w:spacing w:val="80"/>
          <w:sz w:val="24"/>
        </w:rPr>
        <w:t xml:space="preserve"> </w:t>
      </w:r>
      <w:r>
        <w:rPr>
          <w:sz w:val="24"/>
        </w:rPr>
        <w:t>dalam</w:t>
      </w:r>
      <w:r>
        <w:rPr>
          <w:spacing w:val="-12"/>
          <w:sz w:val="24"/>
        </w:rPr>
        <w:t xml:space="preserve"> </w:t>
      </w:r>
      <w:r>
        <w:rPr>
          <w:sz w:val="24"/>
        </w:rPr>
        <w:t xml:space="preserve">unit informasi yang lebih besar </w:t>
      </w:r>
      <w:r>
        <w:rPr>
          <w:color w:val="202020"/>
          <w:sz w:val="24"/>
        </w:rPr>
        <w:t>yang disebut "unit makna" atau tema.</w:t>
      </w:r>
    </w:p>
    <w:p w14:paraId="65D5A8EA">
      <w:pPr>
        <w:pStyle w:val="15"/>
        <w:numPr>
          <w:ilvl w:val="1"/>
          <w:numId w:val="1"/>
        </w:numPr>
        <w:tabs>
          <w:tab w:val="left" w:pos="1452"/>
        </w:tabs>
        <w:spacing w:line="480" w:lineRule="auto"/>
        <w:ind w:right="733"/>
        <w:jc w:val="both"/>
        <w:rPr>
          <w:color w:val="202020"/>
          <w:sz w:val="24"/>
        </w:rPr>
      </w:pPr>
      <w:r>
        <w:rPr>
          <w:sz w:val="24"/>
        </w:rPr>
        <w:t xml:space="preserve">Menulis deskripsi tentang “apa” </w:t>
      </w:r>
      <w:r>
        <w:rPr>
          <w:color w:val="202020"/>
          <w:sz w:val="24"/>
        </w:rPr>
        <w:t>yang dialami narasumber dengan fenomena tersebut (ini disebut deskripsi tekstural).</w:t>
      </w:r>
    </w:p>
    <w:p w14:paraId="0A0A224F">
      <w:pPr>
        <w:pStyle w:val="15"/>
        <w:numPr>
          <w:ilvl w:val="1"/>
          <w:numId w:val="1"/>
        </w:numPr>
        <w:tabs>
          <w:tab w:val="left" w:pos="1452"/>
        </w:tabs>
        <w:spacing w:before="1" w:line="480" w:lineRule="auto"/>
        <w:ind w:right="733"/>
        <w:jc w:val="both"/>
        <w:rPr>
          <w:color w:val="202020"/>
          <w:sz w:val="24"/>
        </w:rPr>
      </w:pPr>
      <w:r>
        <w:rPr>
          <w:sz w:val="24"/>
        </w:rPr>
        <w:t>M</w:t>
      </w:r>
      <w:r>
        <w:rPr>
          <w:color w:val="202020"/>
          <w:sz w:val="24"/>
        </w:rPr>
        <w:t>enulis deskripsi tentang "Bagaimanakah" pengalaman itu terjadi. (Ini disebut deskripsi struktural).</w:t>
      </w:r>
    </w:p>
    <w:p w14:paraId="7C0DECCC">
      <w:pPr>
        <w:pStyle w:val="15"/>
        <w:numPr>
          <w:ilvl w:val="1"/>
          <w:numId w:val="1"/>
        </w:numPr>
        <w:tabs>
          <w:tab w:val="left" w:pos="1452"/>
        </w:tabs>
        <w:spacing w:line="480" w:lineRule="auto"/>
        <w:ind w:right="730"/>
        <w:jc w:val="both"/>
        <w:rPr>
          <w:color w:val="202020"/>
          <w:sz w:val="24"/>
        </w:rPr>
      </w:pPr>
      <w:r>
        <w:rPr>
          <w:color w:val="202020"/>
          <w:sz w:val="24"/>
        </w:rPr>
        <w:t>Menulis deskripsi gabungan dari fenomena yang menggabungkan deskripsi tekstural dan struktural. Bagian ini adalah "esensi" dari pengalaman dan merupakan aspek puncak dari studi fenomenologi</w:t>
      </w:r>
    </w:p>
    <w:sectPr>
      <w:headerReference r:id="rId17" w:type="first"/>
      <w:headerReference r:id="rId15" w:type="default"/>
      <w:footerReference r:id="rId18" w:type="default"/>
      <w:headerReference r:id="rId16" w:type="even"/>
      <w:pgSz w:w="11910" w:h="16840"/>
      <w:pgMar w:top="960" w:right="708" w:bottom="280" w:left="708" w:header="751"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6CB7B">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D0BC8">
    <w:pPr>
      <w:pStyle w:val="6"/>
      <w:spacing w:line="14" w:lineRule="auto"/>
      <w:rPr>
        <w:sz w:val="2"/>
      </w:rPr>
    </w:pPr>
    <w:r>
      <w:rPr>
        <w:sz w:val="2"/>
      </w:rPr>
      <w:pict>
        <v:shape id="WordPictureWatermark94942599" o:spid="_x0000_s2102"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E0CBC">
    <w:pPr>
      <w:pStyle w:val="8"/>
    </w:pPr>
    <w:r>
      <w:pict>
        <v:shape id="WordPictureWatermark94942598" o:spid="_x0000_s210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D045D">
    <w:pPr>
      <w:pStyle w:val="8"/>
    </w:pPr>
    <w:r>
      <w:pict>
        <v:shape id="WordPictureWatermark94942597" o:spid="_x0000_s210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B1A15">
    <w:pPr>
      <w:pStyle w:val="6"/>
      <w:spacing w:line="14" w:lineRule="auto"/>
      <w:rPr>
        <w:sz w:val="20"/>
      </w:rPr>
    </w:pPr>
    <w:r>
      <w:rPr>
        <w:sz w:val="20"/>
      </w:rPr>
      <w:pict>
        <v:shape id="WordPictureWatermark94942602" o:spid="_x0000_s2105"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59264"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5" name="Textbox 35"/>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0654DE56">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5" o:spid="_x0000_s1026" o:spt="202" type="#_x0000_t202" style="position:absolute;left:0pt;margin-left:511.25pt;margin-top:36.55pt;height:13.05pt;width:16.3pt;mso-position-horizontal-relative:page;mso-position-vertical-relative:page;z-index:-251657216;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FB4SqOyAQAAdQMAAA4AAAAAAAAAAQAgAAAAKAEAAGRycy9lMm9Eb2MueG1sUEsFBgAAAAAG&#10;AAYAWQEAAEwFAAAAAA==&#10;">
              <v:fill on="f" focussize="0,0"/>
              <v:stroke on="f"/>
              <v:imagedata o:title=""/>
              <o:lock v:ext="edit" aspectratio="f"/>
              <v:textbox inset="0mm,0mm,0mm,0mm">
                <w:txbxContent>
                  <w:p w14:paraId="0654DE56">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01F5D">
    <w:pPr>
      <w:pStyle w:val="8"/>
    </w:pPr>
    <w:r>
      <w:pict>
        <v:shape id="WordPictureWatermark94942601" o:spid="_x0000_s2104"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D8846">
    <w:pPr>
      <w:pStyle w:val="8"/>
    </w:pPr>
    <w:r>
      <w:pict>
        <v:shape id="WordPictureWatermark94942600" o:spid="_x0000_s2103"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837D3">
    <w:pPr>
      <w:pStyle w:val="6"/>
      <w:spacing w:line="14" w:lineRule="auto"/>
      <w:rPr>
        <w:sz w:val="20"/>
      </w:rPr>
    </w:pPr>
    <w:r>
      <w:rPr>
        <w:sz w:val="20"/>
      </w:rPr>
      <w:pict>
        <v:shape id="WordPictureWatermark94942605" o:spid="_x0000_s2108"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6" name="Textbox 36"/>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2AD04DFE">
                          <w:pPr>
                            <w:spacing w:line="245" w:lineRule="exact"/>
                            <w:ind w:left="20"/>
                            <w:rPr>
                              <w:rFonts w:ascii="Calibri"/>
                            </w:rPr>
                          </w:pPr>
                          <w:r>
                            <w:rPr>
                              <w:rFonts w:ascii="Calibri"/>
                              <w:spacing w:val="-5"/>
                            </w:rPr>
                            <w:t>60</w:t>
                          </w:r>
                        </w:p>
                      </w:txbxContent>
                    </wps:txbx>
                    <wps:bodyPr wrap="square" lIns="0" tIns="0" rIns="0" bIns="0" rtlCol="0">
                      <a:noAutofit/>
                    </wps:bodyPr>
                  </wps:wsp>
                </a:graphicData>
              </a:graphic>
            </wp:anchor>
          </w:drawing>
        </mc:Choice>
        <mc:Fallback>
          <w:pict>
            <v:shape id="Textbox 36" o:spid="_x0000_s1026" o:spt="202" type="#_x0000_t202" style="position:absolute;left:0pt;margin-left:511.25pt;margin-top:36.55pt;height:13.05pt;width:13.3pt;mso-position-horizontal-relative:page;mso-position-vertical-relative:page;z-index:-251656192;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FV/YdqyAQAAdQMAAA4AAAAAAAAAAQAgAAAAKAEAAGRycy9lMm9Eb2MueG1sUEsFBgAAAAAG&#10;AAYAWQEAAEwFAAAAAA==&#10;">
              <v:fill on="f" focussize="0,0"/>
              <v:stroke on="f"/>
              <v:imagedata o:title=""/>
              <o:lock v:ext="edit" aspectratio="f"/>
              <v:textbox inset="0mm,0mm,0mm,0mm">
                <w:txbxContent>
                  <w:p w14:paraId="2AD04DFE">
                    <w:pPr>
                      <w:spacing w:line="245" w:lineRule="exact"/>
                      <w:ind w:left="20"/>
                      <w:rPr>
                        <w:rFonts w:ascii="Calibri"/>
                      </w:rPr>
                    </w:pPr>
                    <w:r>
                      <w:rPr>
                        <w:rFonts w:ascii="Calibri"/>
                        <w:spacing w:val="-5"/>
                      </w:rPr>
                      <w:t>60</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20CE1">
    <w:pPr>
      <w:pStyle w:val="8"/>
    </w:pPr>
    <w:r>
      <w:pict>
        <v:shape id="WordPictureWatermark94942604" o:spid="_x0000_s2107"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20C7D">
    <w:pPr>
      <w:pStyle w:val="8"/>
    </w:pPr>
    <w:r>
      <w:pict>
        <v:shape id="WordPictureWatermark94942603" o:spid="_x0000_s2106"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1D0CA">
    <w:pPr>
      <w:pStyle w:val="6"/>
      <w:spacing w:line="14" w:lineRule="auto"/>
      <w:rPr>
        <w:sz w:val="20"/>
      </w:rPr>
    </w:pPr>
    <w:r>
      <w:rPr>
        <w:sz w:val="20"/>
      </w:rPr>
      <w:pict>
        <v:shape id="WordPictureWatermark94942608" o:spid="_x0000_s2111"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0288"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7" name="Textbox 37"/>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4E23528">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 id="Textbox 37" o:spid="_x0000_s1026" o:spt="202" type="#_x0000_t202" style="position:absolute;left:0pt;margin-left:511.25pt;margin-top:36.55pt;height:13.05pt;width:16.3pt;mso-position-horizontal-relative:page;mso-position-vertical-relative:page;z-index:-251656192;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JJRLuyyAQAAdQMAAA4AAAAAAAAAAQAgAAAAKAEAAGRycy9lMm9Eb2MueG1sUEsFBgAAAAAG&#10;AAYAWQEAAEwFAAAAAA==&#10;">
              <v:fill on="f" focussize="0,0"/>
              <v:stroke on="f"/>
              <v:imagedata o:title=""/>
              <o:lock v:ext="edit" aspectratio="f"/>
              <v:textbox inset="0mm,0mm,0mm,0mm">
                <w:txbxContent>
                  <w:p w14:paraId="14E23528">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EA5A0">
    <w:pPr>
      <w:pStyle w:val="8"/>
    </w:pPr>
    <w:r>
      <w:pict>
        <v:shape id="WordPictureWatermark94942607" o:spid="_x0000_s2110"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C67D7">
    <w:pPr>
      <w:pStyle w:val="8"/>
    </w:pPr>
    <w:r>
      <w:pict>
        <v:shape id="WordPictureWatermark94942606" o:spid="_x0000_s2109"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3D81D">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A598">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D6CA3">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681809"/>
    <w:multiLevelType w:val="multilevel"/>
    <w:tmpl w:val="10681809"/>
    <w:lvl w:ilvl="0" w:tentative="0">
      <w:start w:val="1"/>
      <w:numFmt w:val="decimal"/>
      <w:lvlText w:val="%1."/>
      <w:lvlJc w:val="left"/>
      <w:pPr>
        <w:ind w:left="1015"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1">
    <w:nsid w:val="575824B4"/>
    <w:multiLevelType w:val="multilevel"/>
    <w:tmpl w:val="575824B4"/>
    <w:lvl w:ilvl="0" w:tentative="0">
      <w:start w:val="1"/>
      <w:numFmt w:val="decimal"/>
      <w:lvlText w:val="%1."/>
      <w:lvlJc w:val="left"/>
      <w:pPr>
        <w:ind w:left="1015"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2">
    <w:nsid w:val="5FD654E4"/>
    <w:multiLevelType w:val="multilevel"/>
    <w:tmpl w:val="5FD654E4"/>
    <w:lvl w:ilvl="0" w:tentative="0">
      <w:start w:val="1"/>
      <w:numFmt w:val="upperLetter"/>
      <w:lvlText w:val="%1."/>
      <w:lvlJc w:val="left"/>
      <w:pPr>
        <w:ind w:left="1452"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452" w:hanging="36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816" w:hanging="360"/>
      </w:pPr>
      <w:rPr>
        <w:rFonts w:hint="default"/>
        <w:lang w:val="en-US" w:eastAsia="en-US" w:bidi="ar-SA"/>
      </w:rPr>
    </w:lvl>
    <w:lvl w:ilvl="4" w:tentative="0">
      <w:start w:val="0"/>
      <w:numFmt w:val="bullet"/>
      <w:lvlText w:val="•"/>
      <w:lvlJc w:val="left"/>
      <w:pPr>
        <w:ind w:left="3912" w:hanging="360"/>
      </w:pPr>
      <w:rPr>
        <w:rFonts w:hint="default"/>
        <w:lang w:val="en-US" w:eastAsia="en-US" w:bidi="ar-SA"/>
      </w:rPr>
    </w:lvl>
    <w:lvl w:ilvl="5" w:tentative="0">
      <w:start w:val="0"/>
      <w:numFmt w:val="bullet"/>
      <w:lvlText w:val="•"/>
      <w:lvlJc w:val="left"/>
      <w:pPr>
        <w:ind w:left="5008" w:hanging="360"/>
      </w:pPr>
      <w:rPr>
        <w:rFonts w:hint="default"/>
        <w:lang w:val="en-US" w:eastAsia="en-US" w:bidi="ar-SA"/>
      </w:rPr>
    </w:lvl>
    <w:lvl w:ilvl="6" w:tentative="0">
      <w:start w:val="0"/>
      <w:numFmt w:val="bullet"/>
      <w:lvlText w:val="•"/>
      <w:lvlJc w:val="left"/>
      <w:pPr>
        <w:ind w:left="6105" w:hanging="360"/>
      </w:pPr>
      <w:rPr>
        <w:rFonts w:hint="default"/>
        <w:lang w:val="en-US" w:eastAsia="en-US" w:bidi="ar-SA"/>
      </w:rPr>
    </w:lvl>
    <w:lvl w:ilvl="7" w:tentative="0">
      <w:start w:val="0"/>
      <w:numFmt w:val="bullet"/>
      <w:lvlText w:val="•"/>
      <w:lvlJc w:val="left"/>
      <w:pPr>
        <w:ind w:left="7201" w:hanging="360"/>
      </w:pPr>
      <w:rPr>
        <w:rFonts w:hint="default"/>
        <w:lang w:val="en-US" w:eastAsia="en-US" w:bidi="ar-SA"/>
      </w:rPr>
    </w:lvl>
    <w:lvl w:ilvl="8" w:tentative="0">
      <w:start w:val="0"/>
      <w:numFmt w:val="bullet"/>
      <w:lvlText w:val="•"/>
      <w:lvlJc w:val="left"/>
      <w:pPr>
        <w:ind w:left="8297" w:hanging="360"/>
      </w:pPr>
      <w:rPr>
        <w:rFonts w:hint="default"/>
        <w:lang w:val="en-US" w:eastAsia="en-US" w:bidi="ar-SA"/>
      </w:rPr>
    </w:lvl>
  </w:abstractNum>
  <w:abstractNum w:abstractNumId="3">
    <w:nsid w:val="71EA79DF"/>
    <w:multiLevelType w:val="multilevel"/>
    <w:tmpl w:val="71EA79DF"/>
    <w:lvl w:ilvl="0" w:tentative="0">
      <w:start w:val="1"/>
      <w:numFmt w:val="decimal"/>
      <w:lvlText w:val="%1."/>
      <w:lvlJc w:val="left"/>
      <w:pPr>
        <w:ind w:left="1015" w:hanging="28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1015"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8eYE2D9Busj1g72j3yVNtigrVOE=" w:salt="SYtf7L2YSNL0He1DlKkYEQ=="/>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31169C"/>
    <w:rsid w:val="004608D6"/>
    <w:rsid w:val="004F2D21"/>
    <w:rsid w:val="00522051"/>
    <w:rsid w:val="005D76E6"/>
    <w:rsid w:val="00650521"/>
    <w:rsid w:val="0079360E"/>
    <w:rsid w:val="007C01AE"/>
    <w:rsid w:val="00FC48B3"/>
    <w:rsid w:val="388C5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xml"/><Relationship Id="rId17" Type="http://schemas.openxmlformats.org/officeDocument/2006/relationships/header" Target="header15.xml"/><Relationship Id="rId16" Type="http://schemas.openxmlformats.org/officeDocument/2006/relationships/header" Target="header14.xml"/><Relationship Id="rId15" Type="http://schemas.openxmlformats.org/officeDocument/2006/relationships/header" Target="header13.xml"/><Relationship Id="rId14" Type="http://schemas.openxmlformats.org/officeDocument/2006/relationships/header" Target="header12.xml"/><Relationship Id="rId13" Type="http://schemas.openxmlformats.org/officeDocument/2006/relationships/header" Target="header11.xml"/><Relationship Id="rId12" Type="http://schemas.openxmlformats.org/officeDocument/2006/relationships/header" Target="header10.xml"/><Relationship Id="rId11" Type="http://schemas.openxmlformats.org/officeDocument/2006/relationships/header" Target="header9.xml"/><Relationship Id="rId10" Type="http://schemas.openxmlformats.org/officeDocument/2006/relationships/header" Target="header8.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102"/>
    <customShpInfo spid="_x0000_s2101"/>
    <customShpInfo spid="_x0000_s2100"/>
    <customShpInfo spid="_x0000_s2105"/>
    <customShpInfo spid="_x0000_s1026" textRotate="1"/>
    <customShpInfo spid="_x0000_s2104"/>
    <customShpInfo spid="_x0000_s2103"/>
    <customShpInfo spid="_x0000_s2108"/>
    <customShpInfo spid="_x0000_s2107"/>
    <customShpInfo spid="_x0000_s2106"/>
    <customShpInfo spid="_x0000_s2111"/>
    <customShpInfo spid="_x0000_s2110"/>
    <customShpInfo spid="_x0000_s2109"/>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1339</Words>
  <Characters>9585</Characters>
  <Lines>77</Lines>
  <Paragraphs>21</Paragraphs>
  <TotalTime>0</TotalTime>
  <ScaleCrop>false</ScaleCrop>
  <LinksUpToDate>false</LinksUpToDate>
  <CharactersWithSpaces>10846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2026-09-03T04:48:00Z</dcterms:created>
  <dc:creator>A S</dc:creator>
  <cp:lastModifiedBy>Administrator</cp:lastModifiedBy>
  <dcterms:modified xsi:type="dcterms:W3CDTF">2026-09-11T07:32:45Z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13168D99E34F4A31BF41032EB1AD5824_13</vt:lpwstr>
  </property>
</Properties>
</file>