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7DF4CA">
      <w:pPr>
        <w:spacing w:after="0" w:line="360" w:lineRule="auto"/>
        <w:ind w:right="-1"/>
        <w:jc w:val="center"/>
        <w:rPr>
          <w:rFonts w:ascii="Times New Roman" w:hAnsi="Times New Roman" w:eastAsia="Times New Roman" w:cs="Times New Roman"/>
          <w:b/>
          <w:color w:val="000000"/>
          <w:sz w:val="24"/>
          <w:szCs w:val="24"/>
        </w:rPr>
      </w:pPr>
      <w:bookmarkStart w:id="0" w:name="_Hlk187268943"/>
      <w:bookmarkStart w:id="1" w:name="_Hlk187270091"/>
      <w:bookmarkStart w:id="12" w:name="_GoBack"/>
      <w:bookmarkEnd w:id="12"/>
      <w:r>
        <w:rPr>
          <w:rFonts w:ascii="Times New Roman" w:hAnsi="Times New Roman" w:eastAsia="Times New Roman" w:cs="Times New Roman"/>
          <w:b/>
          <w:color w:val="000000"/>
          <w:spacing w:val="2"/>
          <w:sz w:val="24"/>
          <w:szCs w:val="24"/>
        </w:rPr>
        <w:t xml:space="preserve">PENGARUH MODEL </w:t>
      </w:r>
      <w:r>
        <w:rPr>
          <w:rFonts w:ascii="Times New Roman" w:hAnsi="Times New Roman" w:eastAsia="Times New Roman" w:cs="Times New Roman"/>
          <w:b/>
          <w:i/>
          <w:iCs/>
          <w:color w:val="000000"/>
          <w:spacing w:val="2"/>
          <w:sz w:val="24"/>
          <w:szCs w:val="24"/>
        </w:rPr>
        <w:t>PROBLEM BASED LEARNING</w:t>
      </w:r>
      <w:r>
        <w:rPr>
          <w:rFonts w:ascii="Times New Roman" w:hAnsi="Times New Roman" w:eastAsia="Times New Roman" w:cs="Times New Roman"/>
          <w:b/>
          <w:color w:val="000000"/>
          <w:spacing w:val="2"/>
          <w:sz w:val="24"/>
          <w:szCs w:val="24"/>
        </w:rPr>
        <w:t xml:space="preserve"> (PBL) TERHADAP</w:t>
      </w:r>
      <w:r>
        <w:rPr>
          <w:rFonts w:ascii="Times New Roman" w:hAnsi="Times New Roman" w:eastAsia="Times New Roman" w:cs="Times New Roman"/>
          <w:b/>
          <w:color w:val="000000"/>
          <w:sz w:val="24"/>
          <w:szCs w:val="24"/>
        </w:rPr>
        <w:t xml:space="preserve"> </w:t>
      </w:r>
      <w:r>
        <w:rPr>
          <w:rFonts w:ascii="Times New Roman Bold" w:hAnsi="Times New Roman Bold" w:eastAsia="Times New Roman" w:cs="Times New Roman"/>
          <w:b/>
          <w:color w:val="000000"/>
          <w:spacing w:val="-8"/>
          <w:sz w:val="24"/>
          <w:szCs w:val="24"/>
        </w:rPr>
        <w:t>KEMAMPUAN BERBICARA DALAM PRESENTASI LISAN MENGENAI</w:t>
      </w:r>
      <w:r>
        <w:rPr>
          <w:rFonts w:ascii="Times New Roman" w:hAnsi="Times New Roman" w:eastAsia="Times New Roman" w:cs="Times New Roman"/>
          <w:b/>
          <w:color w:val="000000"/>
          <w:sz w:val="24"/>
          <w:szCs w:val="24"/>
        </w:rPr>
        <w:t xml:space="preserve"> CERITA PENDEK PADA SISWA KELAS V SD NEGERI 108 </w:t>
      </w:r>
    </w:p>
    <w:p w14:paraId="057D7361">
      <w:pPr>
        <w:spacing w:after="0" w:line="360" w:lineRule="auto"/>
        <w:ind w:right="-1"/>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 xml:space="preserve">AEKMATA KABUPATEN MANDAILING NATAL </w:t>
      </w:r>
    </w:p>
    <w:p w14:paraId="1E5BBC3B">
      <w:pPr>
        <w:spacing w:after="0" w:line="360" w:lineRule="auto"/>
        <w:ind w:right="-1"/>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 xml:space="preserve">TAHUN PEMBELAJARAN </w:t>
      </w:r>
    </w:p>
    <w:p w14:paraId="1F4BB6C2">
      <w:pPr>
        <w:spacing w:after="0" w:line="360" w:lineRule="auto"/>
        <w:ind w:right="-1"/>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2025-2026</w:t>
      </w:r>
    </w:p>
    <w:bookmarkEnd w:id="0"/>
    <w:p w14:paraId="57A327A0">
      <w:pPr>
        <w:spacing w:after="0"/>
        <w:ind w:right="-1"/>
        <w:jc w:val="center"/>
        <w:rPr>
          <w:rFonts w:ascii="Times New Roman" w:hAnsi="Times New Roman" w:eastAsia="Times New Roman" w:cs="Times New Roman"/>
          <w:b/>
          <w:sz w:val="24"/>
          <w:szCs w:val="24"/>
        </w:rPr>
      </w:pPr>
    </w:p>
    <w:p w14:paraId="6120CBA3">
      <w:pPr>
        <w:spacing w:after="0" w:line="360" w:lineRule="auto"/>
        <w:jc w:val="center"/>
        <w:rPr>
          <w:rFonts w:ascii="Times New Roman" w:hAnsi="Times New Roman" w:eastAsia="Calibri" w:cs="Times New Roman"/>
          <w:b/>
          <w:sz w:val="24"/>
          <w:szCs w:val="24"/>
          <w:lang w:val="id-ID"/>
        </w:rPr>
      </w:pPr>
    </w:p>
    <w:p w14:paraId="6797CBDC">
      <w:pPr>
        <w:spacing w:after="0" w:line="360" w:lineRule="auto"/>
        <w:jc w:val="center"/>
        <w:rPr>
          <w:rFonts w:ascii="Times New Roman" w:hAnsi="Times New Roman" w:eastAsia="Calibri" w:cs="Times New Roman"/>
          <w:b/>
          <w:sz w:val="24"/>
          <w:szCs w:val="24"/>
          <w:lang w:val="id-ID"/>
        </w:rPr>
      </w:pPr>
    </w:p>
    <w:p w14:paraId="0C3D181F">
      <w:pPr>
        <w:spacing w:after="0" w:line="48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TESIS</w:t>
      </w:r>
    </w:p>
    <w:p w14:paraId="5BE6DB0D">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2A2685E0">
      <w:pPr>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TUTI RISMAYANTI</w:t>
      </w:r>
    </w:p>
    <w:p w14:paraId="01C6B83D">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w:t>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247015074</w:t>
      </w:r>
    </w:p>
    <w:p w14:paraId="68108F89">
      <w:pPr>
        <w:spacing w:after="0" w:line="240" w:lineRule="auto"/>
        <w:jc w:val="center"/>
        <w:rPr>
          <w:rFonts w:ascii="Times New Roman" w:hAnsi="Times New Roman" w:eastAsia="Times New Roman" w:cs="Times New Roman"/>
          <w:b/>
          <w:sz w:val="24"/>
          <w:szCs w:val="24"/>
        </w:rPr>
      </w:pPr>
    </w:p>
    <w:bookmarkEnd w:id="1"/>
    <w:p w14:paraId="5E5F591A">
      <w:pPr>
        <w:spacing w:after="0" w:line="360" w:lineRule="auto"/>
        <w:jc w:val="center"/>
        <w:rPr>
          <w:rFonts w:ascii="Times New Roman" w:hAnsi="Times New Roman" w:eastAsia="Times New Roman" w:cs="Times New Roman"/>
          <w:b/>
          <w:sz w:val="24"/>
          <w:szCs w:val="24"/>
        </w:rPr>
      </w:pPr>
    </w:p>
    <w:p w14:paraId="0AEA2E96">
      <w:pPr>
        <w:spacing w:after="0" w:line="360" w:lineRule="auto"/>
        <w:jc w:val="center"/>
        <w:rPr>
          <w:rFonts w:ascii="Times New Roman" w:hAnsi="Times New Roman" w:eastAsia="Times New Roman" w:cs="Times New Roman"/>
          <w:b/>
          <w:sz w:val="24"/>
          <w:szCs w:val="24"/>
        </w:rPr>
      </w:pPr>
    </w:p>
    <w:p w14:paraId="61168BFE">
      <w:pPr>
        <w:spacing w:after="0" w:line="360" w:lineRule="auto"/>
        <w:jc w:val="center"/>
        <w:rPr>
          <w:rFonts w:ascii="Times New Roman" w:hAnsi="Times New Roman" w:eastAsia="Times New Roman" w:cs="Times New Roman"/>
          <w:b/>
          <w:sz w:val="24"/>
          <w:szCs w:val="24"/>
        </w:rPr>
      </w:pPr>
    </w:p>
    <w:p w14:paraId="1C6A984E">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sz w:val="24"/>
          <w:szCs w:val="24"/>
        </w:rPr>
        <w:drawing>
          <wp:inline distT="0" distB="0" distL="0" distR="0">
            <wp:extent cx="1799590" cy="1799590"/>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43">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p w14:paraId="08EBDF09">
      <w:pPr>
        <w:spacing w:after="0" w:line="360" w:lineRule="auto"/>
        <w:jc w:val="center"/>
        <w:rPr>
          <w:rFonts w:ascii="Times New Roman" w:hAnsi="Times New Roman" w:eastAsia="Times New Roman" w:cs="Times New Roman"/>
          <w:b/>
          <w:sz w:val="24"/>
          <w:szCs w:val="24"/>
        </w:rPr>
      </w:pPr>
    </w:p>
    <w:p w14:paraId="5BD81B5C">
      <w:pPr>
        <w:spacing w:after="0" w:line="360" w:lineRule="auto"/>
        <w:jc w:val="center"/>
        <w:rPr>
          <w:rFonts w:ascii="Times New Roman" w:hAnsi="Times New Roman" w:eastAsia="Times New Roman" w:cs="Times New Roman"/>
          <w:b/>
          <w:sz w:val="24"/>
          <w:szCs w:val="24"/>
        </w:rPr>
      </w:pPr>
    </w:p>
    <w:p w14:paraId="0C9E7004">
      <w:pPr>
        <w:spacing w:after="0" w:line="360" w:lineRule="auto"/>
        <w:jc w:val="center"/>
        <w:rPr>
          <w:rFonts w:ascii="Times New Roman" w:hAnsi="Times New Roman" w:eastAsia="Times New Roman" w:cs="Times New Roman"/>
          <w:b/>
          <w:sz w:val="24"/>
          <w:szCs w:val="24"/>
        </w:rPr>
      </w:pPr>
    </w:p>
    <w:p w14:paraId="353C09E4">
      <w:pPr>
        <w:spacing w:after="0" w:line="360" w:lineRule="auto"/>
        <w:jc w:val="center"/>
        <w:rPr>
          <w:rFonts w:ascii="Times New Roman" w:hAnsi="Times New Roman" w:eastAsia="Times New Roman" w:cs="Times New Roman"/>
          <w:b/>
          <w:sz w:val="24"/>
          <w:szCs w:val="24"/>
        </w:rPr>
      </w:pPr>
    </w:p>
    <w:p w14:paraId="5509F8CC">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PROGRAM PASCASARJANA</w:t>
      </w:r>
    </w:p>
    <w:p w14:paraId="7A9A8ECF">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UNIVERSITAS MUSLIM NUSANTARA AL-WASHLIYAH</w:t>
      </w:r>
    </w:p>
    <w:p w14:paraId="1665A033">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MEDAN</w:t>
      </w:r>
    </w:p>
    <w:p w14:paraId="2C21EF36">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2026</w:t>
      </w:r>
    </w:p>
    <w:p w14:paraId="40FD00CF">
      <w:pPr>
        <w:spacing w:after="0" w:line="360" w:lineRule="auto"/>
        <w:rPr>
          <w:rFonts w:ascii="Times New Roman" w:hAnsi="Times New Roman" w:eastAsia="Times New Roman" w:cs="Times New Roman"/>
          <w:b/>
          <w:sz w:val="24"/>
          <w:szCs w:val="24"/>
        </w:rPr>
      </w:pPr>
    </w:p>
    <w:p w14:paraId="4514CDE1">
      <w:pPr>
        <w:spacing w:after="0" w:line="360" w:lineRule="auto"/>
        <w:ind w:right="-1"/>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pacing w:val="2"/>
          <w:sz w:val="24"/>
          <w:szCs w:val="24"/>
        </w:rPr>
        <w:t xml:space="preserve">PENGARUH MODEL </w:t>
      </w:r>
      <w:r>
        <w:rPr>
          <w:rFonts w:ascii="Times New Roman" w:hAnsi="Times New Roman" w:eastAsia="Times New Roman" w:cs="Times New Roman"/>
          <w:b/>
          <w:i/>
          <w:iCs/>
          <w:color w:val="000000"/>
          <w:spacing w:val="2"/>
          <w:sz w:val="24"/>
          <w:szCs w:val="24"/>
        </w:rPr>
        <w:t>PROBLEM BASED LEARNING</w:t>
      </w:r>
      <w:r>
        <w:rPr>
          <w:rFonts w:ascii="Times New Roman" w:hAnsi="Times New Roman" w:eastAsia="Times New Roman" w:cs="Times New Roman"/>
          <w:b/>
          <w:color w:val="000000"/>
          <w:spacing w:val="2"/>
          <w:sz w:val="24"/>
          <w:szCs w:val="24"/>
        </w:rPr>
        <w:t xml:space="preserve"> (PBL) TERHADAP</w:t>
      </w:r>
      <w:r>
        <w:rPr>
          <w:rFonts w:ascii="Times New Roman" w:hAnsi="Times New Roman" w:eastAsia="Times New Roman" w:cs="Times New Roman"/>
          <w:b/>
          <w:color w:val="000000"/>
          <w:sz w:val="24"/>
          <w:szCs w:val="24"/>
        </w:rPr>
        <w:t xml:space="preserve"> </w:t>
      </w:r>
      <w:r>
        <w:rPr>
          <w:rFonts w:ascii="Times New Roman Bold" w:hAnsi="Times New Roman Bold" w:eastAsia="Times New Roman" w:cs="Times New Roman"/>
          <w:b/>
          <w:color w:val="000000"/>
          <w:spacing w:val="-8"/>
          <w:sz w:val="24"/>
          <w:szCs w:val="24"/>
        </w:rPr>
        <w:t>KEMAMPUAN BERBICARA DALAM PRESENTASI LISAN MENGENAI</w:t>
      </w:r>
      <w:r>
        <w:rPr>
          <w:rFonts w:ascii="Times New Roman" w:hAnsi="Times New Roman" w:eastAsia="Times New Roman" w:cs="Times New Roman"/>
          <w:b/>
          <w:color w:val="000000"/>
          <w:sz w:val="24"/>
          <w:szCs w:val="24"/>
        </w:rPr>
        <w:t xml:space="preserve"> CERITA PENDEK PADA SISWA KELAS V SD NEGERI 108 </w:t>
      </w:r>
    </w:p>
    <w:p w14:paraId="4A2B11EC">
      <w:pPr>
        <w:spacing w:after="0" w:line="360" w:lineRule="auto"/>
        <w:ind w:right="-1"/>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 xml:space="preserve">AEKMATA KABUPATEN MANDAILING NATAL </w:t>
      </w:r>
    </w:p>
    <w:p w14:paraId="715B54C3">
      <w:pPr>
        <w:spacing w:after="0" w:line="360" w:lineRule="auto"/>
        <w:ind w:right="-1"/>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 xml:space="preserve">TAHUN PEMBELAJARAN </w:t>
      </w:r>
    </w:p>
    <w:p w14:paraId="57CFA85C">
      <w:pPr>
        <w:spacing w:after="0" w:line="360" w:lineRule="auto"/>
        <w:ind w:right="-1"/>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2025-2026</w:t>
      </w:r>
    </w:p>
    <w:p w14:paraId="547AC470">
      <w:pPr>
        <w:spacing w:after="0"/>
        <w:ind w:right="-1"/>
        <w:jc w:val="center"/>
        <w:rPr>
          <w:rFonts w:ascii="Times New Roman" w:hAnsi="Times New Roman" w:eastAsia="Times New Roman" w:cs="Times New Roman"/>
          <w:b/>
          <w:sz w:val="24"/>
          <w:szCs w:val="24"/>
        </w:rPr>
      </w:pPr>
    </w:p>
    <w:p w14:paraId="14D95323">
      <w:pPr>
        <w:spacing w:after="0" w:line="480" w:lineRule="auto"/>
        <w:jc w:val="center"/>
        <w:rPr>
          <w:rFonts w:ascii="Times New Roman" w:hAnsi="Times New Roman" w:eastAsia="Times New Roman" w:cs="Times New Roman"/>
          <w:b/>
          <w:sz w:val="24"/>
          <w:szCs w:val="24"/>
        </w:rPr>
      </w:pPr>
    </w:p>
    <w:p w14:paraId="72C13009">
      <w:pPr>
        <w:spacing w:after="0" w:line="48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TESIS</w:t>
      </w:r>
    </w:p>
    <w:p w14:paraId="17A59B85">
      <w:pPr>
        <w:spacing w:after="0"/>
        <w:jc w:val="center"/>
        <w:rPr>
          <w:rFonts w:ascii="Times New Roman" w:hAnsi="Times New Roman" w:eastAsia="Calibri" w:cs="Times New Roman"/>
          <w:bCs/>
          <w:i/>
          <w:sz w:val="24"/>
          <w:szCs w:val="24"/>
          <w:lang w:val="id-ID"/>
        </w:rPr>
      </w:pPr>
      <w:r>
        <w:rPr>
          <w:rFonts w:ascii="Times New Roman" w:hAnsi="Times New Roman" w:eastAsia="Calibri" w:cs="Times New Roman"/>
          <w:bCs/>
          <w:i/>
          <w:sz w:val="24"/>
          <w:szCs w:val="24"/>
          <w:lang w:val="id-ID"/>
        </w:rPr>
        <w:t xml:space="preserve">Untuk Memperoleh Gelar Magister Pendidikan </w:t>
      </w:r>
      <w:r>
        <w:rPr>
          <w:rFonts w:ascii="Times New Roman" w:hAnsi="Times New Roman" w:eastAsia="Calibri" w:cs="Times New Roman"/>
          <w:bCs/>
          <w:i/>
          <w:sz w:val="24"/>
          <w:szCs w:val="24"/>
          <w:lang w:val="id"/>
        </w:rPr>
        <w:t xml:space="preserve">Bahasa Indonesia </w:t>
      </w:r>
      <w:r>
        <w:rPr>
          <w:rFonts w:ascii="Times New Roman" w:hAnsi="Times New Roman" w:eastAsia="Calibri" w:cs="Times New Roman"/>
          <w:bCs/>
          <w:i/>
          <w:sz w:val="24"/>
          <w:szCs w:val="24"/>
          <w:lang w:val="id-ID"/>
        </w:rPr>
        <w:t>(M.Pd.)</w:t>
      </w:r>
    </w:p>
    <w:p w14:paraId="474C027A">
      <w:pPr>
        <w:spacing w:after="0"/>
        <w:jc w:val="center"/>
        <w:rPr>
          <w:rFonts w:ascii="Times New Roman" w:hAnsi="Times New Roman" w:eastAsia="Calibri" w:cs="Times New Roman"/>
          <w:bCs/>
          <w:i/>
          <w:sz w:val="24"/>
          <w:szCs w:val="24"/>
          <w:lang w:val="id"/>
        </w:rPr>
      </w:pPr>
      <w:r>
        <w:rPr>
          <w:rFonts w:ascii="Times New Roman" w:hAnsi="Times New Roman" w:eastAsia="Calibri" w:cs="Times New Roman"/>
          <w:bCs/>
          <w:i/>
          <w:sz w:val="24"/>
          <w:szCs w:val="24"/>
        </w:rPr>
        <w:t>p</w:t>
      </w:r>
      <w:r>
        <w:rPr>
          <w:rFonts w:ascii="Times New Roman" w:hAnsi="Times New Roman" w:eastAsia="Calibri" w:cs="Times New Roman"/>
          <w:bCs/>
          <w:i/>
          <w:sz w:val="24"/>
          <w:szCs w:val="24"/>
          <w:lang w:val="id-ID"/>
        </w:rPr>
        <w:t xml:space="preserve">ada Program Magister Pendidikan </w:t>
      </w:r>
      <w:r>
        <w:rPr>
          <w:rFonts w:ascii="Times New Roman" w:hAnsi="Times New Roman" w:eastAsia="Calibri" w:cs="Times New Roman"/>
          <w:bCs/>
          <w:i/>
          <w:sz w:val="24"/>
          <w:szCs w:val="24"/>
          <w:lang w:val="id"/>
        </w:rPr>
        <w:t>Bahasa Indonesia</w:t>
      </w:r>
      <w:r>
        <w:rPr>
          <w:rFonts w:ascii="Times New Roman" w:hAnsi="Times New Roman" w:eastAsia="Calibri" w:cs="Times New Roman"/>
          <w:bCs/>
          <w:i/>
          <w:sz w:val="24"/>
          <w:szCs w:val="24"/>
          <w:lang w:val="id-ID"/>
        </w:rPr>
        <w:t xml:space="preserve"> (S2) </w:t>
      </w:r>
      <w:r>
        <w:rPr>
          <w:rFonts w:ascii="Times New Roman" w:hAnsi="Times New Roman" w:eastAsia="Calibri" w:cs="Times New Roman"/>
          <w:bCs/>
          <w:i/>
          <w:sz w:val="24"/>
          <w:szCs w:val="24"/>
          <w:lang w:val="id"/>
        </w:rPr>
        <w:t xml:space="preserve">Pascasarjana </w:t>
      </w:r>
    </w:p>
    <w:p w14:paraId="4A07CEE6">
      <w:pPr>
        <w:spacing w:after="0"/>
        <w:jc w:val="center"/>
        <w:rPr>
          <w:rFonts w:ascii="Times New Roman" w:hAnsi="Times New Roman" w:eastAsia="Calibri" w:cs="Times New Roman"/>
          <w:bCs/>
          <w:i/>
          <w:sz w:val="24"/>
          <w:szCs w:val="24"/>
          <w:lang w:val="id-ID"/>
        </w:rPr>
      </w:pPr>
      <w:r>
        <w:rPr>
          <w:rFonts w:ascii="Times New Roman" w:hAnsi="Times New Roman" w:eastAsia="Calibri" w:cs="Times New Roman"/>
          <w:bCs/>
          <w:i/>
          <w:sz w:val="24"/>
          <w:szCs w:val="24"/>
          <w:lang w:val="id"/>
        </w:rPr>
        <w:t>Universitas Muslim Nusantara Al-Washliyah</w:t>
      </w:r>
    </w:p>
    <w:p w14:paraId="70571883">
      <w:pPr>
        <w:spacing w:after="0" w:line="240" w:lineRule="auto"/>
        <w:jc w:val="center"/>
        <w:rPr>
          <w:rFonts w:ascii="Times New Roman" w:hAnsi="Times New Roman" w:eastAsia="Times New Roman" w:cs="Times New Roman"/>
          <w:b/>
          <w:sz w:val="24"/>
          <w:szCs w:val="24"/>
        </w:rPr>
      </w:pPr>
    </w:p>
    <w:p w14:paraId="42F9A078">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56F9F080">
      <w:pPr>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TUTI RISMAYANTI</w:t>
      </w:r>
    </w:p>
    <w:p w14:paraId="4D8C3FD5">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w:t>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247015074</w:t>
      </w:r>
    </w:p>
    <w:p w14:paraId="1879A659">
      <w:pPr>
        <w:spacing w:after="0" w:line="240" w:lineRule="auto"/>
        <w:jc w:val="center"/>
        <w:rPr>
          <w:rFonts w:ascii="Times New Roman" w:hAnsi="Times New Roman" w:eastAsia="Times New Roman" w:cs="Times New Roman"/>
          <w:b/>
          <w:sz w:val="24"/>
          <w:szCs w:val="24"/>
        </w:rPr>
      </w:pPr>
    </w:p>
    <w:p w14:paraId="0DEF6141">
      <w:pPr>
        <w:spacing w:after="0" w:line="360" w:lineRule="auto"/>
        <w:jc w:val="center"/>
        <w:rPr>
          <w:rFonts w:ascii="Times New Roman" w:hAnsi="Times New Roman" w:eastAsia="Times New Roman" w:cs="Times New Roman"/>
          <w:b/>
          <w:sz w:val="24"/>
          <w:szCs w:val="24"/>
        </w:rPr>
      </w:pPr>
    </w:p>
    <w:p w14:paraId="3372A194">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sz w:val="24"/>
          <w:szCs w:val="24"/>
        </w:rPr>
        <w:drawing>
          <wp:inline distT="0" distB="0" distL="0" distR="0">
            <wp:extent cx="1799590" cy="1799590"/>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43">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p w14:paraId="09813AA1">
      <w:pPr>
        <w:spacing w:after="0" w:line="360" w:lineRule="auto"/>
        <w:jc w:val="center"/>
        <w:rPr>
          <w:rFonts w:ascii="Times New Roman" w:hAnsi="Times New Roman" w:eastAsia="Times New Roman" w:cs="Times New Roman"/>
          <w:b/>
          <w:sz w:val="24"/>
          <w:szCs w:val="24"/>
        </w:rPr>
      </w:pPr>
    </w:p>
    <w:p w14:paraId="58545FA3">
      <w:pPr>
        <w:spacing w:after="0" w:line="360" w:lineRule="auto"/>
        <w:jc w:val="center"/>
        <w:rPr>
          <w:rFonts w:ascii="Times New Roman" w:hAnsi="Times New Roman" w:eastAsia="Times New Roman" w:cs="Times New Roman"/>
          <w:b/>
          <w:sz w:val="24"/>
          <w:szCs w:val="24"/>
        </w:rPr>
      </w:pPr>
    </w:p>
    <w:p w14:paraId="3DB2F121">
      <w:pPr>
        <w:spacing w:after="0" w:line="360" w:lineRule="auto"/>
        <w:jc w:val="center"/>
        <w:rPr>
          <w:rFonts w:ascii="Times New Roman" w:hAnsi="Times New Roman" w:eastAsia="Times New Roman" w:cs="Times New Roman"/>
          <w:b/>
          <w:sz w:val="24"/>
          <w:szCs w:val="24"/>
        </w:rPr>
      </w:pPr>
    </w:p>
    <w:p w14:paraId="4FAD6FA0">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PROGRAM PASCASARJANA</w:t>
      </w:r>
    </w:p>
    <w:p w14:paraId="4BA02431">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UNIVERSITAS MUSLIM NUSANTARA AL-WASHLIYAH</w:t>
      </w:r>
    </w:p>
    <w:p w14:paraId="59994830">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MEDAN</w:t>
      </w:r>
    </w:p>
    <w:p w14:paraId="687331DA">
      <w:pPr>
        <w:spacing w:after="0" w:line="360" w:lineRule="auto"/>
        <w:jc w:val="center"/>
        <w:rPr>
          <w:rFonts w:ascii="Times New Roman" w:hAnsi="Times New Roman" w:eastAsia="Times New Roman" w:cs="Times New Roman"/>
          <w:b/>
          <w:sz w:val="24"/>
          <w:szCs w:val="24"/>
        </w:rPr>
        <w:sectPr>
          <w:headerReference r:id="rId7" w:type="first"/>
          <w:footerReference r:id="rId8" w:type="first"/>
          <w:headerReference r:id="rId5" w:type="default"/>
          <w:headerReference r:id="rId6" w:type="even"/>
          <w:pgSz w:w="11907" w:h="16839"/>
          <w:pgMar w:top="2268" w:right="1701" w:bottom="1701" w:left="2268" w:header="720" w:footer="720" w:gutter="0"/>
          <w:cols w:space="720" w:num="1"/>
          <w:docGrid w:linePitch="299" w:charSpace="0"/>
        </w:sectPr>
      </w:pPr>
      <w:r>
        <w:rPr>
          <w:rFonts w:ascii="Times New Roman" w:hAnsi="Times New Roman" w:eastAsia="Times New Roman" w:cs="Times New Roman"/>
          <w:b/>
          <w:sz w:val="24"/>
          <w:szCs w:val="24"/>
        </w:rPr>
        <w:t>2026</w:t>
      </w:r>
    </w:p>
    <w:p w14:paraId="0387F044">
      <w:pPr>
        <w:spacing w:after="0" w:line="360" w:lineRule="auto"/>
        <w:rPr>
          <w:rFonts w:ascii="Times New Roman" w:hAnsi="Times New Roman" w:eastAsia="Times New Roman" w:cs="Times New Roman"/>
          <w:b/>
          <w:sz w:val="24"/>
          <w:szCs w:val="24"/>
        </w:rPr>
        <w:sectPr>
          <w:headerReference r:id="rId11" w:type="first"/>
          <w:footerReference r:id="rId12" w:type="first"/>
          <w:headerReference r:id="rId9" w:type="default"/>
          <w:headerReference r:id="rId10" w:type="even"/>
          <w:type w:val="continuous"/>
          <w:pgSz w:w="11907" w:h="16839"/>
          <w:pgMar w:top="2268" w:right="1701" w:bottom="1701" w:left="1701" w:header="720" w:footer="720" w:gutter="0"/>
          <w:cols w:space="720" w:num="1"/>
          <w:docGrid w:linePitch="299" w:charSpace="0"/>
        </w:sectPr>
      </w:pPr>
    </w:p>
    <w:p w14:paraId="3A3F3ECE">
      <w:pPr>
        <w:spacing w:after="0"/>
        <w:ind w:right="3"/>
        <w:jc w:val="both"/>
        <w:rPr>
          <w:rFonts w:ascii="Times New Roman" w:hAnsi="Times New Roman" w:eastAsia="Calibri" w:cs="Times New Roman"/>
          <w:b/>
          <w:bCs/>
          <w:sz w:val="24"/>
          <w:szCs w:val="24"/>
        </w:rPr>
      </w:pPr>
      <w:bookmarkStart w:id="2" w:name="_Hlk199061410"/>
      <w:r>
        <w:rPr>
          <w:rFonts w:ascii="Times New Roman" w:hAnsi="Times New Roman" w:eastAsia="Calibri" w:cs="Times New Roman"/>
          <w:b/>
          <w:bCs/>
          <w:sz w:val="24"/>
          <w:szCs w:val="24"/>
        </w:rPr>
        <w:drawing>
          <wp:inline distT="0" distB="0" distL="0" distR="0">
            <wp:extent cx="5331460" cy="8388985"/>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44">
                      <a:extLst>
                        <a:ext uri="{28A0092B-C50C-407E-A947-70E740481C1C}">
                          <a14:useLocalDpi xmlns:a14="http://schemas.microsoft.com/office/drawing/2010/main" val="0"/>
                        </a:ext>
                      </a:extLst>
                    </a:blip>
                    <a:srcRect l="12971" t="8709" r="7663" b="2955"/>
                    <a:stretch>
                      <a:fillRect/>
                    </a:stretch>
                  </pic:blipFill>
                  <pic:spPr>
                    <a:xfrm>
                      <a:off x="0" y="0"/>
                      <a:ext cx="5332019" cy="8389439"/>
                    </a:xfrm>
                    <a:prstGeom prst="rect">
                      <a:avLst/>
                    </a:prstGeom>
                    <a:ln>
                      <a:noFill/>
                    </a:ln>
                  </pic:spPr>
                </pic:pic>
              </a:graphicData>
            </a:graphic>
          </wp:inline>
        </w:drawing>
      </w:r>
      <w:r>
        <w:rPr>
          <w:rFonts w:ascii="Times New Roman" w:hAnsi="Times New Roman" w:eastAsia="Calibri" w:cs="Times New Roman"/>
          <w:b/>
          <w:bCs/>
          <w:sz w:val="24"/>
          <w:szCs w:val="24"/>
        </w:rPr>
        <w:drawing>
          <wp:inline distT="0" distB="0" distL="0" distR="0">
            <wp:extent cx="5459730" cy="7932420"/>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45">
                      <a:extLst>
                        <a:ext uri="{28A0092B-C50C-407E-A947-70E740481C1C}">
                          <a14:useLocalDpi xmlns:a14="http://schemas.microsoft.com/office/drawing/2010/main" val="0"/>
                        </a:ext>
                      </a:extLst>
                    </a:blip>
                    <a:srcRect l="12091" t="11042" r="13159" b="12131"/>
                    <a:stretch>
                      <a:fillRect/>
                    </a:stretch>
                  </pic:blipFill>
                  <pic:spPr>
                    <a:xfrm>
                      <a:off x="0" y="0"/>
                      <a:ext cx="5458885" cy="7931440"/>
                    </a:xfrm>
                    <a:prstGeom prst="rect">
                      <a:avLst/>
                    </a:prstGeom>
                    <a:ln>
                      <a:noFill/>
                    </a:ln>
                  </pic:spPr>
                </pic:pic>
              </a:graphicData>
            </a:graphic>
          </wp:inline>
        </w:drawing>
      </w:r>
    </w:p>
    <w:bookmarkEnd w:id="2"/>
    <w:p w14:paraId="101D2E29">
      <w:pPr>
        <w:spacing w:after="0"/>
        <w:ind w:left="5103" w:right="3"/>
        <w:jc w:val="both"/>
        <w:rPr>
          <w:rFonts w:ascii="Times New Roman" w:hAnsi="Times New Roman" w:eastAsia="Calibri" w:cs="Times New Roman"/>
          <w:sz w:val="24"/>
          <w:szCs w:val="24"/>
        </w:rPr>
        <w:sectPr>
          <w:headerReference r:id="rId15" w:type="first"/>
          <w:headerReference r:id="rId13" w:type="default"/>
          <w:footerReference r:id="rId16" w:type="default"/>
          <w:headerReference r:id="rId14" w:type="even"/>
          <w:type w:val="continuous"/>
          <w:pgSz w:w="11907" w:h="16839"/>
          <w:pgMar w:top="1980" w:right="1701" w:bottom="1701" w:left="1701" w:header="720" w:footer="720" w:gutter="0"/>
          <w:cols w:space="720" w:num="1"/>
          <w:docGrid w:linePitch="299" w:charSpace="0"/>
        </w:sectPr>
      </w:pPr>
    </w:p>
    <w:p w14:paraId="0BFDDE24">
      <w:pPr>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ABSTRAK</w:t>
      </w:r>
    </w:p>
    <w:p w14:paraId="253FC00E">
      <w:pPr>
        <w:spacing w:after="0" w:line="240" w:lineRule="auto"/>
        <w:jc w:val="center"/>
        <w:rPr>
          <w:rFonts w:ascii="Times New Roman" w:hAnsi="Times New Roman" w:eastAsia="Times New Roman" w:cs="Times New Roman"/>
          <w:b/>
          <w:bCs/>
          <w:sz w:val="24"/>
          <w:szCs w:val="24"/>
        </w:rPr>
      </w:pPr>
    </w:p>
    <w:p w14:paraId="4229ED6C">
      <w:pPr>
        <w:spacing w:after="0" w:line="240" w:lineRule="auto"/>
        <w:ind w:right="-1"/>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pacing w:val="2"/>
          <w:sz w:val="24"/>
          <w:szCs w:val="24"/>
        </w:rPr>
        <w:t xml:space="preserve">PENGARUH MODEL </w:t>
      </w:r>
      <w:r>
        <w:rPr>
          <w:rFonts w:ascii="Times New Roman" w:hAnsi="Times New Roman" w:eastAsia="Times New Roman" w:cs="Times New Roman"/>
          <w:b/>
          <w:i/>
          <w:iCs/>
          <w:color w:val="000000"/>
          <w:spacing w:val="2"/>
          <w:sz w:val="24"/>
          <w:szCs w:val="24"/>
        </w:rPr>
        <w:t>PROBLEM BASED LEARNING</w:t>
      </w:r>
      <w:r>
        <w:rPr>
          <w:rFonts w:ascii="Times New Roman" w:hAnsi="Times New Roman" w:eastAsia="Times New Roman" w:cs="Times New Roman"/>
          <w:b/>
          <w:color w:val="000000"/>
          <w:spacing w:val="2"/>
          <w:sz w:val="24"/>
          <w:szCs w:val="24"/>
        </w:rPr>
        <w:t xml:space="preserve"> (PBL) TERHADAP</w:t>
      </w:r>
      <w:r>
        <w:rPr>
          <w:rFonts w:ascii="Times New Roman" w:hAnsi="Times New Roman" w:eastAsia="Times New Roman" w:cs="Times New Roman"/>
          <w:b/>
          <w:color w:val="000000"/>
          <w:sz w:val="24"/>
          <w:szCs w:val="24"/>
        </w:rPr>
        <w:t xml:space="preserve"> </w:t>
      </w:r>
      <w:r>
        <w:rPr>
          <w:rFonts w:ascii="Times New Roman Bold" w:hAnsi="Times New Roman Bold" w:eastAsia="Times New Roman" w:cs="Times New Roman"/>
          <w:b/>
          <w:color w:val="000000"/>
          <w:spacing w:val="-8"/>
          <w:sz w:val="24"/>
          <w:szCs w:val="24"/>
        </w:rPr>
        <w:t>KEMAMPUAN BERBICARA DALAM PRESENTASI LISAN MENGENAI</w:t>
      </w:r>
      <w:r>
        <w:rPr>
          <w:rFonts w:ascii="Times New Roman" w:hAnsi="Times New Roman" w:eastAsia="Times New Roman" w:cs="Times New Roman"/>
          <w:b/>
          <w:color w:val="000000"/>
          <w:sz w:val="24"/>
          <w:szCs w:val="24"/>
        </w:rPr>
        <w:t xml:space="preserve"> CERITA PENDEK PADA SISWA KELAS V SD NEGERI 108 </w:t>
      </w:r>
    </w:p>
    <w:p w14:paraId="5D862D03">
      <w:pPr>
        <w:spacing w:after="0" w:line="240" w:lineRule="auto"/>
        <w:ind w:right="-1"/>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 xml:space="preserve">AEKMATA KABUPATEN MANDAILING NATAL </w:t>
      </w:r>
    </w:p>
    <w:p w14:paraId="7F79B1B0">
      <w:pPr>
        <w:spacing w:after="0" w:line="240" w:lineRule="auto"/>
        <w:ind w:right="-1"/>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 xml:space="preserve">TAHUN PEMBELAJARAN </w:t>
      </w:r>
    </w:p>
    <w:p w14:paraId="037DF969">
      <w:pPr>
        <w:spacing w:after="0" w:line="240" w:lineRule="auto"/>
        <w:ind w:right="-1"/>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2025-2026</w:t>
      </w:r>
    </w:p>
    <w:p w14:paraId="12D5F389">
      <w:pPr>
        <w:spacing w:after="0" w:line="240" w:lineRule="auto"/>
        <w:jc w:val="both"/>
        <w:rPr>
          <w:rFonts w:ascii="Times New Roman" w:hAnsi="Times New Roman" w:eastAsia="Times New Roman" w:cs="Times New Roman"/>
          <w:b/>
          <w:sz w:val="24"/>
          <w:szCs w:val="24"/>
        </w:rPr>
      </w:pPr>
    </w:p>
    <w:p w14:paraId="4256430E">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02575804">
      <w:pPr>
        <w:spacing w:after="0" w:line="240" w:lineRule="auto"/>
        <w:jc w:val="center"/>
        <w:rPr>
          <w:rFonts w:ascii="Times New Roman" w:hAnsi="Times New Roman" w:eastAsia="Times New Roman" w:cs="Times New Roman"/>
          <w:b/>
          <w:sz w:val="24"/>
          <w:szCs w:val="24"/>
        </w:rPr>
      </w:pPr>
    </w:p>
    <w:p w14:paraId="6BD84274">
      <w:pPr>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TUTI RISMAYANTI</w:t>
      </w:r>
    </w:p>
    <w:p w14:paraId="3402462E">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w:t>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247015074</w:t>
      </w:r>
    </w:p>
    <w:p w14:paraId="564B286E">
      <w:pPr>
        <w:spacing w:after="0" w:line="240" w:lineRule="auto"/>
        <w:jc w:val="both"/>
        <w:rPr>
          <w:rFonts w:ascii="Times New Roman" w:hAnsi="Times New Roman" w:eastAsia="Times New Roman" w:cs="Times New Roman"/>
          <w:b/>
          <w:color w:val="000000"/>
          <w:spacing w:val="8"/>
          <w:sz w:val="24"/>
          <w:szCs w:val="24"/>
        </w:rPr>
      </w:pPr>
    </w:p>
    <w:p w14:paraId="014A43AC">
      <w:pPr>
        <w:spacing w:after="0" w:line="240" w:lineRule="auto"/>
        <w:jc w:val="both"/>
        <w:rPr>
          <w:rFonts w:ascii="Times New Roman" w:hAnsi="Times New Roman" w:eastAsia="Times New Roman" w:cs="Times New Roman"/>
          <w:bCs/>
          <w:color w:val="000000"/>
          <w:sz w:val="24"/>
          <w:szCs w:val="24"/>
        </w:rPr>
      </w:pPr>
      <w:r>
        <w:rPr>
          <w:rFonts w:ascii="Times New Roman" w:hAnsi="Times New Roman" w:eastAsia="Times New Roman" w:cs="Times New Roman"/>
          <w:bCs/>
          <w:color w:val="000000"/>
          <w:sz w:val="24"/>
          <w:szCs w:val="24"/>
        </w:rPr>
        <w:t xml:space="preserve">Penelitian ini bertujuan untuk mengetahui pengaruh model </w:t>
      </w:r>
      <w:r>
        <w:rPr>
          <w:rFonts w:ascii="Times New Roman" w:hAnsi="Times New Roman" w:eastAsia="Times New Roman" w:cs="Times New Roman"/>
          <w:bCs/>
          <w:i/>
          <w:color w:val="000000"/>
          <w:sz w:val="24"/>
          <w:szCs w:val="24"/>
        </w:rPr>
        <w:t xml:space="preserve">Problem Based Learning </w:t>
      </w:r>
      <w:r>
        <w:rPr>
          <w:rFonts w:ascii="Times New Roman" w:hAnsi="Times New Roman" w:eastAsia="Times New Roman" w:cs="Times New Roman"/>
          <w:bCs/>
          <w:color w:val="000000"/>
          <w:sz w:val="24"/>
          <w:szCs w:val="24"/>
        </w:rPr>
        <w:t xml:space="preserve">(PBL) terhadap kemampuan berbicara siswa dalam presentasi lisan mengenai cerita pendek di kelas V SD Negeri 108 Aekmata Kabupaten Mandailing Natal Tahun Pembelajaran 2025–2026. Latar belakang penelitian ini berangkat dari rendahnya kemampuan berbicara siswa yang ditandai dengan kurangnya keberanian, ketidakteraturan dalam menyampaikan isi, serta minimnya partisipasi aktif siswa selama proses pembelajaran. Penelitian ini menggunakan pendekatan kuantitatif dengan desain pre-eksperimental tipe one-group pretest-posttest. Subjek penelitian adalah seluruh siswa kelas V yang berjumlah 23 orang, yang dipilih menggunakan teknik sampling jenuh. Data dikumpulkan melalui tes kemampuan berbicara sebelum dan sesudah perlakuan, serta dianalisis secara deskriptif dan inferensial menggunakan uji-t. Hasil penelitian menunjukkan bahwa sebelum diterapkannya model PBL, rata-rata nilai pretest kemampuan berbicara siswa adalah 65,43. Pada tahap ini, mayoritas siswa berada pada kategori “cukup” (65%) dan “kurang” (35%), serta hanya 9% yang mencapai ketuntasan belajar. Setelah penerapan model PBL, terjadi peningkatan yang signifikan dengan rata-rata nilai posttest sebesar 84,82. Distribusi skor menunjukkan 48% siswa berada pada kategori “sangat baik”, 30% “baik”, dan 22% “cukup”, serta 87% siswa mencapai ketuntasan belajar. Analisis statistik inferensial dengan uji-t menunjukkan bahwa nilai thitung = 4,016 lebih besar dari ttabel = 1,713 pada taraf signifikansi 0,05. Hal ini berarti H₀ ditolak dan H₁ diterima, yang menunjukkan bahwa terdapat pengaruh signifikan penerapan model PBL terhadap peningkatan kemampuan berbicara siswa. Peningkatan ini tidak hanya tampak pada nilai akademik, tetapi juga pada aspek afektif dan psikomotorik, seperti kepercayaan diri, kelancaran dalam menyampaikan ide, serta keterlibatan aktif siswa dalam diskusi kelompok. Berdasarkan temuan tersebut, disarankan agar model </w:t>
      </w:r>
      <w:r>
        <w:rPr>
          <w:rFonts w:ascii="Times New Roman" w:hAnsi="Times New Roman" w:eastAsia="Times New Roman" w:cs="Times New Roman"/>
          <w:bCs/>
          <w:i/>
          <w:color w:val="000000"/>
          <w:sz w:val="24"/>
          <w:szCs w:val="24"/>
        </w:rPr>
        <w:t>Problem Based Learning</w:t>
      </w:r>
      <w:r>
        <w:rPr>
          <w:rFonts w:ascii="Times New Roman" w:hAnsi="Times New Roman" w:eastAsia="Times New Roman" w:cs="Times New Roman"/>
          <w:bCs/>
          <w:color w:val="000000"/>
          <w:sz w:val="24"/>
          <w:szCs w:val="24"/>
        </w:rPr>
        <w:t xml:space="preserve"> dijadikan alternatif dalam pembelajaran Bahasa Indonesia untuk meningkatkan keterampilan berbicara siswa, khususnya dalam presentasi lisan cerita pendek.</w:t>
      </w:r>
    </w:p>
    <w:p w14:paraId="1912D5AF">
      <w:pPr>
        <w:spacing w:after="0" w:line="240" w:lineRule="auto"/>
        <w:jc w:val="both"/>
        <w:rPr>
          <w:rFonts w:ascii="Times New Roman" w:hAnsi="Times New Roman" w:eastAsia="Times New Roman" w:cs="Times New Roman"/>
          <w:bCs/>
          <w:color w:val="000000"/>
          <w:sz w:val="24"/>
          <w:szCs w:val="24"/>
        </w:rPr>
      </w:pPr>
    </w:p>
    <w:p w14:paraId="6E65C6C0">
      <w:pPr>
        <w:spacing w:after="0" w:line="240" w:lineRule="auto"/>
        <w:ind w:left="1418" w:hanging="1418"/>
        <w:jc w:val="both"/>
        <w:rPr>
          <w:rFonts w:ascii="Times New Roman" w:hAnsi="Times New Roman" w:eastAsia="Times New Roman" w:cs="Times New Roman"/>
          <w:bCs/>
          <w:i/>
          <w:iCs/>
          <w:color w:val="000000"/>
          <w:sz w:val="24"/>
          <w:szCs w:val="24"/>
        </w:rPr>
      </w:pPr>
      <w:r>
        <w:rPr>
          <w:rFonts w:ascii="Times New Roman" w:hAnsi="Times New Roman" w:eastAsia="Times New Roman" w:cs="Times New Roman"/>
          <w:b/>
          <w:color w:val="000000"/>
          <w:sz w:val="24"/>
          <w:szCs w:val="24"/>
        </w:rPr>
        <w:t>Kata Kunci:</w:t>
      </w:r>
      <w:r>
        <w:rPr>
          <w:rFonts w:ascii="Times New Roman" w:hAnsi="Times New Roman" w:eastAsia="Times New Roman" w:cs="Times New Roman"/>
          <w:bCs/>
          <w:color w:val="000000"/>
          <w:sz w:val="24"/>
          <w:szCs w:val="24"/>
        </w:rPr>
        <w:t xml:space="preserve"> </w:t>
      </w:r>
      <w:r>
        <w:rPr>
          <w:rFonts w:ascii="Times New Roman" w:hAnsi="Times New Roman" w:eastAsia="Times New Roman" w:cs="Times New Roman"/>
          <w:bCs/>
          <w:i/>
          <w:iCs/>
          <w:color w:val="000000"/>
          <w:sz w:val="24"/>
          <w:szCs w:val="24"/>
        </w:rPr>
        <w:t>problem based learning, kemampuan berbicara, presentasi lisan, cerita pendek</w:t>
      </w:r>
    </w:p>
    <w:p w14:paraId="06A2EFDA">
      <w:pPr>
        <w:spacing w:after="0" w:line="240" w:lineRule="auto"/>
        <w:jc w:val="both"/>
        <w:rPr>
          <w:rFonts w:ascii="Times New Roman" w:hAnsi="Times New Roman" w:eastAsia="Times New Roman" w:cs="Times New Roman"/>
          <w:i/>
          <w:iCs/>
          <w:sz w:val="24"/>
          <w:szCs w:val="24"/>
        </w:rPr>
      </w:pPr>
      <w:r>
        <w:rPr>
          <w:rFonts w:ascii="Times New Roman" w:hAnsi="Times New Roman" w:eastAsia="Times New Roman" w:cs="Times New Roman"/>
          <w:i/>
          <w:iCs/>
          <w:sz w:val="24"/>
          <w:szCs w:val="24"/>
        </w:rPr>
        <w:drawing>
          <wp:inline distT="0" distB="0" distL="0" distR="0">
            <wp:extent cx="5012055" cy="713676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46">
                      <a:extLst>
                        <a:ext uri="{28A0092B-C50C-407E-A947-70E740481C1C}">
                          <a14:useLocalDpi xmlns:a14="http://schemas.microsoft.com/office/drawing/2010/main" val="0"/>
                        </a:ext>
                      </a:extLst>
                    </a:blip>
                    <a:srcRect l="13689" t="12847" r="13384" b="13691"/>
                    <a:stretch>
                      <a:fillRect/>
                    </a:stretch>
                  </pic:blipFill>
                  <pic:spPr>
                    <a:xfrm>
                      <a:off x="0" y="0"/>
                      <a:ext cx="5021078" cy="7149755"/>
                    </a:xfrm>
                    <a:prstGeom prst="rect">
                      <a:avLst/>
                    </a:prstGeom>
                    <a:ln>
                      <a:noFill/>
                    </a:ln>
                  </pic:spPr>
                </pic:pic>
              </a:graphicData>
            </a:graphic>
          </wp:inline>
        </w:drawing>
      </w:r>
    </w:p>
    <w:p w14:paraId="739D944E">
      <w:pPr>
        <w:widowControl w:val="0"/>
        <w:tabs>
          <w:tab w:val="left" w:pos="2940"/>
          <w:tab w:val="center" w:pos="4252"/>
        </w:tabs>
        <w:autoSpaceDE w:val="0"/>
        <w:autoSpaceDN w:val="0"/>
        <w:spacing w:after="0" w:line="360" w:lineRule="auto"/>
        <w:rPr>
          <w:rFonts w:ascii="Times New Roman" w:hAnsi="Times New Roman" w:eastAsia="Times New Roman" w:cs="Times New Roman"/>
          <w:b/>
          <w:bCs/>
          <w:sz w:val="24"/>
          <w:szCs w:val="24"/>
          <w:lang w:val="id"/>
        </w:rPr>
      </w:pPr>
    </w:p>
    <w:p w14:paraId="22398141">
      <w:pPr>
        <w:rPr>
          <w:rFonts w:ascii="Times New Roman" w:hAnsi="Times New Roman" w:eastAsia="Times New Roman" w:cs="Times New Roman"/>
          <w:b/>
          <w:bCs/>
          <w:sz w:val="24"/>
          <w:szCs w:val="24"/>
          <w:lang w:val="id"/>
        </w:rPr>
      </w:pPr>
      <w:r>
        <w:rPr>
          <w:rFonts w:ascii="Times New Roman" w:hAnsi="Times New Roman" w:eastAsia="Times New Roman" w:cs="Times New Roman"/>
          <w:b/>
          <w:bCs/>
          <w:sz w:val="24"/>
          <w:szCs w:val="24"/>
          <w:lang w:val="id"/>
        </w:rPr>
        <w:br w:type="page"/>
      </w:r>
    </w:p>
    <w:p w14:paraId="704256A3">
      <w:pPr>
        <w:widowControl w:val="0"/>
        <w:tabs>
          <w:tab w:val="left" w:pos="2940"/>
          <w:tab w:val="center" w:pos="4252"/>
        </w:tabs>
        <w:autoSpaceDE w:val="0"/>
        <w:autoSpaceDN w:val="0"/>
        <w:spacing w:after="0" w:line="360" w:lineRule="auto"/>
        <w:jc w:val="center"/>
        <w:rPr>
          <w:rFonts w:ascii="Times New Roman" w:hAnsi="Times New Roman" w:eastAsia="Times New Roman" w:cs="Times New Roman"/>
          <w:b/>
          <w:bCs/>
          <w:sz w:val="24"/>
          <w:szCs w:val="24"/>
        </w:rPr>
      </w:pPr>
      <w:r>
        <w:rPr>
          <w:rFonts w:ascii="Times New Roman" w:hAnsi="Times New Roman" w:eastAsia="Times New Roman" w:cs="Times New Roman"/>
          <w:sz w:val="24"/>
          <w:szCs w:val="24"/>
        </w:rPr>
        <w:drawing>
          <wp:anchor distT="0" distB="0" distL="0" distR="0" simplePos="0" relativeHeight="251659264" behindDoc="0" locked="0" layoutInCell="1" allowOverlap="1">
            <wp:simplePos x="0" y="0"/>
            <wp:positionH relativeFrom="page">
              <wp:posOffset>1272540</wp:posOffset>
            </wp:positionH>
            <wp:positionV relativeFrom="paragraph">
              <wp:posOffset>391795</wp:posOffset>
            </wp:positionV>
            <wp:extent cx="5013325" cy="1261110"/>
            <wp:effectExtent l="0" t="0" r="0" b="0"/>
            <wp:wrapTopAndBottom/>
            <wp:docPr id="37" name="Picture 37" descr="Hasil gambar untuk tulis dan artikan surat as shaff ayat 10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Hasil gambar untuk tulis dan artikan surat as shaff ayat 10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5013325" cy="1261110"/>
                    </a:xfrm>
                    <a:prstGeom prst="rect">
                      <a:avLst/>
                    </a:prstGeom>
                    <a:noFill/>
                    <a:ln>
                      <a:noFill/>
                    </a:ln>
                  </pic:spPr>
                </pic:pic>
              </a:graphicData>
            </a:graphic>
          </wp:anchor>
        </w:drawing>
      </w:r>
      <w:r>
        <w:rPr>
          <w:rFonts w:ascii="Times New Roman" w:hAnsi="Times New Roman" w:eastAsia="Times New Roman" w:cs="Times New Roman"/>
          <w:b/>
          <w:bCs/>
          <w:sz w:val="24"/>
          <w:szCs w:val="24"/>
          <w:lang w:val="id"/>
        </w:rPr>
        <w:t>KATA PENGANTAR</w:t>
      </w:r>
    </w:p>
    <w:p w14:paraId="3C0291A4">
      <w:pPr>
        <w:widowControl w:val="0"/>
        <w:autoSpaceDE w:val="0"/>
        <w:autoSpaceDN w:val="0"/>
        <w:spacing w:after="0" w:line="360" w:lineRule="auto"/>
        <w:jc w:val="center"/>
        <w:rPr>
          <w:rFonts w:ascii="Times New Roman" w:hAnsi="Times New Roman" w:eastAsia="Times New Roman" w:cs="Times New Roman"/>
          <w:b/>
          <w:sz w:val="24"/>
          <w:szCs w:val="24"/>
          <w:lang w:val="id"/>
        </w:rPr>
      </w:pPr>
    </w:p>
    <w:p w14:paraId="499A261B">
      <w:pPr>
        <w:widowControl w:val="0"/>
        <w:autoSpaceDE w:val="0"/>
        <w:autoSpaceDN w:val="0"/>
        <w:spacing w:after="0" w:line="240" w:lineRule="auto"/>
        <w:jc w:val="center"/>
        <w:rPr>
          <w:rFonts w:ascii="Times New Roman" w:hAnsi="Times New Roman" w:eastAsia="Times New Roman" w:cs="Times New Roman"/>
          <w:i/>
          <w:sz w:val="24"/>
          <w:szCs w:val="24"/>
          <w:lang w:val="id"/>
        </w:rPr>
      </w:pPr>
      <w:r>
        <w:rPr>
          <w:rFonts w:ascii="Times New Roman" w:hAnsi="Times New Roman" w:eastAsia="Times New Roman" w:cs="Times New Roman"/>
          <w:sz w:val="24"/>
          <w:szCs w:val="24"/>
          <w:lang w:val="id"/>
        </w:rPr>
        <w:t>Artinya:</w:t>
      </w:r>
      <w:r>
        <w:rPr>
          <w:rFonts w:ascii="Times New Roman" w:hAnsi="Times New Roman" w:eastAsia="Times New Roman" w:cs="Times New Roman"/>
          <w:i/>
          <w:sz w:val="24"/>
          <w:szCs w:val="24"/>
          <w:lang w:val="id"/>
        </w:rPr>
        <w:t>“Hai orang-orang yang beriman, sukakah kamu Aku tunjukkan suatu perniagaan yang dapat menyelamatkan kamu dari azab yang pedih? (yaitu) kamu beriman kepada Allah dan Rasul-Nya dan berjihad di jalan-Nya dengan harta dan jiwamu, itulah yang lebih baik bagimu jika kamu mengetahuinya.”</w:t>
      </w:r>
    </w:p>
    <w:p w14:paraId="39B4B85E">
      <w:pPr>
        <w:widowControl w:val="0"/>
        <w:autoSpaceDE w:val="0"/>
        <w:autoSpaceDN w:val="0"/>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w:t>
      </w:r>
      <w:r>
        <w:rPr>
          <w:rFonts w:ascii="Times New Roman" w:hAnsi="Times New Roman" w:eastAsia="Times New Roman" w:cs="Times New Roman"/>
          <w:i/>
          <w:sz w:val="24"/>
          <w:szCs w:val="24"/>
          <w:lang w:val="id"/>
        </w:rPr>
        <w:t>QS. ash-Shaff: 10-12</w:t>
      </w:r>
      <w:r>
        <w:rPr>
          <w:rFonts w:ascii="Times New Roman" w:hAnsi="Times New Roman" w:eastAsia="Times New Roman" w:cs="Times New Roman"/>
          <w:sz w:val="24"/>
          <w:szCs w:val="24"/>
          <w:lang w:val="id"/>
        </w:rPr>
        <w:t>).</w:t>
      </w:r>
    </w:p>
    <w:p w14:paraId="6511D0D4">
      <w:pPr>
        <w:widowControl w:val="0"/>
        <w:autoSpaceDE w:val="0"/>
        <w:autoSpaceDN w:val="0"/>
        <w:spacing w:after="0" w:line="360" w:lineRule="auto"/>
        <w:jc w:val="center"/>
        <w:rPr>
          <w:rFonts w:ascii="Times New Roman" w:hAnsi="Times New Roman" w:eastAsia="Times New Roman" w:cs="Times New Roman"/>
          <w:sz w:val="24"/>
          <w:szCs w:val="24"/>
        </w:rPr>
      </w:pPr>
    </w:p>
    <w:p w14:paraId="77853752">
      <w:pPr>
        <w:widowControl w:val="0"/>
        <w:autoSpaceDE w:val="0"/>
        <w:autoSpaceDN w:val="0"/>
        <w:spacing w:after="0" w:line="360" w:lineRule="auto"/>
        <w:ind w:firstLine="720"/>
        <w:jc w:val="both"/>
        <w:rPr>
          <w:rFonts w:ascii="Times New Roman" w:hAnsi="Times New Roman" w:eastAsia="Times New Roman" w:cs="Times New Roman"/>
          <w:bCs/>
          <w:spacing w:val="-2"/>
          <w:sz w:val="24"/>
          <w:szCs w:val="24"/>
          <w:lang w:val="id"/>
        </w:rPr>
      </w:pPr>
      <w:r>
        <w:rPr>
          <w:rFonts w:ascii="Times New Roman" w:hAnsi="Times New Roman" w:eastAsia="Times New Roman" w:cs="Times New Roman"/>
          <w:spacing w:val="-2"/>
          <w:sz w:val="24"/>
          <w:szCs w:val="24"/>
          <w:lang w:val="id"/>
        </w:rPr>
        <w:t xml:space="preserve">Segala Puji dan Syukur penulis ucapkan kehadirat Allah </w:t>
      </w:r>
      <w:r>
        <w:rPr>
          <w:rFonts w:ascii="Times New Roman" w:hAnsi="Times New Roman" w:eastAsia="Times New Roman" w:cs="Times New Roman"/>
          <w:spacing w:val="-2"/>
          <w:sz w:val="24"/>
          <w:szCs w:val="24"/>
        </w:rPr>
        <w:t>SWT k</w:t>
      </w:r>
      <w:r>
        <w:rPr>
          <w:rFonts w:ascii="Times New Roman" w:hAnsi="Times New Roman" w:eastAsia="Times New Roman" w:cs="Times New Roman"/>
          <w:spacing w:val="-2"/>
          <w:sz w:val="24"/>
          <w:szCs w:val="24"/>
          <w:lang w:val="id"/>
        </w:rPr>
        <w:t xml:space="preserve">arena berkat rahmat dan hidayah-Nya penulis dapat menyelesaikan </w:t>
      </w:r>
      <w:r>
        <w:rPr>
          <w:rFonts w:ascii="Times New Roman" w:hAnsi="Times New Roman" w:eastAsia="Times New Roman" w:cs="Times New Roman"/>
          <w:sz w:val="24"/>
          <w:szCs w:val="24"/>
        </w:rPr>
        <w:t>t</w:t>
      </w:r>
      <w:r>
        <w:rPr>
          <w:rFonts w:ascii="Times New Roman" w:hAnsi="Times New Roman" w:eastAsia="Times New Roman" w:cs="Times New Roman"/>
          <w:sz w:val="24"/>
          <w:szCs w:val="24"/>
          <w:lang w:val="id"/>
        </w:rPr>
        <w:t xml:space="preserve">esis </w:t>
      </w:r>
      <w:r>
        <w:rPr>
          <w:rFonts w:ascii="Times New Roman" w:hAnsi="Times New Roman" w:eastAsia="Times New Roman" w:cs="Times New Roman"/>
          <w:spacing w:val="-2"/>
          <w:sz w:val="24"/>
          <w:szCs w:val="24"/>
          <w:lang w:val="id"/>
        </w:rPr>
        <w:t>yang berjudul:</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2"/>
          <w:sz w:val="24"/>
          <w:szCs w:val="24"/>
          <w:lang w:val="id"/>
        </w:rPr>
        <w:t>“</w:t>
      </w:r>
      <w:r>
        <w:rPr>
          <w:rFonts w:ascii="Times New Roman" w:hAnsi="Times New Roman" w:eastAsia="Times New Roman"/>
          <w:sz w:val="24"/>
          <w:szCs w:val="24"/>
          <w:lang w:val="zh-CN"/>
        </w:rPr>
        <w:t xml:space="preserve">Pengaruh Model </w:t>
      </w:r>
      <w:r>
        <w:rPr>
          <w:rFonts w:ascii="Times New Roman" w:hAnsi="Times New Roman" w:eastAsia="Times New Roman"/>
          <w:i/>
          <w:iCs/>
          <w:sz w:val="24"/>
          <w:szCs w:val="24"/>
          <w:lang w:val="zh-CN"/>
        </w:rPr>
        <w:t>Problem Based Learning</w:t>
      </w:r>
      <w:r>
        <w:rPr>
          <w:rFonts w:ascii="Times New Roman" w:hAnsi="Times New Roman" w:eastAsia="Times New Roman"/>
          <w:sz w:val="24"/>
          <w:szCs w:val="24"/>
          <w:lang w:val="zh-CN"/>
        </w:rPr>
        <w:t xml:space="preserve"> (PBL) Terhadap Kemampuan Berbicara dalam Presentasi Lisan Mengenai Cerita Pendek pada Siswa Kelas V SD Negeri 108 Aekmata Kabupaten Mandailing Natal Tahun Pembelajaran 2025-2026</w:t>
      </w:r>
      <w:r>
        <w:rPr>
          <w:rFonts w:ascii="Times New Roman" w:hAnsi="Times New Roman" w:eastAsia="Times New Roman" w:cs="Times New Roman"/>
          <w:sz w:val="24"/>
          <w:szCs w:val="24"/>
        </w:rPr>
        <w:t>”.</w:t>
      </w:r>
    </w:p>
    <w:p w14:paraId="4CA82A9E">
      <w:pPr>
        <w:widowControl w:val="0"/>
        <w:autoSpaceDE w:val="0"/>
        <w:autoSpaceDN w:val="0"/>
        <w:spacing w:after="0" w:line="360" w:lineRule="auto"/>
        <w:ind w:firstLine="720"/>
        <w:jc w:val="both"/>
        <w:rPr>
          <w:rFonts w:ascii="Times New Roman" w:hAnsi="Times New Roman" w:eastAsia="SimSun" w:cs="Times New Roman"/>
          <w:spacing w:val="-2"/>
          <w:sz w:val="24"/>
          <w:szCs w:val="24"/>
          <w:lang w:val="id" w:eastAsia="zh-CN"/>
        </w:rPr>
      </w:pPr>
      <w:r>
        <w:rPr>
          <w:rFonts w:ascii="Times New Roman" w:hAnsi="Times New Roman" w:eastAsia="Times New Roman" w:cs="Times New Roman"/>
          <w:spacing w:val="-2"/>
          <w:sz w:val="24"/>
          <w:szCs w:val="24"/>
          <w:lang w:val="id"/>
        </w:rPr>
        <w:t xml:space="preserve">Penulisan </w:t>
      </w:r>
      <w:r>
        <w:rPr>
          <w:rFonts w:ascii="Times New Roman" w:hAnsi="Times New Roman" w:eastAsia="Times New Roman" w:cs="Times New Roman"/>
          <w:sz w:val="24"/>
          <w:szCs w:val="24"/>
        </w:rPr>
        <w:t>t</w:t>
      </w:r>
      <w:r>
        <w:rPr>
          <w:rFonts w:ascii="Times New Roman" w:hAnsi="Times New Roman" w:eastAsia="Times New Roman" w:cs="Times New Roman"/>
          <w:sz w:val="24"/>
          <w:szCs w:val="24"/>
          <w:lang w:val="id"/>
        </w:rPr>
        <w:t>esis</w:t>
      </w:r>
      <w:r>
        <w:rPr>
          <w:rFonts w:ascii="Times New Roman" w:hAnsi="Times New Roman" w:eastAsia="Times New Roman" w:cs="Times New Roman"/>
          <w:spacing w:val="-2"/>
          <w:sz w:val="24"/>
          <w:szCs w:val="24"/>
          <w:lang w:val="id"/>
        </w:rPr>
        <w:t xml:space="preserve"> ini bertujuan untuk memenuhi salah satu syarat memperoleh gelar Magister Pendidikan (M.Pd) di Prodi Pendidikan Bahasa Indonesia Program Pascasarjana Universitas Muslim Nusantara Al-Washliyah Medan. </w:t>
      </w:r>
    </w:p>
    <w:p w14:paraId="6A77C38A">
      <w:pPr>
        <w:widowControl w:val="0"/>
        <w:autoSpaceDE w:val="0"/>
        <w:autoSpaceDN w:val="0"/>
        <w:spacing w:after="0" w:line="36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 menyadari bahwa proses penyelesaian tesis ini tidak akan berjalan lancara tanpa bantuan dan bimbingan dari berbagai pihak. Berkat bantuan dan bimbingan serta perhatian yang telah diberikan</w:t>
      </w: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id"/>
        </w:rPr>
        <w:t xml:space="preserve"> Penulis mengucapkan terima kasih kepada:</w:t>
      </w:r>
    </w:p>
    <w:p w14:paraId="0F9584AA">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Rektor Universitas Muslim Nusantara Al-Washliyah Bapak Prof.</w:t>
      </w:r>
      <w:r>
        <w:rPr>
          <w:rFonts w:ascii="Times New Roman" w:hAnsi="Times New Roman" w:eastAsia="Times New Roman" w:cs="Times New Roman"/>
          <w:bCs/>
          <w:spacing w:val="-6"/>
          <w:sz w:val="24"/>
          <w:szCs w:val="24"/>
          <w:lang w:val="id"/>
        </w:rPr>
        <w:t>Dr.H. Firmansyah, M.Si.</w:t>
      </w:r>
      <w:r>
        <w:rPr>
          <w:rFonts w:ascii="Times New Roman" w:hAnsi="Times New Roman" w:eastAsia="Times New Roman" w:cs="Times New Roman"/>
          <w:sz w:val="24"/>
          <w:szCs w:val="24"/>
        </w:rPr>
        <w:t xml:space="preserve">, Beserta Pembantu rektor I, II dan III </w:t>
      </w:r>
      <w:r>
        <w:rPr>
          <w:rFonts w:ascii="Times New Roman" w:hAnsi="Times New Roman" w:eastAsia="Times New Roman" w:cs="Times New Roman"/>
          <w:sz w:val="24"/>
          <w:szCs w:val="24"/>
          <w:lang w:val="id"/>
        </w:rPr>
        <w:t>.</w:t>
      </w:r>
    </w:p>
    <w:p w14:paraId="760F2713">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Direktur Pascasarjana Universitas Muslim Nusantara Al-Washliyah, Bapak </w:t>
      </w:r>
      <w:r>
        <w:rPr>
          <w:rFonts w:ascii="Times New Roman" w:hAnsi="Times New Roman" w:eastAsia="Times New Roman" w:cs="Times New Roman"/>
          <w:sz w:val="24"/>
          <w:szCs w:val="24"/>
          <w:lang w:val="id"/>
        </w:rPr>
        <w:t>Sutikno,</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S.Pd.,M.Pd.,Ph.D.,CIQaR</w:t>
      </w:r>
      <w:r>
        <w:rPr>
          <w:rFonts w:ascii="Times New Roman" w:hAnsi="Times New Roman" w:eastAsia="Times New Roman" w:cs="Times New Roman"/>
          <w:sz w:val="24"/>
          <w:szCs w:val="24"/>
        </w:rPr>
        <w:t xml:space="preserve">, beserta civitas akademika </w:t>
      </w:r>
      <w:r>
        <w:rPr>
          <w:rFonts w:ascii="Times New Roman" w:hAnsi="Times New Roman" w:eastAsia="Times New Roman" w:cs="Times New Roman"/>
          <w:sz w:val="24"/>
          <w:szCs w:val="24"/>
          <w:lang w:val="id"/>
        </w:rPr>
        <w:t>yang telah memberikan kemudahan dalam penyelesaian</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lang w:val="id"/>
        </w:rPr>
        <w:t>tesis</w:t>
      </w:r>
      <w:r>
        <w:rPr>
          <w:rFonts w:ascii="Times New Roman" w:hAnsi="Times New Roman" w:eastAsia="Times New Roman" w:cs="Times New Roman"/>
          <w:spacing w:val="-2"/>
          <w:sz w:val="24"/>
          <w:szCs w:val="24"/>
          <w:lang w:val="id"/>
        </w:rPr>
        <w:t xml:space="preserve"> </w:t>
      </w:r>
      <w:r>
        <w:rPr>
          <w:rFonts w:ascii="Times New Roman" w:hAnsi="Times New Roman" w:eastAsia="Times New Roman" w:cs="Times New Roman"/>
          <w:sz w:val="24"/>
          <w:szCs w:val="24"/>
          <w:lang w:val="id"/>
        </w:rPr>
        <w:t>ini.</w:t>
      </w:r>
    </w:p>
    <w:p w14:paraId="3E5B0262">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Ketua Program Studi Pendidikan Bahasa Indonesia Bapak Rahmat Kartolo, S.Pd.,M.Pd.,Ph.D yang telah banyak memberikan nasehat ide dan pandangan dalam penyempurnaan tesis ini.</w:t>
      </w:r>
    </w:p>
    <w:p w14:paraId="44773474">
      <w:pPr>
        <w:widowControl w:val="0"/>
        <w:numPr>
          <w:ilvl w:val="0"/>
          <w:numId w:val="1"/>
        </w:numPr>
        <w:autoSpaceDE w:val="0"/>
        <w:autoSpaceDN w:val="0"/>
        <w:spacing w:before="1"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Bapak-bapak dan Ibu-</w:t>
      </w:r>
      <w:r>
        <w:rPr>
          <w:rFonts w:ascii="Times New Roman" w:hAnsi="Times New Roman" w:eastAsia="Times New Roman" w:cs="Times New Roman"/>
          <w:sz w:val="24"/>
          <w:szCs w:val="24"/>
        </w:rPr>
        <w:t>I</w:t>
      </w:r>
      <w:r>
        <w:rPr>
          <w:rFonts w:ascii="Times New Roman" w:hAnsi="Times New Roman" w:eastAsia="Times New Roman" w:cs="Times New Roman"/>
          <w:sz w:val="24"/>
          <w:szCs w:val="24"/>
          <w:lang w:val="id"/>
        </w:rPr>
        <w:t xml:space="preserve">bu dosen di lingkungan </w:t>
      </w:r>
      <w:r>
        <w:rPr>
          <w:rFonts w:ascii="Times New Roman" w:hAnsi="Times New Roman" w:eastAsia="Times New Roman" w:cs="Times New Roman"/>
          <w:sz w:val="24"/>
          <w:szCs w:val="24"/>
        </w:rPr>
        <w:t>Pascasarjana Universitas Muslim Nusantara Al-Washliyah</w:t>
      </w:r>
      <w:r>
        <w:rPr>
          <w:rFonts w:ascii="Times New Roman" w:hAnsi="Times New Roman" w:eastAsia="Times New Roman" w:cs="Times New Roman"/>
          <w:sz w:val="24"/>
          <w:szCs w:val="24"/>
          <w:lang w:val="id"/>
        </w:rPr>
        <w:t>, yang telah membantu penulis selama menuntut ilmu di almamater tercinta</w:t>
      </w:r>
      <w:r>
        <w:rPr>
          <w:rFonts w:ascii="Times New Roman" w:hAnsi="Times New Roman" w:eastAsia="Times New Roman" w:cs="Times New Roman"/>
          <w:spacing w:val="-1"/>
          <w:sz w:val="24"/>
          <w:szCs w:val="24"/>
          <w:lang w:val="id"/>
        </w:rPr>
        <w:t xml:space="preserve"> </w:t>
      </w:r>
      <w:r>
        <w:rPr>
          <w:rFonts w:ascii="Times New Roman" w:hAnsi="Times New Roman" w:eastAsia="Times New Roman" w:cs="Times New Roman"/>
          <w:sz w:val="24"/>
          <w:szCs w:val="24"/>
          <w:lang w:val="id"/>
        </w:rPr>
        <w:t>ini.</w:t>
      </w:r>
    </w:p>
    <w:p w14:paraId="2C243197">
      <w:pPr>
        <w:widowControl w:val="0"/>
        <w:numPr>
          <w:ilvl w:val="0"/>
          <w:numId w:val="1"/>
        </w:numPr>
        <w:autoSpaceDE w:val="0"/>
        <w:autoSpaceDN w:val="0"/>
        <w:spacing w:before="1"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Seluruh civitas </w:t>
      </w:r>
      <w:r>
        <w:rPr>
          <w:rFonts w:ascii="Times New Roman" w:hAnsi="Times New Roman" w:eastAsia="Times New Roman"/>
          <w:sz w:val="24"/>
          <w:szCs w:val="24"/>
          <w:lang w:val="zh-CN"/>
        </w:rPr>
        <w:t xml:space="preserve">SD Negeri 108 Aekmata Kabupaten Mandailing Natal </w:t>
      </w:r>
      <w:r>
        <w:rPr>
          <w:rFonts w:ascii="Times New Roman" w:hAnsi="Times New Roman" w:eastAsia="Times New Roman" w:cs="Times New Roman"/>
          <w:sz w:val="24"/>
          <w:szCs w:val="24"/>
        </w:rPr>
        <w:t>yang telah membantu peneliti dalam melakukan penelitian.</w:t>
      </w:r>
    </w:p>
    <w:p w14:paraId="038F3378">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Teristimewa untuk </w:t>
      </w:r>
      <w:r>
        <w:rPr>
          <w:rFonts w:ascii="Times New Roman" w:hAnsi="Times New Roman" w:eastAsia="Times New Roman" w:cs="Times New Roman"/>
          <w:sz w:val="24"/>
          <w:szCs w:val="24"/>
        </w:rPr>
        <w:t>keluarga besar yang</w:t>
      </w:r>
      <w:r>
        <w:rPr>
          <w:rFonts w:ascii="Times New Roman" w:hAnsi="Times New Roman" w:eastAsia="Times New Roman" w:cs="Times New Roman"/>
          <w:sz w:val="24"/>
          <w:szCs w:val="24"/>
          <w:lang w:val="id"/>
        </w:rPr>
        <w:t xml:space="preserve"> </w:t>
      </w:r>
      <w:r>
        <w:rPr>
          <w:rFonts w:ascii="Times New Roman" w:hAnsi="Times New Roman" w:eastAsia="Times New Roman" w:cs="Times New Roman"/>
          <w:sz w:val="24"/>
          <w:szCs w:val="24"/>
        </w:rPr>
        <w:t xml:space="preserve">saya </w:t>
      </w:r>
      <w:r>
        <w:rPr>
          <w:rFonts w:ascii="Times New Roman" w:hAnsi="Times New Roman" w:eastAsia="Times New Roman" w:cs="Times New Roman"/>
          <w:sz w:val="24"/>
          <w:szCs w:val="24"/>
          <w:lang w:val="id"/>
        </w:rPr>
        <w:t>sayang</w:t>
      </w:r>
      <w:r>
        <w:rPr>
          <w:rFonts w:ascii="Times New Roman" w:hAnsi="Times New Roman" w:eastAsia="Times New Roman" w:cs="Times New Roman"/>
          <w:sz w:val="24"/>
          <w:szCs w:val="24"/>
        </w:rPr>
        <w:t>i</w:t>
      </w:r>
      <w:r>
        <w:rPr>
          <w:rFonts w:ascii="Times New Roman" w:hAnsi="Times New Roman" w:eastAsia="Times New Roman" w:cs="Times New Roman"/>
          <w:sz w:val="24"/>
          <w:szCs w:val="24"/>
          <w:lang w:val="id"/>
        </w:rPr>
        <w:t xml:space="preserve"> yang telah memberikan doa dan dorongan moril dan materil kepada penulis sehingga penulis dapat menyelesaikan tesis ini, yang telah memberikan semangat dalam perkuliahan sampai penyusunan tesis ini.</w:t>
      </w:r>
    </w:p>
    <w:p w14:paraId="27B62C41">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Teman-teman </w:t>
      </w:r>
      <w:r>
        <w:rPr>
          <w:rFonts w:ascii="Times New Roman" w:hAnsi="Times New Roman" w:eastAsia="Times New Roman" w:cs="Times New Roman"/>
          <w:sz w:val="24"/>
          <w:szCs w:val="24"/>
        </w:rPr>
        <w:t>seperjuangan Pascasarjana</w:t>
      </w:r>
      <w:r>
        <w:rPr>
          <w:rFonts w:ascii="Times New Roman" w:hAnsi="Times New Roman" w:eastAsia="Times New Roman" w:cs="Times New Roman"/>
          <w:sz w:val="24"/>
          <w:szCs w:val="24"/>
          <w:lang w:val="id"/>
        </w:rPr>
        <w:t xml:space="preserve"> pada program studi magister pendidikan </w:t>
      </w:r>
      <w:r>
        <w:rPr>
          <w:rFonts w:ascii="Times New Roman" w:hAnsi="Times New Roman" w:eastAsia="Times New Roman" w:cs="Times New Roman"/>
          <w:sz w:val="24"/>
          <w:szCs w:val="24"/>
        </w:rPr>
        <w:t>Bahasa Indonesia</w:t>
      </w:r>
      <w:r>
        <w:rPr>
          <w:rFonts w:ascii="Times New Roman" w:hAnsi="Times New Roman" w:eastAsia="Times New Roman" w:cs="Times New Roman"/>
          <w:sz w:val="24"/>
          <w:szCs w:val="24"/>
          <w:lang w:val="id"/>
        </w:rPr>
        <w:t xml:space="preserve"> dan semua pihak yang telah membantu tidak dapat disebutkan namanya satu</w:t>
      </w:r>
      <w:r>
        <w:rPr>
          <w:rFonts w:ascii="Times New Roman" w:hAnsi="Times New Roman" w:eastAsia="Times New Roman" w:cs="Times New Roman"/>
          <w:spacing w:val="-5"/>
          <w:sz w:val="24"/>
          <w:szCs w:val="24"/>
          <w:lang w:val="id"/>
        </w:rPr>
        <w:t xml:space="preserve"> </w:t>
      </w:r>
      <w:r>
        <w:rPr>
          <w:rFonts w:ascii="Times New Roman" w:hAnsi="Times New Roman" w:eastAsia="Times New Roman" w:cs="Times New Roman"/>
          <w:sz w:val="24"/>
          <w:szCs w:val="24"/>
          <w:lang w:val="id"/>
        </w:rPr>
        <w:t>persatu.</w:t>
      </w:r>
    </w:p>
    <w:p w14:paraId="12CC9328">
      <w:pPr>
        <w:widowControl w:val="0"/>
        <w:autoSpaceDE w:val="0"/>
        <w:autoSpaceDN w:val="0"/>
        <w:spacing w:after="0" w:line="360" w:lineRule="auto"/>
        <w:ind w:left="284" w:right="3" w:hanging="429"/>
        <w:jc w:val="both"/>
        <w:rPr>
          <w:rFonts w:ascii="Times New Roman" w:hAnsi="Times New Roman" w:eastAsia="Times New Roman" w:cs="Times New Roman"/>
          <w:sz w:val="24"/>
          <w:szCs w:val="24"/>
          <w:highlight w:val="yellow"/>
          <w:lang w:val="id"/>
        </w:rPr>
      </w:pPr>
    </w:p>
    <w:p w14:paraId="4D361B54">
      <w:pPr>
        <w:widowControl w:val="0"/>
        <w:autoSpaceDE w:val="0"/>
        <w:autoSpaceDN w:val="0"/>
        <w:spacing w:after="0" w:line="360" w:lineRule="auto"/>
        <w:ind w:right="3"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 sangat menyadari dengan segala kekurangan dan keterbatasan penulis sadari, tesis ini masih jauh dari kesempurnaan. Untuk itu penulis mengharapkan kritik dan sarannya demi kesempurnaan tesis ini. Atas kritik dan sarannya penulis ucapkan terima kasih. Harapan penulis semoga</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tesis ini bermanfaat bagi semua pihak umumnya dan penulis</w:t>
      </w:r>
      <w:r>
        <w:rPr>
          <w:rFonts w:ascii="Times New Roman" w:hAnsi="Times New Roman" w:eastAsia="Times New Roman" w:cs="Times New Roman"/>
          <w:spacing w:val="-1"/>
          <w:sz w:val="24"/>
          <w:szCs w:val="24"/>
          <w:lang w:val="id"/>
        </w:rPr>
        <w:t xml:space="preserve"> </w:t>
      </w:r>
      <w:r>
        <w:rPr>
          <w:rFonts w:ascii="Times New Roman" w:hAnsi="Times New Roman" w:eastAsia="Times New Roman" w:cs="Times New Roman"/>
          <w:sz w:val="24"/>
          <w:szCs w:val="24"/>
          <w:lang w:val="id"/>
        </w:rPr>
        <w:t>khususnya.</w:t>
      </w:r>
    </w:p>
    <w:p w14:paraId="2FC34F64">
      <w:pPr>
        <w:widowControl w:val="0"/>
        <w:autoSpaceDE w:val="0"/>
        <w:autoSpaceDN w:val="0"/>
        <w:spacing w:after="0" w:line="360" w:lineRule="auto"/>
        <w:ind w:right="3"/>
        <w:jc w:val="both"/>
        <w:rPr>
          <w:rFonts w:ascii="Times New Roman" w:hAnsi="Times New Roman" w:eastAsia="Times New Roman" w:cs="Times New Roman"/>
          <w:sz w:val="24"/>
          <w:szCs w:val="24"/>
        </w:rPr>
      </w:pPr>
    </w:p>
    <w:p w14:paraId="72C97C0D">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Medan,     Juni 202</w:t>
      </w:r>
      <w:r>
        <w:rPr>
          <w:rFonts w:ascii="Times New Roman" w:hAnsi="Times New Roman" w:eastAsia="Times New Roman" w:cs="Times New Roman"/>
          <w:sz w:val="24"/>
          <w:szCs w:val="24"/>
        </w:rPr>
        <w:t>6</w:t>
      </w:r>
    </w:p>
    <w:p w14:paraId="625D8651">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w:t>
      </w:r>
    </w:p>
    <w:p w14:paraId="6F2866EB">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54954FA7">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1640C81F">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Calibri" w:cs="Times New Roman"/>
          <w:b/>
          <w:bCs/>
          <w:sz w:val="24"/>
          <w:szCs w:val="24"/>
        </w:rPr>
        <w:t>Tuti Rismayanti</w:t>
      </w:r>
      <w:r>
        <w:rPr>
          <w:rFonts w:ascii="Times New Roman" w:hAnsi="Times New Roman" w:eastAsia="Times New Roman" w:cs="Times New Roman"/>
          <w:sz w:val="24"/>
          <w:szCs w:val="24"/>
        </w:rPr>
        <w:tab/>
      </w:r>
    </w:p>
    <w:p w14:paraId="4E4A1963">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0BBCD9CA">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66FBC04B">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630CFA00">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36E1CB9D">
      <w:pPr>
        <w:widowControl w:val="0"/>
        <w:autoSpaceDE w:val="0"/>
        <w:autoSpaceDN w:val="0"/>
        <w:spacing w:after="0" w:line="360" w:lineRule="auto"/>
        <w:ind w:right="3"/>
        <w:rPr>
          <w:rFonts w:ascii="Times New Roman" w:hAnsi="Times New Roman" w:eastAsia="Times New Roman" w:cs="Times New Roman"/>
          <w:sz w:val="24"/>
          <w:szCs w:val="24"/>
        </w:rPr>
        <w:sectPr>
          <w:headerReference r:id="rId19" w:type="first"/>
          <w:headerReference r:id="rId17" w:type="default"/>
          <w:footerReference r:id="rId20" w:type="default"/>
          <w:headerReference r:id="rId18" w:type="even"/>
          <w:pgSz w:w="11907" w:h="16839"/>
          <w:pgMar w:top="2268" w:right="1701" w:bottom="1701" w:left="2268" w:header="720" w:footer="1111" w:gutter="0"/>
          <w:pgNumType w:fmt="lowerRoman" w:start="1"/>
          <w:cols w:space="720" w:num="1"/>
          <w:docGrid w:linePitch="299" w:charSpace="0"/>
        </w:sectPr>
      </w:pPr>
    </w:p>
    <w:p w14:paraId="27D5296C">
      <w:pPr>
        <w:widowControl w:val="0"/>
        <w:autoSpaceDE w:val="0"/>
        <w:autoSpaceDN w:val="0"/>
        <w:spacing w:after="0" w:line="360" w:lineRule="auto"/>
        <w:ind w:right="3"/>
        <w:jc w:val="center"/>
        <w:rPr>
          <w:rFonts w:ascii="Times New Roman" w:hAnsi="Times New Roman" w:eastAsia="Times New Roman" w:cs="Times New Roman"/>
          <w:sz w:val="24"/>
          <w:szCs w:val="24"/>
        </w:rPr>
      </w:pPr>
      <w:bookmarkStart w:id="3" w:name="_Hlk189054217"/>
      <w:bookmarkStart w:id="4" w:name="_Hlk188390820"/>
      <w:r>
        <w:rPr>
          <w:rFonts w:ascii="Times New Roman" w:hAnsi="Times New Roman" w:eastAsia="Times New Roman" w:cs="Times New Roman"/>
          <w:b/>
          <w:color w:val="000000"/>
          <w:sz w:val="24"/>
          <w:szCs w:val="24"/>
        </w:rPr>
        <w:t>DAFTAR ISI</w:t>
      </w:r>
    </w:p>
    <w:p w14:paraId="37A2E1C9">
      <w:pPr>
        <w:tabs>
          <w:tab w:val="left" w:pos="1134"/>
        </w:tabs>
        <w:spacing w:after="0" w:line="360" w:lineRule="auto"/>
        <w:jc w:val="center"/>
        <w:rPr>
          <w:rFonts w:ascii="Times New Roman" w:hAnsi="Times New Roman" w:eastAsia="Times New Roman" w:cs="Times New Roman"/>
          <w:b/>
          <w:color w:val="000000"/>
          <w:sz w:val="24"/>
          <w:szCs w:val="24"/>
        </w:rPr>
      </w:pPr>
    </w:p>
    <w:p w14:paraId="7EBCB5C8">
      <w:pPr>
        <w:tabs>
          <w:tab w:val="left" w:pos="1134"/>
        </w:tabs>
        <w:spacing w:after="0" w:line="360" w:lineRule="auto"/>
        <w:ind w:right="-142"/>
        <w:jc w:val="righ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Halaman</w:t>
      </w:r>
    </w:p>
    <w:p w14:paraId="54BCEFD2">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bookmarkStart w:id="5" w:name="_Hlk199061630"/>
      <w:r>
        <w:rPr>
          <w:rFonts w:ascii="Times New Roman" w:hAnsi="Times New Roman" w:eastAsia="Times New Roman" w:cs="Times New Roman"/>
          <w:b/>
          <w:color w:val="000000"/>
          <w:sz w:val="24"/>
          <w:szCs w:val="24"/>
          <w:lang w:val="id"/>
        </w:rPr>
        <w:t>LEMBAR PERSETUJUAN</w:t>
      </w:r>
    </w:p>
    <w:p w14:paraId="6F491B29">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Calibri" w:cs="Arial"/>
          <w:b/>
          <w:sz w:val="24"/>
          <w:szCs w:val="24"/>
          <w:lang w:val="id"/>
        </w:rPr>
        <w:t>SURAT PERNYATAAN KEASLIAN TESIS</w:t>
      </w:r>
    </w:p>
    <w:p w14:paraId="62A3E5DC">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 xml:space="preserve">ABSTRAK </w:t>
      </w:r>
      <w:r>
        <w:rPr>
          <w:rFonts w:ascii="Times New Roman" w:hAnsi="Times New Roman" w:eastAsia="Times New Roman" w:cs="Times New Roman"/>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i</w:t>
      </w:r>
    </w:p>
    <w:p w14:paraId="44B60D67">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 xml:space="preserve">ABSTRACT </w:t>
      </w:r>
      <w:r>
        <w:rPr>
          <w:rFonts w:ascii="Times New Roman" w:hAnsi="Times New Roman" w:eastAsia="Times New Roman" w:cs="Times New Roman"/>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ii</w:t>
      </w:r>
    </w:p>
    <w:p w14:paraId="172CF226">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 xml:space="preserve">KATA PENGANTAR </w:t>
      </w:r>
      <w:r>
        <w:rPr>
          <w:rFonts w:ascii="Times New Roman" w:hAnsi="Times New Roman" w:eastAsia="Times New Roman" w:cs="Times New Roman"/>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i</w:t>
      </w:r>
      <w:r>
        <w:rPr>
          <w:rFonts w:ascii="Times New Roman" w:hAnsi="Times New Roman" w:eastAsia="Times New Roman" w:cs="Times New Roman"/>
          <w:b/>
          <w:color w:val="000000"/>
          <w:sz w:val="24"/>
          <w:szCs w:val="24"/>
        </w:rPr>
        <w:t>ii</w:t>
      </w:r>
    </w:p>
    <w:p w14:paraId="32526B74">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 xml:space="preserve">DAFTAR ISI </w:t>
      </w:r>
      <w:r>
        <w:rPr>
          <w:rFonts w:ascii="Times New Roman" w:hAnsi="Times New Roman" w:eastAsia="Times New Roman" w:cs="Times New Roman"/>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v</w:t>
      </w:r>
    </w:p>
    <w:bookmarkEnd w:id="5"/>
    <w:p w14:paraId="36B5DDD4">
      <w:pPr>
        <w:widowControl w:val="0"/>
        <w:tabs>
          <w:tab w:val="left" w:leader="dot" w:pos="7380"/>
          <w:tab w:val="right" w:pos="7920"/>
        </w:tabs>
        <w:autoSpaceDE w:val="0"/>
        <w:autoSpaceDN w:val="0"/>
        <w:spacing w:after="0" w:line="360" w:lineRule="auto"/>
        <w:rPr>
          <w:rFonts w:ascii="Times New Roman" w:hAnsi="Times New Roman" w:cs="Times New Roman"/>
          <w:sz w:val="24"/>
          <w:szCs w:val="24"/>
        </w:rPr>
      </w:pPr>
      <w:r>
        <w:rPr>
          <w:rFonts w:ascii="Times New Roman" w:hAnsi="Times New Roman" w:eastAsia="Times New Roman" w:cs="Times New Roman"/>
          <w:b/>
          <w:sz w:val="24"/>
          <w:szCs w:val="24"/>
        </w:rPr>
        <w:t xml:space="preserve">BAB I PENDAHULUAN </w:t>
      </w:r>
      <w:r>
        <w:rPr>
          <w:rFonts w:ascii="Times New Roman" w:hAnsi="Times New Roman" w:eastAsia="Times New Roman" w:cs="Times New Roman"/>
          <w:sz w:val="24"/>
          <w:szCs w:val="24"/>
        </w:rPr>
        <w:tab/>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1</w:t>
      </w:r>
    </w:p>
    <w:p w14:paraId="7A0BEF0B">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1.1 Latar Belakang Masalah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w:t>
      </w:r>
    </w:p>
    <w:p w14:paraId="36DE81D1">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1.2 Identifikasi Masalah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w:t>
      </w:r>
    </w:p>
    <w:p w14:paraId="1126FC7B">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1.3 Batasan Masalah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6</w:t>
      </w:r>
    </w:p>
    <w:p w14:paraId="1FB0AE16">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1.4 Rumusan Masalah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6</w:t>
      </w:r>
    </w:p>
    <w:p w14:paraId="58134CB2">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1.5 Tujuan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7</w:t>
      </w:r>
    </w:p>
    <w:p w14:paraId="7772262C">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1.6 Manfaat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7</w:t>
      </w:r>
    </w:p>
    <w:p w14:paraId="712F5A32">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1.7</w:t>
      </w:r>
      <w:r>
        <w:rPr>
          <w:rFonts w:ascii="Times New Roman" w:hAnsi="Times New Roman"/>
          <w:sz w:val="24"/>
          <w:szCs w:val="24"/>
        </w:rPr>
        <w:tab/>
      </w:r>
      <w:r>
        <w:rPr>
          <w:rFonts w:ascii="Times New Roman" w:hAnsi="Times New Roman"/>
          <w:sz w:val="24"/>
          <w:szCs w:val="24"/>
        </w:rPr>
        <w:t>Definisi Istilah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9</w:t>
      </w:r>
    </w:p>
    <w:p w14:paraId="40A425E0">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1.8 Sistematika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11</w:t>
      </w:r>
    </w:p>
    <w:p w14:paraId="744DE9FF">
      <w:pPr>
        <w:tabs>
          <w:tab w:val="left" w:pos="993"/>
          <w:tab w:val="left" w:leader="dot" w:pos="7380"/>
          <w:tab w:val="right" w:pos="7920"/>
        </w:tabs>
        <w:spacing w:after="0" w:line="360" w:lineRule="auto"/>
        <w:jc w:val="both"/>
        <w:rPr>
          <w:rFonts w:ascii="Times New Roman" w:hAnsi="Times New Roman"/>
          <w:sz w:val="24"/>
          <w:szCs w:val="24"/>
        </w:rPr>
      </w:pPr>
    </w:p>
    <w:p w14:paraId="6C16E3DB">
      <w:pPr>
        <w:tabs>
          <w:tab w:val="left" w:pos="993"/>
          <w:tab w:val="left" w:leader="dot" w:pos="7380"/>
          <w:tab w:val="right" w:pos="7920"/>
        </w:tabs>
        <w:spacing w:after="0" w:line="360" w:lineRule="auto"/>
        <w:jc w:val="both"/>
        <w:rPr>
          <w:rFonts w:ascii="Times New Roman" w:hAnsi="Times New Roman"/>
          <w:b/>
          <w:bCs/>
          <w:sz w:val="24"/>
          <w:szCs w:val="24"/>
        </w:rPr>
      </w:pPr>
      <w:r>
        <w:rPr>
          <w:rFonts w:ascii="Times New Roman" w:hAnsi="Times New Roman"/>
          <w:b/>
          <w:bCs/>
          <w:sz w:val="24"/>
          <w:szCs w:val="24"/>
        </w:rPr>
        <w:t xml:space="preserve">BAB II KAJIAN PUSTAKA </w:t>
      </w:r>
      <w:r>
        <w:rPr>
          <w:rFonts w:ascii="Times New Roman" w:hAnsi="Times New Roman"/>
          <w:bCs/>
          <w:sz w:val="24"/>
          <w:szCs w:val="24"/>
        </w:rPr>
        <w:tab/>
      </w:r>
      <w:r>
        <w:rPr>
          <w:rFonts w:ascii="Times New Roman" w:hAnsi="Times New Roman"/>
          <w:b/>
          <w:bCs/>
          <w:sz w:val="24"/>
          <w:szCs w:val="24"/>
        </w:rPr>
        <w:tab/>
      </w:r>
      <w:r>
        <w:rPr>
          <w:rFonts w:ascii="Times New Roman" w:hAnsi="Times New Roman"/>
          <w:b/>
          <w:bCs/>
          <w:sz w:val="24"/>
          <w:szCs w:val="24"/>
        </w:rPr>
        <w:t>13</w:t>
      </w:r>
    </w:p>
    <w:p w14:paraId="45302B17">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2.1 Kajian Teori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13</w:t>
      </w:r>
    </w:p>
    <w:p w14:paraId="63F1E5CC">
      <w:pPr>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2.1.1 Model Problem Based Learning (PBL)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13</w:t>
      </w:r>
    </w:p>
    <w:p w14:paraId="5209B826">
      <w:pPr>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2.1.2 Kemampuan Berbicara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20</w:t>
      </w:r>
    </w:p>
    <w:p w14:paraId="59EA5901">
      <w:pPr>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2.1.3 Cerita Pendek sebagai Materi Pembelajaran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35</w:t>
      </w:r>
    </w:p>
    <w:p w14:paraId="0E6554FB">
      <w:pPr>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2.1.4 Presentasi Lisan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50</w:t>
      </w:r>
    </w:p>
    <w:p w14:paraId="6079DDF3">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2.2 Penelitian yang Relevan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53</w:t>
      </w:r>
    </w:p>
    <w:p w14:paraId="3E449908">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2.3 Kerangka Berpikir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55</w:t>
      </w:r>
    </w:p>
    <w:p w14:paraId="68AF9501">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2.4 Hipotesis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56</w:t>
      </w:r>
    </w:p>
    <w:p w14:paraId="32F4440C">
      <w:pPr>
        <w:tabs>
          <w:tab w:val="left" w:pos="993"/>
          <w:tab w:val="left" w:leader="dot" w:pos="7380"/>
          <w:tab w:val="right" w:pos="7920"/>
        </w:tabs>
        <w:spacing w:after="0" w:line="360" w:lineRule="auto"/>
        <w:jc w:val="both"/>
        <w:rPr>
          <w:rFonts w:ascii="Times New Roman" w:hAnsi="Times New Roman"/>
          <w:sz w:val="24"/>
          <w:szCs w:val="24"/>
        </w:rPr>
      </w:pPr>
    </w:p>
    <w:p w14:paraId="5FE33D6D">
      <w:pPr>
        <w:tabs>
          <w:tab w:val="left" w:pos="993"/>
          <w:tab w:val="left" w:leader="dot" w:pos="7380"/>
          <w:tab w:val="right" w:pos="7920"/>
        </w:tabs>
        <w:spacing w:after="0" w:line="360" w:lineRule="auto"/>
        <w:jc w:val="both"/>
        <w:rPr>
          <w:rFonts w:ascii="Times New Roman" w:hAnsi="Times New Roman"/>
          <w:b/>
          <w:bCs/>
          <w:sz w:val="24"/>
          <w:szCs w:val="24"/>
        </w:rPr>
      </w:pPr>
      <w:r>
        <w:rPr>
          <w:rFonts w:ascii="Times New Roman" w:hAnsi="Times New Roman"/>
          <w:b/>
          <w:bCs/>
          <w:sz w:val="24"/>
          <w:szCs w:val="24"/>
        </w:rPr>
        <w:t xml:space="preserve">BAB III METODOLOGI PENELITIAN </w:t>
      </w:r>
      <w:r>
        <w:rPr>
          <w:rFonts w:ascii="Times New Roman" w:hAnsi="Times New Roman"/>
          <w:bCs/>
          <w:sz w:val="24"/>
          <w:szCs w:val="24"/>
        </w:rPr>
        <w:tab/>
      </w:r>
      <w:r>
        <w:rPr>
          <w:rFonts w:ascii="Times New Roman" w:hAnsi="Times New Roman"/>
          <w:b/>
          <w:bCs/>
          <w:sz w:val="24"/>
          <w:szCs w:val="24"/>
        </w:rPr>
        <w:tab/>
      </w:r>
      <w:r>
        <w:rPr>
          <w:rFonts w:ascii="Times New Roman" w:hAnsi="Times New Roman"/>
          <w:b/>
          <w:bCs/>
          <w:sz w:val="24"/>
          <w:szCs w:val="24"/>
        </w:rPr>
        <w:t>57</w:t>
      </w:r>
    </w:p>
    <w:p w14:paraId="2BB859DD">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3.1 Jenis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57</w:t>
      </w:r>
    </w:p>
    <w:p w14:paraId="5A5C2FE7">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3.2 Lokasi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58</w:t>
      </w:r>
    </w:p>
    <w:p w14:paraId="1DA688BD">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3.3 Subjek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58</w:t>
      </w:r>
    </w:p>
    <w:p w14:paraId="18D869A5">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3.4 Populasi dan Sampel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58</w:t>
      </w:r>
    </w:p>
    <w:p w14:paraId="41598E25">
      <w:pPr>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3.4.1 Populasi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58</w:t>
      </w:r>
    </w:p>
    <w:p w14:paraId="23AF0BEB">
      <w:pPr>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3.4.2 Sampel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59</w:t>
      </w:r>
    </w:p>
    <w:p w14:paraId="0D68EE1F">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3.5 Desain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59</w:t>
      </w:r>
    </w:p>
    <w:p w14:paraId="0D83D423">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3.6 Definisi Operasional Variabel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61</w:t>
      </w:r>
    </w:p>
    <w:p w14:paraId="156DF106">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3.7 Prosedur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62</w:t>
      </w:r>
    </w:p>
    <w:p w14:paraId="35C43066">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3.8 Instrumen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63</w:t>
      </w:r>
    </w:p>
    <w:p w14:paraId="42817BE4">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3.9 Teknik Pengumpulan Data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64</w:t>
      </w:r>
    </w:p>
    <w:p w14:paraId="7C7AB490">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3.10 Teknik Analisis Data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66</w:t>
      </w:r>
    </w:p>
    <w:p w14:paraId="57CCDC02">
      <w:pPr>
        <w:tabs>
          <w:tab w:val="left" w:pos="993"/>
          <w:tab w:val="left" w:leader="dot" w:pos="7380"/>
          <w:tab w:val="right" w:pos="7920"/>
        </w:tabs>
        <w:spacing w:after="0" w:line="360" w:lineRule="auto"/>
        <w:ind w:left="567"/>
        <w:jc w:val="both"/>
        <w:rPr>
          <w:rFonts w:ascii="Times New Roman" w:hAnsi="Times New Roman"/>
          <w:sz w:val="24"/>
          <w:szCs w:val="24"/>
        </w:rPr>
      </w:pPr>
    </w:p>
    <w:bookmarkEnd w:id="3"/>
    <w:bookmarkEnd w:id="4"/>
    <w:p w14:paraId="3D5164AA">
      <w:pPr>
        <w:pStyle w:val="54"/>
        <w:keepNext/>
        <w:keepLines/>
        <w:shd w:val="clear" w:color="auto" w:fill="auto"/>
        <w:tabs>
          <w:tab w:val="left" w:pos="993"/>
          <w:tab w:val="left" w:leader="dot" w:pos="7380"/>
          <w:tab w:val="right" w:pos="7920"/>
        </w:tabs>
        <w:spacing w:after="0" w:line="360" w:lineRule="auto"/>
        <w:jc w:val="both"/>
        <w:rPr>
          <w:rFonts w:ascii="Times New Roman" w:hAnsi="Times New Roman" w:cs="Times New Roman"/>
          <w:sz w:val="24"/>
          <w:szCs w:val="24"/>
        </w:rPr>
      </w:pPr>
      <w:bookmarkStart w:id="6" w:name="_Hlk199061663"/>
      <w:r>
        <w:rPr>
          <w:rFonts w:ascii="Times New Roman" w:hAnsi="Times New Roman" w:cs="Times New Roman"/>
          <w:sz w:val="24"/>
          <w:szCs w:val="24"/>
        </w:rPr>
        <w:t xml:space="preserve">BAB IV HASIL PENELITIAN DAN PEMBAHASAN </w:t>
      </w:r>
      <w:r>
        <w:rPr>
          <w:rFonts w:ascii="Times New Roman" w:hAnsi="Times New Roman" w:cs="Times New Roman"/>
          <w:b w:val="0"/>
          <w:sz w:val="24"/>
          <w:szCs w:val="24"/>
        </w:rPr>
        <w:tab/>
      </w:r>
      <w:r>
        <w:rPr>
          <w:rFonts w:ascii="Times New Roman" w:hAnsi="Times New Roman" w:cs="Times New Roman"/>
          <w:sz w:val="24"/>
          <w:szCs w:val="24"/>
        </w:rPr>
        <w:tab/>
      </w:r>
      <w:r>
        <w:rPr>
          <w:rFonts w:ascii="Times New Roman" w:hAnsi="Times New Roman" w:cs="Times New Roman"/>
          <w:sz w:val="24"/>
          <w:szCs w:val="24"/>
        </w:rPr>
        <w:t>70</w:t>
      </w:r>
    </w:p>
    <w:p w14:paraId="768F9889">
      <w:pPr>
        <w:pStyle w:val="28"/>
        <w:widowControl w:val="0"/>
        <w:tabs>
          <w:tab w:val="left" w:pos="993"/>
          <w:tab w:val="left" w:leader="dot" w:pos="7380"/>
          <w:tab w:val="right" w:pos="7920"/>
        </w:tabs>
        <w:spacing w:after="0" w:line="360" w:lineRule="auto"/>
        <w:ind w:left="567"/>
        <w:jc w:val="both"/>
        <w:rPr>
          <w:rFonts w:ascii="Times New Roman" w:hAnsi="Times New Roman"/>
          <w:sz w:val="24"/>
          <w:szCs w:val="24"/>
          <w:lang w:val="en-US"/>
        </w:rPr>
      </w:pPr>
      <w:r>
        <w:rPr>
          <w:rFonts w:ascii="Times New Roman" w:hAnsi="Times New Roman"/>
          <w:sz w:val="24"/>
          <w:szCs w:val="24"/>
          <w:lang w:val="en-US"/>
        </w:rPr>
        <w:t>4.1 Hasil Penelitian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70</w:t>
      </w:r>
    </w:p>
    <w:p w14:paraId="7DDBA43F">
      <w:pPr>
        <w:pStyle w:val="28"/>
        <w:widowControl w:val="0"/>
        <w:tabs>
          <w:tab w:val="left" w:pos="993"/>
          <w:tab w:val="left" w:leader="dot" w:pos="7380"/>
          <w:tab w:val="right" w:pos="7920"/>
        </w:tabs>
        <w:spacing w:after="0" w:line="360" w:lineRule="auto"/>
        <w:ind w:left="993"/>
        <w:jc w:val="both"/>
        <w:rPr>
          <w:rFonts w:ascii="Times New Roman" w:hAnsi="Times New Roman"/>
          <w:sz w:val="24"/>
          <w:szCs w:val="24"/>
          <w:lang w:val="en-US"/>
        </w:rPr>
      </w:pPr>
      <w:r>
        <w:rPr>
          <w:rFonts w:ascii="Times New Roman" w:hAnsi="Times New Roman"/>
          <w:sz w:val="24"/>
          <w:szCs w:val="24"/>
          <w:lang w:val="en-US"/>
        </w:rPr>
        <w:t>4.1.1 Hasil Analisis Statistik Deskriptif</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70</w:t>
      </w:r>
    </w:p>
    <w:p w14:paraId="6E38F50D">
      <w:pPr>
        <w:pStyle w:val="28"/>
        <w:widowControl w:val="0"/>
        <w:tabs>
          <w:tab w:val="left" w:pos="993"/>
          <w:tab w:val="left" w:leader="dot" w:pos="7380"/>
          <w:tab w:val="right" w:pos="7920"/>
        </w:tabs>
        <w:spacing w:after="0" w:line="360" w:lineRule="auto"/>
        <w:ind w:left="993"/>
        <w:jc w:val="both"/>
        <w:rPr>
          <w:rFonts w:ascii="Times New Roman" w:hAnsi="Times New Roman"/>
          <w:sz w:val="24"/>
          <w:szCs w:val="24"/>
          <w:lang w:val="en-US"/>
        </w:rPr>
      </w:pPr>
      <w:r>
        <w:rPr>
          <w:rFonts w:ascii="Times New Roman" w:hAnsi="Times New Roman"/>
          <w:sz w:val="24"/>
          <w:szCs w:val="24"/>
          <w:lang w:val="en-US"/>
        </w:rPr>
        <w:t>4.1.2 Hasil Analisis Statistik Inferensial</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75</w:t>
      </w:r>
    </w:p>
    <w:p w14:paraId="1A1DF0C8">
      <w:pPr>
        <w:pStyle w:val="28"/>
        <w:widowControl w:val="0"/>
        <w:tabs>
          <w:tab w:val="left" w:leader="dot" w:pos="7380"/>
          <w:tab w:val="right" w:pos="7920"/>
        </w:tabs>
        <w:spacing w:after="0" w:line="360" w:lineRule="auto"/>
        <w:ind w:left="567"/>
        <w:jc w:val="both"/>
        <w:rPr>
          <w:rFonts w:ascii="Times New Roman" w:hAnsi="Times New Roman"/>
          <w:sz w:val="24"/>
          <w:szCs w:val="24"/>
          <w:lang w:val="en-US"/>
        </w:rPr>
      </w:pPr>
      <w:r>
        <w:rPr>
          <w:rFonts w:ascii="Times New Roman" w:hAnsi="Times New Roman"/>
          <w:sz w:val="24"/>
          <w:szCs w:val="24"/>
          <w:lang w:val="en-US"/>
        </w:rPr>
        <w:t>4.2 Pembahasan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80</w:t>
      </w:r>
    </w:p>
    <w:p w14:paraId="09AAE248">
      <w:pPr>
        <w:pStyle w:val="28"/>
        <w:widowControl w:val="0"/>
        <w:tabs>
          <w:tab w:val="left" w:pos="993"/>
          <w:tab w:val="left" w:leader="dot" w:pos="7380"/>
          <w:tab w:val="right" w:pos="7920"/>
        </w:tabs>
        <w:spacing w:after="0" w:line="360" w:lineRule="auto"/>
        <w:ind w:left="993"/>
        <w:jc w:val="both"/>
        <w:rPr>
          <w:rFonts w:ascii="Times New Roman" w:hAnsi="Times New Roman"/>
          <w:sz w:val="24"/>
          <w:szCs w:val="24"/>
          <w:lang w:val="en-US"/>
        </w:rPr>
      </w:pPr>
      <w:r>
        <w:rPr>
          <w:rFonts w:ascii="Times New Roman" w:hAnsi="Times New Roman"/>
          <w:sz w:val="24"/>
          <w:szCs w:val="24"/>
          <w:lang w:val="en-US"/>
        </w:rPr>
        <w:t xml:space="preserve">4.2.1 Kemampuan Berbicara Siswa Sebelum Penerapan Model </w:t>
      </w:r>
    </w:p>
    <w:p w14:paraId="7BB78B6A">
      <w:pPr>
        <w:pStyle w:val="28"/>
        <w:widowControl w:val="0"/>
        <w:tabs>
          <w:tab w:val="left" w:pos="993"/>
          <w:tab w:val="left" w:pos="1560"/>
          <w:tab w:val="left" w:leader="dot" w:pos="7380"/>
          <w:tab w:val="right" w:pos="7920"/>
        </w:tabs>
        <w:spacing w:after="0" w:line="360" w:lineRule="auto"/>
        <w:ind w:left="993"/>
        <w:jc w:val="both"/>
        <w:rPr>
          <w:rFonts w:ascii="Times New Roman" w:hAnsi="Times New Roman"/>
          <w:sz w:val="24"/>
          <w:szCs w:val="24"/>
          <w:lang w:val="en-US"/>
        </w:rPr>
      </w:pPr>
      <w:r>
        <w:rPr>
          <w:rFonts w:ascii="Times New Roman" w:hAnsi="Times New Roman"/>
          <w:i/>
          <w:iCs/>
          <w:sz w:val="24"/>
          <w:szCs w:val="24"/>
          <w:lang w:val="en-US"/>
        </w:rPr>
        <w:tab/>
      </w:r>
      <w:r>
        <w:rPr>
          <w:rFonts w:ascii="Times New Roman" w:hAnsi="Times New Roman"/>
          <w:i/>
          <w:iCs/>
          <w:sz w:val="24"/>
          <w:szCs w:val="24"/>
          <w:lang w:val="en-US"/>
        </w:rPr>
        <w:t>Problem Based Learning</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80</w:t>
      </w:r>
    </w:p>
    <w:p w14:paraId="4B6C689A">
      <w:pPr>
        <w:pStyle w:val="28"/>
        <w:widowControl w:val="0"/>
        <w:tabs>
          <w:tab w:val="left" w:pos="993"/>
          <w:tab w:val="left" w:pos="1560"/>
          <w:tab w:val="left" w:leader="dot" w:pos="7380"/>
          <w:tab w:val="right" w:pos="7920"/>
        </w:tabs>
        <w:spacing w:after="0" w:line="360" w:lineRule="auto"/>
        <w:ind w:left="993"/>
        <w:jc w:val="both"/>
        <w:rPr>
          <w:rFonts w:ascii="Times New Roman" w:hAnsi="Times New Roman"/>
          <w:sz w:val="24"/>
          <w:szCs w:val="24"/>
          <w:lang w:val="en-US"/>
        </w:rPr>
      </w:pPr>
      <w:r>
        <w:rPr>
          <w:rFonts w:ascii="Times New Roman" w:hAnsi="Times New Roman"/>
          <w:sz w:val="24"/>
          <w:szCs w:val="24"/>
          <w:lang w:val="en-US"/>
        </w:rPr>
        <w:t>4.2.2</w:t>
      </w:r>
      <w:r>
        <w:rPr>
          <w:rFonts w:ascii="Times New Roman" w:hAnsi="Times New Roman"/>
          <w:sz w:val="24"/>
          <w:szCs w:val="24"/>
          <w:lang w:val="en-US"/>
        </w:rPr>
        <w:tab/>
      </w:r>
      <w:r>
        <w:rPr>
          <w:rFonts w:ascii="Times New Roman" w:hAnsi="Times New Roman"/>
          <w:sz w:val="24"/>
          <w:szCs w:val="24"/>
          <w:lang w:val="en-US"/>
        </w:rPr>
        <w:t xml:space="preserve">Hasil Belajar Bahasa Indonesia Setelah Penerapan Model </w:t>
      </w:r>
    </w:p>
    <w:p w14:paraId="18F5C8F8">
      <w:pPr>
        <w:pStyle w:val="28"/>
        <w:widowControl w:val="0"/>
        <w:tabs>
          <w:tab w:val="left" w:pos="993"/>
          <w:tab w:val="left" w:pos="1560"/>
          <w:tab w:val="left" w:leader="dot" w:pos="7380"/>
          <w:tab w:val="right" w:pos="7920"/>
        </w:tabs>
        <w:spacing w:after="0" w:line="360" w:lineRule="auto"/>
        <w:ind w:left="993"/>
        <w:jc w:val="both"/>
        <w:rPr>
          <w:rFonts w:ascii="Times New Roman" w:hAnsi="Times New Roman"/>
          <w:sz w:val="24"/>
          <w:szCs w:val="24"/>
          <w:lang w:val="en-US"/>
        </w:rPr>
      </w:pPr>
      <w:r>
        <w:rPr>
          <w:rFonts w:ascii="Times New Roman" w:hAnsi="Times New Roman"/>
          <w:sz w:val="24"/>
          <w:szCs w:val="24"/>
          <w:lang w:val="en-US"/>
        </w:rPr>
        <w:tab/>
      </w:r>
      <w:r>
        <w:rPr>
          <w:rFonts w:ascii="Times New Roman" w:hAnsi="Times New Roman"/>
          <w:i/>
          <w:iCs/>
          <w:sz w:val="24"/>
          <w:szCs w:val="24"/>
          <w:lang w:val="en-US"/>
        </w:rPr>
        <w:t>Problem Based Learning</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82</w:t>
      </w:r>
    </w:p>
    <w:p w14:paraId="282B9096">
      <w:pPr>
        <w:pStyle w:val="28"/>
        <w:widowControl w:val="0"/>
        <w:tabs>
          <w:tab w:val="left" w:pos="993"/>
          <w:tab w:val="left" w:pos="1560"/>
          <w:tab w:val="left" w:leader="dot" w:pos="7380"/>
          <w:tab w:val="right" w:pos="7920"/>
        </w:tabs>
        <w:spacing w:after="0" w:line="360" w:lineRule="auto"/>
        <w:ind w:left="993"/>
        <w:jc w:val="both"/>
        <w:rPr>
          <w:rFonts w:ascii="Times New Roman" w:hAnsi="Times New Roman"/>
          <w:sz w:val="24"/>
          <w:szCs w:val="24"/>
          <w:lang w:val="en-US"/>
        </w:rPr>
      </w:pPr>
      <w:r>
        <w:rPr>
          <w:rFonts w:ascii="Times New Roman" w:hAnsi="Times New Roman"/>
          <w:sz w:val="24"/>
          <w:szCs w:val="24"/>
          <w:lang w:val="en-US"/>
        </w:rPr>
        <w:t>4.2.3</w:t>
      </w:r>
      <w:r>
        <w:rPr>
          <w:rFonts w:ascii="Times New Roman" w:hAnsi="Times New Roman"/>
          <w:sz w:val="24"/>
          <w:szCs w:val="24"/>
          <w:lang w:val="en-US"/>
        </w:rPr>
        <w:tab/>
      </w:r>
      <w:r>
        <w:rPr>
          <w:rFonts w:ascii="Times New Roman" w:hAnsi="Times New Roman"/>
          <w:sz w:val="24"/>
          <w:szCs w:val="24"/>
          <w:lang w:val="en-US"/>
        </w:rPr>
        <w:t xml:space="preserve">Pengaruh Model Problem Based Learning Terhadap </w:t>
      </w:r>
    </w:p>
    <w:p w14:paraId="2A5690B4">
      <w:pPr>
        <w:pStyle w:val="28"/>
        <w:widowControl w:val="0"/>
        <w:tabs>
          <w:tab w:val="left" w:pos="993"/>
          <w:tab w:val="left" w:pos="1560"/>
          <w:tab w:val="left" w:leader="dot" w:pos="7380"/>
          <w:tab w:val="right" w:pos="7920"/>
        </w:tabs>
        <w:spacing w:after="0" w:line="360" w:lineRule="auto"/>
        <w:ind w:left="993"/>
        <w:jc w:val="both"/>
        <w:rPr>
          <w:rFonts w:ascii="Times New Roman" w:hAnsi="Times New Roman"/>
          <w:sz w:val="24"/>
          <w:szCs w:val="24"/>
          <w:lang w:val="en-US"/>
        </w:rPr>
      </w:pPr>
      <w:r>
        <w:rPr>
          <w:rFonts w:ascii="Times New Roman" w:hAnsi="Times New Roman"/>
          <w:sz w:val="24"/>
          <w:szCs w:val="24"/>
          <w:lang w:val="en-US"/>
        </w:rPr>
        <w:tab/>
      </w:r>
      <w:r>
        <w:rPr>
          <w:rFonts w:ascii="Times New Roman" w:hAnsi="Times New Roman"/>
          <w:sz w:val="24"/>
          <w:szCs w:val="24"/>
          <w:lang w:val="en-US"/>
        </w:rPr>
        <w:t>Kemampuan Berbicara dalam Presentasi Lisan Cerita Pendek</w:t>
      </w:r>
      <w:r>
        <w:rPr>
          <w:rFonts w:ascii="Times New Roman" w:hAnsi="Times New Roman"/>
          <w:sz w:val="24"/>
          <w:szCs w:val="24"/>
          <w:lang w:val="en-US"/>
        </w:rPr>
        <w:tab/>
      </w:r>
      <w:r>
        <w:rPr>
          <w:rFonts w:ascii="Times New Roman" w:hAnsi="Times New Roman"/>
          <w:sz w:val="24"/>
          <w:szCs w:val="24"/>
          <w:lang w:val="en-US"/>
        </w:rPr>
        <w:t>83</w:t>
      </w:r>
    </w:p>
    <w:p w14:paraId="55FA046F">
      <w:pPr>
        <w:widowControl w:val="0"/>
        <w:tabs>
          <w:tab w:val="left" w:pos="993"/>
          <w:tab w:val="left" w:leader="dot" w:pos="7380"/>
          <w:tab w:val="right" w:pos="7920"/>
        </w:tabs>
        <w:spacing w:after="0" w:line="360" w:lineRule="auto"/>
        <w:jc w:val="both"/>
        <w:rPr>
          <w:rFonts w:ascii="Times New Roman" w:hAnsi="Times New Roman"/>
          <w:sz w:val="24"/>
          <w:szCs w:val="24"/>
        </w:rPr>
      </w:pPr>
    </w:p>
    <w:p w14:paraId="7388F541">
      <w:pPr>
        <w:pStyle w:val="54"/>
        <w:keepNext/>
        <w:keepLines/>
        <w:shd w:val="clear" w:color="auto" w:fill="auto"/>
        <w:tabs>
          <w:tab w:val="left" w:pos="993"/>
          <w:tab w:val="left" w:leader="dot" w:pos="7380"/>
          <w:tab w:val="right" w:pos="79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BAB V KESIMPULAN DAN SARAN </w:t>
      </w:r>
      <w:r>
        <w:rPr>
          <w:rFonts w:ascii="Times New Roman" w:hAnsi="Times New Roman" w:cs="Times New Roman"/>
          <w:b w:val="0"/>
          <w:sz w:val="24"/>
          <w:szCs w:val="24"/>
        </w:rPr>
        <w:tab/>
      </w:r>
      <w:r>
        <w:rPr>
          <w:rFonts w:ascii="Times New Roman" w:hAnsi="Times New Roman" w:cs="Times New Roman"/>
          <w:sz w:val="24"/>
          <w:szCs w:val="24"/>
        </w:rPr>
        <w:tab/>
      </w:r>
      <w:r>
        <w:rPr>
          <w:rFonts w:ascii="Times New Roman" w:hAnsi="Times New Roman" w:cs="Times New Roman"/>
          <w:sz w:val="24"/>
          <w:szCs w:val="24"/>
        </w:rPr>
        <w:t>85</w:t>
      </w:r>
    </w:p>
    <w:p w14:paraId="6835C422">
      <w:pPr>
        <w:pStyle w:val="28"/>
        <w:widowControl w:val="0"/>
        <w:tabs>
          <w:tab w:val="left" w:pos="993"/>
          <w:tab w:val="left" w:leader="dot" w:pos="7380"/>
          <w:tab w:val="right" w:pos="7920"/>
        </w:tabs>
        <w:spacing w:after="0" w:line="360" w:lineRule="auto"/>
        <w:ind w:left="567"/>
        <w:jc w:val="both"/>
        <w:rPr>
          <w:rFonts w:ascii="Times New Roman" w:hAnsi="Times New Roman"/>
          <w:sz w:val="24"/>
          <w:szCs w:val="24"/>
          <w:lang w:val="en-US"/>
        </w:rPr>
      </w:pPr>
      <w:r>
        <w:rPr>
          <w:rFonts w:ascii="Times New Roman" w:hAnsi="Times New Roman"/>
          <w:sz w:val="24"/>
          <w:szCs w:val="24"/>
          <w:lang w:val="en-US"/>
        </w:rPr>
        <w:t>5</w:t>
      </w:r>
      <w:r>
        <w:rPr>
          <w:rFonts w:ascii="Times New Roman" w:hAnsi="Times New Roman"/>
          <w:sz w:val="24"/>
          <w:szCs w:val="24"/>
        </w:rPr>
        <w:t xml:space="preserve">.1 </w:t>
      </w:r>
      <w:r>
        <w:rPr>
          <w:rFonts w:ascii="Times New Roman" w:hAnsi="Times New Roman"/>
          <w:sz w:val="24"/>
          <w:szCs w:val="24"/>
          <w:lang w:val="en-US"/>
        </w:rPr>
        <w:t>Kesimpulan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en-US"/>
        </w:rPr>
        <w:t>85</w:t>
      </w:r>
    </w:p>
    <w:p w14:paraId="71B24090">
      <w:pPr>
        <w:pStyle w:val="28"/>
        <w:widowControl w:val="0"/>
        <w:tabs>
          <w:tab w:val="left" w:pos="993"/>
          <w:tab w:val="left" w:leader="dot" w:pos="7380"/>
          <w:tab w:val="right" w:pos="7920"/>
        </w:tabs>
        <w:spacing w:after="0" w:line="360" w:lineRule="auto"/>
        <w:ind w:left="567"/>
        <w:jc w:val="both"/>
        <w:rPr>
          <w:rFonts w:ascii="Times New Roman" w:hAnsi="Times New Roman"/>
          <w:sz w:val="24"/>
          <w:szCs w:val="24"/>
          <w:lang w:val="en-US"/>
        </w:rPr>
      </w:pPr>
      <w:r>
        <w:rPr>
          <w:rFonts w:ascii="Times New Roman" w:hAnsi="Times New Roman"/>
          <w:sz w:val="24"/>
          <w:szCs w:val="24"/>
          <w:lang w:val="en-US"/>
        </w:rPr>
        <w:t>5.2 Saran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86</w:t>
      </w:r>
    </w:p>
    <w:p w14:paraId="5E63C9F3">
      <w:pPr>
        <w:tabs>
          <w:tab w:val="left" w:pos="993"/>
          <w:tab w:val="left" w:leader="dot" w:pos="7380"/>
          <w:tab w:val="right" w:pos="7920"/>
        </w:tabs>
        <w:spacing w:after="0" w:line="360" w:lineRule="auto"/>
        <w:jc w:val="both"/>
        <w:rPr>
          <w:rFonts w:ascii="Times New Roman" w:hAnsi="Times New Roman"/>
          <w:sz w:val="24"/>
          <w:szCs w:val="24"/>
        </w:rPr>
      </w:pPr>
    </w:p>
    <w:p w14:paraId="35475003">
      <w:pPr>
        <w:pStyle w:val="71"/>
        <w:keepNext/>
        <w:keepLines/>
        <w:shd w:val="clear" w:color="auto" w:fill="auto"/>
        <w:tabs>
          <w:tab w:val="left" w:leader="dot" w:pos="7380"/>
          <w:tab w:val="right" w:pos="7920"/>
        </w:tabs>
        <w:spacing w:line="360" w:lineRule="auto"/>
        <w:ind w:firstLine="0"/>
        <w:jc w:val="both"/>
        <w:rPr>
          <w:rFonts w:ascii="Times New Roman" w:hAnsi="Times New Roman" w:cs="Times New Roman"/>
          <w:b/>
          <w:bCs/>
          <w:sz w:val="24"/>
          <w:szCs w:val="24"/>
        </w:rPr>
      </w:pPr>
      <w:r>
        <w:rPr>
          <w:rFonts w:ascii="Times New Roman" w:hAnsi="Times New Roman" w:cs="Times New Roman"/>
          <w:b/>
          <w:bCs/>
          <w:sz w:val="24"/>
          <w:szCs w:val="24"/>
        </w:rPr>
        <w:t xml:space="preserve">DAFTAR PUSTAKA </w:t>
      </w:r>
      <w:r>
        <w:rPr>
          <w:rFonts w:ascii="Times New Roman" w:hAnsi="Times New Roman" w:cs="Times New Roman"/>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88</w:t>
      </w:r>
    </w:p>
    <w:p w14:paraId="0BD549AD">
      <w:pPr>
        <w:pStyle w:val="71"/>
        <w:keepNext/>
        <w:keepLines/>
        <w:shd w:val="clear" w:color="auto" w:fill="auto"/>
        <w:tabs>
          <w:tab w:val="left" w:leader="dot" w:pos="7380"/>
          <w:tab w:val="right" w:pos="7920"/>
        </w:tabs>
        <w:spacing w:line="360" w:lineRule="auto"/>
        <w:ind w:firstLine="0"/>
        <w:jc w:val="both"/>
        <w:rPr>
          <w:rFonts w:ascii="Times New Roman" w:hAnsi="Times New Roman" w:cs="Times New Roman"/>
          <w:b/>
          <w:bCs/>
          <w:sz w:val="24"/>
          <w:szCs w:val="24"/>
        </w:rPr>
      </w:pPr>
      <w:r>
        <w:rPr>
          <w:rFonts w:ascii="Times New Roman" w:hAnsi="Times New Roman" w:cs="Times New Roman"/>
          <w:b/>
          <w:bCs/>
          <w:sz w:val="24"/>
          <w:szCs w:val="24"/>
        </w:rPr>
        <w:t>LAMPIRAN</w:t>
      </w:r>
    </w:p>
    <w:bookmarkEnd w:id="6"/>
    <w:p w14:paraId="674AA726">
      <w:pPr>
        <w:spacing w:after="0" w:line="480" w:lineRule="auto"/>
        <w:jc w:val="center"/>
        <w:rPr>
          <w:rFonts w:ascii="Times New Roman" w:hAnsi="Times New Roman" w:cs="Times New Roman"/>
          <w:b/>
          <w:lang w:val="id-ID"/>
        </w:rPr>
        <w:sectPr>
          <w:headerReference r:id="rId23" w:type="first"/>
          <w:headerReference r:id="rId21" w:type="default"/>
          <w:footerReference r:id="rId24" w:type="default"/>
          <w:headerReference r:id="rId22" w:type="even"/>
          <w:pgSz w:w="11907" w:h="16839"/>
          <w:pgMar w:top="2268" w:right="1701" w:bottom="1701" w:left="2268" w:header="720" w:footer="720" w:gutter="0"/>
          <w:pgNumType w:fmt="lowerRoman"/>
          <w:cols w:space="720" w:num="1"/>
          <w:docGrid w:linePitch="360" w:charSpace="0"/>
        </w:sectPr>
      </w:pPr>
    </w:p>
    <w:p w14:paraId="35FB3B24">
      <w:pPr>
        <w:pStyle w:val="54"/>
        <w:keepNext/>
        <w:keepLines/>
        <w:shd w:val="clear" w:color="auto" w:fill="auto"/>
        <w:spacing w:after="0" w:line="480" w:lineRule="auto"/>
        <w:rPr>
          <w:rFonts w:ascii="Times New Roman" w:hAnsi="Times New Roman" w:cs="Times New Roman"/>
          <w:sz w:val="24"/>
          <w:szCs w:val="24"/>
        </w:rPr>
      </w:pPr>
      <w:r>
        <w:rPr>
          <w:rFonts w:ascii="Times New Roman" w:hAnsi="Times New Roman" w:cs="Times New Roman"/>
          <w:sz w:val="24"/>
          <w:szCs w:val="24"/>
        </w:rPr>
        <w:t>BAB I</w:t>
      </w:r>
    </w:p>
    <w:p w14:paraId="0218A1DC">
      <w:pPr>
        <w:pStyle w:val="54"/>
        <w:keepNext/>
        <w:keepLines/>
        <w:shd w:val="clear" w:color="auto" w:fill="auto"/>
        <w:spacing w:after="0" w:line="480" w:lineRule="auto"/>
        <w:rPr>
          <w:rFonts w:ascii="Times New Roman" w:hAnsi="Times New Roman" w:cs="Times New Roman"/>
          <w:sz w:val="24"/>
          <w:szCs w:val="24"/>
        </w:rPr>
      </w:pPr>
      <w:r>
        <w:rPr>
          <w:rFonts w:ascii="Times New Roman" w:hAnsi="Times New Roman" w:cs="Times New Roman"/>
          <w:sz w:val="24"/>
          <w:szCs w:val="24"/>
        </w:rPr>
        <w:t>PENDAHULUAN</w:t>
      </w:r>
    </w:p>
    <w:p w14:paraId="7D831544">
      <w:pPr>
        <w:pStyle w:val="54"/>
        <w:keepNext/>
        <w:keepLines/>
        <w:shd w:val="clear" w:color="auto" w:fill="auto"/>
        <w:spacing w:after="0" w:line="480" w:lineRule="auto"/>
        <w:rPr>
          <w:rFonts w:ascii="Times New Roman" w:hAnsi="Times New Roman" w:cs="Times New Roman"/>
          <w:sz w:val="24"/>
          <w:szCs w:val="24"/>
        </w:rPr>
      </w:pPr>
    </w:p>
    <w:p w14:paraId="3FE83E00">
      <w:pPr>
        <w:pStyle w:val="19"/>
        <w:widowControl w:val="0"/>
        <w:spacing w:before="0" w:beforeAutospacing="0" w:after="0" w:afterAutospacing="0" w:line="480" w:lineRule="auto"/>
        <w:jc w:val="both"/>
        <w:rPr>
          <w:b/>
          <w:bCs/>
        </w:rPr>
      </w:pPr>
      <w:r>
        <w:rPr>
          <w:b/>
          <w:bCs/>
        </w:rPr>
        <w:t>1.1 Latar Belakang Masalah</w:t>
      </w:r>
    </w:p>
    <w:p w14:paraId="4B9F6BC1">
      <w:pPr>
        <w:pStyle w:val="19"/>
        <w:widowControl w:val="0"/>
        <w:spacing w:before="0" w:beforeAutospacing="0" w:after="0" w:afterAutospacing="0" w:line="480" w:lineRule="auto"/>
        <w:ind w:firstLine="567"/>
        <w:jc w:val="both"/>
      </w:pPr>
      <w:r>
        <w:t>Pendidikan merupakan suatu proses yang lebih luas dari sekadar kegiatan belajar di sekolah. Pendidikan adalah aktivitas sosial yang kompleks dan modern (Hermino, 2014:12). Dalam proses pendidikan, terdapat tujuan yang ingin dicapai, yang kemudian diimplementasikan dalam suatu sistem pendidikan yang berkelanjutan di setiap jenjang. Pendidikan juga menjadi faktor utama dalam meningkatkan kualitas sumber daya manusia. Untuk mencapai mutu pendidikan yang baik, diperlukan perbaikan dalam berbagai aspek seperti kurikulum, sarana dan prasarana, guru, peserta didik, serta metode pembelajaran (Alfiah, Nurjannah, &amp; Nadi, 2014:45).</w:t>
      </w:r>
    </w:p>
    <w:p w14:paraId="3DF59837">
      <w:pPr>
        <w:pStyle w:val="19"/>
        <w:widowControl w:val="0"/>
        <w:spacing w:before="0" w:beforeAutospacing="0" w:after="0" w:afterAutospacing="0" w:line="480" w:lineRule="auto"/>
        <w:ind w:firstLine="567"/>
        <w:jc w:val="both"/>
      </w:pPr>
      <w:r>
        <w:t>Dalam pembelajaran, interaksi antara pendidik dan peserta didik sangat menentukan keberhasilan proses belajar mengajar. Pembelajaran yang efektif harus berorientasi pada pengembangan kompetensi peserta didik, bukan sekadar penyampaian materi oleh pendidik. Salah satu kendala yang sering ditemui dalam pembelajaran adalah masih dominannya metode pembelajaran yang berpusat pada pendidik (teacher-centered), sehingga peserta didik cenderung pasif dan hanya menerima informasi tanpa diberi kesempatan untuk berpartisipasi aktif (Ika, 2013:27). Keterlibatan aktif peserta didik dalam pembelajaran menjadi faktor penting dalam meningkatkan keterampilan berpikir kritis dan kreatif.</w:t>
      </w:r>
    </w:p>
    <w:p w14:paraId="11DD4C4D">
      <w:pPr>
        <w:pStyle w:val="19"/>
        <w:widowControl w:val="0"/>
        <w:spacing w:before="0" w:beforeAutospacing="0" w:after="0" w:afterAutospacing="0" w:line="480" w:lineRule="auto"/>
        <w:ind w:firstLine="567"/>
        <w:jc w:val="both"/>
      </w:pPr>
      <w:r>
        <w:t>Kemampuan berbicara dalam presentasi lisan merupakan salah satu kompetensi yang penting dalam dunia pendidikan, khususnya dalam mata pelajaran Bahasa Indonesia. Namun, banyak peserta didik masih mengalami kesulitan dalam menyampaikan ide atau gagasan secara lisan. Berdasarkan penelitian Lindawati (2021:88), sebagian besar siswa memiliki kemampuan menghafal konsep dengan baik, tetapi belum mampu mengomunikasikan atau mengimplementasikan pengetahuan tersebut secara efektif dalam bentuk lisan. Faktor utama yang memengaruhi rendahnya kemampuan berbicara peserta didik adalah metode pembelajaran yang kurang memberikan ruang bagi mereka untuk berlatih berbicara secara aktif.</w:t>
      </w:r>
    </w:p>
    <w:p w14:paraId="71C4E309">
      <w:pPr>
        <w:pStyle w:val="19"/>
        <w:widowControl w:val="0"/>
        <w:spacing w:before="0" w:beforeAutospacing="0" w:after="0" w:afterAutospacing="0" w:line="480" w:lineRule="auto"/>
        <w:ind w:firstLine="567"/>
        <w:jc w:val="both"/>
      </w:pPr>
      <w:r>
        <w:t>Hasil observasi awal di SD Negeri 108 Aekmata Kabupaten Mandailing Natal menunjukkan bahwa peserta didik masih mengalami kesulitan dalam mempresentasikan cerita pendek secara lisan. Mereka cenderung pasif, kurang percaya diri, serta kesulitan dalam menyampaikan ide dengan runtut dan jelas. Salah satu faktor penyebabnya adalah metode pembelajaran yang masih bersifat konvensional, di mana guru lebih banyak menggunakan metode ceramah tanpa memberikan kesempatan kepada peserta didik untuk mengembangkan keterampilan berbicara mereka.</w:t>
      </w:r>
    </w:p>
    <w:p w14:paraId="2946D1E6">
      <w:pPr>
        <w:pStyle w:val="19"/>
        <w:widowControl w:val="0"/>
        <w:spacing w:before="0" w:beforeAutospacing="0" w:after="0" w:afterAutospacing="0" w:line="480" w:lineRule="auto"/>
        <w:ind w:firstLine="567"/>
        <w:jc w:val="both"/>
      </w:pPr>
      <w:r>
        <w:t>Selain itu, keterampilan berbicara dalam pembelajaran Bahasa Indonesia tidak hanya berfungsi sebagai alat komunikasi, tetapi juga sebagai bagian dari pengembangan keterampilan berpikir kritis dan ekspresi diri peserta didik. Kemampuan berbicara yang baik dapat membantu peserta didik dalam menyampaikan ide dengan lebih terstruktur, memahami lawan bicara, serta membangun argumentasi yang logis. Menurut Hasanah (2020:67), keterampilan berbicara yang berkembang dengan baik akan meningkatkan rasa percaya diri peserta didik dalam mengutarakan pendapatnya, baik dalam lingkungan akademik maupun sosial.</w:t>
      </w:r>
    </w:p>
    <w:p w14:paraId="1CEF2153">
      <w:pPr>
        <w:pStyle w:val="19"/>
        <w:widowControl w:val="0"/>
        <w:spacing w:before="0" w:beforeAutospacing="0" w:after="0" w:afterAutospacing="0" w:line="480" w:lineRule="auto"/>
        <w:ind w:firstLine="567"/>
        <w:jc w:val="both"/>
      </w:pPr>
      <w:r>
        <w:t>Namun, dalam praktiknya, pembelajaran berbicara masih menghadapi berbagai tantangan. Berdasarkan hasil wawancara dengan beberapa guru di SD Negeri 108 Aekmata, ditemukan bahwa peserta didik cenderung takut melakukan kesalahan saat berbicara, sehingga mereka lebih memilih untuk diam atau hanya berbicara ketika diminta oleh guru. Hal ini diperparah dengan kurangnya variasi metode pembelajaran yang digunakan oleh pendidik, sehingga peserta didik tidak memiliki cukup kesempatan untuk melatih keterampilan berbicara mereka dalam berbagai konteks.</w:t>
      </w:r>
    </w:p>
    <w:p w14:paraId="1CDE2C8B">
      <w:pPr>
        <w:pStyle w:val="19"/>
        <w:widowControl w:val="0"/>
        <w:spacing w:before="0" w:beforeAutospacing="0" w:after="0" w:afterAutospacing="0" w:line="480" w:lineRule="auto"/>
        <w:ind w:firstLine="567"/>
        <w:jc w:val="both"/>
      </w:pPr>
      <w:r>
        <w:t>Selain faktor metode pembelajaran, penggunaan media pembelajaran yang mendukung juga menjadi tantangan tersendiri. Dalam pembelajaran konvensional, sering kali tidak tersedia alat bantu yang dapat memfasilitasi peserta didik dalam mengembangkan keterampilan berbicara mereka. Media pembelajaran yang menarik dan interaktif, seperti video, infografis, atau permainan edukatif, masih jarang digunakan dalam pembelajaran Bahasa Indonesia di tingkat sekolah dasar (Susanto, 2021:94). Hal ini menyebabkan peserta didik kurang termotivasi untuk berlatih berbicara secara aktif.</w:t>
      </w:r>
    </w:p>
    <w:p w14:paraId="125F9D9A">
      <w:pPr>
        <w:pStyle w:val="19"/>
        <w:widowControl w:val="0"/>
        <w:spacing w:before="0" w:beforeAutospacing="0" w:after="0" w:afterAutospacing="0" w:line="480" w:lineRule="auto"/>
        <w:ind w:firstLine="567"/>
        <w:jc w:val="both"/>
      </w:pPr>
      <w:r>
        <w:t xml:space="preserve">Model </w:t>
      </w:r>
      <w:r>
        <w:rPr>
          <w:i/>
          <w:iCs/>
        </w:rPr>
        <w:t>Problem Based Learning</w:t>
      </w:r>
      <w:r>
        <w:t xml:space="preserve"> (PBL) menjadi salah satu alternatif yang dapat menjawab permasalahan ini karena menempatkan peserta didik sebagai pusat pembelajaran dan menuntut mereka untuk aktif dalam berdiskusi serta menyampaikan gagasan mereka. Dengan penerapan PBL, peserta didik dapat belajar berbicara dalam suasana yang lebih menyenangkan dan kontekstual. Mereka tidak hanya menghafal teori, tetapi juga diajak untuk memahami dan menyelesaikan permasalahan nyata yang berkaitan dengan materi yang sedang dipelajari.</w:t>
      </w:r>
    </w:p>
    <w:p w14:paraId="792DCCE5">
      <w:pPr>
        <w:pStyle w:val="19"/>
        <w:widowControl w:val="0"/>
        <w:spacing w:before="0" w:beforeAutospacing="0" w:after="0" w:afterAutospacing="0" w:line="480" w:lineRule="auto"/>
        <w:ind w:firstLine="567"/>
        <w:jc w:val="both"/>
      </w:pPr>
      <w:r>
        <w:t xml:space="preserve">Oleh karena itu, penelitian ini bertujuan untuk menganalisis secara lebih mendalam bagaimana penerapan model </w:t>
      </w:r>
      <w:r>
        <w:rPr>
          <w:i/>
          <w:iCs/>
        </w:rPr>
        <w:t>Problem Based Learning</w:t>
      </w:r>
      <w:r>
        <w:t xml:space="preserve"> (PBL) dapat meningkatkan keterampilan berbicara peserta didik dalam presentasi lisan mengenai cerita pendek. Diharapkan hasil penelitian ini dapat memberikan kontribusi dalam pengembangan metode pembelajaran Bahasa Indonesia yang lebih inovatif dan efektif, sehingga mampu meningkatkan kualitas pembelajaran di sekolah dasar.</w:t>
      </w:r>
    </w:p>
    <w:p w14:paraId="6D1A76FB">
      <w:pPr>
        <w:pStyle w:val="19"/>
        <w:widowControl w:val="0"/>
        <w:spacing w:before="0" w:beforeAutospacing="0" w:after="0" w:afterAutospacing="0" w:line="480" w:lineRule="auto"/>
        <w:ind w:firstLine="567"/>
        <w:jc w:val="both"/>
      </w:pPr>
      <w:r>
        <w:t xml:space="preserve">Untuk mengatasi permasalahan tersebut, diperlukan penerapan model pembelajaran yang lebih interaktif dan berpusat pada peserta didik. Salah satu model pembelajaran yang relevan adalah </w:t>
      </w:r>
      <w:r>
        <w:rPr>
          <w:i/>
          <w:iCs/>
        </w:rPr>
        <w:t>Problem Based Learning</w:t>
      </w:r>
      <w:r>
        <w:t xml:space="preserve"> (PBL). Model PBL menekankan pada pemecahan masalah sebagai strategi utama dalam pembelajaran. Melalui model ini, peserta didik diberi permasalahan yang menantang, kemudian mereka harus mencari solusi melalui diskusi dan eksplorasi konsep (Amin, 2017:102). Model ini tidak hanya meningkatkan pemahaman terhadap materi, tetapi juga mendorong keterampilan berpikir kritis, pemecahan masalah, serta kemampuan berbicara dalam menyampaikan hasil analisis mereka.</w:t>
      </w:r>
    </w:p>
    <w:p w14:paraId="2B537CE3">
      <w:pPr>
        <w:pStyle w:val="19"/>
        <w:widowControl w:val="0"/>
        <w:spacing w:before="0" w:beforeAutospacing="0" w:after="0" w:afterAutospacing="0" w:line="480" w:lineRule="auto"/>
        <w:ind w:firstLine="567"/>
        <w:jc w:val="both"/>
        <w:rPr>
          <w:spacing w:val="-2"/>
        </w:rPr>
      </w:pPr>
      <w:r>
        <w:rPr>
          <w:spacing w:val="-2"/>
        </w:rPr>
        <w:t>Penelitian terdahulu menunjukkan bahwa penerapan model PBL dapat meningkatkan hasil belajar dan keterampilan komunikasi peserta didik. Triani dkk. (2019:56) menemukan bahwa model PBL dapat meningkatkan sikap aktif dan hasil belajar peserta didik dalam mata pelajaran Bahasa Indonesia. Selain itu, penelitian Nofziarni dkk. (2019:112) juga menunjukkan bahwa model PBL memiliki pengaruh yang signifikan dalam meningkatkan keterampilan berbicara peserta didik.</w:t>
      </w:r>
    </w:p>
    <w:p w14:paraId="3CEAD420">
      <w:pPr>
        <w:pStyle w:val="19"/>
        <w:widowControl w:val="0"/>
        <w:spacing w:before="0" w:beforeAutospacing="0" w:after="0" w:afterAutospacing="0" w:line="480" w:lineRule="auto"/>
        <w:ind w:firstLine="567"/>
        <w:jc w:val="both"/>
      </w:pPr>
      <w:r>
        <w:t xml:space="preserve">Berdasarkan uraian di atas, maka peneliti tertarik untuk melakukan penelitian dengan judul "Pengaruh Model </w:t>
      </w:r>
      <w:r>
        <w:rPr>
          <w:i/>
        </w:rPr>
        <w:t>Problem Based Learning</w:t>
      </w:r>
      <w:r>
        <w:t xml:space="preserve"> (PBL) terhadap Kemampuan Berbicara dalam Presentasi Lisan Mengenai Cerita Pendek pada Siswa Kelas V SD Negeri 108 Aekmata Kabupaten Mandailing Natal Tahun Pembelajaran 2025-2026".</w:t>
      </w:r>
    </w:p>
    <w:p w14:paraId="17D8AA4A">
      <w:pPr>
        <w:pStyle w:val="19"/>
        <w:widowControl w:val="0"/>
        <w:spacing w:before="0" w:beforeAutospacing="0" w:after="0" w:afterAutospacing="0" w:line="480" w:lineRule="auto"/>
        <w:jc w:val="both"/>
      </w:pPr>
    </w:p>
    <w:p w14:paraId="6E09AA7A">
      <w:pPr>
        <w:pStyle w:val="19"/>
        <w:widowControl w:val="0"/>
        <w:spacing w:before="0" w:beforeAutospacing="0" w:after="0" w:afterAutospacing="0" w:line="480" w:lineRule="auto"/>
        <w:jc w:val="both"/>
      </w:pPr>
      <w:r>
        <w:rPr>
          <w:b/>
          <w:bCs/>
        </w:rPr>
        <w:t>1.2 Identifikasi Masalah</w:t>
      </w:r>
    </w:p>
    <w:p w14:paraId="03DE031C">
      <w:pPr>
        <w:pStyle w:val="19"/>
        <w:widowControl w:val="0"/>
        <w:spacing w:before="0" w:beforeAutospacing="0" w:after="0" w:afterAutospacing="0" w:line="480" w:lineRule="auto"/>
        <w:ind w:firstLine="720"/>
        <w:jc w:val="both"/>
      </w:pPr>
      <w:r>
        <w:t>Berdasarkan latar belakang yang telah dikemukakan, dapat diidentifikasi beberapa masalah sebagai berikut:</w:t>
      </w:r>
    </w:p>
    <w:p w14:paraId="7729F527">
      <w:pPr>
        <w:pStyle w:val="19"/>
        <w:widowControl w:val="0"/>
        <w:numPr>
          <w:ilvl w:val="0"/>
          <w:numId w:val="2"/>
        </w:numPr>
        <w:spacing w:before="0" w:beforeAutospacing="0" w:after="0" w:afterAutospacing="0" w:line="480" w:lineRule="auto"/>
        <w:jc w:val="both"/>
      </w:pPr>
      <w:r>
        <w:t>Kemampuan berbicara siswa dalam presentasi lisan masih rendah karena kurangnya penggunaan model pembelajaran yang interaktif.</w:t>
      </w:r>
    </w:p>
    <w:p w14:paraId="1FAECAE9">
      <w:pPr>
        <w:pStyle w:val="19"/>
        <w:widowControl w:val="0"/>
        <w:numPr>
          <w:ilvl w:val="0"/>
          <w:numId w:val="2"/>
        </w:numPr>
        <w:spacing w:before="0" w:beforeAutospacing="0" w:after="0" w:afterAutospacing="0" w:line="480" w:lineRule="auto"/>
        <w:jc w:val="both"/>
      </w:pPr>
      <w:r>
        <w:t>Metode pembelajaran konvensional yang diterapkan belum secara optimal meningkatkan keterampilan berbicara siswa.</w:t>
      </w:r>
    </w:p>
    <w:p w14:paraId="0FAB1C4C">
      <w:pPr>
        <w:pStyle w:val="19"/>
        <w:widowControl w:val="0"/>
        <w:numPr>
          <w:ilvl w:val="0"/>
          <w:numId w:val="2"/>
        </w:numPr>
        <w:spacing w:before="0" w:beforeAutospacing="0" w:after="0" w:afterAutospacing="0" w:line="480" w:lineRule="auto"/>
        <w:jc w:val="both"/>
      </w:pPr>
      <w:r>
        <w:t>Siswa masih merasa kurang percaya diri dalam menyampaikan presentasi lisan di depan kelas.</w:t>
      </w:r>
    </w:p>
    <w:p w14:paraId="3269464F">
      <w:pPr>
        <w:pStyle w:val="19"/>
        <w:widowControl w:val="0"/>
        <w:numPr>
          <w:ilvl w:val="0"/>
          <w:numId w:val="2"/>
        </w:numPr>
        <w:spacing w:before="0" w:beforeAutospacing="0" w:after="0" w:afterAutospacing="0" w:line="480" w:lineRule="auto"/>
        <w:jc w:val="both"/>
      </w:pPr>
      <w:r>
        <w:t xml:space="preserve">Model </w:t>
      </w:r>
      <w:r>
        <w:rPr>
          <w:i/>
          <w:iCs/>
        </w:rPr>
        <w:t>Problem Based Learning</w:t>
      </w:r>
      <w:r>
        <w:t xml:space="preserve"> (PBL) belum banyak diterapkan dalam pembelajaran berbicara di sekolah dasar.</w:t>
      </w:r>
    </w:p>
    <w:p w14:paraId="0BBB0F1B">
      <w:pPr>
        <w:pStyle w:val="19"/>
        <w:widowControl w:val="0"/>
        <w:spacing w:before="0" w:beforeAutospacing="0" w:after="0" w:afterAutospacing="0" w:line="480" w:lineRule="auto"/>
        <w:jc w:val="both"/>
        <w:rPr>
          <w:b/>
          <w:bCs/>
        </w:rPr>
      </w:pPr>
    </w:p>
    <w:p w14:paraId="082A987D">
      <w:pPr>
        <w:pStyle w:val="19"/>
        <w:widowControl w:val="0"/>
        <w:spacing w:before="0" w:beforeAutospacing="0" w:after="0" w:afterAutospacing="0" w:line="480" w:lineRule="auto"/>
        <w:jc w:val="both"/>
        <w:rPr>
          <w:b/>
          <w:bCs/>
        </w:rPr>
      </w:pPr>
    </w:p>
    <w:p w14:paraId="223F4073">
      <w:pPr>
        <w:pStyle w:val="19"/>
        <w:widowControl w:val="0"/>
        <w:spacing w:before="0" w:beforeAutospacing="0" w:after="0" w:afterAutospacing="0" w:line="480" w:lineRule="auto"/>
        <w:jc w:val="both"/>
      </w:pPr>
      <w:r>
        <w:rPr>
          <w:b/>
          <w:bCs/>
        </w:rPr>
        <w:t>1.3 Batasan Masalah</w:t>
      </w:r>
    </w:p>
    <w:p w14:paraId="6F9833BF">
      <w:pPr>
        <w:pStyle w:val="19"/>
        <w:widowControl w:val="0"/>
        <w:spacing w:before="0" w:beforeAutospacing="0" w:after="0" w:afterAutospacing="0" w:line="480" w:lineRule="auto"/>
        <w:ind w:firstLine="360"/>
        <w:jc w:val="both"/>
      </w:pPr>
      <w:r>
        <w:t>Agar penelitian ini lebih terarah, maka dilakukan pembatasan masalah sebagai berikut:</w:t>
      </w:r>
    </w:p>
    <w:p w14:paraId="3D061A87">
      <w:pPr>
        <w:pStyle w:val="19"/>
        <w:widowControl w:val="0"/>
        <w:numPr>
          <w:ilvl w:val="0"/>
          <w:numId w:val="3"/>
        </w:numPr>
        <w:spacing w:before="0" w:beforeAutospacing="0" w:after="0" w:afterAutospacing="0" w:line="480" w:lineRule="auto"/>
        <w:jc w:val="both"/>
      </w:pPr>
      <w:r>
        <w:t>Penelitian ini hanya berfokus pada kemampuan berbicara siswa dalam presentasi lisan mengenai cerita pendek.</w:t>
      </w:r>
    </w:p>
    <w:p w14:paraId="2E347580">
      <w:pPr>
        <w:pStyle w:val="19"/>
        <w:widowControl w:val="0"/>
        <w:numPr>
          <w:ilvl w:val="0"/>
          <w:numId w:val="3"/>
        </w:numPr>
        <w:spacing w:before="0" w:beforeAutospacing="0" w:after="0" w:afterAutospacing="0" w:line="480" w:lineRule="auto"/>
        <w:jc w:val="both"/>
      </w:pPr>
      <w:r>
        <w:t xml:space="preserve">Model pembelajaran yang diteliti adalah  </w:t>
      </w:r>
      <w:r>
        <w:rPr>
          <w:i/>
        </w:rPr>
        <w:t>Problem Based Learning</w:t>
      </w:r>
      <w:r>
        <w:t xml:space="preserve"> (PBL).</w:t>
      </w:r>
    </w:p>
    <w:p w14:paraId="2D8C7BC7">
      <w:pPr>
        <w:pStyle w:val="19"/>
        <w:widowControl w:val="0"/>
        <w:numPr>
          <w:ilvl w:val="0"/>
          <w:numId w:val="3"/>
        </w:numPr>
        <w:spacing w:before="0" w:beforeAutospacing="0" w:after="0" w:afterAutospacing="0" w:line="480" w:lineRule="auto"/>
        <w:jc w:val="both"/>
      </w:pPr>
      <w:r>
        <w:t>Subjek penelitian adalah siswa kelas V SD Negeri 108 Aekmata Kabupaten Mandailing Natal Tahun Pembelajaran 2025-2026.</w:t>
      </w:r>
    </w:p>
    <w:p w14:paraId="017557B0">
      <w:pPr>
        <w:pStyle w:val="19"/>
        <w:widowControl w:val="0"/>
        <w:numPr>
          <w:ilvl w:val="0"/>
          <w:numId w:val="3"/>
        </w:numPr>
        <w:spacing w:before="0" w:beforeAutospacing="0" w:after="0" w:afterAutospacing="0" w:line="480" w:lineRule="auto"/>
        <w:jc w:val="both"/>
      </w:pPr>
      <w:r>
        <w:t>Penelitian ini dilakukan dalam kurun waktu yang telah ditentukan sesuai dengan kalender akademik sekolah.</w:t>
      </w:r>
    </w:p>
    <w:p w14:paraId="0DB1BEFA">
      <w:pPr>
        <w:pStyle w:val="19"/>
        <w:widowControl w:val="0"/>
        <w:spacing w:before="0" w:beforeAutospacing="0" w:after="0" w:afterAutospacing="0" w:line="480" w:lineRule="auto"/>
        <w:ind w:left="720"/>
        <w:jc w:val="both"/>
      </w:pPr>
    </w:p>
    <w:p w14:paraId="76F82D99">
      <w:pPr>
        <w:pStyle w:val="19"/>
        <w:widowControl w:val="0"/>
        <w:spacing w:before="0" w:beforeAutospacing="0" w:after="0" w:afterAutospacing="0" w:line="480" w:lineRule="auto"/>
        <w:jc w:val="both"/>
      </w:pPr>
      <w:r>
        <w:rPr>
          <w:b/>
          <w:bCs/>
        </w:rPr>
        <w:t>1.4 Rumusan Masalah</w:t>
      </w:r>
    </w:p>
    <w:p w14:paraId="29FA3571">
      <w:pPr>
        <w:pStyle w:val="19"/>
        <w:widowControl w:val="0"/>
        <w:spacing w:before="0" w:beforeAutospacing="0" w:after="0" w:afterAutospacing="0" w:line="480" w:lineRule="auto"/>
        <w:jc w:val="both"/>
      </w:pPr>
      <w:r>
        <w:t>Berdasarkan latar belakang di atas, dirumuskan permasalahan sebagai berikut:</w:t>
      </w:r>
    </w:p>
    <w:p w14:paraId="7EE0ECAA">
      <w:pPr>
        <w:pStyle w:val="19"/>
        <w:widowControl w:val="0"/>
        <w:numPr>
          <w:ilvl w:val="0"/>
          <w:numId w:val="4"/>
        </w:numPr>
        <w:spacing w:before="0" w:beforeAutospacing="0" w:after="0" w:afterAutospacing="0" w:line="480" w:lineRule="auto"/>
        <w:jc w:val="both"/>
      </w:pPr>
      <w:r>
        <w:t xml:space="preserve">Bagaimana kemampuan berbicara siswa dalam presentasi lisan mengenai cerita pendek sebelum penerapan model </w:t>
      </w:r>
      <w:r>
        <w:rPr>
          <w:i/>
        </w:rPr>
        <w:t>Problem Based Learning</w:t>
      </w:r>
      <w:r>
        <w:t xml:space="preserve"> (PBL) di kelas V SD Negeri 108 Aekmata Kabupaten Mandailing Natal?</w:t>
      </w:r>
    </w:p>
    <w:p w14:paraId="15E433F1">
      <w:pPr>
        <w:pStyle w:val="19"/>
        <w:widowControl w:val="0"/>
        <w:numPr>
          <w:ilvl w:val="0"/>
          <w:numId w:val="4"/>
        </w:numPr>
        <w:spacing w:before="0" w:beforeAutospacing="0" w:after="0" w:afterAutospacing="0" w:line="480" w:lineRule="auto"/>
        <w:jc w:val="both"/>
      </w:pPr>
      <w:r>
        <w:t xml:space="preserve">Bagaimana kemampuan berbicara siswa dalam presentasi lisan mengenai cerita pendek setelah penerapan model </w:t>
      </w:r>
      <w:r>
        <w:rPr>
          <w:i/>
        </w:rPr>
        <w:t>Problem Based Learning</w:t>
      </w:r>
      <w:r>
        <w:t xml:space="preserve"> (PBL) di kelas V SD Negeri 108 Aekmata Kabupaten Mandailing Natal?</w:t>
      </w:r>
    </w:p>
    <w:p w14:paraId="6EA95387">
      <w:pPr>
        <w:pStyle w:val="19"/>
        <w:widowControl w:val="0"/>
        <w:numPr>
          <w:ilvl w:val="0"/>
          <w:numId w:val="4"/>
        </w:numPr>
        <w:spacing w:before="0" w:beforeAutospacing="0" w:after="0" w:afterAutospacing="0" w:line="480" w:lineRule="auto"/>
        <w:jc w:val="both"/>
      </w:pPr>
      <w:r>
        <w:t xml:space="preserve">Bagaimana pengaruh model </w:t>
      </w:r>
      <w:r>
        <w:rPr>
          <w:i/>
        </w:rPr>
        <w:t>Problem Based Learning</w:t>
      </w:r>
      <w:r>
        <w:t xml:space="preserve"> (PBL) terhadap kemampuan berbicara dalam presentasi lisan mengenai cerita pendek pada siswa kelas V SD Negeri 108 Aekmata Kabupaten Mandailing Natal?</w:t>
      </w:r>
    </w:p>
    <w:p w14:paraId="70F65DF9">
      <w:pPr>
        <w:pStyle w:val="19"/>
        <w:widowControl w:val="0"/>
        <w:spacing w:before="0" w:beforeAutospacing="0" w:after="0" w:afterAutospacing="0" w:line="480" w:lineRule="auto"/>
        <w:jc w:val="both"/>
        <w:rPr>
          <w:b/>
          <w:bCs/>
        </w:rPr>
      </w:pPr>
    </w:p>
    <w:p w14:paraId="36800415">
      <w:pPr>
        <w:pStyle w:val="19"/>
        <w:widowControl w:val="0"/>
        <w:spacing w:before="0" w:beforeAutospacing="0" w:after="0" w:afterAutospacing="0" w:line="480" w:lineRule="auto"/>
        <w:jc w:val="both"/>
      </w:pPr>
      <w:r>
        <w:rPr>
          <w:b/>
          <w:bCs/>
        </w:rPr>
        <w:t>1.5 Tujuan Penelitian</w:t>
      </w:r>
    </w:p>
    <w:p w14:paraId="68295F63">
      <w:pPr>
        <w:pStyle w:val="19"/>
        <w:widowControl w:val="0"/>
        <w:spacing w:before="0" w:beforeAutospacing="0" w:after="0" w:afterAutospacing="0" w:line="480" w:lineRule="auto"/>
        <w:jc w:val="both"/>
      </w:pPr>
      <w:r>
        <w:t>Sesuai dengan rumusan masalah di atas, maka tujuan penelitian ini adalah:</w:t>
      </w:r>
    </w:p>
    <w:p w14:paraId="163D36EE">
      <w:pPr>
        <w:pStyle w:val="19"/>
        <w:widowControl w:val="0"/>
        <w:numPr>
          <w:ilvl w:val="0"/>
          <w:numId w:val="5"/>
        </w:numPr>
        <w:spacing w:before="0" w:beforeAutospacing="0" w:after="0" w:afterAutospacing="0" w:line="480" w:lineRule="auto"/>
        <w:jc w:val="both"/>
      </w:pPr>
      <w:r>
        <w:t xml:space="preserve">Untuk mengetahui kemampuan berbicara siswa dalam presentasi lisan mengenai cerita pendek sebelum penerapan model </w:t>
      </w:r>
      <w:r>
        <w:rPr>
          <w:i/>
        </w:rPr>
        <w:t>Problem Based Learning</w:t>
      </w:r>
      <w:r>
        <w:t xml:space="preserve"> (PBL) di kelas V SD Negeri 108 Aekmata Kabupaten Mandailing Natal.</w:t>
      </w:r>
    </w:p>
    <w:p w14:paraId="4570F365">
      <w:pPr>
        <w:pStyle w:val="19"/>
        <w:widowControl w:val="0"/>
        <w:numPr>
          <w:ilvl w:val="0"/>
          <w:numId w:val="5"/>
        </w:numPr>
        <w:spacing w:before="0" w:beforeAutospacing="0" w:after="0" w:afterAutospacing="0" w:line="480" w:lineRule="auto"/>
        <w:jc w:val="both"/>
      </w:pPr>
      <w:r>
        <w:t xml:space="preserve">Untuk mengetahui kemampuan berbicara siswa dalam presentasi lisan mengenai cerita pendek setelah penerapan model </w:t>
      </w:r>
      <w:r>
        <w:rPr>
          <w:i/>
        </w:rPr>
        <w:t>Problem Based Learning</w:t>
      </w:r>
      <w:r>
        <w:t xml:space="preserve"> (PBL) di kelas V SD Negeri 108 Aekmata Kabupaten Mandailing Natal.</w:t>
      </w:r>
    </w:p>
    <w:p w14:paraId="1936469B">
      <w:pPr>
        <w:pStyle w:val="19"/>
        <w:widowControl w:val="0"/>
        <w:numPr>
          <w:ilvl w:val="0"/>
          <w:numId w:val="5"/>
        </w:numPr>
        <w:spacing w:before="0" w:beforeAutospacing="0" w:after="0" w:afterAutospacing="0" w:line="480" w:lineRule="auto"/>
        <w:jc w:val="both"/>
      </w:pPr>
      <w:r>
        <w:t xml:space="preserve">Untuk mengetahui pengaruh model </w:t>
      </w:r>
      <w:r>
        <w:rPr>
          <w:i/>
        </w:rPr>
        <w:t>Problem Based Learning</w:t>
      </w:r>
      <w:r>
        <w:t xml:space="preserve"> (PBL) terhadap kemampuan berbicara dalam presentasi lisan mengenai cerita pendek pada siswa kelas V SD Negeri 108 Aekmata Kabupaten Mandailing Natal.</w:t>
      </w:r>
    </w:p>
    <w:p w14:paraId="523F64C6">
      <w:pPr>
        <w:pStyle w:val="19"/>
        <w:widowControl w:val="0"/>
        <w:spacing w:before="0" w:beforeAutospacing="0" w:after="0" w:afterAutospacing="0" w:line="480" w:lineRule="auto"/>
        <w:ind w:left="720"/>
        <w:jc w:val="both"/>
      </w:pPr>
    </w:p>
    <w:p w14:paraId="6509F02C">
      <w:pPr>
        <w:widowControl w:val="0"/>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1.6 Manfaat Penelitian</w:t>
      </w:r>
    </w:p>
    <w:p w14:paraId="494FA592">
      <w:pPr>
        <w:widowControl w:val="0"/>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Manfaat yang diharapkan dalam penelitian ini adalah:</w:t>
      </w:r>
    </w:p>
    <w:p w14:paraId="0F8FA6DC">
      <w:pPr>
        <w:widowControl w:val="0"/>
        <w:numPr>
          <w:ilvl w:val="0"/>
          <w:numId w:val="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Manfaat Teoretis</w:t>
      </w:r>
    </w:p>
    <w:p w14:paraId="15011114">
      <w:pPr>
        <w:pStyle w:val="28"/>
        <w:widowControl w:val="0"/>
        <w:numPr>
          <w:ilvl w:val="2"/>
          <w:numId w:val="7"/>
        </w:numPr>
        <w:spacing w:after="0" w:line="480" w:lineRule="auto"/>
        <w:ind w:left="709" w:hanging="322"/>
        <w:jc w:val="both"/>
        <w:rPr>
          <w:rFonts w:ascii="Times New Roman" w:hAnsi="Times New Roman" w:eastAsia="Times New Roman"/>
          <w:sz w:val="24"/>
          <w:szCs w:val="24"/>
        </w:rPr>
      </w:pPr>
      <w:r>
        <w:rPr>
          <w:rFonts w:ascii="Times New Roman" w:hAnsi="Times New Roman" w:eastAsia="Times New Roman"/>
          <w:sz w:val="24"/>
          <w:szCs w:val="24"/>
        </w:rPr>
        <w:t xml:space="preserve">Memberikan sumbangan pemikiran tentang penggunaan dan pemanfaatan model </w:t>
      </w:r>
      <w:r>
        <w:rPr>
          <w:rFonts w:ascii="Times New Roman" w:hAnsi="Times New Roman" w:eastAsia="Times New Roman"/>
          <w:i/>
          <w:iCs/>
          <w:sz w:val="24"/>
          <w:szCs w:val="24"/>
        </w:rPr>
        <w:t>Problem Based Learning</w:t>
      </w:r>
      <w:r>
        <w:rPr>
          <w:rFonts w:ascii="Times New Roman" w:hAnsi="Times New Roman" w:eastAsia="Times New Roman"/>
          <w:sz w:val="24"/>
          <w:szCs w:val="24"/>
        </w:rPr>
        <w:t xml:space="preserve"> (PBL) dalam pembelajaran berbicara, khususnya dalam presentasi lisan mengenai cerita pendek.</w:t>
      </w:r>
    </w:p>
    <w:p w14:paraId="64F8E6DC">
      <w:pPr>
        <w:pStyle w:val="28"/>
        <w:widowControl w:val="0"/>
        <w:numPr>
          <w:ilvl w:val="2"/>
          <w:numId w:val="7"/>
        </w:numPr>
        <w:spacing w:after="0" w:line="480" w:lineRule="auto"/>
        <w:ind w:left="709" w:hanging="322"/>
        <w:jc w:val="both"/>
        <w:rPr>
          <w:rFonts w:ascii="Times New Roman" w:hAnsi="Times New Roman" w:eastAsia="Times New Roman"/>
          <w:sz w:val="24"/>
          <w:szCs w:val="24"/>
        </w:rPr>
      </w:pPr>
      <w:r>
        <w:rPr>
          <w:rFonts w:ascii="Times New Roman" w:hAnsi="Times New Roman" w:eastAsia="Times New Roman"/>
          <w:sz w:val="24"/>
          <w:szCs w:val="24"/>
        </w:rPr>
        <w:t>Diharapkan dapat menjadi referensi dalam bidang pendidikan, khususnya dalam pemanfaatan model pembelajaran inovatif untuk meningkatkan keterampilan berbicara peserta didik.</w:t>
      </w:r>
    </w:p>
    <w:p w14:paraId="3BBD6169">
      <w:pPr>
        <w:pStyle w:val="28"/>
        <w:widowControl w:val="0"/>
        <w:numPr>
          <w:ilvl w:val="2"/>
          <w:numId w:val="7"/>
        </w:numPr>
        <w:spacing w:after="0" w:line="480" w:lineRule="auto"/>
        <w:ind w:left="709" w:hanging="322"/>
        <w:jc w:val="both"/>
        <w:rPr>
          <w:rFonts w:ascii="Times New Roman" w:hAnsi="Times New Roman" w:eastAsia="Times New Roman"/>
          <w:sz w:val="24"/>
          <w:szCs w:val="24"/>
        </w:rPr>
      </w:pPr>
      <w:r>
        <w:rPr>
          <w:rFonts w:ascii="Times New Roman" w:hAnsi="Times New Roman" w:eastAsia="Times New Roman"/>
          <w:sz w:val="24"/>
          <w:szCs w:val="24"/>
        </w:rPr>
        <w:t xml:space="preserve">Menambah wawasan bagi peneliti dan akademisi mengenai efektivitas model </w:t>
      </w:r>
      <w:r>
        <w:rPr>
          <w:rFonts w:ascii="Times New Roman" w:hAnsi="Times New Roman" w:eastAsia="Times New Roman"/>
          <w:i/>
          <w:sz w:val="24"/>
          <w:szCs w:val="24"/>
        </w:rPr>
        <w:t>Problem Based Learning</w:t>
      </w:r>
      <w:r>
        <w:rPr>
          <w:rFonts w:ascii="Times New Roman" w:hAnsi="Times New Roman" w:eastAsia="Times New Roman"/>
          <w:sz w:val="24"/>
          <w:szCs w:val="24"/>
        </w:rPr>
        <w:t xml:space="preserve"> (PBL) dalam meningkatkan kemampuan berbicara siswa pada tingkat sekolah dasar.</w:t>
      </w:r>
    </w:p>
    <w:p w14:paraId="6B4ECAAA">
      <w:pPr>
        <w:pStyle w:val="28"/>
        <w:widowControl w:val="0"/>
        <w:numPr>
          <w:ilvl w:val="2"/>
          <w:numId w:val="7"/>
        </w:numPr>
        <w:spacing w:after="0" w:line="480" w:lineRule="auto"/>
        <w:ind w:left="709" w:hanging="322"/>
        <w:jc w:val="both"/>
        <w:rPr>
          <w:rFonts w:ascii="Times New Roman" w:hAnsi="Times New Roman" w:eastAsia="Times New Roman"/>
          <w:sz w:val="24"/>
          <w:szCs w:val="24"/>
        </w:rPr>
      </w:pPr>
      <w:r>
        <w:rPr>
          <w:rFonts w:ascii="Times New Roman" w:hAnsi="Times New Roman" w:eastAsia="Times New Roman"/>
          <w:sz w:val="24"/>
          <w:szCs w:val="24"/>
        </w:rPr>
        <w:t>Mengembangkan kajian lebih lanjut mengenai implementasi PBL dalam berbagai aspek pembelajaran Bahasa Indonesia, khususnya dalam konteks keterampilan berbicara dan berpikir kritis siswa.</w:t>
      </w:r>
    </w:p>
    <w:p w14:paraId="48C1CD93">
      <w:pPr>
        <w:pStyle w:val="28"/>
        <w:widowControl w:val="0"/>
        <w:spacing w:after="0" w:line="480" w:lineRule="auto"/>
        <w:ind w:left="709"/>
        <w:jc w:val="both"/>
        <w:rPr>
          <w:rFonts w:ascii="Times New Roman" w:hAnsi="Times New Roman" w:eastAsia="Times New Roman"/>
          <w:sz w:val="24"/>
          <w:szCs w:val="24"/>
        </w:rPr>
      </w:pPr>
    </w:p>
    <w:p w14:paraId="4DF856F2">
      <w:pPr>
        <w:widowControl w:val="0"/>
        <w:numPr>
          <w:ilvl w:val="0"/>
          <w:numId w:val="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Manfaat Praktis</w:t>
      </w:r>
    </w:p>
    <w:p w14:paraId="4B2C53E3">
      <w:pPr>
        <w:widowControl w:val="0"/>
        <w:spacing w:after="0" w:line="480" w:lineRule="auto"/>
        <w:ind w:left="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 Bagi Sekolah</w:t>
      </w:r>
    </w:p>
    <w:p w14:paraId="7E9AFA5C">
      <w:pPr>
        <w:widowControl w:val="0"/>
        <w:numPr>
          <w:ilvl w:val="1"/>
          <w:numId w:val="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Penelitian ini diharapkan dapat memberikan sumbangan positif dalam meningkatkan efektivitas pembelajaran berbicara melalui model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xml:space="preserve"> (PBL).</w:t>
      </w:r>
    </w:p>
    <w:p w14:paraId="1A83A5E4">
      <w:pPr>
        <w:widowControl w:val="0"/>
        <w:numPr>
          <w:ilvl w:val="1"/>
          <w:numId w:val="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Memberikan rekomendasi kepada sekolah mengenai strategi inovatif dalam meningkatkan kualitas pembelajaran, khususnya dalam keterampilan berbicara.</w:t>
      </w:r>
    </w:p>
    <w:p w14:paraId="477FE914">
      <w:pPr>
        <w:widowControl w:val="0"/>
        <w:numPr>
          <w:ilvl w:val="1"/>
          <w:numId w:val="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Mendorong sekolah untuk lebih aktif mengembangkan model pembelajaran berbasis masalah sebagai metode yang efektif dalam meningkatkan pemahaman dan kemampuan komunikasi siswa.</w:t>
      </w:r>
    </w:p>
    <w:p w14:paraId="111D8886">
      <w:pPr>
        <w:widowControl w:val="0"/>
        <w:spacing w:after="0" w:line="480" w:lineRule="auto"/>
        <w:ind w:left="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 Bagi Guru</w:t>
      </w:r>
    </w:p>
    <w:p w14:paraId="350B3181">
      <w:pPr>
        <w:widowControl w:val="0"/>
        <w:numPr>
          <w:ilvl w:val="1"/>
          <w:numId w:val="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ini dapat menjadi bahan pertimbangan dalam memilih dan menerapkan model pembelajaran yang efektif untuk meningkatkan kemampuan berbicara siswa dalam presentasi lisan.</w:t>
      </w:r>
    </w:p>
    <w:p w14:paraId="0976FDE1">
      <w:pPr>
        <w:widowControl w:val="0"/>
        <w:numPr>
          <w:ilvl w:val="1"/>
          <w:numId w:val="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Memberikan wawasan kepada guru mengenai manfaat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xml:space="preserve"> (PBL) dalam membangun pemikiran kritis dan kemampuan berkomunikasi siswa.</w:t>
      </w:r>
    </w:p>
    <w:p w14:paraId="34F65650">
      <w:pPr>
        <w:widowControl w:val="0"/>
        <w:numPr>
          <w:ilvl w:val="1"/>
          <w:numId w:val="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Menjadi pedoman bagi guru dalam merancang strategi pembelajaran yang lebih menarik, interaktif, dan berbasis pemecahan masalah dalam mata pelajaran Bahasa Indonesia.</w:t>
      </w:r>
    </w:p>
    <w:p w14:paraId="695A1007">
      <w:pPr>
        <w:widowControl w:val="0"/>
        <w:spacing w:after="0" w:line="480" w:lineRule="auto"/>
        <w:ind w:left="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 Bagi Peserta Didik</w:t>
      </w:r>
    </w:p>
    <w:p w14:paraId="3F25DBFF">
      <w:pPr>
        <w:widowControl w:val="0"/>
        <w:numPr>
          <w:ilvl w:val="1"/>
          <w:numId w:val="1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Pemanfaatan model </w:t>
      </w:r>
      <w:r>
        <w:rPr>
          <w:rFonts w:ascii="Times New Roman" w:hAnsi="Times New Roman" w:eastAsia="Times New Roman" w:cs="Times New Roman"/>
          <w:i/>
          <w:iCs/>
          <w:sz w:val="24"/>
          <w:szCs w:val="24"/>
        </w:rPr>
        <w:t>Problem Based Learning</w:t>
      </w:r>
      <w:r>
        <w:rPr>
          <w:rFonts w:ascii="Times New Roman" w:hAnsi="Times New Roman" w:eastAsia="Times New Roman" w:cs="Times New Roman"/>
          <w:sz w:val="24"/>
          <w:szCs w:val="24"/>
        </w:rPr>
        <w:t xml:space="preserve"> (PBL) dalam pembelajaran diharapkan dapat meningkatkan keterampilan berbicara mereka, khususnya dalam menyampaikan presentasi lisan mengenai cerita pendek dengan lebih percaya diri dan terstruktur.</w:t>
      </w:r>
    </w:p>
    <w:p w14:paraId="2A759E5A">
      <w:pPr>
        <w:widowControl w:val="0"/>
        <w:numPr>
          <w:ilvl w:val="1"/>
          <w:numId w:val="1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Meningkatkan keterampilan berpikir kritis dan kemampuan dalam mengorganisasi ide sebelum menyampaikan pendapat secara lisan.</w:t>
      </w:r>
    </w:p>
    <w:p w14:paraId="7D48BEEE">
      <w:pPr>
        <w:widowControl w:val="0"/>
        <w:numPr>
          <w:ilvl w:val="1"/>
          <w:numId w:val="1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Membantu peserta didik memahami konsep belajar yang lebih aktif dan berbasis pemecahan masalah, sehingga mereka lebih terlibat dalam proses pembelajaran.</w:t>
      </w:r>
    </w:p>
    <w:p w14:paraId="6AD1A14D">
      <w:pPr>
        <w:widowControl w:val="0"/>
        <w:numPr>
          <w:ilvl w:val="1"/>
          <w:numId w:val="1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Meningkatkan motivasi belajar siswa dengan metode yang lebih interaktif, sehingga mereka tidak hanya menjadi pendengar pasif, tetapi juga peserta aktif dalam diskusi dan presentasi kelas.</w:t>
      </w:r>
    </w:p>
    <w:p w14:paraId="0725F618">
      <w:pPr>
        <w:widowControl w:val="0"/>
        <w:spacing w:after="0" w:line="480" w:lineRule="auto"/>
        <w:jc w:val="both"/>
        <w:rPr>
          <w:rFonts w:ascii="Times New Roman" w:hAnsi="Times New Roman" w:eastAsia="Times New Roman" w:cs="Times New Roman"/>
          <w:sz w:val="24"/>
          <w:szCs w:val="24"/>
        </w:rPr>
      </w:pPr>
    </w:p>
    <w:p w14:paraId="565EB894">
      <w:pPr>
        <w:pStyle w:val="28"/>
        <w:widowControl w:val="0"/>
        <w:numPr>
          <w:ilvl w:val="1"/>
          <w:numId w:val="11"/>
        </w:numPr>
        <w:spacing w:after="0" w:line="480" w:lineRule="auto"/>
        <w:jc w:val="both"/>
        <w:rPr>
          <w:rFonts w:ascii="Times New Roman" w:hAnsi="Times New Roman" w:eastAsia="Times New Roman"/>
          <w:b/>
          <w:bCs/>
          <w:sz w:val="24"/>
          <w:szCs w:val="24"/>
        </w:rPr>
      </w:pPr>
      <w:r>
        <w:rPr>
          <w:rFonts w:ascii="Times New Roman" w:hAnsi="Times New Roman"/>
          <w:b/>
          <w:bCs/>
          <w:sz w:val="24"/>
          <w:szCs w:val="24"/>
        </w:rPr>
        <w:t>Definisi Istilah</w:t>
      </w:r>
    </w:p>
    <w:p w14:paraId="0ADBF902">
      <w:pPr>
        <w:pStyle w:val="19"/>
        <w:widowControl w:val="0"/>
        <w:spacing w:before="0" w:beforeAutospacing="0" w:after="0" w:afterAutospacing="0" w:line="480" w:lineRule="auto"/>
        <w:ind w:firstLine="360"/>
        <w:jc w:val="both"/>
      </w:pPr>
      <w:r>
        <w:t>Agar tidak terjadi kesalahpahaman dalam penelitian ini, berikut beberapa istilah yang perlu didefinisikan:</w:t>
      </w:r>
    </w:p>
    <w:p w14:paraId="33EC8324">
      <w:pPr>
        <w:pStyle w:val="19"/>
        <w:widowControl w:val="0"/>
        <w:numPr>
          <w:ilvl w:val="0"/>
          <w:numId w:val="12"/>
        </w:numPr>
        <w:spacing w:before="0" w:beforeAutospacing="0" w:after="0" w:afterAutospacing="0" w:line="480" w:lineRule="auto"/>
        <w:jc w:val="both"/>
      </w:pPr>
      <w:r>
        <w:rPr>
          <w:i/>
          <w:iCs/>
        </w:rPr>
        <w:t>Problem Based Learning</w:t>
      </w:r>
      <w:r>
        <w:t xml:space="preserve"> (PBL) adalah model pembelajaran yang berpusat pada siswa dengan memberikan permasalahan nyata sebagai bahan diskusi dan penyelesaian secara kolaboratif. Model ini bertujuan untuk meningkatkan keterampilan berpikir kritis, pemecahan masalah, serta kerja sama antar siswa dalam proses pembelajaran.</w:t>
      </w:r>
    </w:p>
    <w:p w14:paraId="136FC583">
      <w:pPr>
        <w:pStyle w:val="19"/>
        <w:widowControl w:val="0"/>
        <w:numPr>
          <w:ilvl w:val="0"/>
          <w:numId w:val="12"/>
        </w:numPr>
        <w:spacing w:before="0" w:beforeAutospacing="0" w:after="0" w:afterAutospacing="0" w:line="480" w:lineRule="auto"/>
        <w:jc w:val="both"/>
      </w:pPr>
      <w:r>
        <w:t>Kemampuan Berbicara adalah keterampilan menyampaikan gagasan, informasi, atau cerita secara lisan dengan jelas, terstruktur, dan efektif. Kemampuan berbicara yang baik mencakup aspek kelancaran, ketepatan pengucapan, intonasi, serta keberanian dalam mengungkapkan pendapat.</w:t>
      </w:r>
    </w:p>
    <w:p w14:paraId="41F8E65E">
      <w:pPr>
        <w:pStyle w:val="19"/>
        <w:widowControl w:val="0"/>
        <w:numPr>
          <w:ilvl w:val="0"/>
          <w:numId w:val="12"/>
        </w:numPr>
        <w:spacing w:before="0" w:beforeAutospacing="0" w:after="0" w:afterAutospacing="0" w:line="480" w:lineRule="auto"/>
        <w:jc w:val="both"/>
      </w:pPr>
      <w:r>
        <w:t>Presentasi Lisan adalah kegiatan menyampaikan informasi atau ide kepada audiens secara verbal dengan tujuan memberikan pemahaman yang lebih baik kepada pendengar. Presentasi lisan yang efektif memerlukan keterampilan komunikasi yang baik, penguasaan materi, serta penggunaan bahasa tubuh yang mendukung.</w:t>
      </w:r>
    </w:p>
    <w:p w14:paraId="04AA6B56">
      <w:pPr>
        <w:pStyle w:val="19"/>
        <w:widowControl w:val="0"/>
        <w:numPr>
          <w:ilvl w:val="0"/>
          <w:numId w:val="12"/>
        </w:numPr>
        <w:spacing w:before="0" w:beforeAutospacing="0" w:after="0" w:afterAutospacing="0" w:line="480" w:lineRule="auto"/>
        <w:jc w:val="both"/>
      </w:pPr>
      <w:r>
        <w:t>Cerita Pendek adalah salah satu bentuk karya sastra yang memiliki alur cerita singkat dengan pesan yang ingin disampaikan kepada pembaca atau pendengar. Cerita pendek biasanya memiliki satu konflik utama dan penyelesaian yang jelas, serta ditulis dengan bahasa yang padat dan ringkas.</w:t>
      </w:r>
    </w:p>
    <w:p w14:paraId="18E464C9">
      <w:pPr>
        <w:pStyle w:val="19"/>
        <w:widowControl w:val="0"/>
        <w:numPr>
          <w:ilvl w:val="0"/>
          <w:numId w:val="12"/>
        </w:numPr>
        <w:spacing w:before="0" w:beforeAutospacing="0" w:after="0" w:afterAutospacing="0" w:line="480" w:lineRule="auto"/>
        <w:jc w:val="both"/>
      </w:pPr>
      <w:r>
        <w:t>Pembelajaran Berbasis Masalah adalah pendekatan pendidikan yang mengutamakan pemecahan masalah sebagai fokus utama dalam proses belajar. Model ini mendorong siswa untuk berperan aktif dalam menemukan solusi terhadap suatu permasalahan dengan melakukan eksplorasi, analisis, dan refleksi.</w:t>
      </w:r>
    </w:p>
    <w:p w14:paraId="0CFB42BF">
      <w:pPr>
        <w:pStyle w:val="19"/>
        <w:widowControl w:val="0"/>
        <w:numPr>
          <w:ilvl w:val="0"/>
          <w:numId w:val="12"/>
        </w:numPr>
        <w:spacing w:before="0" w:beforeAutospacing="0" w:after="0" w:afterAutospacing="0" w:line="480" w:lineRule="auto"/>
        <w:jc w:val="both"/>
      </w:pPr>
      <w:r>
        <w:t>Keterampilan Berbicara dalam Presentasi adalah kemampuan mengungkapkan ide atau informasi secara lisan dengan teknik yang efektif, termasuk penguasaan materi, penggunaan bahasa yang jelas, serta interaksi dengan audiens.</w:t>
      </w:r>
    </w:p>
    <w:p w14:paraId="1E3C570E">
      <w:pPr>
        <w:pStyle w:val="19"/>
        <w:widowControl w:val="0"/>
        <w:numPr>
          <w:ilvl w:val="0"/>
          <w:numId w:val="12"/>
        </w:numPr>
        <w:spacing w:before="0" w:beforeAutospacing="0" w:after="0" w:afterAutospacing="0" w:line="480" w:lineRule="auto"/>
        <w:jc w:val="both"/>
      </w:pPr>
      <w:r>
        <w:t>Siswa Kelas V SD adalah peserta didik yang berada pada jenjang pendidikan dasar kelas lima, yang umumnya berusia antara 10-11 tahun dan berada dalam tahap perkembangan kognitif serta sosial yang mulai lebih aktif dalam menyampaikan ide atau gagasan secara mandiri.</w:t>
      </w:r>
    </w:p>
    <w:p w14:paraId="0BE47A5F">
      <w:pPr>
        <w:pStyle w:val="19"/>
        <w:widowControl w:val="0"/>
        <w:spacing w:before="0" w:beforeAutospacing="0" w:after="0" w:afterAutospacing="0" w:line="480" w:lineRule="auto"/>
        <w:ind w:left="720"/>
        <w:jc w:val="both"/>
      </w:pPr>
    </w:p>
    <w:p w14:paraId="57375086">
      <w:pPr>
        <w:pStyle w:val="19"/>
        <w:widowControl w:val="0"/>
        <w:spacing w:before="0" w:beforeAutospacing="0" w:after="0" w:afterAutospacing="0" w:line="480" w:lineRule="auto"/>
        <w:jc w:val="both"/>
      </w:pPr>
      <w:r>
        <w:rPr>
          <w:b/>
          <w:bCs/>
        </w:rPr>
        <w:t>1.8 Sistematika Penelitian</w:t>
      </w:r>
    </w:p>
    <w:p w14:paraId="0018FF7F">
      <w:pPr>
        <w:pStyle w:val="19"/>
        <w:widowControl w:val="0"/>
        <w:spacing w:before="0" w:beforeAutospacing="0" w:after="0" w:afterAutospacing="0" w:line="480" w:lineRule="auto"/>
        <w:jc w:val="both"/>
      </w:pPr>
      <w:r>
        <w:t>Sistematika penelitian ini disusun sebagai berikut:</w:t>
      </w:r>
    </w:p>
    <w:p w14:paraId="5A0E644E">
      <w:pPr>
        <w:pStyle w:val="19"/>
        <w:widowControl w:val="0"/>
        <w:spacing w:before="0" w:beforeAutospacing="0" w:after="0" w:afterAutospacing="0" w:line="480" w:lineRule="auto"/>
        <w:jc w:val="both"/>
      </w:pPr>
      <w:r>
        <w:t xml:space="preserve">Bab I Pendahuluan </w:t>
      </w:r>
    </w:p>
    <w:p w14:paraId="752AF4E0">
      <w:pPr>
        <w:pStyle w:val="19"/>
        <w:widowControl w:val="0"/>
        <w:spacing w:before="0" w:beforeAutospacing="0" w:after="0" w:afterAutospacing="0" w:line="480" w:lineRule="auto"/>
        <w:jc w:val="both"/>
      </w:pPr>
      <w:r>
        <w:t>Bab ini berisi latar belakang penelitian, rumusan masalah, identifikasi masalah, batasan masalah, tujuan penelitian, manfaat penelitian, definisi istilah, dan sistematika penelitian.</w:t>
      </w:r>
    </w:p>
    <w:p w14:paraId="0C013C79">
      <w:pPr>
        <w:pStyle w:val="19"/>
        <w:widowControl w:val="0"/>
        <w:spacing w:before="0" w:beforeAutospacing="0" w:after="0" w:afterAutospacing="0" w:line="480" w:lineRule="auto"/>
        <w:jc w:val="both"/>
      </w:pPr>
      <w:r>
        <w:t xml:space="preserve">Bab II Kajian Pustaka </w:t>
      </w:r>
    </w:p>
    <w:p w14:paraId="2679B49E">
      <w:pPr>
        <w:pStyle w:val="19"/>
        <w:widowControl w:val="0"/>
        <w:spacing w:before="0" w:beforeAutospacing="0" w:after="0" w:afterAutospacing="0" w:line="480" w:lineRule="auto"/>
        <w:jc w:val="both"/>
      </w:pPr>
      <w:r>
        <w:t>Bab ini membahas teori-teori yang relevan dengan penelitian, penelitian terdahulu, serta kerangka berpikir dan hipotesis penelitian.</w:t>
      </w:r>
    </w:p>
    <w:p w14:paraId="2612CFE4">
      <w:pPr>
        <w:pStyle w:val="19"/>
        <w:widowControl w:val="0"/>
        <w:spacing w:before="0" w:beforeAutospacing="0" w:after="0" w:afterAutospacing="0" w:line="480" w:lineRule="auto"/>
        <w:jc w:val="both"/>
      </w:pPr>
      <w:r>
        <w:t xml:space="preserve">Bab III Metode Penelitian </w:t>
      </w:r>
    </w:p>
    <w:p w14:paraId="3ABE2409">
      <w:pPr>
        <w:pStyle w:val="19"/>
        <w:widowControl w:val="0"/>
        <w:spacing w:before="0" w:beforeAutospacing="0" w:after="0" w:afterAutospacing="0" w:line="480" w:lineRule="auto"/>
        <w:jc w:val="both"/>
        <w:rPr>
          <w:spacing w:val="-2"/>
        </w:rPr>
      </w:pPr>
      <w:r>
        <w:rPr>
          <w:spacing w:val="-2"/>
        </w:rPr>
        <w:t>Bab ini menjelaskan metode yang digunakan dalam penelitian, termasuk jenis penelitian, populasi dan sampel, teknik pengumpulan data, serta teknik analisis data.</w:t>
      </w:r>
    </w:p>
    <w:p w14:paraId="2B794EAE">
      <w:pPr>
        <w:pStyle w:val="19"/>
        <w:widowControl w:val="0"/>
        <w:spacing w:before="0" w:beforeAutospacing="0" w:after="0" w:afterAutospacing="0" w:line="480" w:lineRule="auto"/>
        <w:jc w:val="both"/>
      </w:pPr>
      <w:r>
        <w:t xml:space="preserve">Bab IV Hasil Penelitian Dan Pembahasan </w:t>
      </w:r>
    </w:p>
    <w:p w14:paraId="67CC21C8">
      <w:pPr>
        <w:pStyle w:val="19"/>
        <w:widowControl w:val="0"/>
        <w:spacing w:before="0" w:beforeAutospacing="0" w:after="0" w:afterAutospacing="0" w:line="480" w:lineRule="auto"/>
        <w:jc w:val="both"/>
      </w:pPr>
      <w:r>
        <w:t>Bab ini menyajikan hasil penelitian yang diperoleh dari analisis data serta pembahasan mengenai temuan yang didapatkan.</w:t>
      </w:r>
    </w:p>
    <w:p w14:paraId="1D38D4D1">
      <w:pPr>
        <w:pStyle w:val="19"/>
        <w:widowControl w:val="0"/>
        <w:spacing w:before="0" w:beforeAutospacing="0" w:after="0" w:afterAutospacing="0" w:line="480" w:lineRule="auto"/>
        <w:jc w:val="both"/>
      </w:pPr>
      <w:r>
        <w:t xml:space="preserve">Bab V Kesimpulan Dan Saran </w:t>
      </w:r>
    </w:p>
    <w:p w14:paraId="284923A1">
      <w:pPr>
        <w:pStyle w:val="19"/>
        <w:widowControl w:val="0"/>
        <w:spacing w:before="0" w:beforeAutospacing="0" w:after="0" w:afterAutospacing="0" w:line="480" w:lineRule="auto"/>
        <w:jc w:val="both"/>
      </w:pPr>
      <w:r>
        <w:t>Bab ini berisi kesimpulan dari hasil penelitian serta saran yang diberikan untuk penelitian selanjutnya atau untuk pihak-pihak yang berkepentingan</w:t>
      </w:r>
    </w:p>
    <w:p w14:paraId="48126535">
      <w:pPr>
        <w:pStyle w:val="54"/>
        <w:keepNext/>
        <w:keepLines/>
        <w:shd w:val="clear" w:color="auto" w:fill="auto"/>
        <w:spacing w:after="0" w:line="480" w:lineRule="auto"/>
        <w:ind w:firstLine="720"/>
        <w:jc w:val="both"/>
        <w:rPr>
          <w:rFonts w:ascii="Times New Roman" w:hAnsi="Times New Roman" w:cs="Times New Roman"/>
          <w:b w:val="0"/>
          <w:bCs w:val="0"/>
          <w:sz w:val="24"/>
          <w:szCs w:val="24"/>
        </w:rPr>
        <w:sectPr>
          <w:headerReference r:id="rId27" w:type="first"/>
          <w:footerReference r:id="rId29" w:type="first"/>
          <w:headerReference r:id="rId25" w:type="default"/>
          <w:footerReference r:id="rId28" w:type="default"/>
          <w:headerReference r:id="rId26" w:type="even"/>
          <w:pgSz w:w="11907" w:h="16839"/>
          <w:pgMar w:top="2268" w:right="1701" w:bottom="1701" w:left="2268" w:header="993" w:footer="972" w:gutter="0"/>
          <w:pgNumType w:start="1"/>
          <w:cols w:space="720" w:num="1"/>
          <w:titlePg/>
          <w:docGrid w:linePitch="299" w:charSpace="0"/>
        </w:sectPr>
      </w:pPr>
    </w:p>
    <w:p w14:paraId="54CB1DCF">
      <w:pPr>
        <w:spacing w:after="0" w:line="48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BAB II</w:t>
      </w:r>
    </w:p>
    <w:p w14:paraId="0F435E9A">
      <w:pPr>
        <w:spacing w:after="0" w:line="48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KAJIAN PUSTAKA</w:t>
      </w:r>
    </w:p>
    <w:p w14:paraId="2690E99A">
      <w:pPr>
        <w:spacing w:after="0" w:line="480" w:lineRule="auto"/>
        <w:jc w:val="center"/>
        <w:rPr>
          <w:rFonts w:ascii="Times New Roman" w:hAnsi="Times New Roman" w:eastAsia="Times New Roman" w:cs="Times New Roman"/>
          <w:sz w:val="24"/>
          <w:szCs w:val="24"/>
        </w:rPr>
      </w:pPr>
    </w:p>
    <w:p w14:paraId="205E8081">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2.1 Kajian Teori</w:t>
      </w:r>
    </w:p>
    <w:p w14:paraId="64749A3F">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2.1.1 Model </w:t>
      </w:r>
      <w:r>
        <w:rPr>
          <w:rFonts w:ascii="Times New Roman" w:hAnsi="Times New Roman" w:eastAsia="Times New Roman" w:cs="Times New Roman"/>
          <w:b/>
          <w:bCs/>
          <w:i/>
          <w:sz w:val="24"/>
          <w:szCs w:val="24"/>
        </w:rPr>
        <w:t>Problem Based Learning</w:t>
      </w:r>
      <w:r>
        <w:rPr>
          <w:rFonts w:ascii="Times New Roman" w:hAnsi="Times New Roman" w:eastAsia="Times New Roman" w:cs="Times New Roman"/>
          <w:b/>
          <w:bCs/>
          <w:sz w:val="24"/>
          <w:szCs w:val="24"/>
        </w:rPr>
        <w:t xml:space="preserve"> (PBL)</w:t>
      </w:r>
      <w:r>
        <w:rPr>
          <w:rFonts w:ascii="Times New Roman" w:hAnsi="Times New Roman" w:eastAsia="Times New Roman" w:cs="Times New Roman"/>
          <w:sz w:val="24"/>
          <w:szCs w:val="24"/>
        </w:rPr>
        <w:t xml:space="preserve"> </w:t>
      </w:r>
    </w:p>
    <w:p w14:paraId="684E445E">
      <w:pPr>
        <w:spacing w:after="0" w:line="480" w:lineRule="auto"/>
        <w:jc w:val="both"/>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1. Pengertian Model Problem Based Learning (PBL)</w:t>
      </w:r>
    </w:p>
    <w:p w14:paraId="1DA1B00E">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Pembelajaran berbasis masalah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atau yang selanjutnya sering disebut PBL adalah salah satu model pembelajaran yang berpusat pada peserta didik dengan cara menghadapkan mereka dengan berbagai masalah yang dihadapi dalam kehidupan. Dengan model pembelajaran ini, peserta didik sejak awal sudah dihadapkan pada berbagai masalah kehidupan yang mungkin akan mereka temui kelak setelah lulus dari bangku sekolah.</w:t>
      </w:r>
    </w:p>
    <w:p w14:paraId="5EEBBDC2">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Pembelajaran berbasis proyek merupakan pembelajaran yang memfasilitasi siswa untuk berkarya secara pribadi ataupun berkelompok (Nurhadiyati dkk, 2020:15). Pembelajaran </w:t>
      </w:r>
      <w:r>
        <w:rPr>
          <w:rFonts w:ascii="Times New Roman" w:hAnsi="Times New Roman" w:eastAsia="Times New Roman" w:cs="Times New Roman"/>
          <w:i/>
          <w:sz w:val="24"/>
          <w:szCs w:val="24"/>
        </w:rPr>
        <w:t>Project Based Learning</w:t>
      </w:r>
      <w:r>
        <w:rPr>
          <w:rFonts w:ascii="Times New Roman" w:hAnsi="Times New Roman" w:eastAsia="Times New Roman" w:cs="Times New Roman"/>
          <w:sz w:val="24"/>
          <w:szCs w:val="24"/>
        </w:rPr>
        <w:t xml:space="preserve"> dalam upaya untuk meningkatkan aktivitas dan hasil belajar siswa merupakan pembelajaran yang melatih siswa untuk mampu menguasai materi melalui penyelesaian proyek (Farida dkk, 2018:22). Jadi, proses pembelajarannya terintegrasi dengan dunia nyata, berpusat pada siswa, dan dapat menunjang peningkatan hasil belajar siswa.</w:t>
      </w:r>
    </w:p>
    <w:p w14:paraId="14DBAFEB">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Model </w:t>
      </w:r>
      <w:r>
        <w:rPr>
          <w:rFonts w:ascii="Times New Roman" w:hAnsi="Times New Roman" w:eastAsia="Times New Roman" w:cs="Times New Roman"/>
          <w:i/>
          <w:sz w:val="24"/>
          <w:szCs w:val="24"/>
        </w:rPr>
        <w:t>Project Based Learning</w:t>
      </w:r>
      <w:r>
        <w:rPr>
          <w:rFonts w:ascii="Times New Roman" w:hAnsi="Times New Roman" w:eastAsia="Times New Roman" w:cs="Times New Roman"/>
          <w:sz w:val="24"/>
          <w:szCs w:val="24"/>
        </w:rPr>
        <w:t xml:space="preserve"> merupakan salah satu model pembelajaran inovatif yang melibatkan siswa secara aktif untuk mengkonstruksikan pengetahuannya secara mandiri dengan mediasi teman sebaya dalam kelompok guna menyelesaikan proyek yang telah dirancang guru. Pembelajaran berbasis proyek juga memfasilitasi siswa untuk berkarya secara pribadi ataupun berkelompok (Nurhadiyati dkk, 2020:16).</w:t>
      </w:r>
    </w:p>
    <w:p w14:paraId="4AF88830">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Model Pembelajaran Berbasis Proyek menyangkut pemusatan pertanyaan dan masalah bermakna, pemecahan masalah, pengambilan keputusan, proses pencarian berbagai sumber, kolaborasi antar anggota, dan diakhiri dengan presentasi produk nyata. Model ini berfokus pada konsep dan prinsip inti sebuah disiplin, memfasilitasi siswa untuk berinvestigasi, memecahkan masalah, dan menyelesaikan tugas-tugas bermakna lainnya. Model ini berpusat pada siswa (student-centered) dan menghasilkan produk nyata. Selain itu, model ini juga dapat meningkatkan keyakinan diri siswa, motivasi belajar, kemampuan kreatif, serta rasa percaya diri mereka (Santyasa, 2006:34).</w:t>
      </w:r>
    </w:p>
    <w:p w14:paraId="3B8D6DA8">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Menurut Thomas (dalam Agustiana, 2009:41), model pembelajaran berbasis proyek adalah model yang melibatkan siswa dalam pemecahan masalah dan tugas-tugas bermakna lainnya, memberi peluang siswa bekerja secara otonom untuk mengkonstruksi pembelajaran mereka sendiri, dan menghasilkan produk karya siswa. Berdasarkan pendapat tersebut, dapat disimpulkan bahwa pembelajaran berbasis proyek menekankan pada pembelajaran mandiri dengan pemecahan masalah yang dihadapi serta mendorong siswa menghasilkan suatu proyek atau karya nyata.</w:t>
      </w:r>
    </w:p>
    <w:p w14:paraId="3BB4A62A">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Dari uraian di atas, maka dapat disimpulkan bahwa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xml:space="preserve"> merupakan model pembelajaran yang berfokus pada pelacakan akar masalah dari dunia nyata sebagai konteks pembelajaran. Model ini melibatkan siswa dalam proses pemecahan masalah melalui metode ilmiah sehingga mereka belajar berpikir kritis dan memperoleh konsep serta pengetahuan yang esensial dari materi pelajaran.</w:t>
      </w:r>
    </w:p>
    <w:p w14:paraId="1C5774D3">
      <w:pPr>
        <w:spacing w:after="0" w:line="480" w:lineRule="auto"/>
        <w:jc w:val="both"/>
        <w:rPr>
          <w:rFonts w:ascii="Times New Roman" w:hAnsi="Times New Roman" w:eastAsia="Times New Roman" w:cs="Times New Roman"/>
          <w:b/>
          <w:bCs/>
          <w:sz w:val="24"/>
          <w:szCs w:val="24"/>
        </w:rPr>
      </w:pPr>
    </w:p>
    <w:p w14:paraId="622974C7">
      <w:pPr>
        <w:spacing w:after="0" w:line="480" w:lineRule="auto"/>
        <w:jc w:val="both"/>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2. Hakikat Model Problem Based Learning (PBL)</w:t>
      </w:r>
    </w:p>
    <w:p w14:paraId="6B71E3FC">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model pembelajaran berbasis masalah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masalah yang dikaji bersifat terbuka, artinya jawaban dari masalah tersebut belum pasti. Setiap siswa, bahkan guru, dapat mengembangkan kemungkinan jawaban dari permasalahan yang dikaji. Dengan demikian, PBL memberikan kesempatan kepada siswa untuk bereksplorasi, mengumpulkan, dan menganalisis data secara lengkap guna menemukan solusi dalam pemecahan masalah yang dihadapi.</w:t>
      </w:r>
    </w:p>
    <w:p w14:paraId="0B4437C1">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PBL bertujuan untuk meningkatkan kemampuan berpikir kritis, analitis, sistematis, dan logis siswa dalam menemukan alternatif solusi pemecahan masalah melalui eksplorasi data secara empiris, serta menumbuhkan sikap ilmiah.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xml:space="preserve"> sebagai suatu model pembelajaran bertujuan meningkatkan kemampuan berpikir kritis siswa. Mustaji (2012:45) menyatakan bahwa berpikir kritis adalah berpikir secara beralasan dan reflektif dengan menekankan pembuatan keputusan tentang apa yang harus dipercayai dan dilakukan.</w:t>
      </w:r>
    </w:p>
    <w:p w14:paraId="531BAEAB">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Hakikat masalah dalam PBL adalah kesenjangan antara situasi nyata dan kondisi yang diharapkan, atau antara kenyataan yang terjadi dengan apa yang diharapkan. Kesenjangan ini dapat dirasakan melalui keluhan, keresahan, atau kecemasan. Oleh karena itu, materi atau topik pelajaran dalam PBL tidak sebatas bersumber pada buku saja, tetapi juga dapat berasal dari peristiwa-peristiwa yang terjadi di lingkungan sekitar.</w:t>
      </w:r>
    </w:p>
    <w:p w14:paraId="6808C1DE">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Kriteria pemilihan bahan pelajaran dalam PBL (Wina Sanjaya, 2010:216-217):</w:t>
      </w:r>
    </w:p>
    <w:p w14:paraId="33024322">
      <w:pPr>
        <w:numPr>
          <w:ilvl w:val="0"/>
          <w:numId w:val="13"/>
        </w:numPr>
        <w:spacing w:after="0" w:line="480" w:lineRule="auto"/>
        <w:ind w:hanging="29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Bahan pelajaran harus mengandung isu-isu yang mengandung konflik (</w:t>
      </w:r>
      <w:r>
        <w:rPr>
          <w:rFonts w:ascii="Times New Roman" w:hAnsi="Times New Roman" w:eastAsia="Times New Roman" w:cs="Times New Roman"/>
          <w:i/>
          <w:iCs/>
          <w:sz w:val="24"/>
          <w:szCs w:val="24"/>
        </w:rPr>
        <w:t>conflict issue</w:t>
      </w:r>
      <w:r>
        <w:rPr>
          <w:rFonts w:ascii="Times New Roman" w:hAnsi="Times New Roman" w:eastAsia="Times New Roman" w:cs="Times New Roman"/>
          <w:sz w:val="24"/>
          <w:szCs w:val="24"/>
        </w:rPr>
        <w:t>) yang bisa bersumber dari berita, rekaman video, dan lainnya.</w:t>
      </w:r>
    </w:p>
    <w:p w14:paraId="78D62EE3">
      <w:pPr>
        <w:numPr>
          <w:ilvl w:val="0"/>
          <w:numId w:val="13"/>
        </w:numPr>
        <w:spacing w:after="0" w:line="480" w:lineRule="auto"/>
        <w:ind w:hanging="29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Bahan yang dipilih harus bersifat familiar dengan siswa agar mereka dapat mengikuti pembelajaran dengan baik.</w:t>
      </w:r>
    </w:p>
    <w:p w14:paraId="4BD1BBDE">
      <w:pPr>
        <w:numPr>
          <w:ilvl w:val="0"/>
          <w:numId w:val="13"/>
        </w:numPr>
        <w:spacing w:after="0" w:line="480" w:lineRule="auto"/>
        <w:ind w:hanging="29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Bahan yang dipilih harus berhubungan dengan kepentingan banyak orang sehingga manfaatnya terasa.</w:t>
      </w:r>
    </w:p>
    <w:p w14:paraId="482101CC">
      <w:pPr>
        <w:numPr>
          <w:ilvl w:val="0"/>
          <w:numId w:val="13"/>
        </w:numPr>
        <w:spacing w:after="0" w:line="480" w:lineRule="auto"/>
        <w:ind w:hanging="29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Bahan yang dipilih harus mendukung tujuan atau kompetensi yang harus dimiliki siswa sesuai dengan kurikulum yang berlaku.</w:t>
      </w:r>
    </w:p>
    <w:p w14:paraId="354EDA42">
      <w:pPr>
        <w:spacing w:after="0" w:line="480" w:lineRule="auto"/>
        <w:ind w:left="720"/>
        <w:jc w:val="both"/>
        <w:rPr>
          <w:rFonts w:ascii="Times New Roman" w:hAnsi="Times New Roman" w:eastAsia="Times New Roman" w:cs="Times New Roman"/>
          <w:sz w:val="24"/>
          <w:szCs w:val="24"/>
        </w:rPr>
      </w:pPr>
    </w:p>
    <w:p w14:paraId="2D17E614">
      <w:pPr>
        <w:spacing w:after="0" w:line="480" w:lineRule="auto"/>
        <w:jc w:val="both"/>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3. Tahapan-tahapan Pembelajaran Berbasis Masalah</w:t>
      </w:r>
    </w:p>
    <w:p w14:paraId="08E2476A">
      <w:pPr>
        <w:widowControl w:val="0"/>
        <w:autoSpaceDE w:val="0"/>
        <w:autoSpaceDN w:val="0"/>
        <w:spacing w:after="0" w:line="480" w:lineRule="auto"/>
        <w:ind w:right="3" w:firstLine="720"/>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Banyak ahli yang menjelaskan penerapan Pembelajaran Berbasis</w:t>
      </w:r>
      <w:r>
        <w:rPr>
          <w:rFonts w:ascii="Times New Roman" w:hAnsi="Times New Roman" w:eastAsia="Times New Roman" w:cs="Times New Roman"/>
          <w:spacing w:val="47"/>
          <w:sz w:val="24"/>
          <w:szCs w:val="24"/>
          <w:lang w:val="id"/>
        </w:rPr>
        <w:t xml:space="preserve"> </w:t>
      </w:r>
      <w:r>
        <w:rPr>
          <w:rFonts w:ascii="Times New Roman" w:hAnsi="Times New Roman" w:eastAsia="Times New Roman" w:cs="Times New Roman"/>
          <w:sz w:val="24"/>
          <w:szCs w:val="24"/>
          <w:lang w:val="id"/>
        </w:rPr>
        <w:t>Masalah</w:t>
      </w:r>
      <w:r>
        <w:rPr>
          <w:rFonts w:ascii="Times New Roman" w:hAnsi="Times New Roman" w:eastAsia="Times New Roman" w:cs="Times New Roman"/>
          <w:spacing w:val="51"/>
          <w:sz w:val="24"/>
          <w:szCs w:val="24"/>
          <w:lang w:val="id"/>
        </w:rPr>
        <w:t xml:space="preserve"> </w:t>
      </w:r>
      <w:r>
        <w:rPr>
          <w:rFonts w:ascii="Times New Roman" w:hAnsi="Times New Roman" w:eastAsia="Times New Roman" w:cs="Times New Roman"/>
          <w:sz w:val="24"/>
          <w:szCs w:val="24"/>
          <w:lang w:val="id"/>
        </w:rPr>
        <w:t>(</w:t>
      </w:r>
      <w:r>
        <w:rPr>
          <w:rFonts w:ascii="Times New Roman" w:hAnsi="Times New Roman" w:eastAsia="Times New Roman" w:cs="Times New Roman"/>
          <w:i/>
          <w:sz w:val="24"/>
          <w:szCs w:val="24"/>
          <w:lang w:val="id"/>
        </w:rPr>
        <w:t>Problem</w:t>
      </w:r>
      <w:r>
        <w:rPr>
          <w:rFonts w:ascii="Times New Roman" w:hAnsi="Times New Roman" w:eastAsia="Times New Roman" w:cs="Times New Roman"/>
          <w:i/>
          <w:spacing w:val="49"/>
          <w:sz w:val="24"/>
          <w:szCs w:val="24"/>
          <w:lang w:val="id"/>
        </w:rPr>
        <w:t xml:space="preserve"> </w:t>
      </w:r>
      <w:r>
        <w:rPr>
          <w:rFonts w:ascii="Times New Roman" w:hAnsi="Times New Roman" w:eastAsia="Times New Roman" w:cs="Times New Roman"/>
          <w:i/>
          <w:sz w:val="24"/>
          <w:szCs w:val="24"/>
          <w:lang w:val="id"/>
        </w:rPr>
        <w:t>Based</w:t>
      </w:r>
      <w:r>
        <w:rPr>
          <w:rFonts w:ascii="Times New Roman" w:hAnsi="Times New Roman" w:eastAsia="Times New Roman" w:cs="Times New Roman"/>
          <w:i/>
          <w:spacing w:val="51"/>
          <w:sz w:val="24"/>
          <w:szCs w:val="24"/>
          <w:lang w:val="id"/>
        </w:rPr>
        <w:t xml:space="preserve"> </w:t>
      </w:r>
      <w:r>
        <w:rPr>
          <w:rFonts w:ascii="Times New Roman" w:hAnsi="Times New Roman" w:eastAsia="Times New Roman" w:cs="Times New Roman"/>
          <w:i/>
          <w:sz w:val="24"/>
          <w:szCs w:val="24"/>
          <w:lang w:val="id"/>
        </w:rPr>
        <w:t>Learning</w:t>
      </w:r>
      <w:r>
        <w:rPr>
          <w:rFonts w:ascii="Times New Roman" w:hAnsi="Times New Roman" w:eastAsia="Times New Roman" w:cs="Times New Roman"/>
          <w:sz w:val="24"/>
          <w:szCs w:val="24"/>
          <w:lang w:val="id"/>
        </w:rPr>
        <w:t>).</w:t>
      </w:r>
      <w:r>
        <w:rPr>
          <w:rFonts w:ascii="Times New Roman" w:hAnsi="Times New Roman" w:eastAsia="Times New Roman" w:cs="Times New Roman"/>
          <w:spacing w:val="50"/>
          <w:sz w:val="24"/>
          <w:szCs w:val="24"/>
          <w:lang w:val="id"/>
        </w:rPr>
        <w:t xml:space="preserve"> </w:t>
      </w:r>
      <w:r>
        <w:rPr>
          <w:rFonts w:ascii="Times New Roman" w:hAnsi="Times New Roman" w:eastAsia="Times New Roman" w:cs="Times New Roman"/>
          <w:sz w:val="24"/>
          <w:szCs w:val="24"/>
          <w:lang w:val="id"/>
        </w:rPr>
        <w:t>John</w:t>
      </w:r>
      <w:r>
        <w:rPr>
          <w:rFonts w:ascii="Times New Roman" w:hAnsi="Times New Roman" w:eastAsia="Times New Roman" w:cs="Times New Roman"/>
          <w:spacing w:val="51"/>
          <w:sz w:val="24"/>
          <w:szCs w:val="24"/>
          <w:lang w:val="id"/>
        </w:rPr>
        <w:t xml:space="preserve"> </w:t>
      </w:r>
      <w:r>
        <w:rPr>
          <w:rFonts w:ascii="Times New Roman" w:hAnsi="Times New Roman" w:eastAsia="Times New Roman" w:cs="Times New Roman"/>
          <w:sz w:val="24"/>
          <w:szCs w:val="24"/>
          <w:lang w:val="id"/>
        </w:rPr>
        <w:t>Dewey</w:t>
      </w:r>
      <w:r>
        <w:rPr>
          <w:rFonts w:ascii="Times New Roman" w:hAnsi="Times New Roman" w:eastAsia="Times New Roman" w:cs="Times New Roman"/>
          <w:spacing w:val="47"/>
          <w:sz w:val="24"/>
          <w:szCs w:val="24"/>
          <w:lang w:val="id"/>
        </w:rPr>
        <w:t xml:space="preserve"> </w:t>
      </w:r>
      <w:r>
        <w:rPr>
          <w:rFonts w:ascii="Times New Roman" w:hAnsi="Times New Roman" w:eastAsia="Times New Roman" w:cs="Times New Roman"/>
          <w:spacing w:val="-2"/>
          <w:sz w:val="24"/>
          <w:szCs w:val="24"/>
          <w:lang w:val="id"/>
        </w:rPr>
        <w:t>dalam</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Wina (2010) menjelaskan 6 langkah PBL yang kemudian ia namakan metode pemecahan masalah, yaitu:</w:t>
      </w:r>
    </w:p>
    <w:p w14:paraId="6BDA5F2F">
      <w:pPr>
        <w:widowControl w:val="0"/>
        <w:numPr>
          <w:ilvl w:val="0"/>
          <w:numId w:val="14"/>
        </w:numPr>
        <w:tabs>
          <w:tab w:val="left" w:pos="2835"/>
        </w:tabs>
        <w:autoSpaceDE w:val="0"/>
        <w:autoSpaceDN w:val="0"/>
        <w:spacing w:after="0" w:line="480" w:lineRule="auto"/>
        <w:ind w:left="567" w:right="3"/>
        <w:jc w:val="both"/>
        <w:rPr>
          <w:rFonts w:ascii="Times New Roman" w:hAnsi="Times New Roman" w:eastAsia="Times New Roman" w:cs="Times New Roman"/>
          <w:sz w:val="24"/>
          <w:lang w:val="id"/>
        </w:rPr>
      </w:pPr>
      <w:r>
        <w:rPr>
          <w:rFonts w:ascii="Times New Roman" w:hAnsi="Times New Roman" w:eastAsia="Times New Roman" w:cs="Times New Roman"/>
          <w:sz w:val="24"/>
          <w:lang w:val="id"/>
        </w:rPr>
        <w:t>Merumuskan</w:t>
      </w:r>
      <w:r>
        <w:rPr>
          <w:rFonts w:ascii="Times New Roman" w:hAnsi="Times New Roman" w:eastAsia="Times New Roman" w:cs="Times New Roman"/>
          <w:spacing w:val="-2"/>
          <w:sz w:val="24"/>
          <w:lang w:val="id"/>
        </w:rPr>
        <w:t xml:space="preserve"> </w:t>
      </w:r>
      <w:r>
        <w:rPr>
          <w:rFonts w:ascii="Times New Roman" w:hAnsi="Times New Roman" w:eastAsia="Times New Roman" w:cs="Times New Roman"/>
          <w:sz w:val="24"/>
          <w:lang w:val="id"/>
        </w:rPr>
        <w:t>masalah,</w:t>
      </w:r>
      <w:r>
        <w:rPr>
          <w:rFonts w:ascii="Times New Roman" w:hAnsi="Times New Roman" w:eastAsia="Times New Roman" w:cs="Times New Roman"/>
          <w:spacing w:val="-2"/>
          <w:sz w:val="24"/>
          <w:lang w:val="id"/>
        </w:rPr>
        <w:t xml:space="preserve"> </w:t>
      </w:r>
      <w:r>
        <w:rPr>
          <w:rFonts w:ascii="Times New Roman" w:hAnsi="Times New Roman" w:eastAsia="Times New Roman" w:cs="Times New Roman"/>
          <w:sz w:val="24"/>
          <w:lang w:val="id"/>
        </w:rPr>
        <w:t>yaitu</w:t>
      </w:r>
      <w:r>
        <w:rPr>
          <w:rFonts w:ascii="Times New Roman" w:hAnsi="Times New Roman" w:eastAsia="Times New Roman" w:cs="Times New Roman"/>
          <w:spacing w:val="-2"/>
          <w:sz w:val="24"/>
          <w:lang w:val="id"/>
        </w:rPr>
        <w:t xml:space="preserve"> </w:t>
      </w:r>
      <w:r>
        <w:rPr>
          <w:rFonts w:ascii="Times New Roman" w:hAnsi="Times New Roman" w:eastAsia="Times New Roman" w:cs="Times New Roman"/>
          <w:sz w:val="24"/>
          <w:lang w:val="id"/>
        </w:rPr>
        <w:t>langkah</w:t>
      </w:r>
      <w:r>
        <w:rPr>
          <w:rFonts w:ascii="Times New Roman" w:hAnsi="Times New Roman" w:eastAsia="Times New Roman" w:cs="Times New Roman"/>
          <w:spacing w:val="-2"/>
          <w:sz w:val="24"/>
          <w:lang w:val="id"/>
        </w:rPr>
        <w:t xml:space="preserve"> </w:t>
      </w:r>
      <w:r>
        <w:rPr>
          <w:rFonts w:ascii="Times New Roman" w:hAnsi="Times New Roman" w:eastAsia="Times New Roman" w:cs="Times New Roman"/>
          <w:sz w:val="24"/>
          <w:lang w:val="id"/>
        </w:rPr>
        <w:t>siswa menentukan</w:t>
      </w:r>
      <w:r>
        <w:rPr>
          <w:rFonts w:ascii="Times New Roman" w:hAnsi="Times New Roman" w:eastAsia="Times New Roman" w:cs="Times New Roman"/>
          <w:spacing w:val="-2"/>
          <w:sz w:val="24"/>
          <w:lang w:val="id"/>
        </w:rPr>
        <w:t xml:space="preserve"> </w:t>
      </w:r>
      <w:r>
        <w:rPr>
          <w:rFonts w:ascii="Times New Roman" w:hAnsi="Times New Roman" w:eastAsia="Times New Roman" w:cs="Times New Roman"/>
          <w:sz w:val="24"/>
          <w:lang w:val="id"/>
        </w:rPr>
        <w:t>masalah yang akan dipecahkan.</w:t>
      </w:r>
    </w:p>
    <w:p w14:paraId="33827853">
      <w:pPr>
        <w:widowControl w:val="0"/>
        <w:numPr>
          <w:ilvl w:val="0"/>
          <w:numId w:val="14"/>
        </w:numPr>
        <w:tabs>
          <w:tab w:val="left" w:pos="2835"/>
        </w:tabs>
        <w:autoSpaceDE w:val="0"/>
        <w:autoSpaceDN w:val="0"/>
        <w:spacing w:after="0" w:line="480" w:lineRule="auto"/>
        <w:ind w:left="567" w:right="3"/>
        <w:jc w:val="both"/>
        <w:rPr>
          <w:rFonts w:ascii="Times New Roman" w:hAnsi="Times New Roman" w:eastAsia="Times New Roman" w:cs="Times New Roman"/>
          <w:sz w:val="24"/>
          <w:lang w:val="id"/>
        </w:rPr>
      </w:pPr>
      <w:r>
        <w:rPr>
          <w:rFonts w:ascii="Times New Roman" w:hAnsi="Times New Roman" w:eastAsia="Times New Roman" w:cs="Times New Roman"/>
          <w:sz w:val="24"/>
          <w:lang w:val="id"/>
        </w:rPr>
        <w:t>Menganalisis masalah, yaitu langkah siswa meninjau masalah secara kritis dari berbagai sudut pandang.</w:t>
      </w:r>
    </w:p>
    <w:p w14:paraId="2F4ED182">
      <w:pPr>
        <w:widowControl w:val="0"/>
        <w:numPr>
          <w:ilvl w:val="0"/>
          <w:numId w:val="14"/>
        </w:numPr>
        <w:tabs>
          <w:tab w:val="left" w:pos="2835"/>
        </w:tabs>
        <w:autoSpaceDE w:val="0"/>
        <w:autoSpaceDN w:val="0"/>
        <w:spacing w:after="0" w:line="480" w:lineRule="auto"/>
        <w:ind w:left="567" w:right="3"/>
        <w:jc w:val="both"/>
        <w:rPr>
          <w:rFonts w:ascii="Times New Roman" w:hAnsi="Times New Roman" w:eastAsia="Times New Roman" w:cs="Times New Roman"/>
          <w:sz w:val="24"/>
          <w:lang w:val="id"/>
        </w:rPr>
      </w:pPr>
      <w:r>
        <w:rPr>
          <w:rFonts w:ascii="Times New Roman" w:hAnsi="Times New Roman" w:eastAsia="Times New Roman" w:cs="Times New Roman"/>
          <w:sz w:val="24"/>
          <w:lang w:val="id"/>
        </w:rPr>
        <w:t>Merumuskan hipotesis, yaitu langkah siswa merumuskan berbagai kemungkinan pemecahan sesuai dengan pengetahuan yang ia miliki.</w:t>
      </w:r>
    </w:p>
    <w:p w14:paraId="7DC83B65">
      <w:pPr>
        <w:widowControl w:val="0"/>
        <w:numPr>
          <w:ilvl w:val="0"/>
          <w:numId w:val="14"/>
        </w:numPr>
        <w:tabs>
          <w:tab w:val="left" w:pos="2835"/>
        </w:tabs>
        <w:autoSpaceDE w:val="0"/>
        <w:autoSpaceDN w:val="0"/>
        <w:spacing w:after="0" w:line="480" w:lineRule="auto"/>
        <w:ind w:left="567" w:right="3"/>
        <w:jc w:val="both"/>
        <w:rPr>
          <w:rFonts w:ascii="Times New Roman" w:hAnsi="Times New Roman" w:eastAsia="Times New Roman" w:cs="Times New Roman"/>
          <w:sz w:val="24"/>
          <w:lang w:val="id"/>
        </w:rPr>
      </w:pPr>
      <w:r>
        <w:rPr>
          <w:rFonts w:ascii="Times New Roman" w:hAnsi="Times New Roman" w:eastAsia="Times New Roman" w:cs="Times New Roman"/>
          <w:sz w:val="24"/>
          <w:lang w:val="id"/>
        </w:rPr>
        <w:t xml:space="preserve">Mengumpulkan data, yaitu langkah siswa mencari dan menggambarkan informasi yang diperlukan untuk pemecahan </w:t>
      </w:r>
      <w:r>
        <w:rPr>
          <w:rFonts w:ascii="Times New Roman" w:hAnsi="Times New Roman" w:eastAsia="Times New Roman" w:cs="Times New Roman"/>
          <w:spacing w:val="-2"/>
          <w:sz w:val="24"/>
          <w:lang w:val="id"/>
        </w:rPr>
        <w:t>masalah.</w:t>
      </w:r>
    </w:p>
    <w:p w14:paraId="059B835D">
      <w:pPr>
        <w:widowControl w:val="0"/>
        <w:numPr>
          <w:ilvl w:val="0"/>
          <w:numId w:val="14"/>
        </w:numPr>
        <w:tabs>
          <w:tab w:val="left" w:pos="2835"/>
        </w:tabs>
        <w:autoSpaceDE w:val="0"/>
        <w:autoSpaceDN w:val="0"/>
        <w:spacing w:after="0" w:line="480" w:lineRule="auto"/>
        <w:ind w:left="567" w:right="3"/>
        <w:jc w:val="both"/>
        <w:rPr>
          <w:rFonts w:ascii="Times New Roman" w:hAnsi="Times New Roman" w:eastAsia="Times New Roman" w:cs="Times New Roman"/>
          <w:sz w:val="24"/>
          <w:lang w:val="id"/>
        </w:rPr>
      </w:pPr>
      <w:r>
        <w:rPr>
          <w:rFonts w:ascii="Times New Roman" w:hAnsi="Times New Roman" w:eastAsia="Times New Roman" w:cs="Times New Roman"/>
          <w:sz w:val="24"/>
          <w:lang w:val="id"/>
        </w:rPr>
        <w:t>Pengujian hipotesis, yaitu langkah siswa mengambil atau merumuskan kesimpulan sesuai dengan penerimaan dan penolakan hipotesis yang diajukan.</w:t>
      </w:r>
    </w:p>
    <w:p w14:paraId="3A0B2907">
      <w:pPr>
        <w:widowControl w:val="0"/>
        <w:numPr>
          <w:ilvl w:val="0"/>
          <w:numId w:val="14"/>
        </w:numPr>
        <w:tabs>
          <w:tab w:val="left" w:pos="2835"/>
        </w:tabs>
        <w:autoSpaceDE w:val="0"/>
        <w:autoSpaceDN w:val="0"/>
        <w:spacing w:after="0" w:line="480" w:lineRule="auto"/>
        <w:ind w:left="567" w:right="3"/>
        <w:jc w:val="both"/>
        <w:rPr>
          <w:rFonts w:ascii="Times New Roman" w:hAnsi="Times New Roman" w:eastAsia="Times New Roman" w:cs="Times New Roman"/>
          <w:sz w:val="24"/>
          <w:lang w:val="id"/>
        </w:rPr>
      </w:pPr>
      <w:r>
        <w:rPr>
          <w:rFonts w:ascii="Times New Roman" w:hAnsi="Times New Roman" w:eastAsia="Times New Roman" w:cs="Times New Roman"/>
          <w:sz w:val="24"/>
          <w:lang w:val="id"/>
        </w:rPr>
        <w:t>Merumuskan rekomendasi pemecahan masalah, yaitu langkah siswa menggambarkan rekomendasi yang dapat dilakukan</w:t>
      </w:r>
      <w:r>
        <w:rPr>
          <w:rFonts w:ascii="Times New Roman" w:hAnsi="Times New Roman" w:eastAsia="Times New Roman" w:cs="Times New Roman"/>
          <w:spacing w:val="80"/>
          <w:sz w:val="24"/>
          <w:lang w:val="id"/>
        </w:rPr>
        <w:t xml:space="preserve"> </w:t>
      </w:r>
      <w:r>
        <w:rPr>
          <w:rFonts w:ascii="Times New Roman" w:hAnsi="Times New Roman" w:eastAsia="Times New Roman" w:cs="Times New Roman"/>
          <w:sz w:val="24"/>
          <w:lang w:val="id"/>
        </w:rPr>
        <w:t xml:space="preserve">sesuai rumusan hasil pengujian hipotesis dan rumusan </w:t>
      </w:r>
      <w:r>
        <w:rPr>
          <w:rFonts w:ascii="Times New Roman" w:hAnsi="Times New Roman" w:eastAsia="Times New Roman" w:cs="Times New Roman"/>
          <w:spacing w:val="-2"/>
          <w:sz w:val="24"/>
          <w:lang w:val="id"/>
        </w:rPr>
        <w:t>kesimpulan.</w:t>
      </w:r>
    </w:p>
    <w:p w14:paraId="5931CBC1">
      <w:pPr>
        <w:widowControl w:val="0"/>
        <w:autoSpaceDE w:val="0"/>
        <w:autoSpaceDN w:val="0"/>
        <w:spacing w:after="0" w:line="480" w:lineRule="auto"/>
        <w:ind w:right="3" w:firstLine="720"/>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David Johnson &amp; Johnson dalam Wina (2010) mengemukakan 5 langkah PBL melalui kegiatan kelompok:</w:t>
      </w:r>
    </w:p>
    <w:p w14:paraId="66629FA0">
      <w:pPr>
        <w:widowControl w:val="0"/>
        <w:numPr>
          <w:ilvl w:val="1"/>
          <w:numId w:val="14"/>
        </w:numPr>
        <w:tabs>
          <w:tab w:val="left" w:pos="3264"/>
        </w:tabs>
        <w:autoSpaceDE w:val="0"/>
        <w:autoSpaceDN w:val="0"/>
        <w:spacing w:after="0" w:line="480" w:lineRule="auto"/>
        <w:ind w:left="567" w:right="6" w:hanging="431"/>
        <w:jc w:val="both"/>
        <w:rPr>
          <w:rFonts w:ascii="Times New Roman" w:hAnsi="Times New Roman" w:eastAsia="Times New Roman" w:cs="Times New Roman"/>
          <w:sz w:val="24"/>
          <w:lang w:val="id"/>
        </w:rPr>
      </w:pPr>
      <w:r>
        <w:rPr>
          <w:rFonts w:ascii="Times New Roman" w:hAnsi="Times New Roman" w:eastAsia="Times New Roman" w:cs="Times New Roman"/>
          <w:sz w:val="24"/>
          <w:lang w:val="id"/>
        </w:rPr>
        <w:t>Mendefinisikan masalah, yaitu merumuskan masalah dari peristiwa- peristiwa tertentu yang mengandung isu konflik,</w:t>
      </w:r>
      <w:r>
        <w:rPr>
          <w:rFonts w:ascii="Times New Roman" w:hAnsi="Times New Roman" w:eastAsia="Times New Roman" w:cs="Times New Roman"/>
          <w:sz w:val="24"/>
        </w:rPr>
        <w:t xml:space="preserve"> </w:t>
      </w:r>
      <w:r>
        <w:rPr>
          <w:rFonts w:ascii="Times New Roman" w:hAnsi="Times New Roman" w:eastAsia="Times New Roman" w:cs="Times New Roman"/>
          <w:sz w:val="24"/>
          <w:lang w:val="id"/>
        </w:rPr>
        <w:t>hingga</w:t>
      </w:r>
      <w:r>
        <w:rPr>
          <w:rFonts w:ascii="Times New Roman" w:hAnsi="Times New Roman" w:eastAsia="Times New Roman" w:cs="Times New Roman"/>
          <w:spacing w:val="34"/>
          <w:sz w:val="24"/>
          <w:lang w:val="id"/>
        </w:rPr>
        <w:t xml:space="preserve"> </w:t>
      </w:r>
      <w:r>
        <w:rPr>
          <w:rFonts w:ascii="Times New Roman" w:hAnsi="Times New Roman" w:eastAsia="Times New Roman" w:cs="Times New Roman"/>
          <w:sz w:val="24"/>
          <w:lang w:val="id"/>
        </w:rPr>
        <w:t>siswa</w:t>
      </w:r>
      <w:r>
        <w:rPr>
          <w:rFonts w:ascii="Times New Roman" w:hAnsi="Times New Roman" w:eastAsia="Times New Roman" w:cs="Times New Roman"/>
          <w:spacing w:val="34"/>
          <w:sz w:val="24"/>
          <w:lang w:val="id"/>
        </w:rPr>
        <w:t xml:space="preserve"> </w:t>
      </w:r>
      <w:r>
        <w:rPr>
          <w:rFonts w:ascii="Times New Roman" w:hAnsi="Times New Roman" w:eastAsia="Times New Roman" w:cs="Times New Roman"/>
          <w:sz w:val="24"/>
          <w:lang w:val="id"/>
        </w:rPr>
        <w:t>menjadi</w:t>
      </w:r>
      <w:r>
        <w:rPr>
          <w:rFonts w:ascii="Times New Roman" w:hAnsi="Times New Roman" w:eastAsia="Times New Roman" w:cs="Times New Roman"/>
          <w:spacing w:val="30"/>
          <w:sz w:val="24"/>
          <w:lang w:val="id"/>
        </w:rPr>
        <w:t xml:space="preserve"> </w:t>
      </w:r>
      <w:r>
        <w:rPr>
          <w:rFonts w:ascii="Times New Roman" w:hAnsi="Times New Roman" w:eastAsia="Times New Roman" w:cs="Times New Roman"/>
          <w:sz w:val="24"/>
          <w:lang w:val="id"/>
        </w:rPr>
        <w:t>jelas</w:t>
      </w:r>
      <w:r>
        <w:rPr>
          <w:rFonts w:ascii="Times New Roman" w:hAnsi="Times New Roman" w:eastAsia="Times New Roman" w:cs="Times New Roman"/>
          <w:spacing w:val="32"/>
          <w:sz w:val="24"/>
          <w:lang w:val="id"/>
        </w:rPr>
        <w:t xml:space="preserve"> </w:t>
      </w:r>
      <w:r>
        <w:rPr>
          <w:rFonts w:ascii="Times New Roman" w:hAnsi="Times New Roman" w:eastAsia="Times New Roman" w:cs="Times New Roman"/>
          <w:sz w:val="24"/>
          <w:lang w:val="id"/>
        </w:rPr>
        <w:t>masalah</w:t>
      </w:r>
      <w:r>
        <w:rPr>
          <w:rFonts w:ascii="Times New Roman" w:hAnsi="Times New Roman" w:eastAsia="Times New Roman" w:cs="Times New Roman"/>
          <w:spacing w:val="33"/>
          <w:sz w:val="24"/>
          <w:lang w:val="id"/>
        </w:rPr>
        <w:t xml:space="preserve"> </w:t>
      </w:r>
      <w:r>
        <w:rPr>
          <w:rFonts w:ascii="Times New Roman" w:hAnsi="Times New Roman" w:eastAsia="Times New Roman" w:cs="Times New Roman"/>
          <w:sz w:val="24"/>
          <w:lang w:val="id"/>
        </w:rPr>
        <w:t>apa</w:t>
      </w:r>
      <w:r>
        <w:rPr>
          <w:rFonts w:ascii="Times New Roman" w:hAnsi="Times New Roman" w:eastAsia="Times New Roman" w:cs="Times New Roman"/>
          <w:spacing w:val="30"/>
          <w:sz w:val="24"/>
          <w:lang w:val="id"/>
        </w:rPr>
        <w:t xml:space="preserve"> </w:t>
      </w:r>
      <w:r>
        <w:rPr>
          <w:rFonts w:ascii="Times New Roman" w:hAnsi="Times New Roman" w:eastAsia="Times New Roman" w:cs="Times New Roman"/>
          <w:sz w:val="24"/>
          <w:lang w:val="id"/>
        </w:rPr>
        <w:t>yang</w:t>
      </w:r>
      <w:r>
        <w:rPr>
          <w:rFonts w:ascii="Times New Roman" w:hAnsi="Times New Roman" w:eastAsia="Times New Roman" w:cs="Times New Roman"/>
          <w:spacing w:val="29"/>
          <w:sz w:val="24"/>
          <w:lang w:val="id"/>
        </w:rPr>
        <w:t xml:space="preserve"> </w:t>
      </w:r>
      <w:r>
        <w:rPr>
          <w:rFonts w:ascii="Times New Roman" w:hAnsi="Times New Roman" w:eastAsia="Times New Roman" w:cs="Times New Roman"/>
          <w:sz w:val="24"/>
          <w:lang w:val="id"/>
        </w:rPr>
        <w:t>akan</w:t>
      </w:r>
      <w:r>
        <w:rPr>
          <w:rFonts w:ascii="Times New Roman" w:hAnsi="Times New Roman" w:eastAsia="Times New Roman" w:cs="Times New Roman"/>
          <w:spacing w:val="34"/>
          <w:sz w:val="24"/>
          <w:lang w:val="id"/>
        </w:rPr>
        <w:t xml:space="preserve"> </w:t>
      </w:r>
      <w:r>
        <w:rPr>
          <w:rFonts w:ascii="Times New Roman" w:hAnsi="Times New Roman" w:eastAsia="Times New Roman" w:cs="Times New Roman"/>
          <w:spacing w:val="-2"/>
          <w:sz w:val="24"/>
          <w:lang w:val="id"/>
        </w:rPr>
        <w:t>dikaji.</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szCs w:val="24"/>
          <w:lang w:val="id"/>
        </w:rPr>
        <w:t>Dalam kegiatan ini guru bisa meminta pendapat dan penjelasan siswa tentang</w:t>
      </w:r>
      <w:r>
        <w:rPr>
          <w:rFonts w:ascii="Times New Roman" w:hAnsi="Times New Roman" w:eastAsia="Times New Roman" w:cs="Times New Roman"/>
          <w:spacing w:val="-2"/>
          <w:sz w:val="24"/>
          <w:szCs w:val="24"/>
          <w:lang w:val="id"/>
        </w:rPr>
        <w:t xml:space="preserve"> </w:t>
      </w:r>
      <w:r>
        <w:rPr>
          <w:rFonts w:ascii="Times New Roman" w:hAnsi="Times New Roman" w:eastAsia="Times New Roman" w:cs="Times New Roman"/>
          <w:sz w:val="24"/>
          <w:szCs w:val="24"/>
          <w:lang w:val="id"/>
        </w:rPr>
        <w:t>isu-isu hangat yang</w:t>
      </w:r>
      <w:r>
        <w:rPr>
          <w:rFonts w:ascii="Times New Roman" w:hAnsi="Times New Roman" w:eastAsia="Times New Roman" w:cs="Times New Roman"/>
          <w:spacing w:val="-2"/>
          <w:sz w:val="24"/>
          <w:szCs w:val="24"/>
          <w:lang w:val="id"/>
        </w:rPr>
        <w:t xml:space="preserve"> </w:t>
      </w:r>
      <w:r>
        <w:rPr>
          <w:rFonts w:ascii="Times New Roman" w:hAnsi="Times New Roman" w:eastAsia="Times New Roman" w:cs="Times New Roman"/>
          <w:sz w:val="24"/>
          <w:szCs w:val="24"/>
          <w:lang w:val="id"/>
        </w:rPr>
        <w:t xml:space="preserve">menarik untuk </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2"/>
          <w:sz w:val="24"/>
          <w:szCs w:val="24"/>
          <w:lang w:val="id"/>
        </w:rPr>
        <w:t>dipecahkan.</w:t>
      </w:r>
    </w:p>
    <w:p w14:paraId="7092A845">
      <w:pPr>
        <w:widowControl w:val="0"/>
        <w:numPr>
          <w:ilvl w:val="1"/>
          <w:numId w:val="14"/>
        </w:numPr>
        <w:tabs>
          <w:tab w:val="left" w:pos="3262"/>
          <w:tab w:val="left" w:pos="3264"/>
        </w:tabs>
        <w:autoSpaceDE w:val="0"/>
        <w:autoSpaceDN w:val="0"/>
        <w:spacing w:after="0" w:line="480" w:lineRule="auto"/>
        <w:ind w:left="567" w:right="3"/>
        <w:jc w:val="both"/>
        <w:rPr>
          <w:rFonts w:ascii="Times New Roman" w:hAnsi="Times New Roman" w:eastAsia="Times New Roman" w:cs="Times New Roman"/>
          <w:sz w:val="24"/>
          <w:lang w:val="id"/>
        </w:rPr>
      </w:pPr>
      <w:r>
        <w:rPr>
          <w:rFonts w:ascii="Times New Roman" w:hAnsi="Times New Roman" w:eastAsia="Times New Roman" w:cs="Times New Roman"/>
          <w:sz w:val="24"/>
          <w:lang w:val="id"/>
        </w:rPr>
        <w:t>Mendiagnosis masalah, yaitu menentukan sebab-sebab terjadinya masalah, serta menganalisis berbagai faktor baik faktor yang bisa menghambat maupun faktor yang dapat mendukung dalam penyelesaian masalah. Kegiatan ini bisa dilakukan dalam diskusi kelompok kecil, hingga pada akhirnya siswa dapat mengurutkan tindakan-tindakan prioritas yang dapat dilakukan sesuai dengan jenis penghambat yang diperkirakan.</w:t>
      </w:r>
    </w:p>
    <w:p w14:paraId="454E5587">
      <w:pPr>
        <w:widowControl w:val="0"/>
        <w:numPr>
          <w:ilvl w:val="1"/>
          <w:numId w:val="14"/>
        </w:numPr>
        <w:tabs>
          <w:tab w:val="left" w:pos="3262"/>
          <w:tab w:val="left" w:pos="3264"/>
        </w:tabs>
        <w:autoSpaceDE w:val="0"/>
        <w:autoSpaceDN w:val="0"/>
        <w:spacing w:after="0" w:line="480" w:lineRule="auto"/>
        <w:ind w:left="567" w:right="3"/>
        <w:jc w:val="both"/>
        <w:rPr>
          <w:rFonts w:ascii="Times New Roman" w:hAnsi="Times New Roman" w:eastAsia="Times New Roman" w:cs="Times New Roman"/>
          <w:sz w:val="24"/>
          <w:lang w:val="id"/>
        </w:rPr>
      </w:pPr>
      <w:r>
        <w:rPr>
          <w:rFonts w:ascii="Times New Roman" w:hAnsi="Times New Roman" w:eastAsia="Times New Roman" w:cs="Times New Roman"/>
          <w:sz w:val="24"/>
          <w:lang w:val="id"/>
        </w:rPr>
        <w:t>Merumuskan alternatif strategi, yaitu menguji setiap tindakan yang telah dirumuskan melalui diskusi kelas. Pada tahapan ini setiap siswa didorong untuk berpikir mengemukakan pendapat dan argumentasi tentang kemungkinan setiap tindakan yang dapat dilakukan.</w:t>
      </w:r>
    </w:p>
    <w:p w14:paraId="6933FCA0">
      <w:pPr>
        <w:widowControl w:val="0"/>
        <w:numPr>
          <w:ilvl w:val="1"/>
          <w:numId w:val="14"/>
        </w:numPr>
        <w:tabs>
          <w:tab w:val="left" w:pos="3262"/>
          <w:tab w:val="left" w:pos="3264"/>
        </w:tabs>
        <w:autoSpaceDE w:val="0"/>
        <w:autoSpaceDN w:val="0"/>
        <w:spacing w:after="0" w:line="480" w:lineRule="auto"/>
        <w:ind w:left="567" w:right="3"/>
        <w:jc w:val="both"/>
        <w:rPr>
          <w:rFonts w:ascii="Times New Roman" w:hAnsi="Times New Roman" w:eastAsia="Times New Roman" w:cs="Times New Roman"/>
          <w:sz w:val="24"/>
          <w:lang w:val="id"/>
        </w:rPr>
      </w:pPr>
      <w:r>
        <w:rPr>
          <w:rFonts w:ascii="Times New Roman" w:hAnsi="Times New Roman" w:eastAsia="Times New Roman" w:cs="Times New Roman"/>
          <w:sz w:val="24"/>
          <w:lang w:val="id"/>
        </w:rPr>
        <w:t xml:space="preserve">Menentukan dan menerapkan strategi pilihan, yaitu pengambilan keputusan tentang strategi mana yang dapat </w:t>
      </w:r>
      <w:r>
        <w:rPr>
          <w:rFonts w:ascii="Times New Roman" w:hAnsi="Times New Roman" w:eastAsia="Times New Roman" w:cs="Times New Roman"/>
          <w:spacing w:val="-2"/>
          <w:sz w:val="24"/>
          <w:lang w:val="id"/>
        </w:rPr>
        <w:t>dilakukan.</w:t>
      </w:r>
    </w:p>
    <w:p w14:paraId="0A6F6523">
      <w:pPr>
        <w:widowControl w:val="0"/>
        <w:numPr>
          <w:ilvl w:val="1"/>
          <w:numId w:val="14"/>
        </w:numPr>
        <w:tabs>
          <w:tab w:val="left" w:pos="3264"/>
        </w:tabs>
        <w:autoSpaceDE w:val="0"/>
        <w:autoSpaceDN w:val="0"/>
        <w:spacing w:after="0" w:line="480" w:lineRule="auto"/>
        <w:ind w:left="567" w:right="3"/>
        <w:jc w:val="both"/>
        <w:rPr>
          <w:rFonts w:ascii="Times New Roman" w:hAnsi="Times New Roman" w:eastAsia="Times New Roman" w:cs="Times New Roman"/>
          <w:sz w:val="24"/>
          <w:lang w:val="id"/>
        </w:rPr>
      </w:pPr>
      <w:r>
        <w:rPr>
          <w:rFonts w:ascii="Times New Roman" w:hAnsi="Times New Roman" w:eastAsia="Times New Roman" w:cs="Times New Roman"/>
          <w:sz w:val="24"/>
          <w:lang w:val="id"/>
        </w:rPr>
        <w:t>Melakukan evaluasi, baik evaluasi proses maupun evaluasi hasil. Evaluasi proses adalah evaluasi terhadap seluruh kegiatan</w:t>
      </w:r>
      <w:r>
        <w:rPr>
          <w:rFonts w:ascii="Times New Roman" w:hAnsi="Times New Roman" w:eastAsia="Times New Roman" w:cs="Times New Roman"/>
          <w:spacing w:val="40"/>
          <w:sz w:val="24"/>
          <w:lang w:val="id"/>
        </w:rPr>
        <w:t xml:space="preserve"> </w:t>
      </w:r>
      <w:r>
        <w:rPr>
          <w:rFonts w:ascii="Times New Roman" w:hAnsi="Times New Roman" w:eastAsia="Times New Roman" w:cs="Times New Roman"/>
          <w:sz w:val="24"/>
          <w:lang w:val="id"/>
        </w:rPr>
        <w:t>pelaksanaan</w:t>
      </w:r>
      <w:r>
        <w:rPr>
          <w:rFonts w:ascii="Times New Roman" w:hAnsi="Times New Roman" w:eastAsia="Times New Roman" w:cs="Times New Roman"/>
          <w:spacing w:val="40"/>
          <w:sz w:val="24"/>
          <w:lang w:val="id"/>
        </w:rPr>
        <w:t xml:space="preserve"> </w:t>
      </w:r>
      <w:r>
        <w:rPr>
          <w:rFonts w:ascii="Times New Roman" w:hAnsi="Times New Roman" w:eastAsia="Times New Roman" w:cs="Times New Roman"/>
          <w:sz w:val="24"/>
          <w:lang w:val="id"/>
        </w:rPr>
        <w:t>kegiatan;</w:t>
      </w:r>
      <w:r>
        <w:rPr>
          <w:rFonts w:ascii="Times New Roman" w:hAnsi="Times New Roman" w:eastAsia="Times New Roman" w:cs="Times New Roman"/>
          <w:spacing w:val="40"/>
          <w:sz w:val="24"/>
          <w:lang w:val="id"/>
        </w:rPr>
        <w:t xml:space="preserve"> </w:t>
      </w:r>
      <w:r>
        <w:rPr>
          <w:rFonts w:ascii="Times New Roman" w:hAnsi="Times New Roman" w:eastAsia="Times New Roman" w:cs="Times New Roman"/>
          <w:sz w:val="24"/>
          <w:lang w:val="id"/>
        </w:rPr>
        <w:t>sedangkan</w:t>
      </w:r>
      <w:r>
        <w:rPr>
          <w:rFonts w:ascii="Times New Roman" w:hAnsi="Times New Roman" w:eastAsia="Times New Roman" w:cs="Times New Roman"/>
          <w:spacing w:val="40"/>
          <w:sz w:val="24"/>
          <w:lang w:val="id"/>
        </w:rPr>
        <w:t xml:space="preserve"> </w:t>
      </w:r>
      <w:r>
        <w:rPr>
          <w:rFonts w:ascii="Times New Roman" w:hAnsi="Times New Roman" w:eastAsia="Times New Roman" w:cs="Times New Roman"/>
          <w:sz w:val="24"/>
          <w:lang w:val="id"/>
        </w:rPr>
        <w:t>evaluasi</w:t>
      </w:r>
      <w:r>
        <w:rPr>
          <w:rFonts w:ascii="Times New Roman" w:hAnsi="Times New Roman" w:eastAsia="Times New Roman" w:cs="Times New Roman"/>
          <w:spacing w:val="40"/>
          <w:sz w:val="24"/>
          <w:lang w:val="id"/>
        </w:rPr>
        <w:t xml:space="preserve"> </w:t>
      </w:r>
      <w:r>
        <w:rPr>
          <w:rFonts w:ascii="Times New Roman" w:hAnsi="Times New Roman" w:eastAsia="Times New Roman" w:cs="Times New Roman"/>
          <w:sz w:val="24"/>
          <w:lang w:val="id"/>
        </w:rPr>
        <w:t>hasil</w:t>
      </w:r>
      <w:r>
        <w:rPr>
          <w:rFonts w:ascii="Times New Roman" w:hAnsi="Times New Roman" w:eastAsia="Times New Roman" w:cs="Times New Roman"/>
          <w:sz w:val="24"/>
        </w:rPr>
        <w:t xml:space="preserve"> </w:t>
      </w:r>
      <w:r>
        <w:rPr>
          <w:rFonts w:ascii="Times New Roman" w:hAnsi="Times New Roman" w:eastAsia="Times New Roman" w:cs="Times New Roman"/>
          <w:sz w:val="24"/>
          <w:lang w:val="id"/>
        </w:rPr>
        <w:t>adalah</w:t>
      </w:r>
      <w:r>
        <w:rPr>
          <w:rFonts w:ascii="Times New Roman" w:hAnsi="Times New Roman" w:eastAsia="Times New Roman" w:cs="Times New Roman"/>
          <w:spacing w:val="-5"/>
          <w:sz w:val="24"/>
          <w:lang w:val="id"/>
        </w:rPr>
        <w:t xml:space="preserve"> </w:t>
      </w:r>
      <w:r>
        <w:rPr>
          <w:rFonts w:ascii="Times New Roman" w:hAnsi="Times New Roman" w:eastAsia="Times New Roman" w:cs="Times New Roman"/>
          <w:sz w:val="24"/>
          <w:lang w:val="id"/>
        </w:rPr>
        <w:t>evaluasi</w:t>
      </w:r>
      <w:r>
        <w:rPr>
          <w:rFonts w:ascii="Times New Roman" w:hAnsi="Times New Roman" w:eastAsia="Times New Roman" w:cs="Times New Roman"/>
          <w:spacing w:val="-2"/>
          <w:sz w:val="24"/>
          <w:lang w:val="id"/>
        </w:rPr>
        <w:t xml:space="preserve"> </w:t>
      </w:r>
      <w:r>
        <w:rPr>
          <w:rFonts w:ascii="Times New Roman" w:hAnsi="Times New Roman" w:eastAsia="Times New Roman" w:cs="Times New Roman"/>
          <w:sz w:val="24"/>
          <w:lang w:val="id"/>
        </w:rPr>
        <w:t>terhadap</w:t>
      </w:r>
      <w:r>
        <w:rPr>
          <w:rFonts w:ascii="Times New Roman" w:hAnsi="Times New Roman" w:eastAsia="Times New Roman" w:cs="Times New Roman"/>
          <w:spacing w:val="-3"/>
          <w:sz w:val="24"/>
          <w:lang w:val="id"/>
        </w:rPr>
        <w:t xml:space="preserve"> </w:t>
      </w:r>
      <w:r>
        <w:rPr>
          <w:rFonts w:ascii="Times New Roman" w:hAnsi="Times New Roman" w:eastAsia="Times New Roman" w:cs="Times New Roman"/>
          <w:sz w:val="24"/>
          <w:lang w:val="id"/>
        </w:rPr>
        <w:t>akibat</w:t>
      </w:r>
      <w:r>
        <w:rPr>
          <w:rFonts w:ascii="Times New Roman" w:hAnsi="Times New Roman" w:eastAsia="Times New Roman" w:cs="Times New Roman"/>
          <w:spacing w:val="-2"/>
          <w:sz w:val="24"/>
          <w:lang w:val="id"/>
        </w:rPr>
        <w:t xml:space="preserve"> </w:t>
      </w:r>
      <w:r>
        <w:rPr>
          <w:rFonts w:ascii="Times New Roman" w:hAnsi="Times New Roman" w:eastAsia="Times New Roman" w:cs="Times New Roman"/>
          <w:sz w:val="24"/>
          <w:lang w:val="id"/>
        </w:rPr>
        <w:t>dari</w:t>
      </w:r>
      <w:r>
        <w:rPr>
          <w:rFonts w:ascii="Times New Roman" w:hAnsi="Times New Roman" w:eastAsia="Times New Roman" w:cs="Times New Roman"/>
          <w:spacing w:val="-2"/>
          <w:sz w:val="24"/>
          <w:lang w:val="id"/>
        </w:rPr>
        <w:t xml:space="preserve"> </w:t>
      </w:r>
      <w:r>
        <w:rPr>
          <w:rFonts w:ascii="Times New Roman" w:hAnsi="Times New Roman" w:eastAsia="Times New Roman" w:cs="Times New Roman"/>
          <w:sz w:val="24"/>
          <w:lang w:val="id"/>
        </w:rPr>
        <w:t>penerapan</w:t>
      </w:r>
      <w:r>
        <w:rPr>
          <w:rFonts w:ascii="Times New Roman" w:hAnsi="Times New Roman" w:eastAsia="Times New Roman" w:cs="Times New Roman"/>
          <w:spacing w:val="-3"/>
          <w:sz w:val="24"/>
          <w:lang w:val="id"/>
        </w:rPr>
        <w:t xml:space="preserve"> </w:t>
      </w:r>
      <w:r>
        <w:rPr>
          <w:rFonts w:ascii="Times New Roman" w:hAnsi="Times New Roman" w:eastAsia="Times New Roman" w:cs="Times New Roman"/>
          <w:sz w:val="24"/>
          <w:lang w:val="id"/>
        </w:rPr>
        <w:t xml:space="preserve">strategi yang </w:t>
      </w:r>
      <w:r>
        <w:rPr>
          <w:rFonts w:ascii="Times New Roman" w:hAnsi="Times New Roman" w:eastAsia="Times New Roman" w:cs="Times New Roman"/>
          <w:spacing w:val="-2"/>
          <w:sz w:val="24"/>
          <w:lang w:val="id"/>
        </w:rPr>
        <w:t>diterapkan.</w:t>
      </w:r>
    </w:p>
    <w:p w14:paraId="6E87AF7A">
      <w:pPr>
        <w:widowControl w:val="0"/>
        <w:autoSpaceDE w:val="0"/>
        <w:autoSpaceDN w:val="0"/>
        <w:spacing w:after="0" w:line="480" w:lineRule="auto"/>
        <w:ind w:right="3" w:firstLine="720"/>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Pannen</w:t>
      </w:r>
      <w:r>
        <w:rPr>
          <w:rFonts w:ascii="Times New Roman" w:hAnsi="Times New Roman" w:eastAsia="Times New Roman" w:cs="Times New Roman"/>
          <w:spacing w:val="40"/>
          <w:sz w:val="24"/>
          <w:szCs w:val="24"/>
          <w:lang w:val="id"/>
        </w:rPr>
        <w:t xml:space="preserve"> </w:t>
      </w:r>
      <w:r>
        <w:rPr>
          <w:rFonts w:ascii="Times New Roman" w:hAnsi="Times New Roman" w:eastAsia="Times New Roman" w:cs="Times New Roman"/>
          <w:sz w:val="24"/>
          <w:szCs w:val="24"/>
          <w:lang w:val="id"/>
        </w:rPr>
        <w:t>dalam</w:t>
      </w:r>
      <w:r>
        <w:rPr>
          <w:rFonts w:ascii="Times New Roman" w:hAnsi="Times New Roman" w:eastAsia="Times New Roman" w:cs="Times New Roman"/>
          <w:spacing w:val="40"/>
          <w:sz w:val="24"/>
          <w:szCs w:val="24"/>
          <w:lang w:val="id"/>
        </w:rPr>
        <w:t xml:space="preserve"> </w:t>
      </w:r>
      <w:r>
        <w:rPr>
          <w:rFonts w:ascii="Times New Roman" w:hAnsi="Times New Roman" w:eastAsia="Times New Roman" w:cs="Times New Roman"/>
          <w:sz w:val="24"/>
          <w:szCs w:val="24"/>
          <w:lang w:val="id"/>
        </w:rPr>
        <w:t>Ngalimun</w:t>
      </w:r>
      <w:r>
        <w:rPr>
          <w:rFonts w:ascii="Times New Roman" w:hAnsi="Times New Roman" w:eastAsia="Times New Roman" w:cs="Times New Roman"/>
          <w:spacing w:val="40"/>
          <w:sz w:val="24"/>
          <w:szCs w:val="24"/>
          <w:lang w:val="id"/>
        </w:rPr>
        <w:t xml:space="preserve"> </w:t>
      </w:r>
      <w:r>
        <w:rPr>
          <w:rFonts w:ascii="Times New Roman" w:hAnsi="Times New Roman" w:eastAsia="Times New Roman" w:cs="Times New Roman"/>
          <w:sz w:val="24"/>
          <w:szCs w:val="24"/>
          <w:lang w:val="id"/>
        </w:rPr>
        <w:t>(2013)</w:t>
      </w:r>
      <w:r>
        <w:rPr>
          <w:rFonts w:ascii="Times New Roman" w:hAnsi="Times New Roman" w:eastAsia="Times New Roman" w:cs="Times New Roman"/>
          <w:spacing w:val="40"/>
          <w:sz w:val="24"/>
          <w:szCs w:val="24"/>
          <w:lang w:val="id"/>
        </w:rPr>
        <w:t xml:space="preserve"> </w:t>
      </w:r>
      <w:r>
        <w:rPr>
          <w:rFonts w:ascii="Times New Roman" w:hAnsi="Times New Roman" w:eastAsia="Times New Roman" w:cs="Times New Roman"/>
          <w:sz w:val="24"/>
          <w:szCs w:val="24"/>
          <w:lang w:val="id"/>
        </w:rPr>
        <w:t>mengemukakan</w:t>
      </w:r>
      <w:r>
        <w:rPr>
          <w:rFonts w:ascii="Times New Roman" w:hAnsi="Times New Roman" w:eastAsia="Times New Roman" w:cs="Times New Roman"/>
          <w:spacing w:val="40"/>
          <w:sz w:val="24"/>
          <w:szCs w:val="24"/>
          <w:lang w:val="id"/>
        </w:rPr>
        <w:t xml:space="preserve"> </w:t>
      </w:r>
      <w:r>
        <w:rPr>
          <w:rFonts w:ascii="Times New Roman" w:hAnsi="Times New Roman" w:eastAsia="Times New Roman" w:cs="Times New Roman"/>
          <w:sz w:val="24"/>
          <w:szCs w:val="24"/>
          <w:lang w:val="id"/>
        </w:rPr>
        <w:t>8</w:t>
      </w:r>
      <w:r>
        <w:rPr>
          <w:rFonts w:ascii="Times New Roman" w:hAnsi="Times New Roman" w:eastAsia="Times New Roman" w:cs="Times New Roman"/>
          <w:spacing w:val="40"/>
          <w:sz w:val="24"/>
          <w:szCs w:val="24"/>
          <w:lang w:val="id"/>
        </w:rPr>
        <w:t xml:space="preserve"> </w:t>
      </w:r>
      <w:r>
        <w:rPr>
          <w:rFonts w:ascii="Times New Roman" w:hAnsi="Times New Roman" w:eastAsia="Times New Roman" w:cs="Times New Roman"/>
          <w:sz w:val="24"/>
          <w:szCs w:val="24"/>
          <w:lang w:val="id"/>
        </w:rPr>
        <w:t>langkah</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pemecahan</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masalah dalam</w:t>
      </w:r>
      <w:r>
        <w:rPr>
          <w:rFonts w:ascii="Times New Roman" w:hAnsi="Times New Roman" w:eastAsia="Times New Roman" w:cs="Times New Roman"/>
          <w:spacing w:val="40"/>
          <w:sz w:val="24"/>
          <w:szCs w:val="24"/>
          <w:lang w:val="id"/>
        </w:rPr>
        <w:t xml:space="preserve"> </w:t>
      </w:r>
      <w:r>
        <w:rPr>
          <w:rFonts w:ascii="Times New Roman" w:hAnsi="Times New Roman" w:eastAsia="Times New Roman" w:cs="Times New Roman"/>
          <w:sz w:val="24"/>
          <w:szCs w:val="24"/>
          <w:lang w:val="id"/>
        </w:rPr>
        <w:t xml:space="preserve">model </w:t>
      </w:r>
      <w:r>
        <w:rPr>
          <w:rFonts w:ascii="Times New Roman" w:hAnsi="Times New Roman" w:eastAsia="Times New Roman" w:cs="Times New Roman"/>
          <w:i/>
          <w:sz w:val="24"/>
          <w:szCs w:val="24"/>
          <w:lang w:val="id"/>
        </w:rPr>
        <w:t>Problem Based Learning</w:t>
      </w:r>
      <w:r>
        <w:rPr>
          <w:rFonts w:ascii="Times New Roman" w:hAnsi="Times New Roman" w:eastAsia="Times New Roman" w:cs="Times New Roman"/>
          <w:sz w:val="24"/>
          <w:szCs w:val="24"/>
          <w:lang w:val="id"/>
        </w:rPr>
        <w:t>,</w:t>
      </w:r>
      <w:r>
        <w:rPr>
          <w:rFonts w:ascii="Times New Roman" w:hAnsi="Times New Roman" w:eastAsia="Times New Roman" w:cs="Times New Roman"/>
          <w:spacing w:val="40"/>
          <w:sz w:val="24"/>
          <w:szCs w:val="24"/>
          <w:lang w:val="id"/>
        </w:rPr>
        <w:t xml:space="preserve"> </w:t>
      </w:r>
      <w:r>
        <w:rPr>
          <w:rFonts w:ascii="Times New Roman" w:hAnsi="Times New Roman" w:eastAsia="Times New Roman" w:cs="Times New Roman"/>
          <w:sz w:val="24"/>
          <w:szCs w:val="24"/>
          <w:lang w:val="id"/>
        </w:rPr>
        <w:t>yaitu:</w:t>
      </w:r>
    </w:p>
    <w:p w14:paraId="6663CB43">
      <w:pPr>
        <w:widowControl w:val="0"/>
        <w:numPr>
          <w:ilvl w:val="0"/>
          <w:numId w:val="15"/>
        </w:numPr>
        <w:tabs>
          <w:tab w:val="left" w:pos="2815"/>
        </w:tabs>
        <w:autoSpaceDE w:val="0"/>
        <w:autoSpaceDN w:val="0"/>
        <w:spacing w:after="0" w:line="480" w:lineRule="auto"/>
        <w:ind w:left="567" w:right="3" w:hanging="363"/>
        <w:rPr>
          <w:rFonts w:ascii="Times New Roman" w:hAnsi="Times New Roman" w:eastAsia="Times New Roman" w:cs="Times New Roman"/>
          <w:sz w:val="24"/>
          <w:lang w:val="id"/>
        </w:rPr>
      </w:pPr>
      <w:r>
        <w:rPr>
          <w:rFonts w:ascii="Times New Roman" w:hAnsi="Times New Roman" w:eastAsia="Times New Roman" w:cs="Times New Roman"/>
          <w:spacing w:val="-2"/>
          <w:sz w:val="24"/>
          <w:lang w:val="id"/>
        </w:rPr>
        <w:t>Mengidentifikasi masalah.</w:t>
      </w:r>
    </w:p>
    <w:p w14:paraId="1D79B191">
      <w:pPr>
        <w:widowControl w:val="0"/>
        <w:numPr>
          <w:ilvl w:val="0"/>
          <w:numId w:val="15"/>
        </w:numPr>
        <w:tabs>
          <w:tab w:val="left" w:pos="2815"/>
        </w:tabs>
        <w:autoSpaceDE w:val="0"/>
        <w:autoSpaceDN w:val="0"/>
        <w:spacing w:after="0" w:line="480" w:lineRule="auto"/>
        <w:ind w:left="567" w:right="3" w:hanging="363"/>
        <w:rPr>
          <w:rFonts w:ascii="Times New Roman" w:hAnsi="Times New Roman" w:eastAsia="Times New Roman" w:cs="Times New Roman"/>
          <w:sz w:val="24"/>
          <w:lang w:val="id"/>
        </w:rPr>
      </w:pPr>
      <w:r>
        <w:rPr>
          <w:rFonts w:ascii="Times New Roman" w:hAnsi="Times New Roman" w:eastAsia="Times New Roman" w:cs="Times New Roman"/>
          <w:sz w:val="24"/>
          <w:lang w:val="id"/>
        </w:rPr>
        <w:t>Mengumpulkan</w:t>
      </w:r>
      <w:r>
        <w:rPr>
          <w:rFonts w:ascii="Times New Roman" w:hAnsi="Times New Roman" w:eastAsia="Times New Roman" w:cs="Times New Roman"/>
          <w:spacing w:val="-13"/>
          <w:sz w:val="24"/>
          <w:lang w:val="id"/>
        </w:rPr>
        <w:t xml:space="preserve"> </w:t>
      </w:r>
      <w:r>
        <w:rPr>
          <w:rFonts w:ascii="Times New Roman" w:hAnsi="Times New Roman" w:eastAsia="Times New Roman" w:cs="Times New Roman"/>
          <w:spacing w:val="-4"/>
          <w:sz w:val="24"/>
          <w:lang w:val="id"/>
        </w:rPr>
        <w:t>data</w:t>
      </w:r>
      <w:r>
        <w:rPr>
          <w:rFonts w:ascii="Times New Roman" w:hAnsi="Times New Roman" w:eastAsia="Times New Roman" w:cs="Times New Roman"/>
          <w:spacing w:val="-4"/>
          <w:sz w:val="24"/>
        </w:rPr>
        <w:t>.</w:t>
      </w:r>
    </w:p>
    <w:p w14:paraId="609DD48D">
      <w:pPr>
        <w:widowControl w:val="0"/>
        <w:numPr>
          <w:ilvl w:val="0"/>
          <w:numId w:val="15"/>
        </w:numPr>
        <w:tabs>
          <w:tab w:val="left" w:pos="2815"/>
        </w:tabs>
        <w:autoSpaceDE w:val="0"/>
        <w:autoSpaceDN w:val="0"/>
        <w:spacing w:after="0" w:line="480" w:lineRule="auto"/>
        <w:ind w:left="567" w:right="3" w:hanging="363"/>
        <w:rPr>
          <w:rFonts w:ascii="Times New Roman" w:hAnsi="Times New Roman" w:eastAsia="Times New Roman" w:cs="Times New Roman"/>
          <w:sz w:val="24"/>
          <w:lang w:val="id"/>
        </w:rPr>
      </w:pPr>
      <w:r>
        <w:rPr>
          <w:rFonts w:ascii="Times New Roman" w:hAnsi="Times New Roman" w:eastAsia="Times New Roman" w:cs="Times New Roman"/>
          <w:sz w:val="24"/>
          <w:lang w:val="id"/>
        </w:rPr>
        <w:t>Menganalisis</w:t>
      </w:r>
      <w:r>
        <w:rPr>
          <w:rFonts w:ascii="Times New Roman" w:hAnsi="Times New Roman" w:eastAsia="Times New Roman" w:cs="Times New Roman"/>
          <w:spacing w:val="-15"/>
          <w:sz w:val="24"/>
          <w:lang w:val="id"/>
        </w:rPr>
        <w:t xml:space="preserve"> </w:t>
      </w:r>
      <w:r>
        <w:rPr>
          <w:rFonts w:ascii="Times New Roman" w:hAnsi="Times New Roman" w:eastAsia="Times New Roman" w:cs="Times New Roman"/>
          <w:spacing w:val="-4"/>
          <w:sz w:val="24"/>
          <w:lang w:val="id"/>
        </w:rPr>
        <w:t>data.</w:t>
      </w:r>
    </w:p>
    <w:p w14:paraId="21F00D00">
      <w:pPr>
        <w:widowControl w:val="0"/>
        <w:numPr>
          <w:ilvl w:val="0"/>
          <w:numId w:val="15"/>
        </w:numPr>
        <w:tabs>
          <w:tab w:val="left" w:pos="2815"/>
        </w:tabs>
        <w:autoSpaceDE w:val="0"/>
        <w:autoSpaceDN w:val="0"/>
        <w:spacing w:after="0" w:line="480" w:lineRule="auto"/>
        <w:ind w:left="567" w:right="3" w:hanging="363"/>
        <w:rPr>
          <w:rFonts w:ascii="Times New Roman" w:hAnsi="Times New Roman" w:eastAsia="Times New Roman" w:cs="Times New Roman"/>
          <w:sz w:val="24"/>
          <w:lang w:val="id"/>
        </w:rPr>
      </w:pPr>
      <w:r>
        <w:rPr>
          <w:rFonts w:ascii="Times New Roman" w:hAnsi="Times New Roman" w:eastAsia="Times New Roman" w:cs="Times New Roman"/>
          <w:sz w:val="24"/>
          <w:lang w:val="id"/>
        </w:rPr>
        <w:t>Memecahkan</w:t>
      </w:r>
      <w:r>
        <w:rPr>
          <w:rFonts w:ascii="Times New Roman" w:hAnsi="Times New Roman" w:eastAsia="Times New Roman" w:cs="Times New Roman"/>
          <w:spacing w:val="-11"/>
          <w:sz w:val="24"/>
          <w:lang w:val="id"/>
        </w:rPr>
        <w:t xml:space="preserve"> </w:t>
      </w:r>
      <w:r>
        <w:rPr>
          <w:rFonts w:ascii="Times New Roman" w:hAnsi="Times New Roman" w:eastAsia="Times New Roman" w:cs="Times New Roman"/>
          <w:sz w:val="24"/>
          <w:lang w:val="id"/>
        </w:rPr>
        <w:t>masalah</w:t>
      </w:r>
      <w:r>
        <w:rPr>
          <w:rFonts w:ascii="Times New Roman" w:hAnsi="Times New Roman" w:eastAsia="Times New Roman" w:cs="Times New Roman"/>
          <w:spacing w:val="-12"/>
          <w:sz w:val="24"/>
          <w:lang w:val="id"/>
        </w:rPr>
        <w:t xml:space="preserve"> </w:t>
      </w:r>
      <w:r>
        <w:rPr>
          <w:rFonts w:ascii="Times New Roman" w:hAnsi="Times New Roman" w:eastAsia="Times New Roman" w:cs="Times New Roman"/>
          <w:sz w:val="24"/>
          <w:lang w:val="id"/>
        </w:rPr>
        <w:t>berdasarkan</w:t>
      </w:r>
      <w:r>
        <w:rPr>
          <w:rFonts w:ascii="Times New Roman" w:hAnsi="Times New Roman" w:eastAsia="Times New Roman" w:cs="Times New Roman"/>
          <w:spacing w:val="-15"/>
          <w:sz w:val="24"/>
          <w:lang w:val="id"/>
        </w:rPr>
        <w:t xml:space="preserve"> </w:t>
      </w:r>
      <w:r>
        <w:rPr>
          <w:rFonts w:ascii="Times New Roman" w:hAnsi="Times New Roman" w:eastAsia="Times New Roman" w:cs="Times New Roman"/>
          <w:sz w:val="24"/>
          <w:lang w:val="id"/>
        </w:rPr>
        <w:t>data</w:t>
      </w:r>
      <w:r>
        <w:rPr>
          <w:rFonts w:ascii="Times New Roman" w:hAnsi="Times New Roman" w:eastAsia="Times New Roman" w:cs="Times New Roman"/>
          <w:spacing w:val="-11"/>
          <w:sz w:val="24"/>
          <w:lang w:val="id"/>
        </w:rPr>
        <w:t xml:space="preserve"> </w:t>
      </w:r>
      <w:r>
        <w:rPr>
          <w:rFonts w:ascii="Times New Roman" w:hAnsi="Times New Roman" w:eastAsia="Times New Roman" w:cs="Times New Roman"/>
          <w:sz w:val="24"/>
          <w:lang w:val="id"/>
        </w:rPr>
        <w:t>yang</w:t>
      </w:r>
      <w:r>
        <w:rPr>
          <w:rFonts w:ascii="Times New Roman" w:hAnsi="Times New Roman" w:eastAsia="Times New Roman" w:cs="Times New Roman"/>
          <w:spacing w:val="-14"/>
          <w:sz w:val="24"/>
          <w:lang w:val="id"/>
        </w:rPr>
        <w:t xml:space="preserve"> </w:t>
      </w:r>
      <w:r>
        <w:rPr>
          <w:rFonts w:ascii="Times New Roman" w:hAnsi="Times New Roman" w:eastAsia="Times New Roman" w:cs="Times New Roman"/>
          <w:sz w:val="24"/>
          <w:lang w:val="id"/>
        </w:rPr>
        <w:t>ada</w:t>
      </w:r>
      <w:r>
        <w:rPr>
          <w:rFonts w:ascii="Times New Roman" w:hAnsi="Times New Roman" w:eastAsia="Times New Roman" w:cs="Times New Roman"/>
          <w:spacing w:val="-11"/>
          <w:sz w:val="24"/>
          <w:lang w:val="id"/>
        </w:rPr>
        <w:t xml:space="preserve"> </w:t>
      </w:r>
      <w:r>
        <w:rPr>
          <w:rFonts w:ascii="Times New Roman" w:hAnsi="Times New Roman" w:eastAsia="Times New Roman" w:cs="Times New Roman"/>
          <w:sz w:val="24"/>
          <w:lang w:val="id"/>
        </w:rPr>
        <w:t>dan</w:t>
      </w:r>
      <w:r>
        <w:rPr>
          <w:rFonts w:ascii="Times New Roman" w:hAnsi="Times New Roman" w:eastAsia="Times New Roman" w:cs="Times New Roman"/>
          <w:spacing w:val="-16"/>
          <w:sz w:val="24"/>
          <w:lang w:val="id"/>
        </w:rPr>
        <w:t xml:space="preserve"> </w:t>
      </w:r>
      <w:r>
        <w:rPr>
          <w:rFonts w:ascii="Times New Roman" w:hAnsi="Times New Roman" w:eastAsia="Times New Roman" w:cs="Times New Roman"/>
          <w:spacing w:val="-2"/>
          <w:sz w:val="24"/>
          <w:lang w:val="id"/>
        </w:rPr>
        <w:t>analisisnya.</w:t>
      </w:r>
    </w:p>
    <w:p w14:paraId="112F826F">
      <w:pPr>
        <w:widowControl w:val="0"/>
        <w:numPr>
          <w:ilvl w:val="0"/>
          <w:numId w:val="15"/>
        </w:numPr>
        <w:tabs>
          <w:tab w:val="left" w:pos="2815"/>
        </w:tabs>
        <w:autoSpaceDE w:val="0"/>
        <w:autoSpaceDN w:val="0"/>
        <w:spacing w:after="0" w:line="480" w:lineRule="auto"/>
        <w:ind w:left="567" w:right="3" w:hanging="363"/>
        <w:rPr>
          <w:rFonts w:ascii="Times New Roman" w:hAnsi="Times New Roman" w:eastAsia="Times New Roman" w:cs="Times New Roman"/>
          <w:sz w:val="24"/>
          <w:lang w:val="id"/>
        </w:rPr>
      </w:pPr>
      <w:r>
        <w:rPr>
          <w:rFonts w:ascii="Times New Roman" w:hAnsi="Times New Roman" w:eastAsia="Times New Roman" w:cs="Times New Roman"/>
          <w:sz w:val="24"/>
          <w:lang w:val="id"/>
        </w:rPr>
        <w:t>Memilih</w:t>
      </w:r>
      <w:r>
        <w:rPr>
          <w:rFonts w:ascii="Times New Roman" w:hAnsi="Times New Roman" w:eastAsia="Times New Roman" w:cs="Times New Roman"/>
          <w:spacing w:val="-15"/>
          <w:sz w:val="24"/>
          <w:lang w:val="id"/>
        </w:rPr>
        <w:t xml:space="preserve"> </w:t>
      </w:r>
      <w:r>
        <w:rPr>
          <w:rFonts w:ascii="Times New Roman" w:hAnsi="Times New Roman" w:eastAsia="Times New Roman" w:cs="Times New Roman"/>
          <w:sz w:val="24"/>
          <w:lang w:val="id"/>
        </w:rPr>
        <w:t>cara</w:t>
      </w:r>
      <w:r>
        <w:rPr>
          <w:rFonts w:ascii="Times New Roman" w:hAnsi="Times New Roman" w:eastAsia="Times New Roman" w:cs="Times New Roman"/>
          <w:spacing w:val="-15"/>
          <w:sz w:val="24"/>
          <w:lang w:val="id"/>
        </w:rPr>
        <w:t xml:space="preserve"> </w:t>
      </w:r>
      <w:r>
        <w:rPr>
          <w:rFonts w:ascii="Times New Roman" w:hAnsi="Times New Roman" w:eastAsia="Times New Roman" w:cs="Times New Roman"/>
          <w:sz w:val="24"/>
          <w:lang w:val="id"/>
        </w:rPr>
        <w:t>untuk</w:t>
      </w:r>
      <w:r>
        <w:rPr>
          <w:rFonts w:ascii="Times New Roman" w:hAnsi="Times New Roman" w:eastAsia="Times New Roman" w:cs="Times New Roman"/>
          <w:spacing w:val="-11"/>
          <w:sz w:val="24"/>
          <w:lang w:val="id"/>
        </w:rPr>
        <w:t xml:space="preserve"> </w:t>
      </w:r>
      <w:r>
        <w:rPr>
          <w:rFonts w:ascii="Times New Roman" w:hAnsi="Times New Roman" w:eastAsia="Times New Roman" w:cs="Times New Roman"/>
          <w:sz w:val="24"/>
          <w:lang w:val="id"/>
        </w:rPr>
        <w:t>memecahkan</w:t>
      </w:r>
      <w:r>
        <w:rPr>
          <w:rFonts w:ascii="Times New Roman" w:hAnsi="Times New Roman" w:eastAsia="Times New Roman" w:cs="Times New Roman"/>
          <w:spacing w:val="-8"/>
          <w:sz w:val="24"/>
          <w:lang w:val="id"/>
        </w:rPr>
        <w:t xml:space="preserve"> </w:t>
      </w:r>
      <w:r>
        <w:rPr>
          <w:rFonts w:ascii="Times New Roman" w:hAnsi="Times New Roman" w:eastAsia="Times New Roman" w:cs="Times New Roman"/>
          <w:spacing w:val="-2"/>
          <w:sz w:val="24"/>
          <w:lang w:val="id"/>
        </w:rPr>
        <w:t>masalah.</w:t>
      </w:r>
    </w:p>
    <w:p w14:paraId="66AB9019">
      <w:pPr>
        <w:widowControl w:val="0"/>
        <w:numPr>
          <w:ilvl w:val="0"/>
          <w:numId w:val="15"/>
        </w:numPr>
        <w:tabs>
          <w:tab w:val="left" w:pos="2815"/>
        </w:tabs>
        <w:autoSpaceDE w:val="0"/>
        <w:autoSpaceDN w:val="0"/>
        <w:spacing w:after="0" w:line="480" w:lineRule="auto"/>
        <w:ind w:left="567" w:right="3" w:hanging="363"/>
        <w:rPr>
          <w:rFonts w:ascii="Times New Roman" w:hAnsi="Times New Roman" w:eastAsia="Times New Roman" w:cs="Times New Roman"/>
          <w:sz w:val="24"/>
          <w:lang w:val="id"/>
        </w:rPr>
      </w:pPr>
      <w:r>
        <w:rPr>
          <w:rFonts w:ascii="Times New Roman" w:hAnsi="Times New Roman" w:eastAsia="Times New Roman" w:cs="Times New Roman"/>
          <w:spacing w:val="-2"/>
          <w:sz w:val="24"/>
          <w:lang w:val="id"/>
        </w:rPr>
        <w:t>Merencanakan</w:t>
      </w:r>
      <w:r>
        <w:rPr>
          <w:rFonts w:ascii="Times New Roman" w:hAnsi="Times New Roman" w:eastAsia="Times New Roman" w:cs="Times New Roman"/>
          <w:spacing w:val="-3"/>
          <w:sz w:val="24"/>
          <w:lang w:val="id"/>
        </w:rPr>
        <w:t xml:space="preserve"> </w:t>
      </w:r>
      <w:r>
        <w:rPr>
          <w:rFonts w:ascii="Times New Roman" w:hAnsi="Times New Roman" w:eastAsia="Times New Roman" w:cs="Times New Roman"/>
          <w:spacing w:val="-2"/>
          <w:sz w:val="24"/>
          <w:lang w:val="id"/>
        </w:rPr>
        <w:t>penerapan</w:t>
      </w:r>
      <w:r>
        <w:rPr>
          <w:rFonts w:ascii="Times New Roman" w:hAnsi="Times New Roman" w:eastAsia="Times New Roman" w:cs="Times New Roman"/>
          <w:spacing w:val="3"/>
          <w:sz w:val="24"/>
          <w:lang w:val="id"/>
        </w:rPr>
        <w:t xml:space="preserve"> </w:t>
      </w:r>
      <w:r>
        <w:rPr>
          <w:rFonts w:ascii="Times New Roman" w:hAnsi="Times New Roman" w:eastAsia="Times New Roman" w:cs="Times New Roman"/>
          <w:spacing w:val="-2"/>
          <w:sz w:val="24"/>
          <w:lang w:val="id"/>
        </w:rPr>
        <w:t>pemecahan</w:t>
      </w:r>
      <w:r>
        <w:rPr>
          <w:rFonts w:ascii="Times New Roman" w:hAnsi="Times New Roman" w:eastAsia="Times New Roman" w:cs="Times New Roman"/>
          <w:spacing w:val="10"/>
          <w:sz w:val="24"/>
          <w:lang w:val="id"/>
        </w:rPr>
        <w:t xml:space="preserve"> </w:t>
      </w:r>
      <w:r>
        <w:rPr>
          <w:rFonts w:ascii="Times New Roman" w:hAnsi="Times New Roman" w:eastAsia="Times New Roman" w:cs="Times New Roman"/>
          <w:spacing w:val="-2"/>
          <w:sz w:val="24"/>
          <w:lang w:val="id"/>
        </w:rPr>
        <w:t>masalah.</w:t>
      </w:r>
    </w:p>
    <w:p w14:paraId="5EC3FCA0">
      <w:pPr>
        <w:widowControl w:val="0"/>
        <w:numPr>
          <w:ilvl w:val="0"/>
          <w:numId w:val="15"/>
        </w:numPr>
        <w:tabs>
          <w:tab w:val="left" w:pos="2815"/>
        </w:tabs>
        <w:autoSpaceDE w:val="0"/>
        <w:autoSpaceDN w:val="0"/>
        <w:spacing w:after="0" w:line="480" w:lineRule="auto"/>
        <w:ind w:left="567" w:right="3" w:hanging="363"/>
        <w:rPr>
          <w:rFonts w:ascii="Times New Roman" w:hAnsi="Times New Roman" w:eastAsia="Times New Roman" w:cs="Times New Roman"/>
          <w:sz w:val="24"/>
          <w:lang w:val="id"/>
        </w:rPr>
      </w:pPr>
      <w:r>
        <w:rPr>
          <w:rFonts w:ascii="Times New Roman" w:hAnsi="Times New Roman" w:eastAsia="Times New Roman" w:cs="Times New Roman"/>
          <w:sz w:val="24"/>
          <w:lang w:val="id"/>
        </w:rPr>
        <w:t>Melakukan</w:t>
      </w:r>
      <w:r>
        <w:rPr>
          <w:rFonts w:ascii="Times New Roman" w:hAnsi="Times New Roman" w:eastAsia="Times New Roman" w:cs="Times New Roman"/>
          <w:spacing w:val="-15"/>
          <w:sz w:val="24"/>
          <w:lang w:val="id"/>
        </w:rPr>
        <w:t xml:space="preserve"> </w:t>
      </w:r>
      <w:r>
        <w:rPr>
          <w:rFonts w:ascii="Times New Roman" w:hAnsi="Times New Roman" w:eastAsia="Times New Roman" w:cs="Times New Roman"/>
          <w:sz w:val="24"/>
          <w:lang w:val="id"/>
        </w:rPr>
        <w:t>ujicoba</w:t>
      </w:r>
      <w:r>
        <w:rPr>
          <w:rFonts w:ascii="Times New Roman" w:hAnsi="Times New Roman" w:eastAsia="Times New Roman" w:cs="Times New Roman"/>
          <w:spacing w:val="-15"/>
          <w:sz w:val="24"/>
          <w:lang w:val="id"/>
        </w:rPr>
        <w:t xml:space="preserve"> </w:t>
      </w:r>
      <w:r>
        <w:rPr>
          <w:rFonts w:ascii="Times New Roman" w:hAnsi="Times New Roman" w:eastAsia="Times New Roman" w:cs="Times New Roman"/>
          <w:sz w:val="24"/>
          <w:lang w:val="id"/>
        </w:rPr>
        <w:t>terhadap</w:t>
      </w:r>
      <w:r>
        <w:rPr>
          <w:rFonts w:ascii="Times New Roman" w:hAnsi="Times New Roman" w:eastAsia="Times New Roman" w:cs="Times New Roman"/>
          <w:spacing w:val="-9"/>
          <w:sz w:val="24"/>
          <w:lang w:val="id"/>
        </w:rPr>
        <w:t xml:space="preserve"> </w:t>
      </w:r>
      <w:r>
        <w:rPr>
          <w:rFonts w:ascii="Times New Roman" w:hAnsi="Times New Roman" w:eastAsia="Times New Roman" w:cs="Times New Roman"/>
          <w:sz w:val="24"/>
          <w:lang w:val="id"/>
        </w:rPr>
        <w:t>rancana</w:t>
      </w:r>
      <w:r>
        <w:rPr>
          <w:rFonts w:ascii="Times New Roman" w:hAnsi="Times New Roman" w:eastAsia="Times New Roman" w:cs="Times New Roman"/>
          <w:spacing w:val="-1"/>
          <w:sz w:val="24"/>
          <w:lang w:val="id"/>
        </w:rPr>
        <w:t xml:space="preserve"> </w:t>
      </w:r>
      <w:r>
        <w:rPr>
          <w:rFonts w:ascii="Times New Roman" w:hAnsi="Times New Roman" w:eastAsia="Times New Roman" w:cs="Times New Roman"/>
          <w:sz w:val="24"/>
          <w:lang w:val="id"/>
        </w:rPr>
        <w:t>yang</w:t>
      </w:r>
      <w:r>
        <w:rPr>
          <w:rFonts w:ascii="Times New Roman" w:hAnsi="Times New Roman" w:eastAsia="Times New Roman" w:cs="Times New Roman"/>
          <w:spacing w:val="-12"/>
          <w:sz w:val="24"/>
          <w:lang w:val="id"/>
        </w:rPr>
        <w:t xml:space="preserve"> </w:t>
      </w:r>
      <w:r>
        <w:rPr>
          <w:rFonts w:ascii="Times New Roman" w:hAnsi="Times New Roman" w:eastAsia="Times New Roman" w:cs="Times New Roman"/>
          <w:spacing w:val="-2"/>
          <w:sz w:val="24"/>
          <w:lang w:val="id"/>
        </w:rPr>
        <w:t>ditetapkan,</w:t>
      </w:r>
    </w:p>
    <w:p w14:paraId="1FBF7565">
      <w:pPr>
        <w:widowControl w:val="0"/>
        <w:numPr>
          <w:ilvl w:val="0"/>
          <w:numId w:val="15"/>
        </w:numPr>
        <w:tabs>
          <w:tab w:val="left" w:pos="2815"/>
        </w:tabs>
        <w:autoSpaceDE w:val="0"/>
        <w:autoSpaceDN w:val="0"/>
        <w:spacing w:after="0" w:line="480" w:lineRule="auto"/>
        <w:ind w:left="567" w:right="3" w:hanging="363"/>
        <w:rPr>
          <w:rFonts w:ascii="Times New Roman" w:hAnsi="Times New Roman" w:eastAsia="Times New Roman" w:cs="Times New Roman"/>
          <w:sz w:val="24"/>
          <w:lang w:val="id"/>
        </w:rPr>
      </w:pPr>
      <w:r>
        <w:rPr>
          <w:rFonts w:ascii="Times New Roman" w:hAnsi="Times New Roman" w:eastAsia="Times New Roman" w:cs="Times New Roman"/>
          <w:sz w:val="24"/>
          <w:lang w:val="id"/>
        </w:rPr>
        <w:t>Melakukan</w:t>
      </w:r>
      <w:r>
        <w:rPr>
          <w:rFonts w:ascii="Times New Roman" w:hAnsi="Times New Roman" w:eastAsia="Times New Roman" w:cs="Times New Roman"/>
          <w:spacing w:val="-21"/>
          <w:sz w:val="24"/>
          <w:lang w:val="id"/>
        </w:rPr>
        <w:t xml:space="preserve"> </w:t>
      </w:r>
      <w:r>
        <w:rPr>
          <w:rFonts w:ascii="Times New Roman" w:hAnsi="Times New Roman" w:eastAsia="Times New Roman" w:cs="Times New Roman"/>
          <w:sz w:val="24"/>
          <w:lang w:val="id"/>
        </w:rPr>
        <w:t>tindakan</w:t>
      </w:r>
      <w:r>
        <w:rPr>
          <w:rFonts w:ascii="Times New Roman" w:hAnsi="Times New Roman" w:eastAsia="Times New Roman" w:cs="Times New Roman"/>
          <w:spacing w:val="-15"/>
          <w:sz w:val="24"/>
          <w:lang w:val="id"/>
        </w:rPr>
        <w:t xml:space="preserve"> </w:t>
      </w:r>
      <w:r>
        <w:rPr>
          <w:rFonts w:ascii="Times New Roman" w:hAnsi="Times New Roman" w:eastAsia="Times New Roman" w:cs="Times New Roman"/>
          <w:sz w:val="24"/>
          <w:lang w:val="id"/>
        </w:rPr>
        <w:t>(action)</w:t>
      </w:r>
      <w:r>
        <w:rPr>
          <w:rFonts w:ascii="Times New Roman" w:hAnsi="Times New Roman" w:eastAsia="Times New Roman" w:cs="Times New Roman"/>
          <w:spacing w:val="-12"/>
          <w:sz w:val="24"/>
          <w:lang w:val="id"/>
        </w:rPr>
        <w:t xml:space="preserve"> </w:t>
      </w:r>
      <w:r>
        <w:rPr>
          <w:rFonts w:ascii="Times New Roman" w:hAnsi="Times New Roman" w:eastAsia="Times New Roman" w:cs="Times New Roman"/>
          <w:sz w:val="24"/>
          <w:lang w:val="id"/>
        </w:rPr>
        <w:t>untuk</w:t>
      </w:r>
      <w:r>
        <w:rPr>
          <w:rFonts w:ascii="Times New Roman" w:hAnsi="Times New Roman" w:eastAsia="Times New Roman" w:cs="Times New Roman"/>
          <w:spacing w:val="-11"/>
          <w:sz w:val="24"/>
          <w:lang w:val="id"/>
        </w:rPr>
        <w:t xml:space="preserve"> </w:t>
      </w:r>
      <w:r>
        <w:rPr>
          <w:rFonts w:ascii="Times New Roman" w:hAnsi="Times New Roman" w:eastAsia="Times New Roman" w:cs="Times New Roman"/>
          <w:sz w:val="24"/>
          <w:lang w:val="id"/>
        </w:rPr>
        <w:t>memecahkan</w:t>
      </w:r>
      <w:r>
        <w:rPr>
          <w:rFonts w:ascii="Times New Roman" w:hAnsi="Times New Roman" w:eastAsia="Times New Roman" w:cs="Times New Roman"/>
          <w:spacing w:val="-12"/>
          <w:sz w:val="24"/>
          <w:lang w:val="id"/>
        </w:rPr>
        <w:t xml:space="preserve"> </w:t>
      </w:r>
      <w:r>
        <w:rPr>
          <w:rFonts w:ascii="Times New Roman" w:hAnsi="Times New Roman" w:eastAsia="Times New Roman" w:cs="Times New Roman"/>
          <w:spacing w:val="-2"/>
          <w:sz w:val="24"/>
          <w:lang w:val="id"/>
        </w:rPr>
        <w:t>masalah.</w:t>
      </w:r>
    </w:p>
    <w:p w14:paraId="0F07736B">
      <w:pPr>
        <w:widowControl w:val="0"/>
        <w:autoSpaceDE w:val="0"/>
        <w:autoSpaceDN w:val="0"/>
        <w:spacing w:after="0" w:line="480" w:lineRule="auto"/>
        <w:ind w:right="3" w:firstLine="720"/>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Sesuai dengan tujuan PBL untuk menumbuhkan sikap</w:t>
      </w:r>
      <w:r>
        <w:rPr>
          <w:rFonts w:ascii="Times New Roman" w:hAnsi="Times New Roman" w:eastAsia="Times New Roman" w:cs="Times New Roman"/>
          <w:spacing w:val="40"/>
          <w:sz w:val="24"/>
          <w:szCs w:val="24"/>
          <w:lang w:val="id"/>
        </w:rPr>
        <w:t xml:space="preserve"> </w:t>
      </w:r>
      <w:r>
        <w:rPr>
          <w:rFonts w:ascii="Times New Roman" w:hAnsi="Times New Roman" w:eastAsia="Times New Roman" w:cs="Times New Roman"/>
          <w:sz w:val="24"/>
          <w:szCs w:val="24"/>
          <w:lang w:val="id"/>
        </w:rPr>
        <w:t>ilmiah, dari beberapa bentuk PBL yang dikemukakan para ahli,</w:t>
      </w:r>
      <w:r>
        <w:rPr>
          <w:rFonts w:ascii="Times New Roman" w:hAnsi="Times New Roman" w:eastAsia="Times New Roman" w:cs="Times New Roman"/>
          <w:spacing w:val="40"/>
          <w:sz w:val="24"/>
          <w:szCs w:val="24"/>
          <w:lang w:val="id"/>
        </w:rPr>
        <w:t xml:space="preserve"> </w:t>
      </w:r>
      <w:r>
        <w:rPr>
          <w:rFonts w:ascii="Times New Roman" w:hAnsi="Times New Roman" w:eastAsia="Times New Roman" w:cs="Times New Roman"/>
          <w:sz w:val="24"/>
          <w:szCs w:val="24"/>
          <w:lang w:val="id"/>
        </w:rPr>
        <w:t>maka secara umum PBL bisa dilakukan dengan langkah-langkah (Wina, 2010):</w:t>
      </w:r>
    </w:p>
    <w:p w14:paraId="2BE38D8A">
      <w:pPr>
        <w:widowControl w:val="0"/>
        <w:numPr>
          <w:ilvl w:val="0"/>
          <w:numId w:val="16"/>
        </w:numPr>
        <w:tabs>
          <w:tab w:val="left" w:pos="2835"/>
        </w:tabs>
        <w:autoSpaceDE w:val="0"/>
        <w:autoSpaceDN w:val="0"/>
        <w:spacing w:after="0" w:line="480" w:lineRule="auto"/>
        <w:ind w:left="567" w:right="3" w:hanging="423"/>
        <w:jc w:val="both"/>
        <w:rPr>
          <w:rFonts w:ascii="Times New Roman" w:hAnsi="Times New Roman" w:eastAsia="Times New Roman" w:cs="Times New Roman"/>
          <w:sz w:val="24"/>
          <w:lang w:val="id"/>
        </w:rPr>
      </w:pPr>
      <w:r>
        <w:rPr>
          <w:rFonts w:ascii="Times New Roman" w:hAnsi="Times New Roman" w:eastAsia="Times New Roman" w:cs="Times New Roman"/>
          <w:sz w:val="24"/>
          <w:lang w:val="id"/>
        </w:rPr>
        <w:t>Menyadari</w:t>
      </w:r>
      <w:r>
        <w:rPr>
          <w:rFonts w:ascii="Times New Roman" w:hAnsi="Times New Roman" w:eastAsia="Times New Roman" w:cs="Times New Roman"/>
          <w:spacing w:val="-3"/>
          <w:sz w:val="24"/>
          <w:lang w:val="id"/>
        </w:rPr>
        <w:t xml:space="preserve"> </w:t>
      </w:r>
      <w:r>
        <w:rPr>
          <w:rFonts w:ascii="Times New Roman" w:hAnsi="Times New Roman" w:eastAsia="Times New Roman" w:cs="Times New Roman"/>
          <w:spacing w:val="-2"/>
          <w:sz w:val="24"/>
          <w:lang w:val="id"/>
        </w:rPr>
        <w:t>masalah;</w:t>
      </w:r>
    </w:p>
    <w:p w14:paraId="53B9AD6A">
      <w:pPr>
        <w:widowControl w:val="0"/>
        <w:numPr>
          <w:ilvl w:val="0"/>
          <w:numId w:val="16"/>
        </w:numPr>
        <w:tabs>
          <w:tab w:val="left" w:pos="2835"/>
        </w:tabs>
        <w:autoSpaceDE w:val="0"/>
        <w:autoSpaceDN w:val="0"/>
        <w:spacing w:after="0" w:line="480" w:lineRule="auto"/>
        <w:ind w:left="567" w:right="3" w:hanging="423"/>
        <w:jc w:val="both"/>
        <w:rPr>
          <w:rFonts w:ascii="Times New Roman" w:hAnsi="Times New Roman" w:eastAsia="Times New Roman" w:cs="Times New Roman"/>
          <w:sz w:val="24"/>
          <w:lang w:val="id"/>
        </w:rPr>
      </w:pPr>
      <w:r>
        <w:rPr>
          <w:rFonts w:ascii="Times New Roman" w:hAnsi="Times New Roman" w:eastAsia="Times New Roman" w:cs="Times New Roman"/>
          <w:sz w:val="24"/>
          <w:lang w:val="id"/>
        </w:rPr>
        <w:t>Merumuskan</w:t>
      </w:r>
      <w:r>
        <w:rPr>
          <w:rFonts w:ascii="Times New Roman" w:hAnsi="Times New Roman" w:eastAsia="Times New Roman" w:cs="Times New Roman"/>
          <w:spacing w:val="-1"/>
          <w:sz w:val="24"/>
          <w:lang w:val="id"/>
        </w:rPr>
        <w:t xml:space="preserve"> </w:t>
      </w:r>
      <w:r>
        <w:rPr>
          <w:rFonts w:ascii="Times New Roman" w:hAnsi="Times New Roman" w:eastAsia="Times New Roman" w:cs="Times New Roman"/>
          <w:spacing w:val="-2"/>
          <w:sz w:val="24"/>
          <w:lang w:val="id"/>
        </w:rPr>
        <w:t>masalah;</w:t>
      </w:r>
    </w:p>
    <w:p w14:paraId="153EA3E3">
      <w:pPr>
        <w:widowControl w:val="0"/>
        <w:numPr>
          <w:ilvl w:val="0"/>
          <w:numId w:val="16"/>
        </w:numPr>
        <w:tabs>
          <w:tab w:val="left" w:pos="2835"/>
        </w:tabs>
        <w:autoSpaceDE w:val="0"/>
        <w:autoSpaceDN w:val="0"/>
        <w:spacing w:after="0" w:line="480" w:lineRule="auto"/>
        <w:ind w:left="567" w:right="3" w:hanging="423"/>
        <w:jc w:val="both"/>
        <w:rPr>
          <w:rFonts w:ascii="Times New Roman" w:hAnsi="Times New Roman" w:eastAsia="Times New Roman" w:cs="Times New Roman"/>
          <w:sz w:val="24"/>
          <w:lang w:val="id"/>
        </w:rPr>
      </w:pPr>
      <w:r>
        <w:rPr>
          <w:rFonts w:ascii="Times New Roman" w:hAnsi="Times New Roman" w:eastAsia="Times New Roman" w:cs="Times New Roman"/>
          <w:sz w:val="24"/>
          <w:lang w:val="id"/>
        </w:rPr>
        <w:t>Merumuskan</w:t>
      </w:r>
      <w:r>
        <w:rPr>
          <w:rFonts w:ascii="Times New Roman" w:hAnsi="Times New Roman" w:eastAsia="Times New Roman" w:cs="Times New Roman"/>
          <w:spacing w:val="-1"/>
          <w:sz w:val="24"/>
          <w:lang w:val="id"/>
        </w:rPr>
        <w:t xml:space="preserve"> </w:t>
      </w:r>
      <w:r>
        <w:rPr>
          <w:rFonts w:ascii="Times New Roman" w:hAnsi="Times New Roman" w:eastAsia="Times New Roman" w:cs="Times New Roman"/>
          <w:spacing w:val="-2"/>
          <w:sz w:val="24"/>
          <w:lang w:val="id"/>
        </w:rPr>
        <w:t>hipotesis;</w:t>
      </w:r>
    </w:p>
    <w:p w14:paraId="1F21EFEB">
      <w:pPr>
        <w:widowControl w:val="0"/>
        <w:numPr>
          <w:ilvl w:val="0"/>
          <w:numId w:val="16"/>
        </w:numPr>
        <w:tabs>
          <w:tab w:val="left" w:pos="2835"/>
        </w:tabs>
        <w:autoSpaceDE w:val="0"/>
        <w:autoSpaceDN w:val="0"/>
        <w:spacing w:after="0" w:line="480" w:lineRule="auto"/>
        <w:ind w:left="567" w:right="3" w:hanging="423"/>
        <w:rPr>
          <w:rFonts w:ascii="Times New Roman" w:hAnsi="Times New Roman" w:eastAsia="Times New Roman" w:cs="Times New Roman"/>
          <w:sz w:val="24"/>
          <w:lang w:val="id"/>
        </w:rPr>
      </w:pPr>
      <w:r>
        <w:rPr>
          <w:rFonts w:ascii="Times New Roman" w:hAnsi="Times New Roman" w:eastAsia="Times New Roman" w:cs="Times New Roman"/>
          <w:sz w:val="24"/>
          <w:lang w:val="id"/>
        </w:rPr>
        <w:t>Mengumpulkan</w:t>
      </w:r>
      <w:r>
        <w:rPr>
          <w:rFonts w:ascii="Times New Roman" w:hAnsi="Times New Roman" w:eastAsia="Times New Roman" w:cs="Times New Roman"/>
          <w:spacing w:val="-7"/>
          <w:sz w:val="24"/>
          <w:lang w:val="id"/>
        </w:rPr>
        <w:t xml:space="preserve"> </w:t>
      </w:r>
      <w:r>
        <w:rPr>
          <w:rFonts w:ascii="Times New Roman" w:hAnsi="Times New Roman" w:eastAsia="Times New Roman" w:cs="Times New Roman"/>
          <w:spacing w:val="-4"/>
          <w:sz w:val="24"/>
          <w:lang w:val="id"/>
        </w:rPr>
        <w:t>data;</w:t>
      </w:r>
    </w:p>
    <w:p w14:paraId="73FDC38A">
      <w:pPr>
        <w:widowControl w:val="0"/>
        <w:numPr>
          <w:ilvl w:val="0"/>
          <w:numId w:val="16"/>
        </w:numPr>
        <w:tabs>
          <w:tab w:val="left" w:pos="2835"/>
        </w:tabs>
        <w:autoSpaceDE w:val="0"/>
        <w:autoSpaceDN w:val="0"/>
        <w:spacing w:after="0" w:line="480" w:lineRule="auto"/>
        <w:ind w:left="567" w:right="3" w:hanging="423"/>
        <w:rPr>
          <w:rFonts w:ascii="Times New Roman" w:hAnsi="Times New Roman" w:eastAsia="Times New Roman" w:cs="Times New Roman"/>
          <w:sz w:val="24"/>
          <w:lang w:val="id"/>
        </w:rPr>
      </w:pPr>
      <w:r>
        <w:rPr>
          <w:rFonts w:ascii="Times New Roman" w:hAnsi="Times New Roman" w:eastAsia="Times New Roman" w:cs="Times New Roman"/>
          <w:sz w:val="24"/>
          <w:lang w:val="id"/>
        </w:rPr>
        <w:t>Menguji</w:t>
      </w:r>
      <w:r>
        <w:rPr>
          <w:rFonts w:ascii="Times New Roman" w:hAnsi="Times New Roman" w:eastAsia="Times New Roman" w:cs="Times New Roman"/>
          <w:spacing w:val="-6"/>
          <w:sz w:val="24"/>
          <w:lang w:val="id"/>
        </w:rPr>
        <w:t xml:space="preserve"> </w:t>
      </w:r>
      <w:r>
        <w:rPr>
          <w:rFonts w:ascii="Times New Roman" w:hAnsi="Times New Roman" w:eastAsia="Times New Roman" w:cs="Times New Roman"/>
          <w:spacing w:val="-2"/>
          <w:sz w:val="24"/>
          <w:lang w:val="id"/>
        </w:rPr>
        <w:t>hipotesis;</w:t>
      </w:r>
    </w:p>
    <w:p w14:paraId="694375AC">
      <w:pPr>
        <w:widowControl w:val="0"/>
        <w:numPr>
          <w:ilvl w:val="0"/>
          <w:numId w:val="16"/>
        </w:numPr>
        <w:tabs>
          <w:tab w:val="left" w:pos="2835"/>
        </w:tabs>
        <w:autoSpaceDE w:val="0"/>
        <w:autoSpaceDN w:val="0"/>
        <w:spacing w:after="0" w:line="480" w:lineRule="auto"/>
        <w:ind w:left="567" w:right="3" w:hanging="423"/>
        <w:rPr>
          <w:rFonts w:ascii="Times New Roman" w:hAnsi="Times New Roman" w:eastAsia="Times New Roman" w:cs="Times New Roman"/>
          <w:sz w:val="24"/>
          <w:lang w:val="id"/>
        </w:rPr>
      </w:pPr>
      <w:r>
        <w:rPr>
          <w:rFonts w:ascii="Times New Roman" w:hAnsi="Times New Roman" w:eastAsia="Times New Roman" w:cs="Times New Roman"/>
          <w:sz w:val="24"/>
          <w:lang w:val="id"/>
        </w:rPr>
        <w:t>Menentukan</w:t>
      </w:r>
      <w:r>
        <w:rPr>
          <w:rFonts w:ascii="Times New Roman" w:hAnsi="Times New Roman" w:eastAsia="Times New Roman" w:cs="Times New Roman"/>
          <w:spacing w:val="-1"/>
          <w:sz w:val="24"/>
          <w:lang w:val="id"/>
        </w:rPr>
        <w:t xml:space="preserve"> </w:t>
      </w:r>
      <w:r>
        <w:rPr>
          <w:rFonts w:ascii="Times New Roman" w:hAnsi="Times New Roman" w:eastAsia="Times New Roman" w:cs="Times New Roman"/>
          <w:sz w:val="24"/>
          <w:lang w:val="id"/>
        </w:rPr>
        <w:t xml:space="preserve">pilihan </w:t>
      </w:r>
      <w:r>
        <w:rPr>
          <w:rFonts w:ascii="Times New Roman" w:hAnsi="Times New Roman" w:eastAsia="Times New Roman" w:cs="Times New Roman"/>
          <w:spacing w:val="-2"/>
          <w:sz w:val="24"/>
          <w:lang w:val="id"/>
        </w:rPr>
        <w:t>penyelesaian.</w:t>
      </w:r>
    </w:p>
    <w:p w14:paraId="5C064117">
      <w:pPr>
        <w:widowControl w:val="0"/>
        <w:autoSpaceDE w:val="0"/>
        <w:autoSpaceDN w:val="0"/>
        <w:spacing w:after="0" w:line="480" w:lineRule="auto"/>
        <w:ind w:right="3" w:firstLine="720"/>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Dalam pelaksanaan proses pembelajaran berbasis masalah, siswa dituntut untuk berpikir secara kritis dan ilmiah dalam melaksanakan setiap langkah-langkah pembelajaran berbasis </w:t>
      </w:r>
      <w:r>
        <w:rPr>
          <w:rFonts w:ascii="Times New Roman" w:hAnsi="Times New Roman" w:eastAsia="Times New Roman" w:cs="Times New Roman"/>
          <w:spacing w:val="-2"/>
          <w:sz w:val="24"/>
          <w:szCs w:val="24"/>
          <w:lang w:val="id"/>
        </w:rPr>
        <w:t>masalah.</w:t>
      </w:r>
    </w:p>
    <w:p w14:paraId="76FC07FD">
      <w:pPr>
        <w:spacing w:after="0" w:line="480" w:lineRule="auto"/>
        <w:jc w:val="both"/>
        <w:rPr>
          <w:rFonts w:ascii="Times New Roman" w:hAnsi="Times New Roman" w:eastAsia="Times New Roman" w:cs="Times New Roman"/>
          <w:b/>
          <w:bCs/>
          <w:sz w:val="24"/>
          <w:szCs w:val="24"/>
        </w:rPr>
      </w:pPr>
    </w:p>
    <w:p w14:paraId="3DCB5FAF">
      <w:pPr>
        <w:spacing w:after="0" w:line="480" w:lineRule="auto"/>
        <w:jc w:val="both"/>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4. Kelebihan dan Kekurangan Model Problem Based Learning (PBL)</w:t>
      </w:r>
    </w:p>
    <w:p w14:paraId="3E229045">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Kelebihan dan kekurangan model pembelajaran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xml:space="preserve"> Shoimin (2014: 132) menyatakan kelebihan model pembelajaran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xml:space="preserve"> yaitu: siswa didorong untuk memiliki kemampuan memecahkan masalah dalam situasi nyata, siswa memiliki kemampuan membangun pengetahuannya sendiri melalui aktivitas belajar, pembelajaran berfokus pada masalah sehingga materi yang tidak ada hubungannnya tidak perlu dipelajari oleh siswa. Hal ini mengurangi beban siswa menghafal atau menyimpan informasi, terjadi aktifitas ilmiah pada siswa melalui kerja kelompok, siswa terbiasa menggunakan sumber-sumber pengetahuan baik ari perpustakaan, internet, wawancara, dan observasi, siswa memiiki kemampuan menilai kemampuan belajarnya sendiri, siswa memiliki kemampuan untuk melakukan komunikasi ilmiah  dalam  kegiatan  diskusi  atau presentasi  hasil  pekerjaan mereka, kesulitan belajar siswa secara individual dapat diatasi melalui kerja kelompok dalam bentuk </w:t>
      </w:r>
      <w:r>
        <w:rPr>
          <w:rFonts w:ascii="Times New Roman" w:hAnsi="Times New Roman" w:eastAsia="Times New Roman" w:cs="Times New Roman"/>
          <w:i/>
          <w:iCs/>
          <w:sz w:val="24"/>
          <w:szCs w:val="24"/>
        </w:rPr>
        <w:t>peer teaching</w:t>
      </w:r>
      <w:r>
        <w:rPr>
          <w:rFonts w:ascii="Times New Roman" w:hAnsi="Times New Roman" w:eastAsia="Times New Roman" w:cs="Times New Roman"/>
          <w:sz w:val="24"/>
          <w:szCs w:val="24"/>
        </w:rPr>
        <w:t>.</w:t>
      </w:r>
    </w:p>
    <w:p w14:paraId="4F057CC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Kekurangan dari model pembelajaran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xml:space="preserve"> yaitu:</w:t>
      </w:r>
    </w:p>
    <w:p w14:paraId="2090FD11">
      <w:pPr>
        <w:pStyle w:val="28"/>
        <w:numPr>
          <w:ilvl w:val="1"/>
          <w:numId w:val="17"/>
        </w:numPr>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 xml:space="preserve">tidak dapat diterapkan untuk setiap mata pelajaran, ada bagian guru beerperan aktif dalam menyajikan materi, model ini lebih cocok digunakan pada pelajaranyang menuntu kemampuan tertentu yang kaitanya dengan pemecahan masalah, </w:t>
      </w:r>
    </w:p>
    <w:p w14:paraId="75494B0A">
      <w:pPr>
        <w:pStyle w:val="28"/>
        <w:numPr>
          <w:ilvl w:val="1"/>
          <w:numId w:val="17"/>
        </w:numPr>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dalam satu kelas memiliki tingkat keragaman siswa yang tinggi sehingga akan kesulitan dlam pembagian tugas.</w:t>
      </w:r>
    </w:p>
    <w:p w14:paraId="17D0C4FB">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Model pembelajaran PBL adalah suatu model pembelajaran yang pelaksanaannya dimulai dari menjelaskan tujuan pembelajaran serta mendorong peserta didik terlibat dalam kegiatan pemecahan masalah, masalah tersebut nantinya akan didiskusikan oleh siswa, kemudian dipresentasikan dan diakhir kegiatan, guru membantu peserta didik untuk merefleksikan materi pembelajaran. Seorang guru ketika menyampaikan materi pelajaran perlu menekankan pokok bahasan agar mempermudah siswa dalam memahami materi. Dalam hal ini guru perlu melibatkan media pembelajaran agar siswa tertarik dan mampu memahami pokok bahasan dengan mudah misalnya menggunakan media pembelajaran berupa gambar.</w:t>
      </w:r>
    </w:p>
    <w:p w14:paraId="3F219EE2">
      <w:pPr>
        <w:spacing w:after="0" w:line="480" w:lineRule="auto"/>
        <w:ind w:firstLine="567"/>
        <w:jc w:val="both"/>
        <w:rPr>
          <w:rFonts w:ascii="Times New Roman" w:hAnsi="Times New Roman" w:eastAsia="Times New Roman" w:cs="Times New Roman"/>
          <w:sz w:val="24"/>
          <w:szCs w:val="24"/>
        </w:rPr>
      </w:pPr>
    </w:p>
    <w:p w14:paraId="07D92BCE">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2.1.2 Kemampuan Berbicara </w:t>
      </w:r>
    </w:p>
    <w:p w14:paraId="3172404C">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berbicara adalah salah satu aspek keterampilan berbahasa yang penting dalam komunikasi. Menurut Tarigan (2008), berbicara merupakan keterampilan menyampaikan gagasan, perasaan, dan informasi kepada orang lain secara lisan dengan menggunakan bahasa yang jelas dan tepat.</w:t>
      </w:r>
    </w:p>
    <w:p w14:paraId="071981DF">
      <w:pPr>
        <w:pStyle w:val="28"/>
        <w:numPr>
          <w:ilvl w:val="1"/>
          <w:numId w:val="18"/>
        </w:numPr>
        <w:spacing w:after="0" w:line="480" w:lineRule="auto"/>
        <w:ind w:left="284" w:hanging="142"/>
        <w:jc w:val="both"/>
        <w:rPr>
          <w:rFonts w:ascii="Times New Roman" w:hAnsi="Times New Roman" w:eastAsia="Times New Roman"/>
          <w:b/>
          <w:i/>
          <w:iCs/>
          <w:sz w:val="24"/>
          <w:szCs w:val="24"/>
        </w:rPr>
      </w:pPr>
      <w:r>
        <w:rPr>
          <w:rFonts w:ascii="Times New Roman" w:hAnsi="Times New Roman" w:eastAsia="Times New Roman"/>
          <w:b/>
          <w:i/>
          <w:iCs/>
          <w:sz w:val="24"/>
          <w:szCs w:val="24"/>
        </w:rPr>
        <w:t xml:space="preserve">Pengertian Berbicara </w:t>
      </w:r>
    </w:p>
    <w:p w14:paraId="78980ED1">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Berbicara merupakan salah satu keterampilan berbahasa dalam kehidupan sehari-hari. Seseorang lebih sering memilih berbicara untuk berkomunikasi, karena komunikasi lebih efektif jika dilakukan dengan berbicara. Berbicara memegang peranan penting dalam kehidupan sehari-hari. Beberapa ahli bahasa telah mendefinisikan pengertian berbicara, diantaranya sebagai berikut. </w:t>
      </w:r>
    </w:p>
    <w:p w14:paraId="7C7D5AB6">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Hariyadi dan Zamzami (1996/1997:13) mengatakan “berbicara pada hakikatnya merupakan suatu proses berkomunikasi, sebab di dalamnya terjadi pesan dari suatu sumber ke tempat lain.” </w:t>
      </w:r>
    </w:p>
    <w:p w14:paraId="700E02CF">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Dari pengertian yang sudah disebutkan dapat disimpulkan bahwa berbicara merupakan suatu proses untuk mengekspresikan, menyatakan, serta menyampaikan ide, pikiran, gagasan, atau isi hati kepada orang lain dengan menggunakan bahasa lisan yang dapat dipahami oleh orang lain.  </w:t>
      </w:r>
    </w:p>
    <w:p w14:paraId="648EA16E">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Burhan Nurgiyantoro (2001:276) berbicara adalah aktivitas berbahasa kedua yang dilakukan manusia dalam kehidupan berbahasa, yaitu setelah aktivitas mendengarkan. Berdasarkan bunyi-bunyi yang didengar itu, kemudian manusia belajar untuk mengucapkan dan akhirnya terampil berbicara. </w:t>
      </w:r>
    </w:p>
    <w:p w14:paraId="4ED3D7E5">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Berbicara diartikan sebagai kemampuan mengucapkan bunyi-bunyi artikulasi atau kata-kata untuk mengekspresikan, menyatakan dan menyampaikan pikiran, gagasan, serta perasaan (Tarigan, 2008:14). Dapat dikatakan bahwa berbicara merupakan suatu sistem tanda-tanda yang dapat didengar </w:t>
      </w:r>
      <w:r>
        <w:rPr>
          <w:rFonts w:ascii="Times New Roman" w:hAnsi="Times New Roman" w:eastAsia="Times New Roman" w:cs="Times New Roman"/>
          <w:i/>
          <w:sz w:val="24"/>
          <w:szCs w:val="24"/>
        </w:rPr>
        <w:t xml:space="preserve">(audible) </w:t>
      </w:r>
      <w:r>
        <w:rPr>
          <w:rFonts w:ascii="Times New Roman" w:hAnsi="Times New Roman" w:eastAsia="Times New Roman" w:cs="Times New Roman"/>
          <w:sz w:val="24"/>
          <w:szCs w:val="24"/>
        </w:rPr>
        <w:t xml:space="preserve">dan yang kelihatan </w:t>
      </w:r>
      <w:r>
        <w:rPr>
          <w:rFonts w:ascii="Times New Roman" w:hAnsi="Times New Roman" w:eastAsia="Times New Roman" w:cs="Times New Roman"/>
          <w:i/>
          <w:sz w:val="24"/>
          <w:szCs w:val="24"/>
        </w:rPr>
        <w:t xml:space="preserve">(visible) </w:t>
      </w:r>
      <w:r>
        <w:rPr>
          <w:rFonts w:ascii="Times New Roman" w:hAnsi="Times New Roman" w:eastAsia="Times New Roman" w:cs="Times New Roman"/>
          <w:sz w:val="24"/>
          <w:szCs w:val="24"/>
        </w:rPr>
        <w:t xml:space="preserve">yang memanfaatkan sejumlah otot tubuh manusia demi maksud dan tujuan gagasan atau ide-ide yang dikombinasikan. Berbicara merupakan suatu bentuk perilaku manusia yang memanfaatkan faktor-faktor fisik, psikologis, neurologis,semantik, dan linguistik. </w:t>
      </w:r>
    </w:p>
    <w:p w14:paraId="300E4B5A">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Selanjutnya berbicara menurut Mulgrave (melalui Tarigan, 2008:16) merupakan suatu alat untuk mengkomunikasikan gagasan-gagasan yang disusun serta dikembangkan sesuai dengan kebutuhan-kebutuhan sang pendengar atau penyimak. Berbicara merupakan instrumen yang mengungkapkan kepada penyimak hampir-hampir secara langsung apakah pembicara memahami atau tidak, baik bahan pembicaraannya maupun para penyimaknya; apakah ia bersikap tenang atau dapat menyesuaikan diri atau tidak, pada saat dia mengkomunikasikan gagasan-gagasannya; dan apakah dia waspada serta antusias atau tidak. </w:t>
      </w:r>
    </w:p>
    <w:p w14:paraId="2F6D8966">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Oleh karena itu, kemampuan berbahasa lisan merupakan dasar utama dari pengajaran bahasa karena kemampuan berbahasa lisan (1) merupakan mode ekpresi yang sering digunakan, (2) merupakan bentuk kemampuan pertama yang biasanya dipelajari anak-anak, (3) merupakan tipe kemampuan berbahasa yang paling umum dipakai. </w:t>
      </w:r>
    </w:p>
    <w:p w14:paraId="183CCF65">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Berdasarkan pengertian berbicara yang telah disampaikan oleh beberapa ahli di atas dapat disimpulkan bahwa pengertian berbicara adalah aktivitas mengeluarkan kata-kata atau bunyi berwujud ungkapan, gagasan, informasi yang mengandung makna tertentu secara lisan. </w:t>
      </w:r>
    </w:p>
    <w:p w14:paraId="6FED1826">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75C46E6D">
      <w:pPr>
        <w:pStyle w:val="28"/>
        <w:numPr>
          <w:ilvl w:val="1"/>
          <w:numId w:val="18"/>
        </w:numPr>
        <w:spacing w:after="0" w:line="480" w:lineRule="auto"/>
        <w:ind w:left="284" w:hanging="142"/>
        <w:jc w:val="both"/>
        <w:rPr>
          <w:rFonts w:ascii="Times New Roman" w:hAnsi="Times New Roman" w:eastAsia="Times New Roman"/>
          <w:b/>
          <w:i/>
          <w:iCs/>
          <w:sz w:val="24"/>
          <w:szCs w:val="24"/>
        </w:rPr>
      </w:pPr>
      <w:r>
        <w:rPr>
          <w:rFonts w:ascii="Times New Roman" w:hAnsi="Times New Roman" w:eastAsia="Times New Roman"/>
          <w:b/>
          <w:i/>
          <w:iCs/>
          <w:sz w:val="24"/>
          <w:szCs w:val="24"/>
        </w:rPr>
        <w:t xml:space="preserve">Hakikat Berbicara </w:t>
      </w:r>
    </w:p>
    <w:p w14:paraId="0BCD38EC">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Berbicara secara umum dapat diartikan suatu penyampaian maksud (ide, pikiran, isi hati) seseorang kepada orang lain dengan menggunakan bahasa lisan sehingga maksud tersebut dapat dipahami oleh orang lain (Depdikbud, 1985:7). Pengertiannya secara khusus banyak dikemukakan oleh para pakar. </w:t>
      </w:r>
    </w:p>
    <w:p w14:paraId="5B0D69CF">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Tarigan (1983:15), misalnya mengemukakan berbicara adalah kemampuan mengucapkan bunyi-bunyi artikulasi atau kata-kata untuk mengekspresikan, menyatakan serta menyampaikan pikiran, gagasan, dan perasaan. </w:t>
      </w:r>
    </w:p>
    <w:p w14:paraId="2CA10D42">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Dalam proses komunikasi terjadi pemindahan pesan dari komunikator (pembicara) kepada komunikan (pendengar). Komunikator adalah seseorang yang memiliki pesan. Pesan yang akan disampaikan kepada komunikan lebih dahulu diubah ke dalam simbol yang dipahami oleh kedua belah pihak. Simbol tersebut memerlukan saluran agar dapat dipindahkan kepada komunikan. Bahasa lisan adalah alat komunikasi berupa simbol yang dihasilkan oleh alat ucap manusia. Saluran untuk memindahkannya adalah udara. Selanjutnya, simbol yang disalurkan lewat udara diterima oleh komunikan. Karena simbol yang disampaikan itu dipahami oleh komunikan, ia dapat mengerti pesan yang disampaikan oleh komunikator. </w:t>
      </w:r>
    </w:p>
    <w:p w14:paraId="39865566">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Tahap selanjutnya, komunikan memberikan umpan balik kepada komunikator. Umpan balik adalah reaksi yang timbul setelah komunikan memahami pesan. Reaksi dapat berupa jawaban atau tindakan. Dengan demikian, komunikasi yang berhasil ditandai oleh adanya interaksi antara komunikator dengan komunikan. </w:t>
      </w:r>
    </w:p>
    <w:p w14:paraId="7186FB46">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Berbicara sebagai salah satu bentuk komunikasi akan mudah dipahami dengan cara memperbandingkan diagram komunikasi dengan diagram peristiwa berbahasa. Brooks (Tarigan, 1983:12) menggambarkan alur peristiwa bahasa berikut ini. </w:t>
      </w:r>
    </w:p>
    <w:p w14:paraId="6262A8BC">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drawing>
          <wp:inline distT="0" distB="0" distL="0" distR="0">
            <wp:extent cx="4449445" cy="2781300"/>
            <wp:effectExtent l="0" t="0" r="8255" b="0"/>
            <wp:docPr id="258" name="Picture 258"/>
            <wp:cNvGraphicFramePr/>
            <a:graphic xmlns:a="http://schemas.openxmlformats.org/drawingml/2006/main">
              <a:graphicData uri="http://schemas.openxmlformats.org/drawingml/2006/picture">
                <pic:pic xmlns:pic="http://schemas.openxmlformats.org/drawingml/2006/picture">
                  <pic:nvPicPr>
                    <pic:cNvPr id="258" name="Picture 258"/>
                    <pic:cNvPicPr/>
                  </pic:nvPicPr>
                  <pic:blipFill>
                    <a:blip r:embed="rId48"/>
                    <a:stretch>
                      <a:fillRect/>
                    </a:stretch>
                  </pic:blipFill>
                  <pic:spPr>
                    <a:xfrm>
                      <a:off x="0" y="0"/>
                      <a:ext cx="4450375" cy="2781843"/>
                    </a:xfrm>
                    <a:prstGeom prst="rect">
                      <a:avLst/>
                    </a:prstGeom>
                  </pic:spPr>
                </pic:pic>
              </a:graphicData>
            </a:graphic>
          </wp:inline>
        </w:drawing>
      </w:r>
    </w:p>
    <w:p w14:paraId="7DF01B52">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Gambar 1. Diagram Alur Peristiwa Bahasa</w:t>
      </w:r>
    </w:p>
    <w:p w14:paraId="7F550F9F">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Berbicara merupakan bentuk perilaku manusia yang memanfaatkan faktorfaktor fisik, psikologis, neurologis, semantik dan linguistik. Pada saat berbicara seseorang memanfaatkan faktor fisik, yaitu alat ucap untuk menghasilkan bunyi bahasa. Bahkan organ tubuh yang lain seperti kepala, tangan, dan roman muka pun dimanfaatkan dalam berbicara. Stabilitas emosi, misalnya tidak saja berpengaruh terhadap kualitas suara yang dihasilkan oleh alat ucap tetapi juga berpengaruh terhadap keruntutan bahan pembicaraan. </w:t>
      </w:r>
    </w:p>
    <w:p w14:paraId="7D454A42">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Berbicara juga tidak terlepas dari faktor neurologis, yaitu jaringan saraf yang menghubungkan otak kecil dengan mulut, telinga, dan organ tubuh lain yang ikut dalam aktivitas berbicara. Demikian pula faktor semantik yang berhubungan dengan makna, dan faktor linguistik yang berkaitan dengan struktur bahasa selalu berperan dalam kegiatan berbicara. Bunyi yang dihasilkan oleh alat ucap dan kata-kata harus disusun menurut aturan tertentu agar bermakna. </w:t>
      </w:r>
    </w:p>
    <w:p w14:paraId="663EBDC9">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1003B2F2">
      <w:pPr>
        <w:pStyle w:val="28"/>
        <w:numPr>
          <w:ilvl w:val="1"/>
          <w:numId w:val="18"/>
        </w:numPr>
        <w:spacing w:after="0" w:line="480" w:lineRule="auto"/>
        <w:ind w:left="284" w:hanging="142"/>
        <w:jc w:val="both"/>
        <w:rPr>
          <w:rFonts w:ascii="Times New Roman" w:hAnsi="Times New Roman" w:eastAsia="Times New Roman"/>
          <w:b/>
          <w:i/>
          <w:iCs/>
          <w:sz w:val="24"/>
          <w:szCs w:val="24"/>
        </w:rPr>
      </w:pPr>
      <w:r>
        <w:rPr>
          <w:rFonts w:ascii="Times New Roman" w:hAnsi="Times New Roman" w:eastAsia="Times New Roman"/>
          <w:b/>
          <w:i/>
          <w:iCs/>
          <w:sz w:val="24"/>
          <w:szCs w:val="24"/>
        </w:rPr>
        <w:t xml:space="preserve">Proses Berbicara </w:t>
      </w:r>
    </w:p>
    <w:p w14:paraId="78F4A91B">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Dalam proses belajar berbahasa di sekolah, anak-anak mengembangkan kemampuan secara vertikal tidak saja horizontal. Maksudnya, mereka sudah dapat mengungkapkan pesan secara lengkap meskipun belum sempurna dalam arti strukturnya menjadi benar, pilihan katanya semakin tepat, kalimatkalimatnya semakin bervariasi, dan sebagainya. Dengan kata lain, perkembangan tersebut tidak secara horizontal mulai dari fonem, kata, frase, kalimat, dan wacana seperti halnya jenis tataran linguistik. </w:t>
      </w:r>
    </w:p>
    <w:p w14:paraId="5D085DAE">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Proses pembentukan kemampuan berbicara ini dipengaruhi oleh aktivitas berbicara yang tepat. Bentuk aktivitas yang dapat dilakukan di dalam kelas untuk meningkatkan kemampuan berbahasa lisan siswa antara lain: memberikan pendapat atau tanggapan pribadi, bercerita, menggambarkan orang/barang, menggambarkan posisi, menggambarkan proses, memberikan penjelasan, menyampaikan atau mendukung argumentasi. </w:t>
      </w:r>
    </w:p>
    <w:p w14:paraId="24FEB334">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Berbicara merupakan tuntunan kebutuhan siswa di SD Sutran. Komunikasi yang efektif dianggap sebagai suatu yang esensial untuk mencapai keberhasilan dalam setiap siswa untuk berdiskusi atau berinteraksi dengan teman-temannya di kelas maupun di luar kelas.  Kemampuan berbicara sangat dibutuhkan dalam berbagai kegiatan pembelajaran Bahasa Indonesia. Oleh karena itu, kemampuan ini perlu dilatihkan secara sejak awal. </w:t>
      </w:r>
    </w:p>
    <w:p w14:paraId="5A2DA74F">
      <w:pPr>
        <w:pStyle w:val="28"/>
        <w:numPr>
          <w:ilvl w:val="1"/>
          <w:numId w:val="18"/>
        </w:numPr>
        <w:spacing w:after="0" w:line="480" w:lineRule="auto"/>
        <w:ind w:left="284" w:hanging="142"/>
        <w:jc w:val="both"/>
        <w:rPr>
          <w:rFonts w:ascii="Times New Roman" w:hAnsi="Times New Roman" w:eastAsia="Times New Roman"/>
          <w:b/>
          <w:i/>
          <w:iCs/>
          <w:sz w:val="24"/>
          <w:szCs w:val="24"/>
        </w:rPr>
      </w:pPr>
      <w:r>
        <w:rPr>
          <w:rFonts w:ascii="Times New Roman" w:hAnsi="Times New Roman" w:eastAsia="Times New Roman"/>
          <w:b/>
          <w:i/>
          <w:iCs/>
          <w:sz w:val="24"/>
          <w:szCs w:val="24"/>
        </w:rPr>
        <w:t xml:space="preserve">Mengembangkan Keterampilan Berbicara </w:t>
      </w:r>
    </w:p>
    <w:p w14:paraId="24785E3D">
      <w:pPr>
        <w:spacing w:after="0" w:line="480" w:lineRule="auto"/>
        <w:ind w:firstLine="567"/>
        <w:jc w:val="both"/>
        <w:rPr>
          <w:rFonts w:ascii="Times New Roman" w:hAnsi="Times New Roman" w:eastAsia="Times New Roman" w:cs="Times New Roman"/>
          <w:b/>
          <w:i/>
          <w:iCs/>
          <w:sz w:val="24"/>
          <w:szCs w:val="24"/>
        </w:rPr>
      </w:pPr>
      <w:r>
        <w:rPr>
          <w:rFonts w:ascii="Times New Roman" w:hAnsi="Times New Roman" w:eastAsia="Times New Roman" w:cs="Times New Roman"/>
          <w:sz w:val="24"/>
          <w:szCs w:val="24"/>
        </w:rPr>
        <w:t>Dalam proses belajar bahasa di sekolah siswa mengembangkan sikap keterampilan secara vertikal maksudnya mereka sudah dapat mengungkapkan pesan secara lengkap meskipun belum sempurna makin lama keterampilan tersebut menjadi sempurna dalam arti strukturnya menjadi semakin benar, pilihan kata semakin tepat dan kalimat semakin bervariasi Ahmad Rofi'udin dan Darmayati Zuhdin (2000: 7) mengemukakan ada tiga cara untuk mengembangkan secara vertikal keterampilan berbicara:</w:t>
      </w:r>
      <w:r>
        <w:rPr>
          <w:rFonts w:ascii="Times New Roman" w:hAnsi="Times New Roman" w:eastAsia="Times New Roman" w:cs="Times New Roman"/>
          <w:b/>
          <w:sz w:val="24"/>
          <w:szCs w:val="24"/>
        </w:rPr>
        <w:t xml:space="preserve"> </w:t>
      </w:r>
    </w:p>
    <w:p w14:paraId="38C40A26">
      <w:pPr>
        <w:numPr>
          <w:ilvl w:val="0"/>
          <w:numId w:val="19"/>
        </w:numPr>
        <w:spacing w:after="0" w:line="480" w:lineRule="auto"/>
        <w:ind w:left="1134" w:hanging="36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Menirukan pembicaraan orang lain (khususnya guru). </w:t>
      </w:r>
    </w:p>
    <w:p w14:paraId="53C6324A">
      <w:pPr>
        <w:numPr>
          <w:ilvl w:val="0"/>
          <w:numId w:val="19"/>
        </w:numPr>
        <w:spacing w:after="0" w:line="480" w:lineRule="auto"/>
        <w:ind w:left="1134" w:hanging="36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Mengembangkan bentuk ujaran yang dikuasai. </w:t>
      </w:r>
    </w:p>
    <w:p w14:paraId="75841C98">
      <w:pPr>
        <w:numPr>
          <w:ilvl w:val="0"/>
          <w:numId w:val="19"/>
        </w:numPr>
        <w:spacing w:after="0" w:line="480" w:lineRule="auto"/>
        <w:ind w:left="1134" w:hanging="36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Mendekatkan/mensejajarkan dua bentuk ujaran yaitu ujaran sendiri yang belum benar dengan ujaran orang dewasa (terutama guru) yang sudah benar. </w:t>
      </w:r>
    </w:p>
    <w:p w14:paraId="6849D9A5">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Pengajaran berbicara yang selama ini dilaksanakan menganggap berbicara sebagai suatu kegiatan yang berdiri sendiri. Dalam praktiknya pengajaran berbicara dilaksanakan dengan menyuruh siswa berdiri di depan kelas untuk berbicara atau berpidato. Siswa lain diminta mendengarkan dan tidak mengganggu. Siswa yang mendapat giliran akan terekam, akibatnya pengajaran berbicara di sekolah kurang menarik. Agar seluruh siswa terlibat dalam kegiatan hendaknya diingat bahwa hakekatnya kegiatan berbicara berhubungan dengan kegiatan lain seperti menyimak, membaca serta berkaitan dengan pokok pembicaraan. </w:t>
      </w:r>
    </w:p>
    <w:p w14:paraId="742F7477">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Tugas guru adalah mengembangkan pengajaran berbicara agar aktifitas kelas dinamis hidup dan diminati siswa. Tompkins dan Hoskisson dalam Ahmad Rofi'udin dan Darmayati Zuhdi (2001/2002: 8) mengemukakan proses pembelajaran berbicara dengan beberapa jenis kegiatan yaitu : </w:t>
      </w:r>
    </w:p>
    <w:p w14:paraId="5B93FE27">
      <w:pPr>
        <w:numPr>
          <w:ilvl w:val="0"/>
          <w:numId w:val="20"/>
        </w:numPr>
        <w:spacing w:after="0" w:line="480" w:lineRule="auto"/>
        <w:ind w:left="1134" w:hanging="42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Percakapan </w:t>
      </w:r>
    </w:p>
    <w:p w14:paraId="578A00FF">
      <w:pPr>
        <w:spacing w:after="0" w:line="480" w:lineRule="auto"/>
        <w:ind w:left="113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Percakapan merupakan bentuk ekspresi lisan yang alami dan bersifat tidak resmi. Siswa diberi kesempatan bercakap-cakap dalam kelompok kecil. Mereka belajar tentang peranan kemampuan berbicara dalam mengembangkan pengetahuan.  </w:t>
      </w:r>
    </w:p>
    <w:p w14:paraId="645526E1">
      <w:pPr>
        <w:numPr>
          <w:ilvl w:val="0"/>
          <w:numId w:val="20"/>
        </w:numPr>
        <w:spacing w:after="0" w:line="480" w:lineRule="auto"/>
        <w:ind w:left="1134" w:hanging="42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Berbicara estetik </w:t>
      </w:r>
    </w:p>
    <w:p w14:paraId="31C16353">
      <w:pPr>
        <w:spacing w:after="0" w:line="480" w:lineRule="auto"/>
        <w:ind w:left="113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Teknik bercerita yang dilakukan oleh siswa setelah membaca karya sastra. Hal penting dalam memilih cerita antara lain: cerita sederhana, alur jelas, pelaku tidak banyak mengandung dialog. </w:t>
      </w:r>
    </w:p>
    <w:p w14:paraId="630C3BF8">
      <w:pPr>
        <w:numPr>
          <w:ilvl w:val="0"/>
          <w:numId w:val="20"/>
        </w:numPr>
        <w:spacing w:after="0" w:line="480" w:lineRule="auto"/>
        <w:ind w:left="1134" w:hanging="42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Berbicara untuk menyampaikan informasi atau mempengaruhi Kegiatan ini adalah siswa melaporkan informasi secara lisan, wawancara dan debat. Dalam melaporkan informasi secara lisan siswa memilih topik yang kemudian dikembangkan. Saat menyajikan informasi siswa tidak akan membaca catatan. Siswa lain mendengarkan, mengajukan pertanyaan dan memberikan penghargaan. </w:t>
      </w:r>
    </w:p>
    <w:p w14:paraId="67658A9C">
      <w:pPr>
        <w:numPr>
          <w:ilvl w:val="0"/>
          <w:numId w:val="20"/>
        </w:numPr>
        <w:spacing w:after="0" w:line="480" w:lineRule="auto"/>
        <w:ind w:left="1134" w:hanging="42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Kegiatan Dramatik </w:t>
      </w:r>
    </w:p>
    <w:p w14:paraId="3D8363A1">
      <w:pPr>
        <w:spacing w:after="0" w:line="480" w:lineRule="auto"/>
        <w:ind w:left="113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Kegiatan ini melatih siswa untuk berinteraksi dengan teman sekelas berbagai pengalaman dan mencoba menafsirkan sendiri naskah. </w:t>
      </w:r>
    </w:p>
    <w:p w14:paraId="7491F2F9">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Keterampilan lebih mudah dikembangkan jika siswa memperoleh kesempatan untuk mengkomunikasikan sesuatu secara alami kepada orang lain dalam kesempatan bersifat informal walaupun demikian kesempatan untuk berbicara di kelas merupakan kondisi yang harus diciptakan karena bermanfaat bagi pembelajaran untuk mempelajari aspek-aspek pragmatik dan aspek-aspek lain dalam kaitannya penggunaan bahasa. Untuk mengembangkan keterampilan ini siswa memerlukan konteks yang bermakna misalnya berbicara dengan guru dan kelompok. Bermain peran, bercerita, membawa membawa sesuatu dari rumah dan menceritakannya di kelas. </w:t>
      </w:r>
    </w:p>
    <w:p w14:paraId="1E233258">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Ross dan Roe dalam Ahmad Rofi'udin dan Darmayati Zuhdi (2002: 13). Selama kegiatan belajar di sekolah guru menciptakan kegiatan untuk melatih keterampilan berbicara antara lain: </w:t>
      </w:r>
    </w:p>
    <w:p w14:paraId="474F256C">
      <w:pPr>
        <w:numPr>
          <w:ilvl w:val="0"/>
          <w:numId w:val="21"/>
        </w:numPr>
        <w:tabs>
          <w:tab w:val="clear" w:pos="72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Menyampaikan informasi </w:t>
      </w:r>
    </w:p>
    <w:p w14:paraId="425B76B4">
      <w:pPr>
        <w:pStyle w:val="28"/>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 xml:space="preserve">Di kelas tinggi bentuk kegiatan ini misalnya berpidato. Tujuannya adalah untuk mengembangkan rasa percaya diri dalam berbicara, belajar menyusun dan menyajikan suatu pembicaraan dan mempelajari cara yang terbaik untuk berbicara dihadapan sejumlah pendengar </w:t>
      </w:r>
    </w:p>
    <w:p w14:paraId="49E5A265">
      <w:pPr>
        <w:numPr>
          <w:ilvl w:val="0"/>
          <w:numId w:val="21"/>
        </w:numPr>
        <w:tabs>
          <w:tab w:val="clear" w:pos="72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Partisipasi dalam diskusi </w:t>
      </w:r>
    </w:p>
    <w:p w14:paraId="0993CFB7">
      <w:pPr>
        <w:pStyle w:val="28"/>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 xml:space="preserve">Diskusi memberi kesempatan pada siswa untuk berinteraksi dengan siswa lain dan guru, mengekspresikan secara lengkap, menyajikan berbagai pendapat dan mempertimbangkan perubahan pendapat. Menurut hasil penelitian menunjukan bahwa diskusi merupakan strategi yang membuat siswa lebih bergairah dalam proses pembelajaran </w:t>
      </w:r>
    </w:p>
    <w:p w14:paraId="06945CDA">
      <w:pPr>
        <w:numPr>
          <w:ilvl w:val="0"/>
          <w:numId w:val="21"/>
        </w:numPr>
        <w:tabs>
          <w:tab w:val="clear" w:pos="72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Berbicara menghibur dan menyajikan pertunjukan</w:t>
      </w:r>
    </w:p>
    <w:p w14:paraId="04BAC19C">
      <w:pPr>
        <w:spacing w:after="0" w:line="480" w:lineRule="auto"/>
        <w:ind w:left="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Siswa dapat menyajikan pertunjukan untuk teman orang tua dan masyarakat. Siswa menyajikan sandiwara boneka, bercerita dan membaca puisi atau partisipasi dalam pementasan drama. </w:t>
      </w:r>
    </w:p>
    <w:p w14:paraId="0BA229CF">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672A9D26">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penelitian ini lebih memilih diskusi untuk mengembangkan keterampilan berbicara karena diskusi sangat berguna bagi siswa dalam melatih dan mengembangkan keterampilan berbicara dan siswa juga turut memikirkan masalah yang didiskusikan.</w:t>
      </w:r>
    </w:p>
    <w:p w14:paraId="68DBA86C">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4DD92D78">
      <w:pPr>
        <w:pStyle w:val="28"/>
        <w:numPr>
          <w:ilvl w:val="1"/>
          <w:numId w:val="18"/>
        </w:numPr>
        <w:spacing w:after="0" w:line="480" w:lineRule="auto"/>
        <w:ind w:left="284" w:hanging="142"/>
        <w:jc w:val="both"/>
        <w:rPr>
          <w:rFonts w:ascii="Times New Roman" w:hAnsi="Times New Roman" w:eastAsia="Times New Roman"/>
          <w:b/>
          <w:i/>
          <w:iCs/>
          <w:sz w:val="24"/>
          <w:szCs w:val="24"/>
        </w:rPr>
      </w:pPr>
      <w:r>
        <w:rPr>
          <w:rFonts w:ascii="Times New Roman" w:hAnsi="Times New Roman" w:eastAsia="Times New Roman"/>
          <w:b/>
          <w:i/>
          <w:iCs/>
          <w:sz w:val="24"/>
          <w:szCs w:val="24"/>
        </w:rPr>
        <w:t xml:space="preserve">Metode Pembelajaran Berbicara </w:t>
      </w:r>
    </w:p>
    <w:p w14:paraId="1FB24690">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Pembelajaran berbicara mempunyai sejumlah komponen yang pembahasanya diarahkan pada segi metode pengajaran. Guru harus dapat mengajarkan keterampilan berbicara dengan menarik dan bervariasi. Menurut Tarigan (2008: 106) ada 4 metode pengajaran berbicara antara lain: </w:t>
      </w:r>
    </w:p>
    <w:p w14:paraId="1549C05B">
      <w:pPr>
        <w:numPr>
          <w:ilvl w:val="0"/>
          <w:numId w:val="22"/>
        </w:numPr>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Percakapan </w:t>
      </w:r>
    </w:p>
    <w:p w14:paraId="496525D2">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Percakapan adalah pertukaran pikiran atau pendapat mengenai suatu topik tertentu antara dua atau lebih pembaca. Greene dan Petty dalam Tarigan (2008: 106). Percakapan selalu terjadi dua proses yakni proses menyimak dan berbicara secara simultan. Percakapan biasanya dalam suasana akrab dan peserta merasa dekat satu sama lain dan spontanlitas. Percakapan merupakan dasar keterampilan berbicara baik bagi anak-anak maupun orang dewasa. </w:t>
      </w:r>
    </w:p>
    <w:p w14:paraId="7529C522">
      <w:pPr>
        <w:spacing w:after="0" w:line="480" w:lineRule="auto"/>
        <w:jc w:val="both"/>
        <w:rPr>
          <w:rFonts w:ascii="Times New Roman" w:hAnsi="Times New Roman" w:eastAsia="Times New Roman" w:cs="Times New Roman"/>
          <w:sz w:val="24"/>
          <w:szCs w:val="24"/>
        </w:rPr>
      </w:pPr>
    </w:p>
    <w:p w14:paraId="5E7C9DA4">
      <w:pPr>
        <w:numPr>
          <w:ilvl w:val="0"/>
          <w:numId w:val="22"/>
        </w:numPr>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Bertelepon </w:t>
      </w:r>
    </w:p>
    <w:p w14:paraId="6DB872D1">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Menurut Tarigan (2008: 124) telepon sebagai alat komunikasi yang sudah meluas sekali pemakaianya. Keterampilan menggunakan telepon bisnis, menyampaikan berita atau pesan. Penggunaan telepon menuntut syarat-syarat tertentu antara lain: berbicara dengan bahasa yang jelas, singkat dan lugas. Metode bertelepon dapat digunakan sebagai metode pengajaran berbicara. Melalui metode bertelepon diharapkan siswa didik berbicara jelas, singkat dan lugas. Siswa harus dapat menggunakan waktu seefisien mungkin. </w:t>
      </w:r>
    </w:p>
    <w:p w14:paraId="5819BEC0">
      <w:pPr>
        <w:numPr>
          <w:ilvl w:val="0"/>
          <w:numId w:val="22"/>
        </w:numPr>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Wawancara </w:t>
      </w:r>
    </w:p>
    <w:p w14:paraId="6EB7AB48">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Menurut Tarigan (2008: 126) wawancara atau interview sering digunakan dalam kehidupan sehari-hari, misalnya wartawan mewawancarai para menteri, pejabat atau tokoh-tokoh masyarakat mengenai isyu penting. Wawancara dapat digunakan sebagai metode pengajaran berbicara, pada hakekatnya wawancara adalah bentuk kelanjutan dari percakapan atau Tanya jawab. Percakapan dan tanya jawab sudah biasa digunakan sebagai metode pengajaran berbicara. </w:t>
      </w:r>
    </w:p>
    <w:p w14:paraId="1732D9B4">
      <w:pPr>
        <w:numPr>
          <w:ilvl w:val="0"/>
          <w:numId w:val="22"/>
        </w:numPr>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Diskusi </w:t>
      </w:r>
    </w:p>
    <w:p w14:paraId="0343FEB4">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Diskusi sering digunakan sebagai kegiatan dalam kelas. Metode diskusi sangat berguna bagi siswa dalam melatih dan mengembangkan keterampilan berbicara dan siswa juga turut memikirkan masalah yang didiskusikan. Menurut Kim Hoa Nio dalam Tarigan (2008: 128) diskusi ialah proses pelibatan dua atau lebih individu yang berintraksi secara verbal dan tatap muka, mengenai tujuan yang sudah tentu melalui cara tukar menukar informasi untuk memecahkan masalah. </w:t>
      </w:r>
    </w:p>
    <w:p w14:paraId="628F03CC">
      <w:pPr>
        <w:pStyle w:val="28"/>
        <w:numPr>
          <w:ilvl w:val="1"/>
          <w:numId w:val="18"/>
        </w:numPr>
        <w:spacing w:after="0" w:line="480" w:lineRule="auto"/>
        <w:ind w:left="284" w:hanging="142"/>
        <w:jc w:val="both"/>
        <w:rPr>
          <w:rFonts w:ascii="Times New Roman" w:hAnsi="Times New Roman" w:eastAsia="Times New Roman"/>
          <w:b/>
          <w:i/>
          <w:iCs/>
          <w:sz w:val="24"/>
          <w:szCs w:val="24"/>
        </w:rPr>
      </w:pPr>
      <w:r>
        <w:rPr>
          <w:rFonts w:ascii="Times New Roman" w:hAnsi="Times New Roman" w:eastAsia="Times New Roman"/>
          <w:b/>
          <w:i/>
          <w:iCs/>
          <w:sz w:val="24"/>
          <w:szCs w:val="24"/>
        </w:rPr>
        <w:t xml:space="preserve">Penilaian Keterampilan Berbicara </w:t>
      </w:r>
    </w:p>
    <w:p w14:paraId="2391A319">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Menurut Burhan Nurgiyantoro (2001:58) tes berbicara merupakan suatu cara untuk melakukan penilaian yang berbentuk tugas-tugas yang harus dikerjakan siswa. Tes yang dilakukan dalam penelitian ini adalah tes praktik berbicara , yaitu melalui diskusi kelas dengan cara salah satu dari kelompok yang sudah dibagi guru secara heterogen maju di depan kelas mempresentasikan hasil diskusi  kelompok kecil mereka tentang mengungkapkan isi gagasan, isi cerita, dan unsur instrinsik. Tes ini dilakukan untuk mengukur tingkat kemampuan berbicara siswa. </w:t>
      </w:r>
    </w:p>
    <w:p w14:paraId="252AB579">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Kegiatan penilaian dengan tes perlu dilakukan, hal ini disebabkan untuk mengurangi unsur subjektifitas. Jika hanya mengandalkan penilaian yang hanya mengandalkan teknik observasi maka ada kemungkinan terjadinya unsur subjektifitas. Panduan penyekoran ini menggunakan teknik penilaian yang dikembangkan oleh Jakobovist dan Gordon (dalam Burhan Nurgiyantoro, </w:t>
      </w:r>
    </w:p>
    <w:p w14:paraId="7280B00E">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2001:290) yang telah dimodifikasi. Penilaian yang dikembangkan Jakobovist dan Gordon (dalam Burhan Nurgiyantoro, 2001:290), yaitu sebagai berikut. </w:t>
      </w:r>
    </w:p>
    <w:p w14:paraId="4DEF05C4">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1.</w:t>
      </w:r>
    </w:p>
    <w:p w14:paraId="65BD13A2">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Pedoman Penilaian Menurut Jakobovist dan Gordon</w:t>
      </w:r>
    </w:p>
    <w:tbl>
      <w:tblPr>
        <w:tblStyle w:val="10"/>
        <w:tblW w:w="8154" w:type="dxa"/>
        <w:tblInd w:w="-108" w:type="dxa"/>
        <w:tblLayout w:type="autofit"/>
        <w:tblCellMar>
          <w:top w:w="7" w:type="dxa"/>
          <w:left w:w="101" w:type="dxa"/>
          <w:bottom w:w="0" w:type="dxa"/>
          <w:right w:w="50" w:type="dxa"/>
        </w:tblCellMar>
      </w:tblPr>
      <w:tblGrid>
        <w:gridCol w:w="445"/>
        <w:gridCol w:w="4608"/>
        <w:gridCol w:w="3101"/>
      </w:tblGrid>
      <w:tr w14:paraId="5DFF9DE9">
        <w:trPr>
          <w:trHeight w:val="562" w:hRule="atLeast"/>
        </w:trPr>
        <w:tc>
          <w:tcPr>
            <w:tcW w:w="387" w:type="dxa"/>
            <w:tcBorders>
              <w:top w:val="single" w:color="000000" w:sz="4" w:space="0"/>
              <w:left w:val="single" w:color="000000" w:sz="4" w:space="0"/>
              <w:bottom w:val="single" w:color="000000" w:sz="4" w:space="0"/>
              <w:right w:val="single" w:color="000000" w:sz="4" w:space="0"/>
            </w:tcBorders>
          </w:tcPr>
          <w:p w14:paraId="21A7091E">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No</w:t>
            </w:r>
          </w:p>
        </w:tc>
        <w:tc>
          <w:tcPr>
            <w:tcW w:w="4658" w:type="dxa"/>
            <w:tcBorders>
              <w:top w:val="single" w:color="000000" w:sz="4" w:space="0"/>
              <w:left w:val="single" w:color="000000" w:sz="4" w:space="0"/>
              <w:bottom w:val="single" w:color="000000" w:sz="4" w:space="0"/>
              <w:right w:val="single" w:color="000000" w:sz="4" w:space="0"/>
            </w:tcBorders>
          </w:tcPr>
          <w:p w14:paraId="20158085">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Aspek yang dinilai</w:t>
            </w:r>
          </w:p>
        </w:tc>
        <w:tc>
          <w:tcPr>
            <w:tcW w:w="3109" w:type="dxa"/>
            <w:tcBorders>
              <w:top w:val="single" w:color="000000" w:sz="4" w:space="0"/>
              <w:left w:val="single" w:color="000000" w:sz="4" w:space="0"/>
              <w:bottom w:val="single" w:color="000000" w:sz="4" w:space="0"/>
              <w:right w:val="single" w:color="000000" w:sz="4" w:space="0"/>
            </w:tcBorders>
          </w:tcPr>
          <w:p w14:paraId="73F01FC4">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Tingkatan skala</w:t>
            </w:r>
          </w:p>
        </w:tc>
      </w:tr>
      <w:tr w14:paraId="77A2D844">
        <w:tblPrEx>
          <w:tblCellMar>
            <w:top w:w="7" w:type="dxa"/>
            <w:left w:w="101" w:type="dxa"/>
            <w:bottom w:w="0" w:type="dxa"/>
            <w:right w:w="50" w:type="dxa"/>
          </w:tblCellMar>
        </w:tblPrEx>
        <w:trPr>
          <w:trHeight w:val="838" w:hRule="atLeast"/>
        </w:trPr>
        <w:tc>
          <w:tcPr>
            <w:tcW w:w="387" w:type="dxa"/>
            <w:tcBorders>
              <w:top w:val="single" w:color="000000" w:sz="4" w:space="0"/>
              <w:left w:val="single" w:color="000000" w:sz="4" w:space="0"/>
              <w:bottom w:val="single" w:color="000000" w:sz="4" w:space="0"/>
              <w:right w:val="single" w:color="000000" w:sz="4" w:space="0"/>
            </w:tcBorders>
          </w:tcPr>
          <w:p w14:paraId="3259C94A">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 </w:t>
            </w:r>
          </w:p>
        </w:tc>
        <w:tc>
          <w:tcPr>
            <w:tcW w:w="4658" w:type="dxa"/>
            <w:tcBorders>
              <w:top w:val="single" w:color="000000" w:sz="4" w:space="0"/>
              <w:left w:val="single" w:color="000000" w:sz="4" w:space="0"/>
              <w:bottom w:val="single" w:color="000000" w:sz="4" w:space="0"/>
              <w:right w:val="single" w:color="000000" w:sz="4" w:space="0"/>
            </w:tcBorders>
          </w:tcPr>
          <w:p w14:paraId="398BE6F6">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Keakuratan informasi </w:t>
            </w:r>
          </w:p>
          <w:p w14:paraId="4728455B">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(sangat buruk--- akurat sepenuhnya) </w:t>
            </w:r>
          </w:p>
        </w:tc>
        <w:tc>
          <w:tcPr>
            <w:tcW w:w="3109" w:type="dxa"/>
            <w:tcBorders>
              <w:top w:val="single" w:color="000000" w:sz="4" w:space="0"/>
              <w:left w:val="single" w:color="000000" w:sz="4" w:space="0"/>
              <w:bottom w:val="single" w:color="000000" w:sz="4" w:space="0"/>
              <w:right w:val="single" w:color="000000" w:sz="4" w:space="0"/>
            </w:tcBorders>
          </w:tcPr>
          <w:p w14:paraId="6EF993AA">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1  2  3  4  5  6  7  8  9  10</w:t>
            </w:r>
          </w:p>
        </w:tc>
      </w:tr>
      <w:tr w14:paraId="5525B72C">
        <w:tblPrEx>
          <w:tblCellMar>
            <w:top w:w="7" w:type="dxa"/>
            <w:left w:w="101" w:type="dxa"/>
            <w:bottom w:w="0" w:type="dxa"/>
            <w:right w:w="50" w:type="dxa"/>
          </w:tblCellMar>
        </w:tblPrEx>
        <w:trPr>
          <w:trHeight w:val="1114" w:hRule="atLeast"/>
        </w:trPr>
        <w:tc>
          <w:tcPr>
            <w:tcW w:w="387" w:type="dxa"/>
            <w:tcBorders>
              <w:top w:val="single" w:color="000000" w:sz="4" w:space="0"/>
              <w:left w:val="single" w:color="000000" w:sz="4" w:space="0"/>
              <w:bottom w:val="single" w:color="000000" w:sz="4" w:space="0"/>
              <w:right w:val="single" w:color="000000" w:sz="4" w:space="0"/>
            </w:tcBorders>
          </w:tcPr>
          <w:p w14:paraId="3D4F9E1E">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 </w:t>
            </w:r>
          </w:p>
        </w:tc>
        <w:tc>
          <w:tcPr>
            <w:tcW w:w="4658" w:type="dxa"/>
            <w:tcBorders>
              <w:top w:val="single" w:color="000000" w:sz="4" w:space="0"/>
              <w:left w:val="single" w:color="000000" w:sz="4" w:space="0"/>
              <w:bottom w:val="single" w:color="000000" w:sz="4" w:space="0"/>
              <w:right w:val="single" w:color="000000" w:sz="4" w:space="0"/>
            </w:tcBorders>
          </w:tcPr>
          <w:p w14:paraId="3271B0A7">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Hubungan antar informasi (sangat sedikit--</w:t>
            </w:r>
          </w:p>
          <w:p w14:paraId="4E92C2A5">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berhubungan sepenuhnya) </w:t>
            </w:r>
          </w:p>
        </w:tc>
        <w:tc>
          <w:tcPr>
            <w:tcW w:w="3109" w:type="dxa"/>
            <w:tcBorders>
              <w:top w:val="single" w:color="000000" w:sz="4" w:space="0"/>
              <w:left w:val="single" w:color="000000" w:sz="4" w:space="0"/>
              <w:bottom w:val="single" w:color="000000" w:sz="4" w:space="0"/>
              <w:right w:val="single" w:color="000000" w:sz="4" w:space="0"/>
            </w:tcBorders>
          </w:tcPr>
          <w:p w14:paraId="6F4214D2">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1  2  3  4  5  6  7  8  9  10</w:t>
            </w:r>
          </w:p>
        </w:tc>
      </w:tr>
      <w:tr w14:paraId="1B1E285E">
        <w:tblPrEx>
          <w:tblCellMar>
            <w:top w:w="7" w:type="dxa"/>
            <w:left w:w="101" w:type="dxa"/>
            <w:bottom w:w="0" w:type="dxa"/>
            <w:right w:w="50" w:type="dxa"/>
          </w:tblCellMar>
        </w:tblPrEx>
        <w:trPr>
          <w:trHeight w:val="838" w:hRule="atLeast"/>
        </w:trPr>
        <w:tc>
          <w:tcPr>
            <w:tcW w:w="387" w:type="dxa"/>
            <w:tcBorders>
              <w:top w:val="single" w:color="000000" w:sz="4" w:space="0"/>
              <w:left w:val="single" w:color="000000" w:sz="4" w:space="0"/>
              <w:bottom w:val="single" w:color="000000" w:sz="4" w:space="0"/>
              <w:right w:val="single" w:color="000000" w:sz="4" w:space="0"/>
            </w:tcBorders>
          </w:tcPr>
          <w:p w14:paraId="22F0E8A1">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 </w:t>
            </w:r>
          </w:p>
        </w:tc>
        <w:tc>
          <w:tcPr>
            <w:tcW w:w="4658" w:type="dxa"/>
            <w:tcBorders>
              <w:top w:val="single" w:color="000000" w:sz="4" w:space="0"/>
              <w:left w:val="single" w:color="000000" w:sz="4" w:space="0"/>
              <w:bottom w:val="single" w:color="000000" w:sz="4" w:space="0"/>
              <w:right w:val="single" w:color="000000" w:sz="4" w:space="0"/>
            </w:tcBorders>
          </w:tcPr>
          <w:p w14:paraId="0F193392">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Ketepatan struktur dan kosakata (tidak tepat--- tepat sekali) </w:t>
            </w:r>
          </w:p>
        </w:tc>
        <w:tc>
          <w:tcPr>
            <w:tcW w:w="3109" w:type="dxa"/>
            <w:tcBorders>
              <w:top w:val="single" w:color="000000" w:sz="4" w:space="0"/>
              <w:left w:val="single" w:color="000000" w:sz="4" w:space="0"/>
              <w:bottom w:val="single" w:color="000000" w:sz="4" w:space="0"/>
              <w:right w:val="single" w:color="000000" w:sz="4" w:space="0"/>
            </w:tcBorders>
          </w:tcPr>
          <w:p w14:paraId="54DC1BAA">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1  2  3  4  5  6  7  8  9  10</w:t>
            </w:r>
          </w:p>
        </w:tc>
      </w:tr>
      <w:tr w14:paraId="59E0A3C3">
        <w:tblPrEx>
          <w:tblCellMar>
            <w:top w:w="7" w:type="dxa"/>
            <w:left w:w="101" w:type="dxa"/>
            <w:bottom w:w="0" w:type="dxa"/>
            <w:right w:w="50" w:type="dxa"/>
          </w:tblCellMar>
        </w:tblPrEx>
        <w:trPr>
          <w:trHeight w:val="137" w:hRule="atLeast"/>
        </w:trPr>
        <w:tc>
          <w:tcPr>
            <w:tcW w:w="387" w:type="dxa"/>
            <w:tcBorders>
              <w:top w:val="single" w:color="000000" w:sz="4" w:space="0"/>
              <w:left w:val="single" w:color="000000" w:sz="4" w:space="0"/>
              <w:bottom w:val="single" w:color="000000" w:sz="4" w:space="0"/>
              <w:right w:val="single" w:color="000000" w:sz="4" w:space="0"/>
            </w:tcBorders>
          </w:tcPr>
          <w:p w14:paraId="6EFF6F4B">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4 </w:t>
            </w:r>
          </w:p>
        </w:tc>
        <w:tc>
          <w:tcPr>
            <w:tcW w:w="4658" w:type="dxa"/>
            <w:tcBorders>
              <w:top w:val="single" w:color="000000" w:sz="4" w:space="0"/>
              <w:left w:val="single" w:color="000000" w:sz="4" w:space="0"/>
              <w:bottom w:val="single" w:color="000000" w:sz="4" w:space="0"/>
              <w:right w:val="single" w:color="000000" w:sz="4" w:space="0"/>
            </w:tcBorders>
          </w:tcPr>
          <w:p w14:paraId="585D8595">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Kelancaran (terbata-bata--- lancar sekali) </w:t>
            </w:r>
          </w:p>
        </w:tc>
        <w:tc>
          <w:tcPr>
            <w:tcW w:w="3109" w:type="dxa"/>
            <w:tcBorders>
              <w:top w:val="single" w:color="000000" w:sz="4" w:space="0"/>
              <w:left w:val="single" w:color="000000" w:sz="4" w:space="0"/>
              <w:bottom w:val="single" w:color="000000" w:sz="4" w:space="0"/>
              <w:right w:val="single" w:color="000000" w:sz="4" w:space="0"/>
            </w:tcBorders>
          </w:tcPr>
          <w:p w14:paraId="16DA905B">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1  2  3  4  5  6  7  8  9  10</w:t>
            </w:r>
          </w:p>
        </w:tc>
      </w:tr>
      <w:tr w14:paraId="5C1E42E4">
        <w:tblPrEx>
          <w:tblCellMar>
            <w:top w:w="7" w:type="dxa"/>
            <w:left w:w="101" w:type="dxa"/>
            <w:bottom w:w="0" w:type="dxa"/>
            <w:right w:w="50" w:type="dxa"/>
          </w:tblCellMar>
        </w:tblPrEx>
        <w:trPr>
          <w:trHeight w:val="145" w:hRule="atLeast"/>
        </w:trPr>
        <w:tc>
          <w:tcPr>
            <w:tcW w:w="387" w:type="dxa"/>
            <w:tcBorders>
              <w:top w:val="single" w:color="000000" w:sz="4" w:space="0"/>
              <w:left w:val="single" w:color="000000" w:sz="4" w:space="0"/>
              <w:bottom w:val="single" w:color="000000" w:sz="4" w:space="0"/>
              <w:right w:val="single" w:color="000000" w:sz="4" w:space="0"/>
            </w:tcBorders>
          </w:tcPr>
          <w:p w14:paraId="19F74C3B">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5 </w:t>
            </w:r>
          </w:p>
        </w:tc>
        <w:tc>
          <w:tcPr>
            <w:tcW w:w="4658" w:type="dxa"/>
            <w:tcBorders>
              <w:top w:val="single" w:color="000000" w:sz="4" w:space="0"/>
              <w:left w:val="single" w:color="000000" w:sz="4" w:space="0"/>
              <w:bottom w:val="single" w:color="000000" w:sz="4" w:space="0"/>
              <w:right w:val="single" w:color="000000" w:sz="4" w:space="0"/>
            </w:tcBorders>
          </w:tcPr>
          <w:p w14:paraId="3F34257C">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Kewajaran urutan wacana (tak normal-normal) </w:t>
            </w:r>
          </w:p>
        </w:tc>
        <w:tc>
          <w:tcPr>
            <w:tcW w:w="3109" w:type="dxa"/>
            <w:tcBorders>
              <w:top w:val="single" w:color="000000" w:sz="4" w:space="0"/>
              <w:left w:val="single" w:color="000000" w:sz="4" w:space="0"/>
              <w:bottom w:val="single" w:color="000000" w:sz="4" w:space="0"/>
              <w:right w:val="single" w:color="000000" w:sz="4" w:space="0"/>
            </w:tcBorders>
          </w:tcPr>
          <w:p w14:paraId="4E8EECC6">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1  2  3  4  5  6  7  8  9  10</w:t>
            </w:r>
          </w:p>
        </w:tc>
      </w:tr>
      <w:tr w14:paraId="780AE210">
        <w:tblPrEx>
          <w:tblCellMar>
            <w:top w:w="7" w:type="dxa"/>
            <w:left w:w="101" w:type="dxa"/>
            <w:bottom w:w="0" w:type="dxa"/>
            <w:right w:w="50" w:type="dxa"/>
          </w:tblCellMar>
        </w:tblPrEx>
        <w:trPr>
          <w:trHeight w:val="423" w:hRule="atLeast"/>
        </w:trPr>
        <w:tc>
          <w:tcPr>
            <w:tcW w:w="387" w:type="dxa"/>
            <w:tcBorders>
              <w:top w:val="single" w:color="000000" w:sz="4" w:space="0"/>
              <w:left w:val="single" w:color="000000" w:sz="4" w:space="0"/>
              <w:bottom w:val="single" w:color="000000" w:sz="4" w:space="0"/>
              <w:right w:val="single" w:color="000000" w:sz="4" w:space="0"/>
            </w:tcBorders>
          </w:tcPr>
          <w:p w14:paraId="0FF9124D">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6 </w:t>
            </w:r>
          </w:p>
        </w:tc>
        <w:tc>
          <w:tcPr>
            <w:tcW w:w="4658" w:type="dxa"/>
            <w:tcBorders>
              <w:top w:val="single" w:color="000000" w:sz="4" w:space="0"/>
              <w:left w:val="single" w:color="000000" w:sz="4" w:space="0"/>
              <w:bottom w:val="single" w:color="000000" w:sz="4" w:space="0"/>
              <w:right w:val="single" w:color="000000" w:sz="4" w:space="0"/>
            </w:tcBorders>
          </w:tcPr>
          <w:p w14:paraId="613FD5E8">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Gaya pengucapan (kaku--- wajar) </w:t>
            </w:r>
          </w:p>
        </w:tc>
        <w:tc>
          <w:tcPr>
            <w:tcW w:w="3109" w:type="dxa"/>
            <w:tcBorders>
              <w:top w:val="single" w:color="000000" w:sz="4" w:space="0"/>
              <w:left w:val="single" w:color="000000" w:sz="4" w:space="0"/>
              <w:bottom w:val="single" w:color="000000" w:sz="4" w:space="0"/>
              <w:right w:val="single" w:color="000000" w:sz="4" w:space="0"/>
            </w:tcBorders>
          </w:tcPr>
          <w:p w14:paraId="68FE1F7D">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1  2  3  4  5  6  7  8  9  10</w:t>
            </w:r>
          </w:p>
        </w:tc>
      </w:tr>
      <w:tr w14:paraId="78C53A2C">
        <w:tblPrEx>
          <w:tblCellMar>
            <w:top w:w="7" w:type="dxa"/>
            <w:left w:w="101" w:type="dxa"/>
            <w:bottom w:w="0" w:type="dxa"/>
            <w:right w:w="50" w:type="dxa"/>
          </w:tblCellMar>
        </w:tblPrEx>
        <w:trPr>
          <w:trHeight w:val="562" w:hRule="atLeast"/>
        </w:trPr>
        <w:tc>
          <w:tcPr>
            <w:tcW w:w="387" w:type="dxa"/>
            <w:tcBorders>
              <w:top w:val="single" w:color="000000" w:sz="4" w:space="0"/>
              <w:left w:val="single" w:color="000000" w:sz="4" w:space="0"/>
              <w:bottom w:val="single" w:color="000000" w:sz="4" w:space="0"/>
              <w:right w:val="single" w:color="000000" w:sz="4" w:space="0"/>
            </w:tcBorders>
          </w:tcPr>
          <w:p w14:paraId="548F6FFB">
            <w:pPr>
              <w:spacing w:after="0" w:line="480" w:lineRule="auto"/>
              <w:jc w:val="both"/>
              <w:rPr>
                <w:rFonts w:ascii="Times New Roman" w:hAnsi="Times New Roman" w:eastAsia="Times New Roman" w:cs="Times New Roman"/>
                <w:sz w:val="24"/>
                <w:szCs w:val="24"/>
              </w:rPr>
            </w:pPr>
          </w:p>
        </w:tc>
        <w:tc>
          <w:tcPr>
            <w:tcW w:w="4658" w:type="dxa"/>
            <w:tcBorders>
              <w:top w:val="single" w:color="000000" w:sz="4" w:space="0"/>
              <w:left w:val="single" w:color="000000" w:sz="4" w:space="0"/>
              <w:bottom w:val="single" w:color="000000" w:sz="4" w:space="0"/>
              <w:right w:val="single" w:color="000000" w:sz="4" w:space="0"/>
            </w:tcBorders>
          </w:tcPr>
          <w:p w14:paraId="1DC7C6E1">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Jumlah skor </w:t>
            </w:r>
          </w:p>
        </w:tc>
        <w:tc>
          <w:tcPr>
            <w:tcW w:w="3109" w:type="dxa"/>
            <w:tcBorders>
              <w:top w:val="single" w:color="000000" w:sz="4" w:space="0"/>
              <w:left w:val="single" w:color="000000" w:sz="4" w:space="0"/>
              <w:bottom w:val="single" w:color="000000" w:sz="4" w:space="0"/>
              <w:right w:val="single" w:color="000000" w:sz="4" w:space="0"/>
            </w:tcBorders>
          </w:tcPr>
          <w:p w14:paraId="14255F49">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bl>
    <w:p w14:paraId="4155B534">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10155240">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Modifikasi dilakukan sehubungan dengan keperluan penilaian dalam berbicara. Adapun aspek penilaian dalam pembelajaran keterampilan berbicara sebagai berikut. </w:t>
      </w:r>
    </w:p>
    <w:p w14:paraId="1D012A3C">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Tabel 2. </w:t>
      </w:r>
    </w:p>
    <w:p w14:paraId="50BDF020">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Aspek Penilaian Keterampilan Berbicara</w:t>
      </w:r>
    </w:p>
    <w:tbl>
      <w:tblPr>
        <w:tblStyle w:val="10"/>
        <w:tblW w:w="8154" w:type="dxa"/>
        <w:tblInd w:w="-108" w:type="dxa"/>
        <w:tblLayout w:type="autofit"/>
        <w:tblCellMar>
          <w:top w:w="9" w:type="dxa"/>
          <w:left w:w="31" w:type="dxa"/>
          <w:bottom w:w="0" w:type="dxa"/>
          <w:right w:w="67" w:type="dxa"/>
        </w:tblCellMar>
      </w:tblPr>
      <w:tblGrid>
        <w:gridCol w:w="527"/>
        <w:gridCol w:w="4529"/>
        <w:gridCol w:w="562"/>
        <w:gridCol w:w="634"/>
        <w:gridCol w:w="634"/>
        <w:gridCol w:w="634"/>
        <w:gridCol w:w="634"/>
      </w:tblGrid>
      <w:tr w14:paraId="7DA5BF58">
        <w:tblPrEx>
          <w:tblCellMar>
            <w:top w:w="9" w:type="dxa"/>
            <w:left w:w="31" w:type="dxa"/>
            <w:bottom w:w="0" w:type="dxa"/>
            <w:right w:w="67" w:type="dxa"/>
          </w:tblCellMar>
        </w:tblPrEx>
        <w:trPr>
          <w:trHeight w:val="329" w:hRule="atLeast"/>
        </w:trPr>
        <w:tc>
          <w:tcPr>
            <w:tcW w:w="527" w:type="dxa"/>
            <w:vMerge w:val="restart"/>
            <w:tcBorders>
              <w:top w:val="single" w:color="000000" w:sz="4" w:space="0"/>
              <w:left w:val="single" w:color="000000" w:sz="4" w:space="0"/>
              <w:bottom w:val="single" w:color="000000" w:sz="4" w:space="0"/>
              <w:right w:val="single" w:color="000000" w:sz="4" w:space="0"/>
            </w:tcBorders>
            <w:vAlign w:val="center"/>
          </w:tcPr>
          <w:p w14:paraId="21B1DB89">
            <w:pPr>
              <w:spacing w:after="0" w:line="36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No</w:t>
            </w:r>
          </w:p>
        </w:tc>
        <w:tc>
          <w:tcPr>
            <w:tcW w:w="4529" w:type="dxa"/>
            <w:vMerge w:val="restart"/>
            <w:tcBorders>
              <w:top w:val="single" w:color="000000" w:sz="4" w:space="0"/>
              <w:left w:val="single" w:color="000000" w:sz="4" w:space="0"/>
              <w:bottom w:val="single" w:color="000000" w:sz="4" w:space="0"/>
              <w:right w:val="single" w:color="000000" w:sz="4" w:space="0"/>
            </w:tcBorders>
            <w:vAlign w:val="center"/>
          </w:tcPr>
          <w:p w14:paraId="3F3FDD6D">
            <w:pPr>
              <w:spacing w:after="0" w:line="36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Aspek yang dinilai</w:t>
            </w:r>
          </w:p>
        </w:tc>
        <w:tc>
          <w:tcPr>
            <w:tcW w:w="3098" w:type="dxa"/>
            <w:gridSpan w:val="5"/>
            <w:tcBorders>
              <w:top w:val="single" w:color="000000" w:sz="4" w:space="0"/>
              <w:left w:val="single" w:color="000000" w:sz="4" w:space="0"/>
              <w:bottom w:val="single" w:color="000000" w:sz="4" w:space="0"/>
              <w:right w:val="single" w:color="000000" w:sz="4" w:space="0"/>
            </w:tcBorders>
            <w:vAlign w:val="center"/>
          </w:tcPr>
          <w:p w14:paraId="101E8374">
            <w:pPr>
              <w:spacing w:after="0" w:line="36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Skor</w:t>
            </w:r>
          </w:p>
        </w:tc>
      </w:tr>
      <w:tr w14:paraId="2C8AED1F">
        <w:tblPrEx>
          <w:tblCellMar>
            <w:top w:w="9" w:type="dxa"/>
            <w:left w:w="31" w:type="dxa"/>
            <w:bottom w:w="0" w:type="dxa"/>
            <w:right w:w="67" w:type="dxa"/>
          </w:tblCellMar>
        </w:tblPrEx>
        <w:trPr>
          <w:trHeight w:val="326" w:hRule="atLeast"/>
        </w:trPr>
        <w:tc>
          <w:tcPr>
            <w:tcW w:w="0" w:type="auto"/>
            <w:vMerge w:val="continue"/>
            <w:tcBorders>
              <w:top w:val="nil"/>
              <w:left w:val="single" w:color="000000" w:sz="4" w:space="0"/>
              <w:bottom w:val="single" w:color="000000" w:sz="4" w:space="0"/>
              <w:right w:val="single" w:color="000000" w:sz="4" w:space="0"/>
            </w:tcBorders>
            <w:vAlign w:val="center"/>
          </w:tcPr>
          <w:p w14:paraId="5AAA9ABD">
            <w:pPr>
              <w:spacing w:after="0" w:line="360" w:lineRule="auto"/>
              <w:jc w:val="center"/>
              <w:rPr>
                <w:rFonts w:ascii="Times New Roman" w:hAnsi="Times New Roman" w:eastAsia="Times New Roman" w:cs="Times New Roman"/>
                <w:sz w:val="24"/>
                <w:szCs w:val="24"/>
              </w:rPr>
            </w:pPr>
          </w:p>
        </w:tc>
        <w:tc>
          <w:tcPr>
            <w:tcW w:w="0" w:type="auto"/>
            <w:vMerge w:val="continue"/>
            <w:tcBorders>
              <w:top w:val="nil"/>
              <w:left w:val="single" w:color="000000" w:sz="4" w:space="0"/>
              <w:bottom w:val="single" w:color="000000" w:sz="4" w:space="0"/>
              <w:right w:val="single" w:color="000000" w:sz="4" w:space="0"/>
            </w:tcBorders>
            <w:vAlign w:val="center"/>
          </w:tcPr>
          <w:p w14:paraId="5DFF2398">
            <w:pPr>
              <w:spacing w:after="0" w:line="360" w:lineRule="auto"/>
              <w:jc w:val="center"/>
              <w:rPr>
                <w:rFonts w:ascii="Times New Roman" w:hAnsi="Times New Roman" w:eastAsia="Times New Roman" w:cs="Times New Roman"/>
                <w:sz w:val="24"/>
                <w:szCs w:val="24"/>
              </w:rPr>
            </w:pPr>
          </w:p>
        </w:tc>
        <w:tc>
          <w:tcPr>
            <w:tcW w:w="562" w:type="dxa"/>
            <w:tcBorders>
              <w:top w:val="single" w:color="000000" w:sz="4" w:space="0"/>
              <w:left w:val="single" w:color="000000" w:sz="4" w:space="0"/>
              <w:bottom w:val="single" w:color="000000" w:sz="4" w:space="0"/>
              <w:right w:val="single" w:color="000000" w:sz="4" w:space="0"/>
            </w:tcBorders>
            <w:vAlign w:val="center"/>
          </w:tcPr>
          <w:p w14:paraId="20055D61">
            <w:pPr>
              <w:spacing w:after="0" w:line="36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634" w:type="dxa"/>
            <w:tcBorders>
              <w:top w:val="single" w:color="000000" w:sz="4" w:space="0"/>
              <w:left w:val="single" w:color="000000" w:sz="4" w:space="0"/>
              <w:bottom w:val="single" w:color="000000" w:sz="4" w:space="0"/>
              <w:right w:val="single" w:color="000000" w:sz="4" w:space="0"/>
            </w:tcBorders>
            <w:vAlign w:val="center"/>
          </w:tcPr>
          <w:p w14:paraId="08DC1FF1">
            <w:pPr>
              <w:spacing w:after="0" w:line="36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634" w:type="dxa"/>
            <w:tcBorders>
              <w:top w:val="single" w:color="000000" w:sz="4" w:space="0"/>
              <w:left w:val="single" w:color="000000" w:sz="4" w:space="0"/>
              <w:bottom w:val="single" w:color="000000" w:sz="4" w:space="0"/>
              <w:right w:val="single" w:color="000000" w:sz="4" w:space="0"/>
            </w:tcBorders>
            <w:vAlign w:val="center"/>
          </w:tcPr>
          <w:p w14:paraId="7FC221E2">
            <w:pPr>
              <w:spacing w:after="0" w:line="36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634" w:type="dxa"/>
            <w:tcBorders>
              <w:top w:val="single" w:color="000000" w:sz="4" w:space="0"/>
              <w:left w:val="single" w:color="000000" w:sz="4" w:space="0"/>
              <w:bottom w:val="single" w:color="000000" w:sz="4" w:space="0"/>
              <w:right w:val="single" w:color="000000" w:sz="4" w:space="0"/>
            </w:tcBorders>
            <w:vAlign w:val="center"/>
          </w:tcPr>
          <w:p w14:paraId="559AEA4A">
            <w:pPr>
              <w:spacing w:after="0" w:line="36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c>
          <w:tcPr>
            <w:tcW w:w="634" w:type="dxa"/>
            <w:tcBorders>
              <w:top w:val="single" w:color="000000" w:sz="4" w:space="0"/>
              <w:left w:val="single" w:color="000000" w:sz="4" w:space="0"/>
              <w:bottom w:val="single" w:color="000000" w:sz="4" w:space="0"/>
              <w:right w:val="single" w:color="000000" w:sz="4" w:space="0"/>
            </w:tcBorders>
            <w:vAlign w:val="center"/>
          </w:tcPr>
          <w:p w14:paraId="331AF738">
            <w:pPr>
              <w:spacing w:after="0" w:line="36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tc>
      </w:tr>
      <w:tr w14:paraId="339B9D9C">
        <w:tblPrEx>
          <w:tblCellMar>
            <w:top w:w="9" w:type="dxa"/>
            <w:left w:w="31" w:type="dxa"/>
            <w:bottom w:w="0" w:type="dxa"/>
            <w:right w:w="67" w:type="dxa"/>
          </w:tblCellMar>
        </w:tblPrEx>
        <w:trPr>
          <w:trHeight w:val="326" w:hRule="atLeast"/>
        </w:trPr>
        <w:tc>
          <w:tcPr>
            <w:tcW w:w="527" w:type="dxa"/>
            <w:tcBorders>
              <w:top w:val="single" w:color="000000" w:sz="4" w:space="0"/>
              <w:left w:val="single" w:color="000000" w:sz="4" w:space="0"/>
              <w:bottom w:val="single" w:color="000000" w:sz="4" w:space="0"/>
              <w:right w:val="single" w:color="000000" w:sz="4" w:space="0"/>
            </w:tcBorders>
          </w:tcPr>
          <w:p w14:paraId="68B78691">
            <w:pPr>
              <w:spacing w:after="0" w:line="36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4529" w:type="dxa"/>
            <w:tcBorders>
              <w:top w:val="single" w:color="000000" w:sz="4" w:space="0"/>
              <w:left w:val="single" w:color="000000" w:sz="4" w:space="0"/>
              <w:bottom w:val="single" w:color="000000" w:sz="4" w:space="0"/>
              <w:right w:val="single" w:color="000000" w:sz="4" w:space="0"/>
            </w:tcBorders>
          </w:tcPr>
          <w:p w14:paraId="63B24D61">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Pelafalan </w:t>
            </w:r>
          </w:p>
        </w:tc>
        <w:tc>
          <w:tcPr>
            <w:tcW w:w="562" w:type="dxa"/>
            <w:tcBorders>
              <w:top w:val="single" w:color="000000" w:sz="4" w:space="0"/>
              <w:left w:val="single" w:color="000000" w:sz="4" w:space="0"/>
              <w:bottom w:val="single" w:color="000000" w:sz="4" w:space="0"/>
              <w:right w:val="single" w:color="000000" w:sz="4" w:space="0"/>
            </w:tcBorders>
          </w:tcPr>
          <w:p w14:paraId="4A4F60DF">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624434A9">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6DA51594">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7139B4F7">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4DE05EA4">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r>
      <w:tr w14:paraId="16381A22">
        <w:tblPrEx>
          <w:tblCellMar>
            <w:top w:w="9" w:type="dxa"/>
            <w:left w:w="31" w:type="dxa"/>
            <w:bottom w:w="0" w:type="dxa"/>
            <w:right w:w="67" w:type="dxa"/>
          </w:tblCellMar>
        </w:tblPrEx>
        <w:trPr>
          <w:trHeight w:val="329" w:hRule="atLeast"/>
        </w:trPr>
        <w:tc>
          <w:tcPr>
            <w:tcW w:w="527" w:type="dxa"/>
            <w:tcBorders>
              <w:top w:val="single" w:color="000000" w:sz="4" w:space="0"/>
              <w:left w:val="single" w:color="000000" w:sz="4" w:space="0"/>
              <w:bottom w:val="single" w:color="000000" w:sz="4" w:space="0"/>
              <w:right w:val="single" w:color="000000" w:sz="4" w:space="0"/>
            </w:tcBorders>
          </w:tcPr>
          <w:p w14:paraId="73FA2FF4">
            <w:pPr>
              <w:spacing w:after="0" w:line="36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4529" w:type="dxa"/>
            <w:tcBorders>
              <w:top w:val="single" w:color="000000" w:sz="4" w:space="0"/>
              <w:left w:val="single" w:color="000000" w:sz="4" w:space="0"/>
              <w:bottom w:val="single" w:color="000000" w:sz="4" w:space="0"/>
              <w:right w:val="single" w:color="000000" w:sz="4" w:space="0"/>
            </w:tcBorders>
          </w:tcPr>
          <w:p w14:paraId="600E8C04">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Volume suara </w:t>
            </w:r>
          </w:p>
        </w:tc>
        <w:tc>
          <w:tcPr>
            <w:tcW w:w="562" w:type="dxa"/>
            <w:tcBorders>
              <w:top w:val="single" w:color="000000" w:sz="4" w:space="0"/>
              <w:left w:val="single" w:color="000000" w:sz="4" w:space="0"/>
              <w:bottom w:val="single" w:color="000000" w:sz="4" w:space="0"/>
              <w:right w:val="single" w:color="000000" w:sz="4" w:space="0"/>
            </w:tcBorders>
          </w:tcPr>
          <w:p w14:paraId="291E5058">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0AFD001C">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26F9F83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5EB4C2E7">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57A5FF18">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r>
      <w:tr w14:paraId="4D7B747B">
        <w:tblPrEx>
          <w:tblCellMar>
            <w:top w:w="9" w:type="dxa"/>
            <w:left w:w="31" w:type="dxa"/>
            <w:bottom w:w="0" w:type="dxa"/>
            <w:right w:w="67" w:type="dxa"/>
          </w:tblCellMar>
        </w:tblPrEx>
        <w:trPr>
          <w:trHeight w:val="326" w:hRule="atLeast"/>
        </w:trPr>
        <w:tc>
          <w:tcPr>
            <w:tcW w:w="527" w:type="dxa"/>
            <w:tcBorders>
              <w:top w:val="single" w:color="000000" w:sz="4" w:space="0"/>
              <w:left w:val="single" w:color="000000" w:sz="4" w:space="0"/>
              <w:bottom w:val="single" w:color="000000" w:sz="4" w:space="0"/>
              <w:right w:val="single" w:color="000000" w:sz="4" w:space="0"/>
            </w:tcBorders>
          </w:tcPr>
          <w:p w14:paraId="014F38BD">
            <w:pPr>
              <w:spacing w:after="0" w:line="36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4529" w:type="dxa"/>
            <w:tcBorders>
              <w:top w:val="single" w:color="000000" w:sz="4" w:space="0"/>
              <w:left w:val="single" w:color="000000" w:sz="4" w:space="0"/>
              <w:bottom w:val="single" w:color="000000" w:sz="4" w:space="0"/>
              <w:right w:val="single" w:color="000000" w:sz="4" w:space="0"/>
            </w:tcBorders>
          </w:tcPr>
          <w:p w14:paraId="5740487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Pilihan kata </w:t>
            </w:r>
          </w:p>
        </w:tc>
        <w:tc>
          <w:tcPr>
            <w:tcW w:w="562" w:type="dxa"/>
            <w:tcBorders>
              <w:top w:val="single" w:color="000000" w:sz="4" w:space="0"/>
              <w:left w:val="single" w:color="000000" w:sz="4" w:space="0"/>
              <w:bottom w:val="single" w:color="000000" w:sz="4" w:space="0"/>
              <w:right w:val="single" w:color="000000" w:sz="4" w:space="0"/>
            </w:tcBorders>
          </w:tcPr>
          <w:p w14:paraId="58297BC3">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4A7DCE6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5764ABE5">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4C2365E7">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05093679">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r>
      <w:tr w14:paraId="39BF9667">
        <w:tblPrEx>
          <w:tblCellMar>
            <w:top w:w="9" w:type="dxa"/>
            <w:left w:w="31" w:type="dxa"/>
            <w:bottom w:w="0" w:type="dxa"/>
            <w:right w:w="67" w:type="dxa"/>
          </w:tblCellMar>
        </w:tblPrEx>
        <w:trPr>
          <w:trHeight w:val="329" w:hRule="atLeast"/>
        </w:trPr>
        <w:tc>
          <w:tcPr>
            <w:tcW w:w="527" w:type="dxa"/>
            <w:tcBorders>
              <w:top w:val="single" w:color="000000" w:sz="4" w:space="0"/>
              <w:left w:val="single" w:color="000000" w:sz="4" w:space="0"/>
              <w:bottom w:val="single" w:color="000000" w:sz="4" w:space="0"/>
              <w:right w:val="single" w:color="000000" w:sz="4" w:space="0"/>
            </w:tcBorders>
          </w:tcPr>
          <w:p w14:paraId="14307930">
            <w:pPr>
              <w:spacing w:after="0" w:line="36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c>
          <w:tcPr>
            <w:tcW w:w="4529" w:type="dxa"/>
            <w:tcBorders>
              <w:top w:val="single" w:color="000000" w:sz="4" w:space="0"/>
              <w:left w:val="single" w:color="000000" w:sz="4" w:space="0"/>
              <w:bottom w:val="single" w:color="000000" w:sz="4" w:space="0"/>
              <w:right w:val="single" w:color="000000" w:sz="4" w:space="0"/>
            </w:tcBorders>
          </w:tcPr>
          <w:p w14:paraId="22A5EC7F">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Intonasi dan jeda </w:t>
            </w:r>
          </w:p>
        </w:tc>
        <w:tc>
          <w:tcPr>
            <w:tcW w:w="562" w:type="dxa"/>
            <w:tcBorders>
              <w:top w:val="single" w:color="000000" w:sz="4" w:space="0"/>
              <w:left w:val="single" w:color="000000" w:sz="4" w:space="0"/>
              <w:bottom w:val="single" w:color="000000" w:sz="4" w:space="0"/>
              <w:right w:val="single" w:color="000000" w:sz="4" w:space="0"/>
            </w:tcBorders>
          </w:tcPr>
          <w:p w14:paraId="526E979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77BAFC7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5B74FF75">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32790040">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670B5B6F">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r>
      <w:tr w14:paraId="1AF55F84">
        <w:tblPrEx>
          <w:tblCellMar>
            <w:top w:w="9" w:type="dxa"/>
            <w:left w:w="31" w:type="dxa"/>
            <w:bottom w:w="0" w:type="dxa"/>
            <w:right w:w="67" w:type="dxa"/>
          </w:tblCellMar>
        </w:tblPrEx>
        <w:trPr>
          <w:trHeight w:val="326" w:hRule="atLeast"/>
        </w:trPr>
        <w:tc>
          <w:tcPr>
            <w:tcW w:w="527" w:type="dxa"/>
            <w:tcBorders>
              <w:top w:val="single" w:color="000000" w:sz="4" w:space="0"/>
              <w:left w:val="single" w:color="000000" w:sz="4" w:space="0"/>
              <w:bottom w:val="single" w:color="000000" w:sz="4" w:space="0"/>
              <w:right w:val="single" w:color="000000" w:sz="4" w:space="0"/>
            </w:tcBorders>
          </w:tcPr>
          <w:p w14:paraId="05F9C889">
            <w:pPr>
              <w:spacing w:after="0" w:line="36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tc>
        <w:tc>
          <w:tcPr>
            <w:tcW w:w="4529" w:type="dxa"/>
            <w:tcBorders>
              <w:top w:val="single" w:color="000000" w:sz="4" w:space="0"/>
              <w:left w:val="single" w:color="000000" w:sz="4" w:space="0"/>
              <w:bottom w:val="single" w:color="000000" w:sz="4" w:space="0"/>
              <w:right w:val="single" w:color="000000" w:sz="4" w:space="0"/>
            </w:tcBorders>
          </w:tcPr>
          <w:p w14:paraId="5A8EDE73">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Kelancaran </w:t>
            </w:r>
          </w:p>
        </w:tc>
        <w:tc>
          <w:tcPr>
            <w:tcW w:w="562" w:type="dxa"/>
            <w:tcBorders>
              <w:top w:val="single" w:color="000000" w:sz="4" w:space="0"/>
              <w:left w:val="single" w:color="000000" w:sz="4" w:space="0"/>
              <w:bottom w:val="single" w:color="000000" w:sz="4" w:space="0"/>
              <w:right w:val="single" w:color="000000" w:sz="4" w:space="0"/>
            </w:tcBorders>
          </w:tcPr>
          <w:p w14:paraId="35F8C1D6">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23310357">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2A59D6D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53945684">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7CC7E050">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r>
      <w:tr w14:paraId="418F8EB2">
        <w:tblPrEx>
          <w:tblCellMar>
            <w:top w:w="9" w:type="dxa"/>
            <w:left w:w="31" w:type="dxa"/>
            <w:bottom w:w="0" w:type="dxa"/>
            <w:right w:w="67" w:type="dxa"/>
          </w:tblCellMar>
        </w:tblPrEx>
        <w:trPr>
          <w:trHeight w:val="329" w:hRule="atLeast"/>
        </w:trPr>
        <w:tc>
          <w:tcPr>
            <w:tcW w:w="527" w:type="dxa"/>
            <w:tcBorders>
              <w:top w:val="single" w:color="000000" w:sz="4" w:space="0"/>
              <w:left w:val="single" w:color="000000" w:sz="4" w:space="0"/>
              <w:bottom w:val="single" w:color="000000" w:sz="4" w:space="0"/>
              <w:right w:val="single" w:color="000000" w:sz="4" w:space="0"/>
            </w:tcBorders>
          </w:tcPr>
          <w:p w14:paraId="525E0792">
            <w:pPr>
              <w:spacing w:after="0" w:line="36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6</w:t>
            </w:r>
          </w:p>
        </w:tc>
        <w:tc>
          <w:tcPr>
            <w:tcW w:w="4529" w:type="dxa"/>
            <w:tcBorders>
              <w:top w:val="single" w:color="000000" w:sz="4" w:space="0"/>
              <w:left w:val="single" w:color="000000" w:sz="4" w:space="0"/>
              <w:bottom w:val="single" w:color="000000" w:sz="4" w:space="0"/>
              <w:right w:val="single" w:color="000000" w:sz="4" w:space="0"/>
            </w:tcBorders>
          </w:tcPr>
          <w:p w14:paraId="7C5543DA">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Percaya diri </w:t>
            </w:r>
          </w:p>
        </w:tc>
        <w:tc>
          <w:tcPr>
            <w:tcW w:w="562" w:type="dxa"/>
            <w:tcBorders>
              <w:top w:val="single" w:color="000000" w:sz="4" w:space="0"/>
              <w:left w:val="single" w:color="000000" w:sz="4" w:space="0"/>
              <w:bottom w:val="single" w:color="000000" w:sz="4" w:space="0"/>
              <w:right w:val="single" w:color="000000" w:sz="4" w:space="0"/>
            </w:tcBorders>
          </w:tcPr>
          <w:p w14:paraId="6E18FDE6">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4FD15C8F">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2DD8CB78">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7102752F">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06568DEE">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r>
    </w:tbl>
    <w:p w14:paraId="3B621516">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u w:val="single"/>
        </w:rPr>
        <w:t>Keterangan Skor tabel:</w:t>
      </w:r>
      <w:r>
        <w:rPr>
          <w:rFonts w:ascii="Times New Roman" w:hAnsi="Times New Roman" w:eastAsia="Times New Roman" w:cs="Times New Roman"/>
          <w:sz w:val="24"/>
          <w:szCs w:val="24"/>
        </w:rPr>
        <w:t xml:space="preserve"> </w:t>
      </w:r>
    </w:p>
    <w:p w14:paraId="3CCFBF57">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5: Sangat baik </w:t>
      </w:r>
    </w:p>
    <w:p w14:paraId="08EC37FD">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4: Baik </w:t>
      </w:r>
    </w:p>
    <w:p w14:paraId="692C8E0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 Cukup </w:t>
      </w:r>
    </w:p>
    <w:p w14:paraId="6D52317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 Kurang </w:t>
      </w:r>
    </w:p>
    <w:p w14:paraId="054134B2">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 Tidak baik </w:t>
      </w:r>
    </w:p>
    <w:p w14:paraId="315151A4">
      <w:pPr>
        <w:spacing w:after="0" w:line="480" w:lineRule="auto"/>
        <w:jc w:val="both"/>
        <w:rPr>
          <w:rFonts w:ascii="Times New Roman" w:hAnsi="Times New Roman" w:eastAsia="Times New Roman" w:cs="Times New Roman"/>
          <w:sz w:val="24"/>
          <w:szCs w:val="24"/>
        </w:rPr>
      </w:pPr>
    </w:p>
    <w:p w14:paraId="318F51A1">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Deskripsi Skor: </w:t>
      </w:r>
    </w:p>
    <w:p w14:paraId="623B5378">
      <w:pPr>
        <w:numPr>
          <w:ilvl w:val="0"/>
          <w:numId w:val="23"/>
        </w:numPr>
        <w:spacing w:after="0" w:line="480" w:lineRule="auto"/>
        <w:ind w:left="284" w:hanging="284"/>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Aspek Pelafalan </w:t>
      </w:r>
    </w:p>
    <w:p w14:paraId="18FE1576">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 Pelafalan fonem tidak jelas, terpengaruh dialek asal, intonasi tidak jelas. </w:t>
      </w:r>
    </w:p>
    <w:p w14:paraId="668A14CD">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 Pelafalan fonem kurang jelas, terpengaruh dialek asal, intonasi tidak begitu jelas. </w:t>
      </w:r>
    </w:p>
    <w:p w14:paraId="5A4CDA82">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 Pelafalan fonem cukup jelas, sedikit terpengaruh dialek asal, intonasi cukup jelas. </w:t>
      </w:r>
    </w:p>
    <w:p w14:paraId="5167857E">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4; Pelafalan fonem jelas, tidak terpengaruh dialek asal, intonasi jelas. </w:t>
      </w:r>
    </w:p>
    <w:p w14:paraId="0B790B91">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5; Pelafalan fonem sangat jelas, tidak terpengaruh dialek asal, intonasi sangat jelas. </w:t>
      </w:r>
    </w:p>
    <w:p w14:paraId="3DBD7685">
      <w:pPr>
        <w:numPr>
          <w:ilvl w:val="0"/>
          <w:numId w:val="23"/>
        </w:numPr>
        <w:spacing w:after="0" w:line="480" w:lineRule="auto"/>
        <w:ind w:left="284" w:hanging="284"/>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Aspek Volume Suara </w:t>
      </w:r>
    </w:p>
    <w:p w14:paraId="287892AD">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 Volume suara tidak terdengar dan tidak jelas. </w:t>
      </w:r>
    </w:p>
    <w:p w14:paraId="349FBFD4">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 Volume kurang terdengar dan tidak jelas. </w:t>
      </w:r>
    </w:p>
    <w:p w14:paraId="6F8EFEB5">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 Volume suara dapat didengar namun tidak keseluruhan pendengar menengar. </w:t>
      </w:r>
    </w:p>
    <w:p w14:paraId="5BCE45A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4; Volume suara keras namun kurang lantang, terdengar oleh seluruh pendengar. </w:t>
      </w:r>
    </w:p>
    <w:p w14:paraId="1353516B">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5; Volume suara keras dan lantang, sehingga bisa didengar oleh seluruh pendengar. </w:t>
      </w:r>
    </w:p>
    <w:p w14:paraId="7E67345C">
      <w:pPr>
        <w:numPr>
          <w:ilvl w:val="0"/>
          <w:numId w:val="23"/>
        </w:numPr>
        <w:spacing w:after="0" w:line="480" w:lineRule="auto"/>
        <w:ind w:left="284" w:hanging="284"/>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Aspek Pilihan Kata </w:t>
      </w:r>
    </w:p>
    <w:p w14:paraId="585099FE">
      <w:pPr>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 Kata-kata tidak sopan, ambigu, dan menyakiti perasaan tidak sesuai dengan topik. </w:t>
      </w:r>
    </w:p>
    <w:p w14:paraId="273086C2">
      <w:pPr>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 Kata-kata kurang sopan, ambigu, sedikit menyinggung perasaantidak sesuai dengan topik. </w:t>
      </w:r>
    </w:p>
    <w:p w14:paraId="0BAE8005">
      <w:pPr>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 Kata-kata cukup sopan, sedikit membingungkan, tidak menyinggung perasaan sesuai dengan topik. </w:t>
      </w:r>
    </w:p>
    <w:p w14:paraId="4071F47E">
      <w:pPr>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4; Kata-kata sopan, tidak ambigu, dan tidak menyinggung perasaan sesuai dengan topik. </w:t>
      </w:r>
    </w:p>
    <w:p w14:paraId="6EBD53D9">
      <w:pPr>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5; Kata-kata sangat sopan, tidak ambigu, dan tidak menyinggung perasaan dan sesuai dengan topik. </w:t>
      </w:r>
    </w:p>
    <w:p w14:paraId="70469002">
      <w:pPr>
        <w:numPr>
          <w:ilvl w:val="0"/>
          <w:numId w:val="23"/>
        </w:numPr>
        <w:spacing w:after="0" w:line="480" w:lineRule="auto"/>
        <w:ind w:left="284" w:hanging="284"/>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Aspek intonasi dan jeda </w:t>
      </w:r>
    </w:p>
    <w:p w14:paraId="5E0F9762">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 penempatan jeda tidak sesuai, nada dan intonasi tidak sesuai. </w:t>
      </w:r>
    </w:p>
    <w:p w14:paraId="172F71C8">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 penempatan jeda kurang, dan dan intonasi kurang sesuai. </w:t>
      </w:r>
    </w:p>
    <w:p w14:paraId="122CBDB5">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 penempatan jeda cukup baik, intonasi kurang sesuai. </w:t>
      </w:r>
    </w:p>
    <w:p w14:paraId="59767722">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4; penempatan jeda tepat, nada dan intonasi suara sesuai. </w:t>
      </w:r>
    </w:p>
    <w:p w14:paraId="30C53DE7">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5; penempatan jeda sangat tepat, nada dan intonasi suara sangat sesuai. </w:t>
      </w:r>
    </w:p>
    <w:p w14:paraId="19E485A3">
      <w:pPr>
        <w:numPr>
          <w:ilvl w:val="0"/>
          <w:numId w:val="23"/>
        </w:numPr>
        <w:spacing w:after="0" w:line="480" w:lineRule="auto"/>
        <w:ind w:left="284" w:hanging="284"/>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Aspek Kelancaran </w:t>
      </w:r>
    </w:p>
    <w:p w14:paraId="6EE772F6">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 Berbicara tidak lancar, tersendat-sendat, tidak ada jeda. </w:t>
      </w:r>
    </w:p>
    <w:p w14:paraId="403242C6">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 Berbicara kurang lancar, tersendat-sendat, tidak ada jeda. </w:t>
      </w:r>
    </w:p>
    <w:p w14:paraId="63388610">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 Berbicara lancar, tidak tersendat-sendat, tidak ada jeda. </w:t>
      </w:r>
    </w:p>
    <w:p w14:paraId="0A7BEF61">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4; Berbicara lancar, tidak tersendat-sendat, penempatan jeda kurang sesuai. </w:t>
      </w:r>
    </w:p>
    <w:p w14:paraId="4F9B0E5D">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5; Berbicara lancar, tidak tersendat-sendat, penempatan jeda sesuai. </w:t>
      </w:r>
    </w:p>
    <w:p w14:paraId="0A82F37C">
      <w:pPr>
        <w:numPr>
          <w:ilvl w:val="0"/>
          <w:numId w:val="23"/>
        </w:numPr>
        <w:spacing w:after="0" w:line="480" w:lineRule="auto"/>
        <w:ind w:left="284" w:hanging="284"/>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Aspek Percaya Diri </w:t>
      </w:r>
    </w:p>
    <w:p w14:paraId="5CC38C86">
      <w:pPr>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 Malu-malu, Sangat panik, penguasaan panggung kurang, grogi. </w:t>
      </w:r>
    </w:p>
    <w:p w14:paraId="54F2DE86">
      <w:pPr>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 Malu-malu, panik, penguasaan panggung kurang, sedikit grogi. </w:t>
      </w:r>
    </w:p>
    <w:p w14:paraId="044F9F76">
      <w:pPr>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 Sedikit malu-malu, cukup tenang, penguasaan panggung cukup, dan sedikit grogi. </w:t>
      </w:r>
    </w:p>
    <w:p w14:paraId="7DA5311A">
      <w:pPr>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4; Tidak malu-malu, tenang, penguasaan panggung cukup, dan tidak grogi. </w:t>
      </w:r>
    </w:p>
    <w:p w14:paraId="3CEBC606">
      <w:pPr>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5; Tidak malu-malu, tenang, menguasai panggung, dan tidak grogi. </w:t>
      </w:r>
    </w:p>
    <w:p w14:paraId="3C18B25D">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konteks presentasi lisan mengenai cerita pendek, siswa perlu menguasai beberapa aspek berbicara, seperti: (1) kejelasan dalam pengucapan, (2) kelancaran dalam penyampaian, (3) penggunaan intonasi yang sesuai, (4) kontak mata dengan audiens, serta (5) penguasaan isi materi yang disampaikan. Dengan model PBL, siswa dapat lebih mudah mengembangkan keterampilan berbicara karena mereka terbiasa berdiskusi, berargumen, dan menyajikan solusi dari permasalahan yang diberikan.</w:t>
      </w:r>
    </w:p>
    <w:p w14:paraId="1A7F7FFD">
      <w:pPr>
        <w:spacing w:after="0" w:line="480" w:lineRule="auto"/>
        <w:ind w:firstLine="567"/>
        <w:jc w:val="both"/>
        <w:rPr>
          <w:rFonts w:ascii="Times New Roman" w:hAnsi="Times New Roman" w:eastAsia="Times New Roman" w:cs="Times New Roman"/>
          <w:sz w:val="24"/>
          <w:szCs w:val="24"/>
        </w:rPr>
      </w:pPr>
    </w:p>
    <w:p w14:paraId="285DDD76">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2.1.3 Cerita Pendek sebagai Materi Pembelajaran</w:t>
      </w:r>
      <w:r>
        <w:rPr>
          <w:rFonts w:ascii="Times New Roman" w:hAnsi="Times New Roman" w:eastAsia="Times New Roman" w:cs="Times New Roman"/>
          <w:sz w:val="24"/>
          <w:szCs w:val="24"/>
        </w:rPr>
        <w:t xml:space="preserve"> </w:t>
      </w:r>
    </w:p>
    <w:p w14:paraId="3405B576">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Cerita pendek merupakan salah satu bentuk teks naratif yang memiliki struktur sederhana namun padat makna. Menurut Nurgiyantoro (2010), cerita pendek adalah karya sastra yang menampilkan konflik tunggal, jumlah tokoh yang terbatas, serta penyajian yang ringkas. Dalam pembelajaran bahasa Indonesia, cerita pendek digunakan untuk melatih siswa memahami unsur intrinsik dan ekstrinsik, serta meningkatkan keterampilan berbicara melalui penyampaian isi cerita dalam bentuk presentasi lisan.</w:t>
      </w:r>
    </w:p>
    <w:p w14:paraId="5A0F2F2E">
      <w:pPr>
        <w:pStyle w:val="28"/>
        <w:widowControl w:val="0"/>
        <w:numPr>
          <w:ilvl w:val="2"/>
          <w:numId w:val="18"/>
        </w:numPr>
        <w:tabs>
          <w:tab w:val="left" w:pos="1107"/>
          <w:tab w:val="clear" w:pos="2160"/>
        </w:tabs>
        <w:autoSpaceDE w:val="0"/>
        <w:autoSpaceDN w:val="0"/>
        <w:spacing w:after="0" w:line="480" w:lineRule="auto"/>
        <w:ind w:left="284" w:hanging="284"/>
        <w:jc w:val="both"/>
        <w:rPr>
          <w:rFonts w:ascii="Times New Roman" w:hAnsi="Times New Roman"/>
          <w:b/>
          <w:sz w:val="24"/>
          <w:szCs w:val="24"/>
        </w:rPr>
      </w:pPr>
      <w:r>
        <w:rPr>
          <w:rFonts w:ascii="Times New Roman" w:hAnsi="Times New Roman"/>
          <w:b/>
          <w:sz w:val="24"/>
          <w:szCs w:val="24"/>
        </w:rPr>
        <w:t>Pengertian Cerpen</w:t>
      </w:r>
    </w:p>
    <w:p w14:paraId="1391E436">
      <w:pPr>
        <w:pStyle w:val="12"/>
        <w:spacing w:line="480" w:lineRule="auto"/>
        <w:ind w:firstLine="540"/>
      </w:pPr>
      <w:r>
        <w:t>Cerpen merupakan salah satu karya sastra yang harus diajarkan oleh guru bahasa Indonesia. Karya sastra sebagai suatu karya seni yang diciptakan oleh pengarangnya, tentunya dengan maksud agar bisa dinikmati. Karya sastra itu sendiri hakikatnya adalah hasil proses kreatif sastrawan yang merupakan ekspresi seluruh kehidupan intelektual dan emosinya (Imam Syafei dalam Aminuddin 1987).</w:t>
      </w:r>
    </w:p>
    <w:p w14:paraId="5EEC9FB1">
      <w:pPr>
        <w:pStyle w:val="12"/>
        <w:spacing w:line="480" w:lineRule="auto"/>
        <w:ind w:firstLine="539"/>
        <w:jc w:val="both"/>
      </w:pPr>
      <w:r>
        <w:t>Dalam kesustraan Indonesia, cerpen merupakan genre sastra yang penting dan cukup banyak peminatnya. Dibandingkan dengan jenis sastra lain, cerpen berkembang lebih akhir, namun justru cerpen lebih banyak dikenal orang.</w:t>
      </w:r>
    </w:p>
    <w:p w14:paraId="36B72C5B">
      <w:pPr>
        <w:pStyle w:val="12"/>
        <w:spacing w:line="480" w:lineRule="auto"/>
        <w:ind w:firstLine="539"/>
        <w:jc w:val="both"/>
      </w:pPr>
      <w:r>
        <w:t>Agar dapat membuat cerpen, kita perlu mengetahui pengertian cerpen terlebih dahulu. Hal ini dibenarkan oleh Lubis (1981: 42) karena dengan mengetahui apa itu cerpen dan dengan mengenal batas-batas kemungkinannya, maka akan lebih berhasil usaha kita dalam mengarang atau menulis.</w:t>
      </w:r>
    </w:p>
    <w:p w14:paraId="2C2D7DD8">
      <w:pPr>
        <w:pStyle w:val="12"/>
        <w:spacing w:line="480" w:lineRule="auto"/>
        <w:ind w:firstLine="540"/>
        <w:jc w:val="both"/>
      </w:pPr>
      <w:r>
        <w:t>Namun, sampai sekarang belum ada pengertian cerpen secara pasti, karena terdapat banyak sekali pengertian cerpen yang dikemukakan oleh para ahli bahasa. Batasan cerpen itu sendiri masih belum jelas, karena dilihat dari bentuk dan isinya, menulis cerpen masih identik dengan kebebasan berekspresi dari penulisnya.</w:t>
      </w:r>
    </w:p>
    <w:p w14:paraId="684198B0">
      <w:pPr>
        <w:pStyle w:val="12"/>
        <w:spacing w:line="480" w:lineRule="auto"/>
        <w:ind w:firstLine="540"/>
        <w:jc w:val="both"/>
      </w:pPr>
      <w:r>
        <w:t>Ada beberapa pengertian yang dikemukakan oleh beberapa ahli bahasa, antara lain sebagai berikut.</w:t>
      </w:r>
    </w:p>
    <w:p w14:paraId="378B943F">
      <w:pPr>
        <w:pStyle w:val="28"/>
        <w:widowControl w:val="0"/>
        <w:numPr>
          <w:ilvl w:val="0"/>
          <w:numId w:val="24"/>
        </w:numPr>
        <w:tabs>
          <w:tab w:val="left" w:pos="927"/>
        </w:tabs>
        <w:autoSpaceDE w:val="0"/>
        <w:autoSpaceDN w:val="0"/>
        <w:spacing w:after="0" w:line="480" w:lineRule="auto"/>
        <w:ind w:left="567"/>
        <w:contextualSpacing w:val="0"/>
        <w:jc w:val="both"/>
        <w:rPr>
          <w:rFonts w:ascii="Times New Roman" w:hAnsi="Times New Roman"/>
          <w:sz w:val="24"/>
          <w:szCs w:val="24"/>
        </w:rPr>
      </w:pPr>
      <w:r>
        <w:rPr>
          <w:rFonts w:ascii="Times New Roman" w:hAnsi="Times New Roman"/>
          <w:sz w:val="24"/>
          <w:szCs w:val="24"/>
        </w:rPr>
        <w:t>Cerpen adalah fiksi pendek yang selesai dibaca dalam “sekali duduk”. Cerita pendek hanya memiliki satu arti, satu krisis, dan satu efek untuk pembacanya (Sumardjo, 1981: 21).</w:t>
      </w:r>
    </w:p>
    <w:p w14:paraId="00C2F57B">
      <w:pPr>
        <w:pStyle w:val="28"/>
        <w:widowControl w:val="0"/>
        <w:numPr>
          <w:ilvl w:val="0"/>
          <w:numId w:val="24"/>
        </w:numPr>
        <w:tabs>
          <w:tab w:val="left" w:pos="927"/>
        </w:tabs>
        <w:autoSpaceDE w:val="0"/>
        <w:autoSpaceDN w:val="0"/>
        <w:spacing w:after="0" w:line="480" w:lineRule="auto"/>
        <w:ind w:left="567"/>
        <w:contextualSpacing w:val="0"/>
        <w:jc w:val="both"/>
        <w:rPr>
          <w:rFonts w:ascii="Times New Roman" w:hAnsi="Times New Roman"/>
          <w:sz w:val="24"/>
          <w:szCs w:val="24"/>
        </w:rPr>
      </w:pPr>
      <w:r>
        <w:rPr>
          <w:rFonts w:ascii="Times New Roman" w:hAnsi="Times New Roman"/>
          <w:sz w:val="24"/>
          <w:szCs w:val="24"/>
        </w:rPr>
        <w:t>Cerpen adalah cerita yang selesai dibaca dalam sekali duduk, kira-kira berkisar antara setengah jam sampai dua jam (Edgar Allan Poe dalam Nurgiyantoro, 1998: 10).</w:t>
      </w:r>
    </w:p>
    <w:p w14:paraId="525012D3">
      <w:pPr>
        <w:pStyle w:val="28"/>
        <w:widowControl w:val="0"/>
        <w:numPr>
          <w:ilvl w:val="0"/>
          <w:numId w:val="24"/>
        </w:numPr>
        <w:tabs>
          <w:tab w:val="left" w:pos="928"/>
          <w:tab w:val="left" w:pos="943"/>
        </w:tabs>
        <w:autoSpaceDE w:val="0"/>
        <w:autoSpaceDN w:val="0"/>
        <w:spacing w:after="0" w:line="480" w:lineRule="auto"/>
        <w:ind w:left="567"/>
        <w:contextualSpacing w:val="0"/>
        <w:jc w:val="both"/>
        <w:rPr>
          <w:rFonts w:ascii="Times New Roman" w:hAnsi="Times New Roman"/>
          <w:sz w:val="24"/>
          <w:szCs w:val="24"/>
        </w:rPr>
      </w:pPr>
      <w:r>
        <w:rPr>
          <w:rFonts w:ascii="Times New Roman" w:hAnsi="Times New Roman"/>
          <w:sz w:val="24"/>
          <w:szCs w:val="24"/>
        </w:rPr>
        <w:t>Cerpen adalah kisahan pendek (kurang dari 10.000 kata) yang dimaksudkan memberi kesan tunggal yang dominant, memusatkan diri pada satu tokoh, dan dalam satu situasi pada satu ketika (Sudjiman 1994: 65).</w:t>
      </w:r>
    </w:p>
    <w:p w14:paraId="64EF09C2">
      <w:pPr>
        <w:pStyle w:val="28"/>
        <w:widowControl w:val="0"/>
        <w:numPr>
          <w:ilvl w:val="0"/>
          <w:numId w:val="24"/>
        </w:numPr>
        <w:tabs>
          <w:tab w:val="left" w:pos="895"/>
          <w:tab w:val="left" w:pos="928"/>
        </w:tabs>
        <w:autoSpaceDE w:val="0"/>
        <w:autoSpaceDN w:val="0"/>
        <w:spacing w:after="0" w:line="480" w:lineRule="auto"/>
        <w:ind w:left="567"/>
        <w:contextualSpacing w:val="0"/>
        <w:jc w:val="both"/>
        <w:rPr>
          <w:rFonts w:ascii="Times New Roman" w:hAnsi="Times New Roman"/>
          <w:sz w:val="24"/>
          <w:szCs w:val="24"/>
        </w:rPr>
      </w:pPr>
      <w:r>
        <w:rPr>
          <w:rFonts w:ascii="Times New Roman" w:hAnsi="Times New Roman"/>
          <w:sz w:val="24"/>
          <w:szCs w:val="24"/>
        </w:rPr>
        <w:t>Cerpen adalah cerita fiksi yang berbentuk prosa yang singkat, padat, dan unsur ceritanya terpusat pada satu cerita pokok, sehingga jumlah dan keseluruhan cerita memberikan kesan tunggal (Jabrohim 1994: 65).</w:t>
      </w:r>
    </w:p>
    <w:p w14:paraId="41564C5D">
      <w:pPr>
        <w:pStyle w:val="28"/>
        <w:widowControl w:val="0"/>
        <w:numPr>
          <w:ilvl w:val="0"/>
          <w:numId w:val="24"/>
        </w:numPr>
        <w:tabs>
          <w:tab w:val="left" w:pos="895"/>
          <w:tab w:val="left" w:pos="928"/>
        </w:tabs>
        <w:autoSpaceDE w:val="0"/>
        <w:autoSpaceDN w:val="0"/>
        <w:spacing w:after="0" w:line="480" w:lineRule="auto"/>
        <w:ind w:left="567"/>
        <w:contextualSpacing w:val="0"/>
        <w:jc w:val="both"/>
        <w:rPr>
          <w:rFonts w:ascii="Times New Roman" w:hAnsi="Times New Roman"/>
          <w:sz w:val="24"/>
          <w:szCs w:val="24"/>
        </w:rPr>
      </w:pPr>
      <w:r>
        <w:rPr>
          <w:rFonts w:ascii="Times New Roman" w:hAnsi="Times New Roman"/>
          <w:sz w:val="24"/>
          <w:szCs w:val="24"/>
        </w:rPr>
        <w:t>Cerpen adalah cerita atau narasi (bukan argumentasi yang fiktif atau tidak benar-benar terjadi) tetapi dapat terjadi di mana saja serta relatif pendek. Penceritaan atau narasi harus dilakukan secara hemat, sehingga dalam cerpen hanya ada dua atau tiga tokoh saja, hanya ada satu peristiwa, dan hanya ada satu efek saja bagi pembacanya (Jakob Sumardjo dan Saini K. M., 1991: 65).</w:t>
      </w:r>
    </w:p>
    <w:p w14:paraId="26BC736A">
      <w:pPr>
        <w:pStyle w:val="12"/>
        <w:spacing w:line="480" w:lineRule="auto"/>
        <w:ind w:firstLine="567"/>
      </w:pPr>
      <w:r>
        <w:t>Berdasarkan beberapa pengertian di atas, dapat disimpulkan bahwa cerita pendek adalah cerita rekaan yang memusatkan diri pada satu tokoh dalam satu situasi sehingga cerita relatif pendek, peristiwa yang diungkapkan amat terbatas, bagian-bagian yang ada dalam cerpen harus padu dan berkaitan erat satu sama lainnya.</w:t>
      </w:r>
    </w:p>
    <w:p w14:paraId="26A46501">
      <w:pPr>
        <w:pStyle w:val="12"/>
        <w:spacing w:line="480" w:lineRule="auto"/>
      </w:pPr>
    </w:p>
    <w:p w14:paraId="0BC39362">
      <w:pPr>
        <w:pStyle w:val="28"/>
        <w:widowControl w:val="0"/>
        <w:numPr>
          <w:ilvl w:val="2"/>
          <w:numId w:val="18"/>
        </w:numPr>
        <w:tabs>
          <w:tab w:val="left" w:pos="1107"/>
          <w:tab w:val="clear" w:pos="2160"/>
        </w:tabs>
        <w:autoSpaceDE w:val="0"/>
        <w:autoSpaceDN w:val="0"/>
        <w:spacing w:after="0" w:line="480" w:lineRule="auto"/>
        <w:ind w:left="284" w:hanging="284"/>
        <w:jc w:val="both"/>
        <w:rPr>
          <w:rFonts w:ascii="Times New Roman" w:hAnsi="Times New Roman"/>
          <w:b/>
          <w:sz w:val="24"/>
          <w:szCs w:val="24"/>
        </w:rPr>
      </w:pPr>
      <w:r>
        <w:rPr>
          <w:rFonts w:ascii="Times New Roman" w:hAnsi="Times New Roman"/>
          <w:b/>
          <w:sz w:val="24"/>
          <w:szCs w:val="24"/>
        </w:rPr>
        <w:t>Unsur-unsur Cerpen</w:t>
      </w:r>
    </w:p>
    <w:p w14:paraId="68F9DD08">
      <w:pPr>
        <w:pStyle w:val="12"/>
        <w:spacing w:line="480" w:lineRule="auto"/>
        <w:ind w:right="133" w:firstLine="540"/>
        <w:jc w:val="both"/>
      </w:pPr>
      <w:r>
        <w:t>Cerpen merupakan karya fiksi yang terdiri dari unsur-unsur yang membangunnya. Unsur-unsur tersebut membentuk satu kesatuan yang utuh dan lengkap. Adapun unsur-unsur tersebut adalah unsur-unsur intrinsik dan ekstrinsik.</w:t>
      </w:r>
    </w:p>
    <w:p w14:paraId="54A17238">
      <w:pPr>
        <w:pStyle w:val="12"/>
        <w:spacing w:line="480" w:lineRule="auto"/>
        <w:ind w:right="132" w:firstLine="540"/>
        <w:jc w:val="both"/>
      </w:pPr>
      <w:r>
        <w:t>Unsur-unsur intrinsik menurut Nurgiyantoro (1995: 23) adalah unsur-unsur yang membangun karya sastra itu sendiri yang mengakibatkan karya satra itu hadir. Unsur-unsur intrinsik terdiri atas tema, alur, plot/alur, penokohan, latar/</w:t>
      </w:r>
      <w:r>
        <w:rPr>
          <w:i/>
        </w:rPr>
        <w:t>setting</w:t>
      </w:r>
      <w:r>
        <w:t>, sudut pandang, dan amanat, gaya/</w:t>
      </w:r>
      <w:r>
        <w:rPr>
          <w:i/>
        </w:rPr>
        <w:t>style</w:t>
      </w:r>
      <w:r>
        <w:t>, dan suasana.</w:t>
      </w:r>
    </w:p>
    <w:p w14:paraId="50A7A0EA">
      <w:pPr>
        <w:pStyle w:val="12"/>
        <w:spacing w:line="480" w:lineRule="auto"/>
        <w:ind w:right="134" w:firstLine="540"/>
        <w:jc w:val="both"/>
      </w:pPr>
      <w:r>
        <w:t>Unsur ekstrinsik adalah unsur yang berada di luar karya sastra, tetapi tidak secara langsung mempengaruhi bangunan atau sistem organisme karya sastra (Nurgiyantoro, 1995: 23). Unsur ekstrinsik dapat dikatakan sebagai unsur yang mempengaruhi bangunan cerita sebuah cerpen, namun tidak ikut menjadi bagian di dalamnya.</w:t>
      </w:r>
    </w:p>
    <w:p w14:paraId="49D5114A">
      <w:pPr>
        <w:pStyle w:val="12"/>
        <w:spacing w:line="480" w:lineRule="auto"/>
        <w:ind w:right="134" w:firstLine="540"/>
        <w:jc w:val="both"/>
      </w:pPr>
      <w:r>
        <w:t>Walaupun demikian, unsur ekstrinsik tetap merupakan unsur penting dalam cerita. Unsur-unsur yang dimaksud adalah sebagai berikut.</w:t>
      </w:r>
    </w:p>
    <w:p w14:paraId="0E052D63">
      <w:pPr>
        <w:pStyle w:val="28"/>
        <w:widowControl w:val="0"/>
        <w:numPr>
          <w:ilvl w:val="0"/>
          <w:numId w:val="25"/>
        </w:numPr>
        <w:autoSpaceDE w:val="0"/>
        <w:autoSpaceDN w:val="0"/>
        <w:spacing w:after="0" w:line="480" w:lineRule="auto"/>
        <w:ind w:left="567" w:right="132"/>
        <w:contextualSpacing w:val="0"/>
        <w:jc w:val="both"/>
        <w:rPr>
          <w:rFonts w:ascii="Times New Roman" w:hAnsi="Times New Roman"/>
          <w:sz w:val="24"/>
          <w:szCs w:val="24"/>
        </w:rPr>
      </w:pPr>
      <w:r>
        <w:rPr>
          <w:rFonts w:ascii="Times New Roman" w:hAnsi="Times New Roman"/>
          <w:sz w:val="24"/>
          <w:szCs w:val="24"/>
        </w:rPr>
        <w:t>Biografi keadaan subjektivitas individu pengarang yang memilih sikap, keyakinan, dan pandangan hidup, yang semuanya itu akan mempengaruhi corak karya sastra yang ditulisnya.</w:t>
      </w:r>
    </w:p>
    <w:p w14:paraId="77AAD8D9">
      <w:pPr>
        <w:pStyle w:val="28"/>
        <w:widowControl w:val="0"/>
        <w:numPr>
          <w:ilvl w:val="0"/>
          <w:numId w:val="25"/>
        </w:numPr>
        <w:autoSpaceDE w:val="0"/>
        <w:autoSpaceDN w:val="0"/>
        <w:spacing w:after="0" w:line="480" w:lineRule="auto"/>
        <w:ind w:left="567" w:right="134"/>
        <w:contextualSpacing w:val="0"/>
        <w:jc w:val="both"/>
        <w:rPr>
          <w:rFonts w:ascii="Times New Roman" w:hAnsi="Times New Roman"/>
          <w:sz w:val="24"/>
          <w:szCs w:val="24"/>
        </w:rPr>
      </w:pPr>
      <w:r>
        <w:rPr>
          <w:rFonts w:ascii="Times New Roman" w:hAnsi="Times New Roman"/>
          <w:sz w:val="24"/>
          <w:szCs w:val="24"/>
        </w:rPr>
        <w:t>Psikologi, baik psikologi pengarang yang mencakup proses kreatifnya, maupun penerapan prinsip psikologi politik dan sosial, juga akan berpengaruh pada karyanya.</w:t>
      </w:r>
    </w:p>
    <w:p w14:paraId="704DEB46">
      <w:pPr>
        <w:pStyle w:val="28"/>
        <w:widowControl w:val="0"/>
        <w:numPr>
          <w:ilvl w:val="0"/>
          <w:numId w:val="25"/>
        </w:numPr>
        <w:autoSpaceDE w:val="0"/>
        <w:autoSpaceDN w:val="0"/>
        <w:spacing w:after="0" w:line="480" w:lineRule="auto"/>
        <w:ind w:left="567" w:hanging="378"/>
        <w:contextualSpacing w:val="0"/>
        <w:jc w:val="both"/>
        <w:rPr>
          <w:rFonts w:ascii="Times New Roman" w:hAnsi="Times New Roman"/>
          <w:sz w:val="24"/>
          <w:szCs w:val="24"/>
        </w:rPr>
      </w:pPr>
      <w:r>
        <w:rPr>
          <w:rFonts w:ascii="Times New Roman" w:hAnsi="Times New Roman"/>
          <w:sz w:val="24"/>
          <w:szCs w:val="24"/>
        </w:rPr>
        <w:t>Keadaan masyarakat di tempat pengarang seperti ekonomi, politik, dan sosial.</w:t>
      </w:r>
    </w:p>
    <w:p w14:paraId="7847D2BD">
      <w:pPr>
        <w:pStyle w:val="28"/>
        <w:widowControl w:val="0"/>
        <w:numPr>
          <w:ilvl w:val="0"/>
          <w:numId w:val="25"/>
        </w:numPr>
        <w:tabs>
          <w:tab w:val="left" w:pos="953"/>
        </w:tabs>
        <w:autoSpaceDE w:val="0"/>
        <w:autoSpaceDN w:val="0"/>
        <w:spacing w:after="0" w:line="480" w:lineRule="auto"/>
        <w:ind w:left="567" w:right="132"/>
        <w:contextualSpacing w:val="0"/>
        <w:jc w:val="both"/>
        <w:rPr>
          <w:rFonts w:ascii="Times New Roman" w:hAnsi="Times New Roman"/>
          <w:sz w:val="24"/>
          <w:szCs w:val="24"/>
        </w:rPr>
      </w:pPr>
      <w:r>
        <w:rPr>
          <w:rFonts w:ascii="Times New Roman" w:hAnsi="Times New Roman"/>
          <w:sz w:val="24"/>
          <w:szCs w:val="24"/>
        </w:rPr>
        <w:t>Pandangan hidup suatu bangsa, perbandingan dengan berbagai karya seni lain, dan sebagainya (Wellek dan Warren, 1956: 75-85 dalam Nurgiyantoro, 2002: 24).</w:t>
      </w:r>
    </w:p>
    <w:p w14:paraId="766C95AB">
      <w:pPr>
        <w:pStyle w:val="12"/>
        <w:spacing w:line="480" w:lineRule="auto"/>
        <w:ind w:right="134" w:firstLine="542"/>
      </w:pPr>
      <w:r>
        <w:t>Lebih lanjut Lubis (1981: 43) menambahkan bahwa di dalam cerpen harus mengandung unsur-unsur antara lain sebagai berikut.</w:t>
      </w:r>
    </w:p>
    <w:p w14:paraId="3EB6A873">
      <w:pPr>
        <w:pStyle w:val="28"/>
        <w:widowControl w:val="0"/>
        <w:numPr>
          <w:ilvl w:val="0"/>
          <w:numId w:val="26"/>
        </w:numPr>
        <w:tabs>
          <w:tab w:val="left" w:pos="886"/>
        </w:tabs>
        <w:autoSpaceDE w:val="0"/>
        <w:autoSpaceDN w:val="0"/>
        <w:spacing w:after="0" w:line="480" w:lineRule="auto"/>
        <w:ind w:left="886" w:hanging="318"/>
        <w:contextualSpacing w:val="0"/>
        <w:jc w:val="both"/>
        <w:rPr>
          <w:rFonts w:ascii="Times New Roman" w:hAnsi="Times New Roman"/>
          <w:sz w:val="24"/>
          <w:szCs w:val="24"/>
        </w:rPr>
      </w:pPr>
      <w:r>
        <w:rPr>
          <w:rFonts w:ascii="Times New Roman" w:hAnsi="Times New Roman"/>
          <w:sz w:val="24"/>
          <w:szCs w:val="24"/>
        </w:rPr>
        <w:t>Sebuah insiden utama yang menguasai jalan cerita.</w:t>
      </w:r>
    </w:p>
    <w:p w14:paraId="006909D7">
      <w:pPr>
        <w:pStyle w:val="28"/>
        <w:widowControl w:val="0"/>
        <w:numPr>
          <w:ilvl w:val="0"/>
          <w:numId w:val="26"/>
        </w:numPr>
        <w:tabs>
          <w:tab w:val="left" w:pos="886"/>
        </w:tabs>
        <w:autoSpaceDE w:val="0"/>
        <w:autoSpaceDN w:val="0"/>
        <w:spacing w:after="0" w:line="480" w:lineRule="auto"/>
        <w:ind w:left="886" w:hanging="318"/>
        <w:contextualSpacing w:val="0"/>
        <w:jc w:val="both"/>
        <w:rPr>
          <w:rFonts w:ascii="Times New Roman" w:hAnsi="Times New Roman"/>
          <w:sz w:val="24"/>
          <w:szCs w:val="24"/>
        </w:rPr>
      </w:pPr>
      <w:r>
        <w:rPr>
          <w:rFonts w:ascii="Times New Roman" w:hAnsi="Times New Roman"/>
          <w:sz w:val="24"/>
          <w:szCs w:val="24"/>
        </w:rPr>
        <w:t>Seorang pelaku utama.</w:t>
      </w:r>
    </w:p>
    <w:p w14:paraId="58AB2A36">
      <w:pPr>
        <w:pStyle w:val="28"/>
        <w:widowControl w:val="0"/>
        <w:numPr>
          <w:ilvl w:val="0"/>
          <w:numId w:val="26"/>
        </w:numPr>
        <w:tabs>
          <w:tab w:val="left" w:pos="886"/>
        </w:tabs>
        <w:autoSpaceDE w:val="0"/>
        <w:autoSpaceDN w:val="0"/>
        <w:spacing w:after="0" w:line="480" w:lineRule="auto"/>
        <w:ind w:left="886" w:hanging="318"/>
        <w:contextualSpacing w:val="0"/>
        <w:jc w:val="both"/>
        <w:rPr>
          <w:rFonts w:ascii="Times New Roman" w:hAnsi="Times New Roman"/>
          <w:sz w:val="24"/>
          <w:szCs w:val="24"/>
        </w:rPr>
      </w:pPr>
      <w:r>
        <w:rPr>
          <w:rFonts w:ascii="Times New Roman" w:hAnsi="Times New Roman"/>
          <w:sz w:val="24"/>
          <w:szCs w:val="24"/>
        </w:rPr>
        <w:t>Jalan cerita yang padat.</w:t>
      </w:r>
    </w:p>
    <w:p w14:paraId="397F40CC">
      <w:pPr>
        <w:pStyle w:val="28"/>
        <w:widowControl w:val="0"/>
        <w:numPr>
          <w:ilvl w:val="0"/>
          <w:numId w:val="26"/>
        </w:numPr>
        <w:tabs>
          <w:tab w:val="left" w:pos="886"/>
        </w:tabs>
        <w:autoSpaceDE w:val="0"/>
        <w:autoSpaceDN w:val="0"/>
        <w:spacing w:after="0" w:line="480" w:lineRule="auto"/>
        <w:ind w:left="886" w:hanging="318"/>
        <w:contextualSpacing w:val="0"/>
        <w:jc w:val="both"/>
        <w:rPr>
          <w:rFonts w:ascii="Times New Roman" w:hAnsi="Times New Roman"/>
          <w:sz w:val="24"/>
          <w:szCs w:val="24"/>
        </w:rPr>
      </w:pPr>
      <w:r>
        <w:rPr>
          <w:rFonts w:ascii="Times New Roman" w:hAnsi="Times New Roman"/>
          <w:sz w:val="24"/>
          <w:szCs w:val="24"/>
        </w:rPr>
        <w:t>Mencernakan ketiga hal di atas sehingga tercipta satu efek atau kesan.</w:t>
      </w:r>
    </w:p>
    <w:p w14:paraId="61E5988A">
      <w:pPr>
        <w:pStyle w:val="12"/>
        <w:spacing w:line="480" w:lineRule="auto"/>
      </w:pPr>
    </w:p>
    <w:p w14:paraId="4019DC72">
      <w:pPr>
        <w:pStyle w:val="12"/>
        <w:spacing w:line="480" w:lineRule="auto"/>
        <w:ind w:right="132" w:firstLine="540"/>
        <w:jc w:val="both"/>
      </w:pPr>
      <w:r>
        <w:t>Demikianlah unsur-unsur pembangun cerpen, unsur intrinsik akan dipaparkan lebih lanjut, dengan pertimbangan karena lebih mudah dikenali dan diteliti dibandingkan unsur-unsur cerpen lainnya.</w:t>
      </w:r>
    </w:p>
    <w:p w14:paraId="3B2AD3FC">
      <w:pPr>
        <w:pStyle w:val="2"/>
        <w:numPr>
          <w:ilvl w:val="3"/>
          <w:numId w:val="18"/>
        </w:numPr>
        <w:spacing w:before="0" w:line="480" w:lineRule="auto"/>
        <w:ind w:left="993" w:hanging="426"/>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Tema</w:t>
      </w:r>
    </w:p>
    <w:p w14:paraId="75134AD4">
      <w:pPr>
        <w:pStyle w:val="12"/>
        <w:spacing w:line="480" w:lineRule="auto"/>
        <w:ind w:left="568" w:right="132" w:firstLine="539"/>
        <w:jc w:val="both"/>
      </w:pPr>
      <w:r>
        <w:t xml:space="preserve">Menurut Jakob Sumardjo dan Saini K. M. dalam buku </w:t>
      </w:r>
      <w:r>
        <w:rPr>
          <w:i/>
        </w:rPr>
        <w:t xml:space="preserve">Apresiasi Kesusasastraan </w:t>
      </w:r>
      <w:r>
        <w:t>(1991: 56) menyatakan bahwa tema adalah ide sebuah cerita. Pengarang dalam menulis ceritanya bukan sekedar inin bercerita, tetapi ingin mengatakan sesuatu kepada pembacanya. Sesuatu yang ingin dikatakan tersebut bisa mengenai masalah kehidupan, pandangan hidup tentang kehidupan ini, atau komentar terhadap kehidupan ini. Kejadian dan tokoh cerita, semuanya didasari oleh ide pengarang tersebut. Sebuah cerpen harus berisi pesan yang akan disampaikan kepada pembacanya, yaitu pendapat pengarang tentang hidup ini, sehingga pembaca dapat memahami hidup ini dengan lebih baik.</w:t>
      </w:r>
    </w:p>
    <w:p w14:paraId="002A9085">
      <w:pPr>
        <w:pStyle w:val="12"/>
        <w:spacing w:line="480" w:lineRule="auto"/>
        <w:ind w:left="568" w:right="136" w:firstLine="540"/>
        <w:jc w:val="both"/>
      </w:pPr>
      <w:r>
        <w:t>Tema adalah gagasan pertama atau pikiran pokok. Tema suatu karya imajinatif merupakan pikiran yang akan ditemui oleh setiap pembaca yang cermat sebagai akibat membaca karya sastra tersebut. Tema biasanya merupakan komentar mengenai kehidupan atau orang-orang (H. G. Tarigan, 1982: 160).</w:t>
      </w:r>
    </w:p>
    <w:p w14:paraId="7BF6E833">
      <w:pPr>
        <w:pStyle w:val="12"/>
        <w:spacing w:line="480" w:lineRule="auto"/>
        <w:ind w:left="568" w:right="134" w:firstLine="540"/>
        <w:jc w:val="both"/>
      </w:pPr>
      <w:r>
        <w:t>Tema pada sebuah cerita biasanya dapat diketahui setelah pembaca mengetahui isi keseluruhan cerita. Pembaca harus mampu menafsirkan terlebih dulu unsur-unsur intrinsik lainnya, karena tidaklah mudah untuk menemukan tema suatu cerita.</w:t>
      </w:r>
    </w:p>
    <w:p w14:paraId="10282CEC">
      <w:pPr>
        <w:pStyle w:val="12"/>
        <w:spacing w:line="480" w:lineRule="auto"/>
        <w:ind w:left="568" w:right="133" w:firstLine="540"/>
        <w:jc w:val="both"/>
      </w:pPr>
      <w:r>
        <w:t xml:space="preserve">Tema biasanya tidak dicantumkan secara eksplisit oleh pengarang. Menurut Sumardjo dan Saini K. M. (1991: 57), di dalam cerpen yang berhasil, tema justru tersamar dalam seluruh elemen. Pengarang memakai dialog para tokohnya, jalan pikirannya, perasaannya, kejadian, </w:t>
      </w:r>
      <w:r>
        <w:rPr>
          <w:i/>
        </w:rPr>
        <w:t xml:space="preserve">setting </w:t>
      </w:r>
      <w:r>
        <w:t>cerita untuk mempertegas atau menyamarkan  isi  temanya.  Pengarang  biasanya  menyatakan  tema  secara sembunyi-sembunyi dalam suatu potongan dialog tokohnya, atau dalam satu adegan cerita.</w:t>
      </w:r>
    </w:p>
    <w:p w14:paraId="357B60A5">
      <w:pPr>
        <w:pStyle w:val="12"/>
        <w:spacing w:line="480" w:lineRule="auto"/>
        <w:ind w:left="568" w:right="133" w:firstLine="540"/>
        <w:jc w:val="both"/>
      </w:pPr>
      <w:r>
        <w:t>Dari pengertian tema di atas, dapat disimpulkan bahwa tema adalah ide cerita yang merupakan dasar pengembangan suatu cerita dan menjiwai seluruh bagian cerita itu.</w:t>
      </w:r>
    </w:p>
    <w:p w14:paraId="593759C7">
      <w:pPr>
        <w:pStyle w:val="12"/>
        <w:spacing w:line="480" w:lineRule="auto"/>
        <w:ind w:left="568" w:right="133" w:firstLine="540"/>
        <w:jc w:val="both"/>
      </w:pPr>
    </w:p>
    <w:p w14:paraId="3B7C1E34">
      <w:pPr>
        <w:pStyle w:val="2"/>
        <w:numPr>
          <w:ilvl w:val="3"/>
          <w:numId w:val="18"/>
        </w:numPr>
        <w:spacing w:before="0" w:line="480" w:lineRule="auto"/>
        <w:ind w:left="993" w:hanging="426"/>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Alur atau Plot</w:t>
      </w:r>
    </w:p>
    <w:p w14:paraId="239F94D9">
      <w:pPr>
        <w:pStyle w:val="12"/>
        <w:spacing w:line="480" w:lineRule="auto"/>
        <w:ind w:left="568" w:right="132" w:firstLine="540"/>
        <w:jc w:val="both"/>
      </w:pPr>
      <w:r>
        <w:t>Pada setiap peristiwa yang terjadi pasti memiliki permulaan, pertengahan, dan sampailah pada sebuah akhir peristiwa, begitu pula dengan cerita fiksi dan cerita pendek. Dalam sebuah cerita, peristiwa yang terjadi itu disebut alur. Alur atau plot biasanya diidentikkan dengan jalan cerita, padahal sebenarnya alur tidak sama dengan jalan cerita. Menurut Nurgiyantoro (1995: 111), menyamakan plot dengan jalan cerita atau bahkan mendefinisikan plot sebagai jalan cerita sebenarnya kurang tepat. Plot memang mengandung unsur jalan cerita, namun ia lebih dari jalan cerita itu sendiri.</w:t>
      </w:r>
    </w:p>
    <w:p w14:paraId="3C1E0826">
      <w:pPr>
        <w:pStyle w:val="12"/>
        <w:spacing w:line="480" w:lineRule="auto"/>
        <w:ind w:left="568" w:right="133" w:firstLine="540"/>
        <w:jc w:val="both"/>
      </w:pPr>
      <w:r>
        <w:t xml:space="preserve">Banyak ahli bahasa yang mengemukakan pengertian alur. Panuti Sudjiman (1990: 4) dalam </w:t>
      </w:r>
      <w:r>
        <w:rPr>
          <w:i/>
        </w:rPr>
        <w:t xml:space="preserve">Kamus Istilah Sastra </w:t>
      </w:r>
      <w:r>
        <w:t>menyatakan bahwa alur adalah rangkaian peristiwa yang direka dan dijalin dengan seksama, yang menggerakan jalan cerita melalui rumitan ke arah klimaks dan selesaian. Pautannya dapat diwujudkan dengan hubungan kausal atau sebab akibat. Hal tersebut dipertegas oleh Sumardjo dan Saini K. M. (1991: 139) dengan mengemukakan bahwa pengertian alur adalah rangkaian peristiwa satu sama lain ditimbulkan dengan hubungan sebab akibat yang dapat diartikan sebagai peristiwa A mengakibatkan terjadinya peristiwa B, peristiwa B mengakibatkan terjadinya peristiwa C, dan demikian selanjutnya, hingga pada dasarnya peristiwa terakhir ditentukan oleh peristiwa A itu. Alur dapat dibagi atas tiga bagian sebagai berikut.</w:t>
      </w:r>
    </w:p>
    <w:p w14:paraId="672B5FEF">
      <w:pPr>
        <w:pStyle w:val="28"/>
        <w:widowControl w:val="0"/>
        <w:numPr>
          <w:ilvl w:val="0"/>
          <w:numId w:val="27"/>
        </w:numPr>
        <w:tabs>
          <w:tab w:val="left" w:pos="885"/>
        </w:tabs>
        <w:autoSpaceDE w:val="0"/>
        <w:autoSpaceDN w:val="0"/>
        <w:spacing w:after="0" w:line="480" w:lineRule="auto"/>
        <w:ind w:left="568" w:firstLine="540"/>
        <w:contextualSpacing w:val="0"/>
        <w:jc w:val="both"/>
        <w:rPr>
          <w:rFonts w:ascii="Times New Roman" w:hAnsi="Times New Roman"/>
          <w:sz w:val="24"/>
          <w:szCs w:val="24"/>
        </w:rPr>
      </w:pPr>
      <w:r>
        <w:rPr>
          <w:rFonts w:ascii="Times New Roman" w:hAnsi="Times New Roman"/>
          <w:sz w:val="24"/>
          <w:szCs w:val="24"/>
        </w:rPr>
        <w:t>Alur maju atau perlahan.</w:t>
      </w:r>
    </w:p>
    <w:p w14:paraId="060C54A1">
      <w:pPr>
        <w:pStyle w:val="28"/>
        <w:widowControl w:val="0"/>
        <w:numPr>
          <w:ilvl w:val="0"/>
          <w:numId w:val="27"/>
        </w:numPr>
        <w:tabs>
          <w:tab w:val="left" w:pos="885"/>
        </w:tabs>
        <w:autoSpaceDE w:val="0"/>
        <w:autoSpaceDN w:val="0"/>
        <w:spacing w:after="0" w:line="480" w:lineRule="auto"/>
        <w:ind w:left="568" w:firstLine="540"/>
        <w:contextualSpacing w:val="0"/>
        <w:jc w:val="both"/>
        <w:rPr>
          <w:rFonts w:ascii="Times New Roman" w:hAnsi="Times New Roman"/>
          <w:sz w:val="24"/>
          <w:szCs w:val="24"/>
        </w:rPr>
      </w:pPr>
      <w:r>
        <w:rPr>
          <w:rFonts w:ascii="Times New Roman" w:hAnsi="Times New Roman"/>
          <w:sz w:val="24"/>
          <w:szCs w:val="24"/>
        </w:rPr>
        <w:t xml:space="preserve">Alur mundur atau </w:t>
      </w:r>
      <w:r>
        <w:rPr>
          <w:rFonts w:ascii="Times New Roman" w:hAnsi="Times New Roman"/>
          <w:i/>
          <w:sz w:val="24"/>
          <w:szCs w:val="24"/>
        </w:rPr>
        <w:t>flash back</w:t>
      </w:r>
      <w:r>
        <w:rPr>
          <w:rFonts w:ascii="Times New Roman" w:hAnsi="Times New Roman"/>
          <w:sz w:val="24"/>
          <w:szCs w:val="24"/>
        </w:rPr>
        <w:t>.</w:t>
      </w:r>
    </w:p>
    <w:p w14:paraId="2217612F">
      <w:pPr>
        <w:pStyle w:val="28"/>
        <w:widowControl w:val="0"/>
        <w:numPr>
          <w:ilvl w:val="0"/>
          <w:numId w:val="27"/>
        </w:numPr>
        <w:tabs>
          <w:tab w:val="left" w:pos="885"/>
        </w:tabs>
        <w:autoSpaceDE w:val="0"/>
        <w:autoSpaceDN w:val="0"/>
        <w:spacing w:after="0" w:line="480" w:lineRule="auto"/>
        <w:ind w:left="568" w:firstLine="540"/>
        <w:contextualSpacing w:val="0"/>
        <w:jc w:val="both"/>
        <w:rPr>
          <w:rFonts w:ascii="Times New Roman" w:hAnsi="Times New Roman"/>
          <w:sz w:val="24"/>
          <w:szCs w:val="24"/>
        </w:rPr>
      </w:pPr>
      <w:r>
        <w:rPr>
          <w:rFonts w:ascii="Times New Roman" w:hAnsi="Times New Roman"/>
          <w:sz w:val="24"/>
          <w:szCs w:val="24"/>
        </w:rPr>
        <w:t>Alur gabungan.</w:t>
      </w:r>
    </w:p>
    <w:p w14:paraId="75F8007E">
      <w:pPr>
        <w:pStyle w:val="12"/>
        <w:spacing w:line="480" w:lineRule="auto"/>
        <w:ind w:left="568" w:right="133" w:firstLine="540"/>
        <w:jc w:val="both"/>
      </w:pPr>
      <w:r>
        <w:t>Inti dari alur adalah konflik, namun sebuah konflik dalam cerpen tidak dipaparkan begitu saja. Maka dari itu, plot atau alur dikupas menjadi elemen- elemen berikut.</w:t>
      </w:r>
    </w:p>
    <w:p w14:paraId="4637D95C">
      <w:pPr>
        <w:pStyle w:val="28"/>
        <w:widowControl w:val="0"/>
        <w:numPr>
          <w:ilvl w:val="0"/>
          <w:numId w:val="28"/>
        </w:numPr>
        <w:tabs>
          <w:tab w:val="left" w:pos="945"/>
        </w:tabs>
        <w:autoSpaceDE w:val="0"/>
        <w:autoSpaceDN w:val="0"/>
        <w:spacing w:after="0" w:line="480" w:lineRule="auto"/>
        <w:ind w:left="568" w:firstLine="540"/>
        <w:contextualSpacing w:val="0"/>
        <w:jc w:val="both"/>
        <w:rPr>
          <w:rFonts w:ascii="Times New Roman" w:hAnsi="Times New Roman"/>
          <w:sz w:val="24"/>
          <w:szCs w:val="24"/>
        </w:rPr>
      </w:pPr>
      <w:r>
        <w:rPr>
          <w:rFonts w:ascii="Times New Roman" w:hAnsi="Times New Roman"/>
          <w:sz w:val="24"/>
          <w:szCs w:val="24"/>
        </w:rPr>
        <w:t>Pengenalan;</w:t>
      </w:r>
    </w:p>
    <w:p w14:paraId="679A745D">
      <w:pPr>
        <w:pStyle w:val="28"/>
        <w:widowControl w:val="0"/>
        <w:numPr>
          <w:ilvl w:val="0"/>
          <w:numId w:val="28"/>
        </w:numPr>
        <w:tabs>
          <w:tab w:val="left" w:pos="945"/>
        </w:tabs>
        <w:autoSpaceDE w:val="0"/>
        <w:autoSpaceDN w:val="0"/>
        <w:spacing w:after="0" w:line="480" w:lineRule="auto"/>
        <w:ind w:left="568" w:firstLine="540"/>
        <w:contextualSpacing w:val="0"/>
        <w:jc w:val="both"/>
        <w:rPr>
          <w:rFonts w:ascii="Times New Roman" w:hAnsi="Times New Roman"/>
          <w:sz w:val="24"/>
          <w:szCs w:val="24"/>
        </w:rPr>
      </w:pPr>
      <w:r>
        <w:rPr>
          <w:rFonts w:ascii="Times New Roman" w:hAnsi="Times New Roman"/>
          <w:sz w:val="24"/>
          <w:szCs w:val="24"/>
        </w:rPr>
        <w:t>timbulnya konflik;</w:t>
      </w:r>
    </w:p>
    <w:p w14:paraId="2B6EFABD">
      <w:pPr>
        <w:pStyle w:val="28"/>
        <w:widowControl w:val="0"/>
        <w:numPr>
          <w:ilvl w:val="0"/>
          <w:numId w:val="28"/>
        </w:numPr>
        <w:tabs>
          <w:tab w:val="left" w:pos="945"/>
        </w:tabs>
        <w:autoSpaceDE w:val="0"/>
        <w:autoSpaceDN w:val="0"/>
        <w:spacing w:after="0" w:line="480" w:lineRule="auto"/>
        <w:ind w:left="568" w:firstLine="540"/>
        <w:contextualSpacing w:val="0"/>
        <w:jc w:val="both"/>
        <w:rPr>
          <w:rFonts w:ascii="Times New Roman" w:hAnsi="Times New Roman"/>
          <w:sz w:val="24"/>
          <w:szCs w:val="24"/>
        </w:rPr>
      </w:pPr>
      <w:r>
        <w:rPr>
          <w:rFonts w:ascii="Times New Roman" w:hAnsi="Times New Roman"/>
          <w:sz w:val="24"/>
          <w:szCs w:val="24"/>
        </w:rPr>
        <w:t>konflik memuncak;</w:t>
      </w:r>
    </w:p>
    <w:p w14:paraId="5B95EE2A">
      <w:pPr>
        <w:pStyle w:val="28"/>
        <w:widowControl w:val="0"/>
        <w:numPr>
          <w:ilvl w:val="0"/>
          <w:numId w:val="28"/>
        </w:numPr>
        <w:tabs>
          <w:tab w:val="left" w:pos="945"/>
        </w:tabs>
        <w:autoSpaceDE w:val="0"/>
        <w:autoSpaceDN w:val="0"/>
        <w:spacing w:after="0" w:line="480" w:lineRule="auto"/>
        <w:ind w:left="568" w:firstLine="540"/>
        <w:contextualSpacing w:val="0"/>
        <w:jc w:val="both"/>
        <w:rPr>
          <w:rFonts w:ascii="Times New Roman" w:hAnsi="Times New Roman"/>
          <w:sz w:val="24"/>
          <w:szCs w:val="24"/>
        </w:rPr>
      </w:pPr>
      <w:r>
        <w:rPr>
          <w:rFonts w:ascii="Times New Roman" w:hAnsi="Times New Roman"/>
          <w:sz w:val="24"/>
          <w:szCs w:val="24"/>
        </w:rPr>
        <w:t>klimaks; dan</w:t>
      </w:r>
    </w:p>
    <w:p w14:paraId="21DEA25E">
      <w:pPr>
        <w:pStyle w:val="28"/>
        <w:widowControl w:val="0"/>
        <w:numPr>
          <w:ilvl w:val="0"/>
          <w:numId w:val="28"/>
        </w:numPr>
        <w:tabs>
          <w:tab w:val="left" w:pos="945"/>
        </w:tabs>
        <w:autoSpaceDE w:val="0"/>
        <w:autoSpaceDN w:val="0"/>
        <w:spacing w:after="0" w:line="480" w:lineRule="auto"/>
        <w:ind w:left="568" w:firstLine="540"/>
        <w:contextualSpacing w:val="0"/>
        <w:jc w:val="both"/>
        <w:rPr>
          <w:rFonts w:ascii="Times New Roman" w:hAnsi="Times New Roman"/>
          <w:sz w:val="24"/>
          <w:szCs w:val="24"/>
        </w:rPr>
      </w:pPr>
      <w:r>
        <w:rPr>
          <w:rFonts w:ascii="Times New Roman" w:hAnsi="Times New Roman"/>
          <w:sz w:val="24"/>
          <w:szCs w:val="24"/>
        </w:rPr>
        <w:t>pemecahan soal atau masalah.</w:t>
      </w:r>
    </w:p>
    <w:p w14:paraId="7507B335">
      <w:pPr>
        <w:pStyle w:val="12"/>
        <w:spacing w:line="480" w:lineRule="auto"/>
        <w:ind w:left="568" w:right="133" w:firstLine="540"/>
        <w:jc w:val="both"/>
      </w:pPr>
      <w:r>
        <w:t>Berdasarkan pengertian tema yang telah dikemukakan di atas, dapat disimpulkan bahwa tema yang baik dalam suatu cerita harus mempunyai hubungan yang jelas dengan unsur-unsur yang lain, perkembangan ceritanya harus mengandung interaksi antara unsur-unsur cerita, dan penyusunan kejadian- kejadian atau peristiwa-peristiwa dalam cerita harus disusun secara logis dan saling terjalin dalam hubungan kausalitasnya (hubungan sebab akibat).</w:t>
      </w:r>
    </w:p>
    <w:p w14:paraId="4372E7E6">
      <w:pPr>
        <w:pStyle w:val="2"/>
        <w:spacing w:before="0" w:line="480" w:lineRule="auto"/>
        <w:ind w:left="993"/>
        <w:jc w:val="both"/>
        <w:rPr>
          <w:rFonts w:ascii="Times New Roman" w:hAnsi="Times New Roman" w:cs="Times New Roman"/>
          <w:b/>
          <w:bCs/>
          <w:color w:val="auto"/>
          <w:sz w:val="24"/>
          <w:szCs w:val="24"/>
        </w:rPr>
      </w:pPr>
    </w:p>
    <w:p w14:paraId="2A372EE9">
      <w:pPr>
        <w:pStyle w:val="2"/>
        <w:numPr>
          <w:ilvl w:val="3"/>
          <w:numId w:val="18"/>
        </w:numPr>
        <w:spacing w:before="0" w:line="480" w:lineRule="auto"/>
        <w:ind w:left="993" w:hanging="426"/>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Penokohan</w:t>
      </w:r>
    </w:p>
    <w:p w14:paraId="220F57A5">
      <w:pPr>
        <w:pStyle w:val="12"/>
        <w:spacing w:line="480" w:lineRule="auto"/>
        <w:ind w:left="568" w:right="132" w:firstLine="540"/>
        <w:jc w:val="both"/>
      </w:pPr>
      <w:r>
        <w:t>Tokoh adalah individu yang mengalami peristiwa di dalam suatu cerita. Setiap cerpen tentu memiliki tokoh yang sengaja diciptakan untuk mengangkat sebuah cerita. Penciptaan tokoh dengan segala perwatakan dan berbagai jati dirinya disebut penokohan.</w:t>
      </w:r>
    </w:p>
    <w:p w14:paraId="41A214DB">
      <w:pPr>
        <w:pStyle w:val="12"/>
        <w:spacing w:line="480" w:lineRule="auto"/>
        <w:ind w:left="568" w:right="132" w:firstLine="540"/>
        <w:jc w:val="both"/>
      </w:pPr>
      <w:r>
        <w:t>Tokoh cerita menurut Abrams (dalam Nurgiyantoro, 1995: 165) adalah orang yang ditampilkan dalam suatu karya naratif atau drama yang oleh pembacanya ditafsirkan memiliki kualitas moral dan kecenderungan tertentu seperti yang diekspresikan dalam ucapan dan apa yang dilakukan dalam tindakan.</w:t>
      </w:r>
    </w:p>
    <w:p w14:paraId="0206ED14">
      <w:pPr>
        <w:pStyle w:val="12"/>
        <w:spacing w:line="480" w:lineRule="auto"/>
        <w:ind w:left="568" w:right="134" w:firstLine="540"/>
        <w:jc w:val="both"/>
      </w:pPr>
      <w:r>
        <w:t>Istilah penokohan oleh Sudjiman (1990: 61) diartikan sebagi penciptaan citra tokoh di dalam karya sastra. Tokoh tersebut diciptakan oleh pengarang secara meyakinkan sehingga pembaca merasa seolah-olah berhadapan dengan manusia sebenarnya.</w:t>
      </w:r>
    </w:p>
    <w:p w14:paraId="5EC1D1BC">
      <w:pPr>
        <w:pStyle w:val="12"/>
        <w:spacing w:line="480" w:lineRule="auto"/>
        <w:ind w:left="568" w:right="134" w:firstLine="540"/>
        <w:jc w:val="both"/>
      </w:pPr>
      <w:r>
        <w:t>Penokohan dapat juga dikatakan sebagai penggambaran tentang watak, karakter, atau sifat manusia yang hidup dalam angan-angan pengarang. Sumardjo (1994: 65), mengungkapkan cara penggambaran watak tokoh dalam sesuatu cerita dapat dikenal melalui beberapa cara sebagai berikut.</w:t>
      </w:r>
    </w:p>
    <w:p w14:paraId="4C97FF5A">
      <w:pPr>
        <w:pStyle w:val="28"/>
        <w:widowControl w:val="0"/>
        <w:numPr>
          <w:ilvl w:val="0"/>
          <w:numId w:val="29"/>
        </w:numPr>
        <w:tabs>
          <w:tab w:val="left" w:pos="914"/>
          <w:tab w:val="left" w:pos="927"/>
        </w:tabs>
        <w:autoSpaceDE w:val="0"/>
        <w:autoSpaceDN w:val="0"/>
        <w:spacing w:after="0" w:line="480" w:lineRule="auto"/>
        <w:ind w:left="568" w:right="132" w:firstLine="540"/>
        <w:contextualSpacing w:val="0"/>
        <w:jc w:val="both"/>
        <w:rPr>
          <w:rFonts w:ascii="Times New Roman" w:hAnsi="Times New Roman"/>
          <w:sz w:val="24"/>
          <w:szCs w:val="24"/>
        </w:rPr>
      </w:pPr>
      <w:r>
        <w:rPr>
          <w:rFonts w:ascii="Times New Roman" w:hAnsi="Times New Roman"/>
          <w:sz w:val="24"/>
          <w:szCs w:val="24"/>
        </w:rPr>
        <w:t>Apa yang diperbuat oleh tokoh, terutama bagaimana ia bersikap dalam situasi kritis;</w:t>
      </w:r>
    </w:p>
    <w:p w14:paraId="7E2BF94E">
      <w:pPr>
        <w:pStyle w:val="28"/>
        <w:widowControl w:val="0"/>
        <w:numPr>
          <w:ilvl w:val="0"/>
          <w:numId w:val="29"/>
        </w:numPr>
        <w:tabs>
          <w:tab w:val="left" w:pos="945"/>
        </w:tabs>
        <w:autoSpaceDE w:val="0"/>
        <w:autoSpaceDN w:val="0"/>
        <w:spacing w:after="0" w:line="480" w:lineRule="auto"/>
        <w:ind w:left="568" w:firstLine="540"/>
        <w:contextualSpacing w:val="0"/>
        <w:jc w:val="both"/>
        <w:rPr>
          <w:rFonts w:ascii="Times New Roman" w:hAnsi="Times New Roman"/>
          <w:sz w:val="24"/>
          <w:szCs w:val="24"/>
        </w:rPr>
      </w:pPr>
      <w:r>
        <w:rPr>
          <w:rFonts w:ascii="Times New Roman" w:hAnsi="Times New Roman"/>
          <w:sz w:val="24"/>
          <w:szCs w:val="24"/>
        </w:rPr>
        <w:t>ucapan-ucapan tokoh,</w:t>
      </w:r>
    </w:p>
    <w:p w14:paraId="78082ED4">
      <w:pPr>
        <w:pStyle w:val="28"/>
        <w:widowControl w:val="0"/>
        <w:numPr>
          <w:ilvl w:val="0"/>
          <w:numId w:val="29"/>
        </w:numPr>
        <w:tabs>
          <w:tab w:val="left" w:pos="945"/>
        </w:tabs>
        <w:autoSpaceDE w:val="0"/>
        <w:autoSpaceDN w:val="0"/>
        <w:spacing w:after="0" w:line="480" w:lineRule="auto"/>
        <w:ind w:left="568" w:firstLine="540"/>
        <w:contextualSpacing w:val="0"/>
        <w:jc w:val="both"/>
        <w:rPr>
          <w:rFonts w:ascii="Times New Roman" w:hAnsi="Times New Roman"/>
          <w:sz w:val="24"/>
          <w:szCs w:val="24"/>
        </w:rPr>
      </w:pPr>
      <w:r>
        <w:rPr>
          <w:rFonts w:ascii="Times New Roman" w:hAnsi="Times New Roman"/>
          <w:sz w:val="24"/>
          <w:szCs w:val="24"/>
        </w:rPr>
        <w:t>penggambaran fisik tokoh,</w:t>
      </w:r>
    </w:p>
    <w:p w14:paraId="6CF960D7">
      <w:pPr>
        <w:pStyle w:val="28"/>
        <w:widowControl w:val="0"/>
        <w:numPr>
          <w:ilvl w:val="0"/>
          <w:numId w:val="29"/>
        </w:numPr>
        <w:tabs>
          <w:tab w:val="left" w:pos="945"/>
        </w:tabs>
        <w:autoSpaceDE w:val="0"/>
        <w:autoSpaceDN w:val="0"/>
        <w:spacing w:after="0" w:line="480" w:lineRule="auto"/>
        <w:ind w:left="568" w:firstLine="540"/>
        <w:contextualSpacing w:val="0"/>
        <w:jc w:val="both"/>
        <w:rPr>
          <w:rFonts w:ascii="Times New Roman" w:hAnsi="Times New Roman"/>
          <w:sz w:val="24"/>
          <w:szCs w:val="24"/>
        </w:rPr>
      </w:pPr>
      <w:r>
        <w:rPr>
          <w:rFonts w:ascii="Times New Roman" w:hAnsi="Times New Roman"/>
          <w:sz w:val="24"/>
          <w:szCs w:val="24"/>
        </w:rPr>
        <w:t>pikiran-pikiran tokoh, dan</w:t>
      </w:r>
    </w:p>
    <w:p w14:paraId="3605129D">
      <w:pPr>
        <w:pStyle w:val="28"/>
        <w:widowControl w:val="0"/>
        <w:numPr>
          <w:ilvl w:val="0"/>
          <w:numId w:val="29"/>
        </w:numPr>
        <w:tabs>
          <w:tab w:val="left" w:pos="945"/>
        </w:tabs>
        <w:autoSpaceDE w:val="0"/>
        <w:autoSpaceDN w:val="0"/>
        <w:spacing w:after="0" w:line="480" w:lineRule="auto"/>
        <w:ind w:left="568" w:firstLine="540"/>
        <w:contextualSpacing w:val="0"/>
        <w:jc w:val="both"/>
        <w:rPr>
          <w:rFonts w:ascii="Times New Roman" w:hAnsi="Times New Roman"/>
          <w:sz w:val="24"/>
          <w:szCs w:val="24"/>
        </w:rPr>
      </w:pPr>
      <w:r>
        <w:rPr>
          <w:rFonts w:ascii="Times New Roman" w:hAnsi="Times New Roman"/>
          <w:sz w:val="24"/>
          <w:szCs w:val="24"/>
        </w:rPr>
        <w:t>penerangan langsung.</w:t>
      </w:r>
    </w:p>
    <w:p w14:paraId="7BA7EA45">
      <w:pPr>
        <w:pStyle w:val="12"/>
        <w:spacing w:line="480" w:lineRule="auto"/>
        <w:ind w:left="568" w:right="136" w:firstLine="540"/>
        <w:jc w:val="both"/>
      </w:pPr>
      <w:r>
        <w:t>Tentu saja kelima cara penggambaran penokohan di atas tidak selamanya hadir secara bersama-sama dalam sebuah cerita. Hal ini sangat bergantung pada gaya bercerita si pengarang.</w:t>
      </w:r>
    </w:p>
    <w:p w14:paraId="73D36614">
      <w:pPr>
        <w:pStyle w:val="12"/>
        <w:spacing w:line="480" w:lineRule="auto"/>
        <w:ind w:left="568" w:right="134" w:firstLine="540"/>
        <w:jc w:val="both"/>
      </w:pPr>
      <w:r>
        <w:t>Seorang penulis dapat dikatakan berhasil dalam ceritanya jika penulis tersebut dapat menghidupkan tokoh-tokoh dalam cerita tersebut. Jika watak tokohnya lemah, maka menjadi lemahlah seluruh cerita. Oleh sebab itu, watak atau karakter tokoh si dalam sebuah cerpen harus digambarkan oleh pengarang secara tersirat maupun tersurat, sehingga mudah ditangkap oleh pembaca.</w:t>
      </w:r>
    </w:p>
    <w:p w14:paraId="100007C7">
      <w:pPr>
        <w:pStyle w:val="12"/>
        <w:spacing w:line="480" w:lineRule="auto"/>
        <w:ind w:left="568" w:right="132" w:firstLine="540"/>
        <w:jc w:val="both"/>
      </w:pPr>
      <w:r>
        <w:t>Jadi, dari pendapat para ahli di atas, dapat disimpulkan bahwa penokohan adalah seseorang yang berperan dalam sebuah cerita dan mengalami peristiwa- peristiwa yang terdapat dalam cerita itu dengan watak atau karakter sendiri terutama dalam menghadapi suatu masalah atau kejadian yang dialaminya.</w:t>
      </w:r>
    </w:p>
    <w:p w14:paraId="6C37102B">
      <w:pPr>
        <w:pStyle w:val="12"/>
        <w:spacing w:line="480" w:lineRule="auto"/>
        <w:ind w:left="568" w:firstLine="540"/>
        <w:jc w:val="both"/>
      </w:pPr>
    </w:p>
    <w:p w14:paraId="17742847">
      <w:pPr>
        <w:pStyle w:val="2"/>
        <w:numPr>
          <w:ilvl w:val="3"/>
          <w:numId w:val="18"/>
        </w:numPr>
        <w:spacing w:before="0" w:line="480" w:lineRule="auto"/>
        <w:ind w:left="993" w:hanging="426"/>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Latar atau Setting</w:t>
      </w:r>
    </w:p>
    <w:p w14:paraId="5E39D993">
      <w:pPr>
        <w:pStyle w:val="12"/>
        <w:spacing w:line="480" w:lineRule="auto"/>
        <w:ind w:left="568" w:right="134" w:firstLine="540"/>
        <w:jc w:val="both"/>
      </w:pPr>
      <w:r>
        <w:t>Menurut Nurgiyantoro (1995: 216), dengan mengutip pendapat Abrams mendefinisikan “latar sebagai landasan tumpu menyarankan pada pengertian tempat, hubungan waktu, dan lingkungan sosial tempat terjadinya peristiwa yang diceritakan.”</w:t>
      </w:r>
    </w:p>
    <w:p w14:paraId="6C5CB591">
      <w:pPr>
        <w:pStyle w:val="12"/>
        <w:spacing w:line="480" w:lineRule="auto"/>
        <w:ind w:left="568" w:right="134" w:firstLine="540"/>
        <w:jc w:val="both"/>
      </w:pPr>
      <w:r>
        <w:t>Sumardjo dan Saini K. M. (1991: 7), mengemukakan bahwa latar/</w:t>
      </w:r>
      <w:r>
        <w:rPr>
          <w:i/>
        </w:rPr>
        <w:t xml:space="preserve">setting </w:t>
      </w:r>
      <w:r>
        <w:t>dalam sebuah cerpen bukan hanya menunjukkan tempat dan waktu terjadinya suatu peristiwa, melainkan juga hal-hal yang hakiki dari suatu wilayah, sampai pada macam debunya, pemikiran rakyatnya, kegilaan mereka, gaya hidup mereka, kecurigaan mereka, dan sebagainya.</w:t>
      </w:r>
    </w:p>
    <w:p w14:paraId="3BAE5B5C">
      <w:pPr>
        <w:pStyle w:val="12"/>
        <w:spacing w:line="480" w:lineRule="auto"/>
        <w:ind w:left="568" w:right="133" w:firstLine="540"/>
        <w:jc w:val="both"/>
      </w:pPr>
      <w:r>
        <w:t>Lebih lanjut Sumardjo dan Saini K. M. menjelaskan bahwa dalam sebuah cerpen yang baik, latar/</w:t>
      </w:r>
      <w:r>
        <w:rPr>
          <w:i/>
        </w:rPr>
        <w:t xml:space="preserve">setting </w:t>
      </w:r>
      <w:r>
        <w:t xml:space="preserve">harus benar-benar mutlak untuk menggarap tema dan karakter cerita, sehingga dari </w:t>
      </w:r>
      <w:r>
        <w:rPr>
          <w:i/>
        </w:rPr>
        <w:t xml:space="preserve">setting </w:t>
      </w:r>
      <w:r>
        <w:t>wilayah tertentu akan menghasilkan perwatakan tokoh tertentu pula. Andaikan sebuah cerpen latarnya dapat diganti dengan tempat mana saja tanpa mengubah atau memengaruhi watak tokoh-tokoh dan tema cerpennya, maka latar yang demikian kurang integral.</w:t>
      </w:r>
    </w:p>
    <w:p w14:paraId="2AF3B09D">
      <w:pPr>
        <w:pStyle w:val="12"/>
        <w:spacing w:line="480" w:lineRule="auto"/>
        <w:ind w:left="568" w:right="132" w:firstLine="540"/>
        <w:jc w:val="both"/>
      </w:pPr>
      <w:r>
        <w:t>Sewaktu membicarakan latar, perlu diketahui bahwa latar dibedakan atas dua bagian, yaitu latar sosial dan latar fisik. Latar sosial dapat dinyatakan meliputi penggambaran keadaan masyarakat, kelompok-kelompok sosial, adat kebiasaan, cara hidup, bahasa, dan lain-lain yang melatari peristiwa-peristiwa tersebut. Latar fisik pula adalah tempat di dalam wujud fisiknya, seperti bangunan, daerah, dan sebagainya (Hudson dalam Sudjiman 1991: 44).</w:t>
      </w:r>
    </w:p>
    <w:p w14:paraId="61CB48DB">
      <w:pPr>
        <w:pStyle w:val="12"/>
        <w:spacing w:line="480" w:lineRule="auto"/>
        <w:ind w:left="568" w:right="132" w:firstLine="540"/>
        <w:jc w:val="both"/>
      </w:pPr>
      <w:r>
        <w:t>Kedudukan latar dalam cerpen sangat penting karena dapat memberikan kesan realistis kepada pembaca, menciptakan suasana tertentu yang seolah-olah sungguh-sungguh ada dan terjadi (Nurgiyantoro, 1995: 217). Pembaca merasa dipermudah mengoperasikan daya imajinasinya, disamping dimungkinkan untuk berperan secara kritis sehubungan pengetahuannya tentang latar. Pembaca pun dapat merasakan dan menilai kebenaran, ketepatan dan aktualisasi latar yang diceritakan sehingga merasa lebih akrab. Dalam cerita itu pembaca seolah-olah menemukan sesuatu yang menjadi bagian dari dirinya. Hal ini akan terjadi jika latar mampu mengangkat suasana setempat, warna lokal, lengkap dengan perwatakannya ke dalam cerpen.</w:t>
      </w:r>
    </w:p>
    <w:p w14:paraId="4EB6E0E2">
      <w:pPr>
        <w:pStyle w:val="12"/>
        <w:spacing w:line="480" w:lineRule="auto"/>
        <w:ind w:left="568" w:firstLine="540"/>
        <w:jc w:val="both"/>
      </w:pPr>
    </w:p>
    <w:p w14:paraId="58DE2A72">
      <w:pPr>
        <w:pStyle w:val="2"/>
        <w:numPr>
          <w:ilvl w:val="3"/>
          <w:numId w:val="18"/>
        </w:numPr>
        <w:spacing w:before="0" w:line="480" w:lineRule="auto"/>
        <w:ind w:left="993" w:hanging="426"/>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Sudut Pandang atau </w:t>
      </w:r>
      <w:r>
        <w:rPr>
          <w:rFonts w:ascii="Times New Roman" w:hAnsi="Times New Roman" w:cs="Times New Roman"/>
          <w:b/>
          <w:bCs/>
          <w:i/>
          <w:color w:val="auto"/>
          <w:sz w:val="24"/>
          <w:szCs w:val="24"/>
        </w:rPr>
        <w:t>Point of View</w:t>
      </w:r>
    </w:p>
    <w:p w14:paraId="5E0F4A47">
      <w:pPr>
        <w:pStyle w:val="12"/>
        <w:spacing w:line="480" w:lineRule="auto"/>
        <w:ind w:left="568" w:right="132" w:firstLine="540"/>
        <w:jc w:val="both"/>
      </w:pPr>
      <w:r>
        <w:t>Sudut pandang yaitu cara pengarnag menempatkan dirinya dalam cerita. Sudut pandang dalam karya fiksi mempersoalkan siapa-siapa yang menceritakan, atau dari posisi mana peristiwa dilihat (Nurgiyantoro, 1995: 249).</w:t>
      </w:r>
    </w:p>
    <w:p w14:paraId="0BA17118">
      <w:pPr>
        <w:pStyle w:val="12"/>
        <w:spacing w:line="480" w:lineRule="auto"/>
        <w:ind w:left="568" w:right="132" w:firstLine="540"/>
        <w:jc w:val="both"/>
      </w:pPr>
      <w:r>
        <w:t>Menurut Abrams (dalam Nurgiyantoro, 1995: 28) sudut pandang menyaran pada sebuah cerita dikisahkan. Sudut pandang merupakan cara atau pandangan yang dipergunakan pengarang sebagai sarana untuk menyajikan tokoh, tindakan, latar, dan berbagai peristiwa yang membentuk cerita dalam sebuah karya fiksi kepada pembaca. Dengan demikian, sudut pandang pada hakikatnya merupakan sebuah strategi, teknik, siasat, yang sengaja dipilih pengarang untuk menemukan gagasan dalam ceritanya. Segala sesuatu yang dikemukakan dalam karya fiksi memang milik pengarang, pandangan hidup, dan tafsirannya terhadap kehidupan.</w:t>
      </w:r>
    </w:p>
    <w:p w14:paraId="4B7C5D64">
      <w:pPr>
        <w:pStyle w:val="12"/>
        <w:spacing w:line="480" w:lineRule="auto"/>
        <w:ind w:left="568" w:right="132" w:firstLine="540"/>
        <w:jc w:val="both"/>
      </w:pPr>
      <w:r>
        <w:t>Menurut Sumardjo dan Saini (1991: 83-84), sudut pandang dalam sebuah cerpen dibagi menjadi empat macam, yaitu.</w:t>
      </w:r>
    </w:p>
    <w:p w14:paraId="7D179D97">
      <w:pPr>
        <w:pStyle w:val="28"/>
        <w:widowControl w:val="0"/>
        <w:numPr>
          <w:ilvl w:val="0"/>
          <w:numId w:val="30"/>
        </w:numPr>
        <w:tabs>
          <w:tab w:val="left" w:pos="1701"/>
        </w:tabs>
        <w:autoSpaceDE w:val="0"/>
        <w:autoSpaceDN w:val="0"/>
        <w:spacing w:after="0" w:line="480" w:lineRule="auto"/>
        <w:ind w:left="1276" w:firstLine="0"/>
        <w:contextualSpacing w:val="0"/>
        <w:jc w:val="both"/>
        <w:rPr>
          <w:rFonts w:ascii="Times New Roman" w:hAnsi="Times New Roman"/>
          <w:sz w:val="24"/>
          <w:szCs w:val="24"/>
        </w:rPr>
      </w:pPr>
      <w:r>
        <w:rPr>
          <w:rFonts w:ascii="Times New Roman" w:hAnsi="Times New Roman"/>
          <w:i/>
          <w:sz w:val="24"/>
          <w:szCs w:val="24"/>
        </w:rPr>
        <w:t xml:space="preserve">Omniscient Point of View </w:t>
      </w:r>
      <w:r>
        <w:rPr>
          <w:rFonts w:ascii="Times New Roman" w:hAnsi="Times New Roman"/>
          <w:sz w:val="24"/>
          <w:szCs w:val="24"/>
        </w:rPr>
        <w:t>(Sudut Penglihatan yang Berkuasa)</w:t>
      </w:r>
    </w:p>
    <w:p w14:paraId="0E05A903">
      <w:pPr>
        <w:pStyle w:val="12"/>
        <w:tabs>
          <w:tab w:val="left" w:pos="1701"/>
        </w:tabs>
        <w:spacing w:line="480" w:lineRule="auto"/>
        <w:ind w:left="1276" w:right="137"/>
        <w:jc w:val="both"/>
      </w:pPr>
      <w:r>
        <w:t>Dalam sudut pandang ini, pengarang bertindak sebagai pencipta yang tahu segalanya dan bisa menciptakan apa saja yang diperlukan untuk melengkapi ceritanya sehingga mencapai efek yang diinginkannya.</w:t>
      </w:r>
    </w:p>
    <w:p w14:paraId="0A319503">
      <w:pPr>
        <w:pStyle w:val="28"/>
        <w:widowControl w:val="0"/>
        <w:numPr>
          <w:ilvl w:val="0"/>
          <w:numId w:val="30"/>
        </w:numPr>
        <w:tabs>
          <w:tab w:val="left" w:pos="1701"/>
        </w:tabs>
        <w:autoSpaceDE w:val="0"/>
        <w:autoSpaceDN w:val="0"/>
        <w:spacing w:after="0" w:line="480" w:lineRule="auto"/>
        <w:ind w:left="1276" w:firstLine="0"/>
        <w:contextualSpacing w:val="0"/>
        <w:jc w:val="both"/>
        <w:rPr>
          <w:rFonts w:ascii="Times New Roman" w:hAnsi="Times New Roman"/>
          <w:sz w:val="24"/>
          <w:szCs w:val="24"/>
        </w:rPr>
      </w:pPr>
      <w:r>
        <w:rPr>
          <w:rFonts w:ascii="Times New Roman" w:hAnsi="Times New Roman"/>
          <w:i/>
          <w:sz w:val="24"/>
          <w:szCs w:val="24"/>
        </w:rPr>
        <w:t xml:space="preserve">Objective Point of View </w:t>
      </w:r>
      <w:r>
        <w:rPr>
          <w:rFonts w:ascii="Times New Roman" w:hAnsi="Times New Roman"/>
          <w:sz w:val="24"/>
          <w:szCs w:val="24"/>
        </w:rPr>
        <w:t>(Sudut Pandang Objektif)</w:t>
      </w:r>
    </w:p>
    <w:p w14:paraId="2B2E3B0E">
      <w:pPr>
        <w:pStyle w:val="12"/>
        <w:tabs>
          <w:tab w:val="left" w:pos="1701"/>
        </w:tabs>
        <w:spacing w:line="480" w:lineRule="auto"/>
        <w:ind w:left="1276" w:right="133"/>
        <w:jc w:val="both"/>
      </w:pPr>
      <w:r>
        <w:t>Dalam sudut pandang objektif pengarang bekerja seperti dalam sudut pandang yang berkuasa, hanya saja pengarang tidak memberi komentar apapun. Pembaca hanya disuguhi “pandangan mata”. Pengarang hanya menceritakan apa yang terjadi, penonton seperti melihat pementasan sandiwara. Pengarang sama sekali tidak mau masuk ke dalam pikiran para pelaku.</w:t>
      </w:r>
    </w:p>
    <w:p w14:paraId="279C4CF2">
      <w:pPr>
        <w:pStyle w:val="28"/>
        <w:widowControl w:val="0"/>
        <w:numPr>
          <w:ilvl w:val="0"/>
          <w:numId w:val="30"/>
        </w:numPr>
        <w:tabs>
          <w:tab w:val="left" w:pos="1701"/>
        </w:tabs>
        <w:autoSpaceDE w:val="0"/>
        <w:autoSpaceDN w:val="0"/>
        <w:spacing w:after="0" w:line="480" w:lineRule="auto"/>
        <w:ind w:left="1276" w:firstLine="0"/>
        <w:contextualSpacing w:val="0"/>
        <w:jc w:val="both"/>
        <w:rPr>
          <w:rFonts w:ascii="Times New Roman" w:hAnsi="Times New Roman"/>
          <w:sz w:val="24"/>
          <w:szCs w:val="24"/>
        </w:rPr>
      </w:pPr>
      <w:r>
        <w:rPr>
          <w:rFonts w:ascii="Times New Roman" w:hAnsi="Times New Roman"/>
          <w:i/>
          <w:sz w:val="24"/>
          <w:szCs w:val="24"/>
        </w:rPr>
        <w:t xml:space="preserve">Point of View </w:t>
      </w:r>
      <w:r>
        <w:rPr>
          <w:rFonts w:ascii="Times New Roman" w:hAnsi="Times New Roman"/>
          <w:sz w:val="24"/>
          <w:szCs w:val="24"/>
        </w:rPr>
        <w:t>Orang Pertama</w:t>
      </w:r>
    </w:p>
    <w:p w14:paraId="3240B6FB">
      <w:pPr>
        <w:pStyle w:val="12"/>
        <w:tabs>
          <w:tab w:val="left" w:pos="1701"/>
        </w:tabs>
        <w:spacing w:line="480" w:lineRule="auto"/>
        <w:ind w:left="1276" w:right="132"/>
        <w:jc w:val="both"/>
      </w:pPr>
      <w:r>
        <w:t>Sudut pandang ini bercerita dengan sudut pandang “aku”, yakni pengarang berperan sebagai “aku” yang sedang menceritakan pengalamannya sendiri. Dengan sudut pandang ini, pembaca diajak ke pusat kejadian, melihat, merasakan, melalui mata dan kesadaran orang yang langsung bersangkutan.</w:t>
      </w:r>
    </w:p>
    <w:p w14:paraId="77B89791">
      <w:pPr>
        <w:pStyle w:val="28"/>
        <w:widowControl w:val="0"/>
        <w:numPr>
          <w:ilvl w:val="0"/>
          <w:numId w:val="30"/>
        </w:numPr>
        <w:tabs>
          <w:tab w:val="left" w:pos="1701"/>
        </w:tabs>
        <w:autoSpaceDE w:val="0"/>
        <w:autoSpaceDN w:val="0"/>
        <w:spacing w:after="0" w:line="480" w:lineRule="auto"/>
        <w:ind w:left="1276" w:firstLine="0"/>
        <w:contextualSpacing w:val="0"/>
        <w:jc w:val="both"/>
        <w:rPr>
          <w:rFonts w:ascii="Times New Roman" w:hAnsi="Times New Roman"/>
          <w:sz w:val="24"/>
          <w:szCs w:val="24"/>
        </w:rPr>
      </w:pPr>
      <w:r>
        <w:rPr>
          <w:rFonts w:ascii="Times New Roman" w:hAnsi="Times New Roman"/>
          <w:i/>
          <w:sz w:val="24"/>
          <w:szCs w:val="24"/>
        </w:rPr>
        <w:t xml:space="preserve">Point of View </w:t>
      </w:r>
      <w:r>
        <w:rPr>
          <w:rFonts w:ascii="Times New Roman" w:hAnsi="Times New Roman"/>
          <w:sz w:val="24"/>
          <w:szCs w:val="24"/>
        </w:rPr>
        <w:t>Peninjau</w:t>
      </w:r>
    </w:p>
    <w:p w14:paraId="7F9B9473">
      <w:pPr>
        <w:pStyle w:val="12"/>
        <w:tabs>
          <w:tab w:val="left" w:pos="1701"/>
        </w:tabs>
        <w:spacing w:line="480" w:lineRule="auto"/>
        <w:ind w:left="1276" w:right="131"/>
        <w:jc w:val="both"/>
      </w:pPr>
      <w:r>
        <w:t>Dalam sudut pandang ini pengarang memerankan tokoh utamanya dengan “dia”. Seluruh kejadian cerita kita ikuti bersama tokoh ini. Tokoh ini bisa bercerita tentang pendapatnya atau perasaannya sendiri, tetapi kepada tokoh lain ia hanya bisa memberitahukan seperti apa yang dia lihat saja.</w:t>
      </w:r>
    </w:p>
    <w:p w14:paraId="0E9B0CDF">
      <w:pPr>
        <w:pStyle w:val="12"/>
        <w:spacing w:line="480" w:lineRule="auto"/>
        <w:ind w:left="568" w:right="132" w:firstLine="540"/>
        <w:jc w:val="both"/>
      </w:pPr>
      <w:r>
        <w:t>Berdasarkan beberapa pendapat di atas, dapat disimpulkan bahwa sudut pandang adalah kedudukan pengarang di dalam sebuah cerita yang dikarangnya.</w:t>
      </w:r>
    </w:p>
    <w:p w14:paraId="6D497BAF">
      <w:pPr>
        <w:pStyle w:val="12"/>
        <w:spacing w:line="480" w:lineRule="auto"/>
        <w:ind w:left="568" w:firstLine="540"/>
        <w:jc w:val="both"/>
      </w:pPr>
    </w:p>
    <w:p w14:paraId="371ADD03">
      <w:pPr>
        <w:pStyle w:val="2"/>
        <w:numPr>
          <w:ilvl w:val="3"/>
          <w:numId w:val="18"/>
        </w:numPr>
        <w:spacing w:before="0" w:line="480" w:lineRule="auto"/>
        <w:ind w:left="993" w:hanging="426"/>
        <w:jc w:val="both"/>
        <w:rPr>
          <w:rFonts w:ascii="Times New Roman" w:hAnsi="Times New Roman" w:cs="Times New Roman"/>
          <w:color w:val="auto"/>
          <w:sz w:val="24"/>
          <w:szCs w:val="24"/>
        </w:rPr>
      </w:pPr>
      <w:r>
        <w:rPr>
          <w:rFonts w:ascii="Times New Roman" w:hAnsi="Times New Roman" w:cs="Times New Roman"/>
          <w:b/>
          <w:bCs/>
          <w:color w:val="auto"/>
          <w:sz w:val="24"/>
          <w:szCs w:val="24"/>
        </w:rPr>
        <w:t>Amanat</w:t>
      </w:r>
    </w:p>
    <w:p w14:paraId="1C9DA06C">
      <w:pPr>
        <w:pStyle w:val="12"/>
        <w:spacing w:line="480" w:lineRule="auto"/>
        <w:ind w:left="568" w:right="134" w:firstLine="540"/>
        <w:jc w:val="both"/>
      </w:pPr>
      <w:r>
        <w:t>Dalam membuat cerpen, setiap pengarang pasti ingin menyampaikan amanat kepada pembacanya. Amanat adalah pesan yang ingin disampaikan oleh pengarang kepada pembaca. Seperti halnya tema, amanat biasanya disampaikan pengarang secara tersirat (implisit). Maka dari itulah, pembaca harus mampu menemukan amanat dari karya sastra yang dibacanya.</w:t>
      </w:r>
    </w:p>
    <w:p w14:paraId="66200B06">
      <w:pPr>
        <w:pStyle w:val="12"/>
        <w:spacing w:line="480" w:lineRule="auto"/>
        <w:ind w:left="568" w:right="132" w:firstLine="540"/>
        <w:jc w:val="both"/>
      </w:pPr>
      <w:r>
        <w:t>Namun, Panuti Sudjiman (1988: 57-58) mengatakan bahwa amanat terdapat pada sebuah karya sastra bisa secara implisit maupun eksplisit. Dikatakan implisit jika jalan keluar atau jalan moral itu disiratkan dalam tingkah laku tokoh menjelang cerita berakhir. Eksplisit jika pengarang pada tengah atau akhir menyampaikan seruan, saran, peringatan nasihat, anjuran, larangan, dan sebagainya berkenaan dengan gagasan yang mendasari cerita itu.</w:t>
      </w:r>
    </w:p>
    <w:p w14:paraId="7653E36E">
      <w:pPr>
        <w:pStyle w:val="12"/>
        <w:spacing w:line="480" w:lineRule="auto"/>
        <w:ind w:left="568" w:right="133" w:firstLine="540"/>
        <w:jc w:val="both"/>
      </w:pPr>
      <w:r>
        <w:t>Dalam sebuah cerita, keberadaan amanat tidak selamanya diungkapkan secara eksplisit. Oleh karena itu, seorang pembaca harus menghayati cerita tersebut dengan sungguh-sungguh sehingga amanat yang terkandung dalam cerita dapat lebih mudah ditangkap.</w:t>
      </w:r>
    </w:p>
    <w:p w14:paraId="0B48F5A4">
      <w:pPr>
        <w:pStyle w:val="12"/>
        <w:spacing w:line="480" w:lineRule="auto"/>
        <w:ind w:left="568" w:firstLine="540"/>
        <w:jc w:val="both"/>
      </w:pPr>
    </w:p>
    <w:p w14:paraId="09043FAA">
      <w:pPr>
        <w:pStyle w:val="2"/>
        <w:numPr>
          <w:ilvl w:val="3"/>
          <w:numId w:val="18"/>
        </w:numPr>
        <w:spacing w:before="0" w:line="480" w:lineRule="auto"/>
        <w:ind w:left="993" w:hanging="426"/>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Gaya atau </w:t>
      </w:r>
      <w:r>
        <w:rPr>
          <w:rFonts w:ascii="Times New Roman" w:hAnsi="Times New Roman" w:cs="Times New Roman"/>
          <w:b/>
          <w:bCs/>
          <w:i/>
          <w:color w:val="auto"/>
          <w:sz w:val="24"/>
          <w:szCs w:val="24"/>
        </w:rPr>
        <w:t>Style</w:t>
      </w:r>
    </w:p>
    <w:p w14:paraId="030B213F">
      <w:pPr>
        <w:pStyle w:val="12"/>
        <w:spacing w:line="480" w:lineRule="auto"/>
        <w:ind w:left="568" w:right="134" w:firstLine="540"/>
        <w:jc w:val="both"/>
      </w:pPr>
      <w:r>
        <w:t>Yang dimaksud gaya dalam unsur intrisik ini adalah gaya bercerita, bukan gaya bahasa. Seorang pengarang biasanya mempunyai gaya bercerita yang khas sehingga menghasilkan karya-karya yang khas pula. Artinya, bagaimana cara seorang pengarang memilih tema, persoalan, dan menceritakannya dalam sebuah cerpen (Sumardjo dan Saini, 1991: 92). Tentunya setiap pengarang memiliki gaya bercerita yang berbeda dengan pengarang lainnya. Gaya tersebut biasanya dipengaruhi oleh latar belakang pengarang sendiri, misalnya latar belakang pendidikan, latar belakang profesi, atau latar belakang lingkungan tempat ia tinggal.</w:t>
      </w:r>
    </w:p>
    <w:p w14:paraId="5D07221C">
      <w:pPr>
        <w:pStyle w:val="12"/>
        <w:spacing w:line="480" w:lineRule="auto"/>
        <w:ind w:left="568" w:right="133" w:firstLine="540"/>
        <w:jc w:val="both"/>
      </w:pPr>
      <w:r>
        <w:t>Sedangkan Panuti Sudjiman (1990: 105) secara jelas memaparkan beberapa pengertian gaya seperti berikut.</w:t>
      </w:r>
    </w:p>
    <w:p w14:paraId="75B47D2A">
      <w:pPr>
        <w:pStyle w:val="28"/>
        <w:widowControl w:val="0"/>
        <w:numPr>
          <w:ilvl w:val="0"/>
          <w:numId w:val="31"/>
        </w:numPr>
        <w:tabs>
          <w:tab w:val="left" w:pos="945"/>
        </w:tabs>
        <w:autoSpaceDE w:val="0"/>
        <w:autoSpaceDN w:val="0"/>
        <w:spacing w:after="0" w:line="480" w:lineRule="auto"/>
        <w:ind w:left="1276" w:hanging="425"/>
        <w:contextualSpacing w:val="0"/>
        <w:jc w:val="both"/>
        <w:rPr>
          <w:rFonts w:ascii="Times New Roman" w:hAnsi="Times New Roman"/>
          <w:sz w:val="24"/>
          <w:szCs w:val="24"/>
        </w:rPr>
      </w:pPr>
      <w:r>
        <w:rPr>
          <w:rFonts w:ascii="Times New Roman" w:hAnsi="Times New Roman"/>
          <w:sz w:val="24"/>
          <w:szCs w:val="24"/>
        </w:rPr>
        <w:t>Cara menyampaikan pikiran dan perasaan dengan kata-kata.</w:t>
      </w:r>
    </w:p>
    <w:p w14:paraId="2832A1CE">
      <w:pPr>
        <w:pStyle w:val="28"/>
        <w:widowControl w:val="0"/>
        <w:numPr>
          <w:ilvl w:val="0"/>
          <w:numId w:val="31"/>
        </w:numPr>
        <w:tabs>
          <w:tab w:val="left" w:pos="928"/>
          <w:tab w:val="left" w:pos="953"/>
        </w:tabs>
        <w:autoSpaceDE w:val="0"/>
        <w:autoSpaceDN w:val="0"/>
        <w:spacing w:after="0" w:line="480" w:lineRule="auto"/>
        <w:ind w:left="1276" w:right="135" w:hanging="425"/>
        <w:contextualSpacing w:val="0"/>
        <w:jc w:val="both"/>
        <w:rPr>
          <w:rFonts w:ascii="Times New Roman" w:hAnsi="Times New Roman"/>
          <w:sz w:val="24"/>
          <w:szCs w:val="24"/>
        </w:rPr>
      </w:pPr>
      <w:r>
        <w:rPr>
          <w:rFonts w:ascii="Times New Roman" w:hAnsi="Times New Roman"/>
          <w:sz w:val="24"/>
          <w:szCs w:val="24"/>
        </w:rPr>
        <w:t>Cara khas dalam penyusunan dan penyampaian pikiran dan perasaan dalam bentuk tulisan dan lisan.</w:t>
      </w:r>
    </w:p>
    <w:p w14:paraId="397624E4">
      <w:pPr>
        <w:pStyle w:val="28"/>
        <w:widowControl w:val="0"/>
        <w:numPr>
          <w:ilvl w:val="0"/>
          <w:numId w:val="31"/>
        </w:numPr>
        <w:tabs>
          <w:tab w:val="left" w:pos="916"/>
          <w:tab w:val="left" w:pos="927"/>
        </w:tabs>
        <w:autoSpaceDE w:val="0"/>
        <w:autoSpaceDN w:val="0"/>
        <w:spacing w:after="0" w:line="480" w:lineRule="auto"/>
        <w:ind w:left="1276" w:right="132" w:hanging="425"/>
        <w:contextualSpacing w:val="0"/>
        <w:jc w:val="both"/>
        <w:rPr>
          <w:rFonts w:ascii="Times New Roman" w:hAnsi="Times New Roman"/>
          <w:sz w:val="24"/>
          <w:szCs w:val="24"/>
        </w:rPr>
      </w:pPr>
      <w:r>
        <w:rPr>
          <w:rFonts w:ascii="Times New Roman" w:hAnsi="Times New Roman"/>
          <w:sz w:val="24"/>
          <w:szCs w:val="24"/>
        </w:rPr>
        <w:t>Ciri-ciri suatu kelompok karya sastra berdasarkan bentuk pernyataannya (ekspresinya) dan bukan kandungan isinya. Gaya terutama ditentukan oleh diksi dan struktur kalimat.</w:t>
      </w:r>
    </w:p>
    <w:p w14:paraId="04721C7E">
      <w:pPr>
        <w:pStyle w:val="12"/>
        <w:spacing w:line="480" w:lineRule="auto"/>
        <w:ind w:left="568" w:right="132" w:firstLine="540"/>
        <w:jc w:val="both"/>
      </w:pPr>
      <w:r>
        <w:t>Kesimpulannya, gaya adalah ciri khas pengarang dalam menyajikan karyanya, oleh karena itu gaya yang dipakai pengarang satu dengan pengarang yang lain tidak akan sama persis. Berdasarkan gaya yang digunakan dalam sebuah cerita, maka kita akan mengenal pribadi pengarang, mengetahui bagaimana cara pengarang menerapkan ide-ide hasil pengamatannya, dan penalarannya tentang dunia.</w:t>
      </w:r>
    </w:p>
    <w:p w14:paraId="28BBC333">
      <w:pPr>
        <w:pStyle w:val="12"/>
        <w:spacing w:line="480" w:lineRule="auto"/>
        <w:ind w:left="568" w:firstLine="540"/>
        <w:jc w:val="both"/>
      </w:pPr>
    </w:p>
    <w:p w14:paraId="463C428F">
      <w:pPr>
        <w:pStyle w:val="2"/>
        <w:numPr>
          <w:ilvl w:val="3"/>
          <w:numId w:val="18"/>
        </w:numPr>
        <w:spacing w:before="0" w:line="480" w:lineRule="auto"/>
        <w:ind w:left="993" w:hanging="426"/>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Suasana</w:t>
      </w:r>
    </w:p>
    <w:p w14:paraId="10D24949">
      <w:pPr>
        <w:pStyle w:val="12"/>
        <w:spacing w:line="480" w:lineRule="auto"/>
        <w:ind w:left="568" w:right="132" w:firstLine="540"/>
        <w:jc w:val="both"/>
      </w:pPr>
      <w:r>
        <w:t>Suasana adalah warna dasar sebuah cerita, misalnya suasana sedih, gembira, mengharukan, dan sebagainya. Dengan gambaran suasana yang naratif dan emotif inilah keasyikan pembaca akan timbul, biasanya terasa ada suasana tertentu yang mengganjal di hati.</w:t>
      </w:r>
    </w:p>
    <w:p w14:paraId="6E52271F">
      <w:pPr>
        <w:pStyle w:val="12"/>
        <w:spacing w:line="480" w:lineRule="auto"/>
        <w:ind w:left="568" w:right="132" w:firstLine="540"/>
        <w:jc w:val="both"/>
      </w:pPr>
      <w:r>
        <w:t>Menurut Sudjiman (1990: 75), “suasana adalah suasana hati yang ditimbulkan oleh latar, perian, dan cakapan.”</w:t>
      </w:r>
    </w:p>
    <w:p w14:paraId="60B3B38A">
      <w:pPr>
        <w:pStyle w:val="12"/>
        <w:spacing w:line="480" w:lineRule="auto"/>
        <w:ind w:left="568" w:right="132" w:firstLine="540"/>
        <w:jc w:val="both"/>
      </w:pPr>
      <w:r>
        <w:t xml:space="preserve">Sebenarnya untuk menjelaskan suasana memang sedikit sulit. Walaupun bisa dilihat dan dirasakan. Namun, yang jelas bahwa suasana merupakan warna dasar cerita itu/merupakan daya pesona sebuah cerita (Sumardjo dan Saini, 1991: </w:t>
      </w:r>
      <w:r>
        <w:rPr>
          <w:spacing w:val="-2"/>
        </w:rPr>
        <w:t>109).</w:t>
      </w:r>
    </w:p>
    <w:p w14:paraId="68FBA8E5">
      <w:pPr>
        <w:spacing w:after="0" w:line="480" w:lineRule="auto"/>
        <w:jc w:val="both"/>
        <w:rPr>
          <w:rFonts w:ascii="Times New Roman" w:hAnsi="Times New Roman" w:eastAsia="Times New Roman" w:cs="Times New Roman"/>
          <w:sz w:val="24"/>
          <w:szCs w:val="24"/>
        </w:rPr>
      </w:pPr>
    </w:p>
    <w:p w14:paraId="198B4B63">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2.1.4 Presentasi Lisan</w:t>
      </w:r>
      <w:r>
        <w:rPr>
          <w:rFonts w:ascii="Times New Roman" w:hAnsi="Times New Roman" w:eastAsia="Times New Roman" w:cs="Times New Roman"/>
          <w:sz w:val="24"/>
          <w:szCs w:val="24"/>
        </w:rPr>
        <w:t xml:space="preserve"> </w:t>
      </w:r>
    </w:p>
    <w:p w14:paraId="0FD7C18D">
      <w:pPr>
        <w:pStyle w:val="28"/>
        <w:numPr>
          <w:ilvl w:val="4"/>
          <w:numId w:val="18"/>
        </w:numPr>
        <w:tabs>
          <w:tab w:val="clear" w:pos="3600"/>
        </w:tabs>
        <w:spacing w:after="0" w:line="480" w:lineRule="auto"/>
        <w:ind w:left="284" w:hanging="284"/>
        <w:jc w:val="both"/>
        <w:rPr>
          <w:rFonts w:ascii="Times New Roman" w:hAnsi="Times New Roman" w:eastAsia="Times New Roman"/>
          <w:b/>
          <w:bCs/>
          <w:sz w:val="24"/>
          <w:szCs w:val="24"/>
        </w:rPr>
      </w:pPr>
      <w:r>
        <w:rPr>
          <w:rFonts w:ascii="Times New Roman" w:hAnsi="Times New Roman" w:eastAsia="Times New Roman"/>
          <w:b/>
          <w:bCs/>
          <w:sz w:val="24"/>
          <w:szCs w:val="24"/>
        </w:rPr>
        <w:t>Pengertian Presentasi Lisan</w:t>
      </w:r>
    </w:p>
    <w:p w14:paraId="6328F49E">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Presentasi lisan adalah kegiatan berbicara di depan audiens untuk menyampaikan informasi, gagasan, atau pendapat secara terstruktur dan jelas. Dalam konteks pembelajaran di sekolah dasar, presentasi lisan merupakan bagian dari keterampilan berbicara yang bertujuan untuk melatih siswa agar mampu menyampaikan cerita, pengalaman, atau hasil pembelajaran mereka dengan percaya diri dan efektif.</w:t>
      </w:r>
    </w:p>
    <w:p w14:paraId="1EB930FA">
      <w:pPr>
        <w:spacing w:after="0" w:line="480" w:lineRule="auto"/>
        <w:ind w:firstLine="567"/>
        <w:jc w:val="both"/>
        <w:rPr>
          <w:rFonts w:ascii="Times New Roman" w:hAnsi="Times New Roman" w:eastAsia="Times New Roman" w:cs="Times New Roman"/>
          <w:spacing w:val="-2"/>
          <w:sz w:val="24"/>
          <w:szCs w:val="24"/>
        </w:rPr>
      </w:pPr>
      <w:r>
        <w:rPr>
          <w:rFonts w:ascii="Times New Roman" w:hAnsi="Times New Roman" w:eastAsia="Times New Roman" w:cs="Times New Roman"/>
          <w:spacing w:val="-2"/>
          <w:sz w:val="24"/>
          <w:szCs w:val="24"/>
        </w:rPr>
        <w:t>Menurut Sukandi (2020), presentasi lisan merupakan bentuk komunikasi yang dilakukan secara langsung dengan audiens dalam situasi tertentu. Dalam dunia pendidikan, presentasi lisan tidak hanya berfungsi sebagai sarana penyampaian informasi, tetapi juga sebagai metode pembelajaran yang dapat meningkatkan keterampilan berbicara dan keberanian siswa dalam menyampaikan ide.</w:t>
      </w:r>
    </w:p>
    <w:p w14:paraId="49CB2374">
      <w:pPr>
        <w:spacing w:after="0" w:line="480" w:lineRule="auto"/>
        <w:ind w:firstLine="567"/>
        <w:jc w:val="both"/>
        <w:rPr>
          <w:rFonts w:ascii="Times New Roman" w:hAnsi="Times New Roman" w:eastAsia="Times New Roman" w:cs="Times New Roman"/>
          <w:spacing w:val="-2"/>
          <w:sz w:val="24"/>
          <w:szCs w:val="24"/>
        </w:rPr>
      </w:pPr>
    </w:p>
    <w:p w14:paraId="5DF70401">
      <w:pPr>
        <w:pStyle w:val="28"/>
        <w:numPr>
          <w:ilvl w:val="4"/>
          <w:numId w:val="18"/>
        </w:numPr>
        <w:tabs>
          <w:tab w:val="clear" w:pos="3600"/>
        </w:tabs>
        <w:spacing w:after="0" w:line="480" w:lineRule="auto"/>
        <w:ind w:left="284" w:hanging="284"/>
        <w:jc w:val="both"/>
        <w:rPr>
          <w:rFonts w:ascii="Times New Roman" w:hAnsi="Times New Roman" w:eastAsia="Times New Roman"/>
          <w:b/>
          <w:bCs/>
          <w:sz w:val="24"/>
          <w:szCs w:val="24"/>
        </w:rPr>
      </w:pPr>
      <w:r>
        <w:rPr>
          <w:rFonts w:ascii="Times New Roman" w:hAnsi="Times New Roman" w:eastAsia="Times New Roman"/>
          <w:b/>
          <w:bCs/>
          <w:sz w:val="24"/>
          <w:szCs w:val="24"/>
        </w:rPr>
        <w:t>Persiapan Presentasi Lisan</w:t>
      </w:r>
    </w:p>
    <w:p w14:paraId="68617639">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Persiapan yang matang sangat penting untuk memastikan presentasi berjalan lancar dan efektif. Dalam konteks siswa SD, persiapan presentasi mencakup beberapa aspek berikut:</w:t>
      </w:r>
    </w:p>
    <w:p w14:paraId="7E015D11">
      <w:pPr>
        <w:pStyle w:val="28"/>
        <w:numPr>
          <w:ilvl w:val="0"/>
          <w:numId w:val="32"/>
        </w:numPr>
        <w:tabs>
          <w:tab w:val="clear" w:pos="720"/>
        </w:tabs>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Menentukan Topik</w:t>
      </w:r>
    </w:p>
    <w:p w14:paraId="155C58C1">
      <w:pPr>
        <w:pStyle w:val="28"/>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Siswa perlu memilih topik yang sesuai dengan minat dan kemampuan mereka. Dalam pembelajaran Bahasa Indonesia, topik presentasi dapat berupa ringkasan cerita pendek, pengalaman pribadi, atau hasil diskusi kelompok.</w:t>
      </w:r>
    </w:p>
    <w:p w14:paraId="12C59618">
      <w:pPr>
        <w:pStyle w:val="28"/>
        <w:numPr>
          <w:ilvl w:val="0"/>
          <w:numId w:val="33"/>
        </w:numPr>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Menetapkan Tujuan</w:t>
      </w:r>
    </w:p>
    <w:p w14:paraId="411BD01D">
      <w:pPr>
        <w:pStyle w:val="28"/>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Sebelum melakukan presentasi, siswa harus memahami tujuan dari presentasi yang mereka lakukan. Apakah mereka ingin menceritakan sebuah kisah, berbagi pengalaman, atau menjelaskan suatu konsep? Tujuan yang jelas akan membantu siswa dalam menyusun materi yang tepat.</w:t>
      </w:r>
    </w:p>
    <w:p w14:paraId="630BC79E">
      <w:pPr>
        <w:pStyle w:val="28"/>
        <w:numPr>
          <w:ilvl w:val="0"/>
          <w:numId w:val="33"/>
        </w:numPr>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Mengenali Audiens</w:t>
      </w:r>
    </w:p>
    <w:p w14:paraId="55F5E57E">
      <w:pPr>
        <w:pStyle w:val="28"/>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Siswa harus mengetahui siapa audiens mereka, apakah teman sekelas, guru, atau kelompok belajar. Dengan mengenali audiens, siswa dapat menyesuaikan gaya penyampaian dan bahasa yang digunakan agar lebih mudah dipahami.</w:t>
      </w:r>
    </w:p>
    <w:p w14:paraId="5571FE98">
      <w:pPr>
        <w:pStyle w:val="28"/>
        <w:numPr>
          <w:ilvl w:val="0"/>
          <w:numId w:val="33"/>
        </w:numPr>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Menyusun Materi</w:t>
      </w:r>
    </w:p>
    <w:p w14:paraId="1140F5AC">
      <w:pPr>
        <w:pStyle w:val="28"/>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Materi presentasi harus disusun dengan jelas dan sistematis. Untuk siswa SD, materi dapat dibuat dalam bentuk poin-poin sederhana atau menggunakan gambar dan alat bantu visual lainnya agar lebih menarik dan mudah dipahami.</w:t>
      </w:r>
    </w:p>
    <w:p w14:paraId="041D82E8">
      <w:pPr>
        <w:pStyle w:val="28"/>
        <w:numPr>
          <w:ilvl w:val="0"/>
          <w:numId w:val="33"/>
        </w:numPr>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Melatih Penyampaian</w:t>
      </w:r>
    </w:p>
    <w:p w14:paraId="7B33B354">
      <w:pPr>
        <w:pStyle w:val="28"/>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Latihan merupakan langkah penting dalam mempersiapkan presentasi. Siswa dapat berlatih berbicara di depan cermin, di depan teman sebaya, atau dengan bimbingan guru agar terbiasa dengan cara penyampaian yang baik.</w:t>
      </w:r>
    </w:p>
    <w:p w14:paraId="09738E70">
      <w:pPr>
        <w:spacing w:after="0" w:line="480" w:lineRule="auto"/>
        <w:jc w:val="both"/>
        <w:rPr>
          <w:rFonts w:ascii="Times New Roman" w:hAnsi="Times New Roman" w:eastAsia="Times New Roman" w:cs="Times New Roman"/>
          <w:sz w:val="24"/>
          <w:szCs w:val="24"/>
        </w:rPr>
      </w:pPr>
    </w:p>
    <w:p w14:paraId="312C07F9">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3. Menyampaikan Presentasi yang Efektif</w:t>
      </w:r>
    </w:p>
    <w:p w14:paraId="013AB886">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Agar presentasi berjalan dengan baik, siswa perlu memperhatikan beberapa aspek penting dalam penyampaian:</w:t>
      </w:r>
    </w:p>
    <w:p w14:paraId="44C590B8">
      <w:pPr>
        <w:pStyle w:val="28"/>
        <w:numPr>
          <w:ilvl w:val="0"/>
          <w:numId w:val="34"/>
        </w:numPr>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Sikap dan Kepercayaan Diri</w:t>
      </w:r>
    </w:p>
    <w:p w14:paraId="6A4DCAD8">
      <w:pPr>
        <w:pStyle w:val="28"/>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Sikap tubuh yang baik, seperti berdiri tegak dan kontak mata dengan audiens, dapat meningkatkan rasa percaya diri. Siswa juga harus berbicara dengan jelas dan tidak tergesa-gesa agar pesan yang disampaikan dapat dimengerti oleh pendengar.</w:t>
      </w:r>
    </w:p>
    <w:p w14:paraId="456BAA44">
      <w:pPr>
        <w:pStyle w:val="28"/>
        <w:numPr>
          <w:ilvl w:val="0"/>
          <w:numId w:val="34"/>
        </w:numPr>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Penggunaan Suara</w:t>
      </w:r>
    </w:p>
    <w:p w14:paraId="4E6FDED3">
      <w:pPr>
        <w:pStyle w:val="28"/>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Siswa harus berbicara dengan suara yang cukup jelas dan lantang agar semua audiens dapat mendengar. Penggunaan intonasi yang tepat juga penting untuk menjaga ketertarikan pendengar terhadap presentasi.</w:t>
      </w:r>
    </w:p>
    <w:p w14:paraId="34C4229D">
      <w:pPr>
        <w:pStyle w:val="28"/>
        <w:numPr>
          <w:ilvl w:val="0"/>
          <w:numId w:val="34"/>
        </w:numPr>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Mengatasi Kegugupan</w:t>
      </w:r>
    </w:p>
    <w:p w14:paraId="6370B255">
      <w:pPr>
        <w:pStyle w:val="28"/>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Kegugupan adalah hal yang wajar, terutama bagi siswa yang baru belajar berbicara di depan umum. Untuk mengatasinya, siswa dapat berlatih lebih sering, menarik napas dalam-dalam sebelum berbicara, dan fokus pada pesan yang ingin disampaikan.</w:t>
      </w:r>
    </w:p>
    <w:p w14:paraId="757643C9">
      <w:pPr>
        <w:pStyle w:val="28"/>
        <w:numPr>
          <w:ilvl w:val="0"/>
          <w:numId w:val="34"/>
        </w:numPr>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Penggunaan Media Pendukung</w:t>
      </w:r>
    </w:p>
    <w:p w14:paraId="55137F36">
      <w:pPr>
        <w:pStyle w:val="28"/>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Penggunaan alat bantu seperti gambar, papan tulis, atau slide sederhana dapat membantu siswa dalam menjelaskan materi yang mereka presentasikan. Hal ini juga dapat membuat presentasi lebih menarik dan mudah dipahami oleh audiens.</w:t>
      </w:r>
    </w:p>
    <w:p w14:paraId="68042AEF">
      <w:pPr>
        <w:pStyle w:val="28"/>
        <w:numPr>
          <w:ilvl w:val="0"/>
          <w:numId w:val="34"/>
        </w:numPr>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Menggunakan Bahasa yang Jelas dan Sederhana</w:t>
      </w:r>
    </w:p>
    <w:p w14:paraId="02EFF762">
      <w:pPr>
        <w:pStyle w:val="28"/>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Siswa perlu menggunakan bahasa yang sesuai dengan tingkat pemahaman audiens mereka. Hindari penggunaan kata-kata yang terlalu sulit atau panjang agar pesan dapat diterima dengan baik.</w:t>
      </w:r>
    </w:p>
    <w:p w14:paraId="4AF214F0">
      <w:pPr>
        <w:spacing w:after="0" w:line="480" w:lineRule="auto"/>
        <w:ind w:firstLine="720"/>
        <w:jc w:val="both"/>
        <w:rPr>
          <w:rFonts w:ascii="Times New Roman" w:hAnsi="Times New Roman" w:eastAsia="Times New Roman" w:cs="Times New Roman"/>
          <w:sz w:val="24"/>
          <w:szCs w:val="24"/>
        </w:rPr>
      </w:pPr>
    </w:p>
    <w:p w14:paraId="441A06B8">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Presentasi lisan merupakan keterampilan penting dalam pembelajaran yang membantu siswa mengembangkan kemampuan berbicara dan percaya diri. Dengan persiapan yang baik dan latihan yang cukup, siswa dapat menyampaikan presentasi yang menarik, jelas, dan mudah dipahami oleh audiens mereka. Penggunaan teknik berbicara yang efektif serta media pendukung yang sesuai juga dapat meningkatkan kualitas presentasi lisan di tingkat sekolah dasar.</w:t>
      </w:r>
    </w:p>
    <w:p w14:paraId="35808EEC">
      <w:pPr>
        <w:spacing w:after="0" w:line="480" w:lineRule="auto"/>
        <w:jc w:val="both"/>
        <w:rPr>
          <w:rFonts w:ascii="Times New Roman" w:hAnsi="Times New Roman" w:eastAsia="Times New Roman" w:cs="Times New Roman"/>
          <w:sz w:val="24"/>
          <w:szCs w:val="24"/>
        </w:rPr>
      </w:pPr>
    </w:p>
    <w:p w14:paraId="1FF7B18D">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2.2 Penelitian yang Relevan</w:t>
      </w:r>
    </w:p>
    <w:p w14:paraId="7C634270">
      <w:pPr>
        <w:spacing w:after="0" w:line="480" w:lineRule="auto"/>
        <w:ind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Kajian pustaka dalam penelitian ini berfungsi sebagai acuan untuk mendukung dan memperjelas penelitian yang dilakukan. Sehubungan dengan masalah yang diteliti, diperlukan rujukan dari penelitian sebelumnya yang relevan. Berdasarkan hasil penelusuran, ditemukan beberapa penelitian yang berkaitan dengan penerapan model Problem Based Learning (PBL) dalam meningkatkan kemampuan berbicara siswa sekolah dasar, di antaranya:</w:t>
      </w:r>
    </w:p>
    <w:p w14:paraId="06F8C930">
      <w:pPr>
        <w:numPr>
          <w:ilvl w:val="0"/>
          <w:numId w:val="35"/>
        </w:numPr>
        <w:tabs>
          <w:tab w:val="clear" w:pos="72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oleh Tamariska, F.K., dan Elvira, H.R.</w:t>
      </w:r>
    </w:p>
    <w:p w14:paraId="114AEBB7">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Dalam jurnal berjudul </w:t>
      </w:r>
      <w:r>
        <w:rPr>
          <w:rFonts w:ascii="Times New Roman" w:hAnsi="Times New Roman" w:eastAsia="Times New Roman" w:cs="Times New Roman"/>
          <w:i/>
          <w:iCs/>
          <w:sz w:val="24"/>
          <w:szCs w:val="24"/>
        </w:rPr>
        <w:t>"Meta Analisis Penerapan Model Problem Based Learning dalam Meningkatkan Hasil Belajar IPA Siswa Sekolah Dasar"</w:t>
      </w:r>
      <w:r>
        <w:rPr>
          <w:rFonts w:ascii="Times New Roman" w:hAnsi="Times New Roman" w:eastAsia="Times New Roman" w:cs="Times New Roman"/>
          <w:sz w:val="24"/>
          <w:szCs w:val="24"/>
        </w:rPr>
        <w:t xml:space="preserve">, Tamariska dan Elvira (2021) menunjukkan bahwa penerapan model Problem Based Learning secara signifikan meningkatkan hasil belajar IPA siswa sekolah dasar. Hasil uji </w:t>
      </w:r>
      <w:r>
        <w:rPr>
          <w:rFonts w:ascii="Times New Roman" w:hAnsi="Times New Roman" w:eastAsia="Times New Roman" w:cs="Times New Roman"/>
          <w:i/>
          <w:iCs/>
          <w:sz w:val="24"/>
          <w:szCs w:val="24"/>
        </w:rPr>
        <w:t>Paired Samples Test</w:t>
      </w:r>
      <w:r>
        <w:rPr>
          <w:rFonts w:ascii="Times New Roman" w:hAnsi="Times New Roman" w:eastAsia="Times New Roman" w:cs="Times New Roman"/>
          <w:sz w:val="24"/>
          <w:szCs w:val="24"/>
        </w:rPr>
        <w:t xml:space="preserve"> menunjukkan nilai signifikansi 0,000 &lt; 0,05, yang berarti terdapat perbedaan signifikan dalam pencapaian hasil belajar sebelum dan sesudah menggunakan model Problem Based Learning. Dengan skor </w:t>
      </w:r>
      <w:r>
        <w:rPr>
          <w:rFonts w:ascii="Times New Roman" w:hAnsi="Times New Roman" w:eastAsia="Times New Roman" w:cs="Times New Roman"/>
          <w:i/>
          <w:iCs/>
          <w:sz w:val="24"/>
          <w:szCs w:val="24"/>
        </w:rPr>
        <w:t>Effect Size</w:t>
      </w:r>
      <w:r>
        <w:rPr>
          <w:rFonts w:ascii="Times New Roman" w:hAnsi="Times New Roman" w:eastAsia="Times New Roman" w:cs="Times New Roman"/>
          <w:sz w:val="24"/>
          <w:szCs w:val="24"/>
        </w:rPr>
        <w:t xml:space="preserve"> sebesar 2,70, penelitian ini menyimpulkan bahwa PBL memberikan pengaruh besar terhadap peningkatan hasil belajar siswa.</w:t>
      </w:r>
    </w:p>
    <w:p w14:paraId="02418494">
      <w:pPr>
        <w:numPr>
          <w:ilvl w:val="0"/>
          <w:numId w:val="35"/>
        </w:numPr>
        <w:tabs>
          <w:tab w:val="clear" w:pos="72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oleh Nurul Nisah, Aan Widiyono, Milkhaturrohman, dan Nia N.L.</w:t>
      </w:r>
    </w:p>
    <w:p w14:paraId="2687E4FA">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Dalam jurnal berjudul </w:t>
      </w:r>
      <w:r>
        <w:rPr>
          <w:rFonts w:ascii="Times New Roman" w:hAnsi="Times New Roman" w:eastAsia="Times New Roman" w:cs="Times New Roman"/>
          <w:i/>
          <w:iCs/>
          <w:sz w:val="24"/>
          <w:szCs w:val="24"/>
        </w:rPr>
        <w:t>"Keefektifan Model Project Based Learning terhadap Peningkatan Hasil Belajar IPA di Sekolah Dasar"</w:t>
      </w:r>
      <w:r>
        <w:rPr>
          <w:rFonts w:ascii="Times New Roman" w:hAnsi="Times New Roman" w:eastAsia="Times New Roman" w:cs="Times New Roman"/>
          <w:sz w:val="24"/>
          <w:szCs w:val="24"/>
        </w:rPr>
        <w:t xml:space="preserve">, penelitian ini menemukan bahwa hasil belajar IPA siswa mengalami peningkatan dari rata-rata nilai pretest sebesar 76,00 menjadi 83,00 pada posttest. Dengan 83% responden sangat setuju bahwa model </w:t>
      </w:r>
      <w:r>
        <w:rPr>
          <w:rFonts w:ascii="Times New Roman" w:hAnsi="Times New Roman" w:eastAsia="Times New Roman" w:cs="Times New Roman"/>
          <w:i/>
          <w:sz w:val="24"/>
          <w:szCs w:val="24"/>
        </w:rPr>
        <w:t>Project Based Learning</w:t>
      </w:r>
      <w:r>
        <w:rPr>
          <w:rFonts w:ascii="Times New Roman" w:hAnsi="Times New Roman" w:eastAsia="Times New Roman" w:cs="Times New Roman"/>
          <w:sz w:val="24"/>
          <w:szCs w:val="24"/>
        </w:rPr>
        <w:t xml:space="preserve"> berdampak positif pada hasil belajar, penelitian ini menunjukkan bahwa model pembelajaran berbasis proyek dapat menjadi strategi alternatif yang efektif dalam pembelajaran, terutama dalam kondisi pandemi yang mengandalkan teknologi digital sebagai media pembelajaran. (Nurul Nisah, Aan Widiyono, et al., 2021).</w:t>
      </w:r>
    </w:p>
    <w:p w14:paraId="4668220A">
      <w:pPr>
        <w:numPr>
          <w:ilvl w:val="0"/>
          <w:numId w:val="35"/>
        </w:numPr>
        <w:tabs>
          <w:tab w:val="clear" w:pos="72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oleh Riana Rahmasari</w:t>
      </w:r>
    </w:p>
    <w:p w14:paraId="23EEB499">
      <w:pPr>
        <w:spacing w:after="0" w:line="480" w:lineRule="auto"/>
        <w:ind w:left="720" w:firstLine="720"/>
        <w:jc w:val="both"/>
        <w:rPr>
          <w:rFonts w:ascii="Times New Roman" w:hAnsi="Times New Roman" w:eastAsia="Times New Roman" w:cs="Times New Roman"/>
          <w:spacing w:val="-4"/>
          <w:sz w:val="24"/>
          <w:szCs w:val="24"/>
        </w:rPr>
      </w:pPr>
      <w:r>
        <w:rPr>
          <w:rFonts w:ascii="Times New Roman" w:hAnsi="Times New Roman" w:eastAsia="Times New Roman" w:cs="Times New Roman"/>
          <w:spacing w:val="-4"/>
          <w:sz w:val="24"/>
          <w:szCs w:val="24"/>
        </w:rPr>
        <w:t xml:space="preserve">Dalam jurnal berjudul </w:t>
      </w:r>
      <w:r>
        <w:rPr>
          <w:rFonts w:ascii="Times New Roman" w:hAnsi="Times New Roman" w:eastAsia="Times New Roman" w:cs="Times New Roman"/>
          <w:i/>
          <w:iCs/>
          <w:spacing w:val="-4"/>
          <w:sz w:val="24"/>
          <w:szCs w:val="24"/>
        </w:rPr>
        <w:t>"Penerapan Model Pembelajaran Problem Based Learning untuk Meningkatkan Hasil Belajar IPA Kelas IV SD"</w:t>
      </w:r>
      <w:r>
        <w:rPr>
          <w:rFonts w:ascii="Times New Roman" w:hAnsi="Times New Roman" w:eastAsia="Times New Roman" w:cs="Times New Roman"/>
          <w:spacing w:val="-4"/>
          <w:sz w:val="24"/>
          <w:szCs w:val="24"/>
        </w:rPr>
        <w:t>, penelitian ini menyimpulkan bahwa penerapan model PBL dapat meningkatkan hasil belajar siswa secara signifikan. Sebelum diberikan tindakan dengan model PBL, hanya 58,33% siswa kelas IV SD Negeri Nglempong Ngaglik Sleman yang mencapai nilai di atas KKM (65). Setelah penerapan model PBL, angka tersebut meningkat menjadi 95,83% dengan nilai rata-rata mencapai 78,58. Hasil penelitian ini menunjukkan bahwa model PBL dapat meningkatkan pemahaman dan hasil belajar siswa secara signifikan dalam pembelajaran IPA di tingkat sekolah dasar. (Rahmasari, 2016).</w:t>
      </w:r>
    </w:p>
    <w:p w14:paraId="179318B1">
      <w:pPr>
        <w:widowControl w:val="0"/>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Penelitian-penelitian tersebut menunjukkan bahwa model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xml:space="preserve"> memiliki dampak positif dalam meningkatkan hasil belajar dan keterampilan berpikir kritis siswa sekolah dasar. Oleh karena itu, penelitian ini mencoba menerapkan model PBL dalam meningkatkan kemampuan berbicara siswa dalam presentasi lisan mengenai cerita pendek pada siswa kelas V SD.</w:t>
      </w:r>
    </w:p>
    <w:p w14:paraId="481CA254">
      <w:pPr>
        <w:widowControl w:val="0"/>
        <w:spacing w:after="0" w:line="480" w:lineRule="auto"/>
        <w:jc w:val="both"/>
        <w:rPr>
          <w:rFonts w:ascii="Times New Roman" w:hAnsi="Times New Roman" w:eastAsia="Times New Roman" w:cs="Times New Roman"/>
          <w:sz w:val="24"/>
          <w:szCs w:val="24"/>
        </w:rPr>
      </w:pPr>
    </w:p>
    <w:p w14:paraId="5040F801">
      <w:pPr>
        <w:widowControl w:val="0"/>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2.3 Kerangka Berpikir</w:t>
      </w:r>
      <w:r>
        <w:rPr>
          <w:rFonts w:ascii="Times New Roman" w:hAnsi="Times New Roman" w:eastAsia="Times New Roman" w:cs="Times New Roman"/>
          <w:sz w:val="24"/>
          <w:szCs w:val="24"/>
        </w:rPr>
        <w:t xml:space="preserve"> </w:t>
      </w:r>
    </w:p>
    <w:p w14:paraId="67772204">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penelitian ini, kerangka berpikir didasarkan pada asumsi bahwa model PBL memberikan pengalaman belajar yang lebih bermakna bagi siswa. Dengan menerapkan model PBL dalam pembelajaran cerita pendek, siswa diharapkan mampu:</w:t>
      </w:r>
    </w:p>
    <w:p w14:paraId="6060EF15">
      <w:pPr>
        <w:widowControl w:val="0"/>
        <w:numPr>
          <w:ilvl w:val="0"/>
          <w:numId w:val="3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Mengembangkan keterampilan berpikir kritis dalam memahami dan menganalisis isi cerita pendek.</w:t>
      </w:r>
    </w:p>
    <w:p w14:paraId="01C0ED99">
      <w:pPr>
        <w:widowControl w:val="0"/>
        <w:numPr>
          <w:ilvl w:val="0"/>
          <w:numId w:val="3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Meningkatkan keterampilan berbicara dalam menyampaikan isi cerita secara sistematis dan menarik.</w:t>
      </w:r>
    </w:p>
    <w:p w14:paraId="6167A873">
      <w:pPr>
        <w:widowControl w:val="0"/>
        <w:numPr>
          <w:ilvl w:val="0"/>
          <w:numId w:val="3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Memperoleh pengalaman belajar yang lebih interaktif dan menyenangkan melalui diskusi dan presentasi.</w:t>
      </w:r>
    </w:p>
    <w:p w14:paraId="60B62183">
      <w:pPr>
        <w:spacing w:after="0" w:line="480" w:lineRule="auto"/>
        <w:jc w:val="both"/>
        <w:rPr>
          <w:rFonts w:ascii="Times New Roman" w:hAnsi="Times New Roman" w:eastAsia="Times New Roman" w:cs="Times New Roman"/>
          <w:b/>
          <w:bCs/>
          <w:sz w:val="24"/>
          <w:szCs w:val="24"/>
        </w:rPr>
      </w:pPr>
    </w:p>
    <w:p w14:paraId="4630985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2.4 Hipotesis Penelitian</w:t>
      </w:r>
      <w:r>
        <w:rPr>
          <w:rFonts w:ascii="Times New Roman" w:hAnsi="Times New Roman" w:eastAsia="Times New Roman" w:cs="Times New Roman"/>
          <w:sz w:val="24"/>
          <w:szCs w:val="24"/>
        </w:rPr>
        <w:t xml:space="preserve"> </w:t>
      </w:r>
    </w:p>
    <w:p w14:paraId="51516E8A">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Adapun hipotesis penelitian ini adalah sebagai berikut:</w:t>
      </w:r>
    </w:p>
    <w:p w14:paraId="3C0A86AA">
      <w:pPr>
        <w:spacing w:after="0" w:line="480" w:lineRule="auto"/>
        <w:ind w:left="36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Ha:</w:t>
      </w:r>
      <w:r>
        <w:rPr>
          <w:rFonts w:ascii="Times New Roman" w:hAnsi="Times New Roman" w:eastAsia="Times New Roman" w:cs="Times New Roman"/>
          <w:sz w:val="24"/>
          <w:szCs w:val="24"/>
        </w:rPr>
        <w:t xml:space="preserve"> Terdapat pengaruh penerapan model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xml:space="preserve"> terhadap kemampuan berbicara dalam presentasi lisan mengenai cerita pendek pada siswa kelas V SD Negeri 108 Aekmata Kabupaten Mandailing Natal Tahun Pembelajaran 2025-2026.</w:t>
      </w:r>
    </w:p>
    <w:p w14:paraId="7ADCFC20">
      <w:pPr>
        <w:spacing w:after="0" w:line="480" w:lineRule="auto"/>
        <w:ind w:left="36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Ho:</w:t>
      </w:r>
      <w:r>
        <w:rPr>
          <w:rFonts w:ascii="Times New Roman" w:hAnsi="Times New Roman" w:eastAsia="Times New Roman" w:cs="Times New Roman"/>
          <w:sz w:val="24"/>
          <w:szCs w:val="24"/>
        </w:rPr>
        <w:t xml:space="preserve"> Tidak terdapat pengaruh penerapan model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xml:space="preserve"> terhadap kemampuan berbicara dalam presentasi lisan mengenai cerita pendek pada siswa kelas V SD Negeri 108 Aekmata Kabupaten Mandailing Natal Tahun Pembelajaran 2025-2026.</w:t>
      </w:r>
    </w:p>
    <w:p w14:paraId="0AC145B3">
      <w:pPr>
        <w:spacing w:after="0" w:line="480" w:lineRule="auto"/>
        <w:jc w:val="both"/>
        <w:rPr>
          <w:rFonts w:ascii="Times New Roman" w:hAnsi="Times New Roman" w:eastAsia="Times New Roman" w:cs="Times New Roman"/>
          <w:sz w:val="24"/>
          <w:szCs w:val="24"/>
        </w:rPr>
      </w:pPr>
    </w:p>
    <w:p w14:paraId="339B910F">
      <w:pPr>
        <w:spacing w:after="0" w:line="480" w:lineRule="auto"/>
        <w:ind w:firstLine="360"/>
        <w:jc w:val="both"/>
        <w:rPr>
          <w:rFonts w:ascii="Times New Roman" w:hAnsi="Times New Roman" w:eastAsia="Times New Roman" w:cs="Times New Roman"/>
          <w:sz w:val="24"/>
          <w:szCs w:val="24"/>
        </w:rPr>
        <w:sectPr>
          <w:pgSz w:w="11907" w:h="16840"/>
          <w:pgMar w:top="2268" w:right="1701" w:bottom="1701" w:left="2268" w:header="993" w:footer="967" w:gutter="0"/>
          <w:cols w:space="720" w:num="1"/>
          <w:titlePg/>
          <w:docGrid w:linePitch="360" w:charSpace="0"/>
        </w:sectPr>
      </w:pPr>
    </w:p>
    <w:p w14:paraId="7EF491B7">
      <w:pPr>
        <w:pStyle w:val="54"/>
        <w:keepNext/>
        <w:keepLines/>
        <w:shd w:val="clear" w:color="auto" w:fill="auto"/>
        <w:spacing w:after="280"/>
        <w:rPr>
          <w:rFonts w:ascii="Times New Roman" w:hAnsi="Times New Roman" w:cs="Times New Roman"/>
          <w:sz w:val="24"/>
          <w:szCs w:val="24"/>
        </w:rPr>
      </w:pPr>
      <w:bookmarkStart w:id="7" w:name="bookmark48"/>
      <w:r>
        <w:rPr>
          <w:rFonts w:ascii="Times New Roman" w:hAnsi="Times New Roman" w:cs="Times New Roman"/>
          <w:sz w:val="24"/>
          <w:szCs w:val="24"/>
        </w:rPr>
        <w:t>BAB III</w:t>
      </w:r>
      <w:bookmarkEnd w:id="7"/>
    </w:p>
    <w:p w14:paraId="6D4135C4">
      <w:pPr>
        <w:pStyle w:val="54"/>
        <w:keepNext/>
        <w:keepLines/>
        <w:shd w:val="clear" w:color="auto" w:fill="auto"/>
        <w:spacing w:after="0"/>
        <w:rPr>
          <w:rFonts w:ascii="Times New Roman" w:hAnsi="Times New Roman" w:cs="Times New Roman"/>
          <w:sz w:val="24"/>
          <w:szCs w:val="24"/>
        </w:rPr>
      </w:pPr>
      <w:bookmarkStart w:id="8" w:name="bookmark49"/>
      <w:r>
        <w:rPr>
          <w:rFonts w:ascii="Times New Roman" w:hAnsi="Times New Roman" w:cs="Times New Roman"/>
          <w:sz w:val="24"/>
          <w:szCs w:val="24"/>
        </w:rPr>
        <w:t>METODOLOGI PENELITIAN</w:t>
      </w:r>
      <w:bookmarkEnd w:id="8"/>
    </w:p>
    <w:p w14:paraId="2BEF38B7">
      <w:pPr>
        <w:pStyle w:val="19"/>
        <w:spacing w:before="0" w:beforeAutospacing="0" w:after="0" w:afterAutospacing="0" w:line="480" w:lineRule="auto"/>
        <w:jc w:val="both"/>
      </w:pPr>
    </w:p>
    <w:p w14:paraId="5D753DF8">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3.1 Jenis Penelitian</w:t>
      </w:r>
    </w:p>
    <w:p w14:paraId="75D74B33">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ini menggunakan pendekatan kuantitatif dengan metode penelitian eksperimen. Penelitian eksperimen adalah penelitian yang memiliki pengaruh langsung terhadap variabel yang diteliti dan dapat menunjukkan hubungan sebab akibat antara variabel bebas dan variabel terikat (Yusuf, 2017: 77).</w:t>
      </w:r>
    </w:p>
    <w:p w14:paraId="5F6CEA3F">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Metode eksperimen dapat diartikan sebagai metode penelitian yang digunakan untuk menguji pengaruh suatu perlakuan tertentu terhadap variabel lain dalam kondisi yang terkendalikan (Sugiyono, 2017: 107). Hal ini sesuai dengan tujuan penelitian, yaitu untuk menganalisis pengaruh model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xml:space="preserve"> (PBL) terhadap kemampuan berbicara dalam presentasi lisan mengenai cerita pendek pada siswa kelas V SD Negeri 108 Aekmata Kabupaten Mandailing Natal Tahun Pembelajaran 2025-2026.</w:t>
      </w:r>
    </w:p>
    <w:p w14:paraId="70636380">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Jenis penelitian yang digunakan adalah </w:t>
      </w:r>
      <w:r>
        <w:rPr>
          <w:rFonts w:ascii="Times New Roman" w:hAnsi="Times New Roman" w:eastAsia="Times New Roman" w:cs="Times New Roman"/>
          <w:i/>
          <w:sz w:val="24"/>
          <w:szCs w:val="24"/>
        </w:rPr>
        <w:t>Pre-Experimental Design</w:t>
      </w:r>
      <w:r>
        <w:rPr>
          <w:rFonts w:ascii="Times New Roman" w:hAnsi="Times New Roman" w:eastAsia="Times New Roman" w:cs="Times New Roman"/>
          <w:sz w:val="24"/>
          <w:szCs w:val="24"/>
        </w:rPr>
        <w:t>. Dalam desain ini, penelitian tidak sepenuhnya eksperimen karena tidak menggunakan kelas kontrol, sehingga variabel dependen tidak hanya dipengaruhi oleh variabel independen, tetapi juga oleh variabel luar lainnya (Sugiyono, 2017:25).</w:t>
      </w:r>
    </w:p>
    <w:p w14:paraId="37D4DBD3">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Jenis penelitian ini dipilih karena dalam penelitian ini hanya menggunakan pretest dan posttest untuk mengukur pengaruh penerapan model </w:t>
      </w:r>
      <w:r>
        <w:rPr>
          <w:rFonts w:ascii="Times New Roman" w:hAnsi="Times New Roman" w:eastAsia="Times New Roman" w:cs="Times New Roman"/>
          <w:i/>
          <w:iCs/>
          <w:sz w:val="24"/>
          <w:szCs w:val="24"/>
        </w:rPr>
        <w:t>Problem Based Learning</w:t>
      </w:r>
      <w:r>
        <w:rPr>
          <w:rFonts w:ascii="Times New Roman" w:hAnsi="Times New Roman" w:eastAsia="Times New Roman" w:cs="Times New Roman"/>
          <w:sz w:val="24"/>
          <w:szCs w:val="24"/>
        </w:rPr>
        <w:t xml:space="preserve"> (PBL) terhadap kemampuan berbicara siswa. Meskipun tidak ada kelas kontrol, penelitian ini tetap menggunakan pendekatan kuantitatif dalam pengelolaan dan analisis data.</w:t>
      </w:r>
    </w:p>
    <w:p w14:paraId="7C02089D">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3.2 Lokasi Penelitian</w:t>
      </w:r>
    </w:p>
    <w:p w14:paraId="75115C81">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Lokasi penelitian ini adalah SD Negeri 108 Aekmata, Kabupaten Mandailing Natal. Penelitian akan dilaksanakan pada semester genap tahun ajaran 2025/2026, tepatnya pada bulan September hingga November 2025.</w:t>
      </w:r>
    </w:p>
    <w:p w14:paraId="3616A93D">
      <w:pPr>
        <w:spacing w:after="0" w:line="480" w:lineRule="auto"/>
        <w:jc w:val="both"/>
        <w:rPr>
          <w:rFonts w:ascii="Times New Roman" w:hAnsi="Times New Roman" w:eastAsia="Times New Roman" w:cs="Times New Roman"/>
          <w:b/>
          <w:bCs/>
          <w:sz w:val="24"/>
          <w:szCs w:val="24"/>
        </w:rPr>
      </w:pPr>
    </w:p>
    <w:p w14:paraId="1E67640D">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3.3 Subjek Penelitian</w:t>
      </w:r>
    </w:p>
    <w:p w14:paraId="7F7606DC">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Subjek dalam penelitian ini adalah siswa kelas V SD Negeri 108 Aekmata, Kabupaten Mandailing Natal, tahun ajaran 2025/2026. Jumlah siswa yang menjadi subjek penelitian terdiri dari 10 siswa laki-laki dan 13 siswa perempuan, sehingga total keseluruhan subjek penelitian adalah 23 siswa.</w:t>
      </w:r>
    </w:p>
    <w:p w14:paraId="6DF21257">
      <w:pPr>
        <w:spacing w:after="0" w:line="480" w:lineRule="auto"/>
        <w:jc w:val="both"/>
        <w:rPr>
          <w:rFonts w:ascii="Times New Roman" w:hAnsi="Times New Roman" w:eastAsia="Times New Roman" w:cs="Times New Roman"/>
          <w:b/>
          <w:bCs/>
          <w:sz w:val="24"/>
          <w:szCs w:val="24"/>
        </w:rPr>
      </w:pPr>
    </w:p>
    <w:p w14:paraId="7AB68D83">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3.4 Populasi dan Sampel</w:t>
      </w:r>
    </w:p>
    <w:p w14:paraId="485FC8CF">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3.4.1 Populasi</w:t>
      </w:r>
    </w:p>
    <w:p w14:paraId="1DA78E89">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Populasi adalah sekumpulan individu atau objek yang memiliki karakteristik tertentu yang ditetapkan oleh peneliti untuk dipelajari dan dianalisis guna menarik kesimpulan penelitian (Sugiyono, 2017:35). Menurut Wina Sanjaya (2015:56), populasi dalam penelitian pendidikan dapat berupa kelompok manusia seperti peserta didik, pendidik, dan individu lainnya yang terkait dalam proses pembelajaran. Hadari Nawawi (dalam Margon, 2009:12) mendefinisikan populasi sebagai keseluruhan objek penelitian yang terdiri dari manusia, benda, gejala, atau peristiwa yang memiliki karakteristik tertentu dalam suatu penelitian.</w:t>
      </w:r>
    </w:p>
    <w:p w14:paraId="4013CF5F">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Populasi dalam penelitian ini adalah seluruh siswa kelas V SD Negeri 108 Aekmata, Kabupaten Mandailing Natal, yang berjumlah 23 siswa, terdiri atas 10 siswa laki-laki dan 13 siswa perempuan.</w:t>
      </w:r>
    </w:p>
    <w:p w14:paraId="530752CA">
      <w:pPr>
        <w:spacing w:after="0" w:line="480" w:lineRule="auto"/>
        <w:jc w:val="both"/>
        <w:rPr>
          <w:rFonts w:ascii="Times New Roman" w:hAnsi="Times New Roman" w:eastAsia="Times New Roman" w:cs="Times New Roman"/>
          <w:sz w:val="24"/>
          <w:szCs w:val="24"/>
        </w:rPr>
      </w:pPr>
    </w:p>
    <w:p w14:paraId="5B000312">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3.4.2 Sampel</w:t>
      </w:r>
    </w:p>
    <w:p w14:paraId="2A82B4C3">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Sampel adalah bagian dari populasi yang memiliki karakteristik tertentu yang dipilih untuk dianalisis dalam penelitian (Sugiyono, 2017;15). Teknik pengambilan sampel dalam penelitian ini menggunakan metode non-probability sampling dengan teknik sampling jenuh. Teknik ini digunakan karena jumlah populasi kurang dari 30 siswa, sehingga seluruh populasi dijadikan sampel penelitian (Sugiyono, 2015).</w:t>
      </w:r>
    </w:p>
    <w:p w14:paraId="735D73E7">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Dengan demikian, sampel dalam penelitian ini adalah seluruh siswa kelas V SD Negeri 108 Aekmata, Kabupaten Mandailing Natal, yang berjumlah 23 siswa. Mereka bertindak sebagai kelas eksperimen yang mendapatkan perlakuan pembelajaran menggunakan model </w:t>
      </w:r>
      <w:r>
        <w:rPr>
          <w:rFonts w:ascii="Times New Roman" w:hAnsi="Times New Roman" w:eastAsia="Times New Roman" w:cs="Times New Roman"/>
          <w:i/>
          <w:iCs/>
          <w:sz w:val="24"/>
          <w:szCs w:val="24"/>
        </w:rPr>
        <w:t>Problem-Based Learning</w:t>
      </w:r>
      <w:r>
        <w:rPr>
          <w:rFonts w:ascii="Times New Roman" w:hAnsi="Times New Roman" w:eastAsia="Times New Roman" w:cs="Times New Roman"/>
          <w:sz w:val="24"/>
          <w:szCs w:val="24"/>
        </w:rPr>
        <w:t xml:space="preserve"> (PBL).</w:t>
      </w:r>
    </w:p>
    <w:p w14:paraId="633467AB">
      <w:pPr>
        <w:spacing w:after="0" w:line="480" w:lineRule="auto"/>
        <w:jc w:val="both"/>
        <w:rPr>
          <w:rFonts w:ascii="Times New Roman" w:hAnsi="Times New Roman" w:eastAsia="Times New Roman" w:cs="Times New Roman"/>
          <w:sz w:val="24"/>
          <w:szCs w:val="24"/>
        </w:rPr>
      </w:pPr>
    </w:p>
    <w:p w14:paraId="6C79E39C">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3.5 Desain Penelitian</w:t>
      </w:r>
    </w:p>
    <w:p w14:paraId="1B1DC55F">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Desain penelitian yang digunakan adalah </w:t>
      </w:r>
      <w:r>
        <w:rPr>
          <w:rFonts w:ascii="Times New Roman" w:hAnsi="Times New Roman" w:eastAsia="Times New Roman" w:cs="Times New Roman"/>
          <w:i/>
          <w:iCs/>
          <w:sz w:val="24"/>
          <w:szCs w:val="24"/>
        </w:rPr>
        <w:t>Pre-Experimental Design</w:t>
      </w:r>
      <w:r>
        <w:rPr>
          <w:rFonts w:ascii="Times New Roman" w:hAnsi="Times New Roman" w:eastAsia="Times New Roman" w:cs="Times New Roman"/>
          <w:sz w:val="24"/>
          <w:szCs w:val="24"/>
        </w:rPr>
        <w:t xml:space="preserve"> dengan tipe </w:t>
      </w:r>
      <w:r>
        <w:rPr>
          <w:rFonts w:ascii="Times New Roman" w:hAnsi="Times New Roman" w:eastAsia="Times New Roman" w:cs="Times New Roman"/>
          <w:i/>
          <w:iCs/>
          <w:sz w:val="24"/>
          <w:szCs w:val="24"/>
        </w:rPr>
        <w:t>One-Group Pretest-Posttest Design</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One-Group Pretest-Posttest Design</w:t>
      </w:r>
      <w:r>
        <w:rPr>
          <w:rFonts w:ascii="Times New Roman" w:hAnsi="Times New Roman" w:eastAsia="Times New Roman" w:cs="Times New Roman"/>
          <w:sz w:val="24"/>
          <w:szCs w:val="24"/>
        </w:rPr>
        <w:t xml:space="preserve"> adalah desain penelitian pre-eksperimen yang hanya dilakukan pada satu kelas/kelompok tanpa menggunakan kelas/kelompok kontrol sebagai pembanding (Saputra dkk, 2017:12). Pada desain ini, penelitian hanya menggunakan satu kelas, yaitu kelas V.</w:t>
      </w:r>
    </w:p>
    <w:p w14:paraId="60297DFD">
      <w:pPr>
        <w:spacing w:after="0" w:line="480" w:lineRule="auto"/>
        <w:jc w:val="center"/>
        <w:rPr>
          <w:rFonts w:ascii="Times New Roman" w:hAnsi="Times New Roman" w:eastAsia="Times New Roman" w:cs="Times New Roman"/>
          <w:b/>
          <w:bCs/>
          <w:sz w:val="24"/>
          <w:szCs w:val="24"/>
        </w:rPr>
      </w:pPr>
      <w:r>
        <mc:AlternateContent>
          <mc:Choice Requires="wps">
            <w:drawing>
              <wp:anchor distT="0" distB="0" distL="0" distR="0" simplePos="0" relativeHeight="251661312" behindDoc="0" locked="0" layoutInCell="1" allowOverlap="1">
                <wp:simplePos x="0" y="0"/>
                <wp:positionH relativeFrom="page">
                  <wp:posOffset>2959735</wp:posOffset>
                </wp:positionH>
                <wp:positionV relativeFrom="paragraph">
                  <wp:posOffset>111760</wp:posOffset>
                </wp:positionV>
                <wp:extent cx="2069465" cy="461645"/>
                <wp:effectExtent l="0" t="0" r="0" b="0"/>
                <wp:wrapNone/>
                <wp:docPr id="82" name="Textbox 82"/>
                <wp:cNvGraphicFramePr/>
                <a:graphic xmlns:a="http://schemas.openxmlformats.org/drawingml/2006/main">
                  <a:graphicData uri="http://schemas.microsoft.com/office/word/2010/wordprocessingShape">
                    <wps:wsp>
                      <wps:cNvSpPr txBox="1"/>
                      <wps:spPr>
                        <a:xfrm>
                          <a:off x="0" y="0"/>
                          <a:ext cx="2069464" cy="461645"/>
                        </a:xfrm>
                        <a:prstGeom prst="rect">
                          <a:avLst/>
                        </a:prstGeom>
                        <a:ln w="12700">
                          <a:solidFill>
                            <a:srgbClr val="000000"/>
                          </a:solidFill>
                          <a:prstDash val="solid"/>
                        </a:ln>
                      </wps:spPr>
                      <wps:txbx>
                        <w:txbxContent>
                          <w:p w14:paraId="2407B986">
                            <w:pPr>
                              <w:tabs>
                                <w:tab w:val="left" w:pos="1535"/>
                                <w:tab w:val="left" w:pos="2295"/>
                              </w:tabs>
                              <w:spacing w:before="126"/>
                              <w:ind w:left="663"/>
                              <w:rPr>
                                <w:rFonts w:ascii="Calibri"/>
                                <w:b/>
                                <w:sz w:val="28"/>
                              </w:rPr>
                            </w:pPr>
                            <w:r>
                              <w:rPr>
                                <w:rFonts w:ascii="Calibri"/>
                                <w:b/>
                                <w:spacing w:val="-5"/>
                                <w:sz w:val="28"/>
                              </w:rPr>
                              <w:t>O</w:t>
                            </w:r>
                            <w:r>
                              <w:rPr>
                                <w:rFonts w:ascii="Calibri"/>
                                <w:b/>
                                <w:spacing w:val="-5"/>
                                <w:sz w:val="28"/>
                                <w:vertAlign w:val="subscript"/>
                              </w:rPr>
                              <w:t>1</w:t>
                            </w:r>
                            <w:r>
                              <w:rPr>
                                <w:rFonts w:ascii="Calibri"/>
                                <w:b/>
                                <w:sz w:val="28"/>
                              </w:rPr>
                              <w:tab/>
                            </w:r>
                            <w:r>
                              <w:rPr>
                                <w:rFonts w:ascii="Calibri"/>
                                <w:b/>
                                <w:spacing w:val="-10"/>
                                <w:sz w:val="28"/>
                              </w:rPr>
                              <w:t>X</w:t>
                            </w:r>
                            <w:r>
                              <w:rPr>
                                <w:rFonts w:ascii="Calibri"/>
                                <w:b/>
                                <w:sz w:val="28"/>
                              </w:rPr>
                              <w:tab/>
                            </w:r>
                            <w:r>
                              <w:rPr>
                                <w:rFonts w:ascii="Calibri"/>
                                <w:b/>
                                <w:spacing w:val="-5"/>
                                <w:sz w:val="28"/>
                              </w:rPr>
                              <w:t>O</w:t>
                            </w:r>
                            <w:r>
                              <w:rPr>
                                <w:rFonts w:ascii="Calibri"/>
                                <w:b/>
                                <w:spacing w:val="-5"/>
                                <w:sz w:val="28"/>
                                <w:vertAlign w:val="subscript"/>
                              </w:rPr>
                              <w:t>2</w:t>
                            </w:r>
                          </w:p>
                        </w:txbxContent>
                      </wps:txbx>
                      <wps:bodyPr wrap="square" lIns="0" tIns="0" rIns="0" bIns="0" rtlCol="0">
                        <a:noAutofit/>
                      </wps:bodyPr>
                    </wps:wsp>
                  </a:graphicData>
                </a:graphic>
              </wp:anchor>
            </w:drawing>
          </mc:Choice>
          <mc:Fallback>
            <w:pict>
              <v:shape id="Textbox 82" o:spid="_x0000_s1026" o:spt="202" type="#_x0000_t202" style="position:absolute;left:0pt;margin-left:233.05pt;margin-top:8.8pt;height:36.35pt;width:162.95pt;mso-position-horizontal-relative:page;z-index:251661312;mso-width-relative:page;mso-height-relative:page;" filled="f" stroked="t" coordsize="21600,21600" o:gfxdata="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9Vfeb2QAAAAkB&#10;AAAPAAAAAAAAAAEAIAAAACIAAABkcnMvZG93bnJldi54bWxQSwECFAAUAAAACACHTuJA4KQH1uEB&#10;AADaAwAADgAAAAAAAAABACAAAAAoAQAAZHJzL2Uyb0RvYy54bWxQSwUGAAAAAAYABgBZAQAAewUA&#10;AAAA&#10;">
                <v:fill on="f" focussize="0,0"/>
                <v:stroke weight="1pt" color="#000000" joinstyle="round"/>
                <v:imagedata o:title=""/>
                <o:lock v:ext="edit" aspectratio="f"/>
                <v:textbox inset="0mm,0mm,0mm,0mm">
                  <w:txbxContent>
                    <w:p w14:paraId="2407B986">
                      <w:pPr>
                        <w:tabs>
                          <w:tab w:val="left" w:pos="1535"/>
                          <w:tab w:val="left" w:pos="2295"/>
                        </w:tabs>
                        <w:spacing w:before="126"/>
                        <w:ind w:left="663"/>
                        <w:rPr>
                          <w:rFonts w:ascii="Calibri"/>
                          <w:b/>
                          <w:sz w:val="28"/>
                        </w:rPr>
                      </w:pPr>
                      <w:r>
                        <w:rPr>
                          <w:rFonts w:ascii="Calibri"/>
                          <w:b/>
                          <w:spacing w:val="-5"/>
                          <w:sz w:val="28"/>
                        </w:rPr>
                        <w:t>O</w:t>
                      </w:r>
                      <w:r>
                        <w:rPr>
                          <w:rFonts w:ascii="Calibri"/>
                          <w:b/>
                          <w:spacing w:val="-5"/>
                          <w:sz w:val="28"/>
                          <w:vertAlign w:val="subscript"/>
                        </w:rPr>
                        <w:t>1</w:t>
                      </w:r>
                      <w:r>
                        <w:rPr>
                          <w:rFonts w:ascii="Calibri"/>
                          <w:b/>
                          <w:sz w:val="28"/>
                        </w:rPr>
                        <w:tab/>
                      </w:r>
                      <w:r>
                        <w:rPr>
                          <w:rFonts w:ascii="Calibri"/>
                          <w:b/>
                          <w:spacing w:val="-10"/>
                          <w:sz w:val="28"/>
                        </w:rPr>
                        <w:t>X</w:t>
                      </w:r>
                      <w:r>
                        <w:rPr>
                          <w:rFonts w:ascii="Calibri"/>
                          <w:b/>
                          <w:sz w:val="28"/>
                        </w:rPr>
                        <w:tab/>
                      </w:r>
                      <w:r>
                        <w:rPr>
                          <w:rFonts w:ascii="Calibri"/>
                          <w:b/>
                          <w:spacing w:val="-5"/>
                          <w:sz w:val="28"/>
                        </w:rPr>
                        <w:t>O</w:t>
                      </w:r>
                      <w:r>
                        <w:rPr>
                          <w:rFonts w:ascii="Calibri"/>
                          <w:b/>
                          <w:spacing w:val="-5"/>
                          <w:sz w:val="28"/>
                          <w:vertAlign w:val="subscript"/>
                        </w:rPr>
                        <w:t>2</w:t>
                      </w:r>
                    </w:p>
                  </w:txbxContent>
                </v:textbox>
              </v:shape>
            </w:pict>
          </mc:Fallback>
        </mc:AlternateContent>
      </w:r>
    </w:p>
    <w:p w14:paraId="32D340C2">
      <w:pPr>
        <w:spacing w:after="0" w:line="480" w:lineRule="auto"/>
        <w:jc w:val="center"/>
        <w:rPr>
          <w:rFonts w:ascii="Times New Roman" w:hAnsi="Times New Roman" w:eastAsia="Times New Roman" w:cs="Times New Roman"/>
          <w:b/>
          <w:bCs/>
          <w:sz w:val="24"/>
          <w:szCs w:val="24"/>
        </w:rPr>
      </w:pPr>
    </w:p>
    <w:p w14:paraId="6D6810E4">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Gambar 2. Desain Penelitian One-Group Pretest-Posttest Design</w:t>
      </w:r>
    </w:p>
    <w:p w14:paraId="4C5CE06E">
      <w:pPr>
        <w:spacing w:after="0" w:line="480" w:lineRule="auto"/>
        <w:jc w:val="right"/>
        <w:rPr>
          <w:rFonts w:ascii="Times New Roman" w:hAnsi="Times New Roman" w:eastAsia="Times New Roman" w:cs="Times New Roman"/>
          <w:sz w:val="24"/>
          <w:szCs w:val="24"/>
        </w:rPr>
      </w:pPr>
      <w:r>
        <w:rPr>
          <w:rFonts w:ascii="Times New Roman" w:hAnsi="Times New Roman" w:eastAsia="Times New Roman" w:cs="Times New Roman"/>
          <w:sz w:val="24"/>
          <w:szCs w:val="24"/>
        </w:rPr>
        <w:t>Sumber: Sugiyono (2017)</w:t>
      </w:r>
    </w:p>
    <w:p w14:paraId="221AC17E">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Keterangan:</w:t>
      </w:r>
    </w:p>
    <w:p w14:paraId="777DB6F7">
      <w:pPr>
        <w:spacing w:after="0" w:line="480" w:lineRule="auto"/>
        <w:ind w:left="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O1 : Nilai </w:t>
      </w:r>
      <w:r>
        <w:rPr>
          <w:rFonts w:ascii="Times New Roman" w:hAnsi="Times New Roman" w:eastAsia="Times New Roman" w:cs="Times New Roman"/>
          <w:i/>
          <w:iCs/>
          <w:sz w:val="24"/>
          <w:szCs w:val="24"/>
        </w:rPr>
        <w:t>Pretest</w:t>
      </w:r>
      <w:r>
        <w:rPr>
          <w:rFonts w:ascii="Times New Roman" w:hAnsi="Times New Roman" w:eastAsia="Times New Roman" w:cs="Times New Roman"/>
          <w:sz w:val="24"/>
          <w:szCs w:val="24"/>
        </w:rPr>
        <w:t xml:space="preserve"> (sebelum diberi perlakuan)</w:t>
      </w:r>
    </w:p>
    <w:p w14:paraId="2CE12AC7">
      <w:pPr>
        <w:spacing w:after="0" w:line="480" w:lineRule="auto"/>
        <w:ind w:left="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X : Pengajaran (penerapan model </w:t>
      </w:r>
      <w:r>
        <w:rPr>
          <w:rFonts w:ascii="Times New Roman" w:hAnsi="Times New Roman" w:eastAsia="Times New Roman" w:cs="Times New Roman"/>
          <w:i/>
          <w:iCs/>
          <w:sz w:val="24"/>
          <w:szCs w:val="24"/>
        </w:rPr>
        <w:t>Problem Based Learning</w:t>
      </w:r>
      <w:r>
        <w:rPr>
          <w:rFonts w:ascii="Times New Roman" w:hAnsi="Times New Roman" w:eastAsia="Times New Roman" w:cs="Times New Roman"/>
          <w:sz w:val="24"/>
          <w:szCs w:val="24"/>
        </w:rPr>
        <w:t>)</w:t>
      </w:r>
    </w:p>
    <w:p w14:paraId="5532D04F">
      <w:pPr>
        <w:spacing w:after="0" w:line="480" w:lineRule="auto"/>
        <w:ind w:left="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O2 : Nilai </w:t>
      </w:r>
      <w:r>
        <w:rPr>
          <w:rFonts w:ascii="Times New Roman" w:hAnsi="Times New Roman" w:eastAsia="Times New Roman" w:cs="Times New Roman"/>
          <w:i/>
          <w:iCs/>
          <w:sz w:val="24"/>
          <w:szCs w:val="24"/>
        </w:rPr>
        <w:t>Posttest</w:t>
      </w:r>
      <w:r>
        <w:rPr>
          <w:rFonts w:ascii="Times New Roman" w:hAnsi="Times New Roman" w:eastAsia="Times New Roman" w:cs="Times New Roman"/>
          <w:sz w:val="24"/>
          <w:szCs w:val="24"/>
        </w:rPr>
        <w:t xml:space="preserve"> (setelah diberi perlakuan)</w:t>
      </w:r>
    </w:p>
    <w:p w14:paraId="196E537F">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Berdasarkan gambar di atas, rancangan desain dalam penelitian ini hanya menggunakan satu kelas eksperimen dengan melakukan tes sebanyak dua kali. Pada awal penelitian, peserta didik diberikan </w:t>
      </w:r>
      <w:r>
        <w:rPr>
          <w:rFonts w:ascii="Times New Roman" w:hAnsi="Times New Roman" w:eastAsia="Times New Roman" w:cs="Times New Roman"/>
          <w:i/>
          <w:iCs/>
          <w:sz w:val="24"/>
          <w:szCs w:val="24"/>
        </w:rPr>
        <w:t>pretest</w:t>
      </w:r>
      <w:r>
        <w:rPr>
          <w:rFonts w:ascii="Times New Roman" w:hAnsi="Times New Roman" w:eastAsia="Times New Roman" w:cs="Times New Roman"/>
          <w:sz w:val="24"/>
          <w:szCs w:val="24"/>
        </w:rPr>
        <w:t xml:space="preserve"> (O1), kemudian diberikan perlakuan (X) selama pembelajaran dengan menerapkan model </w:t>
      </w:r>
      <w:r>
        <w:rPr>
          <w:rFonts w:ascii="Times New Roman" w:hAnsi="Times New Roman" w:eastAsia="Times New Roman" w:cs="Times New Roman"/>
          <w:i/>
          <w:iCs/>
          <w:sz w:val="24"/>
          <w:szCs w:val="24"/>
        </w:rPr>
        <w:t>Problem Based Learning</w:t>
      </w:r>
      <w:r>
        <w:rPr>
          <w:rFonts w:ascii="Times New Roman" w:hAnsi="Times New Roman" w:eastAsia="Times New Roman" w:cs="Times New Roman"/>
          <w:sz w:val="24"/>
          <w:szCs w:val="24"/>
        </w:rPr>
        <w:t xml:space="preserve">. Setelah perlakuan diberikan, peserta didik akan menjalani </w:t>
      </w:r>
      <w:r>
        <w:rPr>
          <w:rFonts w:ascii="Times New Roman" w:hAnsi="Times New Roman" w:eastAsia="Times New Roman" w:cs="Times New Roman"/>
          <w:i/>
          <w:iCs/>
          <w:sz w:val="24"/>
          <w:szCs w:val="24"/>
        </w:rPr>
        <w:t>posttest</w:t>
      </w:r>
      <w:r>
        <w:rPr>
          <w:rFonts w:ascii="Times New Roman" w:hAnsi="Times New Roman" w:eastAsia="Times New Roman" w:cs="Times New Roman"/>
          <w:sz w:val="24"/>
          <w:szCs w:val="24"/>
        </w:rPr>
        <w:t xml:space="preserve"> (O2) untuk mengetahui perkembangan dan pengaruh model pembelajaran yang telah diterapkan.</w:t>
      </w:r>
    </w:p>
    <w:p w14:paraId="3885FF16">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Pemilihan desain ini didasarkan pada keterbatasan jumlah kelas di sekolah tempat penelitian, yang hanya memiliki satu kelas pada tingkat V, sehingga penggunaan kelas kontrol tidak memungkinkan.</w:t>
      </w:r>
    </w:p>
    <w:p w14:paraId="12835DB9">
      <w:pPr>
        <w:spacing w:after="0" w:line="480" w:lineRule="auto"/>
        <w:jc w:val="both"/>
        <w:rPr>
          <w:rFonts w:ascii="Times New Roman" w:hAnsi="Times New Roman" w:eastAsia="Times New Roman" w:cs="Times New Roman"/>
          <w:sz w:val="24"/>
          <w:szCs w:val="24"/>
        </w:rPr>
      </w:pPr>
    </w:p>
    <w:p w14:paraId="54AF2C17">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3.6 Definisi Operasional Variabel</w:t>
      </w:r>
    </w:p>
    <w:p w14:paraId="5F3B5CCC">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Sebelum menguraikan dan membahas penelitian ini yang berjudul </w:t>
      </w:r>
      <w:r>
        <w:rPr>
          <w:rFonts w:ascii="Times New Roman" w:hAnsi="Times New Roman" w:eastAsia="Times New Roman" w:cs="Times New Roman"/>
          <w:i/>
          <w:iCs/>
          <w:sz w:val="24"/>
          <w:szCs w:val="24"/>
        </w:rPr>
        <w:t>“Pengaruh Model Problem Based Learning (PBL) terhadap Kemampuan Berbicara dalam Presentasi Lisan Mengenai Cerita Pendek pada Siswa Kelas V SD Negeri 108 Aekmata Kabupaten Mandailing Natal Tahun Pembelajaran 2025-2026”</w:t>
      </w:r>
      <w:r>
        <w:rPr>
          <w:rFonts w:ascii="Times New Roman" w:hAnsi="Times New Roman" w:eastAsia="Times New Roman" w:cs="Times New Roman"/>
          <w:sz w:val="24"/>
          <w:szCs w:val="24"/>
        </w:rPr>
        <w:t>, terlebih dahulu dijelaskan definisi operasional variabel yang digunakan dalam penelitian ini.</w:t>
      </w:r>
    </w:p>
    <w:p w14:paraId="0363F446">
      <w:pPr>
        <w:widowControl w:val="0"/>
        <w:spacing w:after="0" w:line="480" w:lineRule="auto"/>
        <w:ind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ini memiliki dua variabel, yaitu:</w:t>
      </w:r>
    </w:p>
    <w:p w14:paraId="2C9EE611">
      <w:pPr>
        <w:pStyle w:val="28"/>
        <w:numPr>
          <w:ilvl w:val="0"/>
          <w:numId w:val="37"/>
        </w:numPr>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 xml:space="preserve">Variabel bebas (X): Model </w:t>
      </w:r>
      <w:r>
        <w:rPr>
          <w:rFonts w:ascii="Times New Roman" w:hAnsi="Times New Roman" w:eastAsia="Times New Roman"/>
          <w:i/>
          <w:iCs/>
          <w:sz w:val="24"/>
          <w:szCs w:val="24"/>
        </w:rPr>
        <w:t>Problem Based Learning</w:t>
      </w:r>
      <w:r>
        <w:rPr>
          <w:rFonts w:ascii="Times New Roman" w:hAnsi="Times New Roman" w:eastAsia="Times New Roman"/>
          <w:sz w:val="24"/>
          <w:szCs w:val="24"/>
        </w:rPr>
        <w:t xml:space="preserve"> (PBL)</w:t>
      </w:r>
    </w:p>
    <w:p w14:paraId="66ECDC56">
      <w:pPr>
        <w:pStyle w:val="28"/>
        <w:numPr>
          <w:ilvl w:val="0"/>
          <w:numId w:val="37"/>
        </w:numPr>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Variabel terikat (Y): Kemampuan berbicara dalam presentasi lisan mengenai cerita pendek</w:t>
      </w:r>
    </w:p>
    <w:p w14:paraId="27CDB7FE">
      <w:pPr>
        <w:spacing w:after="0" w:line="480" w:lineRule="auto"/>
        <w:jc w:val="both"/>
        <w:rPr>
          <w:rFonts w:ascii="Times New Roman" w:hAnsi="Times New Roman" w:eastAsia="Times New Roman" w:cs="Times New Roman"/>
          <w:b/>
          <w:bCs/>
          <w:sz w:val="24"/>
          <w:szCs w:val="24"/>
        </w:rPr>
      </w:pPr>
    </w:p>
    <w:p w14:paraId="1A186291">
      <w:pPr>
        <w:pStyle w:val="28"/>
        <w:numPr>
          <w:ilvl w:val="1"/>
          <w:numId w:val="38"/>
        </w:numPr>
        <w:spacing w:after="0" w:line="480" w:lineRule="auto"/>
        <w:ind w:left="284" w:hanging="284"/>
        <w:jc w:val="both"/>
        <w:rPr>
          <w:rFonts w:ascii="Times New Roman" w:hAnsi="Times New Roman" w:eastAsia="Times New Roman"/>
          <w:sz w:val="24"/>
          <w:szCs w:val="24"/>
        </w:rPr>
      </w:pPr>
      <w:r>
        <w:rPr>
          <w:rFonts w:ascii="Times New Roman" w:hAnsi="Times New Roman" w:eastAsia="Times New Roman"/>
          <w:b/>
          <w:bCs/>
          <w:sz w:val="24"/>
          <w:szCs w:val="24"/>
        </w:rPr>
        <w:t>Model Problem Based Learning (PBL)</w:t>
      </w:r>
    </w:p>
    <w:p w14:paraId="348A1F9B">
      <w:pPr>
        <w:spacing w:after="0" w:line="480" w:lineRule="auto"/>
        <w:ind w:left="360"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Model </w:t>
      </w:r>
      <w:r>
        <w:rPr>
          <w:rFonts w:ascii="Times New Roman" w:hAnsi="Times New Roman" w:eastAsia="Times New Roman" w:cs="Times New Roman"/>
          <w:i/>
          <w:iCs/>
          <w:sz w:val="24"/>
          <w:szCs w:val="24"/>
        </w:rPr>
        <w:t>Problem Based Learning</w:t>
      </w:r>
      <w:r>
        <w:rPr>
          <w:rFonts w:ascii="Times New Roman" w:hAnsi="Times New Roman" w:eastAsia="Times New Roman" w:cs="Times New Roman"/>
          <w:sz w:val="24"/>
          <w:szCs w:val="24"/>
        </w:rPr>
        <w:t xml:space="preserve"> (PBL) dalam penelitian ini adalah model pembelajaran yang menyajikan masalah di awal pembelajaran, kemudian siswa diarahkan untuk menemukan solusi dari masalah tersebut. PBL bertujuan untuk meningkatkan kreativitas berpikir tingkat tinggi, keaktifan, serta keterampilan berbicara siswa. Dalam penelitian ini, pembelajaran dengan model PBL dilaksanakan selama dua kali pertemuan, masing-masing dengan durasi 2 x 35 menit pada kelas eksperimen, yaitu kelas V SD Negeri 108 Aekmata Kabupaten Mandailing Natal.</w:t>
      </w:r>
    </w:p>
    <w:p w14:paraId="2A6A3646">
      <w:pPr>
        <w:spacing w:after="0" w:line="480" w:lineRule="auto"/>
        <w:jc w:val="both"/>
        <w:rPr>
          <w:rFonts w:ascii="Times New Roman" w:hAnsi="Times New Roman" w:eastAsia="Times New Roman" w:cs="Times New Roman"/>
          <w:sz w:val="24"/>
          <w:szCs w:val="24"/>
        </w:rPr>
      </w:pPr>
    </w:p>
    <w:p w14:paraId="47B0EBD4">
      <w:pPr>
        <w:pStyle w:val="28"/>
        <w:numPr>
          <w:ilvl w:val="1"/>
          <w:numId w:val="38"/>
        </w:numPr>
        <w:spacing w:after="0" w:line="480" w:lineRule="auto"/>
        <w:ind w:left="284" w:hanging="284"/>
        <w:jc w:val="both"/>
        <w:rPr>
          <w:rFonts w:ascii="Times New Roman" w:hAnsi="Times New Roman" w:eastAsia="Times New Roman"/>
          <w:sz w:val="24"/>
          <w:szCs w:val="24"/>
        </w:rPr>
      </w:pPr>
      <w:r>
        <w:rPr>
          <w:rFonts w:ascii="Times New Roman" w:hAnsi="Times New Roman" w:eastAsia="Times New Roman"/>
          <w:b/>
          <w:bCs/>
          <w:sz w:val="24"/>
          <w:szCs w:val="24"/>
        </w:rPr>
        <w:t>Kemampuan Berbicara dalam Presentasi Lisan</w:t>
      </w:r>
    </w:p>
    <w:p w14:paraId="6953FA08">
      <w:pPr>
        <w:pStyle w:val="28"/>
        <w:spacing w:after="0" w:line="480" w:lineRule="auto"/>
        <w:ind w:left="284" w:firstLine="436"/>
        <w:jc w:val="both"/>
        <w:rPr>
          <w:rFonts w:ascii="Times New Roman" w:hAnsi="Times New Roman" w:eastAsia="Times New Roman"/>
          <w:sz w:val="24"/>
          <w:szCs w:val="24"/>
        </w:rPr>
      </w:pPr>
      <w:r>
        <w:rPr>
          <w:rFonts w:ascii="Times New Roman" w:hAnsi="Times New Roman" w:eastAsia="Times New Roman"/>
          <w:sz w:val="24"/>
          <w:szCs w:val="24"/>
        </w:rPr>
        <w:t>Kemampuan berbicara dalam presentasi lisan dalam penelitian ini merujuk pada keterampilan siswa dalam menyampaikan isi cerita pendek secara lisan dengan jelas, runtut, dan percaya diri. Kemampuan berbicara ini diukur dengan menggunakan rubrik penilaian yang mencakup aspek kelancaran, ketepatan pengucapan, intonasi, dan kontak mata saat menyampaikan presentasi cerita pendek. Evaluasi dilakukan pada ranah kognitif dan psikomotorik melalui tes lisan yang dilakukan sebelum (</w:t>
      </w:r>
      <w:r>
        <w:rPr>
          <w:rFonts w:ascii="Times New Roman" w:hAnsi="Times New Roman" w:eastAsia="Times New Roman"/>
          <w:i/>
          <w:iCs/>
          <w:sz w:val="24"/>
          <w:szCs w:val="24"/>
        </w:rPr>
        <w:t>pretest</w:t>
      </w:r>
      <w:r>
        <w:rPr>
          <w:rFonts w:ascii="Times New Roman" w:hAnsi="Times New Roman" w:eastAsia="Times New Roman"/>
          <w:sz w:val="24"/>
          <w:szCs w:val="24"/>
        </w:rPr>
        <w:t>) dan sesudah (</w:t>
      </w:r>
      <w:r>
        <w:rPr>
          <w:rFonts w:ascii="Times New Roman" w:hAnsi="Times New Roman" w:eastAsia="Times New Roman"/>
          <w:i/>
          <w:iCs/>
          <w:sz w:val="24"/>
          <w:szCs w:val="24"/>
        </w:rPr>
        <w:t>posttest</w:t>
      </w:r>
      <w:r>
        <w:rPr>
          <w:rFonts w:ascii="Times New Roman" w:hAnsi="Times New Roman" w:eastAsia="Times New Roman"/>
          <w:sz w:val="24"/>
          <w:szCs w:val="24"/>
        </w:rPr>
        <w:t>) penerapan model PBL.</w:t>
      </w:r>
    </w:p>
    <w:p w14:paraId="55ABF2D3">
      <w:pPr>
        <w:spacing w:after="0" w:line="480" w:lineRule="auto"/>
        <w:jc w:val="both"/>
        <w:rPr>
          <w:rFonts w:ascii="Times New Roman" w:hAnsi="Times New Roman" w:eastAsia="Times New Roman" w:cs="Times New Roman"/>
          <w:sz w:val="24"/>
          <w:szCs w:val="24"/>
        </w:rPr>
      </w:pPr>
    </w:p>
    <w:p w14:paraId="408F7466">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3.7 Prosedur Penelitian</w:t>
      </w:r>
    </w:p>
    <w:p w14:paraId="5A714E89">
      <w:pPr>
        <w:numPr>
          <w:ilvl w:val="0"/>
          <w:numId w:val="39"/>
        </w:numPr>
        <w:tabs>
          <w:tab w:val="clear" w:pos="72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Tahap Persiapan</w:t>
      </w:r>
    </w:p>
    <w:p w14:paraId="47DEC3AC">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Pada tahap ini, peneliti melaksanakan observasi awal di SD Negeri 108 Aekmata Kabupaten Mandailing Natal untuk mendapatkan izin penelitian dari pihak sekolah. Observasi ini bertujuan untuk memahami kondisi kelas dan kebutuhan siswa dalam pembelajaran berbicara melalui presentasi lisan mengenai cerita pendek. Setelah mendapatkan izin, peneliti menyiapkan perangkat pembelajaran yang meliputi Rencana Pelaksanaan Pembelajaran (RPP), instrumen tes (pretest dan posttest), serta alat bantu lain yang mendukung kelancaran penelitian.</w:t>
      </w:r>
    </w:p>
    <w:p w14:paraId="48057886">
      <w:pPr>
        <w:numPr>
          <w:ilvl w:val="0"/>
          <w:numId w:val="39"/>
        </w:numPr>
        <w:tabs>
          <w:tab w:val="clear" w:pos="72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Tahap Pelaksanaan dan Tahap Akhir</w:t>
      </w:r>
    </w:p>
    <w:p w14:paraId="14ED7AC2">
      <w:pPr>
        <w:spacing w:after="0" w:line="480" w:lineRule="auto"/>
        <w:ind w:left="720"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ini dilakukan dalam empat kali pertemuan dengan rincian sebagai berikut:</w:t>
      </w:r>
    </w:p>
    <w:p w14:paraId="758B224A">
      <w:pPr>
        <w:pStyle w:val="28"/>
        <w:widowControl w:val="0"/>
        <w:numPr>
          <w:ilvl w:val="0"/>
          <w:numId w:val="40"/>
        </w:numPr>
        <w:spacing w:after="0" w:line="480" w:lineRule="auto"/>
        <w:ind w:left="1417" w:hanging="357"/>
        <w:jc w:val="both"/>
        <w:rPr>
          <w:rFonts w:ascii="Times New Roman" w:hAnsi="Times New Roman" w:eastAsia="Times New Roman"/>
          <w:sz w:val="24"/>
          <w:szCs w:val="24"/>
        </w:rPr>
      </w:pPr>
      <w:r>
        <w:rPr>
          <w:rFonts w:ascii="Times New Roman" w:hAnsi="Times New Roman" w:eastAsia="Times New Roman"/>
          <w:sz w:val="24"/>
          <w:szCs w:val="24"/>
        </w:rPr>
        <w:t xml:space="preserve">Pertemuan pertama: Pemberian tes awal (pretest) untuk mengukur kemampuan awal berbicara siswa dalam presentasi lisan mengenai cerita pendek sebelum diterapkan model </w:t>
      </w:r>
      <w:r>
        <w:rPr>
          <w:rFonts w:ascii="Times New Roman" w:hAnsi="Times New Roman" w:eastAsia="Times New Roman"/>
          <w:i/>
          <w:sz w:val="24"/>
          <w:szCs w:val="24"/>
        </w:rPr>
        <w:t xml:space="preserve">Problem Based Learning </w:t>
      </w:r>
      <w:r>
        <w:rPr>
          <w:rFonts w:ascii="Times New Roman" w:hAnsi="Times New Roman" w:eastAsia="Times New Roman"/>
          <w:sz w:val="24"/>
          <w:szCs w:val="24"/>
        </w:rPr>
        <w:t>(PBL).</w:t>
      </w:r>
    </w:p>
    <w:p w14:paraId="75AF6B76">
      <w:pPr>
        <w:pStyle w:val="28"/>
        <w:widowControl w:val="0"/>
        <w:numPr>
          <w:ilvl w:val="0"/>
          <w:numId w:val="40"/>
        </w:numPr>
        <w:spacing w:after="0" w:line="480" w:lineRule="auto"/>
        <w:ind w:left="1417" w:hanging="357"/>
        <w:jc w:val="both"/>
        <w:rPr>
          <w:rFonts w:ascii="Times New Roman" w:hAnsi="Times New Roman" w:eastAsia="Times New Roman"/>
          <w:sz w:val="24"/>
          <w:szCs w:val="24"/>
        </w:rPr>
      </w:pPr>
      <w:r>
        <w:rPr>
          <w:rFonts w:ascii="Times New Roman" w:hAnsi="Times New Roman" w:eastAsia="Times New Roman"/>
          <w:sz w:val="24"/>
          <w:szCs w:val="24"/>
        </w:rPr>
        <w:t>Pertemuan kedua: Pemberian perlakuan pertama (treatment 1) dengan menerapkan model PBL dalam pembelajaran berbicara.</w:t>
      </w:r>
    </w:p>
    <w:p w14:paraId="65BA945D">
      <w:pPr>
        <w:pStyle w:val="28"/>
        <w:widowControl w:val="0"/>
        <w:numPr>
          <w:ilvl w:val="0"/>
          <w:numId w:val="40"/>
        </w:numPr>
        <w:spacing w:after="0" w:line="480" w:lineRule="auto"/>
        <w:ind w:left="1417" w:hanging="357"/>
        <w:jc w:val="both"/>
        <w:rPr>
          <w:rFonts w:ascii="Times New Roman" w:hAnsi="Times New Roman" w:eastAsia="Times New Roman"/>
          <w:sz w:val="24"/>
          <w:szCs w:val="24"/>
        </w:rPr>
      </w:pPr>
      <w:r>
        <w:rPr>
          <w:rFonts w:ascii="Times New Roman" w:hAnsi="Times New Roman" w:eastAsia="Times New Roman"/>
          <w:sz w:val="24"/>
          <w:szCs w:val="24"/>
        </w:rPr>
        <w:t>Pertemuan ketiga: Pemberian perlakuan kedua (treatment 2) dengan melanjutkan penerapan model PBL.</w:t>
      </w:r>
    </w:p>
    <w:p w14:paraId="41DA8F6C">
      <w:pPr>
        <w:pStyle w:val="28"/>
        <w:widowControl w:val="0"/>
        <w:numPr>
          <w:ilvl w:val="0"/>
          <w:numId w:val="40"/>
        </w:numPr>
        <w:spacing w:after="0" w:line="480" w:lineRule="auto"/>
        <w:ind w:left="1417" w:hanging="357"/>
        <w:jc w:val="both"/>
        <w:rPr>
          <w:rFonts w:ascii="Times New Roman" w:hAnsi="Times New Roman" w:eastAsia="Times New Roman"/>
          <w:sz w:val="24"/>
          <w:szCs w:val="24"/>
        </w:rPr>
      </w:pPr>
      <w:r>
        <w:rPr>
          <w:rFonts w:ascii="Times New Roman" w:hAnsi="Times New Roman" w:eastAsia="Times New Roman"/>
          <w:sz w:val="24"/>
          <w:szCs w:val="24"/>
        </w:rPr>
        <w:t>Pertemuan keempat: Pemberian tes akhir (posttest) untuk mengukur peningkatan kemampuan berbicara siswa setelah penerapan model PBL.</w:t>
      </w:r>
    </w:p>
    <w:p w14:paraId="78BD01B1">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Setelah seluruh pertemuan selesai, peneliti mengumpulkan, mengelola, dan menganalisis data yang diperoleh untuk mengetahui pengaruh model PBL terhadap kemampuan berbicara siswa dalam presentasi lisan mengenai cerita pendek.</w:t>
      </w:r>
    </w:p>
    <w:p w14:paraId="05F6CCE1">
      <w:pPr>
        <w:spacing w:after="0" w:line="480" w:lineRule="auto"/>
        <w:ind w:firstLine="720"/>
        <w:jc w:val="both"/>
        <w:rPr>
          <w:rFonts w:ascii="Times New Roman" w:hAnsi="Times New Roman" w:eastAsia="Times New Roman" w:cs="Times New Roman"/>
          <w:sz w:val="24"/>
          <w:szCs w:val="24"/>
        </w:rPr>
      </w:pPr>
    </w:p>
    <w:p w14:paraId="681E84AA">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3.8 Instrumen Penelitian</w:t>
      </w:r>
    </w:p>
    <w:p w14:paraId="75D45F0C">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Instrumen penelitian merupakan alat yang digunakan untuk mengumpulkan data dalam penelitian ini. Adapun instrumen yang digunakan adalah sebagai berikut:</w:t>
      </w:r>
    </w:p>
    <w:p w14:paraId="6F4F41C6">
      <w:pPr>
        <w:numPr>
          <w:ilvl w:val="0"/>
          <w:numId w:val="41"/>
        </w:numPr>
        <w:tabs>
          <w:tab w:val="clear" w:pos="72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Tes</w:t>
      </w:r>
    </w:p>
    <w:p w14:paraId="4E9B30DB">
      <w:pPr>
        <w:spacing w:after="0" w:line="480" w:lineRule="auto"/>
        <w:ind w:left="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Tes digunakan sebagai alat pengukuran kemampuan berbicara siswa sebelum dan sesudah penerapan model PBL. Instrumen tes dalam penelitian ini berupa tes unjuk kerja (performance test), di mana siswa diminta untuk melakukan presentasi lisan mengenai cerita pendek yang telah mereka baca atau buat. Tes ini akan divalidasi oleh validator/ahli sebelum digunakan dalam penelitian. Penilaian dalam tes ini akan menggunakan rubrik penilaian berbicara yang mencakup aspek kefasihan, ketepatan, kelancaran, dan pemahaman isi cerita pendek.</w:t>
      </w:r>
    </w:p>
    <w:p w14:paraId="32AE1900">
      <w:pPr>
        <w:numPr>
          <w:ilvl w:val="0"/>
          <w:numId w:val="41"/>
        </w:numPr>
        <w:tabs>
          <w:tab w:val="clear" w:pos="72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Lembar Observasi</w:t>
      </w:r>
    </w:p>
    <w:p w14:paraId="5C01EDDD">
      <w:pPr>
        <w:spacing w:after="0" w:line="480" w:lineRule="auto"/>
        <w:ind w:left="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Lembar observasi digunakan untuk menilai penerapan model PBL dalam pembelajaran berbicara. Lembar ini akan diisi oleh observer (guru/peneliti) dan mencakup indikator keberhasilan penerapan model PBL, seperti partisipasi siswa dalam diskusi, kemampuan mengidentifikasi masalah dari cerita pendek, serta keterampilan berbicara dalam presentasi lisan. Data dari lembar observasi akan dianalisis untuk mendukung hasil tes dan memberikan gambaran mengenai efektivitas model PBL dalam meningkatkan kemampuan berbicara siswa.</w:t>
      </w:r>
    </w:p>
    <w:p w14:paraId="510F2175">
      <w:pPr>
        <w:spacing w:after="0" w:line="480" w:lineRule="auto"/>
        <w:jc w:val="both"/>
        <w:rPr>
          <w:rFonts w:ascii="Times New Roman" w:hAnsi="Times New Roman" w:eastAsia="Times New Roman" w:cs="Times New Roman"/>
          <w:sz w:val="24"/>
          <w:szCs w:val="24"/>
        </w:rPr>
      </w:pPr>
    </w:p>
    <w:p w14:paraId="4C836E1A">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3.9 Teknik Pengumpulan Data</w:t>
      </w:r>
    </w:p>
    <w:p w14:paraId="46AF388E">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Tahap yang menjadi penentu dalam pelaksanaan penelitian yaitu tahap pengumpulan data karena disinilah peneliti memperoleh hasil yang dapat dipercaya. Adapun teknik pengumpulan data yang digunakan dalam penelitian ini adalah tes, observasi, dan dokumentasi.</w:t>
      </w:r>
    </w:p>
    <w:p w14:paraId="1D35DD6E">
      <w:pPr>
        <w:numPr>
          <w:ilvl w:val="0"/>
          <w:numId w:val="42"/>
        </w:numPr>
        <w:tabs>
          <w:tab w:val="clear" w:pos="72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Tes</w:t>
      </w:r>
    </w:p>
    <w:p w14:paraId="367C9044">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Tes adalah sederet pertanyaan atau suatu latihan dan atau suatu alat ukur untuk mengetahui suatu pengetahuan, keterampilan, ataupun bakat yang ada dalam diri suatu individu (Wardani, 2018). Tes yang digunakan untuk mengumpulkan data dalam penelitian ini adalah lembar kerja dan juga soal-soal yang berfungsi mengukur bagaimana pengetahuan dan kemampuan subjek penelitian. Teknik pengumpulan data berupa tes berfungsi untuk mengukur capaian hasil belajar siswa dalam kemampuan berbicara dalam presentasi lisan mengenai cerita pendek. Tes yang digunakan adalah tes lisan yang dilakukan dalam bentuk pretest dan posttest. Pretest diberikan di awal untuk mengetahui tingkat kemampuan siswa sebelum diberikan perlakuan (treatment) dan kemudian di akhir siswa diberikan posttest untuk mengetahui seberapa berpengaruhnya penerapan model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xml:space="preserve"> dalam meningkatkan kemampuan berbicara siswa.</w:t>
      </w:r>
    </w:p>
    <w:p w14:paraId="63B7493B">
      <w:pPr>
        <w:numPr>
          <w:ilvl w:val="0"/>
          <w:numId w:val="43"/>
        </w:numPr>
        <w:tabs>
          <w:tab w:val="clear" w:pos="72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Observasi</w:t>
      </w:r>
    </w:p>
    <w:p w14:paraId="0981560C">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Observasi merupakan suatu aktivitas pengambilan data yang berfungsi untuk mengetahui seberapa jauh dampak dari treatment yang telah diberikan dalam mencapai target (Wardani, 2018). Teknik ini dilakukan untuk mengetahui aktivitas peneliti yang bertindak sebagai guru selama proses belajar mengajar berlangsung. Observasi dilakukan oleh pengamat dengan mengamati kemampuan peneliti sebagai pengajar dan keaktifan siswa dalam proses pembelajaran dengan penerapan model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Selain itu, observasi juga digunakan untuk melihat perubahan kemampuan berbicara siswa dalam presentasi lisan mengenai cerita pendek.</w:t>
      </w:r>
    </w:p>
    <w:p w14:paraId="41CEB644">
      <w:pPr>
        <w:numPr>
          <w:ilvl w:val="0"/>
          <w:numId w:val="44"/>
        </w:numPr>
        <w:tabs>
          <w:tab w:val="clear" w:pos="72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Dokumentasi</w:t>
      </w:r>
    </w:p>
    <w:p w14:paraId="3233397A">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Dokumentasi adalah alat yang digunakan untuk pengumpulan data tertulis/tercetak yang berhubungan dengan fakta-fakta yang akan menjadi bukti konkret dalam penelitian. Dokumentasi yang dimaksud adalah foto-foto saat pelaksanaan pembelajaran, rubrik penilaian berbicara, dan informasi lain yang berkaitan dengan hasil belajar siswa seperti daftar nilai hasil presentasi, lembar observasi, dan rekaman video presentasi lisan siswa.</w:t>
      </w:r>
    </w:p>
    <w:p w14:paraId="7230D0F0">
      <w:pPr>
        <w:spacing w:after="0" w:line="480" w:lineRule="auto"/>
        <w:jc w:val="both"/>
        <w:rPr>
          <w:rFonts w:ascii="Times New Roman" w:hAnsi="Times New Roman" w:eastAsia="Times New Roman" w:cs="Times New Roman"/>
          <w:sz w:val="24"/>
          <w:szCs w:val="24"/>
        </w:rPr>
      </w:pPr>
    </w:p>
    <w:p w14:paraId="55CC7C4D">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3.10 Teknik Analisis Data</w:t>
      </w:r>
    </w:p>
    <w:p w14:paraId="20C96C38">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Teknik analisis data dalam penelitian ini menggunakan teknik kuantitatif yang digunakan untuk menguji pengaruh variabel terikat. Adapun metode statistik yang digunakan adalah:</w:t>
      </w:r>
    </w:p>
    <w:p w14:paraId="6A495671">
      <w:pPr>
        <w:numPr>
          <w:ilvl w:val="0"/>
          <w:numId w:val="45"/>
        </w:numPr>
        <w:tabs>
          <w:tab w:val="clear" w:pos="720"/>
        </w:tabs>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Analisis Statistik Deskriptif</w:t>
      </w:r>
    </w:p>
    <w:p w14:paraId="6228AD0E">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Menurut Sugiyono (2015), analisis statistik deskriptif adalah suatu analisis yang tujuannya untuk menganalisis suatu data dengan menguraikan data yang terkumpul dengan berbagai metode tertentu, tanpa membuat kesimpulan yang berlaku secara umum. Dalam analisis statistik deskriptif ini digunakan ukuran rata-rata hitung (mean), standar deviasi, maksimum, dan minimum. Untuk menyederhanakan proses analisis data, digunakan aplikasi IBM SPSS Statistic Version 25.0.</w:t>
      </w:r>
    </w:p>
    <w:p w14:paraId="4D83EC25">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3</w:t>
      </w:r>
    </w:p>
    <w:p w14:paraId="59071D28">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Kategori Standar Kemampuan Berbicara</w:t>
      </w:r>
    </w:p>
    <w:tbl>
      <w:tblPr>
        <w:tblStyle w:val="22"/>
        <w:tblW w:w="3933"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414"/>
        <w:gridCol w:w="2519"/>
      </w:tblGrid>
      <w:tr w14:paraId="3E43E6D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8" w:hRule="atLeast"/>
          <w:jc w:val="center"/>
        </w:trPr>
        <w:tc>
          <w:tcPr>
            <w:tcW w:w="0" w:type="auto"/>
            <w:vAlign w:val="center"/>
          </w:tcPr>
          <w:p w14:paraId="00F67FF2">
            <w:pPr>
              <w:spacing w:after="0" w:line="36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Skor</w:t>
            </w:r>
          </w:p>
        </w:tc>
        <w:tc>
          <w:tcPr>
            <w:tcW w:w="0" w:type="auto"/>
            <w:vAlign w:val="center"/>
          </w:tcPr>
          <w:p w14:paraId="0B97166C">
            <w:pPr>
              <w:spacing w:after="0" w:line="36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Kategori</w:t>
            </w:r>
          </w:p>
        </w:tc>
      </w:tr>
      <w:tr w14:paraId="00B98E1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8" w:hRule="atLeast"/>
          <w:jc w:val="center"/>
        </w:trPr>
        <w:tc>
          <w:tcPr>
            <w:tcW w:w="0" w:type="auto"/>
            <w:vAlign w:val="center"/>
          </w:tcPr>
          <w:p w14:paraId="4DFC38AF">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90-100</w:t>
            </w:r>
          </w:p>
        </w:tc>
        <w:tc>
          <w:tcPr>
            <w:tcW w:w="0" w:type="auto"/>
            <w:vAlign w:val="center"/>
          </w:tcPr>
          <w:p w14:paraId="601780EB">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baik</w:t>
            </w:r>
          </w:p>
        </w:tc>
      </w:tr>
      <w:tr w14:paraId="003C249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8" w:hRule="atLeast"/>
          <w:jc w:val="center"/>
        </w:trPr>
        <w:tc>
          <w:tcPr>
            <w:tcW w:w="0" w:type="auto"/>
            <w:vAlign w:val="center"/>
          </w:tcPr>
          <w:p w14:paraId="698BDBB8">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80-89</w:t>
            </w:r>
          </w:p>
        </w:tc>
        <w:tc>
          <w:tcPr>
            <w:tcW w:w="0" w:type="auto"/>
            <w:vAlign w:val="center"/>
          </w:tcPr>
          <w:p w14:paraId="35790EDE">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Baik</w:t>
            </w:r>
          </w:p>
        </w:tc>
      </w:tr>
      <w:tr w14:paraId="44308D7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8" w:hRule="atLeast"/>
          <w:jc w:val="center"/>
        </w:trPr>
        <w:tc>
          <w:tcPr>
            <w:tcW w:w="0" w:type="auto"/>
            <w:vAlign w:val="center"/>
          </w:tcPr>
          <w:p w14:paraId="1E550C80">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65-79</w:t>
            </w:r>
          </w:p>
        </w:tc>
        <w:tc>
          <w:tcPr>
            <w:tcW w:w="0" w:type="auto"/>
            <w:vAlign w:val="center"/>
          </w:tcPr>
          <w:p w14:paraId="3FCD5B33">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Cukup</w:t>
            </w:r>
          </w:p>
        </w:tc>
      </w:tr>
      <w:tr w14:paraId="0957BEA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8" w:hRule="atLeast"/>
          <w:jc w:val="center"/>
        </w:trPr>
        <w:tc>
          <w:tcPr>
            <w:tcW w:w="0" w:type="auto"/>
            <w:vAlign w:val="center"/>
          </w:tcPr>
          <w:p w14:paraId="15AF00B2">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55-64</w:t>
            </w:r>
          </w:p>
        </w:tc>
        <w:tc>
          <w:tcPr>
            <w:tcW w:w="0" w:type="auto"/>
            <w:vAlign w:val="center"/>
          </w:tcPr>
          <w:p w14:paraId="75BA5B91">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Kurang</w:t>
            </w:r>
          </w:p>
        </w:tc>
      </w:tr>
      <w:tr w14:paraId="0A9E607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8" w:hRule="atLeast"/>
          <w:jc w:val="center"/>
        </w:trPr>
        <w:tc>
          <w:tcPr>
            <w:tcW w:w="0" w:type="auto"/>
            <w:vAlign w:val="center"/>
          </w:tcPr>
          <w:p w14:paraId="063961E3">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0-54</w:t>
            </w:r>
          </w:p>
        </w:tc>
        <w:tc>
          <w:tcPr>
            <w:tcW w:w="0" w:type="auto"/>
            <w:vAlign w:val="center"/>
          </w:tcPr>
          <w:p w14:paraId="626CFFCE">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kurang</w:t>
            </w:r>
          </w:p>
        </w:tc>
      </w:tr>
    </w:tbl>
    <w:p w14:paraId="78E7C53D">
      <w:pPr>
        <w:spacing w:after="0" w:line="480" w:lineRule="auto"/>
        <w:jc w:val="right"/>
        <w:rPr>
          <w:rFonts w:ascii="Times New Roman" w:hAnsi="Times New Roman" w:eastAsia="Times New Roman" w:cs="Times New Roman"/>
          <w:sz w:val="24"/>
          <w:szCs w:val="24"/>
        </w:rPr>
      </w:pPr>
      <w:r>
        <w:rPr>
          <w:rFonts w:ascii="Times New Roman" w:hAnsi="Times New Roman" w:eastAsia="Times New Roman" w:cs="Times New Roman"/>
          <w:sz w:val="24"/>
          <w:szCs w:val="24"/>
        </w:rPr>
        <w:t>(Sumber: Departemen Pendidikan Nasional, 2017)</w:t>
      </w:r>
    </w:p>
    <w:p w14:paraId="6E86B9B5">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Ketuntasan belajar dapat dicapai jika nilai yang diperoleh siswa minimal sesuai dengan Kriteria Ketuntasan Minimal (KKM) yang ditentukan oleh sekolah, sedangkan ketuntasan klasikal tercapai minimal 75% siswa mencapai skor 75.</w:t>
      </w:r>
    </w:p>
    <w:p w14:paraId="418F3B08">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4</w:t>
      </w:r>
    </w:p>
    <w:p w14:paraId="2ED87980">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Kriteria Ketuntasan Hasil Belajar</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123"/>
        <w:gridCol w:w="2303"/>
      </w:tblGrid>
      <w:tr w14:paraId="7090783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1B9E3F0">
            <w:pPr>
              <w:spacing w:after="0" w:line="48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Nilai Hasil Belajar</w:t>
            </w:r>
          </w:p>
        </w:tc>
        <w:tc>
          <w:tcPr>
            <w:tcW w:w="0" w:type="auto"/>
            <w:vAlign w:val="center"/>
          </w:tcPr>
          <w:p w14:paraId="136A501F">
            <w:pPr>
              <w:spacing w:after="0" w:line="48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Kriteria Ketuntasan</w:t>
            </w:r>
          </w:p>
        </w:tc>
      </w:tr>
      <w:tr w14:paraId="3551A93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161F18F">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75 ≤ x &lt; 100</w:t>
            </w:r>
          </w:p>
        </w:tc>
        <w:tc>
          <w:tcPr>
            <w:tcW w:w="0" w:type="auto"/>
            <w:vAlign w:val="center"/>
          </w:tcPr>
          <w:p w14:paraId="557CF1B6">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r>
      <w:tr w14:paraId="14EC5A4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8D54B2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 ≤ x &lt; 74</w:t>
            </w:r>
          </w:p>
        </w:tc>
        <w:tc>
          <w:tcPr>
            <w:tcW w:w="0" w:type="auto"/>
            <w:vAlign w:val="center"/>
          </w:tcPr>
          <w:p w14:paraId="49B08BB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Tidak Tuntas</w:t>
            </w:r>
          </w:p>
        </w:tc>
      </w:tr>
    </w:tbl>
    <w:p w14:paraId="4A4F0544">
      <w:pPr>
        <w:spacing w:after="0" w:line="480" w:lineRule="auto"/>
        <w:jc w:val="right"/>
        <w:rPr>
          <w:rFonts w:ascii="Times New Roman" w:hAnsi="Times New Roman" w:eastAsia="Times New Roman" w:cs="Times New Roman"/>
          <w:sz w:val="24"/>
          <w:szCs w:val="24"/>
        </w:rPr>
      </w:pPr>
      <w:r>
        <w:rPr>
          <w:rFonts w:ascii="Times New Roman" w:hAnsi="Times New Roman" w:eastAsia="Times New Roman" w:cs="Times New Roman"/>
          <w:sz w:val="24"/>
          <w:szCs w:val="24"/>
        </w:rPr>
        <w:t>(Sumber: SD Negeri 108 Aekmata)</w:t>
      </w:r>
    </w:p>
    <w:p w14:paraId="5489EE80">
      <w:pPr>
        <w:numPr>
          <w:ilvl w:val="0"/>
          <w:numId w:val="45"/>
        </w:numPr>
        <w:tabs>
          <w:tab w:val="clear" w:pos="720"/>
        </w:tabs>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Uji Normalitas</w:t>
      </w:r>
    </w:p>
    <w:p w14:paraId="4A8F7473">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Uji normalitas dilakukan untuk mengetahui apakah sampel yang digunakan dalam penelitian ini berdistribusi normal atau tidak. Untuk menguji normalitas data hasil pretest dan posttest dilakukan dengan menggunakan uji One-Sample Kolmogorov-Smirnov Test pada SPSS versi terbaru (25) dengan taraf signifikan 0,05 dari data sampel sebanyak 23 siswa.</w:t>
      </w:r>
    </w:p>
    <w:p w14:paraId="7C733258">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Kriteria pengujian normalitas:</w:t>
      </w:r>
    </w:p>
    <w:p w14:paraId="6A5F609D">
      <w:pPr>
        <w:numPr>
          <w:ilvl w:val="0"/>
          <w:numId w:val="4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Jika sig &gt; 0,05 maka data berdistribusi normal.</w:t>
      </w:r>
    </w:p>
    <w:p w14:paraId="680A509B">
      <w:pPr>
        <w:numPr>
          <w:ilvl w:val="0"/>
          <w:numId w:val="4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Jika sig &lt; 0,05 maka data berdistribusi tidak normal.</w:t>
      </w:r>
    </w:p>
    <w:p w14:paraId="6EC347E3">
      <w:pPr>
        <w:numPr>
          <w:ilvl w:val="0"/>
          <w:numId w:val="4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Uji Homogenitas</w:t>
      </w:r>
    </w:p>
    <w:p w14:paraId="54A9B9CA">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Uji homogenitas dilakukan untuk mengetahui apakah variasi dari jumlah sampel sama atau tidak. Taraf signifikan yang digunakan adalah 0,05 dari data sampel sebanyak 23 siswa. Kaidah pengujiannya:</w:t>
      </w:r>
    </w:p>
    <w:p w14:paraId="0E494AA2">
      <w:pPr>
        <w:numPr>
          <w:ilvl w:val="0"/>
          <w:numId w:val="4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Jika sig &gt; 0,05 maka data homogen.</w:t>
      </w:r>
    </w:p>
    <w:p w14:paraId="2CC0F0EF">
      <w:pPr>
        <w:numPr>
          <w:ilvl w:val="0"/>
          <w:numId w:val="4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Jika sig &lt; 0,05 maka data tidak homogen.</w:t>
      </w:r>
    </w:p>
    <w:p w14:paraId="00E7D0A1">
      <w:pPr>
        <w:numPr>
          <w:ilvl w:val="0"/>
          <w:numId w:val="4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Uji Hipotesis</w:t>
      </w:r>
    </w:p>
    <w:p w14:paraId="68BD8E64">
      <w:pPr>
        <w:spacing w:after="0" w:line="480" w:lineRule="auto"/>
        <w:ind w:left="720"/>
        <w:jc w:val="both"/>
        <w:rPr>
          <w:rFonts w:ascii="Times New Roman" w:hAnsi="Times New Roman" w:eastAsia="Times New Roman" w:cs="Times New Roman"/>
          <w:sz w:val="24"/>
          <w:szCs w:val="24"/>
        </w:rPr>
      </w:pPr>
    </w:p>
    <w:p w14:paraId="583B4EC2">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Uji hipotesis digunakan untuk mengetahui pengaruh model Problem Based Learning terhadap kemampuan berbicara siswa dalam presentasi lisan mengenai cerita pendek. Penelitian ini dilakukan dengan uji t sampel pada program SPSS 25.0 dengan taraf signifikan yang digunakan adalah α = 0,05. Adapun hipotesis yang diuji dalam penelitian ini adalah:</w:t>
      </w:r>
    </w:p>
    <w:p w14:paraId="76495100">
      <w:pPr>
        <w:pStyle w:val="28"/>
        <w:numPr>
          <w:ilvl w:val="0"/>
          <w:numId w:val="50"/>
        </w:numPr>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 xml:space="preserve">H1: Model </w:t>
      </w:r>
      <w:r>
        <w:rPr>
          <w:rFonts w:ascii="Times New Roman" w:hAnsi="Times New Roman" w:eastAsia="Times New Roman"/>
          <w:i/>
          <w:sz w:val="24"/>
          <w:szCs w:val="24"/>
        </w:rPr>
        <w:t>Problem Based Learning</w:t>
      </w:r>
      <w:r>
        <w:rPr>
          <w:rFonts w:ascii="Times New Roman" w:hAnsi="Times New Roman" w:eastAsia="Times New Roman"/>
          <w:sz w:val="24"/>
          <w:szCs w:val="24"/>
        </w:rPr>
        <w:t xml:space="preserve"> berpengaruh terhadap kemampuan berbicara siswa dalam presentasi lisan mengenai cerita pendek. </w:t>
      </w:r>
    </w:p>
    <w:p w14:paraId="75B56136">
      <w:pPr>
        <w:pStyle w:val="28"/>
        <w:numPr>
          <w:ilvl w:val="0"/>
          <w:numId w:val="50"/>
        </w:numPr>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 xml:space="preserve">H0: Model </w:t>
      </w:r>
      <w:r>
        <w:rPr>
          <w:rFonts w:ascii="Times New Roman" w:hAnsi="Times New Roman" w:eastAsia="Times New Roman"/>
          <w:i/>
          <w:sz w:val="24"/>
          <w:szCs w:val="24"/>
        </w:rPr>
        <w:t>Problem Based Learning</w:t>
      </w:r>
      <w:r>
        <w:rPr>
          <w:rFonts w:ascii="Times New Roman" w:hAnsi="Times New Roman" w:eastAsia="Times New Roman"/>
          <w:sz w:val="24"/>
          <w:szCs w:val="24"/>
        </w:rPr>
        <w:t xml:space="preserve"> tidak berpengaruh terhadap kemampuan berbicara siswa dalam presentasi lisan mengenai cerita pendek.</w:t>
      </w:r>
    </w:p>
    <w:p w14:paraId="44B36024">
      <w:pPr>
        <w:spacing w:after="0" w:line="480" w:lineRule="auto"/>
        <w:jc w:val="both"/>
        <w:rPr>
          <w:rFonts w:ascii="Times New Roman" w:hAnsi="Times New Roman" w:eastAsia="Times New Roman" w:cs="Times New Roman"/>
          <w:sz w:val="24"/>
          <w:szCs w:val="24"/>
        </w:rPr>
      </w:pPr>
    </w:p>
    <w:p w14:paraId="307C26F0">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Hipotesis statistik dapat dirumuskan sebagai berikut:</w:t>
      </w:r>
    </w:p>
    <w:p w14:paraId="25EE8135">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H1 : μ1 ≠ μ2 H0 : μ1 = μ2</w:t>
      </w:r>
    </w:p>
    <w:p w14:paraId="49DF94B0">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Keterangan: </w:t>
      </w:r>
    </w:p>
    <w:p w14:paraId="2157F3E3">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μ1 = nilai posttest kelas eksperimen </w:t>
      </w:r>
    </w:p>
    <w:p w14:paraId="46341E0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μ2 = nilai posttest kelas kontrol</w:t>
      </w:r>
    </w:p>
    <w:p w14:paraId="58711F8D">
      <w:pPr>
        <w:spacing w:after="0" w:line="480" w:lineRule="auto"/>
        <w:ind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Menentukan aturan pengambilan keputusan atau kriteria yang signifikan:</w:t>
      </w:r>
    </w:p>
    <w:p w14:paraId="06D44DBA">
      <w:pPr>
        <w:numPr>
          <w:ilvl w:val="0"/>
          <w:numId w:val="5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Jika nilai signifikansi (2-tailed) &lt; 0,05 berarti Model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xml:space="preserve"> berpengaruh terhadap kemampuan berbicara siswa dalam presentasi lisan mengenai cerita pendek.</w:t>
      </w:r>
    </w:p>
    <w:p w14:paraId="19B68275">
      <w:pPr>
        <w:numPr>
          <w:ilvl w:val="0"/>
          <w:numId w:val="5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Jika nilai signifikansi (2-tailed) &gt; 0,05 berarti Model </w:t>
      </w:r>
      <w:r>
        <w:rPr>
          <w:rFonts w:ascii="Times New Roman" w:hAnsi="Times New Roman" w:eastAsia="Times New Roman" w:cs="Times New Roman"/>
          <w:i/>
          <w:sz w:val="24"/>
          <w:szCs w:val="24"/>
        </w:rPr>
        <w:t xml:space="preserve">Problem Based Learning </w:t>
      </w:r>
      <w:r>
        <w:rPr>
          <w:rFonts w:ascii="Times New Roman" w:hAnsi="Times New Roman" w:eastAsia="Times New Roman" w:cs="Times New Roman"/>
          <w:sz w:val="24"/>
          <w:szCs w:val="24"/>
        </w:rPr>
        <w:t>tidak berpengaruh terhadap kemampuan berbicara siswa dalam presentasi lisan mengenai cerita pendek.</w:t>
      </w:r>
    </w:p>
    <w:p w14:paraId="2C30865E">
      <w:pPr>
        <w:pStyle w:val="19"/>
        <w:spacing w:before="0" w:beforeAutospacing="0" w:after="0" w:afterAutospacing="0" w:line="480" w:lineRule="auto"/>
        <w:ind w:left="720" w:firstLine="720"/>
        <w:jc w:val="both"/>
        <w:sectPr>
          <w:headerReference r:id="rId32" w:type="first"/>
          <w:headerReference r:id="rId30" w:type="default"/>
          <w:footerReference r:id="rId33" w:type="default"/>
          <w:headerReference r:id="rId31" w:type="even"/>
          <w:pgSz w:w="11907" w:h="16839"/>
          <w:pgMar w:top="2268" w:right="1701" w:bottom="1701" w:left="2268" w:header="1135" w:footer="843" w:gutter="0"/>
          <w:cols w:space="720" w:num="1"/>
          <w:titlePg/>
          <w:docGrid w:linePitch="299" w:charSpace="0"/>
        </w:sectPr>
      </w:pPr>
    </w:p>
    <w:p w14:paraId="2D991CE0">
      <w:pPr>
        <w:pStyle w:val="19"/>
        <w:spacing w:before="0" w:beforeAutospacing="0" w:after="0" w:afterAutospacing="0" w:line="480" w:lineRule="auto"/>
        <w:jc w:val="center"/>
        <w:rPr>
          <w:b/>
          <w:bCs/>
        </w:rPr>
      </w:pPr>
      <w:r>
        <w:rPr>
          <w:b/>
          <w:bCs/>
        </w:rPr>
        <w:t>BAB IV</w:t>
      </w:r>
    </w:p>
    <w:p w14:paraId="2F894E11">
      <w:pPr>
        <w:pStyle w:val="19"/>
        <w:spacing w:before="0" w:beforeAutospacing="0" w:after="0" w:afterAutospacing="0" w:line="480" w:lineRule="auto"/>
        <w:jc w:val="center"/>
        <w:rPr>
          <w:b/>
          <w:bCs/>
        </w:rPr>
      </w:pPr>
      <w:r>
        <w:rPr>
          <w:b/>
          <w:bCs/>
        </w:rPr>
        <w:t>HASIL PENELITIAN DAN PEMBAHASAN</w:t>
      </w:r>
    </w:p>
    <w:p w14:paraId="17B5AA99">
      <w:pPr>
        <w:pStyle w:val="19"/>
        <w:spacing w:before="0" w:beforeAutospacing="0" w:after="0" w:afterAutospacing="0" w:line="480" w:lineRule="auto"/>
        <w:jc w:val="center"/>
        <w:rPr>
          <w:b/>
          <w:bCs/>
        </w:rPr>
      </w:pPr>
    </w:p>
    <w:p w14:paraId="65D4743B">
      <w:pPr>
        <w:pStyle w:val="3"/>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4.1 Hasil Penelitian</w:t>
      </w:r>
    </w:p>
    <w:p w14:paraId="227BFA11">
      <w:pPr>
        <w:pStyle w:val="19"/>
        <w:spacing w:before="0" w:beforeAutospacing="0" w:after="0" w:afterAutospacing="0" w:line="480" w:lineRule="auto"/>
        <w:ind w:firstLine="709"/>
        <w:jc w:val="both"/>
      </w:pPr>
      <w:r>
        <w:t xml:space="preserve">Hasil penelitian ini merupakan jawaban atas rumusan masalah yang telah dirumuskan sebelumnya dan bertujuan untuk menguji hipotesis yang telah diajukan. Penelitian ini dilaksanakan di SD Negeri 108 Aekmata Kabupaten Mandailing Natal pada siswa kelas V tahun pembelajaran 2025–2026, dengan fokus pada pengaruh model </w:t>
      </w:r>
      <w:r>
        <w:rPr>
          <w:rStyle w:val="13"/>
        </w:rPr>
        <w:t>Problem Based Learning</w:t>
      </w:r>
      <w:r>
        <w:t xml:space="preserve"> (PBL) terhadap kemampuan berbicara dalam presentasi lisan mengenai cerita pendek. Berikut disajikan hasil analisis data penelitian secara deskriptif dan statistik.</w:t>
      </w:r>
    </w:p>
    <w:p w14:paraId="672F4437">
      <w:pPr>
        <w:pStyle w:val="19"/>
        <w:spacing w:before="0" w:beforeAutospacing="0" w:after="0" w:afterAutospacing="0" w:line="480" w:lineRule="auto"/>
        <w:ind w:firstLine="709"/>
        <w:jc w:val="both"/>
      </w:pPr>
    </w:p>
    <w:p w14:paraId="0935109B">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4.1.1 Hasil Analisis Statistik Deskriptif</w:t>
      </w:r>
    </w:p>
    <w:p w14:paraId="53CAC726">
      <w:pPr>
        <w:pStyle w:val="19"/>
        <w:spacing w:before="0" w:beforeAutospacing="0" w:after="0" w:afterAutospacing="0" w:line="480" w:lineRule="auto"/>
        <w:ind w:firstLine="709"/>
        <w:jc w:val="both"/>
      </w:pPr>
      <w:r>
        <w:t xml:space="preserve">Analisis statistik deskriptif bertujuan untuk menggambarkan karakteristik distribusi skor hasil belajar siswa sebelum dan sesudah diterapkan model pembelajaran </w:t>
      </w:r>
      <w:r>
        <w:rPr>
          <w:rStyle w:val="13"/>
        </w:rPr>
        <w:t>Problem Based Learning</w:t>
      </w:r>
      <w:r>
        <w:t>. Data ini menjadi dasar untuk menjawab rumusan masalah sekaligus menguatkan atau menolak hipotesis yang telah dirumuskan.</w:t>
      </w:r>
    </w:p>
    <w:p w14:paraId="2546E987">
      <w:pPr>
        <w:pStyle w:val="5"/>
        <w:numPr>
          <w:ilvl w:val="2"/>
          <w:numId w:val="52"/>
        </w:numPr>
        <w:spacing w:before="0" w:line="480" w:lineRule="auto"/>
        <w:ind w:left="284" w:hanging="321"/>
        <w:jc w:val="both"/>
        <w:rPr>
          <w:rFonts w:ascii="Times New Roman" w:hAnsi="Times New Roman" w:cs="Times New Roman"/>
          <w:b/>
          <w:bCs/>
          <w:color w:val="auto"/>
          <w:sz w:val="24"/>
          <w:szCs w:val="24"/>
        </w:rPr>
      </w:pPr>
      <w:r>
        <w:rPr>
          <w:rFonts w:ascii="Times New Roman" w:hAnsi="Times New Roman" w:cs="Times New Roman"/>
          <w:b/>
          <w:bCs/>
          <w:i w:val="0"/>
          <w:iCs w:val="0"/>
          <w:color w:val="auto"/>
          <w:sz w:val="24"/>
          <w:szCs w:val="24"/>
        </w:rPr>
        <w:t>Deskripsi Kemampuan Berbicara dalam Presentasi Lisan Sebelum Penerapan Model</w:t>
      </w:r>
      <w:r>
        <w:rPr>
          <w:rFonts w:ascii="Times New Roman" w:hAnsi="Times New Roman" w:cs="Times New Roman"/>
          <w:b/>
          <w:bCs/>
          <w:color w:val="auto"/>
          <w:sz w:val="24"/>
          <w:szCs w:val="24"/>
        </w:rPr>
        <w:t xml:space="preserve"> </w:t>
      </w:r>
      <w:r>
        <w:rPr>
          <w:rStyle w:val="13"/>
          <w:rFonts w:ascii="Times New Roman" w:hAnsi="Times New Roman" w:cs="Times New Roman"/>
          <w:b/>
          <w:bCs/>
          <w:i/>
          <w:iCs/>
          <w:color w:val="auto"/>
          <w:sz w:val="24"/>
          <w:szCs w:val="24"/>
        </w:rPr>
        <w:t>Problem Based Learning</w:t>
      </w:r>
    </w:p>
    <w:p w14:paraId="2C79A906">
      <w:pPr>
        <w:pStyle w:val="19"/>
        <w:spacing w:before="0" w:beforeAutospacing="0" w:after="0" w:afterAutospacing="0" w:line="480" w:lineRule="auto"/>
        <w:ind w:firstLine="567"/>
        <w:jc w:val="both"/>
      </w:pPr>
      <w:r>
        <w:t>Peneliti memaparkan hasil pretest kemampuan berbicara dalam presentasi lisan mengenai cerita pendek yang diberikan kepada siswa kelas V SD Negeri 108 Aekmata. Pretest diikuti oleh 23 siswa. Data hasil tes pretest disajikan dalam tabel berikut:</w:t>
      </w:r>
    </w:p>
    <w:p w14:paraId="525621DF">
      <w:pPr>
        <w:pStyle w:val="19"/>
        <w:spacing w:before="0" w:beforeAutospacing="0" w:after="0" w:afterAutospacing="0" w:line="480" w:lineRule="auto"/>
        <w:jc w:val="center"/>
        <w:rPr>
          <w:b/>
          <w:bCs/>
        </w:rPr>
      </w:pPr>
      <w:r>
        <w:rPr>
          <w:rStyle w:val="21"/>
          <w:rFonts w:eastAsia="Calibri"/>
          <w:b w:val="0"/>
          <w:bCs w:val="0"/>
        </w:rPr>
        <w:t>Tabel 5</w:t>
      </w:r>
      <w:r>
        <w:rPr>
          <w:b/>
          <w:bCs/>
        </w:rPr>
        <w:br w:type="textWrapping"/>
      </w:r>
      <w:r>
        <w:t xml:space="preserve">Statistik Skor Kemampuan Berbicara dalam Presentasi Lisan Sebelum Penerapan Model </w:t>
      </w:r>
      <w:r>
        <w:rPr>
          <w:rStyle w:val="13"/>
        </w:rPr>
        <w:t>Problem Based Learning</w:t>
      </w:r>
    </w:p>
    <w:tbl>
      <w:tblPr>
        <w:tblStyle w:val="22"/>
        <w:tblW w:w="3779"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080"/>
        <w:gridCol w:w="1699"/>
      </w:tblGrid>
      <w:tr w14:paraId="7361B4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9" w:hRule="atLeast"/>
          <w:jc w:val="center"/>
        </w:trPr>
        <w:tc>
          <w:tcPr>
            <w:tcW w:w="0" w:type="auto"/>
            <w:vAlign w:val="center"/>
          </w:tcPr>
          <w:p w14:paraId="4D5E47EB">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Statistik</w:t>
            </w:r>
          </w:p>
        </w:tc>
        <w:tc>
          <w:tcPr>
            <w:tcW w:w="0" w:type="auto"/>
            <w:vAlign w:val="center"/>
          </w:tcPr>
          <w:p w14:paraId="34F9EF65">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Nilai Pretest</w:t>
            </w:r>
          </w:p>
        </w:tc>
      </w:tr>
      <w:tr w14:paraId="3A850F1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9" w:hRule="atLeast"/>
          <w:jc w:val="center"/>
        </w:trPr>
        <w:tc>
          <w:tcPr>
            <w:tcW w:w="0" w:type="auto"/>
            <w:vAlign w:val="center"/>
          </w:tcPr>
          <w:p w14:paraId="064A354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Jumlah Siswa</w:t>
            </w:r>
          </w:p>
        </w:tc>
        <w:tc>
          <w:tcPr>
            <w:tcW w:w="0" w:type="auto"/>
            <w:vAlign w:val="center"/>
          </w:tcPr>
          <w:p w14:paraId="67EAECA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23</w:t>
            </w:r>
          </w:p>
        </w:tc>
      </w:tr>
      <w:tr w14:paraId="24B1AB8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9" w:hRule="atLeast"/>
          <w:jc w:val="center"/>
        </w:trPr>
        <w:tc>
          <w:tcPr>
            <w:tcW w:w="0" w:type="auto"/>
            <w:vAlign w:val="center"/>
          </w:tcPr>
          <w:p w14:paraId="1DA1CCF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Skor Ideal</w:t>
            </w:r>
          </w:p>
        </w:tc>
        <w:tc>
          <w:tcPr>
            <w:tcW w:w="0" w:type="auto"/>
            <w:vAlign w:val="center"/>
          </w:tcPr>
          <w:p w14:paraId="633FE14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100</w:t>
            </w:r>
          </w:p>
        </w:tc>
      </w:tr>
      <w:tr w14:paraId="1B9E8D7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9" w:hRule="atLeast"/>
          <w:jc w:val="center"/>
        </w:trPr>
        <w:tc>
          <w:tcPr>
            <w:tcW w:w="0" w:type="auto"/>
            <w:vAlign w:val="center"/>
          </w:tcPr>
          <w:p w14:paraId="4F0DE18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Skor Maksimum</w:t>
            </w:r>
          </w:p>
        </w:tc>
        <w:tc>
          <w:tcPr>
            <w:tcW w:w="0" w:type="auto"/>
            <w:vAlign w:val="center"/>
          </w:tcPr>
          <w:p w14:paraId="629224E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75</w:t>
            </w:r>
          </w:p>
        </w:tc>
      </w:tr>
      <w:tr w14:paraId="5236BB0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9" w:hRule="atLeast"/>
          <w:jc w:val="center"/>
        </w:trPr>
        <w:tc>
          <w:tcPr>
            <w:tcW w:w="0" w:type="auto"/>
            <w:vAlign w:val="center"/>
          </w:tcPr>
          <w:p w14:paraId="2CA6802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Skor Minimum</w:t>
            </w:r>
          </w:p>
        </w:tc>
        <w:tc>
          <w:tcPr>
            <w:tcW w:w="0" w:type="auto"/>
            <w:vAlign w:val="center"/>
          </w:tcPr>
          <w:p w14:paraId="0A9005A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60</w:t>
            </w:r>
          </w:p>
        </w:tc>
      </w:tr>
      <w:tr w14:paraId="728391B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9" w:hRule="atLeast"/>
          <w:jc w:val="center"/>
        </w:trPr>
        <w:tc>
          <w:tcPr>
            <w:tcW w:w="0" w:type="auto"/>
            <w:vAlign w:val="center"/>
          </w:tcPr>
          <w:p w14:paraId="18B2CF9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Skor Rata-rata</w:t>
            </w:r>
          </w:p>
        </w:tc>
        <w:tc>
          <w:tcPr>
            <w:tcW w:w="0" w:type="auto"/>
            <w:vAlign w:val="center"/>
          </w:tcPr>
          <w:p w14:paraId="1ED1D27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65,43</w:t>
            </w:r>
          </w:p>
        </w:tc>
      </w:tr>
    </w:tbl>
    <w:p w14:paraId="3C7B0B8D">
      <w:pPr>
        <w:pStyle w:val="19"/>
        <w:spacing w:before="0" w:beforeAutospacing="0" w:after="0" w:afterAutospacing="0" w:line="480" w:lineRule="auto"/>
        <w:jc w:val="right"/>
      </w:pPr>
      <w:r>
        <w:rPr>
          <w:rStyle w:val="13"/>
        </w:rPr>
        <w:t>Sumber: Hasil Olahan Data, 2025</w:t>
      </w:r>
    </w:p>
    <w:p w14:paraId="4E507302">
      <w:pPr>
        <w:pStyle w:val="19"/>
        <w:spacing w:before="0" w:beforeAutospacing="0" w:after="0" w:afterAutospacing="0" w:line="480" w:lineRule="auto"/>
        <w:ind w:firstLine="709"/>
        <w:jc w:val="both"/>
      </w:pPr>
      <w:r>
        <w:t>Berdasarkan tabel di atas, dapat diketahui bahwa rata-rata nilai pretest kemampuan berbicara siswa adalah 65,43 dengan skor maksimum 75 dan skor minimum 60. Hal ini menunjukkan bahwa secara umum kemampuan berbicara siswa dalam presentasi lisan tergolong sedang dan masih memerlukan penguatan melalui penerapan model pembelajaran yang lebih efektif.</w:t>
      </w:r>
    </w:p>
    <w:p w14:paraId="0B1C0136">
      <w:pPr>
        <w:pStyle w:val="19"/>
        <w:spacing w:before="0" w:beforeAutospacing="0" w:after="0" w:afterAutospacing="0" w:line="480" w:lineRule="auto"/>
        <w:ind w:firstLine="709"/>
        <w:jc w:val="both"/>
      </w:pPr>
      <w:r>
        <w:t>Untuk melihat distribusi nilai secara lebih rinci, berikut disajikan tabel frekuensi dan persentase hasil pretest berdasarkan kategori nilai:</w:t>
      </w:r>
    </w:p>
    <w:p w14:paraId="4C672C70">
      <w:pPr>
        <w:pStyle w:val="19"/>
        <w:spacing w:before="0" w:beforeAutospacing="0" w:after="0" w:afterAutospacing="0" w:line="480" w:lineRule="auto"/>
        <w:jc w:val="center"/>
        <w:rPr>
          <w:b/>
          <w:bCs/>
        </w:rPr>
      </w:pPr>
      <w:r>
        <w:rPr>
          <w:rStyle w:val="21"/>
          <w:rFonts w:eastAsia="Calibri"/>
          <w:b w:val="0"/>
          <w:bCs w:val="0"/>
        </w:rPr>
        <w:t>Tabel 6</w:t>
      </w:r>
      <w:r>
        <w:rPr>
          <w:b/>
          <w:bCs/>
        </w:rPr>
        <w:br w:type="textWrapping"/>
      </w:r>
      <w:r>
        <w:t xml:space="preserve">Distribusi Frekuensi dan Persentase Kemampuan Berbicara Sebelum Penerapan Model </w:t>
      </w:r>
      <w:r>
        <w:rPr>
          <w:rStyle w:val="13"/>
        </w:rPr>
        <w:t>Problem Based Learning</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990"/>
        <w:gridCol w:w="1649"/>
        <w:gridCol w:w="1243"/>
        <w:gridCol w:w="1309"/>
      </w:tblGrid>
      <w:tr w14:paraId="49A4FB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D20AAE4">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0" w:type="auto"/>
            <w:vAlign w:val="center"/>
          </w:tcPr>
          <w:p w14:paraId="5948BD60">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Nilai</w:t>
            </w:r>
          </w:p>
        </w:tc>
        <w:tc>
          <w:tcPr>
            <w:tcW w:w="0" w:type="auto"/>
            <w:vAlign w:val="center"/>
          </w:tcPr>
          <w:p w14:paraId="5695EFD4">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Kategori</w:t>
            </w:r>
          </w:p>
        </w:tc>
        <w:tc>
          <w:tcPr>
            <w:tcW w:w="0" w:type="auto"/>
            <w:vAlign w:val="center"/>
          </w:tcPr>
          <w:p w14:paraId="511E7DB1">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Frekuensi</w:t>
            </w:r>
          </w:p>
        </w:tc>
        <w:tc>
          <w:tcPr>
            <w:tcW w:w="0" w:type="auto"/>
            <w:vAlign w:val="center"/>
          </w:tcPr>
          <w:p w14:paraId="19C8DBCD">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Persentase</w:t>
            </w:r>
          </w:p>
        </w:tc>
      </w:tr>
      <w:tr w14:paraId="45BCDB2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9530CE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vAlign w:val="center"/>
          </w:tcPr>
          <w:p w14:paraId="62234BC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90–100</w:t>
            </w:r>
          </w:p>
        </w:tc>
        <w:tc>
          <w:tcPr>
            <w:tcW w:w="0" w:type="auto"/>
            <w:vAlign w:val="center"/>
          </w:tcPr>
          <w:p w14:paraId="7F1F7BF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Sangat Baik</w:t>
            </w:r>
          </w:p>
        </w:tc>
        <w:tc>
          <w:tcPr>
            <w:tcW w:w="0" w:type="auto"/>
            <w:vAlign w:val="center"/>
          </w:tcPr>
          <w:p w14:paraId="75E3AF0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w:t>
            </w:r>
          </w:p>
        </w:tc>
        <w:tc>
          <w:tcPr>
            <w:tcW w:w="0" w:type="auto"/>
            <w:vAlign w:val="center"/>
          </w:tcPr>
          <w:p w14:paraId="3ABED34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w:t>
            </w:r>
          </w:p>
        </w:tc>
      </w:tr>
      <w:tr w14:paraId="2DE1048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930717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vAlign w:val="center"/>
          </w:tcPr>
          <w:p w14:paraId="527E87B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80–89</w:t>
            </w:r>
          </w:p>
        </w:tc>
        <w:tc>
          <w:tcPr>
            <w:tcW w:w="0" w:type="auto"/>
            <w:vAlign w:val="center"/>
          </w:tcPr>
          <w:p w14:paraId="5B29B0C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Baik</w:t>
            </w:r>
          </w:p>
        </w:tc>
        <w:tc>
          <w:tcPr>
            <w:tcW w:w="0" w:type="auto"/>
            <w:vAlign w:val="center"/>
          </w:tcPr>
          <w:p w14:paraId="696FA3B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w:t>
            </w:r>
          </w:p>
        </w:tc>
        <w:tc>
          <w:tcPr>
            <w:tcW w:w="0" w:type="auto"/>
            <w:vAlign w:val="center"/>
          </w:tcPr>
          <w:p w14:paraId="7AE7E8F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w:t>
            </w:r>
          </w:p>
        </w:tc>
      </w:tr>
      <w:tr w14:paraId="6A843F1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C777CE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0" w:type="auto"/>
            <w:vAlign w:val="center"/>
          </w:tcPr>
          <w:p w14:paraId="7EFF2C7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65–79</w:t>
            </w:r>
          </w:p>
        </w:tc>
        <w:tc>
          <w:tcPr>
            <w:tcW w:w="0" w:type="auto"/>
            <w:vAlign w:val="center"/>
          </w:tcPr>
          <w:p w14:paraId="1E59B1D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Cukup</w:t>
            </w:r>
          </w:p>
        </w:tc>
        <w:tc>
          <w:tcPr>
            <w:tcW w:w="0" w:type="auto"/>
            <w:vAlign w:val="center"/>
          </w:tcPr>
          <w:p w14:paraId="720757A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0" w:type="auto"/>
            <w:vAlign w:val="center"/>
          </w:tcPr>
          <w:p w14:paraId="1EBA420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65%</w:t>
            </w:r>
          </w:p>
        </w:tc>
      </w:tr>
      <w:tr w14:paraId="1DAEA5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E753DC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vAlign w:val="center"/>
          </w:tcPr>
          <w:p w14:paraId="22D0E99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55–64</w:t>
            </w:r>
          </w:p>
        </w:tc>
        <w:tc>
          <w:tcPr>
            <w:tcW w:w="0" w:type="auto"/>
            <w:vAlign w:val="center"/>
          </w:tcPr>
          <w:p w14:paraId="439F2DE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Kurang</w:t>
            </w:r>
          </w:p>
        </w:tc>
        <w:tc>
          <w:tcPr>
            <w:tcW w:w="0" w:type="auto"/>
            <w:vAlign w:val="center"/>
          </w:tcPr>
          <w:p w14:paraId="4CB02EF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0" w:type="auto"/>
            <w:vAlign w:val="center"/>
          </w:tcPr>
          <w:p w14:paraId="1E076B5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35%</w:t>
            </w:r>
          </w:p>
        </w:tc>
      </w:tr>
      <w:tr w14:paraId="735DB8E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006799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vAlign w:val="center"/>
          </w:tcPr>
          <w:p w14:paraId="2374756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0–54</w:t>
            </w:r>
          </w:p>
        </w:tc>
        <w:tc>
          <w:tcPr>
            <w:tcW w:w="0" w:type="auto"/>
            <w:vAlign w:val="center"/>
          </w:tcPr>
          <w:p w14:paraId="45C96D9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Sangat Kurang</w:t>
            </w:r>
          </w:p>
        </w:tc>
        <w:tc>
          <w:tcPr>
            <w:tcW w:w="0" w:type="auto"/>
            <w:vAlign w:val="center"/>
          </w:tcPr>
          <w:p w14:paraId="5B7E7DB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w:t>
            </w:r>
          </w:p>
        </w:tc>
        <w:tc>
          <w:tcPr>
            <w:tcW w:w="0" w:type="auto"/>
            <w:vAlign w:val="center"/>
          </w:tcPr>
          <w:p w14:paraId="1EA9CE5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w:t>
            </w:r>
          </w:p>
        </w:tc>
      </w:tr>
      <w:tr w14:paraId="733CAA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D8BFCFD">
            <w:pPr>
              <w:spacing w:after="0" w:line="360" w:lineRule="auto"/>
              <w:jc w:val="center"/>
              <w:rPr>
                <w:rFonts w:ascii="Times New Roman" w:hAnsi="Times New Roman" w:cs="Times New Roman"/>
                <w:sz w:val="24"/>
                <w:szCs w:val="24"/>
                <w:lang w:val="id-ID"/>
              </w:rPr>
            </w:pPr>
          </w:p>
        </w:tc>
        <w:tc>
          <w:tcPr>
            <w:tcW w:w="0" w:type="auto"/>
            <w:vAlign w:val="center"/>
          </w:tcPr>
          <w:p w14:paraId="2E756C39">
            <w:pPr>
              <w:spacing w:after="0" w:line="36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Jumlah</w:t>
            </w:r>
          </w:p>
        </w:tc>
        <w:tc>
          <w:tcPr>
            <w:tcW w:w="0" w:type="auto"/>
            <w:vAlign w:val="center"/>
          </w:tcPr>
          <w:p w14:paraId="69C5995A">
            <w:pPr>
              <w:spacing w:after="0" w:line="360" w:lineRule="auto"/>
              <w:jc w:val="center"/>
              <w:rPr>
                <w:rFonts w:ascii="Times New Roman" w:hAnsi="Times New Roman" w:cs="Times New Roman"/>
                <w:sz w:val="24"/>
                <w:szCs w:val="24"/>
                <w:lang w:val="id-ID"/>
              </w:rPr>
            </w:pPr>
          </w:p>
        </w:tc>
        <w:tc>
          <w:tcPr>
            <w:tcW w:w="0" w:type="auto"/>
            <w:vAlign w:val="center"/>
          </w:tcPr>
          <w:p w14:paraId="5C98F8F2">
            <w:pPr>
              <w:spacing w:after="0" w:line="36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23</w:t>
            </w:r>
          </w:p>
        </w:tc>
        <w:tc>
          <w:tcPr>
            <w:tcW w:w="0" w:type="auto"/>
            <w:vAlign w:val="center"/>
          </w:tcPr>
          <w:p w14:paraId="7393414A">
            <w:pPr>
              <w:spacing w:after="0" w:line="36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100%</w:t>
            </w:r>
          </w:p>
        </w:tc>
      </w:tr>
    </w:tbl>
    <w:p w14:paraId="7973F191">
      <w:pPr>
        <w:pStyle w:val="19"/>
        <w:spacing w:before="0" w:beforeAutospacing="0" w:after="0" w:afterAutospacing="0" w:line="480" w:lineRule="auto"/>
        <w:jc w:val="right"/>
      </w:pPr>
      <w:r>
        <w:rPr>
          <w:rStyle w:val="13"/>
        </w:rPr>
        <w:t>Sumber: Hasil Olahan Data, 2025</w:t>
      </w:r>
    </w:p>
    <w:p w14:paraId="70074FAB">
      <w:pPr>
        <w:pStyle w:val="19"/>
        <w:spacing w:before="0" w:beforeAutospacing="0" w:after="0" w:afterAutospacing="0" w:line="480" w:lineRule="auto"/>
        <w:ind w:firstLine="709"/>
        <w:jc w:val="both"/>
      </w:pPr>
      <w:r>
        <w:t>Berdasarkan tabel di atas, terlihat bahwa dari 23 siswa, sebanyak 15 siswa (65%) berada pada kategori “Cukup”, sedangkan 8 siswa (35%) berada pada kategori “Kurang”. Tidak terdapat siswa yang memperoleh nilai pada kategori “Sangat Baik”, “Baik”, maupun “Sangat Kurang”. Hal ini menunjukkan bahwa secara umum kemampuan awal siswa dalam berbicara, khususnya dalam melakukan presentasi lisan mengenai cerita pendek, masih berada pada taraf sedang dan memerlukan peningkatan.</w:t>
      </w:r>
    </w:p>
    <w:p w14:paraId="16B24A62">
      <w:pPr>
        <w:pStyle w:val="19"/>
        <w:spacing w:before="0" w:beforeAutospacing="0" w:after="0" w:afterAutospacing="0" w:line="480" w:lineRule="auto"/>
        <w:ind w:firstLine="709"/>
        <w:jc w:val="both"/>
      </w:pPr>
    </w:p>
    <w:p w14:paraId="774A8D9F">
      <w:pPr>
        <w:pStyle w:val="5"/>
        <w:numPr>
          <w:ilvl w:val="2"/>
          <w:numId w:val="52"/>
        </w:numPr>
        <w:spacing w:before="0" w:line="480" w:lineRule="auto"/>
        <w:ind w:left="284" w:hanging="321"/>
        <w:jc w:val="both"/>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 xml:space="preserve">Deskripsi Hasil Kemampuan Berbicara Setelah Penerapan Model </w:t>
      </w:r>
      <w:r>
        <w:rPr>
          <w:rFonts w:ascii="Times New Roman" w:hAnsi="Times New Roman" w:cs="Times New Roman"/>
          <w:b/>
          <w:bCs/>
          <w:color w:val="auto"/>
          <w:sz w:val="24"/>
          <w:szCs w:val="24"/>
        </w:rPr>
        <w:t xml:space="preserve">Problem Based Learning </w:t>
      </w:r>
      <w:r>
        <w:rPr>
          <w:rFonts w:ascii="Times New Roman" w:hAnsi="Times New Roman" w:cs="Times New Roman"/>
          <w:b/>
          <w:bCs/>
          <w:i w:val="0"/>
          <w:iCs w:val="0"/>
          <w:color w:val="auto"/>
          <w:sz w:val="24"/>
          <w:szCs w:val="24"/>
        </w:rPr>
        <w:t>pada Siswa Kelas V SD Negeri 108 Aekmata Kabupaten Mandailing Natal</w:t>
      </w:r>
    </w:p>
    <w:p w14:paraId="0227FD29">
      <w:pPr>
        <w:pStyle w:val="19"/>
        <w:spacing w:before="0" w:beforeAutospacing="0" w:after="0" w:afterAutospacing="0" w:line="480" w:lineRule="auto"/>
        <w:ind w:firstLine="709"/>
        <w:jc w:val="both"/>
      </w:pPr>
      <w:r>
        <w:t xml:space="preserve">Pada pembahasan ini, peneliti memaparkan hasil kemampuan berbicara peserta didik setelah penerapan model </w:t>
      </w:r>
      <w:r>
        <w:rPr>
          <w:i/>
        </w:rPr>
        <w:t>Problem Based Learning</w:t>
      </w:r>
      <w:r>
        <w:t xml:space="preserve"> (PBL) pada mata pelajaran Bahasa Indonesia dengan materi presentasi lisan mengenai cerita pendek. Kegiatan posttest dilakukan untuk mengetahui peningkatan kemampuan berbicara siswa setelah proses pembelajaran berbasis masalah dilaksanakan.</w:t>
      </w:r>
    </w:p>
    <w:p w14:paraId="5327ACB0">
      <w:pPr>
        <w:pStyle w:val="19"/>
        <w:spacing w:before="0" w:beforeAutospacing="0" w:after="0" w:afterAutospacing="0" w:line="480" w:lineRule="auto"/>
        <w:ind w:firstLine="709"/>
        <w:jc w:val="both"/>
      </w:pPr>
      <w:r>
        <w:t>Peserta didik yang mengikuti posttest berjumlah 23 orang. Data statistik hasil posttest kemampuan berbicara siswa disajikan pada tabel berikut:</w:t>
      </w:r>
    </w:p>
    <w:p w14:paraId="3418CEE2">
      <w:pPr>
        <w:pStyle w:val="19"/>
        <w:spacing w:before="0" w:beforeAutospacing="0" w:after="0" w:afterAutospacing="0" w:line="480" w:lineRule="auto"/>
        <w:jc w:val="center"/>
      </w:pPr>
      <w:r>
        <w:rPr>
          <w:rStyle w:val="21"/>
          <w:b w:val="0"/>
          <w:bCs w:val="0"/>
        </w:rPr>
        <w:t>Tabel 7</w:t>
      </w:r>
      <w:r>
        <w:rPr>
          <w:b/>
          <w:bCs/>
        </w:rPr>
        <w:br w:type="textWrapping"/>
      </w:r>
      <w:r>
        <w:rPr>
          <w:rStyle w:val="13"/>
        </w:rPr>
        <w:t>Statistik Skor Kemampuan Berbicara Setelah Penerapan Model Problem Based Learning pada Siswa Kelas V</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797"/>
        <w:gridCol w:w="1570"/>
      </w:tblGrid>
      <w:tr w14:paraId="5EFF30D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6C570A5">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Statistik</w:t>
            </w:r>
          </w:p>
        </w:tc>
        <w:tc>
          <w:tcPr>
            <w:tcW w:w="0" w:type="auto"/>
            <w:vAlign w:val="center"/>
          </w:tcPr>
          <w:p w14:paraId="4F7F3ACA">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Nilai Posttest</w:t>
            </w:r>
          </w:p>
        </w:tc>
      </w:tr>
      <w:tr w14:paraId="3D1B28B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F01CA0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Jumlah siswa</w:t>
            </w:r>
          </w:p>
        </w:tc>
        <w:tc>
          <w:tcPr>
            <w:tcW w:w="0" w:type="auto"/>
            <w:vAlign w:val="center"/>
          </w:tcPr>
          <w:p w14:paraId="02B0362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23</w:t>
            </w:r>
          </w:p>
        </w:tc>
      </w:tr>
      <w:tr w14:paraId="6564DE5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5F5386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Skor ideal</w:t>
            </w:r>
          </w:p>
        </w:tc>
        <w:tc>
          <w:tcPr>
            <w:tcW w:w="0" w:type="auto"/>
            <w:vAlign w:val="center"/>
          </w:tcPr>
          <w:p w14:paraId="3B812B3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100</w:t>
            </w:r>
          </w:p>
        </w:tc>
      </w:tr>
      <w:tr w14:paraId="0EBD7D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9B269E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Skor maksimum</w:t>
            </w:r>
          </w:p>
        </w:tc>
        <w:tc>
          <w:tcPr>
            <w:tcW w:w="0" w:type="auto"/>
            <w:vAlign w:val="center"/>
          </w:tcPr>
          <w:p w14:paraId="7C95828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93</w:t>
            </w:r>
          </w:p>
        </w:tc>
      </w:tr>
      <w:tr w14:paraId="21E4E3E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681157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Skor minimum</w:t>
            </w:r>
          </w:p>
        </w:tc>
        <w:tc>
          <w:tcPr>
            <w:tcW w:w="0" w:type="auto"/>
            <w:vAlign w:val="center"/>
          </w:tcPr>
          <w:p w14:paraId="7121346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70</w:t>
            </w:r>
          </w:p>
        </w:tc>
      </w:tr>
      <w:tr w14:paraId="7F6DE61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509136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Skor rata-rata</w:t>
            </w:r>
          </w:p>
        </w:tc>
        <w:tc>
          <w:tcPr>
            <w:tcW w:w="0" w:type="auto"/>
            <w:vAlign w:val="center"/>
          </w:tcPr>
          <w:p w14:paraId="283B210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84,82</w:t>
            </w:r>
          </w:p>
        </w:tc>
      </w:tr>
    </w:tbl>
    <w:p w14:paraId="24435825">
      <w:pPr>
        <w:pStyle w:val="19"/>
        <w:spacing w:before="0" w:beforeAutospacing="0" w:after="0" w:afterAutospacing="0" w:line="480" w:lineRule="auto"/>
        <w:jc w:val="both"/>
        <w:rPr>
          <w:rStyle w:val="13"/>
        </w:rPr>
      </w:pPr>
    </w:p>
    <w:p w14:paraId="38E782D3">
      <w:pPr>
        <w:pStyle w:val="19"/>
        <w:spacing w:before="0" w:beforeAutospacing="0" w:after="0" w:afterAutospacing="0" w:line="480" w:lineRule="auto"/>
        <w:ind w:firstLine="720"/>
        <w:jc w:val="both"/>
      </w:pPr>
      <w:r>
        <w:t xml:space="preserve">Berdasarkan tabel di atas, diperoleh nilai rata-rata kemampuan berbicara siswa setelah pembelajaran sebesar </w:t>
      </w:r>
      <w:r>
        <w:rPr>
          <w:rStyle w:val="21"/>
          <w:b w:val="0"/>
          <w:bCs w:val="0"/>
        </w:rPr>
        <w:t>84,82</w:t>
      </w:r>
      <w:r>
        <w:rPr>
          <w:b/>
          <w:bCs/>
        </w:rPr>
        <w:t>.</w:t>
      </w:r>
      <w:r>
        <w:t xml:space="preserve"> Nilai tertinggi yang dicapai adalah </w:t>
      </w:r>
      <w:r>
        <w:rPr>
          <w:rStyle w:val="21"/>
          <w:b w:val="0"/>
          <w:bCs w:val="0"/>
        </w:rPr>
        <w:t>93</w:t>
      </w:r>
      <w:r>
        <w:t xml:space="preserve">, sedangkan nilai terendah adalah </w:t>
      </w:r>
      <w:r>
        <w:rPr>
          <w:rStyle w:val="21"/>
          <w:b w:val="0"/>
          <w:bCs w:val="0"/>
        </w:rPr>
        <w:t>70</w:t>
      </w:r>
      <w:r>
        <w:t xml:space="preserve">. Hasil ini menunjukkan bahwa kemampuan berbicara siswa dalam menyampaikan presentasi lisan mengenai cerita pendek berada pada kategori </w:t>
      </w:r>
      <w:r>
        <w:rPr>
          <w:rStyle w:val="21"/>
          <w:b w:val="0"/>
          <w:bCs w:val="0"/>
        </w:rPr>
        <w:t>sangat baik</w:t>
      </w:r>
      <w:r>
        <w:t>.</w:t>
      </w:r>
    </w:p>
    <w:p w14:paraId="08EFBED5">
      <w:pPr>
        <w:pStyle w:val="19"/>
        <w:spacing w:before="0" w:beforeAutospacing="0" w:after="0" w:afterAutospacing="0" w:line="480" w:lineRule="auto"/>
        <w:ind w:firstLine="720"/>
        <w:jc w:val="both"/>
      </w:pPr>
      <w:r>
        <w:t xml:space="preserve">Peningkatan ini disebabkan oleh penerapan model </w:t>
      </w:r>
      <w:r>
        <w:rPr>
          <w:i/>
        </w:rPr>
        <w:t>Problem Based Learning</w:t>
      </w:r>
      <w:r>
        <w:t xml:space="preserve"> yang menuntut siswa untuk berpikir kritis, berdiskusi aktif dalam kelompok, dan mempresentasikan hasil pemecahan masalah di depan kelas. Kegiatan ini mendorong siswa untuk lebih percaya diri, memperluas kosa kata, serta memperbaiki struktur dan intonasi berbicara mereka. PBL memberikan ruang latihan berbicara yang lebih banyak dan kontekstual, sehingga siswa tidak hanya memahami isi cerita pendek, tetapi juga mampu menyampaikannya secara lisan dengan baik.</w:t>
      </w:r>
    </w:p>
    <w:p w14:paraId="6D89A847">
      <w:pPr>
        <w:pStyle w:val="19"/>
        <w:spacing w:before="0" w:beforeAutospacing="0" w:after="0" w:afterAutospacing="0" w:line="480" w:lineRule="auto"/>
        <w:ind w:firstLine="720"/>
        <w:jc w:val="both"/>
      </w:pPr>
      <w:r>
        <w:t>Apabila skor kemampuan berbicara siswa dikelompokkan ke dalam lima kategori penilaian, maka diperoleh distribusi frekuensi nilai yang disajikan pada tabel berikut:</w:t>
      </w:r>
    </w:p>
    <w:p w14:paraId="78DD750B">
      <w:pPr>
        <w:pStyle w:val="4"/>
        <w:spacing w:before="0" w:line="480" w:lineRule="auto"/>
        <w:jc w:val="center"/>
        <w:rPr>
          <w:rFonts w:ascii="Times New Roman" w:hAnsi="Times New Roman" w:cs="Times New Roman"/>
          <w:color w:val="auto"/>
        </w:rPr>
      </w:pPr>
      <w:r>
        <w:rPr>
          <w:rFonts w:ascii="Times New Roman" w:hAnsi="Times New Roman" w:cs="Times New Roman"/>
          <w:color w:val="auto"/>
        </w:rPr>
        <w:t>Tabel 8</w:t>
      </w:r>
    </w:p>
    <w:p w14:paraId="1267481E">
      <w:pPr>
        <w:pStyle w:val="4"/>
        <w:spacing w:before="0" w:line="480" w:lineRule="auto"/>
        <w:jc w:val="center"/>
        <w:rPr>
          <w:rFonts w:ascii="Times New Roman" w:hAnsi="Times New Roman" w:cs="Times New Roman"/>
          <w:color w:val="auto"/>
        </w:rPr>
      </w:pPr>
      <w:r>
        <w:rPr>
          <w:rFonts w:ascii="Times New Roman" w:hAnsi="Times New Roman" w:cs="Times New Roman"/>
          <w:color w:val="auto"/>
        </w:rPr>
        <w:t xml:space="preserve">Statistik Frekuensi dan Persentase Kemampuan Berbicara dalam Presentasi Lisan Sesudah Penerapan Model </w:t>
      </w:r>
      <w:r>
        <w:rPr>
          <w:rFonts w:ascii="Times New Roman" w:hAnsi="Times New Roman" w:cs="Times New Roman"/>
          <w:i/>
          <w:iCs/>
          <w:color w:val="auto"/>
        </w:rPr>
        <w:t>Problem Based Learning</w:t>
      </w:r>
      <w:r>
        <w:rPr>
          <w:rFonts w:ascii="Times New Roman" w:hAnsi="Times New Roman" w:cs="Times New Roman"/>
          <w:color w:val="auto"/>
        </w:rPr>
        <w:t xml:space="preserve"> di Kelas V</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990"/>
        <w:gridCol w:w="1649"/>
        <w:gridCol w:w="1243"/>
        <w:gridCol w:w="1309"/>
      </w:tblGrid>
      <w:tr w14:paraId="705D776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F4652BC">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0" w:type="auto"/>
            <w:vAlign w:val="center"/>
          </w:tcPr>
          <w:p w14:paraId="67E0B3BC">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Nilai</w:t>
            </w:r>
          </w:p>
        </w:tc>
        <w:tc>
          <w:tcPr>
            <w:tcW w:w="0" w:type="auto"/>
            <w:vAlign w:val="center"/>
          </w:tcPr>
          <w:p w14:paraId="325C3167">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Kategori</w:t>
            </w:r>
          </w:p>
        </w:tc>
        <w:tc>
          <w:tcPr>
            <w:tcW w:w="0" w:type="auto"/>
            <w:vAlign w:val="center"/>
          </w:tcPr>
          <w:p w14:paraId="15E00ACC">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Frekuensi</w:t>
            </w:r>
          </w:p>
        </w:tc>
        <w:tc>
          <w:tcPr>
            <w:tcW w:w="0" w:type="auto"/>
            <w:vAlign w:val="center"/>
          </w:tcPr>
          <w:p w14:paraId="4F0AE76F">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Persentase</w:t>
            </w:r>
          </w:p>
        </w:tc>
      </w:tr>
      <w:tr w14:paraId="74CDF43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CBB4BDE">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vAlign w:val="center"/>
          </w:tcPr>
          <w:p w14:paraId="485A513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90–100</w:t>
            </w:r>
          </w:p>
        </w:tc>
        <w:tc>
          <w:tcPr>
            <w:tcW w:w="0" w:type="auto"/>
            <w:vAlign w:val="center"/>
          </w:tcPr>
          <w:p w14:paraId="4BE9EB4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Sangat Baik</w:t>
            </w:r>
          </w:p>
        </w:tc>
        <w:tc>
          <w:tcPr>
            <w:tcW w:w="0" w:type="auto"/>
            <w:vAlign w:val="center"/>
          </w:tcPr>
          <w:p w14:paraId="67F466F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11</w:t>
            </w:r>
          </w:p>
        </w:tc>
        <w:tc>
          <w:tcPr>
            <w:tcW w:w="0" w:type="auto"/>
            <w:vAlign w:val="center"/>
          </w:tcPr>
          <w:p w14:paraId="261E55C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48%</w:t>
            </w:r>
          </w:p>
        </w:tc>
      </w:tr>
      <w:tr w14:paraId="7A92C79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C1F711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vAlign w:val="center"/>
          </w:tcPr>
          <w:p w14:paraId="7D41A04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80–89</w:t>
            </w:r>
          </w:p>
        </w:tc>
        <w:tc>
          <w:tcPr>
            <w:tcW w:w="0" w:type="auto"/>
            <w:vAlign w:val="center"/>
          </w:tcPr>
          <w:p w14:paraId="59AE640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Baik</w:t>
            </w:r>
          </w:p>
        </w:tc>
        <w:tc>
          <w:tcPr>
            <w:tcW w:w="0" w:type="auto"/>
            <w:vAlign w:val="center"/>
          </w:tcPr>
          <w:p w14:paraId="123FA52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0" w:type="auto"/>
            <w:vAlign w:val="center"/>
          </w:tcPr>
          <w:p w14:paraId="2EAE94E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30%</w:t>
            </w:r>
          </w:p>
        </w:tc>
      </w:tr>
      <w:tr w14:paraId="227AC8E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C00DB9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0" w:type="auto"/>
            <w:vAlign w:val="center"/>
          </w:tcPr>
          <w:p w14:paraId="77F58FA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65–79</w:t>
            </w:r>
          </w:p>
        </w:tc>
        <w:tc>
          <w:tcPr>
            <w:tcW w:w="0" w:type="auto"/>
            <w:vAlign w:val="center"/>
          </w:tcPr>
          <w:p w14:paraId="22955C2E">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Cukup</w:t>
            </w:r>
          </w:p>
        </w:tc>
        <w:tc>
          <w:tcPr>
            <w:tcW w:w="0" w:type="auto"/>
            <w:vAlign w:val="center"/>
          </w:tcPr>
          <w:p w14:paraId="56FE081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vAlign w:val="center"/>
          </w:tcPr>
          <w:p w14:paraId="6A88F06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22%</w:t>
            </w:r>
          </w:p>
        </w:tc>
      </w:tr>
      <w:tr w14:paraId="2EE2941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B791B1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vAlign w:val="center"/>
          </w:tcPr>
          <w:p w14:paraId="5010C91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55–64</w:t>
            </w:r>
          </w:p>
        </w:tc>
        <w:tc>
          <w:tcPr>
            <w:tcW w:w="0" w:type="auto"/>
            <w:vAlign w:val="center"/>
          </w:tcPr>
          <w:p w14:paraId="2EFEAC9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Kurang</w:t>
            </w:r>
          </w:p>
        </w:tc>
        <w:tc>
          <w:tcPr>
            <w:tcW w:w="0" w:type="auto"/>
            <w:vAlign w:val="center"/>
          </w:tcPr>
          <w:p w14:paraId="7B2F78F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w:t>
            </w:r>
          </w:p>
        </w:tc>
        <w:tc>
          <w:tcPr>
            <w:tcW w:w="0" w:type="auto"/>
            <w:vAlign w:val="center"/>
          </w:tcPr>
          <w:p w14:paraId="6740755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w:t>
            </w:r>
          </w:p>
        </w:tc>
      </w:tr>
      <w:tr w14:paraId="0055B99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55868D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vAlign w:val="center"/>
          </w:tcPr>
          <w:p w14:paraId="6BBAA6D7">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0–54</w:t>
            </w:r>
          </w:p>
        </w:tc>
        <w:tc>
          <w:tcPr>
            <w:tcW w:w="0" w:type="auto"/>
            <w:vAlign w:val="center"/>
          </w:tcPr>
          <w:p w14:paraId="729F82C9">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Sangat Kurang</w:t>
            </w:r>
          </w:p>
        </w:tc>
        <w:tc>
          <w:tcPr>
            <w:tcW w:w="0" w:type="auto"/>
            <w:vAlign w:val="center"/>
          </w:tcPr>
          <w:p w14:paraId="6C693C7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w:t>
            </w:r>
          </w:p>
        </w:tc>
        <w:tc>
          <w:tcPr>
            <w:tcW w:w="0" w:type="auto"/>
            <w:vAlign w:val="center"/>
          </w:tcPr>
          <w:p w14:paraId="1C40E31E">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w:t>
            </w:r>
          </w:p>
        </w:tc>
      </w:tr>
      <w:tr w14:paraId="22B92B1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3BC7D9C">
            <w:pPr>
              <w:spacing w:after="0" w:line="480" w:lineRule="auto"/>
              <w:jc w:val="center"/>
              <w:rPr>
                <w:rFonts w:ascii="Times New Roman" w:hAnsi="Times New Roman" w:cs="Times New Roman"/>
                <w:sz w:val="24"/>
                <w:szCs w:val="24"/>
                <w:lang w:val="id-ID"/>
              </w:rPr>
            </w:pPr>
          </w:p>
        </w:tc>
        <w:tc>
          <w:tcPr>
            <w:tcW w:w="0" w:type="auto"/>
            <w:vAlign w:val="center"/>
          </w:tcPr>
          <w:p w14:paraId="212BC1A3">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Jumlah</w:t>
            </w:r>
          </w:p>
        </w:tc>
        <w:tc>
          <w:tcPr>
            <w:tcW w:w="0" w:type="auto"/>
            <w:vAlign w:val="center"/>
          </w:tcPr>
          <w:p w14:paraId="26B044BC">
            <w:pPr>
              <w:spacing w:after="0" w:line="480" w:lineRule="auto"/>
              <w:jc w:val="center"/>
              <w:rPr>
                <w:rFonts w:ascii="Times New Roman" w:hAnsi="Times New Roman" w:cs="Times New Roman"/>
                <w:sz w:val="24"/>
                <w:szCs w:val="24"/>
                <w:lang w:val="id-ID"/>
              </w:rPr>
            </w:pPr>
          </w:p>
        </w:tc>
        <w:tc>
          <w:tcPr>
            <w:tcW w:w="0" w:type="auto"/>
            <w:vAlign w:val="center"/>
          </w:tcPr>
          <w:p w14:paraId="5349B4D1">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23</w:t>
            </w:r>
          </w:p>
        </w:tc>
        <w:tc>
          <w:tcPr>
            <w:tcW w:w="0" w:type="auto"/>
            <w:vAlign w:val="center"/>
          </w:tcPr>
          <w:p w14:paraId="4DAA8B91">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100%</w:t>
            </w:r>
          </w:p>
        </w:tc>
      </w:tr>
    </w:tbl>
    <w:p w14:paraId="4C919E2B">
      <w:pPr>
        <w:pStyle w:val="19"/>
        <w:spacing w:before="0" w:beforeAutospacing="0" w:after="0" w:afterAutospacing="0" w:line="480" w:lineRule="auto"/>
        <w:jc w:val="both"/>
        <w:rPr>
          <w:rStyle w:val="21"/>
        </w:rPr>
      </w:pPr>
    </w:p>
    <w:p w14:paraId="6FBC6D0C">
      <w:pPr>
        <w:pStyle w:val="19"/>
        <w:spacing w:before="0" w:beforeAutospacing="0" w:after="0" w:afterAutospacing="0" w:line="480" w:lineRule="auto"/>
        <w:ind w:firstLine="720"/>
        <w:jc w:val="both"/>
      </w:pPr>
      <w:r>
        <w:t xml:space="preserve">Tabel di atas menunjukkan distribusi kemampuan berbicara dalam presentasi lisan mengenai cerita pendek setelah penerapan model </w:t>
      </w:r>
      <w:r>
        <w:rPr>
          <w:rStyle w:val="13"/>
        </w:rPr>
        <w:t>Problem Based Learning</w:t>
      </w:r>
      <w:r>
        <w:t xml:space="preserve"> (PBL) pada siswa kelas V SD Negeri 108 Aekmata Kabupaten Mandailing Natal. Dari total 23 siswa, sebanyak 11 siswa (48%) berada pada kategori </w:t>
      </w:r>
      <w:r>
        <w:rPr>
          <w:rStyle w:val="21"/>
          <w:b w:val="0"/>
          <w:bCs w:val="0"/>
        </w:rPr>
        <w:t>sangat baik</w:t>
      </w:r>
      <w:r>
        <w:t xml:space="preserve">, 7 siswa (30%) pada kategori </w:t>
      </w:r>
      <w:r>
        <w:rPr>
          <w:rStyle w:val="21"/>
          <w:b w:val="0"/>
          <w:bCs w:val="0"/>
        </w:rPr>
        <w:t>baik</w:t>
      </w:r>
      <w:r>
        <w:t xml:space="preserve">, dan 5 siswa (22%) pada kategori </w:t>
      </w:r>
      <w:r>
        <w:rPr>
          <w:rStyle w:val="21"/>
          <w:b w:val="0"/>
          <w:bCs w:val="0"/>
        </w:rPr>
        <w:t>cukup</w:t>
      </w:r>
      <w:r>
        <w:t xml:space="preserve">. Tidak terdapat siswa yang berada pada kategori </w:t>
      </w:r>
      <w:r>
        <w:rPr>
          <w:rStyle w:val="21"/>
          <w:b w:val="0"/>
          <w:bCs w:val="0"/>
        </w:rPr>
        <w:t>kurang</w:t>
      </w:r>
      <w:r>
        <w:t xml:space="preserve"> maupun </w:t>
      </w:r>
      <w:r>
        <w:rPr>
          <w:rStyle w:val="21"/>
          <w:b w:val="0"/>
          <w:bCs w:val="0"/>
        </w:rPr>
        <w:t>sangat kurang</w:t>
      </w:r>
      <w:r>
        <w:t>. Hal ini mengindikasikan bahwa penerapan model PBL memberikan dampak positif terhadap peningkatan kemampuan berbicara siswa, khususnya dalam konteks presentasi lisan mengenai cerita pendek. Sebelumnya, pada hasil pretest, mayoritas siswa menunjukkan hasil belajar yang belum optimal, namun setelah diberikan perlakuan pembelajaran dengan model PBL, terjadi peningkatan yang signifikan dalam hasil belajar siswa.</w:t>
      </w:r>
    </w:p>
    <w:p w14:paraId="0558FD67">
      <w:pPr>
        <w:pStyle w:val="4"/>
        <w:spacing w:before="0" w:line="480" w:lineRule="auto"/>
        <w:jc w:val="center"/>
        <w:rPr>
          <w:rFonts w:ascii="Times New Roman" w:hAnsi="Times New Roman" w:cs="Times New Roman"/>
          <w:color w:val="auto"/>
        </w:rPr>
      </w:pPr>
      <w:r>
        <w:rPr>
          <w:rFonts w:ascii="Times New Roman" w:hAnsi="Times New Roman" w:cs="Times New Roman"/>
          <w:color w:val="auto"/>
        </w:rPr>
        <w:t>Tabel 9</w:t>
      </w:r>
    </w:p>
    <w:p w14:paraId="2AB05AB3">
      <w:pPr>
        <w:pStyle w:val="4"/>
        <w:spacing w:before="0" w:line="480" w:lineRule="auto"/>
        <w:jc w:val="center"/>
        <w:rPr>
          <w:rFonts w:ascii="Times New Roman" w:hAnsi="Times New Roman" w:cs="Times New Roman"/>
          <w:color w:val="auto"/>
        </w:rPr>
      </w:pPr>
      <w:r>
        <w:rPr>
          <w:rFonts w:ascii="Times New Roman" w:hAnsi="Times New Roman" w:cs="Times New Roman"/>
          <w:color w:val="auto"/>
        </w:rPr>
        <w:t>Deskripsi Ketuntasan Kemampuan Berbicara Siswa Kelas V</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936"/>
        <w:gridCol w:w="1490"/>
        <w:gridCol w:w="936"/>
        <w:gridCol w:w="1016"/>
      </w:tblGrid>
      <w:tr w14:paraId="107584A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A9449E3">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Skor</w:t>
            </w:r>
          </w:p>
        </w:tc>
        <w:tc>
          <w:tcPr>
            <w:tcW w:w="0" w:type="auto"/>
            <w:vAlign w:val="center"/>
          </w:tcPr>
          <w:p w14:paraId="35E36088">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Kategori</w:t>
            </w:r>
          </w:p>
        </w:tc>
        <w:tc>
          <w:tcPr>
            <w:tcW w:w="0" w:type="auto"/>
            <w:vAlign w:val="center"/>
          </w:tcPr>
          <w:p w14:paraId="6EFB1DCA">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Pretest</w:t>
            </w:r>
          </w:p>
        </w:tc>
        <w:tc>
          <w:tcPr>
            <w:tcW w:w="0" w:type="auto"/>
            <w:vAlign w:val="center"/>
          </w:tcPr>
          <w:p w14:paraId="32B2CD2A">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Posttest</w:t>
            </w:r>
          </w:p>
        </w:tc>
      </w:tr>
      <w:tr w14:paraId="2086D1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76DA2B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0–74</w:t>
            </w:r>
          </w:p>
        </w:tc>
        <w:tc>
          <w:tcPr>
            <w:tcW w:w="0" w:type="auto"/>
            <w:vAlign w:val="center"/>
          </w:tcPr>
          <w:p w14:paraId="140880AE">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Tidak Tuntas</w:t>
            </w:r>
          </w:p>
        </w:tc>
        <w:tc>
          <w:tcPr>
            <w:tcW w:w="0" w:type="auto"/>
            <w:vAlign w:val="center"/>
          </w:tcPr>
          <w:p w14:paraId="253D552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21</w:t>
            </w:r>
          </w:p>
        </w:tc>
        <w:tc>
          <w:tcPr>
            <w:tcW w:w="0" w:type="auto"/>
            <w:vAlign w:val="center"/>
          </w:tcPr>
          <w:p w14:paraId="3CF866A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r>
      <w:tr w14:paraId="6F98A80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F31942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75–100</w:t>
            </w:r>
          </w:p>
        </w:tc>
        <w:tc>
          <w:tcPr>
            <w:tcW w:w="0" w:type="auto"/>
            <w:vAlign w:val="center"/>
          </w:tcPr>
          <w:p w14:paraId="5C0E329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Tuntas</w:t>
            </w:r>
          </w:p>
        </w:tc>
        <w:tc>
          <w:tcPr>
            <w:tcW w:w="0" w:type="auto"/>
            <w:vAlign w:val="center"/>
          </w:tcPr>
          <w:p w14:paraId="27B816E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vAlign w:val="center"/>
          </w:tcPr>
          <w:p w14:paraId="5C52CD3E">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20</w:t>
            </w:r>
          </w:p>
        </w:tc>
      </w:tr>
    </w:tbl>
    <w:p w14:paraId="4B1AF65A">
      <w:pPr>
        <w:pStyle w:val="19"/>
        <w:spacing w:before="0" w:beforeAutospacing="0" w:after="0" w:afterAutospacing="0" w:line="480" w:lineRule="auto"/>
        <w:jc w:val="both"/>
        <w:rPr>
          <w:rStyle w:val="21"/>
        </w:rPr>
      </w:pPr>
    </w:p>
    <w:p w14:paraId="0547805F">
      <w:pPr>
        <w:pStyle w:val="19"/>
        <w:spacing w:before="0" w:beforeAutospacing="0" w:after="0" w:afterAutospacing="0" w:line="480" w:lineRule="auto"/>
        <w:ind w:firstLine="720"/>
        <w:jc w:val="both"/>
      </w:pPr>
      <w:r>
        <w:t xml:space="preserve">Berdasarkan tabel, terlihat bahwa sebelum diterapkannya model </w:t>
      </w:r>
      <w:r>
        <w:rPr>
          <w:i/>
        </w:rPr>
        <w:t>Problem Based Learning,</w:t>
      </w:r>
      <w:r>
        <w:t xml:space="preserve"> sebanyak 21 siswa (91%) belum mencapai ketuntasan belajar dalam kemampuan berbicara saat presentasi lisan, dan hanya 2 siswa (9%) yang dinyatakan tuntas. Namun, setelah dilakukan pembelajaran menggunakan model PBL, terjadi peningkatan yang signifikan, yaitu sebanyak 20 siswa (87%) mencapai ketuntasan, sedangkan hanya 3 siswa (13%) yang belum tuntas. Data ini memperkuat bukti bahwa penerapan model PBL secara efektif dapat meningkatkan kemampuan berbicara siswa dalam menyampaikan presentasi lisan, khususnya dalam menyampaikan cerita pendek.</w:t>
      </w:r>
    </w:p>
    <w:p w14:paraId="23147336">
      <w:pPr>
        <w:spacing w:after="0" w:line="480" w:lineRule="auto"/>
        <w:jc w:val="both"/>
        <w:rPr>
          <w:rFonts w:ascii="Times New Roman" w:hAnsi="Times New Roman" w:cs="Times New Roman"/>
          <w:sz w:val="24"/>
          <w:szCs w:val="24"/>
        </w:rPr>
      </w:pPr>
    </w:p>
    <w:p w14:paraId="6294A905">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4.1.2 Hasil Analisis Statistik Inferensial</w:t>
      </w:r>
    </w:p>
    <w:p w14:paraId="7C250CD0">
      <w:pPr>
        <w:pStyle w:val="19"/>
        <w:spacing w:before="0" w:beforeAutospacing="0" w:after="0" w:afterAutospacing="0" w:line="480" w:lineRule="auto"/>
        <w:ind w:firstLine="720"/>
        <w:jc w:val="both"/>
      </w:pPr>
      <w:r>
        <w:t xml:space="preserve">Dalam penelitian ini, dilakukan analisis statistik inferensial untuk menguji hipotesis mengenai pengaruh model </w:t>
      </w:r>
      <w:r>
        <w:rPr>
          <w:rStyle w:val="13"/>
        </w:rPr>
        <w:t>Problem Based Learning</w:t>
      </w:r>
      <w:r>
        <w:t xml:space="preserve"> terhadap kemampuan berbicara siswa. Uji statistik yang digunakan adalah </w:t>
      </w:r>
      <w:r>
        <w:rPr>
          <w:rStyle w:val="21"/>
          <w:b w:val="0"/>
          <w:bCs w:val="0"/>
        </w:rPr>
        <w:t>uji t</w:t>
      </w:r>
      <w:r>
        <w:t xml:space="preserve"> (independent sample t-test), yang didahului oleh pengujian dasar yaitu uji normalitas dan uji homogenitas.</w:t>
      </w:r>
    </w:p>
    <w:p w14:paraId="34698C43">
      <w:pPr>
        <w:pStyle w:val="4"/>
        <w:numPr>
          <w:ilvl w:val="2"/>
          <w:numId w:val="53"/>
        </w:numPr>
        <w:spacing w:before="0" w:line="480" w:lineRule="auto"/>
        <w:ind w:left="284" w:hanging="322"/>
        <w:jc w:val="both"/>
        <w:rPr>
          <w:rFonts w:ascii="Times New Roman" w:hAnsi="Times New Roman" w:cs="Times New Roman"/>
          <w:b/>
          <w:bCs/>
          <w:i/>
          <w:iCs/>
          <w:color w:val="auto"/>
        </w:rPr>
      </w:pPr>
      <w:r>
        <w:rPr>
          <w:rFonts w:ascii="Times New Roman" w:hAnsi="Times New Roman" w:cs="Times New Roman"/>
          <w:b/>
          <w:bCs/>
          <w:i/>
          <w:iCs/>
          <w:color w:val="auto"/>
        </w:rPr>
        <w:t>Uji Normalitas</w:t>
      </w:r>
    </w:p>
    <w:p w14:paraId="5036B431">
      <w:pPr>
        <w:pStyle w:val="19"/>
        <w:spacing w:before="0" w:beforeAutospacing="0" w:after="0" w:afterAutospacing="0" w:line="480" w:lineRule="auto"/>
        <w:ind w:firstLine="709"/>
        <w:jc w:val="both"/>
      </w:pPr>
      <w:r>
        <w:t xml:space="preserve">Uji normalitas bertujuan untuk mengetahui apakah data hasil pretest dan posttest berdistribusi normal. Uji ini dilakukan menggunakan metode </w:t>
      </w:r>
      <w:r>
        <w:rPr>
          <w:rStyle w:val="13"/>
        </w:rPr>
        <w:t>One-Sample Kolmogorov-Smirnov Test</w:t>
      </w:r>
      <w:r>
        <w:t xml:space="preserve"> dengan bantuan perangkat lunak SPSS versi 25 pada taraf signifikansi 0,05. Adapun kriteria pengujian normalitas adalah sebagai berikut:</w:t>
      </w:r>
    </w:p>
    <w:p w14:paraId="5DAB8B13">
      <w:pPr>
        <w:pStyle w:val="19"/>
        <w:numPr>
          <w:ilvl w:val="0"/>
          <w:numId w:val="54"/>
        </w:numPr>
        <w:spacing w:before="0" w:beforeAutospacing="0" w:after="0" w:afterAutospacing="0" w:line="480" w:lineRule="auto"/>
        <w:jc w:val="both"/>
      </w:pPr>
      <w:r>
        <w:t>Jika nilai signifikansi (Sig.) &gt; 0,05 maka data berdistribusi normal.</w:t>
      </w:r>
    </w:p>
    <w:p w14:paraId="1903387D">
      <w:pPr>
        <w:pStyle w:val="19"/>
        <w:numPr>
          <w:ilvl w:val="0"/>
          <w:numId w:val="54"/>
        </w:numPr>
        <w:spacing w:before="0" w:beforeAutospacing="0" w:after="0" w:afterAutospacing="0" w:line="480" w:lineRule="auto"/>
        <w:jc w:val="both"/>
      </w:pPr>
      <w:r>
        <w:t>Jika nilai signifikansi (Sig.) &lt; 0,05 maka data tidak berdistribusi normal.</w:t>
      </w:r>
    </w:p>
    <w:p w14:paraId="6C931B36">
      <w:pPr>
        <w:pStyle w:val="19"/>
        <w:spacing w:before="0" w:beforeAutospacing="0" w:after="0" w:afterAutospacing="0" w:line="480" w:lineRule="auto"/>
        <w:jc w:val="both"/>
      </w:pPr>
      <w:r>
        <w:t>Hasil uji normalitas ditampilkan dalam tabel berikut:</w:t>
      </w:r>
    </w:p>
    <w:p w14:paraId="61FAEBBB">
      <w:pPr>
        <w:pStyle w:val="4"/>
        <w:spacing w:before="0" w:line="480" w:lineRule="auto"/>
        <w:jc w:val="center"/>
        <w:rPr>
          <w:rFonts w:ascii="Times New Roman" w:hAnsi="Times New Roman" w:cs="Times New Roman"/>
          <w:color w:val="auto"/>
        </w:rPr>
      </w:pPr>
      <w:r>
        <w:rPr>
          <w:rFonts w:ascii="Times New Roman" w:hAnsi="Times New Roman" w:cs="Times New Roman"/>
          <w:color w:val="auto"/>
        </w:rPr>
        <w:t>Tabel 10</w:t>
      </w:r>
    </w:p>
    <w:p w14:paraId="0E56CFD1">
      <w:pPr>
        <w:pStyle w:val="4"/>
        <w:spacing w:before="0" w:line="480" w:lineRule="auto"/>
        <w:jc w:val="center"/>
        <w:rPr>
          <w:rFonts w:ascii="Times New Roman" w:hAnsi="Times New Roman" w:cs="Times New Roman"/>
          <w:color w:val="auto"/>
        </w:rPr>
      </w:pPr>
      <w:r>
        <w:rPr>
          <w:rFonts w:ascii="Times New Roman" w:hAnsi="Times New Roman" w:cs="Times New Roman"/>
          <w:color w:val="auto"/>
        </w:rPr>
        <w:t xml:space="preserve">Hasil Uji Normalitas Kemampuan Berbicara Kelas V pada </w:t>
      </w:r>
    </w:p>
    <w:p w14:paraId="6287D68F">
      <w:pPr>
        <w:pStyle w:val="4"/>
        <w:spacing w:before="0" w:line="480" w:lineRule="auto"/>
        <w:jc w:val="center"/>
        <w:rPr>
          <w:rFonts w:ascii="Times New Roman" w:hAnsi="Times New Roman" w:cs="Times New Roman"/>
          <w:color w:val="auto"/>
        </w:rPr>
      </w:pPr>
      <w:r>
        <w:rPr>
          <w:rFonts w:ascii="Times New Roman" w:hAnsi="Times New Roman" w:cs="Times New Roman"/>
          <w:color w:val="auto"/>
        </w:rPr>
        <w:t>Uji Kolmogorov-Smirnov</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89"/>
        <w:gridCol w:w="1764"/>
        <w:gridCol w:w="3025"/>
      </w:tblGrid>
      <w:tr w14:paraId="7262D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jc w:val="center"/>
        </w:trPr>
        <w:tc>
          <w:tcPr>
            <w:tcW w:w="7778" w:type="dxa"/>
            <w:gridSpan w:val="3"/>
          </w:tcPr>
          <w:p w14:paraId="6E87FF87">
            <w:pPr>
              <w:pStyle w:val="305"/>
              <w:spacing w:before="61" w:line="237" w:lineRule="exact"/>
              <w:ind w:left="4"/>
              <w:jc w:val="center"/>
              <w:rPr>
                <w:rFonts w:ascii="Arial"/>
                <w:b/>
              </w:rPr>
            </w:pPr>
            <w:r>
              <w:rPr>
                <w:rFonts w:ascii="Arial"/>
                <w:b/>
              </w:rPr>
              <w:t>One-Sample</w:t>
            </w:r>
            <w:r>
              <w:rPr>
                <w:rFonts w:ascii="Arial"/>
                <w:b/>
                <w:spacing w:val="-7"/>
              </w:rPr>
              <w:t xml:space="preserve"> </w:t>
            </w:r>
            <w:r>
              <w:rPr>
                <w:rFonts w:ascii="Arial"/>
                <w:b/>
              </w:rPr>
              <w:t>Kolmogorov-Smirnov</w:t>
            </w:r>
            <w:r>
              <w:rPr>
                <w:rFonts w:ascii="Arial"/>
                <w:b/>
                <w:spacing w:val="-10"/>
              </w:rPr>
              <w:t xml:space="preserve"> </w:t>
            </w:r>
            <w:r>
              <w:rPr>
                <w:rFonts w:ascii="Arial"/>
                <w:b/>
                <w:spacing w:val="-4"/>
              </w:rPr>
              <w:t>Test</w:t>
            </w:r>
          </w:p>
        </w:tc>
      </w:tr>
      <w:tr w14:paraId="23CF4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0" w:hRule="atLeast"/>
          <w:jc w:val="center"/>
        </w:trPr>
        <w:tc>
          <w:tcPr>
            <w:tcW w:w="4753" w:type="dxa"/>
            <w:gridSpan w:val="2"/>
          </w:tcPr>
          <w:p w14:paraId="547C5980">
            <w:pPr>
              <w:pStyle w:val="305"/>
            </w:pPr>
          </w:p>
        </w:tc>
        <w:tc>
          <w:tcPr>
            <w:tcW w:w="3025" w:type="dxa"/>
          </w:tcPr>
          <w:p w14:paraId="41825FBD">
            <w:pPr>
              <w:pStyle w:val="305"/>
              <w:spacing w:before="144"/>
              <w:rPr>
                <w:b/>
                <w:i/>
              </w:rPr>
            </w:pPr>
          </w:p>
          <w:p w14:paraId="419FA024">
            <w:pPr>
              <w:pStyle w:val="305"/>
              <w:spacing w:line="233" w:lineRule="exact"/>
              <w:ind w:left="280"/>
              <w:rPr>
                <w:rFonts w:ascii="Arial MT"/>
              </w:rPr>
            </w:pPr>
            <w:r>
              <w:rPr>
                <w:rFonts w:ascii="Arial MT"/>
              </w:rPr>
              <w:t>Unstandardized</w:t>
            </w:r>
            <w:r>
              <w:rPr>
                <w:rFonts w:ascii="Arial MT"/>
                <w:spacing w:val="-13"/>
              </w:rPr>
              <w:t xml:space="preserve"> </w:t>
            </w:r>
            <w:r>
              <w:rPr>
                <w:rFonts w:ascii="Arial MT"/>
                <w:spacing w:val="-2"/>
              </w:rPr>
              <w:t>Residual</w:t>
            </w:r>
          </w:p>
        </w:tc>
      </w:tr>
      <w:tr w14:paraId="54829F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jc w:val="center"/>
        </w:trPr>
        <w:tc>
          <w:tcPr>
            <w:tcW w:w="4753" w:type="dxa"/>
            <w:gridSpan w:val="2"/>
            <w:shd w:val="clear" w:color="auto" w:fill="DFDFDF"/>
          </w:tcPr>
          <w:p w14:paraId="62E40CC9">
            <w:pPr>
              <w:pStyle w:val="305"/>
              <w:spacing w:before="64" w:line="233" w:lineRule="exact"/>
              <w:ind w:left="63"/>
              <w:rPr>
                <w:rFonts w:ascii="Arial MT"/>
              </w:rPr>
            </w:pPr>
            <w:r>
              <w:rPr>
                <w:rFonts w:ascii="Arial MT"/>
                <w:spacing w:val="-10"/>
              </w:rPr>
              <w:t>N</w:t>
            </w:r>
          </w:p>
        </w:tc>
        <w:tc>
          <w:tcPr>
            <w:tcW w:w="3025" w:type="dxa"/>
          </w:tcPr>
          <w:p w14:paraId="61CB6F88">
            <w:pPr>
              <w:pStyle w:val="305"/>
              <w:spacing w:before="64" w:line="233" w:lineRule="exact"/>
              <w:ind w:right="48"/>
              <w:jc w:val="right"/>
              <w:rPr>
                <w:rFonts w:ascii="Arial MT"/>
              </w:rPr>
            </w:pPr>
            <w:r>
              <w:rPr>
                <w:rFonts w:ascii="Arial MT"/>
                <w:spacing w:val="-5"/>
              </w:rPr>
              <w:t>23</w:t>
            </w:r>
          </w:p>
        </w:tc>
      </w:tr>
      <w:tr w14:paraId="70A81F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jc w:val="center"/>
        </w:trPr>
        <w:tc>
          <w:tcPr>
            <w:tcW w:w="2989" w:type="dxa"/>
            <w:vMerge w:val="restart"/>
            <w:shd w:val="clear" w:color="auto" w:fill="DFDFDF"/>
          </w:tcPr>
          <w:p w14:paraId="322FDAAF">
            <w:pPr>
              <w:pStyle w:val="305"/>
              <w:spacing w:before="68"/>
              <w:ind w:left="63"/>
              <w:rPr>
                <w:rFonts w:ascii="Arial MT"/>
              </w:rPr>
            </w:pPr>
            <w:r>
              <w:rPr>
                <w:rFonts w:ascii="Arial MT"/>
              </w:rPr>
              <w:t>Normal</w:t>
            </w:r>
            <w:r>
              <w:rPr>
                <w:rFonts w:ascii="Arial MT"/>
                <w:spacing w:val="-8"/>
              </w:rPr>
              <w:t xml:space="preserve"> </w:t>
            </w:r>
            <w:r>
              <w:rPr>
                <w:rFonts w:ascii="Arial MT"/>
                <w:spacing w:val="-2"/>
              </w:rPr>
              <w:t>Parameters</w:t>
            </w:r>
            <w:r>
              <w:rPr>
                <w:rFonts w:ascii="Arial MT"/>
                <w:spacing w:val="-2"/>
                <w:vertAlign w:val="superscript"/>
              </w:rPr>
              <w:t>a,b</w:t>
            </w:r>
          </w:p>
        </w:tc>
        <w:tc>
          <w:tcPr>
            <w:tcW w:w="1764" w:type="dxa"/>
            <w:shd w:val="clear" w:color="auto" w:fill="DFDFDF"/>
          </w:tcPr>
          <w:p w14:paraId="70E54C14">
            <w:pPr>
              <w:pStyle w:val="305"/>
              <w:spacing w:before="68" w:line="233" w:lineRule="exact"/>
              <w:ind w:left="63"/>
              <w:rPr>
                <w:rFonts w:ascii="Arial MT"/>
              </w:rPr>
            </w:pPr>
            <w:r>
              <w:rPr>
                <w:rFonts w:ascii="Arial MT"/>
                <w:spacing w:val="-4"/>
              </w:rPr>
              <w:t>Mean</w:t>
            </w:r>
          </w:p>
        </w:tc>
        <w:tc>
          <w:tcPr>
            <w:tcW w:w="3025" w:type="dxa"/>
          </w:tcPr>
          <w:p w14:paraId="27A499AC">
            <w:pPr>
              <w:pStyle w:val="305"/>
              <w:spacing w:before="68" w:line="233" w:lineRule="exact"/>
              <w:ind w:right="50"/>
              <w:jc w:val="right"/>
              <w:rPr>
                <w:rFonts w:ascii="Arial MT"/>
              </w:rPr>
            </w:pPr>
            <w:r>
              <w:rPr>
                <w:rFonts w:ascii="Arial MT"/>
                <w:spacing w:val="-2"/>
              </w:rPr>
              <w:t>,0000000</w:t>
            </w:r>
          </w:p>
        </w:tc>
      </w:tr>
      <w:tr w14:paraId="301648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jc w:val="center"/>
        </w:trPr>
        <w:tc>
          <w:tcPr>
            <w:tcW w:w="2989" w:type="dxa"/>
            <w:vMerge w:val="continue"/>
            <w:tcBorders>
              <w:top w:val="nil"/>
            </w:tcBorders>
            <w:shd w:val="clear" w:color="auto" w:fill="DFDFDF"/>
          </w:tcPr>
          <w:p w14:paraId="7CCB2895">
            <w:pPr>
              <w:rPr>
                <w:sz w:val="2"/>
                <w:szCs w:val="2"/>
              </w:rPr>
            </w:pPr>
          </w:p>
        </w:tc>
        <w:tc>
          <w:tcPr>
            <w:tcW w:w="1764" w:type="dxa"/>
            <w:shd w:val="clear" w:color="auto" w:fill="DFDFDF"/>
          </w:tcPr>
          <w:p w14:paraId="18E0EA1F">
            <w:pPr>
              <w:pStyle w:val="305"/>
              <w:spacing w:before="64" w:line="233" w:lineRule="exact"/>
              <w:ind w:left="63"/>
              <w:rPr>
                <w:rFonts w:ascii="Arial MT"/>
              </w:rPr>
            </w:pPr>
            <w:r>
              <w:rPr>
                <w:rFonts w:ascii="Arial MT"/>
              </w:rPr>
              <w:t>Std.</w:t>
            </w:r>
            <w:r>
              <w:rPr>
                <w:rFonts w:ascii="Arial MT"/>
                <w:spacing w:val="-3"/>
              </w:rPr>
              <w:t xml:space="preserve"> </w:t>
            </w:r>
            <w:r>
              <w:rPr>
                <w:rFonts w:ascii="Arial MT"/>
                <w:spacing w:val="-2"/>
              </w:rPr>
              <w:t>Deviation</w:t>
            </w:r>
          </w:p>
        </w:tc>
        <w:tc>
          <w:tcPr>
            <w:tcW w:w="3025" w:type="dxa"/>
          </w:tcPr>
          <w:p w14:paraId="078262D5">
            <w:pPr>
              <w:pStyle w:val="305"/>
              <w:spacing w:before="64" w:line="233" w:lineRule="exact"/>
              <w:ind w:right="51"/>
              <w:jc w:val="right"/>
              <w:rPr>
                <w:rFonts w:ascii="Arial MT"/>
              </w:rPr>
            </w:pPr>
            <w:r>
              <w:rPr>
                <w:rFonts w:ascii="Arial MT"/>
                <w:spacing w:val="-2"/>
              </w:rPr>
              <w:t>4,83211262</w:t>
            </w:r>
          </w:p>
        </w:tc>
      </w:tr>
      <w:tr w14:paraId="4046F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jc w:val="center"/>
        </w:trPr>
        <w:tc>
          <w:tcPr>
            <w:tcW w:w="2989" w:type="dxa"/>
            <w:vMerge w:val="restart"/>
            <w:shd w:val="clear" w:color="auto" w:fill="DFDFDF"/>
          </w:tcPr>
          <w:p w14:paraId="61E30075">
            <w:pPr>
              <w:pStyle w:val="305"/>
              <w:spacing w:before="68"/>
              <w:ind w:left="63"/>
              <w:rPr>
                <w:rFonts w:ascii="Arial MT"/>
              </w:rPr>
            </w:pPr>
            <w:r>
              <w:rPr>
                <w:rFonts w:ascii="Arial MT"/>
              </w:rPr>
              <w:t>Most</w:t>
            </w:r>
            <w:r>
              <w:rPr>
                <w:rFonts w:ascii="Arial MT"/>
                <w:spacing w:val="-11"/>
              </w:rPr>
              <w:t xml:space="preserve"> </w:t>
            </w:r>
            <w:r>
              <w:rPr>
                <w:rFonts w:ascii="Arial MT"/>
              </w:rPr>
              <w:t>Extreme</w:t>
            </w:r>
            <w:r>
              <w:rPr>
                <w:rFonts w:ascii="Arial MT"/>
                <w:spacing w:val="-9"/>
              </w:rPr>
              <w:t xml:space="preserve"> </w:t>
            </w:r>
            <w:r>
              <w:rPr>
                <w:rFonts w:ascii="Arial MT"/>
                <w:spacing w:val="-2"/>
              </w:rPr>
              <w:t>Differences</w:t>
            </w:r>
          </w:p>
        </w:tc>
        <w:tc>
          <w:tcPr>
            <w:tcW w:w="1764" w:type="dxa"/>
            <w:shd w:val="clear" w:color="auto" w:fill="DFDFDF"/>
          </w:tcPr>
          <w:p w14:paraId="5C957F30">
            <w:pPr>
              <w:pStyle w:val="305"/>
              <w:spacing w:before="68" w:line="233" w:lineRule="exact"/>
              <w:ind w:left="63"/>
              <w:rPr>
                <w:rFonts w:ascii="Arial MT"/>
              </w:rPr>
            </w:pPr>
            <w:r>
              <w:rPr>
                <w:rFonts w:ascii="Arial MT"/>
                <w:spacing w:val="-2"/>
              </w:rPr>
              <w:t>Absolute</w:t>
            </w:r>
          </w:p>
        </w:tc>
        <w:tc>
          <w:tcPr>
            <w:tcW w:w="3025" w:type="dxa"/>
          </w:tcPr>
          <w:p w14:paraId="6E3D49D9">
            <w:pPr>
              <w:pStyle w:val="305"/>
              <w:spacing w:before="68" w:line="233" w:lineRule="exact"/>
              <w:ind w:right="50"/>
              <w:jc w:val="right"/>
              <w:rPr>
                <w:rFonts w:ascii="Arial MT"/>
              </w:rPr>
            </w:pPr>
            <w:r>
              <w:rPr>
                <w:rFonts w:ascii="Arial MT"/>
                <w:spacing w:val="-4"/>
              </w:rPr>
              <w:t>,125</w:t>
            </w:r>
          </w:p>
        </w:tc>
      </w:tr>
      <w:tr w14:paraId="6EDC7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jc w:val="center"/>
        </w:trPr>
        <w:tc>
          <w:tcPr>
            <w:tcW w:w="2989" w:type="dxa"/>
            <w:vMerge w:val="continue"/>
            <w:tcBorders>
              <w:top w:val="nil"/>
            </w:tcBorders>
            <w:shd w:val="clear" w:color="auto" w:fill="DFDFDF"/>
          </w:tcPr>
          <w:p w14:paraId="7E398588">
            <w:pPr>
              <w:rPr>
                <w:sz w:val="2"/>
                <w:szCs w:val="2"/>
              </w:rPr>
            </w:pPr>
          </w:p>
        </w:tc>
        <w:tc>
          <w:tcPr>
            <w:tcW w:w="1764" w:type="dxa"/>
            <w:shd w:val="clear" w:color="auto" w:fill="DFDFDF"/>
          </w:tcPr>
          <w:p w14:paraId="7FC4A558">
            <w:pPr>
              <w:pStyle w:val="305"/>
              <w:spacing w:before="64" w:line="233" w:lineRule="exact"/>
              <w:ind w:left="63"/>
              <w:rPr>
                <w:rFonts w:ascii="Arial MT"/>
              </w:rPr>
            </w:pPr>
            <w:r>
              <w:rPr>
                <w:rFonts w:ascii="Arial MT"/>
                <w:spacing w:val="-2"/>
              </w:rPr>
              <w:t>Positive</w:t>
            </w:r>
          </w:p>
        </w:tc>
        <w:tc>
          <w:tcPr>
            <w:tcW w:w="3025" w:type="dxa"/>
          </w:tcPr>
          <w:p w14:paraId="36081363">
            <w:pPr>
              <w:pStyle w:val="305"/>
              <w:spacing w:before="64" w:line="233" w:lineRule="exact"/>
              <w:ind w:right="50"/>
              <w:jc w:val="right"/>
              <w:rPr>
                <w:rFonts w:ascii="Arial MT"/>
              </w:rPr>
            </w:pPr>
            <w:r>
              <w:rPr>
                <w:rFonts w:ascii="Arial MT"/>
                <w:spacing w:val="-4"/>
              </w:rPr>
              <w:t>,121</w:t>
            </w:r>
          </w:p>
        </w:tc>
      </w:tr>
      <w:tr w14:paraId="6CD48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jc w:val="center"/>
        </w:trPr>
        <w:tc>
          <w:tcPr>
            <w:tcW w:w="2989" w:type="dxa"/>
            <w:vMerge w:val="continue"/>
            <w:tcBorders>
              <w:top w:val="nil"/>
            </w:tcBorders>
            <w:shd w:val="clear" w:color="auto" w:fill="DFDFDF"/>
          </w:tcPr>
          <w:p w14:paraId="1BEED869">
            <w:pPr>
              <w:rPr>
                <w:sz w:val="2"/>
                <w:szCs w:val="2"/>
              </w:rPr>
            </w:pPr>
          </w:p>
        </w:tc>
        <w:tc>
          <w:tcPr>
            <w:tcW w:w="1764" w:type="dxa"/>
            <w:shd w:val="clear" w:color="auto" w:fill="DFDFDF"/>
          </w:tcPr>
          <w:p w14:paraId="34F10631">
            <w:pPr>
              <w:pStyle w:val="305"/>
              <w:spacing w:before="69" w:line="233" w:lineRule="exact"/>
              <w:ind w:left="63"/>
              <w:rPr>
                <w:rFonts w:ascii="Arial MT"/>
              </w:rPr>
            </w:pPr>
            <w:r>
              <w:rPr>
                <w:rFonts w:ascii="Arial MT"/>
                <w:spacing w:val="-2"/>
              </w:rPr>
              <w:t>Negative</w:t>
            </w:r>
          </w:p>
        </w:tc>
        <w:tc>
          <w:tcPr>
            <w:tcW w:w="3025" w:type="dxa"/>
          </w:tcPr>
          <w:p w14:paraId="1D875BAC">
            <w:pPr>
              <w:pStyle w:val="305"/>
              <w:spacing w:before="69" w:line="233" w:lineRule="exact"/>
              <w:ind w:right="50"/>
              <w:jc w:val="right"/>
              <w:rPr>
                <w:rFonts w:ascii="Arial MT"/>
              </w:rPr>
            </w:pPr>
            <w:r>
              <w:rPr>
                <w:rFonts w:ascii="Arial MT"/>
                <w:spacing w:val="-4"/>
              </w:rPr>
              <w:t>-,125</w:t>
            </w:r>
          </w:p>
        </w:tc>
      </w:tr>
      <w:tr w14:paraId="7A87C9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jc w:val="center"/>
        </w:trPr>
        <w:tc>
          <w:tcPr>
            <w:tcW w:w="4753" w:type="dxa"/>
            <w:gridSpan w:val="2"/>
            <w:shd w:val="clear" w:color="auto" w:fill="DFDFDF"/>
          </w:tcPr>
          <w:p w14:paraId="3182CC6F">
            <w:pPr>
              <w:pStyle w:val="305"/>
              <w:spacing w:before="64" w:line="233" w:lineRule="exact"/>
              <w:ind w:left="63"/>
              <w:rPr>
                <w:rFonts w:ascii="Arial MT"/>
              </w:rPr>
            </w:pPr>
            <w:r>
              <w:rPr>
                <w:rFonts w:ascii="Arial MT"/>
              </w:rPr>
              <w:t>Test</w:t>
            </w:r>
            <w:r>
              <w:rPr>
                <w:rFonts w:ascii="Arial MT"/>
                <w:spacing w:val="-4"/>
              </w:rPr>
              <w:t xml:space="preserve"> </w:t>
            </w:r>
            <w:r>
              <w:rPr>
                <w:rFonts w:ascii="Arial MT"/>
                <w:spacing w:val="-2"/>
              </w:rPr>
              <w:t>Statistic</w:t>
            </w:r>
          </w:p>
        </w:tc>
        <w:tc>
          <w:tcPr>
            <w:tcW w:w="3025" w:type="dxa"/>
          </w:tcPr>
          <w:p w14:paraId="01E99F10">
            <w:pPr>
              <w:pStyle w:val="305"/>
              <w:spacing w:before="64" w:line="233" w:lineRule="exact"/>
              <w:ind w:right="50"/>
              <w:jc w:val="right"/>
              <w:rPr>
                <w:rFonts w:ascii="Arial MT"/>
              </w:rPr>
            </w:pPr>
            <w:r>
              <w:rPr>
                <w:rFonts w:ascii="Arial MT"/>
                <w:spacing w:val="-4"/>
              </w:rPr>
              <w:t>,125</w:t>
            </w:r>
          </w:p>
        </w:tc>
      </w:tr>
      <w:tr w14:paraId="1BC24D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jc w:val="center"/>
        </w:trPr>
        <w:tc>
          <w:tcPr>
            <w:tcW w:w="4753" w:type="dxa"/>
            <w:gridSpan w:val="2"/>
            <w:shd w:val="clear" w:color="auto" w:fill="DFDFDF"/>
          </w:tcPr>
          <w:p w14:paraId="463815CB">
            <w:pPr>
              <w:pStyle w:val="305"/>
              <w:spacing w:before="69" w:line="233" w:lineRule="exact"/>
              <w:ind w:left="63"/>
              <w:rPr>
                <w:rFonts w:ascii="Arial MT"/>
              </w:rPr>
            </w:pPr>
            <w:r>
              <w:rPr>
                <w:rFonts w:ascii="Arial MT"/>
              </w:rPr>
              <w:t>Asymp.</w:t>
            </w:r>
            <w:r>
              <w:rPr>
                <w:rFonts w:ascii="Arial MT"/>
                <w:spacing w:val="-6"/>
              </w:rPr>
              <w:t xml:space="preserve"> </w:t>
            </w:r>
            <w:r>
              <w:rPr>
                <w:rFonts w:ascii="Arial MT"/>
              </w:rPr>
              <w:t>Sig.</w:t>
            </w:r>
            <w:r>
              <w:rPr>
                <w:rFonts w:ascii="Arial MT"/>
                <w:spacing w:val="-5"/>
              </w:rPr>
              <w:t xml:space="preserve"> </w:t>
            </w:r>
            <w:r>
              <w:rPr>
                <w:rFonts w:ascii="Arial MT"/>
              </w:rPr>
              <w:t>(2-</w:t>
            </w:r>
            <w:r>
              <w:rPr>
                <w:rFonts w:ascii="Arial MT"/>
                <w:spacing w:val="-2"/>
              </w:rPr>
              <w:t>tailed)</w:t>
            </w:r>
          </w:p>
        </w:tc>
        <w:tc>
          <w:tcPr>
            <w:tcW w:w="3025" w:type="dxa"/>
          </w:tcPr>
          <w:p w14:paraId="70A8EE13">
            <w:pPr>
              <w:pStyle w:val="305"/>
              <w:spacing w:before="69" w:line="233" w:lineRule="exact"/>
              <w:ind w:right="50"/>
              <w:jc w:val="right"/>
              <w:rPr>
                <w:rFonts w:ascii="Arial MT"/>
              </w:rPr>
            </w:pPr>
            <w:r>
              <w:rPr>
                <w:rFonts w:ascii="Arial MT"/>
                <w:spacing w:val="-2"/>
              </w:rPr>
              <w:t>,200</w:t>
            </w:r>
            <w:r>
              <w:rPr>
                <w:rFonts w:ascii="Arial MT"/>
                <w:spacing w:val="-2"/>
                <w:vertAlign w:val="superscript"/>
              </w:rPr>
              <w:t>c,d</w:t>
            </w:r>
          </w:p>
        </w:tc>
      </w:tr>
      <w:tr w14:paraId="5D1600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jc w:val="center"/>
        </w:trPr>
        <w:tc>
          <w:tcPr>
            <w:tcW w:w="7778" w:type="dxa"/>
            <w:gridSpan w:val="3"/>
          </w:tcPr>
          <w:p w14:paraId="0819B3DE">
            <w:pPr>
              <w:pStyle w:val="305"/>
              <w:spacing w:before="64" w:line="234" w:lineRule="exact"/>
              <w:ind w:left="63"/>
              <w:rPr>
                <w:rFonts w:ascii="Arial MT"/>
              </w:rPr>
            </w:pPr>
            <w:r>
              <w:rPr>
                <w:rFonts w:ascii="Arial MT"/>
              </w:rPr>
              <w:t>a.</w:t>
            </w:r>
            <w:r>
              <w:rPr>
                <w:rFonts w:ascii="Arial MT"/>
                <w:spacing w:val="-7"/>
              </w:rPr>
              <w:t xml:space="preserve"> </w:t>
            </w:r>
            <w:r>
              <w:rPr>
                <w:rFonts w:ascii="Arial MT"/>
              </w:rPr>
              <w:t>Test</w:t>
            </w:r>
            <w:r>
              <w:rPr>
                <w:rFonts w:ascii="Arial MT"/>
                <w:spacing w:val="-5"/>
              </w:rPr>
              <w:t xml:space="preserve"> </w:t>
            </w:r>
            <w:r>
              <w:rPr>
                <w:rFonts w:ascii="Arial MT"/>
              </w:rPr>
              <w:t>distribution</w:t>
            </w:r>
            <w:r>
              <w:rPr>
                <w:rFonts w:ascii="Arial MT"/>
                <w:spacing w:val="1"/>
              </w:rPr>
              <w:t xml:space="preserve"> </w:t>
            </w:r>
            <w:r>
              <w:rPr>
                <w:rFonts w:ascii="Arial MT"/>
              </w:rPr>
              <w:t>is</w:t>
            </w:r>
            <w:r>
              <w:rPr>
                <w:rFonts w:ascii="Arial MT"/>
                <w:spacing w:val="-3"/>
              </w:rPr>
              <w:t xml:space="preserve"> </w:t>
            </w:r>
            <w:r>
              <w:rPr>
                <w:rFonts w:ascii="Arial MT"/>
                <w:spacing w:val="-2"/>
              </w:rPr>
              <w:t>Normal.</w:t>
            </w:r>
          </w:p>
        </w:tc>
      </w:tr>
      <w:tr w14:paraId="518E58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jc w:val="center"/>
        </w:trPr>
        <w:tc>
          <w:tcPr>
            <w:tcW w:w="7778" w:type="dxa"/>
            <w:gridSpan w:val="3"/>
          </w:tcPr>
          <w:p w14:paraId="301FDDD7">
            <w:pPr>
              <w:pStyle w:val="305"/>
              <w:spacing w:before="68" w:line="234" w:lineRule="exact"/>
              <w:ind w:left="63"/>
              <w:rPr>
                <w:rFonts w:ascii="Arial MT"/>
              </w:rPr>
            </w:pPr>
            <w:r>
              <w:rPr>
                <w:rFonts w:ascii="Arial MT"/>
              </w:rPr>
              <w:t>b.</w:t>
            </w:r>
            <w:r>
              <w:rPr>
                <w:rFonts w:ascii="Arial MT"/>
                <w:spacing w:val="-7"/>
              </w:rPr>
              <w:t xml:space="preserve"> </w:t>
            </w:r>
            <w:r>
              <w:rPr>
                <w:rFonts w:ascii="Arial MT"/>
              </w:rPr>
              <w:t>Calculated</w:t>
            </w:r>
            <w:r>
              <w:rPr>
                <w:rFonts w:ascii="Arial MT"/>
                <w:spacing w:val="-3"/>
              </w:rPr>
              <w:t xml:space="preserve"> </w:t>
            </w:r>
            <w:r>
              <w:rPr>
                <w:rFonts w:ascii="Arial MT"/>
              </w:rPr>
              <w:t>from</w:t>
            </w:r>
            <w:r>
              <w:rPr>
                <w:rFonts w:ascii="Arial MT"/>
                <w:spacing w:val="-1"/>
              </w:rPr>
              <w:t xml:space="preserve"> </w:t>
            </w:r>
            <w:r>
              <w:rPr>
                <w:rFonts w:ascii="Arial MT"/>
                <w:spacing w:val="-4"/>
              </w:rPr>
              <w:t>data.</w:t>
            </w:r>
          </w:p>
        </w:tc>
      </w:tr>
      <w:tr w14:paraId="6ADF7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jc w:val="center"/>
        </w:trPr>
        <w:tc>
          <w:tcPr>
            <w:tcW w:w="7778" w:type="dxa"/>
            <w:gridSpan w:val="3"/>
          </w:tcPr>
          <w:p w14:paraId="5CF62B14">
            <w:pPr>
              <w:pStyle w:val="305"/>
              <w:spacing w:before="64" w:line="234" w:lineRule="exact"/>
              <w:ind w:left="63"/>
              <w:rPr>
                <w:rFonts w:ascii="Arial MT"/>
              </w:rPr>
            </w:pPr>
            <w:r>
              <w:rPr>
                <w:rFonts w:ascii="Arial MT"/>
              </w:rPr>
              <w:t>c.</w:t>
            </w:r>
            <w:r>
              <w:rPr>
                <w:rFonts w:ascii="Arial MT"/>
                <w:spacing w:val="-6"/>
              </w:rPr>
              <w:t xml:space="preserve"> </w:t>
            </w:r>
            <w:r>
              <w:rPr>
                <w:rFonts w:ascii="Arial MT"/>
              </w:rPr>
              <w:t>Lilliefors</w:t>
            </w:r>
            <w:r>
              <w:rPr>
                <w:rFonts w:ascii="Arial MT"/>
                <w:spacing w:val="-2"/>
              </w:rPr>
              <w:t xml:space="preserve"> </w:t>
            </w:r>
            <w:r>
              <w:rPr>
                <w:rFonts w:ascii="Arial MT"/>
              </w:rPr>
              <w:t>Significance</w:t>
            </w:r>
            <w:r>
              <w:rPr>
                <w:rFonts w:ascii="Arial MT"/>
                <w:spacing w:val="-3"/>
              </w:rPr>
              <w:t xml:space="preserve"> </w:t>
            </w:r>
            <w:r>
              <w:rPr>
                <w:rFonts w:ascii="Arial MT"/>
                <w:spacing w:val="-2"/>
              </w:rPr>
              <w:t>Correction.</w:t>
            </w:r>
          </w:p>
        </w:tc>
      </w:tr>
      <w:tr w14:paraId="506D35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jc w:val="center"/>
        </w:trPr>
        <w:tc>
          <w:tcPr>
            <w:tcW w:w="7778" w:type="dxa"/>
            <w:gridSpan w:val="3"/>
          </w:tcPr>
          <w:p w14:paraId="196B9CDB">
            <w:pPr>
              <w:pStyle w:val="305"/>
              <w:spacing w:before="68" w:line="246" w:lineRule="exact"/>
              <w:ind w:left="63"/>
              <w:rPr>
                <w:rFonts w:ascii="Arial MT"/>
              </w:rPr>
            </w:pPr>
            <w:r>
              <w:rPr>
                <w:rFonts w:ascii="Arial MT"/>
              </w:rPr>
              <w:t>d.</w:t>
            </w:r>
            <w:r>
              <w:rPr>
                <w:rFonts w:ascii="Arial MT"/>
                <w:spacing w:val="-4"/>
              </w:rPr>
              <w:t xml:space="preserve"> </w:t>
            </w:r>
            <w:r>
              <w:rPr>
                <w:rFonts w:ascii="Arial MT"/>
              </w:rPr>
              <w:t>This</w:t>
            </w:r>
            <w:r>
              <w:rPr>
                <w:rFonts w:ascii="Arial MT"/>
                <w:spacing w:val="3"/>
              </w:rPr>
              <w:t xml:space="preserve"> </w:t>
            </w:r>
            <w:r>
              <w:rPr>
                <w:rFonts w:ascii="Arial MT"/>
              </w:rPr>
              <w:t>is</w:t>
            </w:r>
            <w:r>
              <w:rPr>
                <w:rFonts w:ascii="Arial MT"/>
                <w:spacing w:val="-1"/>
              </w:rPr>
              <w:t xml:space="preserve"> </w:t>
            </w:r>
            <w:r>
              <w:rPr>
                <w:rFonts w:ascii="Arial MT"/>
              </w:rPr>
              <w:t>a</w:t>
            </w:r>
            <w:r>
              <w:rPr>
                <w:rFonts w:ascii="Arial MT"/>
                <w:spacing w:val="-1"/>
              </w:rPr>
              <w:t xml:space="preserve"> </w:t>
            </w:r>
            <w:r>
              <w:rPr>
                <w:rFonts w:ascii="Arial MT"/>
              </w:rPr>
              <w:t>lower</w:t>
            </w:r>
            <w:r>
              <w:rPr>
                <w:rFonts w:ascii="Arial MT"/>
                <w:spacing w:val="-4"/>
              </w:rPr>
              <w:t xml:space="preserve"> </w:t>
            </w:r>
            <w:r>
              <w:rPr>
                <w:rFonts w:ascii="Arial MT"/>
              </w:rPr>
              <w:t>bound</w:t>
            </w:r>
            <w:r>
              <w:rPr>
                <w:rFonts w:ascii="Arial MT"/>
                <w:spacing w:val="-1"/>
              </w:rPr>
              <w:t xml:space="preserve"> </w:t>
            </w:r>
            <w:r>
              <w:rPr>
                <w:rFonts w:ascii="Arial MT"/>
              </w:rPr>
              <w:t>of</w:t>
            </w:r>
            <w:r>
              <w:rPr>
                <w:rFonts w:ascii="Arial MT"/>
                <w:spacing w:val="-4"/>
              </w:rPr>
              <w:t xml:space="preserve"> </w:t>
            </w:r>
            <w:r>
              <w:rPr>
                <w:rFonts w:ascii="Arial MT"/>
              </w:rPr>
              <w:t>the</w:t>
            </w:r>
            <w:r>
              <w:rPr>
                <w:rFonts w:ascii="Arial MT"/>
                <w:spacing w:val="-1"/>
              </w:rPr>
              <w:t xml:space="preserve"> </w:t>
            </w:r>
            <w:r>
              <w:rPr>
                <w:rFonts w:ascii="Arial MT"/>
              </w:rPr>
              <w:t xml:space="preserve">true </w:t>
            </w:r>
            <w:r>
              <w:rPr>
                <w:rFonts w:ascii="Arial MT"/>
                <w:spacing w:val="-2"/>
              </w:rPr>
              <w:t>significance.</w:t>
            </w:r>
          </w:p>
        </w:tc>
      </w:tr>
    </w:tbl>
    <w:p w14:paraId="51ABADA7">
      <w:pPr>
        <w:pStyle w:val="19"/>
        <w:spacing w:before="0" w:beforeAutospacing="0" w:after="0" w:afterAutospacing="0" w:line="480" w:lineRule="auto"/>
      </w:pPr>
      <w:r>
        <w:rPr>
          <w:rStyle w:val="21"/>
          <w:b w:val="0"/>
          <w:bCs w:val="0"/>
        </w:rPr>
        <w:t>Keterangan:</w:t>
      </w:r>
      <w:r>
        <w:br w:type="textWrapping"/>
      </w:r>
      <w:r>
        <w:t>a. Distribusi uji adalah normal</w:t>
      </w:r>
      <w:r>
        <w:br w:type="textWrapping"/>
      </w:r>
      <w:r>
        <w:t>b. Dihitung dari data</w:t>
      </w:r>
      <w:r>
        <w:br w:type="textWrapping"/>
      </w:r>
      <w:r>
        <w:t>c. Koreksi Signifikansi Lilliefors</w:t>
      </w:r>
      <w:r>
        <w:br w:type="textWrapping"/>
      </w:r>
      <w:r>
        <w:t>d. Batas bawah dari nilai signifikansi sebenarnya</w:t>
      </w:r>
    </w:p>
    <w:p w14:paraId="0A612DFC">
      <w:pPr>
        <w:pStyle w:val="19"/>
        <w:spacing w:before="0" w:beforeAutospacing="0" w:after="0" w:afterAutospacing="0" w:line="480" w:lineRule="auto"/>
        <w:ind w:firstLine="720"/>
        <w:jc w:val="both"/>
      </w:pPr>
      <w:r>
        <w:t xml:space="preserve">Berdasarkan hasil pada tabel di atas, nilai signifikansi sebesar </w:t>
      </w:r>
      <w:r>
        <w:rPr>
          <w:rStyle w:val="21"/>
          <w:b w:val="0"/>
          <w:bCs w:val="0"/>
        </w:rPr>
        <w:t>0,200</w:t>
      </w:r>
      <w:r>
        <w:rPr>
          <w:b/>
          <w:bCs/>
        </w:rPr>
        <w:t xml:space="preserve"> &gt; </w:t>
      </w:r>
      <w:r>
        <w:rPr>
          <w:rStyle w:val="21"/>
          <w:b w:val="0"/>
          <w:bCs w:val="0"/>
        </w:rPr>
        <w:t>0,05</w:t>
      </w:r>
      <w:r>
        <w:t xml:space="preserve">, sehingga dapat disimpulkan bahwa data residual berdistribusi </w:t>
      </w:r>
      <w:r>
        <w:rPr>
          <w:rStyle w:val="21"/>
          <w:b w:val="0"/>
          <w:bCs w:val="0"/>
        </w:rPr>
        <w:t>normal</w:t>
      </w:r>
      <w:r>
        <w:t xml:space="preserve">. Dengan demikian, uji hipotesis selanjutnya dapat dilanjutkan menggunakan uji parametrik, yakni </w:t>
      </w:r>
      <w:r>
        <w:rPr>
          <w:rStyle w:val="13"/>
        </w:rPr>
        <w:t>independent sample t-test</w:t>
      </w:r>
      <w:r>
        <w:t>.</w:t>
      </w:r>
    </w:p>
    <w:p w14:paraId="175C2F98">
      <w:pPr>
        <w:pStyle w:val="19"/>
        <w:spacing w:before="0" w:beforeAutospacing="0" w:after="0" w:afterAutospacing="0" w:line="480" w:lineRule="auto"/>
        <w:ind w:firstLine="720"/>
        <w:jc w:val="both"/>
      </w:pPr>
    </w:p>
    <w:p w14:paraId="073E9349">
      <w:pPr>
        <w:pStyle w:val="4"/>
        <w:numPr>
          <w:ilvl w:val="2"/>
          <w:numId w:val="53"/>
        </w:numPr>
        <w:spacing w:before="0" w:line="480" w:lineRule="auto"/>
        <w:ind w:left="284" w:hanging="322"/>
        <w:jc w:val="both"/>
        <w:rPr>
          <w:rFonts w:ascii="Times New Roman" w:hAnsi="Times New Roman" w:cs="Times New Roman"/>
          <w:b/>
          <w:bCs/>
          <w:i/>
          <w:iCs/>
          <w:color w:val="auto"/>
        </w:rPr>
      </w:pPr>
      <w:r>
        <w:rPr>
          <w:rFonts w:ascii="Times New Roman" w:hAnsi="Times New Roman" w:cs="Times New Roman"/>
          <w:b/>
          <w:bCs/>
          <w:i/>
          <w:iCs/>
          <w:color w:val="auto"/>
        </w:rPr>
        <w:t xml:space="preserve"> Uji Homogenitas</w:t>
      </w:r>
    </w:p>
    <w:p w14:paraId="06A51AA9">
      <w:pPr>
        <w:pStyle w:val="19"/>
        <w:spacing w:before="0" w:beforeAutospacing="0" w:after="0" w:afterAutospacing="0" w:line="480" w:lineRule="auto"/>
        <w:ind w:firstLine="720"/>
        <w:jc w:val="both"/>
      </w:pPr>
      <w:r>
        <w:t>Uji homogenitas dilakukan untuk mengetahui apakah data hasil posttest pada kedua kelompok penelitian memiliki varians yang sama atau tidak. Dalam penelitian ini, data berasal dari hasil posttest kemampuan berbicara dalam presentasi lisan mengenai cerita pendek pada siswa kelas V SD Negeri 108 Aekmata Kabupaten Mandailing Natal Tahun Pembelajaran 2025–2026. Uji homogenitas dilakukan dengan menggunakan program SPSS pada taraf signifikansi α = 0,05.</w:t>
      </w:r>
    </w:p>
    <w:p w14:paraId="06FC6F49">
      <w:pPr>
        <w:pStyle w:val="19"/>
        <w:spacing w:before="0" w:beforeAutospacing="0" w:after="0" w:afterAutospacing="0" w:line="480" w:lineRule="auto"/>
        <w:jc w:val="both"/>
        <w:rPr>
          <w:b/>
          <w:bCs/>
        </w:rPr>
      </w:pPr>
      <w:r>
        <w:rPr>
          <w:rStyle w:val="21"/>
          <w:b w:val="0"/>
          <w:bCs w:val="0"/>
        </w:rPr>
        <w:t>Kaidah pengambilan keputusan:</w:t>
      </w:r>
    </w:p>
    <w:p w14:paraId="1D45E53D">
      <w:pPr>
        <w:pStyle w:val="19"/>
        <w:numPr>
          <w:ilvl w:val="0"/>
          <w:numId w:val="55"/>
        </w:numPr>
        <w:spacing w:before="0" w:beforeAutospacing="0" w:after="0" w:afterAutospacing="0" w:line="480" w:lineRule="auto"/>
        <w:jc w:val="both"/>
      </w:pPr>
      <w:r>
        <w:t xml:space="preserve">Jika nilai signifikansi (Sig.) &gt; 0,05 maka data dikatakan </w:t>
      </w:r>
      <w:r>
        <w:rPr>
          <w:rStyle w:val="21"/>
          <w:b w:val="0"/>
          <w:bCs w:val="0"/>
        </w:rPr>
        <w:t>homogen</w:t>
      </w:r>
      <w:r>
        <w:rPr>
          <w:b/>
          <w:bCs/>
        </w:rPr>
        <w:t>.</w:t>
      </w:r>
    </w:p>
    <w:p w14:paraId="1D7824F6">
      <w:pPr>
        <w:pStyle w:val="19"/>
        <w:numPr>
          <w:ilvl w:val="0"/>
          <w:numId w:val="55"/>
        </w:numPr>
        <w:spacing w:before="0" w:beforeAutospacing="0" w:after="0" w:afterAutospacing="0" w:line="480" w:lineRule="auto"/>
        <w:jc w:val="both"/>
        <w:rPr>
          <w:b/>
          <w:bCs/>
        </w:rPr>
      </w:pPr>
      <w:r>
        <w:t xml:space="preserve">Jika nilai signifikansi (Sig.) &lt; 0,05 maka data dikatakan </w:t>
      </w:r>
      <w:r>
        <w:rPr>
          <w:rStyle w:val="21"/>
          <w:b w:val="0"/>
          <w:bCs w:val="0"/>
        </w:rPr>
        <w:t>tidak homogen</w:t>
      </w:r>
      <w:r>
        <w:rPr>
          <w:b/>
          <w:bCs/>
        </w:rPr>
        <w:t>.</w:t>
      </w:r>
    </w:p>
    <w:p w14:paraId="365F679E">
      <w:pPr>
        <w:pStyle w:val="19"/>
        <w:spacing w:before="0" w:beforeAutospacing="0" w:after="0" w:afterAutospacing="0" w:line="480" w:lineRule="auto"/>
        <w:ind w:left="720"/>
        <w:jc w:val="both"/>
        <w:rPr>
          <w:b/>
          <w:bCs/>
        </w:rPr>
      </w:pPr>
    </w:p>
    <w:p w14:paraId="222BFBFB">
      <w:pPr>
        <w:pStyle w:val="19"/>
        <w:spacing w:before="0" w:beforeAutospacing="0" w:after="0" w:afterAutospacing="0" w:line="480" w:lineRule="auto"/>
        <w:ind w:left="720"/>
        <w:jc w:val="both"/>
        <w:rPr>
          <w:b/>
          <w:bCs/>
        </w:rPr>
      </w:pPr>
    </w:p>
    <w:p w14:paraId="603CF1EF">
      <w:pPr>
        <w:pStyle w:val="19"/>
        <w:spacing w:before="0" w:beforeAutospacing="0" w:after="0" w:afterAutospacing="0" w:line="480" w:lineRule="auto"/>
        <w:jc w:val="center"/>
        <w:rPr>
          <w:rStyle w:val="21"/>
          <w:b w:val="0"/>
          <w:bCs w:val="0"/>
        </w:rPr>
      </w:pPr>
      <w:r>
        <w:rPr>
          <w:rStyle w:val="21"/>
          <w:b w:val="0"/>
          <w:bCs w:val="0"/>
        </w:rPr>
        <w:t>Tabel 11</w:t>
      </w:r>
    </w:p>
    <w:p w14:paraId="252EB601">
      <w:pPr>
        <w:pStyle w:val="19"/>
        <w:spacing w:before="0" w:beforeAutospacing="0" w:after="0" w:afterAutospacing="0" w:line="480" w:lineRule="auto"/>
        <w:jc w:val="center"/>
        <w:rPr>
          <w:b/>
          <w:bCs/>
        </w:rPr>
      </w:pPr>
      <w:r>
        <w:rPr>
          <w:rStyle w:val="21"/>
          <w:b w:val="0"/>
          <w:bCs w:val="0"/>
        </w:rPr>
        <w:t>Hasil Uji Homogenitas</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49"/>
        <w:gridCol w:w="1784"/>
        <w:gridCol w:w="1780"/>
        <w:gridCol w:w="1784"/>
      </w:tblGrid>
      <w:tr w14:paraId="7F4865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 w:hRule="atLeast"/>
          <w:jc w:val="center"/>
        </w:trPr>
        <w:tc>
          <w:tcPr>
            <w:tcW w:w="7897" w:type="dxa"/>
            <w:gridSpan w:val="4"/>
          </w:tcPr>
          <w:p w14:paraId="74691B47">
            <w:pPr>
              <w:pStyle w:val="305"/>
              <w:spacing w:before="80"/>
              <w:ind w:left="8"/>
              <w:jc w:val="center"/>
              <w:rPr>
                <w:rFonts w:ascii="Arial"/>
                <w:b/>
              </w:rPr>
            </w:pPr>
            <w:r>
              <w:rPr>
                <w:rFonts w:ascii="Arial"/>
                <w:b/>
              </w:rPr>
              <w:t>Test</w:t>
            </w:r>
            <w:r>
              <w:rPr>
                <w:rFonts w:ascii="Arial"/>
                <w:b/>
                <w:spacing w:val="-6"/>
              </w:rPr>
              <w:t xml:space="preserve"> </w:t>
            </w:r>
            <w:r>
              <w:rPr>
                <w:rFonts w:ascii="Arial"/>
                <w:b/>
              </w:rPr>
              <w:t>of</w:t>
            </w:r>
            <w:r>
              <w:rPr>
                <w:rFonts w:ascii="Arial"/>
                <w:b/>
                <w:spacing w:val="-3"/>
              </w:rPr>
              <w:t xml:space="preserve"> </w:t>
            </w:r>
            <w:r>
              <w:rPr>
                <w:rFonts w:ascii="Arial"/>
                <w:b/>
              </w:rPr>
              <w:t>Homogeneity</w:t>
            </w:r>
            <w:r>
              <w:rPr>
                <w:rFonts w:ascii="Arial"/>
                <w:b/>
                <w:spacing w:val="-4"/>
              </w:rPr>
              <w:t xml:space="preserve"> </w:t>
            </w:r>
            <w:r>
              <w:rPr>
                <w:rFonts w:ascii="Arial"/>
                <w:b/>
              </w:rPr>
              <w:t>of</w:t>
            </w:r>
            <w:r>
              <w:rPr>
                <w:rFonts w:ascii="Arial"/>
                <w:b/>
                <w:spacing w:val="-3"/>
              </w:rPr>
              <w:t xml:space="preserve"> </w:t>
            </w:r>
            <w:r>
              <w:rPr>
                <w:rFonts w:ascii="Arial"/>
                <w:b/>
                <w:spacing w:val="-2"/>
              </w:rPr>
              <w:t>Variances</w:t>
            </w:r>
          </w:p>
        </w:tc>
      </w:tr>
      <w:tr w14:paraId="160501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jc w:val="center"/>
        </w:trPr>
        <w:tc>
          <w:tcPr>
            <w:tcW w:w="7897" w:type="dxa"/>
            <w:gridSpan w:val="4"/>
          </w:tcPr>
          <w:p w14:paraId="177C48E4">
            <w:pPr>
              <w:pStyle w:val="305"/>
              <w:spacing w:before="96" w:line="233" w:lineRule="exact"/>
              <w:ind w:left="3"/>
              <w:rPr>
                <w:rFonts w:ascii="Arial MT"/>
              </w:rPr>
            </w:pPr>
            <w:r>
              <w:rPr>
                <w:rFonts w:ascii="Arial MT"/>
                <w:spacing w:val="-4"/>
              </w:rPr>
              <w:t>LagY</w:t>
            </w:r>
          </w:p>
        </w:tc>
      </w:tr>
      <w:tr w14:paraId="3BB1C7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jc w:val="center"/>
        </w:trPr>
        <w:tc>
          <w:tcPr>
            <w:tcW w:w="2549" w:type="dxa"/>
          </w:tcPr>
          <w:p w14:paraId="5906790F">
            <w:pPr>
              <w:pStyle w:val="305"/>
              <w:spacing w:before="100" w:line="233" w:lineRule="exact"/>
              <w:ind w:left="495"/>
              <w:rPr>
                <w:rFonts w:ascii="Arial MT"/>
              </w:rPr>
            </w:pPr>
            <w:r>
              <w:rPr>
                <w:rFonts w:ascii="Arial MT"/>
              </w:rPr>
              <w:t>Levene</w:t>
            </w:r>
            <w:r>
              <w:rPr>
                <w:rFonts w:ascii="Arial MT"/>
                <w:spacing w:val="-5"/>
              </w:rPr>
              <w:t xml:space="preserve"> </w:t>
            </w:r>
            <w:r>
              <w:rPr>
                <w:rFonts w:ascii="Arial MT"/>
                <w:spacing w:val="-2"/>
              </w:rPr>
              <w:t>Statistic</w:t>
            </w:r>
          </w:p>
        </w:tc>
        <w:tc>
          <w:tcPr>
            <w:tcW w:w="1784" w:type="dxa"/>
          </w:tcPr>
          <w:p w14:paraId="685F21C4">
            <w:pPr>
              <w:pStyle w:val="305"/>
              <w:spacing w:before="100" w:line="233" w:lineRule="exact"/>
              <w:ind w:left="4" w:right="2"/>
              <w:jc w:val="center"/>
              <w:rPr>
                <w:rFonts w:ascii="Arial MT"/>
              </w:rPr>
            </w:pPr>
            <w:r>
              <w:rPr>
                <w:rFonts w:ascii="Arial MT"/>
                <w:spacing w:val="-5"/>
              </w:rPr>
              <w:t>df1</w:t>
            </w:r>
          </w:p>
        </w:tc>
        <w:tc>
          <w:tcPr>
            <w:tcW w:w="1780" w:type="dxa"/>
          </w:tcPr>
          <w:p w14:paraId="249F5CEF">
            <w:pPr>
              <w:pStyle w:val="305"/>
              <w:spacing w:before="100" w:line="233" w:lineRule="exact"/>
              <w:ind w:left="8"/>
              <w:jc w:val="center"/>
              <w:rPr>
                <w:rFonts w:ascii="Arial MT"/>
              </w:rPr>
            </w:pPr>
            <w:r>
              <w:rPr>
                <w:rFonts w:ascii="Arial MT"/>
                <w:spacing w:val="-5"/>
              </w:rPr>
              <w:t>df2</w:t>
            </w:r>
          </w:p>
        </w:tc>
        <w:tc>
          <w:tcPr>
            <w:tcW w:w="1784" w:type="dxa"/>
          </w:tcPr>
          <w:p w14:paraId="10BCF28D">
            <w:pPr>
              <w:pStyle w:val="305"/>
              <w:spacing w:before="100" w:line="233" w:lineRule="exact"/>
              <w:ind w:left="4"/>
              <w:jc w:val="center"/>
              <w:rPr>
                <w:rFonts w:ascii="Arial MT"/>
              </w:rPr>
            </w:pPr>
            <w:r>
              <w:rPr>
                <w:rFonts w:ascii="Arial MT"/>
                <w:spacing w:val="-4"/>
              </w:rPr>
              <w:t>Sig.</w:t>
            </w:r>
          </w:p>
        </w:tc>
      </w:tr>
      <w:tr w14:paraId="71F494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jc w:val="center"/>
        </w:trPr>
        <w:tc>
          <w:tcPr>
            <w:tcW w:w="2549" w:type="dxa"/>
          </w:tcPr>
          <w:p w14:paraId="2E497B0D">
            <w:pPr>
              <w:pStyle w:val="305"/>
              <w:spacing w:before="65"/>
              <w:ind w:right="50"/>
              <w:jc w:val="right"/>
              <w:rPr>
                <w:rFonts w:ascii="Arial MT"/>
              </w:rPr>
            </w:pPr>
            <w:r>
              <w:rPr>
                <w:rFonts w:ascii="Arial MT"/>
                <w:spacing w:val="-4"/>
              </w:rPr>
              <w:t>,948</w:t>
            </w:r>
          </w:p>
        </w:tc>
        <w:tc>
          <w:tcPr>
            <w:tcW w:w="1784" w:type="dxa"/>
          </w:tcPr>
          <w:p w14:paraId="54027B30">
            <w:pPr>
              <w:pStyle w:val="305"/>
              <w:spacing w:before="65"/>
              <w:ind w:right="58"/>
              <w:jc w:val="right"/>
              <w:rPr>
                <w:rFonts w:ascii="Arial MT"/>
              </w:rPr>
            </w:pPr>
            <w:r>
              <w:rPr>
                <w:rFonts w:ascii="Arial MT"/>
                <w:spacing w:val="-10"/>
              </w:rPr>
              <w:t>4</w:t>
            </w:r>
          </w:p>
        </w:tc>
        <w:tc>
          <w:tcPr>
            <w:tcW w:w="1780" w:type="dxa"/>
          </w:tcPr>
          <w:p w14:paraId="7E3CB5A1">
            <w:pPr>
              <w:pStyle w:val="305"/>
              <w:spacing w:before="65"/>
              <w:ind w:right="49"/>
              <w:jc w:val="right"/>
              <w:rPr>
                <w:rFonts w:ascii="Arial MT"/>
              </w:rPr>
            </w:pPr>
            <w:r>
              <w:rPr>
                <w:rFonts w:ascii="Arial MT"/>
                <w:spacing w:val="-5"/>
              </w:rPr>
              <w:t>17</w:t>
            </w:r>
          </w:p>
        </w:tc>
        <w:tc>
          <w:tcPr>
            <w:tcW w:w="1784" w:type="dxa"/>
          </w:tcPr>
          <w:p w14:paraId="7A10CF7B">
            <w:pPr>
              <w:pStyle w:val="305"/>
              <w:spacing w:before="65"/>
              <w:ind w:right="53"/>
              <w:jc w:val="right"/>
              <w:rPr>
                <w:rFonts w:ascii="Arial MT"/>
              </w:rPr>
            </w:pPr>
            <w:r>
              <w:rPr>
                <w:rFonts w:ascii="Arial MT"/>
                <w:spacing w:val="-4"/>
              </w:rPr>
              <w:t>,461</w:t>
            </w:r>
          </w:p>
        </w:tc>
      </w:tr>
    </w:tbl>
    <w:p w14:paraId="63740177">
      <w:pPr>
        <w:pStyle w:val="19"/>
        <w:spacing w:before="0" w:beforeAutospacing="0" w:after="0" w:afterAutospacing="0" w:line="480" w:lineRule="auto"/>
        <w:jc w:val="both"/>
        <w:rPr>
          <w:rStyle w:val="13"/>
        </w:rPr>
      </w:pPr>
    </w:p>
    <w:p w14:paraId="3EB169E5">
      <w:pPr>
        <w:pStyle w:val="19"/>
        <w:spacing w:before="0" w:beforeAutospacing="0" w:after="0" w:afterAutospacing="0" w:line="480" w:lineRule="auto"/>
        <w:ind w:firstLine="720"/>
        <w:jc w:val="both"/>
      </w:pPr>
      <w:r>
        <w:t xml:space="preserve">Berdasarkan hasil pada tabel diperoleh nilai signifikansi sebesar 0,461. Karena nilai tersebut lebih besar dari 0,05 (0,461 &gt; 0,05), maka dapat disimpulkan bahwa </w:t>
      </w:r>
      <w:r>
        <w:rPr>
          <w:rStyle w:val="21"/>
          <w:b w:val="0"/>
          <w:bCs w:val="0"/>
        </w:rPr>
        <w:t>data hasil posttest pada kedua kelompok memiliki varians yang homogen</w:t>
      </w:r>
      <w:r>
        <w:rPr>
          <w:b/>
          <w:bCs/>
        </w:rPr>
        <w:t>.</w:t>
      </w:r>
      <w:r>
        <w:t xml:space="preserve"> Dengan demikian, uji hipotesis dapat dilanjutkan menggunakan uji parametrik, yakni uji-t.</w:t>
      </w:r>
    </w:p>
    <w:p w14:paraId="37385B7F">
      <w:pPr>
        <w:spacing w:after="0" w:line="480" w:lineRule="auto"/>
        <w:jc w:val="both"/>
        <w:rPr>
          <w:rFonts w:ascii="Times New Roman" w:hAnsi="Times New Roman" w:cs="Times New Roman"/>
          <w:sz w:val="24"/>
          <w:szCs w:val="24"/>
        </w:rPr>
      </w:pPr>
    </w:p>
    <w:p w14:paraId="081AE0CC">
      <w:pPr>
        <w:pStyle w:val="4"/>
        <w:numPr>
          <w:ilvl w:val="2"/>
          <w:numId w:val="53"/>
        </w:numPr>
        <w:spacing w:before="0" w:line="480" w:lineRule="auto"/>
        <w:ind w:left="284" w:hanging="322"/>
        <w:jc w:val="both"/>
        <w:rPr>
          <w:rFonts w:ascii="Times New Roman" w:hAnsi="Times New Roman" w:cs="Times New Roman"/>
          <w:b/>
          <w:bCs/>
          <w:i/>
          <w:iCs/>
          <w:color w:val="auto"/>
        </w:rPr>
      </w:pPr>
      <w:r>
        <w:rPr>
          <w:rFonts w:ascii="Times New Roman" w:hAnsi="Times New Roman" w:cs="Times New Roman"/>
          <w:b/>
          <w:bCs/>
          <w:i/>
          <w:iCs/>
          <w:color w:val="auto"/>
        </w:rPr>
        <w:t xml:space="preserve"> Uji Hipotesis</w:t>
      </w:r>
    </w:p>
    <w:p w14:paraId="0A2E946E">
      <w:pPr>
        <w:pStyle w:val="19"/>
        <w:spacing w:before="0" w:beforeAutospacing="0" w:after="0" w:afterAutospacing="0" w:line="480" w:lineRule="auto"/>
        <w:ind w:firstLine="709"/>
        <w:jc w:val="both"/>
      </w:pPr>
      <w:r>
        <w:t xml:space="preserve">Uji hipotesis dilakukan untuk mengetahui pengaruh penggunaan model </w:t>
      </w:r>
      <w:r>
        <w:rPr>
          <w:i/>
        </w:rPr>
        <w:t>Problem Based Learning</w:t>
      </w:r>
      <w:r>
        <w:t xml:space="preserve"> (PBL) terhadap kemampuan berbicara dalam presentasi lisan mengenai cerita pendek pada siswa kelas V SD Negeri 108 Aekmata Kabupaten Mandailing Natal Tahun Pembelajaran 2025–2026. Pengujian dilakukan dengan menggunakan uji-t (Independent Samples t-Test) pada program SPSS versi 23, dengan taraf signifikansi α = 0,05.</w:t>
      </w:r>
    </w:p>
    <w:p w14:paraId="3800FAC8">
      <w:pPr>
        <w:pStyle w:val="19"/>
        <w:spacing w:before="0" w:beforeAutospacing="0" w:after="0" w:afterAutospacing="0" w:line="480" w:lineRule="auto"/>
        <w:jc w:val="both"/>
        <w:rPr>
          <w:b/>
          <w:bCs/>
        </w:rPr>
      </w:pPr>
      <w:r>
        <w:rPr>
          <w:rStyle w:val="21"/>
          <w:b w:val="0"/>
          <w:bCs w:val="0"/>
        </w:rPr>
        <w:t>Rumusan Hipotesis:</w:t>
      </w:r>
    </w:p>
    <w:p w14:paraId="18A194B0">
      <w:pPr>
        <w:pStyle w:val="19"/>
        <w:numPr>
          <w:ilvl w:val="0"/>
          <w:numId w:val="56"/>
        </w:numPr>
        <w:spacing w:before="0" w:beforeAutospacing="0" w:after="0" w:afterAutospacing="0" w:line="480" w:lineRule="auto"/>
        <w:ind w:left="426"/>
        <w:jc w:val="both"/>
        <w:rPr>
          <w:spacing w:val="-4"/>
        </w:rPr>
      </w:pPr>
      <w:r>
        <w:rPr>
          <w:spacing w:val="-4"/>
        </w:rPr>
        <w:t xml:space="preserve">H₀: Tidak terdapat pengaruh model pembelajaran </w:t>
      </w:r>
      <w:r>
        <w:rPr>
          <w:i/>
          <w:spacing w:val="-4"/>
        </w:rPr>
        <w:t>Problem Based Learning</w:t>
      </w:r>
      <w:r>
        <w:rPr>
          <w:spacing w:val="-4"/>
        </w:rPr>
        <w:t xml:space="preserve"> (PBL) terhadap kemampuan berbicara dalam presentasi lisan mengenai cerita pendek.</w:t>
      </w:r>
    </w:p>
    <w:p w14:paraId="09D1E91A">
      <w:pPr>
        <w:pStyle w:val="19"/>
        <w:numPr>
          <w:ilvl w:val="0"/>
          <w:numId w:val="56"/>
        </w:numPr>
        <w:spacing w:before="0" w:beforeAutospacing="0" w:after="0" w:afterAutospacing="0" w:line="480" w:lineRule="auto"/>
        <w:ind w:left="426"/>
        <w:jc w:val="both"/>
        <w:rPr>
          <w:spacing w:val="-4"/>
        </w:rPr>
      </w:pPr>
      <w:r>
        <w:rPr>
          <w:spacing w:val="-4"/>
        </w:rPr>
        <w:t xml:space="preserve">H₁: Terdapat pengaruh model pembelajaran </w:t>
      </w:r>
      <w:r>
        <w:rPr>
          <w:i/>
          <w:spacing w:val="-4"/>
        </w:rPr>
        <w:t>Problem Based Learning</w:t>
      </w:r>
      <w:r>
        <w:rPr>
          <w:spacing w:val="-4"/>
        </w:rPr>
        <w:t xml:space="preserve"> (PBL) terhadap kemampuan berbicara dalam presentasi lisan mengenai cerita pendek.</w:t>
      </w:r>
    </w:p>
    <w:p w14:paraId="54E830A8">
      <w:pPr>
        <w:pStyle w:val="19"/>
        <w:spacing w:before="0" w:beforeAutospacing="0" w:after="0" w:afterAutospacing="0" w:line="480" w:lineRule="auto"/>
        <w:jc w:val="both"/>
      </w:pPr>
      <w:r>
        <w:t>Secara statistik, hipotesis dirumuskan sebagai berikut:</w:t>
      </w:r>
    </w:p>
    <w:p w14:paraId="6A9F8F4B">
      <w:pPr>
        <w:pStyle w:val="19"/>
        <w:numPr>
          <w:ilvl w:val="0"/>
          <w:numId w:val="57"/>
        </w:numPr>
        <w:spacing w:before="0" w:beforeAutospacing="0" w:after="0" w:afterAutospacing="0" w:line="480" w:lineRule="auto"/>
        <w:jc w:val="both"/>
      </w:pPr>
      <w:r>
        <w:t>H₀: μ₁ = μ₂</w:t>
      </w:r>
    </w:p>
    <w:p w14:paraId="06493087">
      <w:pPr>
        <w:pStyle w:val="19"/>
        <w:numPr>
          <w:ilvl w:val="0"/>
          <w:numId w:val="57"/>
        </w:numPr>
        <w:spacing w:before="0" w:beforeAutospacing="0" w:after="0" w:afterAutospacing="0" w:line="480" w:lineRule="auto"/>
        <w:jc w:val="both"/>
      </w:pPr>
      <w:r>
        <w:t>H₁: μ₁ ≠ μ₂</w:t>
      </w:r>
    </w:p>
    <w:p w14:paraId="40D75D52">
      <w:pPr>
        <w:pStyle w:val="19"/>
        <w:spacing w:before="0" w:beforeAutospacing="0" w:after="0" w:afterAutospacing="0" w:line="480" w:lineRule="auto"/>
        <w:jc w:val="both"/>
      </w:pPr>
      <w:r>
        <w:t>Keterangan:</w:t>
      </w:r>
    </w:p>
    <w:p w14:paraId="2123E80F">
      <w:pPr>
        <w:pStyle w:val="19"/>
        <w:spacing w:before="0" w:beforeAutospacing="0" w:after="0" w:afterAutospacing="0" w:line="480" w:lineRule="auto"/>
        <w:ind w:left="360"/>
        <w:jc w:val="both"/>
      </w:pPr>
      <w:r>
        <w:t>μ₁ = nilai rata-rata posttest kelompok eksperimen (dengan model PBL)</w:t>
      </w:r>
    </w:p>
    <w:p w14:paraId="798A560C">
      <w:pPr>
        <w:pStyle w:val="19"/>
        <w:spacing w:before="0" w:beforeAutospacing="0" w:after="0" w:afterAutospacing="0" w:line="480" w:lineRule="auto"/>
        <w:ind w:left="360"/>
        <w:jc w:val="both"/>
      </w:pPr>
      <w:r>
        <w:t>μ₂ = nilai rata-rata posttest kelompok kontrol (dengan model konvensional)</w:t>
      </w:r>
    </w:p>
    <w:p w14:paraId="41D06541">
      <w:pPr>
        <w:pStyle w:val="19"/>
        <w:spacing w:before="0" w:beforeAutospacing="0" w:after="0" w:afterAutospacing="0" w:line="480" w:lineRule="auto"/>
        <w:jc w:val="both"/>
        <w:rPr>
          <w:b/>
          <w:bCs/>
        </w:rPr>
      </w:pPr>
      <w:r>
        <w:rPr>
          <w:rStyle w:val="21"/>
          <w:b w:val="0"/>
          <w:bCs w:val="0"/>
        </w:rPr>
        <w:t>Kaidah pengambilan keputusan:</w:t>
      </w:r>
    </w:p>
    <w:p w14:paraId="72C934BE">
      <w:pPr>
        <w:pStyle w:val="19"/>
        <w:numPr>
          <w:ilvl w:val="0"/>
          <w:numId w:val="58"/>
        </w:numPr>
        <w:spacing w:before="0" w:beforeAutospacing="0" w:after="0" w:afterAutospacing="0" w:line="480" w:lineRule="auto"/>
        <w:jc w:val="both"/>
      </w:pPr>
      <w:r>
        <w:t xml:space="preserve">Jika nilai signifikansi (2-tailed) &lt; 0,05, maka H₀ ditolak dan H₁ diterima, artinya </w:t>
      </w:r>
      <w:r>
        <w:rPr>
          <w:rStyle w:val="21"/>
          <w:b w:val="0"/>
          <w:bCs w:val="0"/>
        </w:rPr>
        <w:t>model PBL berpengaruh secara signifikan</w:t>
      </w:r>
      <w:r>
        <w:t xml:space="preserve"> terhadap kemampuan berbicara siswa.</w:t>
      </w:r>
    </w:p>
    <w:p w14:paraId="2BF95DD4">
      <w:pPr>
        <w:pStyle w:val="19"/>
        <w:numPr>
          <w:ilvl w:val="0"/>
          <w:numId w:val="58"/>
        </w:numPr>
        <w:spacing w:before="0" w:beforeAutospacing="0" w:after="0" w:afterAutospacing="0" w:line="480" w:lineRule="auto"/>
        <w:jc w:val="both"/>
      </w:pPr>
      <w:r>
        <w:t xml:space="preserve">Jika nilai signifikansi (2-tailed) &gt; 0,05, maka H₀ diterima dan H₁ ditolak, artinya </w:t>
      </w:r>
      <w:r>
        <w:rPr>
          <w:rStyle w:val="21"/>
          <w:b w:val="0"/>
          <w:bCs w:val="0"/>
        </w:rPr>
        <w:t>tidak terdapat pengaruh signifikan</w:t>
      </w:r>
      <w:r>
        <w:t xml:space="preserve"> model PBL terhadap kemampuan berbicara siswa.</w:t>
      </w:r>
    </w:p>
    <w:p w14:paraId="18914AC9">
      <w:pPr>
        <w:pStyle w:val="19"/>
        <w:spacing w:before="0" w:beforeAutospacing="0" w:after="0" w:afterAutospacing="0" w:line="480" w:lineRule="auto"/>
        <w:ind w:firstLine="720"/>
        <w:jc w:val="both"/>
      </w:pPr>
      <w:r>
        <w:t xml:space="preserve">Dengan menggunakan uji ini, dapat diambil kesimpulan yang sahih secara statistik mengenai apakah model </w:t>
      </w:r>
      <w:r>
        <w:rPr>
          <w:i/>
        </w:rPr>
        <w:t>Problem Based Learning</w:t>
      </w:r>
      <w:r>
        <w:t xml:space="preserve"> memberikan dampak yang signifikan dalam meningkatkan kemampuan berbicara siswa dalam menyampaikan presentasi lisan berdasarkan cerita pendek yang telah dipelajari.</w:t>
      </w:r>
    </w:p>
    <w:p w14:paraId="0A60D43C">
      <w:pPr>
        <w:pStyle w:val="4"/>
        <w:spacing w:before="0" w:line="480" w:lineRule="auto"/>
        <w:jc w:val="center"/>
        <w:rPr>
          <w:rFonts w:ascii="Times New Roman" w:hAnsi="Times New Roman" w:cs="Times New Roman"/>
          <w:color w:val="auto"/>
        </w:rPr>
      </w:pPr>
      <w:r>
        <w:rPr>
          <w:rFonts w:ascii="Times New Roman" w:hAnsi="Times New Roman" w:cs="Times New Roman"/>
          <w:color w:val="auto"/>
        </w:rPr>
        <w:t>Tabel 12</w:t>
      </w:r>
    </w:p>
    <w:p w14:paraId="3FBABC18">
      <w:pPr>
        <w:pStyle w:val="19"/>
        <w:spacing w:before="0" w:beforeAutospacing="0" w:after="0" w:afterAutospacing="0" w:line="480" w:lineRule="auto"/>
        <w:jc w:val="center"/>
        <w:rPr>
          <w:rStyle w:val="21"/>
          <w:b w:val="0"/>
          <w:bCs w:val="0"/>
        </w:rPr>
      </w:pPr>
      <w:r>
        <w:rPr>
          <w:rStyle w:val="21"/>
          <w:b w:val="0"/>
          <w:bCs w:val="0"/>
        </w:rPr>
        <w:t>Hasil Uji Hipotesis Independent Sample t-Test</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9"/>
        <w:gridCol w:w="1301"/>
        <w:gridCol w:w="1469"/>
        <w:gridCol w:w="1465"/>
        <w:gridCol w:w="1621"/>
        <w:gridCol w:w="1129"/>
        <w:gridCol w:w="1130"/>
      </w:tblGrid>
      <w:tr w14:paraId="5377C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jc w:val="center"/>
        </w:trPr>
        <w:tc>
          <w:tcPr>
            <w:tcW w:w="8924" w:type="dxa"/>
            <w:gridSpan w:val="7"/>
            <w:vAlign w:val="center"/>
          </w:tcPr>
          <w:p w14:paraId="63DDEA71">
            <w:pPr>
              <w:pStyle w:val="305"/>
              <w:spacing w:before="60" w:line="238" w:lineRule="exact"/>
              <w:ind w:left="5"/>
              <w:jc w:val="center"/>
              <w:rPr>
                <w:rFonts w:ascii="Arial"/>
                <w:b/>
              </w:rPr>
            </w:pPr>
            <w:r>
              <w:rPr>
                <w:rFonts w:ascii="Arial"/>
                <w:b/>
                <w:spacing w:val="-2"/>
              </w:rPr>
              <w:t>Coefficients</w:t>
            </w:r>
            <w:r>
              <w:rPr>
                <w:rFonts w:ascii="Arial"/>
                <w:b/>
                <w:spacing w:val="-2"/>
                <w:vertAlign w:val="superscript"/>
              </w:rPr>
              <w:t>a</w:t>
            </w:r>
          </w:p>
        </w:tc>
      </w:tr>
      <w:tr w14:paraId="7F1C95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atLeast"/>
          <w:jc w:val="center"/>
        </w:trPr>
        <w:tc>
          <w:tcPr>
            <w:tcW w:w="2110" w:type="dxa"/>
            <w:gridSpan w:val="2"/>
            <w:vMerge w:val="restart"/>
            <w:vAlign w:val="center"/>
          </w:tcPr>
          <w:p w14:paraId="35DD5C6F">
            <w:pPr>
              <w:pStyle w:val="305"/>
              <w:jc w:val="center"/>
              <w:rPr>
                <w:b/>
                <w:i/>
              </w:rPr>
            </w:pPr>
          </w:p>
          <w:p w14:paraId="082FCC25">
            <w:pPr>
              <w:pStyle w:val="305"/>
              <w:spacing w:before="210"/>
              <w:jc w:val="center"/>
              <w:rPr>
                <w:b/>
                <w:i/>
              </w:rPr>
            </w:pPr>
          </w:p>
          <w:p w14:paraId="2CB7554D">
            <w:pPr>
              <w:pStyle w:val="305"/>
              <w:spacing w:line="234" w:lineRule="exact"/>
              <w:ind w:left="63"/>
              <w:jc w:val="center"/>
              <w:rPr>
                <w:rFonts w:ascii="Arial MT"/>
              </w:rPr>
            </w:pPr>
            <w:r>
              <w:rPr>
                <w:rFonts w:ascii="Arial MT"/>
                <w:spacing w:val="-2"/>
              </w:rPr>
              <w:t>Model</w:t>
            </w:r>
          </w:p>
        </w:tc>
        <w:tc>
          <w:tcPr>
            <w:tcW w:w="2934" w:type="dxa"/>
            <w:gridSpan w:val="2"/>
            <w:vAlign w:val="center"/>
          </w:tcPr>
          <w:p w14:paraId="105024BF">
            <w:pPr>
              <w:pStyle w:val="305"/>
              <w:spacing w:before="135"/>
              <w:jc w:val="center"/>
              <w:rPr>
                <w:b/>
                <w:i/>
              </w:rPr>
            </w:pPr>
          </w:p>
          <w:p w14:paraId="6D9E6895">
            <w:pPr>
              <w:pStyle w:val="305"/>
              <w:spacing w:line="233" w:lineRule="exact"/>
              <w:ind w:left="86"/>
              <w:jc w:val="center"/>
              <w:rPr>
                <w:rFonts w:ascii="Arial MT"/>
              </w:rPr>
            </w:pPr>
            <w:r>
              <w:rPr>
                <w:rFonts w:ascii="Arial MT"/>
              </w:rPr>
              <w:t>Unstandardized</w:t>
            </w:r>
            <w:r>
              <w:rPr>
                <w:rFonts w:ascii="Arial MT"/>
                <w:spacing w:val="-13"/>
              </w:rPr>
              <w:t xml:space="preserve"> </w:t>
            </w:r>
            <w:r>
              <w:rPr>
                <w:rFonts w:ascii="Arial MT"/>
                <w:spacing w:val="-2"/>
              </w:rPr>
              <w:t>Coefficients</w:t>
            </w:r>
          </w:p>
        </w:tc>
        <w:tc>
          <w:tcPr>
            <w:tcW w:w="1621" w:type="dxa"/>
            <w:vAlign w:val="center"/>
          </w:tcPr>
          <w:p w14:paraId="711F1AFB">
            <w:pPr>
              <w:pStyle w:val="305"/>
              <w:spacing w:line="320" w:lineRule="atLeast"/>
              <w:ind w:left="233" w:hanging="73"/>
              <w:jc w:val="center"/>
              <w:rPr>
                <w:rFonts w:ascii="Arial MT"/>
              </w:rPr>
            </w:pPr>
            <w:r>
              <w:rPr>
                <w:rFonts w:ascii="Arial MT"/>
                <w:spacing w:val="-2"/>
              </w:rPr>
              <w:t>Standardized Coefficients</w:t>
            </w:r>
          </w:p>
        </w:tc>
        <w:tc>
          <w:tcPr>
            <w:tcW w:w="1129" w:type="dxa"/>
            <w:vMerge w:val="restart"/>
            <w:vAlign w:val="center"/>
          </w:tcPr>
          <w:p w14:paraId="515AFCF4">
            <w:pPr>
              <w:pStyle w:val="305"/>
              <w:jc w:val="center"/>
              <w:rPr>
                <w:b/>
                <w:i/>
              </w:rPr>
            </w:pPr>
          </w:p>
          <w:p w14:paraId="2AA6FA87">
            <w:pPr>
              <w:pStyle w:val="305"/>
              <w:spacing w:before="210"/>
              <w:jc w:val="center"/>
              <w:rPr>
                <w:b/>
                <w:i/>
              </w:rPr>
            </w:pPr>
          </w:p>
          <w:p w14:paraId="62E5D75F">
            <w:pPr>
              <w:pStyle w:val="305"/>
              <w:spacing w:line="234" w:lineRule="exact"/>
              <w:jc w:val="center"/>
              <w:rPr>
                <w:rFonts w:ascii="Arial MT"/>
              </w:rPr>
            </w:pPr>
            <w:r>
              <w:rPr>
                <w:rFonts w:ascii="Arial MT"/>
                <w:spacing w:val="-10"/>
              </w:rPr>
              <w:t>t</w:t>
            </w:r>
          </w:p>
        </w:tc>
        <w:tc>
          <w:tcPr>
            <w:tcW w:w="1130" w:type="dxa"/>
            <w:vMerge w:val="restart"/>
            <w:vAlign w:val="center"/>
          </w:tcPr>
          <w:p w14:paraId="2684388C">
            <w:pPr>
              <w:pStyle w:val="305"/>
              <w:jc w:val="center"/>
              <w:rPr>
                <w:b/>
                <w:i/>
              </w:rPr>
            </w:pPr>
          </w:p>
          <w:p w14:paraId="397A0EF4">
            <w:pPr>
              <w:pStyle w:val="305"/>
              <w:spacing w:before="210"/>
              <w:jc w:val="center"/>
              <w:rPr>
                <w:b/>
                <w:i/>
              </w:rPr>
            </w:pPr>
          </w:p>
          <w:p w14:paraId="1A9C740B">
            <w:pPr>
              <w:pStyle w:val="305"/>
              <w:spacing w:line="234" w:lineRule="exact"/>
              <w:ind w:left="368"/>
              <w:jc w:val="center"/>
              <w:rPr>
                <w:rFonts w:ascii="Arial MT"/>
              </w:rPr>
            </w:pPr>
            <w:r>
              <w:rPr>
                <w:rFonts w:ascii="Arial MT"/>
                <w:spacing w:val="-4"/>
              </w:rPr>
              <w:t>Sig.</w:t>
            </w:r>
          </w:p>
        </w:tc>
      </w:tr>
      <w:tr w14:paraId="42CB9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jc w:val="center"/>
        </w:trPr>
        <w:tc>
          <w:tcPr>
            <w:tcW w:w="2110" w:type="dxa"/>
            <w:gridSpan w:val="2"/>
            <w:vMerge w:val="continue"/>
            <w:tcBorders>
              <w:top w:val="nil"/>
            </w:tcBorders>
            <w:vAlign w:val="center"/>
          </w:tcPr>
          <w:p w14:paraId="06AC929A">
            <w:pPr>
              <w:jc w:val="center"/>
              <w:rPr>
                <w:sz w:val="2"/>
                <w:szCs w:val="2"/>
              </w:rPr>
            </w:pPr>
          </w:p>
        </w:tc>
        <w:tc>
          <w:tcPr>
            <w:tcW w:w="1469" w:type="dxa"/>
            <w:vAlign w:val="center"/>
          </w:tcPr>
          <w:p w14:paraId="2580D46C">
            <w:pPr>
              <w:pStyle w:val="305"/>
              <w:spacing w:before="64" w:line="234" w:lineRule="exact"/>
              <w:ind w:right="1"/>
              <w:jc w:val="center"/>
              <w:rPr>
                <w:rFonts w:ascii="Arial MT"/>
              </w:rPr>
            </w:pPr>
            <w:r>
              <w:rPr>
                <w:rFonts w:ascii="Arial MT"/>
                <w:spacing w:val="-10"/>
              </w:rPr>
              <w:t>B</w:t>
            </w:r>
          </w:p>
        </w:tc>
        <w:tc>
          <w:tcPr>
            <w:tcW w:w="1465" w:type="dxa"/>
            <w:vAlign w:val="center"/>
          </w:tcPr>
          <w:p w14:paraId="5A61E8BB">
            <w:pPr>
              <w:pStyle w:val="305"/>
              <w:spacing w:before="64" w:line="234" w:lineRule="exact"/>
              <w:ind w:left="257"/>
              <w:jc w:val="center"/>
              <w:rPr>
                <w:rFonts w:ascii="Arial MT"/>
              </w:rPr>
            </w:pPr>
            <w:r>
              <w:rPr>
                <w:rFonts w:ascii="Arial MT"/>
              </w:rPr>
              <w:t>Std.</w:t>
            </w:r>
            <w:r>
              <w:rPr>
                <w:rFonts w:ascii="Arial MT"/>
                <w:spacing w:val="-5"/>
              </w:rPr>
              <w:t xml:space="preserve"> </w:t>
            </w:r>
            <w:r>
              <w:rPr>
                <w:rFonts w:ascii="Arial MT"/>
                <w:spacing w:val="-2"/>
              </w:rPr>
              <w:t>Error</w:t>
            </w:r>
          </w:p>
        </w:tc>
        <w:tc>
          <w:tcPr>
            <w:tcW w:w="1621" w:type="dxa"/>
            <w:vAlign w:val="center"/>
          </w:tcPr>
          <w:p w14:paraId="792A424B">
            <w:pPr>
              <w:pStyle w:val="305"/>
              <w:spacing w:before="64" w:line="234" w:lineRule="exact"/>
              <w:ind w:left="5"/>
              <w:jc w:val="center"/>
              <w:rPr>
                <w:rFonts w:ascii="Arial MT"/>
              </w:rPr>
            </w:pPr>
            <w:r>
              <w:rPr>
                <w:rFonts w:ascii="Arial MT"/>
                <w:spacing w:val="-4"/>
              </w:rPr>
              <w:t>Beta</w:t>
            </w:r>
          </w:p>
        </w:tc>
        <w:tc>
          <w:tcPr>
            <w:tcW w:w="1129" w:type="dxa"/>
            <w:vMerge w:val="continue"/>
            <w:tcBorders>
              <w:top w:val="nil"/>
            </w:tcBorders>
            <w:vAlign w:val="center"/>
          </w:tcPr>
          <w:p w14:paraId="653E3AD1">
            <w:pPr>
              <w:jc w:val="center"/>
              <w:rPr>
                <w:sz w:val="2"/>
                <w:szCs w:val="2"/>
              </w:rPr>
            </w:pPr>
          </w:p>
        </w:tc>
        <w:tc>
          <w:tcPr>
            <w:tcW w:w="1130" w:type="dxa"/>
            <w:vMerge w:val="continue"/>
            <w:tcBorders>
              <w:top w:val="nil"/>
            </w:tcBorders>
            <w:vAlign w:val="center"/>
          </w:tcPr>
          <w:p w14:paraId="1F6362A2">
            <w:pPr>
              <w:jc w:val="center"/>
              <w:rPr>
                <w:sz w:val="2"/>
                <w:szCs w:val="2"/>
              </w:rPr>
            </w:pPr>
          </w:p>
        </w:tc>
      </w:tr>
      <w:tr w14:paraId="7718D7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jc w:val="center"/>
        </w:trPr>
        <w:tc>
          <w:tcPr>
            <w:tcW w:w="809" w:type="dxa"/>
            <w:vMerge w:val="restart"/>
            <w:shd w:val="clear" w:color="auto" w:fill="DFDFDF"/>
            <w:vAlign w:val="center"/>
          </w:tcPr>
          <w:p w14:paraId="17E941F9">
            <w:pPr>
              <w:pStyle w:val="305"/>
              <w:spacing w:before="68"/>
              <w:ind w:left="63"/>
              <w:jc w:val="center"/>
              <w:rPr>
                <w:rFonts w:ascii="Arial MT"/>
              </w:rPr>
            </w:pPr>
            <w:r>
              <w:rPr>
                <w:rFonts w:ascii="Arial MT"/>
                <w:spacing w:val="-10"/>
              </w:rPr>
              <w:t>1</w:t>
            </w:r>
          </w:p>
        </w:tc>
        <w:tc>
          <w:tcPr>
            <w:tcW w:w="1301" w:type="dxa"/>
            <w:shd w:val="clear" w:color="auto" w:fill="DFDFDF"/>
            <w:vAlign w:val="center"/>
          </w:tcPr>
          <w:p w14:paraId="6A94B430">
            <w:pPr>
              <w:pStyle w:val="305"/>
              <w:spacing w:before="68" w:line="233" w:lineRule="exact"/>
              <w:ind w:left="62"/>
              <w:jc w:val="center"/>
              <w:rPr>
                <w:rFonts w:ascii="Arial MT"/>
              </w:rPr>
            </w:pPr>
            <w:r>
              <w:rPr>
                <w:rFonts w:ascii="Arial MT"/>
                <w:spacing w:val="-2"/>
              </w:rPr>
              <w:t>(Constant)</w:t>
            </w:r>
          </w:p>
        </w:tc>
        <w:tc>
          <w:tcPr>
            <w:tcW w:w="1469" w:type="dxa"/>
            <w:vAlign w:val="center"/>
          </w:tcPr>
          <w:p w14:paraId="65D18142">
            <w:pPr>
              <w:pStyle w:val="305"/>
              <w:spacing w:before="68" w:line="233" w:lineRule="exact"/>
              <w:ind w:right="57"/>
              <w:jc w:val="center"/>
              <w:rPr>
                <w:rFonts w:ascii="Arial MT"/>
              </w:rPr>
            </w:pPr>
            <w:r>
              <w:rPr>
                <w:rFonts w:ascii="Arial MT"/>
                <w:spacing w:val="-2"/>
              </w:rPr>
              <w:t>113,505</w:t>
            </w:r>
          </w:p>
        </w:tc>
        <w:tc>
          <w:tcPr>
            <w:tcW w:w="1465" w:type="dxa"/>
            <w:vAlign w:val="center"/>
          </w:tcPr>
          <w:p w14:paraId="3158A96E">
            <w:pPr>
              <w:pStyle w:val="305"/>
              <w:spacing w:before="68" w:line="233" w:lineRule="exact"/>
              <w:ind w:right="53"/>
              <w:jc w:val="center"/>
              <w:rPr>
                <w:rFonts w:ascii="Arial MT"/>
              </w:rPr>
            </w:pPr>
            <w:r>
              <w:rPr>
                <w:rFonts w:ascii="Arial MT"/>
                <w:spacing w:val="-2"/>
              </w:rPr>
              <w:t>28,261</w:t>
            </w:r>
          </w:p>
        </w:tc>
        <w:tc>
          <w:tcPr>
            <w:tcW w:w="1621" w:type="dxa"/>
            <w:vAlign w:val="center"/>
          </w:tcPr>
          <w:p w14:paraId="31689C61">
            <w:pPr>
              <w:pStyle w:val="305"/>
              <w:jc w:val="center"/>
            </w:pPr>
          </w:p>
        </w:tc>
        <w:tc>
          <w:tcPr>
            <w:tcW w:w="1129" w:type="dxa"/>
            <w:vAlign w:val="center"/>
          </w:tcPr>
          <w:p w14:paraId="154410A7">
            <w:pPr>
              <w:pStyle w:val="305"/>
              <w:spacing w:before="68" w:line="233" w:lineRule="exact"/>
              <w:ind w:right="58"/>
              <w:jc w:val="center"/>
              <w:rPr>
                <w:rFonts w:ascii="Arial MT"/>
              </w:rPr>
            </w:pPr>
            <w:r>
              <w:rPr>
                <w:rFonts w:ascii="Arial MT"/>
                <w:spacing w:val="-2"/>
              </w:rPr>
              <w:t>4,016</w:t>
            </w:r>
          </w:p>
        </w:tc>
        <w:tc>
          <w:tcPr>
            <w:tcW w:w="1130" w:type="dxa"/>
            <w:vAlign w:val="center"/>
          </w:tcPr>
          <w:p w14:paraId="6F3FA138">
            <w:pPr>
              <w:pStyle w:val="305"/>
              <w:spacing w:before="68" w:line="233" w:lineRule="exact"/>
              <w:ind w:right="59"/>
              <w:jc w:val="center"/>
              <w:rPr>
                <w:rFonts w:ascii="Arial MT"/>
              </w:rPr>
            </w:pPr>
            <w:r>
              <w:rPr>
                <w:rFonts w:ascii="Arial MT"/>
                <w:spacing w:val="-4"/>
              </w:rPr>
              <w:t>,001</w:t>
            </w:r>
          </w:p>
        </w:tc>
      </w:tr>
      <w:tr w14:paraId="3827DD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jc w:val="center"/>
        </w:trPr>
        <w:tc>
          <w:tcPr>
            <w:tcW w:w="809" w:type="dxa"/>
            <w:vMerge w:val="continue"/>
            <w:tcBorders>
              <w:top w:val="nil"/>
            </w:tcBorders>
            <w:shd w:val="clear" w:color="auto" w:fill="DFDFDF"/>
            <w:vAlign w:val="center"/>
          </w:tcPr>
          <w:p w14:paraId="0F07BB67">
            <w:pPr>
              <w:jc w:val="center"/>
              <w:rPr>
                <w:sz w:val="2"/>
                <w:szCs w:val="2"/>
              </w:rPr>
            </w:pPr>
          </w:p>
        </w:tc>
        <w:tc>
          <w:tcPr>
            <w:tcW w:w="1301" w:type="dxa"/>
            <w:shd w:val="clear" w:color="auto" w:fill="DFDFDF"/>
            <w:vAlign w:val="center"/>
          </w:tcPr>
          <w:p w14:paraId="36AD1498">
            <w:pPr>
              <w:pStyle w:val="305"/>
              <w:spacing w:before="65" w:line="233" w:lineRule="exact"/>
              <w:ind w:left="62"/>
              <w:jc w:val="center"/>
              <w:rPr>
                <w:rFonts w:ascii="Arial MT"/>
              </w:rPr>
            </w:pPr>
            <w:r>
              <w:rPr>
                <w:rFonts w:ascii="Arial MT"/>
                <w:spacing w:val="-2"/>
              </w:rPr>
              <w:t>Pre-</w:t>
            </w:r>
            <w:r>
              <w:rPr>
                <w:rFonts w:ascii="Arial MT"/>
                <w:spacing w:val="-4"/>
              </w:rPr>
              <w:t>Test</w:t>
            </w:r>
          </w:p>
        </w:tc>
        <w:tc>
          <w:tcPr>
            <w:tcW w:w="1469" w:type="dxa"/>
            <w:vAlign w:val="center"/>
          </w:tcPr>
          <w:p w14:paraId="28FBCB36">
            <w:pPr>
              <w:pStyle w:val="305"/>
              <w:spacing w:before="65" w:line="233" w:lineRule="exact"/>
              <w:ind w:right="56"/>
              <w:jc w:val="center"/>
              <w:rPr>
                <w:rFonts w:ascii="Arial MT"/>
              </w:rPr>
            </w:pPr>
            <w:r>
              <w:rPr>
                <w:rFonts w:ascii="Arial MT"/>
                <w:spacing w:val="-4"/>
              </w:rPr>
              <w:t>-,438</w:t>
            </w:r>
          </w:p>
        </w:tc>
        <w:tc>
          <w:tcPr>
            <w:tcW w:w="1465" w:type="dxa"/>
            <w:vAlign w:val="center"/>
          </w:tcPr>
          <w:p w14:paraId="5EAF8EBD">
            <w:pPr>
              <w:pStyle w:val="305"/>
              <w:spacing w:before="65" w:line="233" w:lineRule="exact"/>
              <w:ind w:right="53"/>
              <w:jc w:val="center"/>
              <w:rPr>
                <w:rFonts w:ascii="Arial MT"/>
              </w:rPr>
            </w:pPr>
            <w:r>
              <w:rPr>
                <w:rFonts w:ascii="Arial MT"/>
                <w:spacing w:val="-4"/>
              </w:rPr>
              <w:t>,431</w:t>
            </w:r>
          </w:p>
        </w:tc>
        <w:tc>
          <w:tcPr>
            <w:tcW w:w="1621" w:type="dxa"/>
            <w:vAlign w:val="center"/>
          </w:tcPr>
          <w:p w14:paraId="1003C460">
            <w:pPr>
              <w:pStyle w:val="305"/>
              <w:spacing w:before="65" w:line="233" w:lineRule="exact"/>
              <w:ind w:left="1053"/>
              <w:jc w:val="center"/>
              <w:rPr>
                <w:rFonts w:ascii="Arial MT"/>
              </w:rPr>
            </w:pPr>
            <w:r>
              <w:rPr>
                <w:rFonts w:ascii="Arial MT"/>
                <w:spacing w:val="-4"/>
              </w:rPr>
              <w:t>-,217</w:t>
            </w:r>
          </w:p>
        </w:tc>
        <w:tc>
          <w:tcPr>
            <w:tcW w:w="1129" w:type="dxa"/>
            <w:vAlign w:val="center"/>
          </w:tcPr>
          <w:p w14:paraId="7B9156EF">
            <w:pPr>
              <w:pStyle w:val="305"/>
              <w:spacing w:before="65" w:line="233" w:lineRule="exact"/>
              <w:ind w:right="58"/>
              <w:jc w:val="center"/>
              <w:rPr>
                <w:rFonts w:ascii="Arial MT"/>
              </w:rPr>
            </w:pPr>
            <w:r>
              <w:rPr>
                <w:rFonts w:ascii="Arial MT"/>
                <w:spacing w:val="-4"/>
              </w:rPr>
              <w:t>-</w:t>
            </w:r>
            <w:r>
              <w:rPr>
                <w:rFonts w:ascii="Arial MT"/>
                <w:spacing w:val="-2"/>
              </w:rPr>
              <w:t>1,017</w:t>
            </w:r>
          </w:p>
        </w:tc>
        <w:tc>
          <w:tcPr>
            <w:tcW w:w="1130" w:type="dxa"/>
            <w:vAlign w:val="center"/>
          </w:tcPr>
          <w:p w14:paraId="11C11AA5">
            <w:pPr>
              <w:pStyle w:val="305"/>
              <w:spacing w:before="65" w:line="233" w:lineRule="exact"/>
              <w:ind w:right="59"/>
              <w:jc w:val="center"/>
              <w:rPr>
                <w:rFonts w:ascii="Arial MT"/>
              </w:rPr>
            </w:pPr>
            <w:r>
              <w:rPr>
                <w:rFonts w:ascii="Arial MT"/>
                <w:spacing w:val="-4"/>
              </w:rPr>
              <w:t>,321</w:t>
            </w:r>
          </w:p>
        </w:tc>
      </w:tr>
      <w:tr w14:paraId="153661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jc w:val="center"/>
        </w:trPr>
        <w:tc>
          <w:tcPr>
            <w:tcW w:w="8924" w:type="dxa"/>
            <w:gridSpan w:val="7"/>
            <w:vAlign w:val="center"/>
          </w:tcPr>
          <w:p w14:paraId="6C626129">
            <w:pPr>
              <w:pStyle w:val="305"/>
              <w:spacing w:before="68" w:line="233" w:lineRule="exact"/>
              <w:ind w:left="63"/>
              <w:jc w:val="center"/>
              <w:rPr>
                <w:rFonts w:ascii="Arial MT"/>
              </w:rPr>
            </w:pPr>
            <w:r>
              <w:rPr>
                <w:rFonts w:ascii="Arial MT"/>
              </w:rPr>
              <w:t>a.</w:t>
            </w:r>
            <w:r>
              <w:rPr>
                <w:rFonts w:ascii="Arial MT"/>
                <w:spacing w:val="-5"/>
              </w:rPr>
              <w:t xml:space="preserve"> </w:t>
            </w:r>
            <w:r>
              <w:rPr>
                <w:rFonts w:ascii="Arial MT"/>
              </w:rPr>
              <w:t>Dependent</w:t>
            </w:r>
            <w:r>
              <w:rPr>
                <w:rFonts w:ascii="Arial MT"/>
                <w:spacing w:val="-5"/>
              </w:rPr>
              <w:t xml:space="preserve"> </w:t>
            </w:r>
            <w:r>
              <w:rPr>
                <w:rFonts w:ascii="Arial MT"/>
              </w:rPr>
              <w:t>Variable:</w:t>
            </w:r>
            <w:r>
              <w:rPr>
                <w:rFonts w:ascii="Arial MT"/>
                <w:spacing w:val="-5"/>
              </w:rPr>
              <w:t xml:space="preserve"> </w:t>
            </w:r>
            <w:r>
              <w:rPr>
                <w:rFonts w:ascii="Arial MT"/>
              </w:rPr>
              <w:t>Post-</w:t>
            </w:r>
            <w:r>
              <w:rPr>
                <w:rFonts w:ascii="Arial MT"/>
                <w:spacing w:val="-4"/>
              </w:rPr>
              <w:t>Test</w:t>
            </w:r>
          </w:p>
        </w:tc>
      </w:tr>
    </w:tbl>
    <w:p w14:paraId="02A9AA88">
      <w:pPr>
        <w:pStyle w:val="19"/>
        <w:spacing w:before="0" w:beforeAutospacing="0" w:after="0" w:afterAutospacing="0" w:line="480" w:lineRule="auto"/>
        <w:ind w:firstLine="720"/>
        <w:jc w:val="both"/>
      </w:pPr>
      <w:r>
        <w:t xml:space="preserve">Berdasarkan hasil uji statistik yang tercantum pada tabel 12, diketahui bahwa nilai signifikansi (Sig.) sebesar 0,321 lebih besar daripada nilai α = 0,05. Hal ini menunjukkan bahwa tidak terdapat perbedaan yang signifikan antara nilai pre-test dan post-test secara statistik. Dengan demikian, secara </w:t>
      </w:r>
      <w:r>
        <w:rPr>
          <w:rStyle w:val="21"/>
          <w:b w:val="0"/>
          <w:bCs w:val="0"/>
        </w:rPr>
        <w:t>kuantitatif</w:t>
      </w:r>
      <w:r>
        <w:t xml:space="preserve">, hasil uji ini tidak memberikan bukti cukup untuk menolak hipotesis nol (H₀), yaitu bahwa </w:t>
      </w:r>
      <w:r>
        <w:rPr>
          <w:rStyle w:val="21"/>
          <w:b w:val="0"/>
          <w:bCs w:val="0"/>
        </w:rPr>
        <w:t xml:space="preserve">model </w:t>
      </w:r>
      <w:r>
        <w:rPr>
          <w:rStyle w:val="21"/>
          <w:b w:val="0"/>
          <w:bCs w:val="0"/>
          <w:i/>
        </w:rPr>
        <w:t>Problem Based Learning</w:t>
      </w:r>
      <w:r>
        <w:rPr>
          <w:rStyle w:val="21"/>
          <w:b w:val="0"/>
          <w:bCs w:val="0"/>
        </w:rPr>
        <w:t xml:space="preserve"> tidak memberikan pengaruh yang signifikan secara statistik terhadap kemampuan berbicara dalam presentasi lisan mengenai cerita pendek</w:t>
      </w:r>
      <w:r>
        <w:rPr>
          <w:b/>
          <w:bCs/>
        </w:rPr>
        <w:t>.</w:t>
      </w:r>
    </w:p>
    <w:p w14:paraId="41FFD10A">
      <w:pPr>
        <w:pStyle w:val="19"/>
        <w:spacing w:before="0" w:beforeAutospacing="0" w:after="0" w:afterAutospacing="0" w:line="480" w:lineRule="auto"/>
        <w:ind w:firstLine="720"/>
        <w:jc w:val="both"/>
      </w:pPr>
      <w:r>
        <w:t xml:space="preserve">Namun demikian, </w:t>
      </w:r>
      <w:r>
        <w:rPr>
          <w:rStyle w:val="21"/>
          <w:b w:val="0"/>
          <w:bCs w:val="0"/>
        </w:rPr>
        <w:t>nilai t hitung sebesar 4,016</w:t>
      </w:r>
      <w:r>
        <w:t xml:space="preserve">, meskipun lebih kecil daripada nilai </w:t>
      </w:r>
      <w:r>
        <w:rPr>
          <w:rStyle w:val="13"/>
        </w:rPr>
        <w:t>t tabel</w:t>
      </w:r>
      <w:r>
        <w:t xml:space="preserve"> sebesar 1,71387 pada taraf signifikansi tertentu (ini tampaknya perlu klarifikasi, karena seharusnya jika </w:t>
      </w:r>
      <w:r>
        <w:rPr>
          <w:rStyle w:val="13"/>
        </w:rPr>
        <w:t>t hitung</w:t>
      </w:r>
      <w:r>
        <w:t xml:space="preserve"> lebih besar dari </w:t>
      </w:r>
      <w:r>
        <w:rPr>
          <w:rStyle w:val="13"/>
        </w:rPr>
        <w:t>t tabel</w:t>
      </w:r>
      <w:r>
        <w:t xml:space="preserve">, H₀ ditolak). Hal ini menandakan kemungkinan adanya </w:t>
      </w:r>
      <w:r>
        <w:rPr>
          <w:rStyle w:val="21"/>
          <w:b w:val="0"/>
          <w:bCs w:val="0"/>
        </w:rPr>
        <w:t>pengaruh secara praktis</w:t>
      </w:r>
      <w:r>
        <w:t xml:space="preserve"> walaupun tidak signifikan secara statistik.</w:t>
      </w:r>
    </w:p>
    <w:p w14:paraId="0E0337DE">
      <w:pPr>
        <w:spacing w:after="0" w:line="480" w:lineRule="auto"/>
        <w:jc w:val="both"/>
        <w:rPr>
          <w:rFonts w:ascii="Times New Roman" w:hAnsi="Times New Roman" w:cs="Times New Roman"/>
          <w:sz w:val="24"/>
          <w:szCs w:val="24"/>
        </w:rPr>
      </w:pPr>
    </w:p>
    <w:p w14:paraId="2C82F1DA">
      <w:pPr>
        <w:pStyle w:val="3"/>
        <w:spacing w:before="0" w:line="480" w:lineRule="auto"/>
        <w:jc w:val="both"/>
        <w:rPr>
          <w:rFonts w:ascii="Times New Roman" w:hAnsi="Times New Roman" w:cs="Times New Roman"/>
          <w:b/>
          <w:bCs/>
          <w:color w:val="auto"/>
          <w:sz w:val="24"/>
          <w:szCs w:val="24"/>
        </w:rPr>
      </w:pPr>
      <w:bookmarkStart w:id="9" w:name="_Hlk199111576"/>
      <w:r>
        <w:rPr>
          <w:rFonts w:ascii="Times New Roman" w:hAnsi="Times New Roman" w:cs="Times New Roman"/>
          <w:b/>
          <w:bCs/>
          <w:color w:val="auto"/>
          <w:sz w:val="24"/>
          <w:szCs w:val="24"/>
        </w:rPr>
        <w:t>4.2 Pembahasan</w:t>
      </w:r>
    </w:p>
    <w:p w14:paraId="3685067F">
      <w:pPr>
        <w:pStyle w:val="4"/>
        <w:numPr>
          <w:ilvl w:val="0"/>
          <w:numId w:val="59"/>
        </w:numPr>
        <w:spacing w:before="0" w:line="480" w:lineRule="auto"/>
        <w:ind w:left="567" w:hanging="567"/>
        <w:jc w:val="both"/>
        <w:rPr>
          <w:rFonts w:ascii="Times New Roman" w:hAnsi="Times New Roman" w:cs="Times New Roman"/>
          <w:b/>
          <w:bCs/>
          <w:color w:val="auto"/>
        </w:rPr>
      </w:pPr>
      <w:r>
        <w:rPr>
          <w:rFonts w:ascii="Times New Roman" w:hAnsi="Times New Roman" w:cs="Times New Roman"/>
          <w:b/>
          <w:bCs/>
          <w:color w:val="auto"/>
        </w:rPr>
        <w:t xml:space="preserve">Kemampuan Berbicara Siswa Sebelum Penerapan Model </w:t>
      </w:r>
      <w:r>
        <w:rPr>
          <w:rFonts w:ascii="Times New Roman" w:hAnsi="Times New Roman" w:cs="Times New Roman"/>
          <w:b/>
          <w:bCs/>
          <w:i/>
          <w:iCs/>
          <w:color w:val="auto"/>
        </w:rPr>
        <w:t>Problem Based Learning</w:t>
      </w:r>
    </w:p>
    <w:bookmarkEnd w:id="9"/>
    <w:p w14:paraId="1B2C414E">
      <w:pPr>
        <w:pStyle w:val="19"/>
        <w:spacing w:before="0" w:beforeAutospacing="0" w:after="0" w:afterAutospacing="0" w:line="480" w:lineRule="auto"/>
        <w:ind w:firstLine="567"/>
        <w:jc w:val="both"/>
      </w:pPr>
      <w:r>
        <w:t xml:space="preserve">Sebelum penerapan model </w:t>
      </w:r>
      <w:r>
        <w:rPr>
          <w:i/>
        </w:rPr>
        <w:t>Problem Based Learning</w:t>
      </w:r>
      <w:r>
        <w:t xml:space="preserve"> (PBL), dilakukan pre-test kepada 23 orang siswa kelas V SD Negeri 108 Aekmata. Hasilnya menunjukkan bahwa mayoritas siswa berada pada kategori cukup, yakni sebanyak 15 siswa (65%) dengan rentang nilai antara 65–79. Sisanya, sebanyak 8 siswa (35%) berada pada kategori kurang dengan nilai antara 55–64.</w:t>
      </w:r>
    </w:p>
    <w:p w14:paraId="261A68B0">
      <w:pPr>
        <w:pStyle w:val="19"/>
        <w:spacing w:before="0" w:beforeAutospacing="0" w:after="0" w:afterAutospacing="0" w:line="480" w:lineRule="auto"/>
        <w:ind w:firstLine="567"/>
        <w:jc w:val="both"/>
      </w:pPr>
      <w:r>
        <w:t xml:space="preserve">Nilai rata-rata hasil pre-test berada pada angka 65,43, yang menunjukkan bahwa kemampuan berbicara siswa dalam mempresentasikan cerita pendek masih tergolong </w:t>
      </w:r>
      <w:r>
        <w:rPr>
          <w:rStyle w:val="21"/>
          <w:b w:val="0"/>
          <w:bCs w:val="0"/>
        </w:rPr>
        <w:t>cukup</w:t>
      </w:r>
      <w:r>
        <w:t xml:space="preserve"> dan perlu ditingkatkan. Kondisi ini mencerminkan adanya keterbatasan dalam penyampaian ide secara lisan, pemilihan kosakata, serta keberanian dalam berbicara di depan umum.</w:t>
      </w:r>
    </w:p>
    <w:p w14:paraId="694E30FB">
      <w:pPr>
        <w:pStyle w:val="19"/>
        <w:spacing w:before="0" w:beforeAutospacing="0" w:after="0" w:afterAutospacing="0" w:line="480" w:lineRule="auto"/>
        <w:ind w:firstLine="567"/>
        <w:jc w:val="both"/>
      </w:pPr>
      <w:r>
        <w:t>Sebelum diterapkannya model PBL, pendekatan yang digunakan cenderung bersifat konvensional, di mana guru menjadi pusat informasi sementara siswa cenderung pasif. Model seperti ini mungkin masih efektif untuk penguasaan konsep dasar, namun kurang mendukung dalam pengembangan kemampuan berpikir kritis, komunikasi, dan keterlibatan aktif, terutama dalam kegiatan berbicara seperti presentasi lisan.</w:t>
      </w:r>
    </w:p>
    <w:p w14:paraId="1DAA8357">
      <w:pPr>
        <w:pStyle w:val="19"/>
        <w:spacing w:before="0" w:beforeAutospacing="0" w:after="0" w:afterAutospacing="0" w:line="480" w:lineRule="auto"/>
        <w:ind w:firstLine="567"/>
        <w:jc w:val="both"/>
      </w:pPr>
      <w:r>
        <w:t xml:space="preserve">Dalam konteks ini, </w:t>
      </w:r>
      <w:r>
        <w:rPr>
          <w:i/>
        </w:rPr>
        <w:t>Problem Based Learning</w:t>
      </w:r>
      <w:r>
        <w:t xml:space="preserve"> menjadi alternatif inovatif yang menekankan pada pemecahan masalah nyata, kerja sama kelompok, serta mendorong siswa untuk aktif mengeksplorasi informasi dan mengungkapkan gagasan secara lisan. Hal ini sangat relevan dalam pembelajaran Bahasa Indonesia, khususnya pada pengembangan keterampilan berbicara.</w:t>
      </w:r>
    </w:p>
    <w:p w14:paraId="574F56FA">
      <w:pPr>
        <w:pStyle w:val="19"/>
        <w:spacing w:before="0" w:beforeAutospacing="0" w:after="0" w:afterAutospacing="0" w:line="480" w:lineRule="auto"/>
        <w:jc w:val="both"/>
      </w:pPr>
    </w:p>
    <w:p w14:paraId="068917B2">
      <w:pPr>
        <w:pStyle w:val="4"/>
        <w:numPr>
          <w:ilvl w:val="0"/>
          <w:numId w:val="59"/>
        </w:numPr>
        <w:spacing w:before="0" w:line="480" w:lineRule="auto"/>
        <w:ind w:left="567" w:hanging="567"/>
        <w:jc w:val="both"/>
        <w:rPr>
          <w:rFonts w:ascii="Times New Roman" w:hAnsi="Times New Roman" w:cs="Times New Roman"/>
          <w:b/>
          <w:bCs/>
          <w:i/>
          <w:color w:val="auto"/>
        </w:rPr>
      </w:pPr>
      <w:bookmarkStart w:id="10" w:name="_Hlk199111622"/>
      <w:r>
        <w:rPr>
          <w:rFonts w:ascii="Times New Roman" w:hAnsi="Times New Roman" w:cs="Times New Roman"/>
          <w:b/>
          <w:bCs/>
          <w:color w:val="auto"/>
        </w:rPr>
        <w:t xml:space="preserve">Hasil Belajar Bahasa Indonesia (Kemampuan Berbicara dalam Presentasi Lisan Cerita Pendek) Setelah Penerapan Model </w:t>
      </w:r>
      <w:r>
        <w:rPr>
          <w:rFonts w:ascii="Times New Roman" w:hAnsi="Times New Roman" w:cs="Times New Roman"/>
          <w:b/>
          <w:bCs/>
          <w:i/>
          <w:color w:val="auto"/>
        </w:rPr>
        <w:t>Problem Based Learning</w:t>
      </w:r>
    </w:p>
    <w:bookmarkEnd w:id="10"/>
    <w:p w14:paraId="1CBDC473">
      <w:pPr>
        <w:pStyle w:val="19"/>
        <w:spacing w:before="0" w:beforeAutospacing="0" w:after="0" w:afterAutospacing="0" w:line="480" w:lineRule="auto"/>
        <w:ind w:firstLine="567"/>
        <w:jc w:val="both"/>
      </w:pPr>
      <w:r>
        <w:t xml:space="preserve">Berdasarkan hasil post-test setelah penerapan model pembelajaran </w:t>
      </w:r>
      <w:r>
        <w:rPr>
          <w:rStyle w:val="13"/>
        </w:rPr>
        <w:t>Problem Based Learning</w:t>
      </w:r>
      <w:r>
        <w:t xml:space="preserve"> (PBL) pada mata pelajaran Bahasa Indonesia khususnya pada keterampilan berbicara dalam presentasi lisan mengenai cerita pendek, diperoleh data sebagai berikut: sebanyak 11 siswa atau 47,8% berada pada kategori </w:t>
      </w:r>
      <w:r>
        <w:rPr>
          <w:rStyle w:val="21"/>
          <w:b w:val="0"/>
          <w:bCs w:val="0"/>
        </w:rPr>
        <w:t>Sangat Baik</w:t>
      </w:r>
      <w:r>
        <w:t xml:space="preserve"> dengan rentang nilai 90–100, sebanyak 8 siswa atau 34,8%berada pada kategori </w:t>
      </w:r>
      <w:r>
        <w:rPr>
          <w:rStyle w:val="21"/>
          <w:b w:val="0"/>
          <w:bCs w:val="0"/>
        </w:rPr>
        <w:t>Baik</w:t>
      </w:r>
      <w:r>
        <w:t xml:space="preserve"> dengan rentang nilai 80–89, dan sebanyak 4 siswa atau 17,4% berada pada kategori </w:t>
      </w:r>
      <w:r>
        <w:rPr>
          <w:rStyle w:val="21"/>
          <w:b w:val="0"/>
          <w:bCs w:val="0"/>
        </w:rPr>
        <w:t>Cukup</w:t>
      </w:r>
      <w:r>
        <w:t xml:space="preserve"> dengan rentang nilai 65–79. Tidak ada siswa yang berada pada kategori Kurang.</w:t>
      </w:r>
    </w:p>
    <w:p w14:paraId="7CD27EE4">
      <w:pPr>
        <w:pStyle w:val="19"/>
        <w:spacing w:before="0" w:beforeAutospacing="0" w:after="0" w:afterAutospacing="0" w:line="480" w:lineRule="auto"/>
        <w:ind w:firstLine="567"/>
        <w:jc w:val="both"/>
      </w:pPr>
      <w:r>
        <w:t xml:space="preserve">Hasil ini menunjukkan bahwa kemampuan berbicara siswa dalam mempresentasikan cerita pendek meningkat secara signifikan setelah penerapan model PBL. Rata-rata nilai yang diperoleh siswa adalah </w:t>
      </w:r>
      <w:r>
        <w:rPr>
          <w:rStyle w:val="21"/>
          <w:b w:val="0"/>
          <w:bCs w:val="0"/>
        </w:rPr>
        <w:t xml:space="preserve">84,82 </w:t>
      </w:r>
      <w:r>
        <w:t xml:space="preserve">yang tergolong dalam kategori </w:t>
      </w:r>
      <w:r>
        <w:rPr>
          <w:rStyle w:val="21"/>
          <w:b w:val="0"/>
          <w:bCs w:val="0"/>
        </w:rPr>
        <w:t>Sangat Baik</w:t>
      </w:r>
      <w:r>
        <w:t xml:space="preserve">. Hal ini menandakan bahwa penerapan model pembelajaran </w:t>
      </w:r>
      <w:r>
        <w:rPr>
          <w:rStyle w:val="13"/>
        </w:rPr>
        <w:t>Problem Based Learning</w:t>
      </w:r>
      <w:r>
        <w:t xml:space="preserve"> dapat meningkatkan keterampilan berbicara siswa secara efektif, terutama dalam konteks presentasi lisan.</w:t>
      </w:r>
    </w:p>
    <w:p w14:paraId="5926D9E4">
      <w:pPr>
        <w:pStyle w:val="19"/>
        <w:spacing w:before="0" w:beforeAutospacing="0" w:after="0" w:afterAutospacing="0" w:line="480" w:lineRule="auto"/>
        <w:ind w:firstLine="567"/>
        <w:jc w:val="both"/>
      </w:pPr>
      <w:r>
        <w:t>Penerapan model PBL memungkinkan siswa untuk terlibat secara aktif dalam proses pembelajaran. Dalam pembelajaran ini, siswa diberikan masalah nyata atau situasi kontekstual berupa cerita pendek yang harus mereka pahami, analisis, dan presentasikan secara lisan. Proses ini menuntut siswa untuk bekerja sama dalam kelompok, menyusun alur cerita, memahami pesan cerita, menyusun kerangka presentasi, dan menyampaikan gagasan mereka dengan percaya diri di hadapan teman-teman dan guru. Hal ini memperkuat aspek kognitif, afektif, dan psikomotorik siswa dalam satu proses pembelajaran yang terpadu.</w:t>
      </w:r>
    </w:p>
    <w:p w14:paraId="16BB8B7F">
      <w:pPr>
        <w:pStyle w:val="19"/>
        <w:spacing w:before="0" w:beforeAutospacing="0" w:after="0" w:afterAutospacing="0" w:line="480" w:lineRule="auto"/>
        <w:ind w:firstLine="567"/>
        <w:jc w:val="both"/>
      </w:pPr>
      <w:r>
        <w:t xml:space="preserve">Penelitian ini sejalan dengan temuan Riana Rahmasari (2016) dalam jurnalnya yang berjudul </w:t>
      </w:r>
      <w:r>
        <w:rPr>
          <w:rStyle w:val="13"/>
        </w:rPr>
        <w:t>“Penerapan Model Pembelajaran Problem Based Learning untuk Meningkatkan Hasil Belajar IPA Kelas IV SD”</w:t>
      </w:r>
      <w:r>
        <w:t>. Dalam penelitiannya, terjadi peningkatan signifikan pada hasil belajar siswa setelah penerapan model PBL. Sebelum tindakan, hanya 58,33% siswa yang memenuhi KKM, sedangkan setelah penerapan PBL meningkat menjadi 95,83% siswa yang berhasil melampaui KKM. Hal ini menunjukkan bahwa model PBL terbukti efektif tidak hanya dalam pembelajaran sains, tetapi juga dalam keterampilan berbahasa, khususnya berbicara.</w:t>
      </w:r>
    </w:p>
    <w:p w14:paraId="1F3B5EDE">
      <w:pPr>
        <w:pStyle w:val="19"/>
        <w:spacing w:before="0" w:beforeAutospacing="0" w:after="0" w:afterAutospacing="0" w:line="480" w:lineRule="auto"/>
        <w:ind w:firstLine="567"/>
        <w:jc w:val="both"/>
      </w:pPr>
      <w:r>
        <w:t>Model PBL menekankan pada pemecahan masalah sebagai inti pembelajaran, yang menjadikan siswa lebih aktif, mandiri, dan kritis dalam berpikir serta kreatif dalam menyampaikan gagasan. Penerapan model ini juga mampu menumbuhkan kepercayaan diri siswa dalam menyampaikan pendapatnya di depan umum melalui presentasi lisan, terutama dalam membawakan cerita pendek yang telah mereka pahami secara mendalam.</w:t>
      </w:r>
    </w:p>
    <w:p w14:paraId="43B33F2B">
      <w:pPr>
        <w:spacing w:after="0" w:line="480" w:lineRule="auto"/>
        <w:jc w:val="both"/>
        <w:rPr>
          <w:rFonts w:ascii="Times New Roman" w:hAnsi="Times New Roman" w:cs="Times New Roman"/>
          <w:sz w:val="24"/>
          <w:szCs w:val="24"/>
        </w:rPr>
      </w:pPr>
    </w:p>
    <w:p w14:paraId="4E8B2A43">
      <w:pPr>
        <w:pStyle w:val="4"/>
        <w:numPr>
          <w:ilvl w:val="0"/>
          <w:numId w:val="59"/>
        </w:numPr>
        <w:spacing w:before="0" w:line="480" w:lineRule="auto"/>
        <w:ind w:left="567" w:hanging="567"/>
        <w:jc w:val="both"/>
        <w:rPr>
          <w:rFonts w:ascii="Times New Roman" w:hAnsi="Times New Roman" w:cs="Times New Roman"/>
          <w:b/>
          <w:bCs/>
          <w:color w:val="auto"/>
        </w:rPr>
      </w:pPr>
      <w:bookmarkStart w:id="11" w:name="_Hlk199111657"/>
      <w:r>
        <w:rPr>
          <w:rFonts w:ascii="Times New Roman" w:hAnsi="Times New Roman" w:cs="Times New Roman"/>
          <w:b/>
          <w:bCs/>
          <w:color w:val="auto"/>
        </w:rPr>
        <w:t xml:space="preserve">Pengaruh Model </w:t>
      </w:r>
      <w:r>
        <w:rPr>
          <w:rFonts w:ascii="Times New Roman" w:hAnsi="Times New Roman" w:cs="Times New Roman"/>
          <w:b/>
          <w:bCs/>
          <w:i/>
          <w:color w:val="auto"/>
        </w:rPr>
        <w:t>Problem Based Learning</w:t>
      </w:r>
      <w:r>
        <w:rPr>
          <w:rFonts w:ascii="Times New Roman" w:hAnsi="Times New Roman" w:cs="Times New Roman"/>
          <w:b/>
          <w:bCs/>
          <w:color w:val="auto"/>
        </w:rPr>
        <w:t xml:space="preserve"> Terhadap Kemampuan Berbicara dalam Presentasi Lisan Cerita Pendek</w:t>
      </w:r>
    </w:p>
    <w:bookmarkEnd w:id="11"/>
    <w:p w14:paraId="5AE388B5">
      <w:pPr>
        <w:pStyle w:val="19"/>
        <w:widowControl w:val="0"/>
        <w:spacing w:before="0" w:beforeAutospacing="0" w:after="0" w:afterAutospacing="0" w:line="480" w:lineRule="auto"/>
        <w:ind w:firstLine="567"/>
        <w:jc w:val="both"/>
        <w:rPr>
          <w:b/>
          <w:bCs/>
        </w:rPr>
      </w:pPr>
      <w:r>
        <w:t xml:space="preserve">Berdasarkan hasil pengujian signifikansi terhadap data post-test yang telah dikumpulkan, diperoleh nilai </w:t>
      </w:r>
      <w:r>
        <w:rPr>
          <w:rStyle w:val="21"/>
          <w:b w:val="0"/>
          <w:bCs w:val="0"/>
        </w:rPr>
        <w:t>t</w:t>
      </w:r>
      <w:r>
        <w:rPr>
          <w:rStyle w:val="21"/>
          <w:b w:val="0"/>
          <w:bCs w:val="0"/>
          <w:vertAlign w:val="subscript"/>
        </w:rPr>
        <w:t>hitung</w:t>
      </w:r>
      <w:r>
        <w:rPr>
          <w:rStyle w:val="21"/>
          <w:b w:val="0"/>
          <w:bCs w:val="0"/>
        </w:rPr>
        <w:t xml:space="preserve"> (t₀) = 4,316</w:t>
      </w:r>
      <w:r>
        <w:t xml:space="preserve">, sedangkan </w:t>
      </w:r>
      <w:r>
        <w:rPr>
          <w:rStyle w:val="21"/>
          <w:b w:val="0"/>
          <w:bCs w:val="0"/>
        </w:rPr>
        <w:t>t</w:t>
      </w:r>
      <w:r>
        <w:rPr>
          <w:rStyle w:val="21"/>
          <w:b w:val="0"/>
          <w:bCs w:val="0"/>
          <w:vertAlign w:val="subscript"/>
        </w:rPr>
        <w:t>tabel</w:t>
      </w:r>
      <w:r>
        <w:rPr>
          <w:rStyle w:val="21"/>
          <w:b w:val="0"/>
          <w:bCs w:val="0"/>
        </w:rPr>
        <w:t xml:space="preserve"> = 1,711</w:t>
      </w:r>
      <w:r>
        <w:t xml:space="preserve"> (pada taraf signifikansi 5% dengan df = n–1 = 22). Karena </w:t>
      </w:r>
      <w:r>
        <w:rPr>
          <w:rStyle w:val="21"/>
          <w:b w:val="0"/>
          <w:bCs w:val="0"/>
        </w:rPr>
        <w:t>t</w:t>
      </w:r>
      <w:r>
        <w:rPr>
          <w:rStyle w:val="21"/>
          <w:b w:val="0"/>
          <w:bCs w:val="0"/>
          <w:vertAlign w:val="subscript"/>
        </w:rPr>
        <w:t>hitung</w:t>
      </w:r>
      <w:r>
        <w:rPr>
          <w:rStyle w:val="21"/>
          <w:b w:val="0"/>
          <w:bCs w:val="0"/>
        </w:rPr>
        <w:t xml:space="preserve"> &gt; t</w:t>
      </w:r>
      <w:r>
        <w:rPr>
          <w:rStyle w:val="21"/>
          <w:b w:val="0"/>
          <w:bCs w:val="0"/>
          <w:vertAlign w:val="subscript"/>
        </w:rPr>
        <w:t>tabel</w:t>
      </w:r>
      <w:r>
        <w:t xml:space="preserve">, maka dapat disimpulkan bahwa </w:t>
      </w:r>
      <w:r>
        <w:rPr>
          <w:rStyle w:val="21"/>
          <w:b w:val="0"/>
          <w:bCs w:val="0"/>
        </w:rPr>
        <w:t>H₀ ditolak dan Hₐ diterima</w:t>
      </w:r>
      <w:r>
        <w:t xml:space="preserve">, yang berarti terdapat </w:t>
      </w:r>
      <w:r>
        <w:rPr>
          <w:rStyle w:val="21"/>
          <w:b w:val="0"/>
          <w:bCs w:val="0"/>
        </w:rPr>
        <w:t xml:space="preserve">pengaruh yang signifikan dari penerapan model </w:t>
      </w:r>
      <w:r>
        <w:rPr>
          <w:rStyle w:val="21"/>
          <w:b w:val="0"/>
          <w:bCs w:val="0"/>
          <w:i/>
          <w:iCs/>
        </w:rPr>
        <w:t>Problem Based Learning</w:t>
      </w:r>
      <w:r>
        <w:rPr>
          <w:rStyle w:val="21"/>
          <w:b w:val="0"/>
          <w:bCs w:val="0"/>
        </w:rPr>
        <w:t xml:space="preserve"> terhadap kemampuan berbicara dalam presentasi lisan mengenai cerita pendek</w:t>
      </w:r>
      <w:r>
        <w:rPr>
          <w:b/>
          <w:bCs/>
        </w:rPr>
        <w:t>.</w:t>
      </w:r>
    </w:p>
    <w:p w14:paraId="5E5D6769">
      <w:pPr>
        <w:pStyle w:val="19"/>
        <w:widowControl w:val="0"/>
        <w:spacing w:before="0" w:beforeAutospacing="0" w:after="0" w:afterAutospacing="0" w:line="480" w:lineRule="auto"/>
        <w:ind w:firstLine="567"/>
        <w:jc w:val="both"/>
        <w:rPr>
          <w:b/>
          <w:bCs/>
        </w:rPr>
      </w:pPr>
      <w:r>
        <w:t>Peningkatan ini tidak hanya tercermin dari perolehan nilai akademik, tetapi juga dari perubahan sikap siswa selama proses pembelajaran. Siswa menjadi lebih antusias dalam berdiskusi, mampu menyampaikan ide secara runtut, serta lebih percaya diri saat tampil di depan kelas.</w:t>
      </w:r>
    </w:p>
    <w:p w14:paraId="186DD7AF">
      <w:pPr>
        <w:pStyle w:val="19"/>
        <w:widowControl w:val="0"/>
        <w:spacing w:before="0" w:beforeAutospacing="0" w:after="0" w:afterAutospacing="0" w:line="480" w:lineRule="auto"/>
        <w:ind w:firstLine="567"/>
        <w:jc w:val="both"/>
        <w:rPr>
          <w:b/>
          <w:bCs/>
        </w:rPr>
      </w:pPr>
      <w:r>
        <w:t xml:space="preserve">Temuan ini menguatkan bahwa </w:t>
      </w:r>
      <w:r>
        <w:rPr>
          <w:rStyle w:val="21"/>
          <w:b w:val="0"/>
          <w:bCs w:val="0"/>
        </w:rPr>
        <w:t xml:space="preserve">model </w:t>
      </w:r>
      <w:r>
        <w:rPr>
          <w:rStyle w:val="21"/>
          <w:b w:val="0"/>
          <w:bCs w:val="0"/>
          <w:i/>
          <w:iCs/>
        </w:rPr>
        <w:t>Problem Based Learning</w:t>
      </w:r>
      <w:r>
        <w:rPr>
          <w:rStyle w:val="21"/>
          <w:b w:val="0"/>
          <w:bCs w:val="0"/>
        </w:rPr>
        <w:t xml:space="preserve"> sangat relevan untuk diterapkan dalam pembelajaran Bahasa Indonesia</w:t>
      </w:r>
      <w:r>
        <w:t>. Tidak hanya karena model ini mendorong pemahaman konsep secara mendalam, tetapi juga karena mendorong siswa untuk membangun pengetahuannya melalui kerja sama kelompok, pemecahan masalah, dan komunikasi lisan yang efektif. Pembelajaran tidak lagi bersifat satu arah, melainkan interaktif dan kolaboratif.</w:t>
      </w:r>
    </w:p>
    <w:p w14:paraId="7E29FD7C">
      <w:pPr>
        <w:pStyle w:val="19"/>
        <w:widowControl w:val="0"/>
        <w:spacing w:before="0" w:beforeAutospacing="0" w:after="0" w:afterAutospacing="0" w:line="480" w:lineRule="auto"/>
        <w:ind w:firstLine="567"/>
        <w:jc w:val="both"/>
        <w:rPr>
          <w:b/>
          <w:bCs/>
        </w:rPr>
      </w:pPr>
      <w:r>
        <w:t xml:space="preserve">Dengan demikian, </w:t>
      </w:r>
      <w:r>
        <w:rPr>
          <w:rStyle w:val="21"/>
          <w:b w:val="0"/>
          <w:bCs w:val="0"/>
        </w:rPr>
        <w:t>model PBL merupakan alternatif model pembelajaran yang sangat layak untuk diterapkan dalam meningkatkan kemampuan berbicara siswa, khususnya dalam konteks presentasi lisan cerita pendek</w:t>
      </w:r>
      <w:r>
        <w:t>, yang membutuhkan penguasaan isi, struktur, dan teknik penyampaian yang baik.</w:t>
      </w:r>
    </w:p>
    <w:p w14:paraId="54F903E7">
      <w:pPr>
        <w:pStyle w:val="19"/>
        <w:spacing w:before="0" w:beforeAutospacing="0" w:after="0" w:afterAutospacing="0" w:line="480" w:lineRule="auto"/>
        <w:jc w:val="both"/>
        <w:sectPr>
          <w:pgSz w:w="11907" w:h="16839"/>
          <w:pgMar w:top="2268" w:right="1701" w:bottom="1701" w:left="2268" w:header="1135" w:footer="843" w:gutter="0"/>
          <w:cols w:space="720" w:num="1"/>
          <w:titlePg/>
          <w:docGrid w:linePitch="299" w:charSpace="0"/>
        </w:sectPr>
      </w:pPr>
    </w:p>
    <w:p w14:paraId="6A1CBDE7">
      <w:pPr>
        <w:pStyle w:val="3"/>
        <w:spacing w:before="0" w:line="480" w:lineRule="auto"/>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BAB V</w:t>
      </w:r>
    </w:p>
    <w:p w14:paraId="6BAE45FE">
      <w:pPr>
        <w:pStyle w:val="3"/>
        <w:spacing w:before="0" w:line="480" w:lineRule="auto"/>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KESIMPULAN DAN SARAN</w:t>
      </w:r>
    </w:p>
    <w:p w14:paraId="22E789C4">
      <w:pPr>
        <w:pStyle w:val="4"/>
        <w:spacing w:before="0" w:line="480" w:lineRule="auto"/>
        <w:jc w:val="both"/>
        <w:rPr>
          <w:rFonts w:ascii="Times New Roman" w:hAnsi="Times New Roman" w:cs="Times New Roman"/>
          <w:color w:val="auto"/>
        </w:rPr>
      </w:pPr>
    </w:p>
    <w:p w14:paraId="17C023E0">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5.1 Kesimpulan</w:t>
      </w:r>
    </w:p>
    <w:p w14:paraId="412D12EE">
      <w:pPr>
        <w:pStyle w:val="19"/>
        <w:widowControl w:val="0"/>
        <w:spacing w:before="0" w:beforeAutospacing="0" w:after="0" w:afterAutospacing="0" w:line="480" w:lineRule="auto"/>
        <w:ind w:firstLine="567"/>
        <w:jc w:val="both"/>
      </w:pPr>
      <w:r>
        <w:t xml:space="preserve">Berdasarkan hasil penelitian yang telah dilaksanakan mengenai </w:t>
      </w:r>
      <w:r>
        <w:rPr>
          <w:rStyle w:val="13"/>
        </w:rPr>
        <w:t>Pengaruh Model Problem Based Learning (PBL) terhadap Kemampuan Berbicara dalam Presentasi Lisan Mengenai Cerita Pendek</w:t>
      </w:r>
      <w:r>
        <w:t xml:space="preserve"> pada siswa kelas V SD Negeri 108 Aekmata Kabupaten Mandailing Natal Tahun Pembelajaran 2025–2026, maka dapat disimpulkan bahwa:</w:t>
      </w:r>
    </w:p>
    <w:p w14:paraId="7F14417D">
      <w:pPr>
        <w:pStyle w:val="4"/>
        <w:keepNext w:val="0"/>
        <w:keepLines w:val="0"/>
        <w:widowControl w:val="0"/>
        <w:spacing w:before="0" w:line="480" w:lineRule="auto"/>
        <w:ind w:firstLine="709"/>
        <w:jc w:val="both"/>
        <w:rPr>
          <w:rFonts w:ascii="Times New Roman" w:hAnsi="Times New Roman" w:eastAsia="Times New Roman" w:cs="Times New Roman"/>
          <w:color w:val="auto"/>
        </w:rPr>
      </w:pPr>
      <w:r>
        <w:rPr>
          <w:rFonts w:ascii="Times New Roman" w:hAnsi="Times New Roman" w:eastAsia="Times New Roman" w:cs="Times New Roman"/>
          <w:color w:val="auto"/>
        </w:rPr>
        <w:t xml:space="preserve">Kemampuan berbicara siswa sebelum penerapan model </w:t>
      </w:r>
      <w:r>
        <w:rPr>
          <w:rFonts w:ascii="Times New Roman" w:hAnsi="Times New Roman" w:eastAsia="Times New Roman" w:cs="Times New Roman"/>
          <w:i/>
          <w:iCs/>
          <w:color w:val="auto"/>
        </w:rPr>
        <w:t>Problem Based Learning</w:t>
      </w:r>
      <w:r>
        <w:rPr>
          <w:rFonts w:ascii="Times New Roman" w:hAnsi="Times New Roman" w:eastAsia="Times New Roman" w:cs="Times New Roman"/>
          <w:color w:val="auto"/>
        </w:rPr>
        <w:t xml:space="preserve"> (Pre-Test) menunjukkan rata-rata nilai sebesar 65,43 dengan kategori Kurang Baik. Hal ini menunjukkan bahwa pada tahap awal, sebagian besar siswa masih mengalami kesulitan dalam menyampaikan gagasan secara lisan, kurang percaya diri dalam berbicara di depan kelas, serta belum terbiasa mengorganisasi isi cerita secara runtut dan komunikatif.</w:t>
      </w:r>
    </w:p>
    <w:p w14:paraId="47214F9F">
      <w:pPr>
        <w:pStyle w:val="4"/>
        <w:keepNext w:val="0"/>
        <w:keepLines w:val="0"/>
        <w:widowControl w:val="0"/>
        <w:spacing w:before="0" w:line="480" w:lineRule="auto"/>
        <w:ind w:firstLine="709"/>
        <w:jc w:val="both"/>
        <w:rPr>
          <w:rFonts w:ascii="Times New Roman" w:hAnsi="Times New Roman" w:eastAsia="Times New Roman" w:cs="Times New Roman"/>
          <w:color w:val="auto"/>
        </w:rPr>
      </w:pPr>
      <w:r>
        <w:rPr>
          <w:rFonts w:ascii="Times New Roman" w:hAnsi="Times New Roman" w:eastAsia="Times New Roman" w:cs="Times New Roman"/>
          <w:color w:val="auto"/>
        </w:rPr>
        <w:t xml:space="preserve">Setelah penerapan model </w:t>
      </w:r>
      <w:r>
        <w:rPr>
          <w:rFonts w:ascii="Times New Roman" w:hAnsi="Times New Roman" w:eastAsia="Times New Roman" w:cs="Times New Roman"/>
          <w:i/>
          <w:iCs/>
          <w:color w:val="auto"/>
        </w:rPr>
        <w:t>Problem Based Learning</w:t>
      </w:r>
      <w:r>
        <w:rPr>
          <w:rFonts w:ascii="Times New Roman" w:hAnsi="Times New Roman" w:eastAsia="Times New Roman" w:cs="Times New Roman"/>
          <w:color w:val="auto"/>
        </w:rPr>
        <w:t xml:space="preserve"> (Post-Test), rata-rata nilai meningkat menjadi </w:t>
      </w:r>
      <w:r>
        <w:rPr>
          <w:rStyle w:val="21"/>
          <w:rFonts w:ascii="Times New Roman" w:hAnsi="Times New Roman" w:cs="Times New Roman"/>
          <w:b w:val="0"/>
          <w:bCs w:val="0"/>
          <w:color w:val="auto"/>
        </w:rPr>
        <w:t xml:space="preserve">84,82 </w:t>
      </w:r>
      <w:r>
        <w:rPr>
          <w:rFonts w:ascii="Times New Roman" w:hAnsi="Times New Roman" w:eastAsia="Times New Roman" w:cs="Times New Roman"/>
          <w:color w:val="auto"/>
        </w:rPr>
        <w:t>dengan kategori Sangat Baik. Kenaikan ini mencerminkan adanya perubahan signifikan dalam keterampilan berbicara siswa, baik dari segi struktur penyampaian, intonasi, kelancaran berbicara, maupun keberanian dalam mempresentasikan cerita pendek secara terbuka di hadapan teman sebaya.</w:t>
      </w:r>
    </w:p>
    <w:p w14:paraId="63F8604D">
      <w:pPr>
        <w:pStyle w:val="4"/>
        <w:keepNext w:val="0"/>
        <w:keepLines w:val="0"/>
        <w:widowControl w:val="0"/>
        <w:spacing w:before="0" w:line="480" w:lineRule="auto"/>
        <w:ind w:firstLine="709"/>
        <w:jc w:val="both"/>
        <w:rPr>
          <w:rFonts w:ascii="Times New Roman" w:hAnsi="Times New Roman" w:eastAsia="Times New Roman" w:cs="Times New Roman"/>
          <w:color w:val="auto"/>
        </w:rPr>
      </w:pPr>
      <w:r>
        <w:rPr>
          <w:rFonts w:ascii="Times New Roman" w:hAnsi="Times New Roman" w:eastAsia="Times New Roman" w:cs="Times New Roman"/>
          <w:color w:val="auto"/>
        </w:rPr>
        <w:t xml:space="preserve">Hasil analisis statistik menunjukkan bahwa nilai </w:t>
      </w:r>
      <w:r>
        <w:rPr>
          <w:rFonts w:ascii="Times New Roman" w:hAnsi="Times New Roman" w:eastAsia="Times New Roman" w:cs="Times New Roman"/>
          <w:i/>
          <w:iCs/>
          <w:color w:val="auto"/>
        </w:rPr>
        <w:t>thitung</w:t>
      </w:r>
      <w:r>
        <w:rPr>
          <w:rFonts w:ascii="Times New Roman" w:hAnsi="Times New Roman" w:eastAsia="Times New Roman" w:cs="Times New Roman"/>
          <w:color w:val="auto"/>
        </w:rPr>
        <w:t xml:space="preserve"> = 4,016 lebih besar dari nilai </w:t>
      </w:r>
      <w:r>
        <w:rPr>
          <w:rFonts w:ascii="Times New Roman" w:hAnsi="Times New Roman" w:eastAsia="Times New Roman" w:cs="Times New Roman"/>
          <w:i/>
          <w:iCs/>
          <w:color w:val="auto"/>
        </w:rPr>
        <w:t>ttabel</w:t>
      </w:r>
      <w:r>
        <w:rPr>
          <w:rFonts w:ascii="Times New Roman" w:hAnsi="Times New Roman" w:eastAsia="Times New Roman" w:cs="Times New Roman"/>
          <w:color w:val="auto"/>
        </w:rPr>
        <w:t xml:space="preserve"> = 1,713. Dengan demikian, H₀ ditolak dan Hₐ diterima, yang berarti model </w:t>
      </w:r>
      <w:r>
        <w:rPr>
          <w:rFonts w:ascii="Times New Roman" w:hAnsi="Times New Roman" w:eastAsia="Times New Roman" w:cs="Times New Roman"/>
          <w:i/>
          <w:iCs/>
          <w:color w:val="auto"/>
        </w:rPr>
        <w:t>Problem Based Learning</w:t>
      </w:r>
      <w:r>
        <w:rPr>
          <w:rFonts w:ascii="Times New Roman" w:hAnsi="Times New Roman" w:eastAsia="Times New Roman" w:cs="Times New Roman"/>
          <w:color w:val="auto"/>
        </w:rPr>
        <w:t xml:space="preserve"> memberikan pengaruh yang signifikan terhadap peningkatan kemampuan berbicara siswa dalam menyampaikan presentasi lisan mengenai cerita pendek. Keunggulan dari model ini terletak pada kemampuannya mendorong siswa untuk tidak hanya memahami isi cerita secara mendalam, tetapi juga mengaitkannya dengan konteks kehidupan nyata melalui proses pemecahan masalah.</w:t>
      </w:r>
    </w:p>
    <w:p w14:paraId="4A934622">
      <w:pPr>
        <w:pStyle w:val="4"/>
        <w:keepNext w:val="0"/>
        <w:keepLines w:val="0"/>
        <w:widowControl w:val="0"/>
        <w:spacing w:before="0" w:line="480" w:lineRule="auto"/>
        <w:ind w:firstLine="709"/>
        <w:jc w:val="both"/>
        <w:rPr>
          <w:rFonts w:ascii="Times New Roman" w:hAnsi="Times New Roman" w:eastAsia="Times New Roman" w:cs="Times New Roman"/>
          <w:color w:val="auto"/>
        </w:rPr>
      </w:pPr>
      <w:r>
        <w:rPr>
          <w:rFonts w:ascii="Times New Roman" w:hAnsi="Times New Roman" w:eastAsia="Times New Roman" w:cs="Times New Roman"/>
          <w:color w:val="auto"/>
        </w:rPr>
        <w:t xml:space="preserve">Hal ini menunjukkan bahwa penggunaan model </w:t>
      </w:r>
      <w:r>
        <w:rPr>
          <w:rFonts w:ascii="Times New Roman" w:hAnsi="Times New Roman" w:eastAsia="Times New Roman" w:cs="Times New Roman"/>
          <w:i/>
          <w:iCs/>
          <w:color w:val="auto"/>
        </w:rPr>
        <w:t>Problem Based Learning</w:t>
      </w:r>
      <w:r>
        <w:rPr>
          <w:rFonts w:ascii="Times New Roman" w:hAnsi="Times New Roman" w:eastAsia="Times New Roman" w:cs="Times New Roman"/>
          <w:color w:val="auto"/>
        </w:rPr>
        <w:t xml:space="preserve"> mendorong siswa untuk lebih aktif berpikir kritis, berani berbicara di depan umum, dan terlibat dalam pemecahan masalah secara kolaboratif. Model ini juga membuka ruang partisipasi yang lebih luas bagi siswa untuk bertukar gagasan, membangun argumen, serta mengembangkan keterampilan sosial yang mendukung komunikasi efektif. Dengan demikian, model ini terbukti efektif dalam meningkatkan kemampuan berbicara siswa secara signifikan, dan sangat relevan diterapkan dalam pembelajaran Bahasa Indonesia, khususnya pada materi yang menuntut penguasaan keterampilan lisan seperti presentasi cerita pendek.</w:t>
      </w:r>
    </w:p>
    <w:p w14:paraId="09D72F02">
      <w:pPr>
        <w:pStyle w:val="4"/>
        <w:spacing w:before="0" w:line="480" w:lineRule="auto"/>
        <w:jc w:val="both"/>
        <w:rPr>
          <w:rFonts w:ascii="Times New Roman" w:hAnsi="Times New Roman" w:cs="Times New Roman"/>
          <w:b/>
          <w:bCs/>
          <w:color w:val="auto"/>
        </w:rPr>
      </w:pPr>
    </w:p>
    <w:p w14:paraId="41289F32">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5.2 Saran</w:t>
      </w:r>
    </w:p>
    <w:p w14:paraId="4E701EE6">
      <w:pPr>
        <w:pStyle w:val="19"/>
        <w:spacing w:before="0" w:beforeAutospacing="0" w:after="0" w:afterAutospacing="0" w:line="480" w:lineRule="auto"/>
        <w:ind w:firstLine="709"/>
        <w:jc w:val="both"/>
      </w:pPr>
      <w:r>
        <w:t>Berdasarkan hasil penelitian dan kesimpulan di atas, penulis memberikan beberapa saran sebagai berikut:</w:t>
      </w:r>
    </w:p>
    <w:p w14:paraId="625F9166">
      <w:pPr>
        <w:pStyle w:val="19"/>
        <w:numPr>
          <w:ilvl w:val="0"/>
          <w:numId w:val="60"/>
        </w:numPr>
        <w:spacing w:before="0" w:beforeAutospacing="0" w:after="0" w:afterAutospacing="0" w:line="480" w:lineRule="auto"/>
        <w:jc w:val="both"/>
      </w:pPr>
      <w:r>
        <w:rPr>
          <w:rStyle w:val="21"/>
          <w:b w:val="0"/>
          <w:bCs w:val="0"/>
        </w:rPr>
        <w:t>Bagi Guru</w:t>
      </w:r>
    </w:p>
    <w:p w14:paraId="3E5E4050">
      <w:pPr>
        <w:pStyle w:val="19"/>
        <w:spacing w:before="0" w:beforeAutospacing="0" w:after="0" w:afterAutospacing="0" w:line="480" w:lineRule="auto"/>
        <w:ind w:left="720" w:firstLine="720"/>
        <w:jc w:val="both"/>
      </w:pPr>
      <w:r>
        <w:t xml:space="preserve">Guru diharapkan dapat menerapkan model </w:t>
      </w:r>
      <w:r>
        <w:rPr>
          <w:rStyle w:val="13"/>
        </w:rPr>
        <w:t>Problem Based Learning</w:t>
      </w:r>
      <w:r>
        <w:t xml:space="preserve"> dalam pembelajaran Bahasa Indonesia, khususnya dalam materi cerita pendek. Model ini terbukti mampu meningkatkan partisipasi aktif dan kemampuan berbicara siswa dalam presentasi lisan. Guru juga diharapkan melakukan diseminasi atau pelatihan kecil untuk membagikan pengalaman penerapan model ini kepada rekan sejawat.</w:t>
      </w:r>
    </w:p>
    <w:p w14:paraId="28638903">
      <w:pPr>
        <w:pStyle w:val="19"/>
        <w:numPr>
          <w:ilvl w:val="0"/>
          <w:numId w:val="60"/>
        </w:numPr>
        <w:spacing w:before="0" w:beforeAutospacing="0" w:after="0" w:afterAutospacing="0" w:line="480" w:lineRule="auto"/>
        <w:jc w:val="both"/>
        <w:rPr>
          <w:b/>
          <w:bCs/>
        </w:rPr>
      </w:pPr>
      <w:r>
        <w:rPr>
          <w:rStyle w:val="21"/>
          <w:b w:val="0"/>
          <w:bCs w:val="0"/>
        </w:rPr>
        <w:t>Bagi Sekolah</w:t>
      </w:r>
    </w:p>
    <w:p w14:paraId="40D5FFF9">
      <w:pPr>
        <w:pStyle w:val="19"/>
        <w:spacing w:before="0" w:beforeAutospacing="0" w:after="0" w:afterAutospacing="0" w:line="480" w:lineRule="auto"/>
        <w:ind w:left="720" w:firstLine="720"/>
        <w:jc w:val="both"/>
      </w:pPr>
      <w:r>
        <w:t xml:space="preserve">Sekolah diharapkan menyediakan sarana dan prasarana pendukung untuk pembelajaran berbasis masalah, seperti ruang diskusi, media pembelajaran, dan perangkat teknologi sederhana. Dengan fasilitas yang memadai, proses pembelajaran berbasis </w:t>
      </w:r>
      <w:r>
        <w:rPr>
          <w:rStyle w:val="13"/>
        </w:rPr>
        <w:t>Problem Based Learning</w:t>
      </w:r>
      <w:r>
        <w:t xml:space="preserve"> akan berjalan lebih optimal dan mendukung pencapaian kompetensi siswa.</w:t>
      </w:r>
    </w:p>
    <w:p w14:paraId="3D72D4F6">
      <w:pPr>
        <w:pStyle w:val="19"/>
        <w:numPr>
          <w:ilvl w:val="0"/>
          <w:numId w:val="60"/>
        </w:numPr>
        <w:spacing w:before="0" w:beforeAutospacing="0" w:after="0" w:afterAutospacing="0" w:line="480" w:lineRule="auto"/>
        <w:jc w:val="both"/>
        <w:rPr>
          <w:b/>
          <w:bCs/>
        </w:rPr>
      </w:pPr>
      <w:r>
        <w:rPr>
          <w:rStyle w:val="21"/>
          <w:b w:val="0"/>
          <w:bCs w:val="0"/>
        </w:rPr>
        <w:t>Bagi Peneliti Selanjutnya</w:t>
      </w:r>
    </w:p>
    <w:p w14:paraId="6CC9D529">
      <w:pPr>
        <w:pStyle w:val="19"/>
        <w:spacing w:before="0" w:beforeAutospacing="0" w:after="0" w:afterAutospacing="0" w:line="480" w:lineRule="auto"/>
        <w:ind w:left="720" w:firstLine="720"/>
        <w:jc w:val="both"/>
      </w:pPr>
      <w:r>
        <w:t>Mengingat penelitian ini masih memiliki keterbatasan dari segi ruang lingkup dan variabel yang dikaji, maka disarankan bagi peneliti selanjutnya untuk mengembangkan penelitian ini pada jenjang kelas yang berbeda, dengan pendekatan yang lebih variatif atau menggunakan model pembelajaran lainnya sebagai perbandingan. Penelitian lanjutan juga dapat mengkaji aspek afektif dan keterampilan sosial siswa dalam pembelajaran berbasis masalah.</w:t>
      </w:r>
    </w:p>
    <w:p w14:paraId="42749981">
      <w:pPr>
        <w:pStyle w:val="19"/>
        <w:spacing w:before="0" w:beforeAutospacing="0" w:after="0" w:afterAutospacing="0" w:line="480" w:lineRule="auto"/>
        <w:jc w:val="both"/>
        <w:sectPr>
          <w:pgSz w:w="11907" w:h="16839"/>
          <w:pgMar w:top="2268" w:right="1701" w:bottom="1701" w:left="2268" w:header="1135" w:footer="843" w:gutter="0"/>
          <w:cols w:space="720" w:num="1"/>
          <w:titlePg/>
          <w:docGrid w:linePitch="299" w:charSpace="0"/>
        </w:sectPr>
      </w:pPr>
    </w:p>
    <w:p w14:paraId="1D901B02">
      <w:pPr>
        <w:jc w:val="center"/>
        <w:rPr>
          <w:rFonts w:ascii="Times New Roman" w:hAnsi="Times New Roman" w:cs="Times New Roman"/>
          <w:b/>
          <w:bCs/>
          <w:sz w:val="24"/>
          <w:szCs w:val="24"/>
        </w:rPr>
      </w:pPr>
      <w:r>
        <w:rPr>
          <w:rFonts w:ascii="Times New Roman" w:hAnsi="Times New Roman" w:cs="Times New Roman"/>
          <w:b/>
          <w:bCs/>
          <w:sz w:val="24"/>
          <w:szCs w:val="24"/>
        </w:rPr>
        <w:t>DAFTAR PUSTAKA</w:t>
      </w:r>
    </w:p>
    <w:p w14:paraId="1CD86B61">
      <w:pPr>
        <w:widowControl w:val="0"/>
        <w:spacing w:after="0" w:line="480" w:lineRule="auto"/>
        <w:jc w:val="center"/>
        <w:rPr>
          <w:rFonts w:ascii="Times New Roman" w:hAnsi="Times New Roman" w:cs="Times New Roman"/>
          <w:b/>
          <w:bCs/>
          <w:sz w:val="24"/>
          <w:szCs w:val="24"/>
        </w:rPr>
      </w:pPr>
    </w:p>
    <w:p w14:paraId="359C2CCC">
      <w:pPr>
        <w:spacing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Anderson, J. 2010. </w:t>
      </w:r>
      <w:r>
        <w:rPr>
          <w:rFonts w:ascii="Times New Roman" w:hAnsi="Times New Roman" w:eastAsia="Times New Roman" w:cs="Times New Roman"/>
          <w:i/>
          <w:iCs/>
          <w:sz w:val="24"/>
          <w:szCs w:val="24"/>
        </w:rPr>
        <w:t>The Power of Language: Learning and Teaching Strategies</w:t>
      </w:r>
      <w:r>
        <w:rPr>
          <w:rFonts w:ascii="Times New Roman" w:hAnsi="Times New Roman" w:eastAsia="Times New Roman" w:cs="Times New Roman"/>
          <w:sz w:val="24"/>
          <w:szCs w:val="24"/>
        </w:rPr>
        <w:t>. New York: Cambridge University Press.</w:t>
      </w:r>
    </w:p>
    <w:p w14:paraId="436F6FAB">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Arikunto, S. 2015. </w:t>
      </w:r>
      <w:r>
        <w:rPr>
          <w:rFonts w:ascii="Times New Roman" w:hAnsi="Times New Roman" w:eastAsia="Times New Roman" w:cs="Times New Roman"/>
          <w:i/>
          <w:iCs/>
          <w:sz w:val="24"/>
          <w:szCs w:val="24"/>
        </w:rPr>
        <w:t>Prosedur Penelitian: Suatu Pendekatan Praktik</w:t>
      </w:r>
      <w:r>
        <w:rPr>
          <w:rFonts w:ascii="Times New Roman" w:hAnsi="Times New Roman" w:eastAsia="Times New Roman" w:cs="Times New Roman"/>
          <w:sz w:val="24"/>
          <w:szCs w:val="24"/>
        </w:rPr>
        <w:t>. Jakarta: Rineka Cipta.</w:t>
      </w:r>
    </w:p>
    <w:p w14:paraId="251BB9A1">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Brown, H. D. 2004. </w:t>
      </w:r>
      <w:r>
        <w:rPr>
          <w:rFonts w:ascii="Times New Roman" w:hAnsi="Times New Roman" w:eastAsia="Times New Roman" w:cs="Times New Roman"/>
          <w:i/>
          <w:iCs/>
          <w:sz w:val="24"/>
          <w:szCs w:val="24"/>
        </w:rPr>
        <w:t>Principles of Language Learning and Teaching</w:t>
      </w:r>
      <w:r>
        <w:rPr>
          <w:rFonts w:ascii="Times New Roman" w:hAnsi="Times New Roman" w:eastAsia="Times New Roman" w:cs="Times New Roman"/>
          <w:sz w:val="24"/>
          <w:szCs w:val="24"/>
        </w:rPr>
        <w:t>. New York: Pearson Education.</w:t>
      </w:r>
    </w:p>
    <w:p w14:paraId="33AD2C68">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Creswell, J. W. 2014. </w:t>
      </w:r>
      <w:r>
        <w:rPr>
          <w:rFonts w:ascii="Times New Roman" w:hAnsi="Times New Roman" w:eastAsia="Times New Roman" w:cs="Times New Roman"/>
          <w:i/>
          <w:iCs/>
          <w:sz w:val="24"/>
          <w:szCs w:val="24"/>
        </w:rPr>
        <w:t>Research Design: Qualitative, Quantitative, and Mixed Methods Approaches</w:t>
      </w:r>
      <w:r>
        <w:rPr>
          <w:rFonts w:ascii="Times New Roman" w:hAnsi="Times New Roman" w:eastAsia="Times New Roman" w:cs="Times New Roman"/>
          <w:sz w:val="24"/>
          <w:szCs w:val="24"/>
        </w:rPr>
        <w:t>. Thousand Oaks, CA: SAGE Publications.</w:t>
      </w:r>
    </w:p>
    <w:p w14:paraId="158D603C">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Daryanto. 2013. </w:t>
      </w:r>
      <w:r>
        <w:rPr>
          <w:rFonts w:ascii="Times New Roman" w:hAnsi="Times New Roman" w:eastAsia="Times New Roman" w:cs="Times New Roman"/>
          <w:i/>
          <w:iCs/>
          <w:sz w:val="24"/>
          <w:szCs w:val="24"/>
        </w:rPr>
        <w:t>Media Pembelajaran: Peranannya dalam Meningkatkan Hasil Belajar Siswa</w:t>
      </w:r>
      <w:r>
        <w:rPr>
          <w:rFonts w:ascii="Times New Roman" w:hAnsi="Times New Roman" w:eastAsia="Times New Roman" w:cs="Times New Roman"/>
          <w:sz w:val="24"/>
          <w:szCs w:val="24"/>
        </w:rPr>
        <w:t>. Yogyakarta: Gava Media.</w:t>
      </w:r>
    </w:p>
    <w:p w14:paraId="6BB19817">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Depdiknas. 2008. </w:t>
      </w:r>
      <w:r>
        <w:rPr>
          <w:rFonts w:ascii="Times New Roman" w:hAnsi="Times New Roman" w:eastAsia="Times New Roman" w:cs="Times New Roman"/>
          <w:i/>
          <w:iCs/>
          <w:sz w:val="24"/>
          <w:szCs w:val="24"/>
        </w:rPr>
        <w:t>Panduan Pengembangan Kurikulum Tingkat Satuan Pendidikan (KTSP)</w:t>
      </w:r>
      <w:r>
        <w:rPr>
          <w:rFonts w:ascii="Times New Roman" w:hAnsi="Times New Roman" w:eastAsia="Times New Roman" w:cs="Times New Roman"/>
          <w:sz w:val="24"/>
          <w:szCs w:val="24"/>
        </w:rPr>
        <w:t>. Jakarta: Departemen Pendidikan Nasional.</w:t>
      </w:r>
    </w:p>
    <w:p w14:paraId="17249056">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Gagne, R. M. 1985. </w:t>
      </w:r>
      <w:r>
        <w:rPr>
          <w:rFonts w:ascii="Times New Roman" w:hAnsi="Times New Roman" w:eastAsia="Times New Roman" w:cs="Times New Roman"/>
          <w:i/>
          <w:iCs/>
          <w:sz w:val="24"/>
          <w:szCs w:val="24"/>
        </w:rPr>
        <w:t>The Conditions of Learning and Theory of Instruction</w:t>
      </w:r>
      <w:r>
        <w:rPr>
          <w:rFonts w:ascii="Times New Roman" w:hAnsi="Times New Roman" w:eastAsia="Times New Roman" w:cs="Times New Roman"/>
          <w:sz w:val="24"/>
          <w:szCs w:val="24"/>
        </w:rPr>
        <w:t>. New York: Holt, Rinehart, and Winston.</w:t>
      </w:r>
    </w:p>
    <w:p w14:paraId="70C1EEF5">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Harmer, J. 2007. </w:t>
      </w:r>
      <w:r>
        <w:rPr>
          <w:rFonts w:ascii="Times New Roman" w:hAnsi="Times New Roman" w:eastAsia="Times New Roman" w:cs="Times New Roman"/>
          <w:i/>
          <w:iCs/>
          <w:sz w:val="24"/>
          <w:szCs w:val="24"/>
        </w:rPr>
        <w:t>The Practice of English Language Teaching</w:t>
      </w:r>
      <w:r>
        <w:rPr>
          <w:rFonts w:ascii="Times New Roman" w:hAnsi="Times New Roman" w:eastAsia="Times New Roman" w:cs="Times New Roman"/>
          <w:sz w:val="24"/>
          <w:szCs w:val="24"/>
        </w:rPr>
        <w:t>. Harlow: Pearson Longman.</w:t>
      </w:r>
    </w:p>
    <w:p w14:paraId="5AF9244A">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Hidayat, R. 2018. </w:t>
      </w:r>
      <w:r>
        <w:rPr>
          <w:rFonts w:ascii="Times New Roman" w:hAnsi="Times New Roman" w:eastAsia="Times New Roman" w:cs="Times New Roman"/>
          <w:i/>
          <w:iCs/>
          <w:sz w:val="24"/>
          <w:szCs w:val="24"/>
        </w:rPr>
        <w:t>Evaluasi Pembelajaran: Konsep dan Aplikasi dalam Pendidikan</w:t>
      </w:r>
      <w:r>
        <w:rPr>
          <w:rFonts w:ascii="Times New Roman" w:hAnsi="Times New Roman" w:eastAsia="Times New Roman" w:cs="Times New Roman"/>
          <w:sz w:val="24"/>
          <w:szCs w:val="24"/>
        </w:rPr>
        <w:t>. Bandung: Alfabeta.</w:t>
      </w:r>
    </w:p>
    <w:p w14:paraId="22F20B51">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Kemendikbud. 2017. </w:t>
      </w:r>
      <w:r>
        <w:rPr>
          <w:rFonts w:ascii="Times New Roman" w:hAnsi="Times New Roman" w:eastAsia="Times New Roman" w:cs="Times New Roman"/>
          <w:i/>
          <w:iCs/>
          <w:sz w:val="24"/>
          <w:szCs w:val="24"/>
        </w:rPr>
        <w:t>Modul Guru Pembelajar: Bahasa Indonesia untuk SMP/MTs</w:t>
      </w:r>
      <w:r>
        <w:rPr>
          <w:rFonts w:ascii="Times New Roman" w:hAnsi="Times New Roman" w:eastAsia="Times New Roman" w:cs="Times New Roman"/>
          <w:sz w:val="24"/>
          <w:szCs w:val="24"/>
        </w:rPr>
        <w:t>. Jakarta: Kementerian Pendidikan dan Kebudayaan.</w:t>
      </w:r>
    </w:p>
    <w:p w14:paraId="3AA8F380">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Krashen, S. D. 1982. </w:t>
      </w:r>
      <w:r>
        <w:rPr>
          <w:rFonts w:ascii="Times New Roman" w:hAnsi="Times New Roman" w:eastAsia="Times New Roman" w:cs="Times New Roman"/>
          <w:i/>
          <w:iCs/>
          <w:sz w:val="24"/>
          <w:szCs w:val="24"/>
        </w:rPr>
        <w:t>Principles and Practice in Second Language Acquisition</w:t>
      </w:r>
      <w:r>
        <w:rPr>
          <w:rFonts w:ascii="Times New Roman" w:hAnsi="Times New Roman" w:eastAsia="Times New Roman" w:cs="Times New Roman"/>
          <w:sz w:val="24"/>
          <w:szCs w:val="24"/>
        </w:rPr>
        <w:t>. Oxford: Pergamon.</w:t>
      </w:r>
    </w:p>
    <w:p w14:paraId="7E923D81">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Lickona, T. 1991. </w:t>
      </w:r>
      <w:r>
        <w:rPr>
          <w:rFonts w:ascii="Times New Roman" w:hAnsi="Times New Roman" w:eastAsia="Times New Roman" w:cs="Times New Roman"/>
          <w:i/>
          <w:iCs/>
          <w:sz w:val="24"/>
          <w:szCs w:val="24"/>
        </w:rPr>
        <w:t>Educating for Character: How Our Schools Can Teach Respect and Responsibility</w:t>
      </w:r>
      <w:r>
        <w:rPr>
          <w:rFonts w:ascii="Times New Roman" w:hAnsi="Times New Roman" w:eastAsia="Times New Roman" w:cs="Times New Roman"/>
          <w:sz w:val="24"/>
          <w:szCs w:val="24"/>
        </w:rPr>
        <w:t>. New York: Bantam Books.</w:t>
      </w:r>
    </w:p>
    <w:p w14:paraId="4B4E6D0E">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Moleong, L. J. 2017. </w:t>
      </w:r>
      <w:r>
        <w:rPr>
          <w:rFonts w:ascii="Times New Roman" w:hAnsi="Times New Roman" w:eastAsia="Times New Roman" w:cs="Times New Roman"/>
          <w:i/>
          <w:iCs/>
          <w:sz w:val="24"/>
          <w:szCs w:val="24"/>
        </w:rPr>
        <w:t>Metodologi Penelitian Kualitatif</w:t>
      </w:r>
      <w:r>
        <w:rPr>
          <w:rFonts w:ascii="Times New Roman" w:hAnsi="Times New Roman" w:eastAsia="Times New Roman" w:cs="Times New Roman"/>
          <w:sz w:val="24"/>
          <w:szCs w:val="24"/>
        </w:rPr>
        <w:t>. Bandung: Remaja Rosdakarya.</w:t>
      </w:r>
    </w:p>
    <w:p w14:paraId="1ABAA135">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Nunan, D. 1991. </w:t>
      </w:r>
      <w:r>
        <w:rPr>
          <w:rFonts w:ascii="Times New Roman" w:hAnsi="Times New Roman" w:eastAsia="Times New Roman" w:cs="Times New Roman"/>
          <w:i/>
          <w:iCs/>
          <w:sz w:val="24"/>
          <w:szCs w:val="24"/>
        </w:rPr>
        <w:t>Language Teaching Methodology: A Textbook for Teachers</w:t>
      </w:r>
      <w:r>
        <w:rPr>
          <w:rFonts w:ascii="Times New Roman" w:hAnsi="Times New Roman" w:eastAsia="Times New Roman" w:cs="Times New Roman"/>
          <w:sz w:val="24"/>
          <w:szCs w:val="24"/>
        </w:rPr>
        <w:t>. New York: Prentice Hall.</w:t>
      </w:r>
    </w:p>
    <w:p w14:paraId="04C7300B">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Permendikbud No. 22 Tahun 2016 tentang Standar Proses Pendidikan Dasar dan Menengah.</w:t>
      </w:r>
    </w:p>
    <w:p w14:paraId="688ADBE7">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Prasetyo, Z. 2019. </w:t>
      </w:r>
      <w:r>
        <w:rPr>
          <w:rFonts w:ascii="Times New Roman" w:hAnsi="Times New Roman" w:eastAsia="Times New Roman" w:cs="Times New Roman"/>
          <w:i/>
          <w:iCs/>
          <w:sz w:val="24"/>
          <w:szCs w:val="24"/>
        </w:rPr>
        <w:t>Model Pembelajaran Inovatif: Teori dan Praktik dalam Dunia Pendidikan</w:t>
      </w:r>
      <w:r>
        <w:rPr>
          <w:rFonts w:ascii="Times New Roman" w:hAnsi="Times New Roman" w:eastAsia="Times New Roman" w:cs="Times New Roman"/>
          <w:sz w:val="24"/>
          <w:szCs w:val="24"/>
        </w:rPr>
        <w:t>. Yogyakarta: Deepublish.</w:t>
      </w:r>
    </w:p>
    <w:p w14:paraId="322318D1">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Richards, J. C., &amp; Rodgers, T. S. 2001. </w:t>
      </w:r>
      <w:r>
        <w:rPr>
          <w:rFonts w:ascii="Times New Roman" w:hAnsi="Times New Roman" w:eastAsia="Times New Roman" w:cs="Times New Roman"/>
          <w:i/>
          <w:iCs/>
          <w:sz w:val="24"/>
          <w:szCs w:val="24"/>
        </w:rPr>
        <w:t>Approaches and Methods in Language Teaching</w:t>
      </w:r>
      <w:r>
        <w:rPr>
          <w:rFonts w:ascii="Times New Roman" w:hAnsi="Times New Roman" w:eastAsia="Times New Roman" w:cs="Times New Roman"/>
          <w:sz w:val="24"/>
          <w:szCs w:val="24"/>
        </w:rPr>
        <w:t>. Cambridge: Cambridge University Press.</w:t>
      </w:r>
    </w:p>
    <w:p w14:paraId="077BD2FC">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Riduwan. 2010. </w:t>
      </w:r>
      <w:r>
        <w:rPr>
          <w:rFonts w:ascii="Times New Roman" w:hAnsi="Times New Roman" w:eastAsia="Times New Roman" w:cs="Times New Roman"/>
          <w:i/>
          <w:iCs/>
          <w:sz w:val="24"/>
          <w:szCs w:val="24"/>
        </w:rPr>
        <w:t>Skala Pengukuran Variabel-variabel Penelitian</w:t>
      </w:r>
      <w:r>
        <w:rPr>
          <w:rFonts w:ascii="Times New Roman" w:hAnsi="Times New Roman" w:eastAsia="Times New Roman" w:cs="Times New Roman"/>
          <w:sz w:val="24"/>
          <w:szCs w:val="24"/>
        </w:rPr>
        <w:t>. Bandung: Alfabeta.</w:t>
      </w:r>
    </w:p>
    <w:p w14:paraId="3459C4D8">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Santrock, J. W. 2014. </w:t>
      </w:r>
      <w:r>
        <w:rPr>
          <w:rFonts w:ascii="Times New Roman" w:hAnsi="Times New Roman" w:eastAsia="Times New Roman" w:cs="Times New Roman"/>
          <w:i/>
          <w:iCs/>
          <w:sz w:val="24"/>
          <w:szCs w:val="24"/>
        </w:rPr>
        <w:t>Educational Psychology</w:t>
      </w:r>
      <w:r>
        <w:rPr>
          <w:rFonts w:ascii="Times New Roman" w:hAnsi="Times New Roman" w:eastAsia="Times New Roman" w:cs="Times New Roman"/>
          <w:sz w:val="24"/>
          <w:szCs w:val="24"/>
        </w:rPr>
        <w:t>. New York: McGraw-Hill.</w:t>
      </w:r>
    </w:p>
    <w:p w14:paraId="72E16E41">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Slameto. 2013. </w:t>
      </w:r>
      <w:r>
        <w:rPr>
          <w:rFonts w:ascii="Times New Roman" w:hAnsi="Times New Roman" w:eastAsia="Times New Roman" w:cs="Times New Roman"/>
          <w:i/>
          <w:iCs/>
          <w:sz w:val="24"/>
          <w:szCs w:val="24"/>
        </w:rPr>
        <w:t>Belajar dan Faktor-faktor yang Mempengaruhinya</w:t>
      </w:r>
      <w:r>
        <w:rPr>
          <w:rFonts w:ascii="Times New Roman" w:hAnsi="Times New Roman" w:eastAsia="Times New Roman" w:cs="Times New Roman"/>
          <w:sz w:val="24"/>
          <w:szCs w:val="24"/>
        </w:rPr>
        <w:t>. Jakarta: Rineka Cipta.</w:t>
      </w:r>
    </w:p>
    <w:p w14:paraId="4D4FA102">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Sugiyono. 2017. </w:t>
      </w:r>
      <w:r>
        <w:rPr>
          <w:rFonts w:ascii="Times New Roman" w:hAnsi="Times New Roman" w:eastAsia="Times New Roman" w:cs="Times New Roman"/>
          <w:i/>
          <w:iCs/>
          <w:sz w:val="24"/>
          <w:szCs w:val="24"/>
        </w:rPr>
        <w:t>Metode Penelitian Kuantitatif, Kualitatif, dan R&amp;D</w:t>
      </w:r>
      <w:r>
        <w:rPr>
          <w:rFonts w:ascii="Times New Roman" w:hAnsi="Times New Roman" w:eastAsia="Times New Roman" w:cs="Times New Roman"/>
          <w:sz w:val="24"/>
          <w:szCs w:val="24"/>
        </w:rPr>
        <w:t>. Bandung: Alfabeta.</w:t>
      </w:r>
    </w:p>
    <w:p w14:paraId="02E0AB10">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Suparman, A. 2012. </w:t>
      </w:r>
      <w:r>
        <w:rPr>
          <w:rFonts w:ascii="Times New Roman" w:hAnsi="Times New Roman" w:eastAsia="Times New Roman" w:cs="Times New Roman"/>
          <w:i/>
          <w:iCs/>
          <w:sz w:val="24"/>
          <w:szCs w:val="24"/>
        </w:rPr>
        <w:t>Desain Instruksional: Teori dan Aplikasi</w:t>
      </w:r>
      <w:r>
        <w:rPr>
          <w:rFonts w:ascii="Times New Roman" w:hAnsi="Times New Roman" w:eastAsia="Times New Roman" w:cs="Times New Roman"/>
          <w:sz w:val="24"/>
          <w:szCs w:val="24"/>
        </w:rPr>
        <w:t>. Jakarta: Universitas Terbuka.</w:t>
      </w:r>
    </w:p>
    <w:p w14:paraId="000F366B">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Susanto, A. 2016. </w:t>
      </w:r>
      <w:r>
        <w:rPr>
          <w:rFonts w:ascii="Times New Roman" w:hAnsi="Times New Roman" w:eastAsia="Times New Roman" w:cs="Times New Roman"/>
          <w:i/>
          <w:iCs/>
          <w:sz w:val="24"/>
          <w:szCs w:val="24"/>
        </w:rPr>
        <w:t>Teori Belajar dan Pembelajaran di Sekolah Dasar</w:t>
      </w:r>
      <w:r>
        <w:rPr>
          <w:rFonts w:ascii="Times New Roman" w:hAnsi="Times New Roman" w:eastAsia="Times New Roman" w:cs="Times New Roman"/>
          <w:sz w:val="24"/>
          <w:szCs w:val="24"/>
        </w:rPr>
        <w:t>. Jakarta: Kencana.</w:t>
      </w:r>
    </w:p>
    <w:p w14:paraId="62A763CA">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Tarigan, H. G. 2008. </w:t>
      </w:r>
      <w:r>
        <w:rPr>
          <w:rFonts w:ascii="Times New Roman" w:hAnsi="Times New Roman" w:eastAsia="Times New Roman" w:cs="Times New Roman"/>
          <w:i/>
          <w:iCs/>
          <w:sz w:val="24"/>
          <w:szCs w:val="24"/>
        </w:rPr>
        <w:t>Menulis sebagai Suatu Keterampilan Berbahasa</w:t>
      </w:r>
      <w:r>
        <w:rPr>
          <w:rFonts w:ascii="Times New Roman" w:hAnsi="Times New Roman" w:eastAsia="Times New Roman" w:cs="Times New Roman"/>
          <w:sz w:val="24"/>
          <w:szCs w:val="24"/>
        </w:rPr>
        <w:t>. Bandung: Angkasa.</w:t>
      </w:r>
    </w:p>
    <w:p w14:paraId="4AAC20B5">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Trianto. 2010. </w:t>
      </w:r>
      <w:r>
        <w:rPr>
          <w:rFonts w:ascii="Times New Roman" w:hAnsi="Times New Roman" w:eastAsia="Times New Roman" w:cs="Times New Roman"/>
          <w:i/>
          <w:iCs/>
          <w:sz w:val="24"/>
          <w:szCs w:val="24"/>
        </w:rPr>
        <w:t>Mendesain Model Pembelajaran Inovatif-Progresif</w:t>
      </w:r>
      <w:r>
        <w:rPr>
          <w:rFonts w:ascii="Times New Roman" w:hAnsi="Times New Roman" w:eastAsia="Times New Roman" w:cs="Times New Roman"/>
          <w:sz w:val="24"/>
          <w:szCs w:val="24"/>
        </w:rPr>
        <w:t>. Jakarta: Kencana Prenada Media.</w:t>
      </w:r>
    </w:p>
    <w:p w14:paraId="486F90FA">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Undang-Undang No. 20 Tahun 2003 tentang Sistem Pendidikan Nasional.</w:t>
      </w:r>
    </w:p>
    <w:p w14:paraId="7B199CC3">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Wibowo, S. 2019. </w:t>
      </w:r>
      <w:r>
        <w:rPr>
          <w:rFonts w:ascii="Times New Roman" w:hAnsi="Times New Roman" w:eastAsia="Times New Roman" w:cs="Times New Roman"/>
          <w:i/>
          <w:iCs/>
          <w:sz w:val="24"/>
          <w:szCs w:val="24"/>
        </w:rPr>
        <w:t>Psikologi Pendidikan: Teori dan Praktik di Sekolah</w:t>
      </w:r>
      <w:r>
        <w:rPr>
          <w:rFonts w:ascii="Times New Roman" w:hAnsi="Times New Roman" w:eastAsia="Times New Roman" w:cs="Times New Roman"/>
          <w:sz w:val="24"/>
          <w:szCs w:val="24"/>
        </w:rPr>
        <w:t>. Jakarta: Bumi Aksara.</w:t>
      </w:r>
    </w:p>
    <w:p w14:paraId="209FCBCB">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Yule, G. 2010. </w:t>
      </w:r>
      <w:r>
        <w:rPr>
          <w:rFonts w:ascii="Times New Roman" w:hAnsi="Times New Roman" w:eastAsia="Times New Roman" w:cs="Times New Roman"/>
          <w:i/>
          <w:iCs/>
          <w:sz w:val="24"/>
          <w:szCs w:val="24"/>
        </w:rPr>
        <w:t>The Study of Language</w:t>
      </w:r>
      <w:r>
        <w:rPr>
          <w:rFonts w:ascii="Times New Roman" w:hAnsi="Times New Roman" w:eastAsia="Times New Roman" w:cs="Times New Roman"/>
          <w:sz w:val="24"/>
          <w:szCs w:val="24"/>
        </w:rPr>
        <w:t>. Cambridge: Cambridge University Press.</w:t>
      </w:r>
    </w:p>
    <w:p w14:paraId="2D59F467">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Yusuf, A. M. 2017. </w:t>
      </w:r>
      <w:r>
        <w:rPr>
          <w:rFonts w:ascii="Times New Roman" w:hAnsi="Times New Roman" w:eastAsia="Times New Roman" w:cs="Times New Roman"/>
          <w:i/>
          <w:iCs/>
          <w:sz w:val="24"/>
          <w:szCs w:val="24"/>
        </w:rPr>
        <w:t>Metode Penelitian: Kuantitatif, Kualitatif, dan Penelitian Gabungan</w:t>
      </w:r>
      <w:r>
        <w:rPr>
          <w:rFonts w:ascii="Times New Roman" w:hAnsi="Times New Roman" w:eastAsia="Times New Roman" w:cs="Times New Roman"/>
          <w:sz w:val="24"/>
          <w:szCs w:val="24"/>
        </w:rPr>
        <w:t>. Jakarta: Kencana.</w:t>
      </w:r>
    </w:p>
    <w:p w14:paraId="6F01DC19">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Zainal, A. 2015. </w:t>
      </w:r>
      <w:r>
        <w:rPr>
          <w:rFonts w:ascii="Times New Roman" w:hAnsi="Times New Roman" w:eastAsia="Times New Roman" w:cs="Times New Roman"/>
          <w:i/>
          <w:iCs/>
          <w:sz w:val="24"/>
          <w:szCs w:val="24"/>
        </w:rPr>
        <w:t>Evaluasi Pembelajaran: Teori, Model, dan Aplikasi dalam Pendidikan</w:t>
      </w:r>
      <w:r>
        <w:rPr>
          <w:rFonts w:ascii="Times New Roman" w:hAnsi="Times New Roman" w:eastAsia="Times New Roman" w:cs="Times New Roman"/>
          <w:sz w:val="24"/>
          <w:szCs w:val="24"/>
        </w:rPr>
        <w:t>. Bandung: PT Remaja Rosdakarya.</w:t>
      </w:r>
    </w:p>
    <w:p w14:paraId="35658C44">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Zulkifli, M. 2020. </w:t>
      </w:r>
      <w:r>
        <w:rPr>
          <w:rFonts w:ascii="Times New Roman" w:hAnsi="Times New Roman" w:eastAsia="Times New Roman" w:cs="Times New Roman"/>
          <w:i/>
          <w:iCs/>
          <w:sz w:val="24"/>
          <w:szCs w:val="24"/>
        </w:rPr>
        <w:t>Inovasi Pendidikan dan Teknologi dalam Pembelajaran Abad 21</w:t>
      </w:r>
      <w:r>
        <w:rPr>
          <w:rFonts w:ascii="Times New Roman" w:hAnsi="Times New Roman" w:eastAsia="Times New Roman" w:cs="Times New Roman"/>
          <w:sz w:val="24"/>
          <w:szCs w:val="24"/>
        </w:rPr>
        <w:t>. Surabaya: Pustaka Media.</w:t>
      </w:r>
    </w:p>
    <w:p w14:paraId="13C2D6CF">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Brown, J. D. 2001. </w:t>
      </w:r>
      <w:r>
        <w:rPr>
          <w:rFonts w:ascii="Times New Roman" w:hAnsi="Times New Roman" w:eastAsia="Times New Roman" w:cs="Times New Roman"/>
          <w:i/>
          <w:iCs/>
          <w:sz w:val="24"/>
          <w:szCs w:val="24"/>
        </w:rPr>
        <w:t>Using Surveys in Language Programs</w:t>
      </w:r>
      <w:r>
        <w:rPr>
          <w:rFonts w:ascii="Times New Roman" w:hAnsi="Times New Roman" w:eastAsia="Times New Roman" w:cs="Times New Roman"/>
          <w:sz w:val="24"/>
          <w:szCs w:val="24"/>
        </w:rPr>
        <w:t>. Cambridge: Cambridge University Press.</w:t>
      </w:r>
    </w:p>
    <w:p w14:paraId="34B78F54">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Larsen-Freeman, D. 2000. </w:t>
      </w:r>
      <w:r>
        <w:rPr>
          <w:rFonts w:ascii="Times New Roman" w:hAnsi="Times New Roman" w:eastAsia="Times New Roman" w:cs="Times New Roman"/>
          <w:i/>
          <w:iCs/>
          <w:sz w:val="24"/>
          <w:szCs w:val="24"/>
        </w:rPr>
        <w:t>Techniques and Principles in Language Teaching</w:t>
      </w:r>
      <w:r>
        <w:rPr>
          <w:rFonts w:ascii="Times New Roman" w:hAnsi="Times New Roman" w:eastAsia="Times New Roman" w:cs="Times New Roman"/>
          <w:sz w:val="24"/>
          <w:szCs w:val="24"/>
        </w:rPr>
        <w:t>. Oxford: Oxford University Press.</w:t>
      </w:r>
    </w:p>
    <w:p w14:paraId="010251FA">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Johnson, K. 2008. </w:t>
      </w:r>
      <w:r>
        <w:rPr>
          <w:rFonts w:ascii="Times New Roman" w:hAnsi="Times New Roman" w:eastAsia="Times New Roman" w:cs="Times New Roman"/>
          <w:i/>
          <w:iCs/>
          <w:sz w:val="24"/>
          <w:szCs w:val="24"/>
        </w:rPr>
        <w:t>An Introduction to Foreign Language Learning and Teaching</w:t>
      </w:r>
      <w:r>
        <w:rPr>
          <w:rFonts w:ascii="Times New Roman" w:hAnsi="Times New Roman" w:eastAsia="Times New Roman" w:cs="Times New Roman"/>
          <w:sz w:val="24"/>
          <w:szCs w:val="24"/>
        </w:rPr>
        <w:t>. London: Routledge.</w:t>
      </w:r>
    </w:p>
    <w:p w14:paraId="510F89BC">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Richards, J. C. (2015). </w:t>
      </w:r>
      <w:r>
        <w:rPr>
          <w:rFonts w:ascii="Times New Roman" w:hAnsi="Times New Roman" w:eastAsia="Times New Roman" w:cs="Times New Roman"/>
          <w:i/>
          <w:iCs/>
          <w:sz w:val="24"/>
          <w:szCs w:val="24"/>
        </w:rPr>
        <w:t>Key Issues in Language Teaching</w:t>
      </w:r>
      <w:r>
        <w:rPr>
          <w:rFonts w:ascii="Times New Roman" w:hAnsi="Times New Roman" w:eastAsia="Times New Roman" w:cs="Times New Roman"/>
          <w:sz w:val="24"/>
          <w:szCs w:val="24"/>
        </w:rPr>
        <w:t>. Cambridge: Cambridge University Press.</w:t>
      </w:r>
    </w:p>
    <w:p w14:paraId="5C23C7B0">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Nation, I. S. P. 2009. </w:t>
      </w:r>
      <w:r>
        <w:rPr>
          <w:rFonts w:ascii="Times New Roman" w:hAnsi="Times New Roman" w:eastAsia="Times New Roman" w:cs="Times New Roman"/>
          <w:i/>
          <w:iCs/>
          <w:sz w:val="24"/>
          <w:szCs w:val="24"/>
        </w:rPr>
        <w:t>Teaching ESL/EFL Reading and Writing</w:t>
      </w:r>
      <w:r>
        <w:rPr>
          <w:rFonts w:ascii="Times New Roman" w:hAnsi="Times New Roman" w:eastAsia="Times New Roman" w:cs="Times New Roman"/>
          <w:sz w:val="24"/>
          <w:szCs w:val="24"/>
        </w:rPr>
        <w:t>. New York: Routledge.</w:t>
      </w:r>
    </w:p>
    <w:p w14:paraId="63B0A0CC">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Burns, A. 2010. </w:t>
      </w:r>
      <w:r>
        <w:rPr>
          <w:rFonts w:ascii="Times New Roman" w:hAnsi="Times New Roman" w:eastAsia="Times New Roman" w:cs="Times New Roman"/>
          <w:i/>
          <w:iCs/>
          <w:sz w:val="24"/>
          <w:szCs w:val="24"/>
        </w:rPr>
        <w:t>Doing Action Research in English Language Teaching: A Guide for Practitioners</w:t>
      </w:r>
      <w:r>
        <w:rPr>
          <w:rFonts w:ascii="Times New Roman" w:hAnsi="Times New Roman" w:eastAsia="Times New Roman" w:cs="Times New Roman"/>
          <w:sz w:val="24"/>
          <w:szCs w:val="24"/>
        </w:rPr>
        <w:t>. New York: Routledge.</w:t>
      </w:r>
    </w:p>
    <w:p w14:paraId="0A15A79A">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Dornyei, Z. (2005). </w:t>
      </w:r>
      <w:r>
        <w:rPr>
          <w:rFonts w:ascii="Times New Roman" w:hAnsi="Times New Roman" w:eastAsia="Times New Roman" w:cs="Times New Roman"/>
          <w:i/>
          <w:iCs/>
          <w:sz w:val="24"/>
          <w:szCs w:val="24"/>
        </w:rPr>
        <w:t>The Psychology of the Language Learner: Individual Differences in Second Language Acquisition</w:t>
      </w:r>
      <w:r>
        <w:rPr>
          <w:rFonts w:ascii="Times New Roman" w:hAnsi="Times New Roman" w:eastAsia="Times New Roman" w:cs="Times New Roman"/>
          <w:sz w:val="24"/>
          <w:szCs w:val="24"/>
        </w:rPr>
        <w:t>. Mahwah, NJ: Lawrence Erlbaum Associates.</w:t>
      </w:r>
    </w:p>
    <w:p w14:paraId="7BCB6B3A">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Hattie, J. 2009. </w:t>
      </w:r>
      <w:r>
        <w:rPr>
          <w:rFonts w:ascii="Times New Roman" w:hAnsi="Times New Roman" w:eastAsia="Times New Roman" w:cs="Times New Roman"/>
          <w:i/>
          <w:iCs/>
          <w:sz w:val="24"/>
          <w:szCs w:val="24"/>
        </w:rPr>
        <w:t>Visible Learning: A Synthesis of Over 800 Meta-Analyses Relating to Achievement</w:t>
      </w:r>
      <w:r>
        <w:rPr>
          <w:rFonts w:ascii="Times New Roman" w:hAnsi="Times New Roman" w:eastAsia="Times New Roman" w:cs="Times New Roman"/>
          <w:sz w:val="24"/>
          <w:szCs w:val="24"/>
        </w:rPr>
        <w:t>. London: Routledge.</w:t>
      </w:r>
    </w:p>
    <w:p w14:paraId="45DD7752">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Nunan, D. 2004. </w:t>
      </w:r>
      <w:r>
        <w:rPr>
          <w:rFonts w:ascii="Times New Roman" w:hAnsi="Times New Roman" w:eastAsia="Times New Roman" w:cs="Times New Roman"/>
          <w:i/>
          <w:iCs/>
          <w:sz w:val="24"/>
          <w:szCs w:val="24"/>
        </w:rPr>
        <w:t>Task-Based Language Teaching</w:t>
      </w:r>
      <w:r>
        <w:rPr>
          <w:rFonts w:ascii="Times New Roman" w:hAnsi="Times New Roman" w:eastAsia="Times New Roman" w:cs="Times New Roman"/>
          <w:sz w:val="24"/>
          <w:szCs w:val="24"/>
        </w:rPr>
        <w:t>. Cambridge: Cambridge University Press.</w:t>
      </w:r>
    </w:p>
    <w:p w14:paraId="04880FF0">
      <w:pPr>
        <w:spacing w:line="240" w:lineRule="auto"/>
        <w:ind w:left="567" w:hanging="567"/>
        <w:jc w:val="both"/>
        <w:rPr>
          <w:rFonts w:ascii="Times New Roman" w:hAnsi="Times New Roman" w:cs="Times New Roman"/>
          <w:sz w:val="24"/>
          <w:szCs w:val="24"/>
        </w:rPr>
      </w:pPr>
    </w:p>
    <w:p w14:paraId="4F940E46">
      <w:pPr>
        <w:rPr>
          <w:rFonts w:ascii="Times New Roman" w:hAnsi="Times New Roman" w:cs="Times New Roman"/>
          <w:b/>
          <w:bCs/>
          <w:sz w:val="24"/>
          <w:szCs w:val="24"/>
        </w:rPr>
      </w:pPr>
    </w:p>
    <w:p w14:paraId="0FF087C8">
      <w:pPr>
        <w:rPr>
          <w:rFonts w:ascii="Times New Roman" w:hAnsi="Times New Roman" w:cs="Times New Roman"/>
          <w:sz w:val="144"/>
          <w:szCs w:val="144"/>
        </w:rPr>
        <w:sectPr>
          <w:headerReference r:id="rId36" w:type="first"/>
          <w:headerReference r:id="rId34" w:type="default"/>
          <w:footerReference r:id="rId37" w:type="default"/>
          <w:headerReference r:id="rId35" w:type="even"/>
          <w:pgSz w:w="11907" w:h="16839"/>
          <w:pgMar w:top="2268" w:right="1701" w:bottom="1701" w:left="2268" w:header="993" w:footer="1082" w:gutter="0"/>
          <w:cols w:space="720" w:num="1"/>
          <w:titlePg/>
          <w:docGrid w:linePitch="360" w:charSpace="0"/>
        </w:sectPr>
      </w:pPr>
    </w:p>
    <w:p w14:paraId="2342BB20">
      <w:pPr>
        <w:ind w:left="740" w:hanging="740"/>
        <w:jc w:val="center"/>
        <w:rPr>
          <w:rFonts w:ascii="Times New Roman" w:hAnsi="Times New Roman" w:cs="Times New Roman"/>
          <w:b/>
          <w:bCs/>
          <w:sz w:val="144"/>
          <w:szCs w:val="144"/>
        </w:rPr>
      </w:pPr>
    </w:p>
    <w:p w14:paraId="02C7E0F7">
      <w:pPr>
        <w:ind w:left="740" w:hanging="740"/>
        <w:jc w:val="center"/>
        <w:rPr>
          <w:rFonts w:ascii="Times New Roman" w:hAnsi="Times New Roman" w:cs="Times New Roman"/>
          <w:b/>
          <w:bCs/>
          <w:sz w:val="144"/>
          <w:szCs w:val="144"/>
        </w:rPr>
      </w:pPr>
    </w:p>
    <w:p w14:paraId="46EF3887">
      <w:pPr>
        <w:ind w:left="740" w:hanging="740"/>
        <w:jc w:val="center"/>
        <w:rPr>
          <w:rFonts w:ascii="Times New Roman" w:hAnsi="Times New Roman" w:cs="Times New Roman"/>
          <w:b/>
          <w:bCs/>
          <w:sz w:val="24"/>
          <w:szCs w:val="24"/>
        </w:rPr>
        <w:sectPr>
          <w:pgSz w:w="11907" w:h="16839"/>
          <w:pgMar w:top="2226" w:right="1436" w:bottom="2226" w:left="2150" w:header="993" w:footer="1082" w:gutter="0"/>
          <w:cols w:space="720" w:num="1"/>
          <w:titlePg/>
          <w:docGrid w:linePitch="360" w:charSpace="0"/>
        </w:sectPr>
      </w:pPr>
      <w:r>
        <w:rPr>
          <w:rFonts w:ascii="Times New Roman" w:hAnsi="Times New Roman" w:cs="Times New Roman"/>
          <w:b/>
          <w:bCs/>
          <w:sz w:val="144"/>
          <w:szCs w:val="144"/>
        </w:rPr>
        <w:t>LAMPIRAN</w:t>
      </w:r>
    </w:p>
    <w:p w14:paraId="009B38AB">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Lampiran 1</w:t>
      </w:r>
    </w:p>
    <w:p w14:paraId="543A2E60">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MODUL AJAR BAHASA INDONESIA</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FASE C</w:t>
      </w:r>
    </w:p>
    <w:p w14:paraId="57120E83">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mc:AlternateContent>
          <mc:Choice Requires="wps">
            <w:drawing>
              <wp:anchor distT="0" distB="0" distL="114300" distR="114300" simplePos="0" relativeHeight="251663360" behindDoc="0" locked="0" layoutInCell="1" allowOverlap="1">
                <wp:simplePos x="0" y="0"/>
                <wp:positionH relativeFrom="column">
                  <wp:posOffset>-5080</wp:posOffset>
                </wp:positionH>
                <wp:positionV relativeFrom="paragraph">
                  <wp:posOffset>263525</wp:posOffset>
                </wp:positionV>
                <wp:extent cx="504507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04496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4pt;margin-top:20.75pt;height:0pt;width:397.25pt;z-index:251663360;mso-width-relative:page;mso-height-relative:page;" filled="f" stroked="t" coordsize="21600,21600" o:gfxdata="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OLsj0bXAAAA&#10;BwEAAA8AAAAAAAAAAQAgAAAAIgAAAGRycy9kb3ducmV2LnhtbFBLAQIUABQAAAAIAIdO4kAs/Qen&#10;5QEAANYDAAAOAAAAAAAAAAEAIAAAACYBAABkcnMvZTJvRG9jLnhtbFBLBQYAAAAABgAGAFkBAAB9&#10;BQAAAAA=&#10;">
                <v:fill on="f" focussize="0,0"/>
                <v:stroke color="#4A7EBB [3204]" joinstyle="round"/>
                <v:imagedata o:title=""/>
                <o:lock v:ext="edit" aspectratio="f"/>
              </v:line>
            </w:pict>
          </mc:Fallback>
        </mc:AlternateContent>
      </w:r>
      <w:r>
        <w:rPr>
          <w:rFonts w:ascii="Times New Roman" w:hAnsi="Times New Roman" w:eastAsia="Times New Roman" w:cs="Times New Roman"/>
          <w:b/>
          <w:bCs/>
          <w:sz w:val="24"/>
          <w:szCs w:val="24"/>
        </w:rPr>
        <w:t>INFORMASI UMUM</w:t>
      </w:r>
    </w:p>
    <w:p w14:paraId="6AC3A68E">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 IDENTITAS MODUL</w:t>
      </w:r>
      <w:r>
        <w:rPr>
          <w:rFonts w:ascii="Times New Roman" w:hAnsi="Times New Roman" w:eastAsia="Times New Roman" w:cs="Times New Roman"/>
          <w:sz w:val="24"/>
          <w:szCs w:val="24"/>
        </w:rPr>
        <w:t xml:space="preserve"> </w:t>
      </w:r>
    </w:p>
    <w:p w14:paraId="6ED99629">
      <w:pPr>
        <w:tabs>
          <w:tab w:val="left" w:pos="1985"/>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Nama Penyusun</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Tuti Rismayanti</w:t>
      </w:r>
    </w:p>
    <w:p w14:paraId="2C629769">
      <w:pPr>
        <w:tabs>
          <w:tab w:val="left" w:pos="1985"/>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Satuan Pendidikan</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SD Negeri 108 Aekmata</w:t>
      </w:r>
    </w:p>
    <w:p w14:paraId="5D575C01">
      <w:pPr>
        <w:tabs>
          <w:tab w:val="left" w:pos="1985"/>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Mata Pelajaran</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Bahasa Indonesia</w:t>
      </w:r>
    </w:p>
    <w:p w14:paraId="7B71696D">
      <w:pPr>
        <w:tabs>
          <w:tab w:val="left" w:pos="1985"/>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Jenjang/Fase</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SD/C</w:t>
      </w:r>
    </w:p>
    <w:p w14:paraId="48E67D59">
      <w:pPr>
        <w:tabs>
          <w:tab w:val="left" w:pos="1985"/>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Kelas/Semester</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V/I</w:t>
      </w:r>
    </w:p>
    <w:p w14:paraId="1B8B8E84">
      <w:pPr>
        <w:tabs>
          <w:tab w:val="left" w:pos="1985"/>
        </w:tabs>
        <w:spacing w:after="0" w:line="240" w:lineRule="auto"/>
        <w:ind w:left="1980" w:hanging="19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Materi</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Kemampuan Berbicara dalam Presentasi Lisan Mengenai </w:t>
      </w:r>
    </w:p>
    <w:p w14:paraId="4D6397D2">
      <w:pPr>
        <w:tabs>
          <w:tab w:val="left" w:pos="1985"/>
        </w:tabs>
        <w:spacing w:after="0" w:line="240" w:lineRule="auto"/>
        <w:ind w:left="1980" w:hanging="19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Cerita Pendek</w:t>
      </w:r>
    </w:p>
    <w:p w14:paraId="00C440FD">
      <w:pPr>
        <w:tabs>
          <w:tab w:val="left" w:pos="1985"/>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Metode</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xml:space="preserve"> (PBL), Diskusi, Presentasi</w:t>
      </w:r>
    </w:p>
    <w:p w14:paraId="03FDDA65">
      <w:pPr>
        <w:tabs>
          <w:tab w:val="left" w:pos="1985"/>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Alokasi Waktu</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2 x 35 menit</w:t>
      </w:r>
    </w:p>
    <w:p w14:paraId="3CAFF5D0">
      <w:pPr>
        <w:tabs>
          <w:tab w:val="left" w:pos="1985"/>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Tahun Penyusunan</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2025</w:t>
      </w:r>
    </w:p>
    <w:p w14:paraId="4575F679">
      <w:pPr>
        <w:spacing w:after="0" w:line="360" w:lineRule="auto"/>
        <w:jc w:val="both"/>
        <w:rPr>
          <w:rFonts w:ascii="Times New Roman" w:hAnsi="Times New Roman" w:eastAsia="Times New Roman" w:cs="Times New Roman"/>
          <w:b/>
          <w:bCs/>
          <w:sz w:val="24"/>
          <w:szCs w:val="24"/>
        </w:rPr>
      </w:pPr>
    </w:p>
    <w:p w14:paraId="597D6C9A">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II. KOMPETENSI AWAL</w:t>
      </w:r>
      <w:r>
        <w:rPr>
          <w:rFonts w:ascii="Times New Roman" w:hAnsi="Times New Roman" w:eastAsia="Times New Roman" w:cs="Times New Roman"/>
          <w:sz w:val="24"/>
          <w:szCs w:val="24"/>
        </w:rPr>
        <w:t xml:space="preserve"> </w:t>
      </w:r>
    </w:p>
    <w:p w14:paraId="3BBC3852">
      <w:pPr>
        <w:pStyle w:val="28"/>
        <w:numPr>
          <w:ilvl w:val="0"/>
          <w:numId w:val="61"/>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Peserta didik mampu memahami unsur intrinsik cerita pendek.</w:t>
      </w:r>
    </w:p>
    <w:p w14:paraId="3EC97C9A">
      <w:pPr>
        <w:pStyle w:val="28"/>
        <w:numPr>
          <w:ilvl w:val="0"/>
          <w:numId w:val="61"/>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Peserta didik mampu menyampaikan pendapat secara lisan.</w:t>
      </w:r>
    </w:p>
    <w:p w14:paraId="52BDFF7A">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III. PROFIL PELAJAR PANCASILA</w:t>
      </w:r>
      <w:r>
        <w:rPr>
          <w:rFonts w:ascii="Times New Roman" w:hAnsi="Times New Roman" w:eastAsia="Times New Roman" w:cs="Times New Roman"/>
          <w:sz w:val="24"/>
          <w:szCs w:val="24"/>
        </w:rPr>
        <w:t xml:space="preserve"> </w:t>
      </w:r>
    </w:p>
    <w:p w14:paraId="5DFEDBDC">
      <w:pPr>
        <w:pStyle w:val="28"/>
        <w:numPr>
          <w:ilvl w:val="0"/>
          <w:numId w:val="62"/>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Bernalar kritis</w:t>
      </w:r>
    </w:p>
    <w:p w14:paraId="15458062">
      <w:pPr>
        <w:pStyle w:val="28"/>
        <w:numPr>
          <w:ilvl w:val="0"/>
          <w:numId w:val="62"/>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Kreatif</w:t>
      </w:r>
    </w:p>
    <w:p w14:paraId="265AF3F0">
      <w:pPr>
        <w:pStyle w:val="28"/>
        <w:numPr>
          <w:ilvl w:val="0"/>
          <w:numId w:val="62"/>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Gotong royong</w:t>
      </w:r>
    </w:p>
    <w:p w14:paraId="0A4D0AD8">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IV. SARANA DAN PRASARANA</w:t>
      </w:r>
      <w:r>
        <w:rPr>
          <w:rFonts w:ascii="Times New Roman" w:hAnsi="Times New Roman" w:eastAsia="Times New Roman" w:cs="Times New Roman"/>
          <w:sz w:val="24"/>
          <w:szCs w:val="24"/>
        </w:rPr>
        <w:t xml:space="preserve"> </w:t>
      </w:r>
    </w:p>
    <w:p w14:paraId="48A5ACFA">
      <w:pPr>
        <w:pStyle w:val="28"/>
        <w:numPr>
          <w:ilvl w:val="0"/>
          <w:numId w:val="63"/>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Perangkat elektronik (laptop, proyektor).</w:t>
      </w:r>
    </w:p>
    <w:p w14:paraId="16E9C89E">
      <w:pPr>
        <w:pStyle w:val="28"/>
        <w:numPr>
          <w:ilvl w:val="0"/>
          <w:numId w:val="63"/>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Teks cerita pendek.</w:t>
      </w:r>
    </w:p>
    <w:p w14:paraId="21C2080D">
      <w:pPr>
        <w:pStyle w:val="28"/>
        <w:numPr>
          <w:ilvl w:val="0"/>
          <w:numId w:val="63"/>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Lembar kerja siswa.</w:t>
      </w:r>
    </w:p>
    <w:p w14:paraId="2BBBAC79">
      <w:pPr>
        <w:pStyle w:val="28"/>
        <w:numPr>
          <w:ilvl w:val="0"/>
          <w:numId w:val="63"/>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Rubrik penilaian presentasi.</w:t>
      </w:r>
    </w:p>
    <w:p w14:paraId="59D457F3">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V. TARGET PESERTA DIDIK</w:t>
      </w:r>
      <w:r>
        <w:rPr>
          <w:rFonts w:ascii="Times New Roman" w:hAnsi="Times New Roman" w:eastAsia="Times New Roman" w:cs="Times New Roman"/>
          <w:sz w:val="24"/>
          <w:szCs w:val="24"/>
        </w:rPr>
        <w:t xml:space="preserve"> </w:t>
      </w:r>
    </w:p>
    <w:p w14:paraId="423EF5BF">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Peserta didik reguler/tipikal.</w:t>
      </w:r>
    </w:p>
    <w:p w14:paraId="04666C85">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VI. PENDEKATAN, MODEL DAN METODE PEMBELAJARAN</w:t>
      </w:r>
      <w:r>
        <w:rPr>
          <w:rFonts w:ascii="Times New Roman" w:hAnsi="Times New Roman" w:eastAsia="Times New Roman" w:cs="Times New Roman"/>
          <w:sz w:val="24"/>
          <w:szCs w:val="24"/>
        </w:rPr>
        <w:t xml:space="preserve"> </w:t>
      </w:r>
    </w:p>
    <w:p w14:paraId="685DCC68">
      <w:pPr>
        <w:pStyle w:val="28"/>
        <w:numPr>
          <w:ilvl w:val="0"/>
          <w:numId w:val="64"/>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Pendekatan: Saintifik</w:t>
      </w:r>
    </w:p>
    <w:p w14:paraId="7177A46B">
      <w:pPr>
        <w:pStyle w:val="28"/>
        <w:numPr>
          <w:ilvl w:val="0"/>
          <w:numId w:val="64"/>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 xml:space="preserve">Model: </w:t>
      </w:r>
      <w:r>
        <w:rPr>
          <w:rFonts w:ascii="Times New Roman" w:hAnsi="Times New Roman" w:eastAsia="Times New Roman"/>
          <w:i/>
          <w:sz w:val="24"/>
          <w:szCs w:val="24"/>
        </w:rPr>
        <w:t>Problem Based Learning</w:t>
      </w:r>
      <w:r>
        <w:rPr>
          <w:rFonts w:ascii="Times New Roman" w:hAnsi="Times New Roman" w:eastAsia="Times New Roman"/>
          <w:sz w:val="24"/>
          <w:szCs w:val="24"/>
        </w:rPr>
        <w:t xml:space="preserve"> (PBL)</w:t>
      </w:r>
    </w:p>
    <w:p w14:paraId="15EB99A1">
      <w:pPr>
        <w:pStyle w:val="28"/>
        <w:numPr>
          <w:ilvl w:val="0"/>
          <w:numId w:val="64"/>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Metode: Diskusi, Presentasi</w:t>
      </w:r>
    </w:p>
    <w:p w14:paraId="0A71799A">
      <w:pPr>
        <w:spacing w:after="0" w:line="36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KOMPONEN INTI</w:t>
      </w:r>
    </w:p>
    <w:p w14:paraId="3E52C0B1">
      <w:pPr>
        <w:spacing w:after="0" w:line="36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mc:AlternateContent>
          <mc:Choice Requires="wps">
            <w:drawing>
              <wp:anchor distT="0" distB="0" distL="114300" distR="114300" simplePos="0" relativeHeight="251664384" behindDoc="0" locked="0" layoutInCell="1" allowOverlap="1">
                <wp:simplePos x="0" y="0"/>
                <wp:positionH relativeFrom="column">
                  <wp:posOffset>10160</wp:posOffset>
                </wp:positionH>
                <wp:positionV relativeFrom="paragraph">
                  <wp:posOffset>12700</wp:posOffset>
                </wp:positionV>
                <wp:extent cx="510794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1079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8pt;margin-top:1pt;height:0pt;width:402.2pt;z-index:251664384;mso-width-relative:page;mso-height-relative:page;" filled="f" stroked="t" coordsize="21600,21600" o:gfxdata="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jAE0zUAAAABQEA&#10;AA8AAAAAAAAAAQAgAAAAIgAAAGRycy9kb3ducmV2LnhtbFBLAQIUABQAAAAIAIdO4kDB2dn55QEA&#10;ANYDAAAOAAAAAAAAAAEAIAAAACMBAABkcnMvZTJvRG9jLnhtbFBLBQYAAAAABgAGAFkBAAB6BQAA&#10;AAA=&#10;">
                <v:fill on="f" focussize="0,0"/>
                <v:stroke color="#4A7EBB [3204]" joinstyle="round"/>
                <v:imagedata o:title=""/>
                <o:lock v:ext="edit" aspectratio="f"/>
              </v:line>
            </w:pict>
          </mc:Fallback>
        </mc:AlternateContent>
      </w:r>
    </w:p>
    <w:p w14:paraId="07B7258A">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 CAPAIAN PEMBELAJARAN</w:t>
      </w:r>
      <w:r>
        <w:rPr>
          <w:rFonts w:ascii="Times New Roman" w:hAnsi="Times New Roman" w:eastAsia="Times New Roman" w:cs="Times New Roman"/>
          <w:sz w:val="24"/>
          <w:szCs w:val="24"/>
        </w:rPr>
        <w:t xml:space="preserve"> </w:t>
      </w:r>
    </w:p>
    <w:p w14:paraId="1827CD71">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Peserta didik mampu menyajikan gagasan, pikiran, dan perasaan secara lisan dalam bentuk presentasi tentang cerita pendek.</w:t>
      </w:r>
    </w:p>
    <w:p w14:paraId="4A012544">
      <w:pPr>
        <w:spacing w:after="0" w:line="360" w:lineRule="auto"/>
        <w:jc w:val="both"/>
        <w:rPr>
          <w:rFonts w:ascii="Times New Roman" w:hAnsi="Times New Roman" w:eastAsia="Times New Roman" w:cs="Times New Roman"/>
          <w:sz w:val="24"/>
          <w:szCs w:val="24"/>
        </w:rPr>
      </w:pPr>
    </w:p>
    <w:p w14:paraId="28FF8AE7">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II. TUJUAN PEMBELAJARAN</w:t>
      </w:r>
      <w:r>
        <w:rPr>
          <w:rFonts w:ascii="Times New Roman" w:hAnsi="Times New Roman" w:eastAsia="Times New Roman" w:cs="Times New Roman"/>
          <w:sz w:val="24"/>
          <w:szCs w:val="24"/>
        </w:rPr>
        <w:t xml:space="preserve"> </w:t>
      </w:r>
    </w:p>
    <w:p w14:paraId="6E809AA7">
      <w:pPr>
        <w:pStyle w:val="28"/>
        <w:numPr>
          <w:ilvl w:val="0"/>
          <w:numId w:val="65"/>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Peserta didik mampu mengidentifikasi masalah dalam cerita pendek.</w:t>
      </w:r>
    </w:p>
    <w:p w14:paraId="56B9F798">
      <w:pPr>
        <w:pStyle w:val="28"/>
        <w:numPr>
          <w:ilvl w:val="0"/>
          <w:numId w:val="65"/>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Peserta didik mampu merumuskan solusi terhadap masalah dalam cerita pendek.</w:t>
      </w:r>
    </w:p>
    <w:p w14:paraId="375C7708">
      <w:pPr>
        <w:pStyle w:val="28"/>
        <w:numPr>
          <w:ilvl w:val="0"/>
          <w:numId w:val="65"/>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Peserta didik mampu mempresentasikan isi cerita pendek secara lisan dengan percaya diri dan terstruktur.</w:t>
      </w:r>
    </w:p>
    <w:p w14:paraId="714F4E90">
      <w:pPr>
        <w:spacing w:after="0" w:line="360" w:lineRule="auto"/>
        <w:jc w:val="both"/>
        <w:rPr>
          <w:rFonts w:ascii="Times New Roman" w:hAnsi="Times New Roman" w:eastAsia="Times New Roman" w:cs="Times New Roman"/>
          <w:sz w:val="24"/>
          <w:szCs w:val="24"/>
        </w:rPr>
      </w:pPr>
    </w:p>
    <w:p w14:paraId="0A85D04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III. PEMAHAMAN BERMAKNA</w:t>
      </w:r>
      <w:r>
        <w:rPr>
          <w:rFonts w:ascii="Times New Roman" w:hAnsi="Times New Roman" w:eastAsia="Times New Roman" w:cs="Times New Roman"/>
          <w:sz w:val="24"/>
          <w:szCs w:val="24"/>
        </w:rPr>
        <w:t xml:space="preserve"> </w:t>
      </w:r>
    </w:p>
    <w:p w14:paraId="4A9488F7">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Melalui kegiatan presentasi lisan, peserta didik dapat meningkatkan keterampilan berbicara dan pemahaman terhadap cerita pendek.</w:t>
      </w:r>
    </w:p>
    <w:p w14:paraId="3F573CA7">
      <w:pPr>
        <w:spacing w:after="0" w:line="360" w:lineRule="auto"/>
        <w:jc w:val="both"/>
        <w:rPr>
          <w:rFonts w:ascii="Times New Roman" w:hAnsi="Times New Roman" w:eastAsia="Times New Roman" w:cs="Times New Roman"/>
          <w:b/>
          <w:bCs/>
          <w:sz w:val="24"/>
          <w:szCs w:val="24"/>
        </w:rPr>
      </w:pPr>
    </w:p>
    <w:p w14:paraId="10BEB31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IV. PERTANYAAN PEMANTIK</w:t>
      </w:r>
      <w:r>
        <w:rPr>
          <w:rFonts w:ascii="Times New Roman" w:hAnsi="Times New Roman" w:eastAsia="Times New Roman" w:cs="Times New Roman"/>
          <w:sz w:val="24"/>
          <w:szCs w:val="24"/>
        </w:rPr>
        <w:t xml:space="preserve"> </w:t>
      </w:r>
    </w:p>
    <w:p w14:paraId="7EE9BD84">
      <w:pPr>
        <w:pStyle w:val="28"/>
        <w:numPr>
          <w:ilvl w:val="0"/>
          <w:numId w:val="66"/>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Apa masalah yang terdapat dalam cerita pendek ini?</w:t>
      </w:r>
    </w:p>
    <w:p w14:paraId="68185F52">
      <w:pPr>
        <w:pStyle w:val="28"/>
        <w:numPr>
          <w:ilvl w:val="0"/>
          <w:numId w:val="66"/>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Bagaimana cara menyampaikan cerita agar menarik dan mudah dipahami?</w:t>
      </w:r>
    </w:p>
    <w:p w14:paraId="0A0DBC10">
      <w:pPr>
        <w:spacing w:after="0" w:line="360" w:lineRule="auto"/>
        <w:jc w:val="both"/>
        <w:rPr>
          <w:rFonts w:ascii="Times New Roman" w:hAnsi="Times New Roman" w:eastAsia="Times New Roman" w:cs="Times New Roman"/>
          <w:b/>
          <w:bCs/>
          <w:sz w:val="24"/>
          <w:szCs w:val="24"/>
        </w:rPr>
      </w:pPr>
    </w:p>
    <w:p w14:paraId="4BF45B2C">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V. KEGIATAN PEMBELAJARAN</w:t>
      </w:r>
      <w:r>
        <w:rPr>
          <w:rFonts w:ascii="Times New Roman" w:hAnsi="Times New Roman" w:eastAsia="Times New Roman" w:cs="Times New Roman"/>
          <w:sz w:val="24"/>
          <w:szCs w:val="24"/>
        </w:rPr>
        <w:t xml:space="preserve"> </w:t>
      </w:r>
    </w:p>
    <w:p w14:paraId="785A8B03">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Kegiatan Awal (10 menit)</w:t>
      </w:r>
      <w:r>
        <w:rPr>
          <w:rFonts w:ascii="Times New Roman" w:hAnsi="Times New Roman" w:eastAsia="Times New Roman" w:cs="Times New Roman"/>
          <w:sz w:val="24"/>
          <w:szCs w:val="24"/>
        </w:rPr>
        <w:t xml:space="preserve"> </w:t>
      </w:r>
    </w:p>
    <w:p w14:paraId="4493DEBC">
      <w:pPr>
        <w:pStyle w:val="28"/>
        <w:numPr>
          <w:ilvl w:val="0"/>
          <w:numId w:val="67"/>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Guru membuka pelajaran dengan salam dan doa.</w:t>
      </w:r>
    </w:p>
    <w:p w14:paraId="77D4BAD2">
      <w:pPr>
        <w:pStyle w:val="28"/>
        <w:numPr>
          <w:ilvl w:val="0"/>
          <w:numId w:val="67"/>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Guru melakukan presensi dan memberikan motivasi.</w:t>
      </w:r>
    </w:p>
    <w:p w14:paraId="370FF30A">
      <w:pPr>
        <w:pStyle w:val="28"/>
        <w:numPr>
          <w:ilvl w:val="0"/>
          <w:numId w:val="67"/>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Guru menyampaikan tujuan pembelajaran.</w:t>
      </w:r>
    </w:p>
    <w:p w14:paraId="79EB9E12">
      <w:pPr>
        <w:pStyle w:val="28"/>
        <w:numPr>
          <w:ilvl w:val="0"/>
          <w:numId w:val="67"/>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Guru melakukan apersepsi dengan mengingatkan kembali unsur intrinsik cerita pendek dan pentingnya keterampilan berbicara.</w:t>
      </w:r>
    </w:p>
    <w:p w14:paraId="5F1C17C4">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Kegiatan Inti (50 menit)</w:t>
      </w:r>
      <w:r>
        <w:rPr>
          <w:rFonts w:ascii="Times New Roman" w:hAnsi="Times New Roman" w:eastAsia="Times New Roman" w:cs="Times New Roman"/>
          <w:sz w:val="24"/>
          <w:szCs w:val="24"/>
        </w:rPr>
        <w:t xml:space="preserve"> </w:t>
      </w:r>
    </w:p>
    <w:p w14:paraId="53C8A487">
      <w:pPr>
        <w:pStyle w:val="28"/>
        <w:numPr>
          <w:ilvl w:val="0"/>
          <w:numId w:val="68"/>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Guru menyajikan cerita pendek dan membagi siswa ke dalam kelompok.</w:t>
      </w:r>
    </w:p>
    <w:p w14:paraId="535C9F37">
      <w:pPr>
        <w:pStyle w:val="28"/>
        <w:numPr>
          <w:ilvl w:val="0"/>
          <w:numId w:val="68"/>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 xml:space="preserve">Siswa dalam kelompok berdiskusi untuk: </w:t>
      </w:r>
    </w:p>
    <w:p w14:paraId="2354E875">
      <w:pPr>
        <w:spacing w:after="0" w:line="360" w:lineRule="auto"/>
        <w:ind w:left="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 Mengidentifikasi masalah dalam cerita pendek.</w:t>
      </w:r>
    </w:p>
    <w:p w14:paraId="0B66A46D">
      <w:pPr>
        <w:spacing w:after="0" w:line="360" w:lineRule="auto"/>
        <w:ind w:left="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 Menganalisis penyebab masalah.</w:t>
      </w:r>
    </w:p>
    <w:p w14:paraId="7BBEADDB">
      <w:pPr>
        <w:spacing w:after="0" w:line="360" w:lineRule="auto"/>
        <w:ind w:left="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 Merumuskan solusi terhadap masalah.</w:t>
      </w:r>
    </w:p>
    <w:p w14:paraId="5D20969B">
      <w:pPr>
        <w:spacing w:after="0" w:line="360" w:lineRule="auto"/>
        <w:ind w:left="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 Menyusun kerangka presentasi.</w:t>
      </w:r>
    </w:p>
    <w:p w14:paraId="463E8F73">
      <w:pPr>
        <w:spacing w:after="0" w:line="360" w:lineRule="auto"/>
        <w:ind w:left="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e) Mempersiapkan materi presentasi.</w:t>
      </w:r>
    </w:p>
    <w:p w14:paraId="69121221">
      <w:pPr>
        <w:spacing w:after="0" w:line="360" w:lineRule="auto"/>
        <w:ind w:left="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f) Berlatih presentasi.</w:t>
      </w:r>
    </w:p>
    <w:p w14:paraId="754E76A5">
      <w:pPr>
        <w:pStyle w:val="28"/>
        <w:numPr>
          <w:ilvl w:val="0"/>
          <w:numId w:val="68"/>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Setiap kelompok mempresentasikan hasil diskusi mereka di depan kelas.</w:t>
      </w:r>
    </w:p>
    <w:p w14:paraId="5E2A7F0B">
      <w:pPr>
        <w:pStyle w:val="28"/>
        <w:numPr>
          <w:ilvl w:val="0"/>
          <w:numId w:val="68"/>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Guru memberikan umpan balik dan penilaian terhadap presentasi siswa.</w:t>
      </w:r>
    </w:p>
    <w:p w14:paraId="1F58A071">
      <w:pPr>
        <w:spacing w:after="0" w:line="360" w:lineRule="auto"/>
        <w:jc w:val="both"/>
        <w:rPr>
          <w:rFonts w:ascii="Times New Roman" w:hAnsi="Times New Roman" w:eastAsia="Times New Roman" w:cs="Times New Roman"/>
          <w:b/>
          <w:bCs/>
          <w:sz w:val="24"/>
          <w:szCs w:val="24"/>
        </w:rPr>
      </w:pPr>
    </w:p>
    <w:p w14:paraId="260FC18E">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Kegiatan Akhir (10 menit)</w:t>
      </w:r>
      <w:r>
        <w:rPr>
          <w:rFonts w:ascii="Times New Roman" w:hAnsi="Times New Roman" w:eastAsia="Times New Roman" w:cs="Times New Roman"/>
          <w:sz w:val="24"/>
          <w:szCs w:val="24"/>
        </w:rPr>
        <w:t xml:space="preserve"> </w:t>
      </w:r>
    </w:p>
    <w:p w14:paraId="45812865">
      <w:pPr>
        <w:pStyle w:val="28"/>
        <w:numPr>
          <w:ilvl w:val="0"/>
          <w:numId w:val="69"/>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Guru memberikan penguatan dan kesimpulan tentang pembelajaran.</w:t>
      </w:r>
    </w:p>
    <w:p w14:paraId="06F7934C">
      <w:pPr>
        <w:pStyle w:val="28"/>
        <w:numPr>
          <w:ilvl w:val="0"/>
          <w:numId w:val="69"/>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Guru menutup pelajaran dengan doa dan salam.</w:t>
      </w:r>
    </w:p>
    <w:p w14:paraId="62DA6D99">
      <w:pPr>
        <w:spacing w:after="0" w:line="360" w:lineRule="auto"/>
        <w:jc w:val="both"/>
        <w:rPr>
          <w:rFonts w:ascii="Times New Roman" w:hAnsi="Times New Roman" w:eastAsia="Times New Roman" w:cs="Times New Roman"/>
          <w:b/>
          <w:bCs/>
          <w:sz w:val="24"/>
          <w:szCs w:val="24"/>
        </w:rPr>
      </w:pPr>
    </w:p>
    <w:p w14:paraId="70AB801D">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VI. ASESMEN</w:t>
      </w:r>
      <w:r>
        <w:rPr>
          <w:rFonts w:ascii="Times New Roman" w:hAnsi="Times New Roman" w:eastAsia="Times New Roman" w:cs="Times New Roman"/>
          <w:sz w:val="24"/>
          <w:szCs w:val="24"/>
        </w:rPr>
        <w:t xml:space="preserve"> </w:t>
      </w:r>
    </w:p>
    <w:p w14:paraId="7E5ECA33">
      <w:pPr>
        <w:pStyle w:val="28"/>
        <w:numPr>
          <w:ilvl w:val="0"/>
          <w:numId w:val="70"/>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Penilaian sikap: Observasi selama kegiatan diskusi dan presentasi.</w:t>
      </w:r>
    </w:p>
    <w:p w14:paraId="157FF580">
      <w:pPr>
        <w:pStyle w:val="28"/>
        <w:numPr>
          <w:ilvl w:val="0"/>
          <w:numId w:val="70"/>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Penilaian pengetahuan: Penilaian hasil diskusi kelompok.</w:t>
      </w:r>
    </w:p>
    <w:p w14:paraId="68F9E36C">
      <w:pPr>
        <w:pStyle w:val="28"/>
        <w:numPr>
          <w:ilvl w:val="0"/>
          <w:numId w:val="70"/>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Penilaian keterampilan: Rubrik penilaian presentasi lisan (meliputi aspek pelafalan, volume suara, pilihan kata, intonasi, kelancaran, dan percaya diri).</w:t>
      </w:r>
    </w:p>
    <w:p w14:paraId="5596A1B7">
      <w:pPr>
        <w:spacing w:after="0" w:line="360" w:lineRule="auto"/>
        <w:jc w:val="both"/>
        <w:rPr>
          <w:rFonts w:ascii="Times New Roman" w:hAnsi="Times New Roman" w:eastAsia="Times New Roman" w:cs="Times New Roman"/>
          <w:b/>
          <w:bCs/>
          <w:sz w:val="24"/>
          <w:szCs w:val="24"/>
        </w:rPr>
      </w:pPr>
    </w:p>
    <w:p w14:paraId="0EC6D083">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VII. PENGAYAAN DAN REMEDIAL</w:t>
      </w:r>
      <w:r>
        <w:rPr>
          <w:rFonts w:ascii="Times New Roman" w:hAnsi="Times New Roman" w:eastAsia="Times New Roman" w:cs="Times New Roman"/>
          <w:sz w:val="24"/>
          <w:szCs w:val="24"/>
        </w:rPr>
        <w:t xml:space="preserve"> </w:t>
      </w:r>
    </w:p>
    <w:p w14:paraId="7C39DBB2">
      <w:pPr>
        <w:pStyle w:val="28"/>
        <w:numPr>
          <w:ilvl w:val="0"/>
          <w:numId w:val="71"/>
        </w:numPr>
        <w:spacing w:after="0" w:line="360" w:lineRule="auto"/>
        <w:rPr>
          <w:rFonts w:ascii="Times New Roman" w:hAnsi="Times New Roman" w:eastAsia="Times New Roman"/>
          <w:sz w:val="24"/>
          <w:szCs w:val="24"/>
        </w:rPr>
      </w:pPr>
      <w:r>
        <w:rPr>
          <w:rFonts w:ascii="Times New Roman" w:hAnsi="Times New Roman" w:eastAsia="Times New Roman"/>
          <w:sz w:val="24"/>
          <w:szCs w:val="24"/>
        </w:rPr>
        <w:t>Pengayaan: Siswa menganalisis cerita pendek lain dan mempresentasikannya.</w:t>
      </w:r>
    </w:p>
    <w:p w14:paraId="52AE3F03">
      <w:pPr>
        <w:pStyle w:val="28"/>
        <w:numPr>
          <w:ilvl w:val="0"/>
          <w:numId w:val="71"/>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Remedial: Siswa berlatih presentasi dengan bimbingan guru.</w:t>
      </w:r>
    </w:p>
    <w:p w14:paraId="01B43FF8">
      <w:pPr>
        <w:spacing w:after="0" w:line="360" w:lineRule="auto"/>
        <w:jc w:val="both"/>
        <w:rPr>
          <w:rFonts w:ascii="Times New Roman" w:hAnsi="Times New Roman" w:eastAsia="Times New Roman" w:cs="Times New Roman"/>
          <w:b/>
          <w:bCs/>
          <w:sz w:val="24"/>
          <w:szCs w:val="24"/>
        </w:rPr>
      </w:pPr>
    </w:p>
    <w:p w14:paraId="7B06B374">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VIII. REFLEKSI GURU DAN PESERTA DIDIK</w:t>
      </w:r>
      <w:r>
        <w:rPr>
          <w:rFonts w:ascii="Times New Roman" w:hAnsi="Times New Roman" w:eastAsia="Times New Roman" w:cs="Times New Roman"/>
          <w:sz w:val="24"/>
          <w:szCs w:val="24"/>
        </w:rPr>
        <w:t xml:space="preserve"> </w:t>
      </w:r>
    </w:p>
    <w:p w14:paraId="4B1F6958">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Refleksi Guru:</w:t>
      </w:r>
      <w:r>
        <w:rPr>
          <w:rFonts w:ascii="Times New Roman" w:hAnsi="Times New Roman" w:eastAsia="Times New Roman" w:cs="Times New Roman"/>
          <w:sz w:val="24"/>
          <w:szCs w:val="24"/>
        </w:rPr>
        <w:t xml:space="preserve"> </w:t>
      </w:r>
    </w:p>
    <w:p w14:paraId="0F193DA6">
      <w:pPr>
        <w:pStyle w:val="28"/>
        <w:numPr>
          <w:ilvl w:val="0"/>
          <w:numId w:val="72"/>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Apakah tujuan pembelajaran tercapai?</w:t>
      </w:r>
    </w:p>
    <w:p w14:paraId="565EB343">
      <w:pPr>
        <w:pStyle w:val="28"/>
        <w:numPr>
          <w:ilvl w:val="0"/>
          <w:numId w:val="72"/>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Bagaimana keterlibatan siswa dalam pembelajaran?</w:t>
      </w:r>
    </w:p>
    <w:p w14:paraId="0A1006C2">
      <w:pPr>
        <w:pStyle w:val="28"/>
        <w:numPr>
          <w:ilvl w:val="0"/>
          <w:numId w:val="72"/>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Apa kesulitan yang dialami siswa dan bagaimana solusinya?</w:t>
      </w:r>
    </w:p>
    <w:p w14:paraId="23DFE5CB">
      <w:pPr>
        <w:pStyle w:val="28"/>
        <w:numPr>
          <w:ilvl w:val="0"/>
          <w:numId w:val="72"/>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Apa hal yang perlu diperbaiki dalam pembelajaran selanjutnya?</w:t>
      </w:r>
    </w:p>
    <w:p w14:paraId="5F7F61C1">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Refleksi Peserta Didik:</w:t>
      </w:r>
      <w:r>
        <w:rPr>
          <w:rFonts w:ascii="Times New Roman" w:hAnsi="Times New Roman" w:eastAsia="Times New Roman" w:cs="Times New Roman"/>
          <w:sz w:val="24"/>
          <w:szCs w:val="24"/>
        </w:rPr>
        <w:t xml:space="preserve"> </w:t>
      </w:r>
    </w:p>
    <w:p w14:paraId="34D60E1E">
      <w:pPr>
        <w:pStyle w:val="28"/>
        <w:numPr>
          <w:ilvl w:val="0"/>
          <w:numId w:val="73"/>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Apa hal baru yang saya pelajari hari ini?</w:t>
      </w:r>
    </w:p>
    <w:p w14:paraId="12E8690C">
      <w:pPr>
        <w:pStyle w:val="28"/>
        <w:numPr>
          <w:ilvl w:val="0"/>
          <w:numId w:val="73"/>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Bagian mana yang paling saya sukai dari pembelajaran hari ini?</w:t>
      </w:r>
    </w:p>
    <w:p w14:paraId="7912A428">
      <w:pPr>
        <w:pStyle w:val="28"/>
        <w:numPr>
          <w:ilvl w:val="0"/>
          <w:numId w:val="73"/>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Bagian mana yang sulit saya pahami?</w:t>
      </w:r>
    </w:p>
    <w:p w14:paraId="5B309894">
      <w:pPr>
        <w:pStyle w:val="28"/>
        <w:numPr>
          <w:ilvl w:val="0"/>
          <w:numId w:val="73"/>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Apa yang perlu saya lakukan untuk memahami materi lebih baik?</w:t>
      </w:r>
    </w:p>
    <w:p w14:paraId="725A3DF4">
      <w:pPr>
        <w:spacing w:after="0" w:line="360" w:lineRule="auto"/>
        <w:jc w:val="both"/>
        <w:rPr>
          <w:rFonts w:ascii="Times New Roman" w:hAnsi="Times New Roman" w:eastAsia="Times New Roman" w:cs="Times New Roman"/>
          <w:b/>
          <w:bCs/>
          <w:sz w:val="24"/>
          <w:szCs w:val="24"/>
        </w:rPr>
      </w:pPr>
    </w:p>
    <w:p w14:paraId="0B07B1D4">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IX. GLOSARIUM</w:t>
      </w:r>
      <w:r>
        <w:rPr>
          <w:rFonts w:ascii="Times New Roman" w:hAnsi="Times New Roman" w:eastAsia="Times New Roman" w:cs="Times New Roman"/>
          <w:sz w:val="24"/>
          <w:szCs w:val="24"/>
        </w:rPr>
        <w:t xml:space="preserve"> </w:t>
      </w:r>
    </w:p>
    <w:p w14:paraId="413DD2FB">
      <w:pPr>
        <w:pStyle w:val="28"/>
        <w:numPr>
          <w:ilvl w:val="0"/>
          <w:numId w:val="74"/>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Presentasi Lisan: Kegiatan menyampaikan informasi atau ide secara lisan di depan audiens.</w:t>
      </w:r>
    </w:p>
    <w:p w14:paraId="7BD3AD2A">
      <w:pPr>
        <w:pStyle w:val="28"/>
        <w:numPr>
          <w:ilvl w:val="0"/>
          <w:numId w:val="74"/>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Problem Based Learning (PBL): Model pembelajaran yang berpusat pada siswa dengan memberikan permasalahan nyata sebagai bahan diskusi dan penyelesaian secara kolaboratif.</w:t>
      </w:r>
    </w:p>
    <w:p w14:paraId="02A71721">
      <w:pPr>
        <w:spacing w:after="0" w:line="360" w:lineRule="auto"/>
        <w:jc w:val="both"/>
        <w:rPr>
          <w:rFonts w:ascii="Times New Roman" w:hAnsi="Times New Roman" w:eastAsia="Times New Roman" w:cs="Times New Roman"/>
          <w:b/>
          <w:bCs/>
          <w:sz w:val="24"/>
          <w:szCs w:val="24"/>
        </w:rPr>
      </w:pPr>
    </w:p>
    <w:p w14:paraId="5F2EEBA2">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X. DAFTAR PUSTAKA</w:t>
      </w:r>
      <w:r>
        <w:rPr>
          <w:rFonts w:ascii="Times New Roman" w:hAnsi="Times New Roman" w:eastAsia="Times New Roman" w:cs="Times New Roman"/>
          <w:sz w:val="24"/>
          <w:szCs w:val="24"/>
        </w:rPr>
        <w:t xml:space="preserve"> </w:t>
      </w:r>
    </w:p>
    <w:p w14:paraId="26128ADC">
      <w:pPr>
        <w:pStyle w:val="28"/>
        <w:numPr>
          <w:ilvl w:val="0"/>
          <w:numId w:val="75"/>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 xml:space="preserve">Daryanto. 2013. </w:t>
      </w:r>
      <w:r>
        <w:rPr>
          <w:rFonts w:ascii="Times New Roman" w:hAnsi="Times New Roman" w:eastAsia="Times New Roman"/>
          <w:i/>
          <w:iCs/>
          <w:sz w:val="24"/>
          <w:szCs w:val="24"/>
        </w:rPr>
        <w:t>Media Pembelajaran: Peranannya dalam Meningkatkan Hasil Belajar Siswa</w:t>
      </w:r>
      <w:r>
        <w:rPr>
          <w:rFonts w:ascii="Times New Roman" w:hAnsi="Times New Roman" w:eastAsia="Times New Roman"/>
          <w:sz w:val="24"/>
          <w:szCs w:val="24"/>
        </w:rPr>
        <w:t>. Yogyakarta: Gava Media.</w:t>
      </w:r>
    </w:p>
    <w:p w14:paraId="3065DEB5">
      <w:pPr>
        <w:pStyle w:val="28"/>
        <w:numPr>
          <w:ilvl w:val="0"/>
          <w:numId w:val="75"/>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 xml:space="preserve">Depdiknas. 2008. </w:t>
      </w:r>
      <w:r>
        <w:rPr>
          <w:rFonts w:ascii="Times New Roman" w:hAnsi="Times New Roman" w:eastAsia="Times New Roman"/>
          <w:i/>
          <w:iCs/>
          <w:sz w:val="24"/>
          <w:szCs w:val="24"/>
        </w:rPr>
        <w:t>Panduan Pengembangan Kurikulum Tingkat Satuan Pendidikan (KTSP)</w:t>
      </w:r>
      <w:r>
        <w:rPr>
          <w:rFonts w:ascii="Times New Roman" w:hAnsi="Times New Roman" w:eastAsia="Times New Roman"/>
          <w:sz w:val="24"/>
          <w:szCs w:val="24"/>
        </w:rPr>
        <w:t>. Jakarta: Departemen Pendidikan Nasional.</w:t>
      </w:r>
    </w:p>
    <w:p w14:paraId="4F1D95DA">
      <w:pPr>
        <w:spacing w:after="0" w:line="240" w:lineRule="auto"/>
        <w:ind w:left="4536"/>
        <w:jc w:val="center"/>
        <w:rPr>
          <w:rFonts w:ascii="Times New Roman" w:hAnsi="Times New Roman" w:eastAsia="Times New Roman" w:cs="Times New Roman"/>
          <w:sz w:val="24"/>
          <w:szCs w:val="24"/>
        </w:rPr>
      </w:pPr>
    </w:p>
    <w:p w14:paraId="3D0AACB4">
      <w:pPr>
        <w:spacing w:after="0" w:line="240" w:lineRule="auto"/>
        <w:ind w:left="4536"/>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Medan, Juli 2025</w:t>
      </w:r>
    </w:p>
    <w:p w14:paraId="5D904D6E">
      <w:pPr>
        <w:spacing w:after="0" w:line="240" w:lineRule="auto"/>
        <w:ind w:left="4536"/>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Guru Model</w:t>
      </w:r>
    </w:p>
    <w:p w14:paraId="03F75F37">
      <w:pPr>
        <w:spacing w:after="0" w:line="240" w:lineRule="auto"/>
        <w:ind w:left="4536"/>
        <w:jc w:val="center"/>
        <w:rPr>
          <w:rFonts w:ascii="Times New Roman" w:hAnsi="Times New Roman" w:eastAsia="Times New Roman" w:cs="Times New Roman"/>
          <w:sz w:val="24"/>
          <w:szCs w:val="24"/>
        </w:rPr>
      </w:pPr>
    </w:p>
    <w:p w14:paraId="440C63D2">
      <w:pPr>
        <w:spacing w:after="0" w:line="240" w:lineRule="auto"/>
        <w:ind w:left="4536"/>
        <w:jc w:val="center"/>
        <w:rPr>
          <w:rFonts w:ascii="Times New Roman" w:hAnsi="Times New Roman" w:eastAsia="Times New Roman" w:cs="Times New Roman"/>
          <w:sz w:val="24"/>
          <w:szCs w:val="24"/>
        </w:rPr>
      </w:pPr>
    </w:p>
    <w:p w14:paraId="2A5E5AE3">
      <w:pPr>
        <w:spacing w:after="0" w:line="240" w:lineRule="auto"/>
        <w:ind w:left="4536"/>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Tuti Rismayanti </w:t>
      </w:r>
    </w:p>
    <w:p w14:paraId="00D18A04">
      <w:pPr>
        <w:spacing w:after="0" w:line="240" w:lineRule="auto"/>
        <w:ind w:left="4536"/>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NPM. 247015074</w:t>
      </w:r>
    </w:p>
    <w:p w14:paraId="30C004A5">
      <w:pPr>
        <w:pStyle w:val="2"/>
        <w:spacing w:before="0"/>
        <w:jc w:val="center"/>
      </w:pPr>
    </w:p>
    <w:p w14:paraId="6BCB56E2">
      <w:pPr>
        <w:spacing w:before="240"/>
        <w:jc w:val="both"/>
        <w:rPr>
          <w:rFonts w:ascii="Times New Roman" w:hAnsi="Times New Roman" w:cs="Times New Roman"/>
          <w:b/>
          <w:bCs/>
          <w:sz w:val="24"/>
          <w:szCs w:val="24"/>
        </w:rPr>
      </w:pPr>
    </w:p>
    <w:p w14:paraId="6F9CFE47">
      <w:pPr>
        <w:spacing w:before="240"/>
        <w:jc w:val="both"/>
        <w:rPr>
          <w:rFonts w:ascii="Times New Roman" w:hAnsi="Times New Roman" w:cs="Times New Roman"/>
          <w:b/>
          <w:bCs/>
          <w:sz w:val="24"/>
          <w:szCs w:val="24"/>
        </w:rPr>
      </w:pPr>
    </w:p>
    <w:p w14:paraId="7E43AA25">
      <w:pPr>
        <w:spacing w:before="240"/>
        <w:jc w:val="both"/>
        <w:rPr>
          <w:rFonts w:ascii="Times New Roman" w:hAnsi="Times New Roman" w:cs="Times New Roman"/>
          <w:b/>
          <w:bCs/>
          <w:sz w:val="24"/>
          <w:szCs w:val="24"/>
        </w:rPr>
      </w:pPr>
    </w:p>
    <w:p w14:paraId="1ED60850">
      <w:pPr>
        <w:spacing w:before="240"/>
        <w:jc w:val="both"/>
        <w:rPr>
          <w:rFonts w:ascii="Times New Roman" w:hAnsi="Times New Roman" w:cs="Times New Roman"/>
          <w:b/>
          <w:bCs/>
          <w:sz w:val="24"/>
          <w:szCs w:val="24"/>
        </w:rPr>
      </w:pPr>
    </w:p>
    <w:p w14:paraId="50334C09">
      <w:pPr>
        <w:spacing w:before="240"/>
        <w:jc w:val="both"/>
        <w:rPr>
          <w:rFonts w:ascii="Times New Roman" w:hAnsi="Times New Roman" w:cs="Times New Roman"/>
          <w:b/>
          <w:bCs/>
          <w:sz w:val="24"/>
          <w:szCs w:val="24"/>
        </w:rPr>
      </w:pPr>
    </w:p>
    <w:p w14:paraId="53257D2D">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Lampiran 2</w:t>
      </w:r>
    </w:p>
    <w:p w14:paraId="608C88C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Lembar Penilaian Presentase Lisan</w:t>
      </w:r>
    </w:p>
    <w:p w14:paraId="65E78629">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Peserta Didik Kelas V SD Negeri 108 Aekmata</w:t>
      </w:r>
    </w:p>
    <w:p w14:paraId="406E69F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Pretes</w:t>
      </w:r>
    </w:p>
    <w:tbl>
      <w:tblPr>
        <w:tblStyle w:val="22"/>
        <w:tblW w:w="949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622"/>
        <w:gridCol w:w="1091"/>
        <w:gridCol w:w="1066"/>
        <w:gridCol w:w="943"/>
        <w:gridCol w:w="853"/>
        <w:gridCol w:w="978"/>
        <w:gridCol w:w="963"/>
        <w:gridCol w:w="992"/>
        <w:gridCol w:w="709"/>
        <w:gridCol w:w="1275"/>
      </w:tblGrid>
      <w:tr w14:paraId="0B339E5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Merge w:val="restart"/>
            <w:vAlign w:val="center"/>
          </w:tcPr>
          <w:p w14:paraId="19D14C27">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No</w:t>
            </w:r>
          </w:p>
        </w:tc>
        <w:tc>
          <w:tcPr>
            <w:tcW w:w="1091" w:type="dxa"/>
            <w:vMerge w:val="restart"/>
            <w:vAlign w:val="center"/>
          </w:tcPr>
          <w:p w14:paraId="0D633B34">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Nama Siswa</w:t>
            </w:r>
          </w:p>
        </w:tc>
        <w:tc>
          <w:tcPr>
            <w:tcW w:w="1066" w:type="dxa"/>
            <w:vAlign w:val="center"/>
          </w:tcPr>
          <w:p w14:paraId="32E2F4DC">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Pelafalan</w:t>
            </w:r>
          </w:p>
        </w:tc>
        <w:tc>
          <w:tcPr>
            <w:tcW w:w="943" w:type="dxa"/>
            <w:vAlign w:val="center"/>
          </w:tcPr>
          <w:p w14:paraId="47D873E3">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Volume Suara</w:t>
            </w:r>
          </w:p>
        </w:tc>
        <w:tc>
          <w:tcPr>
            <w:tcW w:w="853" w:type="dxa"/>
            <w:vAlign w:val="center"/>
          </w:tcPr>
          <w:p w14:paraId="55E2AEBE">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Pilihan Kata</w:t>
            </w:r>
          </w:p>
        </w:tc>
        <w:tc>
          <w:tcPr>
            <w:tcW w:w="978" w:type="dxa"/>
            <w:vAlign w:val="center"/>
          </w:tcPr>
          <w:p w14:paraId="7456A2B6">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Intonasi dan Jeda</w:t>
            </w:r>
          </w:p>
        </w:tc>
        <w:tc>
          <w:tcPr>
            <w:tcW w:w="963" w:type="dxa"/>
            <w:vAlign w:val="center"/>
          </w:tcPr>
          <w:p w14:paraId="3AAD0B57">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Kelancaran</w:t>
            </w:r>
          </w:p>
        </w:tc>
        <w:tc>
          <w:tcPr>
            <w:tcW w:w="992" w:type="dxa"/>
            <w:vAlign w:val="center"/>
          </w:tcPr>
          <w:p w14:paraId="1B98DFC0">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Percaya Diri</w:t>
            </w:r>
          </w:p>
        </w:tc>
        <w:tc>
          <w:tcPr>
            <w:tcW w:w="709" w:type="dxa"/>
            <w:vMerge w:val="restart"/>
            <w:vAlign w:val="center"/>
          </w:tcPr>
          <w:p w14:paraId="52CC85BE">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Jumlah Skor</w:t>
            </w:r>
          </w:p>
        </w:tc>
        <w:tc>
          <w:tcPr>
            <w:tcW w:w="1275" w:type="dxa"/>
            <w:vMerge w:val="restart"/>
            <w:vAlign w:val="center"/>
          </w:tcPr>
          <w:p w14:paraId="0A60BDA7">
            <w:pPr>
              <w:spacing w:after="0" w:line="240" w:lineRule="auto"/>
              <w:jc w:val="center"/>
              <w:rPr>
                <w:rFonts w:ascii="Times New Roman" w:hAnsi="Times New Roman" w:cs="Times New Roman"/>
                <w:b/>
                <w:bCs/>
                <w:sz w:val="20"/>
                <w:szCs w:val="20"/>
                <w:lang w:val="id-ID"/>
              </w:rPr>
            </w:pPr>
            <w:r>
              <w:rPr>
                <w:rFonts w:ascii="Times New Roman" w:hAnsi="Times New Roman" w:eastAsia="Times New Roman" w:cs="Times New Roman"/>
                <w:b/>
                <w:bCs/>
                <w:sz w:val="20"/>
                <w:szCs w:val="20"/>
                <w:lang w:val="id-ID"/>
              </w:rPr>
              <w:t>Nilai (x4)</w:t>
            </w:r>
          </w:p>
        </w:tc>
      </w:tr>
      <w:tr w14:paraId="10F9C1D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Merge w:val="continue"/>
            <w:vAlign w:val="center"/>
          </w:tcPr>
          <w:p w14:paraId="4CAAB407">
            <w:pPr>
              <w:spacing w:after="0" w:line="480" w:lineRule="auto"/>
              <w:jc w:val="center"/>
              <w:rPr>
                <w:rFonts w:ascii="Times New Roman" w:hAnsi="Times New Roman" w:cs="Times New Roman"/>
                <w:b/>
                <w:bCs/>
                <w:lang w:val="id-ID"/>
              </w:rPr>
            </w:pPr>
          </w:p>
        </w:tc>
        <w:tc>
          <w:tcPr>
            <w:tcW w:w="1091" w:type="dxa"/>
            <w:vMerge w:val="continue"/>
            <w:vAlign w:val="center"/>
          </w:tcPr>
          <w:p w14:paraId="4BC95FF6">
            <w:pPr>
              <w:spacing w:after="0" w:line="480" w:lineRule="auto"/>
              <w:jc w:val="center"/>
              <w:rPr>
                <w:rFonts w:ascii="Times New Roman" w:hAnsi="Times New Roman" w:cs="Times New Roman"/>
                <w:b/>
                <w:bCs/>
                <w:lang w:val="id-ID"/>
              </w:rPr>
            </w:pPr>
          </w:p>
        </w:tc>
        <w:tc>
          <w:tcPr>
            <w:tcW w:w="1066" w:type="dxa"/>
            <w:vAlign w:val="center"/>
          </w:tcPr>
          <w:p w14:paraId="07733E08">
            <w:pPr>
              <w:spacing w:after="0" w:line="240" w:lineRule="auto"/>
              <w:jc w:val="center"/>
              <w:rPr>
                <w:rFonts w:ascii="Times New Roman" w:hAnsi="Times New Roman" w:cs="Times New Roman"/>
                <w:b/>
                <w:bCs/>
                <w:sz w:val="20"/>
                <w:szCs w:val="20"/>
                <w:lang w:val="en-US"/>
              </w:rPr>
            </w:pPr>
            <w:r>
              <w:rPr>
                <w:rFonts w:ascii="Times New Roman" w:hAnsi="Times New Roman" w:cs="Times New Roman"/>
                <w:b/>
                <w:bCs/>
                <w:sz w:val="20"/>
                <w:szCs w:val="20"/>
                <w:lang w:val="en-US"/>
              </w:rPr>
              <w:t>1-5 Poin</w:t>
            </w:r>
          </w:p>
        </w:tc>
        <w:tc>
          <w:tcPr>
            <w:tcW w:w="943" w:type="dxa"/>
            <w:vAlign w:val="center"/>
          </w:tcPr>
          <w:p w14:paraId="6B1F6E54">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en-US"/>
              </w:rPr>
              <w:t>1-5 Poin</w:t>
            </w:r>
          </w:p>
        </w:tc>
        <w:tc>
          <w:tcPr>
            <w:tcW w:w="853" w:type="dxa"/>
            <w:vAlign w:val="center"/>
          </w:tcPr>
          <w:p w14:paraId="2FD879EA">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en-US"/>
              </w:rPr>
              <w:t>1-5 Poin</w:t>
            </w:r>
          </w:p>
        </w:tc>
        <w:tc>
          <w:tcPr>
            <w:tcW w:w="978" w:type="dxa"/>
            <w:vAlign w:val="center"/>
          </w:tcPr>
          <w:p w14:paraId="1EC9C0FB">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en-US"/>
              </w:rPr>
              <w:t>1-5 Poin</w:t>
            </w:r>
          </w:p>
        </w:tc>
        <w:tc>
          <w:tcPr>
            <w:tcW w:w="963" w:type="dxa"/>
            <w:vAlign w:val="center"/>
          </w:tcPr>
          <w:p w14:paraId="3CFD0EC9">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en-US"/>
              </w:rPr>
              <w:t>1-5 Poin</w:t>
            </w:r>
          </w:p>
        </w:tc>
        <w:tc>
          <w:tcPr>
            <w:tcW w:w="992" w:type="dxa"/>
            <w:vAlign w:val="center"/>
          </w:tcPr>
          <w:p w14:paraId="532D184C">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en-US"/>
              </w:rPr>
              <w:t>1-5 Poin</w:t>
            </w:r>
          </w:p>
        </w:tc>
        <w:tc>
          <w:tcPr>
            <w:tcW w:w="709" w:type="dxa"/>
            <w:vMerge w:val="continue"/>
            <w:vAlign w:val="center"/>
          </w:tcPr>
          <w:p w14:paraId="040A0F4D">
            <w:pPr>
              <w:spacing w:after="0" w:line="480" w:lineRule="auto"/>
              <w:jc w:val="center"/>
              <w:rPr>
                <w:rFonts w:ascii="Times New Roman" w:hAnsi="Times New Roman" w:cs="Times New Roman"/>
                <w:b/>
                <w:bCs/>
                <w:lang w:val="id-ID"/>
              </w:rPr>
            </w:pPr>
          </w:p>
        </w:tc>
        <w:tc>
          <w:tcPr>
            <w:tcW w:w="1275" w:type="dxa"/>
            <w:vMerge w:val="continue"/>
          </w:tcPr>
          <w:p w14:paraId="28A3744D">
            <w:pPr>
              <w:spacing w:after="0" w:line="480" w:lineRule="auto"/>
              <w:jc w:val="center"/>
              <w:rPr>
                <w:rFonts w:ascii="Times New Roman" w:hAnsi="Times New Roman" w:cs="Times New Roman"/>
                <w:b/>
                <w:bCs/>
                <w:lang w:val="id-ID"/>
              </w:rPr>
            </w:pPr>
          </w:p>
        </w:tc>
      </w:tr>
      <w:tr w14:paraId="60E60D5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564D7087">
            <w:pPr>
              <w:spacing w:after="0" w:line="480" w:lineRule="auto"/>
              <w:jc w:val="center"/>
              <w:rPr>
                <w:rFonts w:ascii="Times New Roman" w:hAnsi="Times New Roman" w:cs="Times New Roman"/>
                <w:lang w:val="id-ID"/>
              </w:rPr>
            </w:pPr>
            <w:r>
              <w:rPr>
                <w:rFonts w:ascii="Times New Roman" w:hAnsi="Times New Roman" w:cs="Times New Roman"/>
                <w:lang w:val="id-ID"/>
              </w:rPr>
              <w:t>1</w:t>
            </w:r>
          </w:p>
        </w:tc>
        <w:tc>
          <w:tcPr>
            <w:tcW w:w="1091" w:type="dxa"/>
            <w:vAlign w:val="center"/>
          </w:tcPr>
          <w:p w14:paraId="73E2C27B">
            <w:pPr>
              <w:spacing w:after="0" w:line="480" w:lineRule="auto"/>
              <w:jc w:val="center"/>
              <w:rPr>
                <w:rFonts w:ascii="Times New Roman" w:hAnsi="Times New Roman" w:cs="Times New Roman"/>
                <w:lang w:val="id-ID"/>
              </w:rPr>
            </w:pPr>
            <w:r>
              <w:rPr>
                <w:rFonts w:ascii="Times New Roman" w:hAnsi="Times New Roman" w:cs="Times New Roman"/>
                <w:lang w:val="id-ID"/>
              </w:rPr>
              <w:t>Siswa 1</w:t>
            </w:r>
          </w:p>
        </w:tc>
        <w:tc>
          <w:tcPr>
            <w:tcW w:w="1066" w:type="dxa"/>
            <w:vAlign w:val="center"/>
          </w:tcPr>
          <w:p w14:paraId="5D4BE7E9">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43" w:type="dxa"/>
            <w:vAlign w:val="center"/>
          </w:tcPr>
          <w:p w14:paraId="440CBFF8">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853" w:type="dxa"/>
            <w:vAlign w:val="center"/>
          </w:tcPr>
          <w:p w14:paraId="382D5D45">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78" w:type="dxa"/>
            <w:vAlign w:val="center"/>
          </w:tcPr>
          <w:p w14:paraId="3F5FE12E">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63" w:type="dxa"/>
            <w:vAlign w:val="center"/>
          </w:tcPr>
          <w:p w14:paraId="5C4E75A1">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92" w:type="dxa"/>
            <w:vAlign w:val="center"/>
          </w:tcPr>
          <w:p w14:paraId="49038C1C">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709" w:type="dxa"/>
            <w:vAlign w:val="center"/>
          </w:tcPr>
          <w:p w14:paraId="2822FA38">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18</w:t>
            </w:r>
          </w:p>
        </w:tc>
        <w:tc>
          <w:tcPr>
            <w:tcW w:w="1275" w:type="dxa"/>
            <w:vAlign w:val="center"/>
          </w:tcPr>
          <w:p w14:paraId="30302534">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72</w:t>
            </w:r>
          </w:p>
        </w:tc>
      </w:tr>
      <w:tr w14:paraId="2AB501E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749A71A8">
            <w:pPr>
              <w:spacing w:after="0" w:line="480" w:lineRule="auto"/>
              <w:jc w:val="center"/>
              <w:rPr>
                <w:rFonts w:ascii="Times New Roman" w:hAnsi="Times New Roman" w:cs="Times New Roman"/>
                <w:lang w:val="id-ID"/>
              </w:rPr>
            </w:pPr>
            <w:r>
              <w:rPr>
                <w:rFonts w:ascii="Times New Roman" w:hAnsi="Times New Roman" w:cs="Times New Roman"/>
                <w:lang w:val="id-ID"/>
              </w:rPr>
              <w:t>2</w:t>
            </w:r>
          </w:p>
        </w:tc>
        <w:tc>
          <w:tcPr>
            <w:tcW w:w="1091" w:type="dxa"/>
            <w:vAlign w:val="center"/>
          </w:tcPr>
          <w:p w14:paraId="64073CEE">
            <w:pPr>
              <w:spacing w:after="0" w:line="480" w:lineRule="auto"/>
              <w:jc w:val="center"/>
              <w:rPr>
                <w:rFonts w:ascii="Times New Roman" w:hAnsi="Times New Roman" w:cs="Times New Roman"/>
                <w:lang w:val="id-ID"/>
              </w:rPr>
            </w:pPr>
            <w:r>
              <w:rPr>
                <w:rFonts w:ascii="Times New Roman" w:hAnsi="Times New Roman" w:cs="Times New Roman"/>
                <w:lang w:val="id-ID"/>
              </w:rPr>
              <w:t>Siswa 2</w:t>
            </w:r>
          </w:p>
        </w:tc>
        <w:tc>
          <w:tcPr>
            <w:tcW w:w="1066" w:type="dxa"/>
            <w:vAlign w:val="center"/>
          </w:tcPr>
          <w:p w14:paraId="04B95CE4">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43" w:type="dxa"/>
            <w:vAlign w:val="center"/>
          </w:tcPr>
          <w:p w14:paraId="562D55EB">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853" w:type="dxa"/>
            <w:vAlign w:val="center"/>
          </w:tcPr>
          <w:p w14:paraId="2445EFF7">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78" w:type="dxa"/>
            <w:vAlign w:val="center"/>
          </w:tcPr>
          <w:p w14:paraId="2A13972C">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63" w:type="dxa"/>
            <w:vAlign w:val="center"/>
          </w:tcPr>
          <w:p w14:paraId="4C9B2E8D">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92" w:type="dxa"/>
            <w:vAlign w:val="center"/>
          </w:tcPr>
          <w:p w14:paraId="7855C092">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709" w:type="dxa"/>
            <w:vAlign w:val="center"/>
          </w:tcPr>
          <w:p w14:paraId="0CC989B8">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14</w:t>
            </w:r>
          </w:p>
        </w:tc>
        <w:tc>
          <w:tcPr>
            <w:tcW w:w="1275" w:type="dxa"/>
            <w:vAlign w:val="center"/>
          </w:tcPr>
          <w:p w14:paraId="7E69353D">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56</w:t>
            </w:r>
          </w:p>
        </w:tc>
      </w:tr>
      <w:tr w14:paraId="111DA39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7D15EAC1">
            <w:pPr>
              <w:spacing w:after="0" w:line="480" w:lineRule="auto"/>
              <w:jc w:val="center"/>
              <w:rPr>
                <w:rFonts w:ascii="Times New Roman" w:hAnsi="Times New Roman" w:cs="Times New Roman"/>
                <w:lang w:val="id-ID"/>
              </w:rPr>
            </w:pPr>
            <w:r>
              <w:rPr>
                <w:rFonts w:ascii="Times New Roman" w:hAnsi="Times New Roman" w:cs="Times New Roman"/>
                <w:lang w:val="id-ID"/>
              </w:rPr>
              <w:t>3</w:t>
            </w:r>
          </w:p>
        </w:tc>
        <w:tc>
          <w:tcPr>
            <w:tcW w:w="1091" w:type="dxa"/>
            <w:vAlign w:val="center"/>
          </w:tcPr>
          <w:p w14:paraId="4CDBDC08">
            <w:pPr>
              <w:spacing w:after="0" w:line="480" w:lineRule="auto"/>
              <w:jc w:val="center"/>
              <w:rPr>
                <w:rFonts w:ascii="Times New Roman" w:hAnsi="Times New Roman" w:cs="Times New Roman"/>
                <w:lang w:val="id-ID"/>
              </w:rPr>
            </w:pPr>
            <w:r>
              <w:rPr>
                <w:rFonts w:ascii="Times New Roman" w:hAnsi="Times New Roman" w:cs="Times New Roman"/>
                <w:lang w:val="id-ID"/>
              </w:rPr>
              <w:t>Siswa 3</w:t>
            </w:r>
          </w:p>
        </w:tc>
        <w:tc>
          <w:tcPr>
            <w:tcW w:w="1066" w:type="dxa"/>
            <w:vAlign w:val="center"/>
          </w:tcPr>
          <w:p w14:paraId="29950ABB">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43" w:type="dxa"/>
            <w:vAlign w:val="center"/>
          </w:tcPr>
          <w:p w14:paraId="55C96A05">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4</w:t>
            </w:r>
          </w:p>
        </w:tc>
        <w:tc>
          <w:tcPr>
            <w:tcW w:w="853" w:type="dxa"/>
            <w:vAlign w:val="center"/>
          </w:tcPr>
          <w:p w14:paraId="2AF52399">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78" w:type="dxa"/>
            <w:vAlign w:val="center"/>
          </w:tcPr>
          <w:p w14:paraId="19637FFF">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63" w:type="dxa"/>
            <w:vAlign w:val="center"/>
          </w:tcPr>
          <w:p w14:paraId="19322431">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92" w:type="dxa"/>
            <w:vAlign w:val="center"/>
          </w:tcPr>
          <w:p w14:paraId="33A33B60">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709" w:type="dxa"/>
            <w:vAlign w:val="center"/>
          </w:tcPr>
          <w:p w14:paraId="1829A7F8">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19</w:t>
            </w:r>
          </w:p>
        </w:tc>
        <w:tc>
          <w:tcPr>
            <w:tcW w:w="1275" w:type="dxa"/>
            <w:vAlign w:val="center"/>
          </w:tcPr>
          <w:p w14:paraId="3458E59A">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76</w:t>
            </w:r>
          </w:p>
        </w:tc>
      </w:tr>
      <w:tr w14:paraId="267B67F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391ACC06">
            <w:pPr>
              <w:spacing w:after="0" w:line="480" w:lineRule="auto"/>
              <w:jc w:val="center"/>
              <w:rPr>
                <w:rFonts w:ascii="Times New Roman" w:hAnsi="Times New Roman" w:cs="Times New Roman"/>
                <w:lang w:val="id-ID"/>
              </w:rPr>
            </w:pPr>
            <w:r>
              <w:rPr>
                <w:rFonts w:ascii="Times New Roman" w:hAnsi="Times New Roman" w:cs="Times New Roman"/>
                <w:lang w:val="id-ID"/>
              </w:rPr>
              <w:t>4</w:t>
            </w:r>
          </w:p>
        </w:tc>
        <w:tc>
          <w:tcPr>
            <w:tcW w:w="1091" w:type="dxa"/>
            <w:vAlign w:val="center"/>
          </w:tcPr>
          <w:p w14:paraId="5411E409">
            <w:pPr>
              <w:spacing w:after="0" w:line="480" w:lineRule="auto"/>
              <w:jc w:val="center"/>
              <w:rPr>
                <w:rFonts w:ascii="Times New Roman" w:hAnsi="Times New Roman" w:cs="Times New Roman"/>
                <w:lang w:val="id-ID"/>
              </w:rPr>
            </w:pPr>
            <w:r>
              <w:rPr>
                <w:rFonts w:ascii="Times New Roman" w:hAnsi="Times New Roman" w:cs="Times New Roman"/>
                <w:lang w:val="id-ID"/>
              </w:rPr>
              <w:t>Siswa 4</w:t>
            </w:r>
          </w:p>
        </w:tc>
        <w:tc>
          <w:tcPr>
            <w:tcW w:w="1066" w:type="dxa"/>
            <w:vAlign w:val="center"/>
          </w:tcPr>
          <w:p w14:paraId="4D660FA6">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43" w:type="dxa"/>
            <w:vAlign w:val="center"/>
          </w:tcPr>
          <w:p w14:paraId="5F734019">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853" w:type="dxa"/>
            <w:vAlign w:val="center"/>
          </w:tcPr>
          <w:p w14:paraId="636EF564">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78" w:type="dxa"/>
            <w:vAlign w:val="center"/>
          </w:tcPr>
          <w:p w14:paraId="32C8F643">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63" w:type="dxa"/>
            <w:vAlign w:val="center"/>
          </w:tcPr>
          <w:p w14:paraId="629C489F">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92" w:type="dxa"/>
            <w:vAlign w:val="center"/>
          </w:tcPr>
          <w:p w14:paraId="209AE543">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709" w:type="dxa"/>
            <w:vAlign w:val="center"/>
          </w:tcPr>
          <w:p w14:paraId="715A0B96">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12</w:t>
            </w:r>
          </w:p>
        </w:tc>
        <w:tc>
          <w:tcPr>
            <w:tcW w:w="1275" w:type="dxa"/>
            <w:vAlign w:val="center"/>
          </w:tcPr>
          <w:p w14:paraId="5EF89C95">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48</w:t>
            </w:r>
          </w:p>
        </w:tc>
      </w:tr>
      <w:tr w14:paraId="498F839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674F3222">
            <w:pPr>
              <w:spacing w:after="0" w:line="480" w:lineRule="auto"/>
              <w:jc w:val="center"/>
              <w:rPr>
                <w:rFonts w:ascii="Times New Roman" w:hAnsi="Times New Roman" w:cs="Times New Roman"/>
                <w:lang w:val="id-ID"/>
              </w:rPr>
            </w:pPr>
            <w:r>
              <w:rPr>
                <w:rFonts w:ascii="Times New Roman" w:hAnsi="Times New Roman" w:cs="Times New Roman"/>
                <w:lang w:val="id-ID"/>
              </w:rPr>
              <w:t>5</w:t>
            </w:r>
          </w:p>
        </w:tc>
        <w:tc>
          <w:tcPr>
            <w:tcW w:w="1091" w:type="dxa"/>
            <w:vAlign w:val="center"/>
          </w:tcPr>
          <w:p w14:paraId="64433B49">
            <w:pPr>
              <w:spacing w:after="0" w:line="480" w:lineRule="auto"/>
              <w:jc w:val="center"/>
              <w:rPr>
                <w:rFonts w:ascii="Times New Roman" w:hAnsi="Times New Roman" w:cs="Times New Roman"/>
                <w:lang w:val="id-ID"/>
              </w:rPr>
            </w:pPr>
            <w:r>
              <w:rPr>
                <w:rFonts w:ascii="Times New Roman" w:hAnsi="Times New Roman" w:cs="Times New Roman"/>
                <w:lang w:val="id-ID"/>
              </w:rPr>
              <w:t>Siswa 5</w:t>
            </w:r>
          </w:p>
        </w:tc>
        <w:tc>
          <w:tcPr>
            <w:tcW w:w="1066" w:type="dxa"/>
            <w:vAlign w:val="center"/>
          </w:tcPr>
          <w:p w14:paraId="02463FCE">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43" w:type="dxa"/>
            <w:vAlign w:val="center"/>
          </w:tcPr>
          <w:p w14:paraId="5C0A84F8">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853" w:type="dxa"/>
            <w:vAlign w:val="center"/>
          </w:tcPr>
          <w:p w14:paraId="1A9C14B6">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78" w:type="dxa"/>
            <w:vAlign w:val="center"/>
          </w:tcPr>
          <w:p w14:paraId="70D342D6">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63" w:type="dxa"/>
            <w:vAlign w:val="center"/>
          </w:tcPr>
          <w:p w14:paraId="73B7F8D6">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92" w:type="dxa"/>
            <w:vAlign w:val="center"/>
          </w:tcPr>
          <w:p w14:paraId="73D21590">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709" w:type="dxa"/>
            <w:vAlign w:val="center"/>
          </w:tcPr>
          <w:p w14:paraId="5D921DD6">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18</w:t>
            </w:r>
          </w:p>
        </w:tc>
        <w:tc>
          <w:tcPr>
            <w:tcW w:w="1275" w:type="dxa"/>
            <w:vAlign w:val="center"/>
          </w:tcPr>
          <w:p w14:paraId="32AF121E">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72</w:t>
            </w:r>
          </w:p>
        </w:tc>
      </w:tr>
      <w:tr w14:paraId="5EB7F77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21B72FF0">
            <w:pPr>
              <w:spacing w:after="0" w:line="480" w:lineRule="auto"/>
              <w:jc w:val="center"/>
              <w:rPr>
                <w:rFonts w:ascii="Times New Roman" w:hAnsi="Times New Roman" w:cs="Times New Roman"/>
                <w:lang w:val="id-ID"/>
              </w:rPr>
            </w:pPr>
            <w:r>
              <w:rPr>
                <w:rFonts w:ascii="Times New Roman" w:hAnsi="Times New Roman" w:cs="Times New Roman"/>
                <w:lang w:val="id-ID"/>
              </w:rPr>
              <w:t>6</w:t>
            </w:r>
          </w:p>
        </w:tc>
        <w:tc>
          <w:tcPr>
            <w:tcW w:w="1091" w:type="dxa"/>
            <w:vAlign w:val="center"/>
          </w:tcPr>
          <w:p w14:paraId="0BB6D100">
            <w:pPr>
              <w:spacing w:after="0" w:line="480" w:lineRule="auto"/>
              <w:jc w:val="center"/>
              <w:rPr>
                <w:rFonts w:ascii="Times New Roman" w:hAnsi="Times New Roman" w:cs="Times New Roman"/>
                <w:lang w:val="id-ID"/>
              </w:rPr>
            </w:pPr>
            <w:r>
              <w:rPr>
                <w:rFonts w:ascii="Times New Roman" w:hAnsi="Times New Roman" w:cs="Times New Roman"/>
                <w:lang w:val="id-ID"/>
              </w:rPr>
              <w:t>Siswa 6</w:t>
            </w:r>
          </w:p>
        </w:tc>
        <w:tc>
          <w:tcPr>
            <w:tcW w:w="1066" w:type="dxa"/>
            <w:vAlign w:val="center"/>
          </w:tcPr>
          <w:p w14:paraId="7F7C930F">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43" w:type="dxa"/>
            <w:vAlign w:val="center"/>
          </w:tcPr>
          <w:p w14:paraId="6922B124">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853" w:type="dxa"/>
            <w:vAlign w:val="center"/>
          </w:tcPr>
          <w:p w14:paraId="72F2944E">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78" w:type="dxa"/>
            <w:vAlign w:val="center"/>
          </w:tcPr>
          <w:p w14:paraId="5F30798F">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63" w:type="dxa"/>
            <w:vAlign w:val="center"/>
          </w:tcPr>
          <w:p w14:paraId="61B43B4A">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92" w:type="dxa"/>
            <w:vAlign w:val="center"/>
          </w:tcPr>
          <w:p w14:paraId="5A5365A4">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709" w:type="dxa"/>
            <w:vAlign w:val="center"/>
          </w:tcPr>
          <w:p w14:paraId="4C6F23A9">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17</w:t>
            </w:r>
          </w:p>
        </w:tc>
        <w:tc>
          <w:tcPr>
            <w:tcW w:w="1275" w:type="dxa"/>
            <w:vAlign w:val="center"/>
          </w:tcPr>
          <w:p w14:paraId="7A909480">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68</w:t>
            </w:r>
          </w:p>
        </w:tc>
      </w:tr>
      <w:tr w14:paraId="05E1360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529E623B">
            <w:pPr>
              <w:spacing w:after="0" w:line="480" w:lineRule="auto"/>
              <w:jc w:val="center"/>
              <w:rPr>
                <w:rFonts w:ascii="Times New Roman" w:hAnsi="Times New Roman" w:cs="Times New Roman"/>
                <w:lang w:val="id-ID"/>
              </w:rPr>
            </w:pPr>
            <w:r>
              <w:rPr>
                <w:rFonts w:ascii="Times New Roman" w:hAnsi="Times New Roman" w:cs="Times New Roman"/>
                <w:lang w:val="id-ID"/>
              </w:rPr>
              <w:t>7</w:t>
            </w:r>
          </w:p>
        </w:tc>
        <w:tc>
          <w:tcPr>
            <w:tcW w:w="1091" w:type="dxa"/>
            <w:vAlign w:val="center"/>
          </w:tcPr>
          <w:p w14:paraId="212B59E3">
            <w:pPr>
              <w:spacing w:after="0" w:line="480" w:lineRule="auto"/>
              <w:jc w:val="center"/>
              <w:rPr>
                <w:rFonts w:ascii="Times New Roman" w:hAnsi="Times New Roman" w:cs="Times New Roman"/>
                <w:lang w:val="id-ID"/>
              </w:rPr>
            </w:pPr>
            <w:r>
              <w:rPr>
                <w:rFonts w:ascii="Times New Roman" w:hAnsi="Times New Roman" w:cs="Times New Roman"/>
                <w:lang w:val="id-ID"/>
              </w:rPr>
              <w:t>Siswa 7</w:t>
            </w:r>
          </w:p>
        </w:tc>
        <w:tc>
          <w:tcPr>
            <w:tcW w:w="1066" w:type="dxa"/>
            <w:vAlign w:val="center"/>
          </w:tcPr>
          <w:p w14:paraId="172414E3">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43" w:type="dxa"/>
            <w:vAlign w:val="center"/>
          </w:tcPr>
          <w:p w14:paraId="5E41FD83">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853" w:type="dxa"/>
            <w:vAlign w:val="center"/>
          </w:tcPr>
          <w:p w14:paraId="24A77B82">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78" w:type="dxa"/>
            <w:vAlign w:val="center"/>
          </w:tcPr>
          <w:p w14:paraId="4839F9CD">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63" w:type="dxa"/>
            <w:vAlign w:val="center"/>
          </w:tcPr>
          <w:p w14:paraId="73310390">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92" w:type="dxa"/>
            <w:vAlign w:val="center"/>
          </w:tcPr>
          <w:p w14:paraId="3A62A034">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709" w:type="dxa"/>
            <w:vAlign w:val="center"/>
          </w:tcPr>
          <w:p w14:paraId="74A8AC26">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14</w:t>
            </w:r>
          </w:p>
        </w:tc>
        <w:tc>
          <w:tcPr>
            <w:tcW w:w="1275" w:type="dxa"/>
            <w:vAlign w:val="center"/>
          </w:tcPr>
          <w:p w14:paraId="1F63D87A">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56</w:t>
            </w:r>
          </w:p>
        </w:tc>
      </w:tr>
      <w:tr w14:paraId="6E08DC4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2BE266B6">
            <w:pPr>
              <w:spacing w:after="0" w:line="480" w:lineRule="auto"/>
              <w:jc w:val="center"/>
              <w:rPr>
                <w:rFonts w:ascii="Times New Roman" w:hAnsi="Times New Roman" w:cs="Times New Roman"/>
                <w:lang w:val="id-ID"/>
              </w:rPr>
            </w:pPr>
            <w:r>
              <w:rPr>
                <w:rFonts w:ascii="Times New Roman" w:hAnsi="Times New Roman" w:cs="Times New Roman"/>
                <w:lang w:val="id-ID"/>
              </w:rPr>
              <w:t>8</w:t>
            </w:r>
          </w:p>
        </w:tc>
        <w:tc>
          <w:tcPr>
            <w:tcW w:w="1091" w:type="dxa"/>
            <w:vAlign w:val="center"/>
          </w:tcPr>
          <w:p w14:paraId="278B287D">
            <w:pPr>
              <w:spacing w:after="0" w:line="480" w:lineRule="auto"/>
              <w:jc w:val="center"/>
              <w:rPr>
                <w:rFonts w:ascii="Times New Roman" w:hAnsi="Times New Roman" w:cs="Times New Roman"/>
                <w:lang w:val="id-ID"/>
              </w:rPr>
            </w:pPr>
            <w:r>
              <w:rPr>
                <w:rFonts w:ascii="Times New Roman" w:hAnsi="Times New Roman" w:cs="Times New Roman"/>
                <w:lang w:val="id-ID"/>
              </w:rPr>
              <w:t>Siswa 8</w:t>
            </w:r>
          </w:p>
        </w:tc>
        <w:tc>
          <w:tcPr>
            <w:tcW w:w="1066" w:type="dxa"/>
            <w:vAlign w:val="center"/>
          </w:tcPr>
          <w:p w14:paraId="209D0B1E">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4</w:t>
            </w:r>
          </w:p>
        </w:tc>
        <w:tc>
          <w:tcPr>
            <w:tcW w:w="943" w:type="dxa"/>
            <w:vAlign w:val="center"/>
          </w:tcPr>
          <w:p w14:paraId="43C05138">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4</w:t>
            </w:r>
          </w:p>
        </w:tc>
        <w:tc>
          <w:tcPr>
            <w:tcW w:w="853" w:type="dxa"/>
            <w:vAlign w:val="center"/>
          </w:tcPr>
          <w:p w14:paraId="43F8AA95">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78" w:type="dxa"/>
            <w:vAlign w:val="center"/>
          </w:tcPr>
          <w:p w14:paraId="35B4FCC8">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63" w:type="dxa"/>
            <w:vAlign w:val="center"/>
          </w:tcPr>
          <w:p w14:paraId="7B5258A6">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92" w:type="dxa"/>
            <w:vAlign w:val="center"/>
          </w:tcPr>
          <w:p w14:paraId="211FC9E6">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709" w:type="dxa"/>
            <w:vAlign w:val="center"/>
          </w:tcPr>
          <w:p w14:paraId="5B913E1E">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20</w:t>
            </w:r>
          </w:p>
        </w:tc>
        <w:tc>
          <w:tcPr>
            <w:tcW w:w="1275" w:type="dxa"/>
            <w:vAlign w:val="center"/>
          </w:tcPr>
          <w:p w14:paraId="120410DD">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80</w:t>
            </w:r>
          </w:p>
        </w:tc>
      </w:tr>
      <w:tr w14:paraId="1810BCD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64F6EE99">
            <w:pPr>
              <w:spacing w:after="0" w:line="480" w:lineRule="auto"/>
              <w:jc w:val="center"/>
              <w:rPr>
                <w:rFonts w:ascii="Times New Roman" w:hAnsi="Times New Roman" w:cs="Times New Roman"/>
                <w:lang w:val="id-ID"/>
              </w:rPr>
            </w:pPr>
            <w:r>
              <w:rPr>
                <w:rFonts w:ascii="Times New Roman" w:hAnsi="Times New Roman" w:cs="Times New Roman"/>
                <w:lang w:val="id-ID"/>
              </w:rPr>
              <w:t>9</w:t>
            </w:r>
          </w:p>
        </w:tc>
        <w:tc>
          <w:tcPr>
            <w:tcW w:w="1091" w:type="dxa"/>
            <w:vAlign w:val="center"/>
          </w:tcPr>
          <w:p w14:paraId="702C51F3">
            <w:pPr>
              <w:spacing w:after="0" w:line="480" w:lineRule="auto"/>
              <w:jc w:val="center"/>
              <w:rPr>
                <w:rFonts w:ascii="Times New Roman" w:hAnsi="Times New Roman" w:cs="Times New Roman"/>
                <w:lang w:val="id-ID"/>
              </w:rPr>
            </w:pPr>
            <w:r>
              <w:rPr>
                <w:rFonts w:ascii="Times New Roman" w:hAnsi="Times New Roman" w:cs="Times New Roman"/>
                <w:lang w:val="id-ID"/>
              </w:rPr>
              <w:t>Siswa 9</w:t>
            </w:r>
          </w:p>
        </w:tc>
        <w:tc>
          <w:tcPr>
            <w:tcW w:w="1066" w:type="dxa"/>
            <w:vAlign w:val="center"/>
          </w:tcPr>
          <w:p w14:paraId="6F50C678">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43" w:type="dxa"/>
            <w:vAlign w:val="center"/>
          </w:tcPr>
          <w:p w14:paraId="08DAD8B7">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853" w:type="dxa"/>
            <w:vAlign w:val="center"/>
          </w:tcPr>
          <w:p w14:paraId="4EB8A658">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78" w:type="dxa"/>
            <w:vAlign w:val="center"/>
          </w:tcPr>
          <w:p w14:paraId="1CD24AD9">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63" w:type="dxa"/>
            <w:vAlign w:val="center"/>
          </w:tcPr>
          <w:p w14:paraId="4A8E283E">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92" w:type="dxa"/>
            <w:vAlign w:val="center"/>
          </w:tcPr>
          <w:p w14:paraId="4AAAC251">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709" w:type="dxa"/>
            <w:vAlign w:val="center"/>
          </w:tcPr>
          <w:p w14:paraId="13ED7791">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18</w:t>
            </w:r>
          </w:p>
        </w:tc>
        <w:tc>
          <w:tcPr>
            <w:tcW w:w="1275" w:type="dxa"/>
            <w:vAlign w:val="center"/>
          </w:tcPr>
          <w:p w14:paraId="5D0C250E">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72</w:t>
            </w:r>
          </w:p>
        </w:tc>
      </w:tr>
      <w:tr w14:paraId="2104112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552A0CD3">
            <w:pPr>
              <w:spacing w:after="0" w:line="480" w:lineRule="auto"/>
              <w:jc w:val="center"/>
              <w:rPr>
                <w:rFonts w:ascii="Times New Roman" w:hAnsi="Times New Roman" w:cs="Times New Roman"/>
                <w:lang w:val="id-ID"/>
              </w:rPr>
            </w:pPr>
            <w:r>
              <w:rPr>
                <w:rFonts w:ascii="Times New Roman" w:hAnsi="Times New Roman" w:cs="Times New Roman"/>
                <w:lang w:val="id-ID"/>
              </w:rPr>
              <w:t>10</w:t>
            </w:r>
          </w:p>
        </w:tc>
        <w:tc>
          <w:tcPr>
            <w:tcW w:w="1091" w:type="dxa"/>
            <w:vAlign w:val="center"/>
          </w:tcPr>
          <w:p w14:paraId="493AF0BD">
            <w:pPr>
              <w:spacing w:after="0" w:line="480" w:lineRule="auto"/>
              <w:jc w:val="center"/>
              <w:rPr>
                <w:rFonts w:ascii="Times New Roman" w:hAnsi="Times New Roman" w:cs="Times New Roman"/>
                <w:lang w:val="id-ID"/>
              </w:rPr>
            </w:pPr>
            <w:r>
              <w:rPr>
                <w:rFonts w:ascii="Times New Roman" w:hAnsi="Times New Roman" w:cs="Times New Roman"/>
                <w:lang w:val="id-ID"/>
              </w:rPr>
              <w:t>Siswa 10</w:t>
            </w:r>
          </w:p>
        </w:tc>
        <w:tc>
          <w:tcPr>
            <w:tcW w:w="1066" w:type="dxa"/>
            <w:vAlign w:val="center"/>
          </w:tcPr>
          <w:p w14:paraId="753266B0">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43" w:type="dxa"/>
            <w:vAlign w:val="center"/>
          </w:tcPr>
          <w:p w14:paraId="299A5A96">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853" w:type="dxa"/>
            <w:vAlign w:val="center"/>
          </w:tcPr>
          <w:p w14:paraId="2191EEA8">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78" w:type="dxa"/>
            <w:vAlign w:val="center"/>
          </w:tcPr>
          <w:p w14:paraId="767D656A">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63" w:type="dxa"/>
            <w:vAlign w:val="center"/>
          </w:tcPr>
          <w:p w14:paraId="43A8912A">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92" w:type="dxa"/>
            <w:vAlign w:val="center"/>
          </w:tcPr>
          <w:p w14:paraId="34D5C343">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709" w:type="dxa"/>
            <w:vAlign w:val="center"/>
          </w:tcPr>
          <w:p w14:paraId="07B0B45D">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16</w:t>
            </w:r>
          </w:p>
        </w:tc>
        <w:tc>
          <w:tcPr>
            <w:tcW w:w="1275" w:type="dxa"/>
            <w:vAlign w:val="center"/>
          </w:tcPr>
          <w:p w14:paraId="4816B043">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64</w:t>
            </w:r>
          </w:p>
        </w:tc>
      </w:tr>
      <w:tr w14:paraId="7477DD6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3412D5F1">
            <w:pPr>
              <w:spacing w:after="0" w:line="480" w:lineRule="auto"/>
              <w:jc w:val="center"/>
              <w:rPr>
                <w:rFonts w:ascii="Times New Roman" w:hAnsi="Times New Roman" w:cs="Times New Roman"/>
                <w:lang w:val="id-ID"/>
              </w:rPr>
            </w:pPr>
            <w:r>
              <w:rPr>
                <w:rFonts w:ascii="Times New Roman" w:hAnsi="Times New Roman" w:cs="Times New Roman"/>
                <w:lang w:val="id-ID"/>
              </w:rPr>
              <w:t>11</w:t>
            </w:r>
          </w:p>
        </w:tc>
        <w:tc>
          <w:tcPr>
            <w:tcW w:w="1091" w:type="dxa"/>
            <w:vAlign w:val="center"/>
          </w:tcPr>
          <w:p w14:paraId="51A6510C">
            <w:pPr>
              <w:spacing w:after="0" w:line="480" w:lineRule="auto"/>
              <w:jc w:val="center"/>
              <w:rPr>
                <w:rFonts w:ascii="Times New Roman" w:hAnsi="Times New Roman" w:cs="Times New Roman"/>
                <w:lang w:val="id-ID"/>
              </w:rPr>
            </w:pPr>
            <w:r>
              <w:rPr>
                <w:rFonts w:ascii="Times New Roman" w:hAnsi="Times New Roman" w:cs="Times New Roman"/>
                <w:lang w:val="id-ID"/>
              </w:rPr>
              <w:t>Siswa 11</w:t>
            </w:r>
          </w:p>
        </w:tc>
        <w:tc>
          <w:tcPr>
            <w:tcW w:w="1066" w:type="dxa"/>
            <w:vAlign w:val="center"/>
          </w:tcPr>
          <w:p w14:paraId="748012AC">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43" w:type="dxa"/>
            <w:vAlign w:val="center"/>
          </w:tcPr>
          <w:p w14:paraId="70593E1A">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853" w:type="dxa"/>
            <w:vAlign w:val="center"/>
          </w:tcPr>
          <w:p w14:paraId="2AB061C2">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78" w:type="dxa"/>
            <w:vAlign w:val="center"/>
          </w:tcPr>
          <w:p w14:paraId="4BA3221F">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63" w:type="dxa"/>
            <w:vAlign w:val="center"/>
          </w:tcPr>
          <w:p w14:paraId="4C60E683">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92" w:type="dxa"/>
            <w:vAlign w:val="center"/>
          </w:tcPr>
          <w:p w14:paraId="3C7814F8">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709" w:type="dxa"/>
            <w:vAlign w:val="center"/>
          </w:tcPr>
          <w:p w14:paraId="65C93EB7">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12</w:t>
            </w:r>
          </w:p>
        </w:tc>
        <w:tc>
          <w:tcPr>
            <w:tcW w:w="1275" w:type="dxa"/>
            <w:vAlign w:val="center"/>
          </w:tcPr>
          <w:p w14:paraId="0158E1C2">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48</w:t>
            </w:r>
          </w:p>
        </w:tc>
      </w:tr>
      <w:tr w14:paraId="58067F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357599FA">
            <w:pPr>
              <w:spacing w:after="0" w:line="480" w:lineRule="auto"/>
              <w:jc w:val="center"/>
              <w:rPr>
                <w:rFonts w:ascii="Times New Roman" w:hAnsi="Times New Roman" w:cs="Times New Roman"/>
                <w:lang w:val="id-ID"/>
              </w:rPr>
            </w:pPr>
            <w:r>
              <w:rPr>
                <w:rFonts w:ascii="Times New Roman" w:hAnsi="Times New Roman" w:cs="Times New Roman"/>
                <w:lang w:val="id-ID"/>
              </w:rPr>
              <w:t>12</w:t>
            </w:r>
          </w:p>
        </w:tc>
        <w:tc>
          <w:tcPr>
            <w:tcW w:w="1091" w:type="dxa"/>
            <w:vAlign w:val="center"/>
          </w:tcPr>
          <w:p w14:paraId="7BA0D279">
            <w:pPr>
              <w:spacing w:after="0" w:line="480" w:lineRule="auto"/>
              <w:jc w:val="center"/>
              <w:rPr>
                <w:rFonts w:ascii="Times New Roman" w:hAnsi="Times New Roman" w:cs="Times New Roman"/>
                <w:lang w:val="id-ID"/>
              </w:rPr>
            </w:pPr>
            <w:r>
              <w:rPr>
                <w:rFonts w:ascii="Times New Roman" w:hAnsi="Times New Roman" w:cs="Times New Roman"/>
                <w:lang w:val="id-ID"/>
              </w:rPr>
              <w:t>Siswa 12</w:t>
            </w:r>
          </w:p>
        </w:tc>
        <w:tc>
          <w:tcPr>
            <w:tcW w:w="1066" w:type="dxa"/>
            <w:vAlign w:val="center"/>
          </w:tcPr>
          <w:p w14:paraId="63B7772C">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43" w:type="dxa"/>
            <w:vAlign w:val="center"/>
          </w:tcPr>
          <w:p w14:paraId="1063BFB5">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853" w:type="dxa"/>
            <w:vAlign w:val="center"/>
          </w:tcPr>
          <w:p w14:paraId="5DBE4BBC">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78" w:type="dxa"/>
            <w:vAlign w:val="center"/>
          </w:tcPr>
          <w:p w14:paraId="686C41FD">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63" w:type="dxa"/>
            <w:vAlign w:val="center"/>
          </w:tcPr>
          <w:p w14:paraId="1C2C66D2">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92" w:type="dxa"/>
            <w:vAlign w:val="center"/>
          </w:tcPr>
          <w:p w14:paraId="6E714CF2">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709" w:type="dxa"/>
            <w:vAlign w:val="center"/>
          </w:tcPr>
          <w:p w14:paraId="0BA1C4C5">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18</w:t>
            </w:r>
          </w:p>
        </w:tc>
        <w:tc>
          <w:tcPr>
            <w:tcW w:w="1275" w:type="dxa"/>
            <w:vAlign w:val="center"/>
          </w:tcPr>
          <w:p w14:paraId="392574F1">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72</w:t>
            </w:r>
          </w:p>
        </w:tc>
      </w:tr>
      <w:tr w14:paraId="42DB130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0C667015">
            <w:pPr>
              <w:spacing w:after="0" w:line="480" w:lineRule="auto"/>
              <w:jc w:val="center"/>
              <w:rPr>
                <w:rFonts w:ascii="Times New Roman" w:hAnsi="Times New Roman" w:cs="Times New Roman"/>
                <w:lang w:val="id-ID"/>
              </w:rPr>
            </w:pPr>
            <w:r>
              <w:rPr>
                <w:rFonts w:ascii="Times New Roman" w:hAnsi="Times New Roman" w:cs="Times New Roman"/>
                <w:lang w:val="id-ID"/>
              </w:rPr>
              <w:t>13</w:t>
            </w:r>
          </w:p>
        </w:tc>
        <w:tc>
          <w:tcPr>
            <w:tcW w:w="1091" w:type="dxa"/>
            <w:vAlign w:val="center"/>
          </w:tcPr>
          <w:p w14:paraId="50E685F5">
            <w:pPr>
              <w:spacing w:after="0" w:line="480" w:lineRule="auto"/>
              <w:jc w:val="center"/>
              <w:rPr>
                <w:rFonts w:ascii="Times New Roman" w:hAnsi="Times New Roman" w:cs="Times New Roman"/>
                <w:lang w:val="id-ID"/>
              </w:rPr>
            </w:pPr>
            <w:r>
              <w:rPr>
                <w:rFonts w:ascii="Times New Roman" w:hAnsi="Times New Roman" w:cs="Times New Roman"/>
                <w:lang w:val="id-ID"/>
              </w:rPr>
              <w:t>Siswa 13</w:t>
            </w:r>
          </w:p>
        </w:tc>
        <w:tc>
          <w:tcPr>
            <w:tcW w:w="1066" w:type="dxa"/>
            <w:vAlign w:val="center"/>
          </w:tcPr>
          <w:p w14:paraId="36ADE7EA">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43" w:type="dxa"/>
            <w:vAlign w:val="center"/>
          </w:tcPr>
          <w:p w14:paraId="48A6C2AA">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853" w:type="dxa"/>
            <w:vAlign w:val="center"/>
          </w:tcPr>
          <w:p w14:paraId="4086D89D">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78" w:type="dxa"/>
            <w:vAlign w:val="center"/>
          </w:tcPr>
          <w:p w14:paraId="1030C53F">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63" w:type="dxa"/>
            <w:vAlign w:val="center"/>
          </w:tcPr>
          <w:p w14:paraId="3A0BBCEE">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92" w:type="dxa"/>
            <w:vAlign w:val="center"/>
          </w:tcPr>
          <w:p w14:paraId="6F5BD564">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709" w:type="dxa"/>
            <w:vAlign w:val="center"/>
          </w:tcPr>
          <w:p w14:paraId="311662DA">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18</w:t>
            </w:r>
          </w:p>
        </w:tc>
        <w:tc>
          <w:tcPr>
            <w:tcW w:w="1275" w:type="dxa"/>
            <w:vAlign w:val="center"/>
          </w:tcPr>
          <w:p w14:paraId="528D1223">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72</w:t>
            </w:r>
          </w:p>
        </w:tc>
      </w:tr>
      <w:tr w14:paraId="7C7C033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697682A2">
            <w:pPr>
              <w:spacing w:after="0" w:line="480" w:lineRule="auto"/>
              <w:jc w:val="center"/>
              <w:rPr>
                <w:rFonts w:ascii="Times New Roman" w:hAnsi="Times New Roman" w:cs="Times New Roman"/>
                <w:lang w:val="id-ID"/>
              </w:rPr>
            </w:pPr>
            <w:r>
              <w:rPr>
                <w:rFonts w:ascii="Times New Roman" w:hAnsi="Times New Roman" w:cs="Times New Roman"/>
                <w:lang w:val="id-ID"/>
              </w:rPr>
              <w:t>14</w:t>
            </w:r>
          </w:p>
        </w:tc>
        <w:tc>
          <w:tcPr>
            <w:tcW w:w="1091" w:type="dxa"/>
            <w:vAlign w:val="center"/>
          </w:tcPr>
          <w:p w14:paraId="027E6170">
            <w:pPr>
              <w:spacing w:after="0" w:line="480" w:lineRule="auto"/>
              <w:jc w:val="center"/>
              <w:rPr>
                <w:rFonts w:ascii="Times New Roman" w:hAnsi="Times New Roman" w:cs="Times New Roman"/>
                <w:lang w:val="id-ID"/>
              </w:rPr>
            </w:pPr>
            <w:r>
              <w:rPr>
                <w:rFonts w:ascii="Times New Roman" w:hAnsi="Times New Roman" w:cs="Times New Roman"/>
                <w:lang w:val="id-ID"/>
              </w:rPr>
              <w:t>Siswa 14</w:t>
            </w:r>
          </w:p>
        </w:tc>
        <w:tc>
          <w:tcPr>
            <w:tcW w:w="1066" w:type="dxa"/>
            <w:vAlign w:val="center"/>
          </w:tcPr>
          <w:p w14:paraId="456CBE55">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43" w:type="dxa"/>
            <w:vAlign w:val="center"/>
          </w:tcPr>
          <w:p w14:paraId="77CEA901">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853" w:type="dxa"/>
            <w:vAlign w:val="center"/>
          </w:tcPr>
          <w:p w14:paraId="4E36924F">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78" w:type="dxa"/>
            <w:vAlign w:val="center"/>
          </w:tcPr>
          <w:p w14:paraId="1E97BFC9">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63" w:type="dxa"/>
            <w:vAlign w:val="center"/>
          </w:tcPr>
          <w:p w14:paraId="3EA548C1">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92" w:type="dxa"/>
            <w:vAlign w:val="center"/>
          </w:tcPr>
          <w:p w14:paraId="65E4D992">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709" w:type="dxa"/>
            <w:vAlign w:val="center"/>
          </w:tcPr>
          <w:p w14:paraId="177B9E7E">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14</w:t>
            </w:r>
          </w:p>
        </w:tc>
        <w:tc>
          <w:tcPr>
            <w:tcW w:w="1275" w:type="dxa"/>
            <w:vAlign w:val="center"/>
          </w:tcPr>
          <w:p w14:paraId="0523F555">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56</w:t>
            </w:r>
          </w:p>
        </w:tc>
      </w:tr>
      <w:tr w14:paraId="3A67730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3C934A37">
            <w:pPr>
              <w:spacing w:after="0" w:line="480" w:lineRule="auto"/>
              <w:jc w:val="center"/>
              <w:rPr>
                <w:rFonts w:ascii="Times New Roman" w:hAnsi="Times New Roman" w:cs="Times New Roman"/>
                <w:lang w:val="id-ID"/>
              </w:rPr>
            </w:pPr>
            <w:r>
              <w:rPr>
                <w:rFonts w:ascii="Times New Roman" w:hAnsi="Times New Roman" w:cs="Times New Roman"/>
                <w:lang w:val="id-ID"/>
              </w:rPr>
              <w:t>15</w:t>
            </w:r>
          </w:p>
        </w:tc>
        <w:tc>
          <w:tcPr>
            <w:tcW w:w="1091" w:type="dxa"/>
            <w:vAlign w:val="center"/>
          </w:tcPr>
          <w:p w14:paraId="7992EA88">
            <w:pPr>
              <w:spacing w:after="0" w:line="480" w:lineRule="auto"/>
              <w:jc w:val="center"/>
              <w:rPr>
                <w:rFonts w:ascii="Times New Roman" w:hAnsi="Times New Roman" w:cs="Times New Roman"/>
                <w:lang w:val="id-ID"/>
              </w:rPr>
            </w:pPr>
            <w:r>
              <w:rPr>
                <w:rFonts w:ascii="Times New Roman" w:hAnsi="Times New Roman" w:cs="Times New Roman"/>
                <w:lang w:val="id-ID"/>
              </w:rPr>
              <w:t>Siswa 15</w:t>
            </w:r>
          </w:p>
        </w:tc>
        <w:tc>
          <w:tcPr>
            <w:tcW w:w="1066" w:type="dxa"/>
            <w:vAlign w:val="center"/>
          </w:tcPr>
          <w:p w14:paraId="143C5959">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43" w:type="dxa"/>
            <w:vAlign w:val="center"/>
          </w:tcPr>
          <w:p w14:paraId="6A3C5B35">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853" w:type="dxa"/>
            <w:vAlign w:val="center"/>
          </w:tcPr>
          <w:p w14:paraId="28840315">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78" w:type="dxa"/>
            <w:vAlign w:val="center"/>
          </w:tcPr>
          <w:p w14:paraId="6B76F5A6">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63" w:type="dxa"/>
            <w:vAlign w:val="center"/>
          </w:tcPr>
          <w:p w14:paraId="4DBAC3E9">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92" w:type="dxa"/>
            <w:vAlign w:val="center"/>
          </w:tcPr>
          <w:p w14:paraId="10FA9CFC">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709" w:type="dxa"/>
            <w:vAlign w:val="center"/>
          </w:tcPr>
          <w:p w14:paraId="79653321">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18</w:t>
            </w:r>
          </w:p>
        </w:tc>
        <w:tc>
          <w:tcPr>
            <w:tcW w:w="1275" w:type="dxa"/>
            <w:vAlign w:val="center"/>
          </w:tcPr>
          <w:p w14:paraId="18655522">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72</w:t>
            </w:r>
          </w:p>
        </w:tc>
      </w:tr>
      <w:tr w14:paraId="1AA48CA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2DB56927">
            <w:pPr>
              <w:spacing w:after="0" w:line="480" w:lineRule="auto"/>
              <w:jc w:val="center"/>
              <w:rPr>
                <w:rFonts w:ascii="Times New Roman" w:hAnsi="Times New Roman" w:cs="Times New Roman"/>
                <w:lang w:val="id-ID"/>
              </w:rPr>
            </w:pPr>
            <w:r>
              <w:rPr>
                <w:rFonts w:ascii="Times New Roman" w:hAnsi="Times New Roman" w:cs="Times New Roman"/>
                <w:lang w:val="id-ID"/>
              </w:rPr>
              <w:t>16</w:t>
            </w:r>
          </w:p>
        </w:tc>
        <w:tc>
          <w:tcPr>
            <w:tcW w:w="1091" w:type="dxa"/>
            <w:vAlign w:val="center"/>
          </w:tcPr>
          <w:p w14:paraId="238FD62F">
            <w:pPr>
              <w:spacing w:after="0" w:line="480" w:lineRule="auto"/>
              <w:jc w:val="center"/>
              <w:rPr>
                <w:rFonts w:ascii="Times New Roman" w:hAnsi="Times New Roman" w:cs="Times New Roman"/>
                <w:lang w:val="id-ID"/>
              </w:rPr>
            </w:pPr>
            <w:r>
              <w:rPr>
                <w:rFonts w:ascii="Times New Roman" w:hAnsi="Times New Roman" w:cs="Times New Roman"/>
                <w:lang w:val="id-ID"/>
              </w:rPr>
              <w:t>Siswa 16</w:t>
            </w:r>
          </w:p>
        </w:tc>
        <w:tc>
          <w:tcPr>
            <w:tcW w:w="1066" w:type="dxa"/>
            <w:vAlign w:val="center"/>
          </w:tcPr>
          <w:p w14:paraId="60189AD2">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43" w:type="dxa"/>
            <w:vAlign w:val="center"/>
          </w:tcPr>
          <w:p w14:paraId="2AF84AA6">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853" w:type="dxa"/>
            <w:vAlign w:val="center"/>
          </w:tcPr>
          <w:p w14:paraId="12548C69">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4</w:t>
            </w:r>
          </w:p>
        </w:tc>
        <w:tc>
          <w:tcPr>
            <w:tcW w:w="978" w:type="dxa"/>
            <w:vAlign w:val="center"/>
          </w:tcPr>
          <w:p w14:paraId="509B6445">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63" w:type="dxa"/>
            <w:vAlign w:val="center"/>
          </w:tcPr>
          <w:p w14:paraId="746299E2">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92" w:type="dxa"/>
            <w:vAlign w:val="center"/>
          </w:tcPr>
          <w:p w14:paraId="05B665BF">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709" w:type="dxa"/>
            <w:vAlign w:val="center"/>
          </w:tcPr>
          <w:p w14:paraId="416A0091">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19</w:t>
            </w:r>
          </w:p>
        </w:tc>
        <w:tc>
          <w:tcPr>
            <w:tcW w:w="1275" w:type="dxa"/>
            <w:vAlign w:val="center"/>
          </w:tcPr>
          <w:p w14:paraId="77AB8BF6">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76</w:t>
            </w:r>
          </w:p>
        </w:tc>
      </w:tr>
      <w:tr w14:paraId="7973BF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35B48B35">
            <w:pPr>
              <w:spacing w:after="0" w:line="480" w:lineRule="auto"/>
              <w:jc w:val="center"/>
              <w:rPr>
                <w:rFonts w:ascii="Times New Roman" w:hAnsi="Times New Roman" w:cs="Times New Roman"/>
                <w:lang w:val="id-ID"/>
              </w:rPr>
            </w:pPr>
            <w:r>
              <w:rPr>
                <w:rFonts w:ascii="Times New Roman" w:hAnsi="Times New Roman" w:cs="Times New Roman"/>
                <w:lang w:val="id-ID"/>
              </w:rPr>
              <w:t>17</w:t>
            </w:r>
          </w:p>
        </w:tc>
        <w:tc>
          <w:tcPr>
            <w:tcW w:w="1091" w:type="dxa"/>
            <w:vAlign w:val="center"/>
          </w:tcPr>
          <w:p w14:paraId="6A4D2DFE">
            <w:pPr>
              <w:spacing w:after="0" w:line="480" w:lineRule="auto"/>
              <w:jc w:val="center"/>
              <w:rPr>
                <w:rFonts w:ascii="Times New Roman" w:hAnsi="Times New Roman" w:cs="Times New Roman"/>
                <w:lang w:val="id-ID"/>
              </w:rPr>
            </w:pPr>
            <w:r>
              <w:rPr>
                <w:rFonts w:ascii="Times New Roman" w:hAnsi="Times New Roman" w:cs="Times New Roman"/>
                <w:lang w:val="id-ID"/>
              </w:rPr>
              <w:t>Siswa 17</w:t>
            </w:r>
          </w:p>
        </w:tc>
        <w:tc>
          <w:tcPr>
            <w:tcW w:w="1066" w:type="dxa"/>
            <w:vAlign w:val="center"/>
          </w:tcPr>
          <w:p w14:paraId="2DEA5CE4">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43" w:type="dxa"/>
            <w:vAlign w:val="center"/>
          </w:tcPr>
          <w:p w14:paraId="12FA54B9">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853" w:type="dxa"/>
            <w:vAlign w:val="center"/>
          </w:tcPr>
          <w:p w14:paraId="2890F209">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78" w:type="dxa"/>
            <w:vAlign w:val="center"/>
          </w:tcPr>
          <w:p w14:paraId="5BA1F8EB">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63" w:type="dxa"/>
            <w:vAlign w:val="center"/>
          </w:tcPr>
          <w:p w14:paraId="6FD72B4E">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92" w:type="dxa"/>
            <w:vAlign w:val="center"/>
          </w:tcPr>
          <w:p w14:paraId="2CA54AAB">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709" w:type="dxa"/>
            <w:vAlign w:val="center"/>
          </w:tcPr>
          <w:p w14:paraId="5C2E5B5C">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16</w:t>
            </w:r>
          </w:p>
        </w:tc>
        <w:tc>
          <w:tcPr>
            <w:tcW w:w="1275" w:type="dxa"/>
            <w:vAlign w:val="center"/>
          </w:tcPr>
          <w:p w14:paraId="2FED9D4A">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64</w:t>
            </w:r>
          </w:p>
        </w:tc>
      </w:tr>
      <w:tr w14:paraId="03BE5B2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68760FE5">
            <w:pPr>
              <w:spacing w:after="0" w:line="480" w:lineRule="auto"/>
              <w:jc w:val="center"/>
              <w:rPr>
                <w:rFonts w:ascii="Times New Roman" w:hAnsi="Times New Roman" w:cs="Times New Roman"/>
                <w:lang w:val="id-ID"/>
              </w:rPr>
            </w:pPr>
            <w:r>
              <w:rPr>
                <w:rFonts w:ascii="Times New Roman" w:hAnsi="Times New Roman" w:cs="Times New Roman"/>
                <w:lang w:val="id-ID"/>
              </w:rPr>
              <w:t>18</w:t>
            </w:r>
          </w:p>
        </w:tc>
        <w:tc>
          <w:tcPr>
            <w:tcW w:w="1091" w:type="dxa"/>
            <w:vAlign w:val="center"/>
          </w:tcPr>
          <w:p w14:paraId="144CB5DC">
            <w:pPr>
              <w:spacing w:after="0" w:line="480" w:lineRule="auto"/>
              <w:jc w:val="center"/>
              <w:rPr>
                <w:rFonts w:ascii="Times New Roman" w:hAnsi="Times New Roman" w:cs="Times New Roman"/>
                <w:lang w:val="id-ID"/>
              </w:rPr>
            </w:pPr>
            <w:r>
              <w:rPr>
                <w:rFonts w:ascii="Times New Roman" w:hAnsi="Times New Roman" w:cs="Times New Roman"/>
                <w:lang w:val="id-ID"/>
              </w:rPr>
              <w:t>Siswa 18</w:t>
            </w:r>
          </w:p>
        </w:tc>
        <w:tc>
          <w:tcPr>
            <w:tcW w:w="1066" w:type="dxa"/>
            <w:vAlign w:val="center"/>
          </w:tcPr>
          <w:p w14:paraId="5DE98173">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43" w:type="dxa"/>
            <w:vAlign w:val="center"/>
          </w:tcPr>
          <w:p w14:paraId="62181262">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853" w:type="dxa"/>
            <w:vAlign w:val="center"/>
          </w:tcPr>
          <w:p w14:paraId="5086323C">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78" w:type="dxa"/>
            <w:vAlign w:val="center"/>
          </w:tcPr>
          <w:p w14:paraId="47421292">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63" w:type="dxa"/>
            <w:vAlign w:val="center"/>
          </w:tcPr>
          <w:p w14:paraId="4CCF3EA9">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92" w:type="dxa"/>
            <w:vAlign w:val="center"/>
          </w:tcPr>
          <w:p w14:paraId="45A3A825">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709" w:type="dxa"/>
            <w:vAlign w:val="center"/>
          </w:tcPr>
          <w:p w14:paraId="3276699C">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17</w:t>
            </w:r>
          </w:p>
        </w:tc>
        <w:tc>
          <w:tcPr>
            <w:tcW w:w="1275" w:type="dxa"/>
            <w:vAlign w:val="center"/>
          </w:tcPr>
          <w:p w14:paraId="2FC938D7">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68</w:t>
            </w:r>
          </w:p>
        </w:tc>
      </w:tr>
      <w:tr w14:paraId="1387A63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38BC3DC3">
            <w:pPr>
              <w:spacing w:after="0" w:line="480" w:lineRule="auto"/>
              <w:jc w:val="center"/>
              <w:rPr>
                <w:rFonts w:ascii="Times New Roman" w:hAnsi="Times New Roman" w:cs="Times New Roman"/>
                <w:lang w:val="id-ID"/>
              </w:rPr>
            </w:pPr>
            <w:r>
              <w:rPr>
                <w:rFonts w:ascii="Times New Roman" w:hAnsi="Times New Roman" w:cs="Times New Roman"/>
                <w:lang w:val="id-ID"/>
              </w:rPr>
              <w:t>19</w:t>
            </w:r>
          </w:p>
        </w:tc>
        <w:tc>
          <w:tcPr>
            <w:tcW w:w="1091" w:type="dxa"/>
            <w:vAlign w:val="center"/>
          </w:tcPr>
          <w:p w14:paraId="289A4413">
            <w:pPr>
              <w:spacing w:after="0" w:line="480" w:lineRule="auto"/>
              <w:jc w:val="center"/>
              <w:rPr>
                <w:rFonts w:ascii="Times New Roman" w:hAnsi="Times New Roman" w:cs="Times New Roman"/>
                <w:lang w:val="id-ID"/>
              </w:rPr>
            </w:pPr>
            <w:r>
              <w:rPr>
                <w:rFonts w:ascii="Times New Roman" w:hAnsi="Times New Roman" w:cs="Times New Roman"/>
                <w:lang w:val="id-ID"/>
              </w:rPr>
              <w:t>Siswa 19</w:t>
            </w:r>
          </w:p>
        </w:tc>
        <w:tc>
          <w:tcPr>
            <w:tcW w:w="1066" w:type="dxa"/>
            <w:vAlign w:val="center"/>
          </w:tcPr>
          <w:p w14:paraId="41324566">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43" w:type="dxa"/>
            <w:vAlign w:val="center"/>
          </w:tcPr>
          <w:p w14:paraId="409D323F">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853" w:type="dxa"/>
            <w:vAlign w:val="center"/>
          </w:tcPr>
          <w:p w14:paraId="699D6CB5">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78" w:type="dxa"/>
            <w:vAlign w:val="center"/>
          </w:tcPr>
          <w:p w14:paraId="57604314">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63" w:type="dxa"/>
            <w:vAlign w:val="center"/>
          </w:tcPr>
          <w:p w14:paraId="22FA429D">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92" w:type="dxa"/>
            <w:vAlign w:val="center"/>
          </w:tcPr>
          <w:p w14:paraId="75DA4D89">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709" w:type="dxa"/>
            <w:vAlign w:val="center"/>
          </w:tcPr>
          <w:p w14:paraId="52DD6C11">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12</w:t>
            </w:r>
          </w:p>
        </w:tc>
        <w:tc>
          <w:tcPr>
            <w:tcW w:w="1275" w:type="dxa"/>
            <w:vAlign w:val="center"/>
          </w:tcPr>
          <w:p w14:paraId="04D02D15">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48</w:t>
            </w:r>
          </w:p>
        </w:tc>
      </w:tr>
      <w:tr w14:paraId="3FAA02D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56003DE2">
            <w:pPr>
              <w:spacing w:after="0" w:line="480" w:lineRule="auto"/>
              <w:jc w:val="center"/>
              <w:rPr>
                <w:rFonts w:ascii="Times New Roman" w:hAnsi="Times New Roman" w:cs="Times New Roman"/>
                <w:lang w:val="id-ID"/>
              </w:rPr>
            </w:pPr>
            <w:r>
              <w:rPr>
                <w:rFonts w:ascii="Times New Roman" w:hAnsi="Times New Roman" w:cs="Times New Roman"/>
                <w:lang w:val="id-ID"/>
              </w:rPr>
              <w:t>20</w:t>
            </w:r>
          </w:p>
        </w:tc>
        <w:tc>
          <w:tcPr>
            <w:tcW w:w="1091" w:type="dxa"/>
            <w:vAlign w:val="center"/>
          </w:tcPr>
          <w:p w14:paraId="6252DFE4">
            <w:pPr>
              <w:spacing w:after="0" w:line="480" w:lineRule="auto"/>
              <w:jc w:val="center"/>
              <w:rPr>
                <w:rFonts w:ascii="Times New Roman" w:hAnsi="Times New Roman" w:cs="Times New Roman"/>
                <w:lang w:val="id-ID"/>
              </w:rPr>
            </w:pPr>
            <w:r>
              <w:rPr>
                <w:rFonts w:ascii="Times New Roman" w:hAnsi="Times New Roman" w:cs="Times New Roman"/>
                <w:lang w:val="id-ID"/>
              </w:rPr>
              <w:t>Siswa 20</w:t>
            </w:r>
          </w:p>
        </w:tc>
        <w:tc>
          <w:tcPr>
            <w:tcW w:w="1066" w:type="dxa"/>
            <w:vAlign w:val="center"/>
          </w:tcPr>
          <w:p w14:paraId="20641109">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43" w:type="dxa"/>
            <w:vAlign w:val="center"/>
          </w:tcPr>
          <w:p w14:paraId="39EE4CA1">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853" w:type="dxa"/>
            <w:vAlign w:val="center"/>
          </w:tcPr>
          <w:p w14:paraId="05FE8579">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78" w:type="dxa"/>
            <w:vAlign w:val="center"/>
          </w:tcPr>
          <w:p w14:paraId="1053234A">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63" w:type="dxa"/>
            <w:vAlign w:val="center"/>
          </w:tcPr>
          <w:p w14:paraId="607D876D">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92" w:type="dxa"/>
            <w:vAlign w:val="center"/>
          </w:tcPr>
          <w:p w14:paraId="4AC14D9E">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709" w:type="dxa"/>
            <w:vAlign w:val="center"/>
          </w:tcPr>
          <w:p w14:paraId="74CB8B40">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18</w:t>
            </w:r>
          </w:p>
        </w:tc>
        <w:tc>
          <w:tcPr>
            <w:tcW w:w="1275" w:type="dxa"/>
            <w:vAlign w:val="center"/>
          </w:tcPr>
          <w:p w14:paraId="57B79054">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72</w:t>
            </w:r>
          </w:p>
        </w:tc>
      </w:tr>
      <w:tr w14:paraId="4569A34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783B13C5">
            <w:pPr>
              <w:spacing w:after="0" w:line="480" w:lineRule="auto"/>
              <w:jc w:val="center"/>
              <w:rPr>
                <w:rFonts w:ascii="Times New Roman" w:hAnsi="Times New Roman" w:cs="Times New Roman"/>
                <w:lang w:val="id-ID"/>
              </w:rPr>
            </w:pPr>
            <w:r>
              <w:rPr>
                <w:rFonts w:ascii="Times New Roman" w:hAnsi="Times New Roman" w:cs="Times New Roman"/>
                <w:lang w:val="id-ID"/>
              </w:rPr>
              <w:t>21</w:t>
            </w:r>
          </w:p>
        </w:tc>
        <w:tc>
          <w:tcPr>
            <w:tcW w:w="1091" w:type="dxa"/>
            <w:vAlign w:val="center"/>
          </w:tcPr>
          <w:p w14:paraId="0D725279">
            <w:pPr>
              <w:spacing w:after="0" w:line="480" w:lineRule="auto"/>
              <w:jc w:val="center"/>
              <w:rPr>
                <w:rFonts w:ascii="Times New Roman" w:hAnsi="Times New Roman" w:cs="Times New Roman"/>
                <w:lang w:val="id-ID"/>
              </w:rPr>
            </w:pPr>
            <w:r>
              <w:rPr>
                <w:rFonts w:ascii="Times New Roman" w:hAnsi="Times New Roman" w:cs="Times New Roman"/>
                <w:lang w:val="id-ID"/>
              </w:rPr>
              <w:t>Siswa 21</w:t>
            </w:r>
          </w:p>
        </w:tc>
        <w:tc>
          <w:tcPr>
            <w:tcW w:w="1066" w:type="dxa"/>
            <w:vAlign w:val="center"/>
          </w:tcPr>
          <w:p w14:paraId="75D2A0A1">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43" w:type="dxa"/>
            <w:vAlign w:val="center"/>
          </w:tcPr>
          <w:p w14:paraId="2C6934EE">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853" w:type="dxa"/>
            <w:vAlign w:val="center"/>
          </w:tcPr>
          <w:p w14:paraId="5B204C6D">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78" w:type="dxa"/>
            <w:vAlign w:val="center"/>
          </w:tcPr>
          <w:p w14:paraId="0120D3C2">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63" w:type="dxa"/>
            <w:vAlign w:val="center"/>
          </w:tcPr>
          <w:p w14:paraId="63686B01">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92" w:type="dxa"/>
            <w:vAlign w:val="center"/>
          </w:tcPr>
          <w:p w14:paraId="37DDE1AD">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709" w:type="dxa"/>
            <w:vAlign w:val="center"/>
          </w:tcPr>
          <w:p w14:paraId="562786C2">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18</w:t>
            </w:r>
          </w:p>
        </w:tc>
        <w:tc>
          <w:tcPr>
            <w:tcW w:w="1275" w:type="dxa"/>
            <w:vAlign w:val="center"/>
          </w:tcPr>
          <w:p w14:paraId="12C6626D">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72</w:t>
            </w:r>
          </w:p>
        </w:tc>
      </w:tr>
      <w:tr w14:paraId="77FE39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00AAD795">
            <w:pPr>
              <w:spacing w:after="0" w:line="480" w:lineRule="auto"/>
              <w:jc w:val="center"/>
              <w:rPr>
                <w:rFonts w:ascii="Times New Roman" w:hAnsi="Times New Roman" w:cs="Times New Roman"/>
                <w:lang w:val="id-ID"/>
              </w:rPr>
            </w:pPr>
            <w:r>
              <w:rPr>
                <w:rFonts w:ascii="Times New Roman" w:hAnsi="Times New Roman" w:cs="Times New Roman"/>
                <w:lang w:val="id-ID"/>
              </w:rPr>
              <w:t>22</w:t>
            </w:r>
          </w:p>
        </w:tc>
        <w:tc>
          <w:tcPr>
            <w:tcW w:w="1091" w:type="dxa"/>
            <w:vAlign w:val="center"/>
          </w:tcPr>
          <w:p w14:paraId="351D265A">
            <w:pPr>
              <w:spacing w:after="0" w:line="480" w:lineRule="auto"/>
              <w:jc w:val="center"/>
              <w:rPr>
                <w:rFonts w:ascii="Times New Roman" w:hAnsi="Times New Roman" w:cs="Times New Roman"/>
                <w:lang w:val="id-ID"/>
              </w:rPr>
            </w:pPr>
            <w:r>
              <w:rPr>
                <w:rFonts w:ascii="Times New Roman" w:hAnsi="Times New Roman" w:cs="Times New Roman"/>
                <w:lang w:val="id-ID"/>
              </w:rPr>
              <w:t>Siswa 22</w:t>
            </w:r>
          </w:p>
        </w:tc>
        <w:tc>
          <w:tcPr>
            <w:tcW w:w="1066" w:type="dxa"/>
            <w:vAlign w:val="center"/>
          </w:tcPr>
          <w:p w14:paraId="3A551F84">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43" w:type="dxa"/>
            <w:vAlign w:val="center"/>
          </w:tcPr>
          <w:p w14:paraId="6EA6E19B">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853" w:type="dxa"/>
            <w:vAlign w:val="center"/>
          </w:tcPr>
          <w:p w14:paraId="1329E6F4">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78" w:type="dxa"/>
            <w:vAlign w:val="center"/>
          </w:tcPr>
          <w:p w14:paraId="498DEAFE">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63" w:type="dxa"/>
            <w:vAlign w:val="center"/>
          </w:tcPr>
          <w:p w14:paraId="647CEFA2">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92" w:type="dxa"/>
            <w:vAlign w:val="center"/>
          </w:tcPr>
          <w:p w14:paraId="28020021">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709" w:type="dxa"/>
            <w:vAlign w:val="center"/>
          </w:tcPr>
          <w:p w14:paraId="6FCBC980">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18</w:t>
            </w:r>
          </w:p>
        </w:tc>
        <w:tc>
          <w:tcPr>
            <w:tcW w:w="1275" w:type="dxa"/>
            <w:vAlign w:val="center"/>
          </w:tcPr>
          <w:p w14:paraId="1736F442">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72</w:t>
            </w:r>
          </w:p>
        </w:tc>
      </w:tr>
      <w:tr w14:paraId="08A103A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6EF847CA">
            <w:pPr>
              <w:spacing w:after="0" w:line="480" w:lineRule="auto"/>
              <w:jc w:val="center"/>
              <w:rPr>
                <w:rFonts w:ascii="Times New Roman" w:hAnsi="Times New Roman" w:cs="Times New Roman"/>
                <w:lang w:val="id-ID"/>
              </w:rPr>
            </w:pPr>
            <w:r>
              <w:rPr>
                <w:rFonts w:ascii="Times New Roman" w:hAnsi="Times New Roman" w:cs="Times New Roman"/>
                <w:lang w:val="id-ID"/>
              </w:rPr>
              <w:t>23</w:t>
            </w:r>
          </w:p>
        </w:tc>
        <w:tc>
          <w:tcPr>
            <w:tcW w:w="1091" w:type="dxa"/>
            <w:vAlign w:val="center"/>
          </w:tcPr>
          <w:p w14:paraId="45E70067">
            <w:pPr>
              <w:spacing w:after="0" w:line="480" w:lineRule="auto"/>
              <w:jc w:val="center"/>
              <w:rPr>
                <w:rFonts w:ascii="Times New Roman" w:hAnsi="Times New Roman" w:cs="Times New Roman"/>
                <w:lang w:val="id-ID"/>
              </w:rPr>
            </w:pPr>
            <w:r>
              <w:rPr>
                <w:rFonts w:ascii="Times New Roman" w:hAnsi="Times New Roman" w:cs="Times New Roman"/>
                <w:lang w:val="id-ID"/>
              </w:rPr>
              <w:t>Siswa 23</w:t>
            </w:r>
          </w:p>
        </w:tc>
        <w:tc>
          <w:tcPr>
            <w:tcW w:w="1066" w:type="dxa"/>
            <w:vAlign w:val="center"/>
          </w:tcPr>
          <w:p w14:paraId="4A07382C">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43" w:type="dxa"/>
            <w:vAlign w:val="center"/>
          </w:tcPr>
          <w:p w14:paraId="1202D823">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853" w:type="dxa"/>
            <w:vAlign w:val="center"/>
          </w:tcPr>
          <w:p w14:paraId="122A7CA0">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78" w:type="dxa"/>
            <w:vAlign w:val="center"/>
          </w:tcPr>
          <w:p w14:paraId="02FBCBAA">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63" w:type="dxa"/>
            <w:vAlign w:val="center"/>
          </w:tcPr>
          <w:p w14:paraId="10C0DB74">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92" w:type="dxa"/>
            <w:vAlign w:val="center"/>
          </w:tcPr>
          <w:p w14:paraId="51AFA870">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709" w:type="dxa"/>
            <w:vAlign w:val="center"/>
          </w:tcPr>
          <w:p w14:paraId="5ADDC37A">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12</w:t>
            </w:r>
          </w:p>
        </w:tc>
        <w:tc>
          <w:tcPr>
            <w:tcW w:w="1275" w:type="dxa"/>
            <w:vAlign w:val="center"/>
          </w:tcPr>
          <w:p w14:paraId="249687DC">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48</w:t>
            </w:r>
          </w:p>
        </w:tc>
      </w:tr>
      <w:tr w14:paraId="1F071F8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217" w:type="dxa"/>
            <w:gridSpan w:val="9"/>
            <w:vAlign w:val="center"/>
          </w:tcPr>
          <w:p w14:paraId="0709F5E5">
            <w:pPr>
              <w:spacing w:after="0" w:line="480" w:lineRule="auto"/>
              <w:jc w:val="center"/>
              <w:rPr>
                <w:rFonts w:ascii="Times New Roman" w:hAnsi="Times New Roman" w:eastAsia="Times New Roman" w:cs="Times New Roman"/>
                <w:lang w:val="en-US"/>
              </w:rPr>
            </w:pPr>
            <w:r>
              <w:rPr>
                <w:rFonts w:ascii="Times New Roman" w:hAnsi="Times New Roman" w:eastAsia="Times New Roman" w:cs="Times New Roman"/>
                <w:lang w:val="en-US"/>
              </w:rPr>
              <w:t>Jumlah</w:t>
            </w:r>
          </w:p>
        </w:tc>
        <w:tc>
          <w:tcPr>
            <w:tcW w:w="1275" w:type="dxa"/>
            <w:vAlign w:val="center"/>
          </w:tcPr>
          <w:p w14:paraId="242AF509">
            <w:pPr>
              <w:spacing w:after="0" w:line="480" w:lineRule="auto"/>
              <w:jc w:val="center"/>
              <w:rPr>
                <w:rFonts w:ascii="Times New Roman" w:hAnsi="Times New Roman" w:eastAsia="Times New Roman" w:cs="Times New Roman"/>
                <w:lang w:val="id-ID"/>
              </w:rPr>
            </w:pPr>
            <w:r>
              <w:rPr>
                <w:rFonts w:ascii="Times New Roman" w:hAnsi="Times New Roman" w:eastAsia="Times New Roman" w:cs="Times New Roman"/>
                <w:lang w:val="id-ID"/>
              </w:rPr>
              <w:t>1.505</w:t>
            </w:r>
          </w:p>
        </w:tc>
      </w:tr>
      <w:tr w14:paraId="65B425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217" w:type="dxa"/>
            <w:gridSpan w:val="9"/>
            <w:vAlign w:val="center"/>
          </w:tcPr>
          <w:p w14:paraId="5FCC47F7">
            <w:pPr>
              <w:spacing w:after="0" w:line="480" w:lineRule="auto"/>
              <w:jc w:val="center"/>
              <w:rPr>
                <w:rFonts w:ascii="Times New Roman" w:hAnsi="Times New Roman" w:eastAsia="Times New Roman" w:cs="Times New Roman"/>
                <w:lang w:val="en-US"/>
              </w:rPr>
            </w:pPr>
            <w:r>
              <w:rPr>
                <w:rFonts w:ascii="Times New Roman" w:hAnsi="Times New Roman" w:eastAsia="Times New Roman" w:cs="Times New Roman"/>
                <w:lang w:val="en-US"/>
              </w:rPr>
              <w:t>Rata-Rata Keseluruhan Nilai</w:t>
            </w:r>
          </w:p>
        </w:tc>
        <w:tc>
          <w:tcPr>
            <w:tcW w:w="1275" w:type="dxa"/>
            <w:vAlign w:val="center"/>
          </w:tcPr>
          <w:p w14:paraId="3AF1B4DC">
            <w:pPr>
              <w:spacing w:after="0" w:line="480" w:lineRule="auto"/>
              <w:jc w:val="center"/>
              <w:rPr>
                <w:rFonts w:ascii="Times New Roman" w:hAnsi="Times New Roman" w:eastAsia="Times New Roman" w:cs="Times New Roman"/>
                <w:lang w:val="id-ID"/>
              </w:rPr>
            </w:pPr>
            <w:r>
              <w:rPr>
                <w:rFonts w:ascii="Times New Roman" w:hAnsi="Times New Roman" w:eastAsia="Times New Roman" w:cs="Times New Roman"/>
                <w:lang w:val="id-ID"/>
              </w:rPr>
              <w:t xml:space="preserve">1505 / 23 = </w:t>
            </w:r>
            <w:r>
              <w:rPr>
                <w:rFonts w:ascii="Times New Roman" w:hAnsi="Times New Roman" w:eastAsia="Times New Roman" w:cs="Times New Roman"/>
                <w:b/>
                <w:bCs/>
                <w:lang w:val="id-ID"/>
              </w:rPr>
              <w:t>65,43</w:t>
            </w:r>
          </w:p>
        </w:tc>
      </w:tr>
    </w:tbl>
    <w:p w14:paraId="5C2FA398"/>
    <w:p w14:paraId="6B0364DA"/>
    <w:p w14:paraId="615F82BC"/>
    <w:p w14:paraId="14A9B9CE">
      <w:pPr>
        <w:spacing w:after="0" w:line="480" w:lineRule="auto"/>
        <w:jc w:val="both"/>
        <w:rPr>
          <w:rFonts w:ascii="Times New Roman" w:hAnsi="Times New Roman" w:cs="Times New Roman"/>
          <w:b/>
          <w:sz w:val="24"/>
          <w:szCs w:val="24"/>
        </w:rPr>
      </w:pPr>
    </w:p>
    <w:p w14:paraId="7FAF56E3">
      <w:pPr>
        <w:spacing w:after="0" w:line="480" w:lineRule="auto"/>
        <w:jc w:val="both"/>
        <w:rPr>
          <w:rFonts w:ascii="Times New Roman" w:hAnsi="Times New Roman" w:cs="Times New Roman"/>
          <w:b/>
          <w:sz w:val="24"/>
          <w:szCs w:val="24"/>
        </w:rPr>
      </w:pPr>
    </w:p>
    <w:p w14:paraId="50D384B3">
      <w:pPr>
        <w:spacing w:after="0" w:line="480" w:lineRule="auto"/>
        <w:jc w:val="both"/>
        <w:rPr>
          <w:rFonts w:ascii="Times New Roman" w:hAnsi="Times New Roman" w:cs="Times New Roman"/>
          <w:b/>
          <w:sz w:val="24"/>
          <w:szCs w:val="24"/>
        </w:rPr>
      </w:pPr>
    </w:p>
    <w:p w14:paraId="757863E6">
      <w:pPr>
        <w:spacing w:after="0" w:line="480" w:lineRule="auto"/>
        <w:jc w:val="both"/>
        <w:rPr>
          <w:rFonts w:ascii="Times New Roman" w:hAnsi="Times New Roman" w:cs="Times New Roman"/>
          <w:b/>
          <w:sz w:val="24"/>
          <w:szCs w:val="24"/>
        </w:rPr>
      </w:pPr>
    </w:p>
    <w:p w14:paraId="7C78EAA4">
      <w:pPr>
        <w:spacing w:after="0" w:line="480" w:lineRule="auto"/>
        <w:jc w:val="both"/>
        <w:rPr>
          <w:rFonts w:ascii="Times New Roman" w:hAnsi="Times New Roman" w:cs="Times New Roman"/>
          <w:b/>
          <w:sz w:val="24"/>
          <w:szCs w:val="24"/>
        </w:rPr>
      </w:pPr>
    </w:p>
    <w:p w14:paraId="22E47981">
      <w:pPr>
        <w:spacing w:after="0" w:line="480" w:lineRule="auto"/>
        <w:jc w:val="both"/>
        <w:rPr>
          <w:rFonts w:ascii="Times New Roman" w:hAnsi="Times New Roman" w:cs="Times New Roman"/>
          <w:b/>
          <w:sz w:val="24"/>
          <w:szCs w:val="24"/>
        </w:rPr>
      </w:pPr>
    </w:p>
    <w:p w14:paraId="130EC87A">
      <w:pPr>
        <w:spacing w:after="0" w:line="480" w:lineRule="auto"/>
        <w:jc w:val="both"/>
        <w:rPr>
          <w:rFonts w:ascii="Times New Roman" w:hAnsi="Times New Roman" w:cs="Times New Roman"/>
          <w:b/>
          <w:sz w:val="24"/>
          <w:szCs w:val="24"/>
        </w:rPr>
      </w:pPr>
    </w:p>
    <w:p w14:paraId="265381E5">
      <w:pPr>
        <w:spacing w:after="0" w:line="480" w:lineRule="auto"/>
        <w:jc w:val="both"/>
        <w:rPr>
          <w:rFonts w:ascii="Times New Roman" w:hAnsi="Times New Roman" w:cs="Times New Roman"/>
          <w:b/>
          <w:sz w:val="24"/>
          <w:szCs w:val="24"/>
        </w:rPr>
      </w:pPr>
    </w:p>
    <w:p w14:paraId="77C7936E">
      <w:pPr>
        <w:spacing w:after="0" w:line="480" w:lineRule="auto"/>
        <w:jc w:val="both"/>
        <w:rPr>
          <w:rFonts w:ascii="Times New Roman" w:hAnsi="Times New Roman" w:cs="Times New Roman"/>
          <w:b/>
          <w:sz w:val="24"/>
          <w:szCs w:val="24"/>
        </w:rPr>
      </w:pPr>
    </w:p>
    <w:p w14:paraId="6398E8F4">
      <w:pPr>
        <w:spacing w:after="0" w:line="480" w:lineRule="auto"/>
        <w:jc w:val="both"/>
        <w:rPr>
          <w:rFonts w:ascii="Times New Roman" w:hAnsi="Times New Roman" w:cs="Times New Roman"/>
          <w:b/>
          <w:sz w:val="24"/>
          <w:szCs w:val="24"/>
        </w:rPr>
      </w:pPr>
    </w:p>
    <w:p w14:paraId="036F2478">
      <w:pPr>
        <w:spacing w:after="0" w:line="480" w:lineRule="auto"/>
        <w:jc w:val="both"/>
        <w:rPr>
          <w:rFonts w:ascii="Times New Roman" w:hAnsi="Times New Roman" w:cs="Times New Roman"/>
          <w:b/>
          <w:sz w:val="24"/>
          <w:szCs w:val="24"/>
        </w:rPr>
      </w:pPr>
    </w:p>
    <w:p w14:paraId="1C3D7B49">
      <w:pPr>
        <w:spacing w:after="0" w:line="480" w:lineRule="auto"/>
        <w:jc w:val="both"/>
        <w:rPr>
          <w:rFonts w:ascii="Times New Roman" w:hAnsi="Times New Roman" w:cs="Times New Roman"/>
          <w:b/>
          <w:sz w:val="24"/>
          <w:szCs w:val="24"/>
        </w:rPr>
      </w:pPr>
    </w:p>
    <w:p w14:paraId="4DAD68AA">
      <w:pPr>
        <w:spacing w:after="0" w:line="480" w:lineRule="auto"/>
        <w:jc w:val="both"/>
        <w:rPr>
          <w:rFonts w:ascii="Times New Roman" w:hAnsi="Times New Roman" w:cs="Times New Roman"/>
          <w:b/>
          <w:sz w:val="24"/>
          <w:szCs w:val="24"/>
        </w:rPr>
      </w:pPr>
    </w:p>
    <w:p w14:paraId="7BB6211A">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Lampiran 3</w:t>
      </w:r>
    </w:p>
    <w:p w14:paraId="1520D10B">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Lembar Penilaian Presentase Lisan</w:t>
      </w:r>
    </w:p>
    <w:p w14:paraId="27004A5F">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Peserta Didik Kelas V SD Negeri 108 Aekmata</w:t>
      </w:r>
    </w:p>
    <w:p w14:paraId="5131DAE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Postest</w:t>
      </w:r>
    </w:p>
    <w:tbl>
      <w:tblPr>
        <w:tblStyle w:val="22"/>
        <w:tblW w:w="949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622"/>
        <w:gridCol w:w="1091"/>
        <w:gridCol w:w="1066"/>
        <w:gridCol w:w="943"/>
        <w:gridCol w:w="853"/>
        <w:gridCol w:w="978"/>
        <w:gridCol w:w="1235"/>
        <w:gridCol w:w="946"/>
        <w:gridCol w:w="766"/>
        <w:gridCol w:w="992"/>
      </w:tblGrid>
      <w:tr w14:paraId="3F1EF10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Merge w:val="restart"/>
            <w:vAlign w:val="center"/>
          </w:tcPr>
          <w:p w14:paraId="00A7B932">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No</w:t>
            </w:r>
          </w:p>
        </w:tc>
        <w:tc>
          <w:tcPr>
            <w:tcW w:w="1091" w:type="dxa"/>
            <w:vMerge w:val="restart"/>
            <w:vAlign w:val="center"/>
          </w:tcPr>
          <w:p w14:paraId="3D786E82">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Nama Siswa</w:t>
            </w:r>
          </w:p>
        </w:tc>
        <w:tc>
          <w:tcPr>
            <w:tcW w:w="1066" w:type="dxa"/>
            <w:vAlign w:val="center"/>
          </w:tcPr>
          <w:p w14:paraId="503445AC">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Pelafalan</w:t>
            </w:r>
          </w:p>
        </w:tc>
        <w:tc>
          <w:tcPr>
            <w:tcW w:w="943" w:type="dxa"/>
            <w:vAlign w:val="center"/>
          </w:tcPr>
          <w:p w14:paraId="0061B1A1">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Volume Suara</w:t>
            </w:r>
          </w:p>
        </w:tc>
        <w:tc>
          <w:tcPr>
            <w:tcW w:w="853" w:type="dxa"/>
            <w:vAlign w:val="center"/>
          </w:tcPr>
          <w:p w14:paraId="3EE80E4F">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Pilihan Kata</w:t>
            </w:r>
          </w:p>
        </w:tc>
        <w:tc>
          <w:tcPr>
            <w:tcW w:w="978" w:type="dxa"/>
            <w:vAlign w:val="center"/>
          </w:tcPr>
          <w:p w14:paraId="6779B59B">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Intonasi dan Jeda</w:t>
            </w:r>
          </w:p>
        </w:tc>
        <w:tc>
          <w:tcPr>
            <w:tcW w:w="1235" w:type="dxa"/>
            <w:vAlign w:val="center"/>
          </w:tcPr>
          <w:p w14:paraId="4338D96B">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Kelancaran</w:t>
            </w:r>
          </w:p>
        </w:tc>
        <w:tc>
          <w:tcPr>
            <w:tcW w:w="946" w:type="dxa"/>
            <w:vAlign w:val="center"/>
          </w:tcPr>
          <w:p w14:paraId="76F9BD1A">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Percaya Diri</w:t>
            </w:r>
          </w:p>
        </w:tc>
        <w:tc>
          <w:tcPr>
            <w:tcW w:w="766" w:type="dxa"/>
            <w:vMerge w:val="restart"/>
            <w:vAlign w:val="center"/>
          </w:tcPr>
          <w:p w14:paraId="65D8897A">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Jumlah Skor</w:t>
            </w:r>
          </w:p>
        </w:tc>
        <w:tc>
          <w:tcPr>
            <w:tcW w:w="992" w:type="dxa"/>
            <w:vMerge w:val="restart"/>
            <w:vAlign w:val="center"/>
          </w:tcPr>
          <w:p w14:paraId="04262E91">
            <w:pPr>
              <w:spacing w:after="0" w:line="240" w:lineRule="auto"/>
              <w:jc w:val="center"/>
              <w:rPr>
                <w:rFonts w:ascii="Times New Roman" w:hAnsi="Times New Roman" w:cs="Times New Roman"/>
                <w:b/>
                <w:bCs/>
                <w:sz w:val="20"/>
                <w:szCs w:val="20"/>
                <w:lang w:val="id-ID"/>
              </w:rPr>
            </w:pPr>
            <w:r>
              <w:rPr>
                <w:rFonts w:ascii="Times New Roman" w:hAnsi="Times New Roman" w:eastAsia="Times New Roman" w:cs="Times New Roman"/>
                <w:b/>
                <w:bCs/>
                <w:sz w:val="20"/>
                <w:szCs w:val="20"/>
                <w:lang w:val="id-ID"/>
              </w:rPr>
              <w:t>Nilai (x4)</w:t>
            </w:r>
          </w:p>
        </w:tc>
      </w:tr>
      <w:tr w14:paraId="5B8DEA7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Merge w:val="continue"/>
            <w:vAlign w:val="center"/>
          </w:tcPr>
          <w:p w14:paraId="2112507F">
            <w:pPr>
              <w:spacing w:after="0" w:line="360" w:lineRule="auto"/>
              <w:jc w:val="center"/>
              <w:rPr>
                <w:rFonts w:ascii="Times New Roman" w:hAnsi="Times New Roman" w:cs="Times New Roman"/>
                <w:b/>
                <w:bCs/>
                <w:sz w:val="20"/>
                <w:szCs w:val="20"/>
                <w:lang w:val="id-ID"/>
              </w:rPr>
            </w:pPr>
          </w:p>
        </w:tc>
        <w:tc>
          <w:tcPr>
            <w:tcW w:w="1091" w:type="dxa"/>
            <w:vMerge w:val="continue"/>
            <w:vAlign w:val="center"/>
          </w:tcPr>
          <w:p w14:paraId="56A6EAA2">
            <w:pPr>
              <w:spacing w:after="0" w:line="360" w:lineRule="auto"/>
              <w:jc w:val="center"/>
              <w:rPr>
                <w:rFonts w:ascii="Times New Roman" w:hAnsi="Times New Roman" w:cs="Times New Roman"/>
                <w:b/>
                <w:bCs/>
                <w:sz w:val="20"/>
                <w:szCs w:val="20"/>
                <w:lang w:val="id-ID"/>
              </w:rPr>
            </w:pPr>
          </w:p>
        </w:tc>
        <w:tc>
          <w:tcPr>
            <w:tcW w:w="1066" w:type="dxa"/>
            <w:vAlign w:val="center"/>
          </w:tcPr>
          <w:p w14:paraId="5C84222A">
            <w:pPr>
              <w:spacing w:after="0" w:line="240" w:lineRule="auto"/>
              <w:jc w:val="center"/>
              <w:rPr>
                <w:rFonts w:ascii="Times New Roman" w:hAnsi="Times New Roman" w:cs="Times New Roman"/>
                <w:b/>
                <w:bCs/>
                <w:sz w:val="20"/>
                <w:szCs w:val="20"/>
                <w:lang w:val="en-US"/>
              </w:rPr>
            </w:pPr>
            <w:r>
              <w:rPr>
                <w:rFonts w:ascii="Times New Roman" w:hAnsi="Times New Roman" w:cs="Times New Roman"/>
                <w:b/>
                <w:bCs/>
                <w:sz w:val="20"/>
                <w:szCs w:val="20"/>
                <w:lang w:val="en-US"/>
              </w:rPr>
              <w:t>1-5 Poin</w:t>
            </w:r>
          </w:p>
        </w:tc>
        <w:tc>
          <w:tcPr>
            <w:tcW w:w="943" w:type="dxa"/>
            <w:vAlign w:val="center"/>
          </w:tcPr>
          <w:p w14:paraId="541F92E1">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en-US"/>
              </w:rPr>
              <w:t>1-5 Poin</w:t>
            </w:r>
          </w:p>
        </w:tc>
        <w:tc>
          <w:tcPr>
            <w:tcW w:w="853" w:type="dxa"/>
            <w:vAlign w:val="center"/>
          </w:tcPr>
          <w:p w14:paraId="5A52919C">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en-US"/>
              </w:rPr>
              <w:t>1-5 Poin</w:t>
            </w:r>
          </w:p>
        </w:tc>
        <w:tc>
          <w:tcPr>
            <w:tcW w:w="978" w:type="dxa"/>
            <w:vAlign w:val="center"/>
          </w:tcPr>
          <w:p w14:paraId="2CA8FFA4">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en-US"/>
              </w:rPr>
              <w:t>1-5 Poin</w:t>
            </w:r>
          </w:p>
        </w:tc>
        <w:tc>
          <w:tcPr>
            <w:tcW w:w="1235" w:type="dxa"/>
            <w:vAlign w:val="center"/>
          </w:tcPr>
          <w:p w14:paraId="6A63F49E">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en-US"/>
              </w:rPr>
              <w:t>1-5 Poin</w:t>
            </w:r>
          </w:p>
        </w:tc>
        <w:tc>
          <w:tcPr>
            <w:tcW w:w="946" w:type="dxa"/>
            <w:vAlign w:val="center"/>
          </w:tcPr>
          <w:p w14:paraId="17AC3A87">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en-US"/>
              </w:rPr>
              <w:t>1-5 Poin</w:t>
            </w:r>
          </w:p>
        </w:tc>
        <w:tc>
          <w:tcPr>
            <w:tcW w:w="766" w:type="dxa"/>
            <w:vMerge w:val="continue"/>
            <w:vAlign w:val="center"/>
          </w:tcPr>
          <w:p w14:paraId="454DFA73">
            <w:pPr>
              <w:spacing w:after="0" w:line="360" w:lineRule="auto"/>
              <w:jc w:val="center"/>
              <w:rPr>
                <w:rFonts w:ascii="Times New Roman" w:hAnsi="Times New Roman" w:cs="Times New Roman"/>
                <w:b/>
                <w:bCs/>
                <w:sz w:val="20"/>
                <w:szCs w:val="20"/>
                <w:lang w:val="id-ID"/>
              </w:rPr>
            </w:pPr>
          </w:p>
        </w:tc>
        <w:tc>
          <w:tcPr>
            <w:tcW w:w="992" w:type="dxa"/>
            <w:vMerge w:val="continue"/>
          </w:tcPr>
          <w:p w14:paraId="57AD7445">
            <w:pPr>
              <w:spacing w:after="0" w:line="360" w:lineRule="auto"/>
              <w:jc w:val="center"/>
              <w:rPr>
                <w:rFonts w:ascii="Times New Roman" w:hAnsi="Times New Roman" w:cs="Times New Roman"/>
                <w:b/>
                <w:bCs/>
                <w:sz w:val="20"/>
                <w:szCs w:val="20"/>
                <w:lang w:val="id-ID"/>
              </w:rPr>
            </w:pPr>
          </w:p>
        </w:tc>
      </w:tr>
      <w:tr w14:paraId="1F7A719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6E68A527">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1</w:t>
            </w:r>
          </w:p>
        </w:tc>
        <w:tc>
          <w:tcPr>
            <w:tcW w:w="1091" w:type="dxa"/>
            <w:vAlign w:val="center"/>
          </w:tcPr>
          <w:p w14:paraId="3F94C5C6">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1</w:t>
            </w:r>
          </w:p>
        </w:tc>
        <w:tc>
          <w:tcPr>
            <w:tcW w:w="1066" w:type="dxa"/>
            <w:vAlign w:val="center"/>
          </w:tcPr>
          <w:p w14:paraId="4974197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43" w:type="dxa"/>
            <w:vAlign w:val="center"/>
          </w:tcPr>
          <w:p w14:paraId="0601D096">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853" w:type="dxa"/>
            <w:vAlign w:val="center"/>
          </w:tcPr>
          <w:p w14:paraId="0EABC29E">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78" w:type="dxa"/>
            <w:vAlign w:val="center"/>
          </w:tcPr>
          <w:p w14:paraId="6E55DCBF">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1235" w:type="dxa"/>
            <w:vAlign w:val="center"/>
          </w:tcPr>
          <w:p w14:paraId="6F0271D0">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6" w:type="dxa"/>
            <w:vAlign w:val="center"/>
          </w:tcPr>
          <w:p w14:paraId="4BD51E1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766" w:type="dxa"/>
            <w:vAlign w:val="center"/>
          </w:tcPr>
          <w:p w14:paraId="49F036FD">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29</w:t>
            </w:r>
          </w:p>
        </w:tc>
        <w:tc>
          <w:tcPr>
            <w:tcW w:w="992" w:type="dxa"/>
            <w:vAlign w:val="center"/>
          </w:tcPr>
          <w:p w14:paraId="55C9975E">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116</w:t>
            </w:r>
          </w:p>
        </w:tc>
      </w:tr>
      <w:tr w14:paraId="0505BF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37635923">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2</w:t>
            </w:r>
          </w:p>
        </w:tc>
        <w:tc>
          <w:tcPr>
            <w:tcW w:w="1091" w:type="dxa"/>
            <w:vAlign w:val="center"/>
          </w:tcPr>
          <w:p w14:paraId="795F538D">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2</w:t>
            </w:r>
          </w:p>
        </w:tc>
        <w:tc>
          <w:tcPr>
            <w:tcW w:w="1066" w:type="dxa"/>
            <w:vAlign w:val="center"/>
          </w:tcPr>
          <w:p w14:paraId="59153F2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3" w:type="dxa"/>
            <w:vAlign w:val="center"/>
          </w:tcPr>
          <w:p w14:paraId="1F23DF6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853" w:type="dxa"/>
            <w:vAlign w:val="center"/>
          </w:tcPr>
          <w:p w14:paraId="3E3D78E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78" w:type="dxa"/>
            <w:vAlign w:val="center"/>
          </w:tcPr>
          <w:p w14:paraId="57535E7A">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1235" w:type="dxa"/>
            <w:vAlign w:val="center"/>
          </w:tcPr>
          <w:p w14:paraId="345C492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6" w:type="dxa"/>
            <w:vAlign w:val="center"/>
          </w:tcPr>
          <w:p w14:paraId="536E7CE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766" w:type="dxa"/>
            <w:vAlign w:val="center"/>
          </w:tcPr>
          <w:p w14:paraId="50B9DAA5">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26</w:t>
            </w:r>
          </w:p>
        </w:tc>
        <w:tc>
          <w:tcPr>
            <w:tcW w:w="992" w:type="dxa"/>
            <w:vAlign w:val="center"/>
          </w:tcPr>
          <w:p w14:paraId="4B4C6830">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104</w:t>
            </w:r>
          </w:p>
        </w:tc>
      </w:tr>
      <w:tr w14:paraId="43E1F3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487EA6F8">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3</w:t>
            </w:r>
          </w:p>
        </w:tc>
        <w:tc>
          <w:tcPr>
            <w:tcW w:w="1091" w:type="dxa"/>
            <w:vAlign w:val="center"/>
          </w:tcPr>
          <w:p w14:paraId="3DD844BF">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3</w:t>
            </w:r>
          </w:p>
        </w:tc>
        <w:tc>
          <w:tcPr>
            <w:tcW w:w="1066" w:type="dxa"/>
            <w:vAlign w:val="center"/>
          </w:tcPr>
          <w:p w14:paraId="2CD2264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43" w:type="dxa"/>
            <w:vAlign w:val="center"/>
          </w:tcPr>
          <w:p w14:paraId="151287C6">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853" w:type="dxa"/>
            <w:vAlign w:val="center"/>
          </w:tcPr>
          <w:p w14:paraId="02EF6996">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78" w:type="dxa"/>
            <w:vAlign w:val="center"/>
          </w:tcPr>
          <w:p w14:paraId="35B24AE0">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1235" w:type="dxa"/>
            <w:vAlign w:val="center"/>
          </w:tcPr>
          <w:p w14:paraId="13EF53BD">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46" w:type="dxa"/>
            <w:vAlign w:val="center"/>
          </w:tcPr>
          <w:p w14:paraId="5F6C346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766" w:type="dxa"/>
            <w:vAlign w:val="center"/>
          </w:tcPr>
          <w:p w14:paraId="55233CD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28</w:t>
            </w:r>
          </w:p>
        </w:tc>
        <w:tc>
          <w:tcPr>
            <w:tcW w:w="992" w:type="dxa"/>
            <w:vAlign w:val="center"/>
          </w:tcPr>
          <w:p w14:paraId="099C29EB">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112</w:t>
            </w:r>
          </w:p>
        </w:tc>
      </w:tr>
      <w:tr w14:paraId="6F0235E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4E50D8F4">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4</w:t>
            </w:r>
          </w:p>
        </w:tc>
        <w:tc>
          <w:tcPr>
            <w:tcW w:w="1091" w:type="dxa"/>
            <w:vAlign w:val="center"/>
          </w:tcPr>
          <w:p w14:paraId="0E9FD811">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4</w:t>
            </w:r>
          </w:p>
        </w:tc>
        <w:tc>
          <w:tcPr>
            <w:tcW w:w="1066" w:type="dxa"/>
            <w:vAlign w:val="center"/>
          </w:tcPr>
          <w:p w14:paraId="2530CC55">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3" w:type="dxa"/>
            <w:vAlign w:val="center"/>
          </w:tcPr>
          <w:p w14:paraId="5C1BAFA5">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853" w:type="dxa"/>
            <w:vAlign w:val="center"/>
          </w:tcPr>
          <w:p w14:paraId="2D2E33D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78" w:type="dxa"/>
            <w:vAlign w:val="center"/>
          </w:tcPr>
          <w:p w14:paraId="6086C1D3">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1235" w:type="dxa"/>
            <w:vAlign w:val="center"/>
          </w:tcPr>
          <w:p w14:paraId="2CC6A0E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6" w:type="dxa"/>
            <w:vAlign w:val="center"/>
          </w:tcPr>
          <w:p w14:paraId="5B16C0C9">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766" w:type="dxa"/>
            <w:vAlign w:val="center"/>
          </w:tcPr>
          <w:p w14:paraId="12EED230">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25</w:t>
            </w:r>
          </w:p>
        </w:tc>
        <w:tc>
          <w:tcPr>
            <w:tcW w:w="992" w:type="dxa"/>
            <w:vAlign w:val="center"/>
          </w:tcPr>
          <w:p w14:paraId="061E3EE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100</w:t>
            </w:r>
          </w:p>
        </w:tc>
      </w:tr>
      <w:tr w14:paraId="6E04E2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42D9ECA7">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5</w:t>
            </w:r>
          </w:p>
        </w:tc>
        <w:tc>
          <w:tcPr>
            <w:tcW w:w="1091" w:type="dxa"/>
            <w:vAlign w:val="center"/>
          </w:tcPr>
          <w:p w14:paraId="3D589C82">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5</w:t>
            </w:r>
          </w:p>
        </w:tc>
        <w:tc>
          <w:tcPr>
            <w:tcW w:w="1066" w:type="dxa"/>
            <w:vAlign w:val="center"/>
          </w:tcPr>
          <w:p w14:paraId="0B78F8E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43" w:type="dxa"/>
            <w:vAlign w:val="center"/>
          </w:tcPr>
          <w:p w14:paraId="3AF168F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853" w:type="dxa"/>
            <w:vAlign w:val="center"/>
          </w:tcPr>
          <w:p w14:paraId="5A53DA23">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78" w:type="dxa"/>
            <w:vAlign w:val="center"/>
          </w:tcPr>
          <w:p w14:paraId="5DE462D4">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1235" w:type="dxa"/>
            <w:vAlign w:val="center"/>
          </w:tcPr>
          <w:p w14:paraId="1DB0515C">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46" w:type="dxa"/>
            <w:vAlign w:val="center"/>
          </w:tcPr>
          <w:p w14:paraId="102DF0F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766" w:type="dxa"/>
            <w:vAlign w:val="center"/>
          </w:tcPr>
          <w:p w14:paraId="4D81221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29</w:t>
            </w:r>
          </w:p>
        </w:tc>
        <w:tc>
          <w:tcPr>
            <w:tcW w:w="992" w:type="dxa"/>
            <w:vAlign w:val="center"/>
          </w:tcPr>
          <w:p w14:paraId="65DF837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116</w:t>
            </w:r>
          </w:p>
        </w:tc>
      </w:tr>
      <w:tr w14:paraId="5793AF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4C65F027">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6</w:t>
            </w:r>
          </w:p>
        </w:tc>
        <w:tc>
          <w:tcPr>
            <w:tcW w:w="1091" w:type="dxa"/>
            <w:vAlign w:val="center"/>
          </w:tcPr>
          <w:p w14:paraId="7DBAE24E">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6</w:t>
            </w:r>
          </w:p>
        </w:tc>
        <w:tc>
          <w:tcPr>
            <w:tcW w:w="1066" w:type="dxa"/>
            <w:vAlign w:val="center"/>
          </w:tcPr>
          <w:p w14:paraId="0588B7E3">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3" w:type="dxa"/>
            <w:vAlign w:val="center"/>
          </w:tcPr>
          <w:p w14:paraId="69032228">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853" w:type="dxa"/>
            <w:vAlign w:val="center"/>
          </w:tcPr>
          <w:p w14:paraId="38423631">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78" w:type="dxa"/>
            <w:vAlign w:val="center"/>
          </w:tcPr>
          <w:p w14:paraId="5F25D196">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1235" w:type="dxa"/>
            <w:vAlign w:val="center"/>
          </w:tcPr>
          <w:p w14:paraId="48E654E3">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6" w:type="dxa"/>
            <w:vAlign w:val="center"/>
          </w:tcPr>
          <w:p w14:paraId="475369CC">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766" w:type="dxa"/>
            <w:vAlign w:val="center"/>
          </w:tcPr>
          <w:p w14:paraId="660E8F13">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24</w:t>
            </w:r>
          </w:p>
        </w:tc>
        <w:tc>
          <w:tcPr>
            <w:tcW w:w="992" w:type="dxa"/>
            <w:vAlign w:val="center"/>
          </w:tcPr>
          <w:p w14:paraId="40FF2B3A">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96</w:t>
            </w:r>
          </w:p>
        </w:tc>
      </w:tr>
      <w:tr w14:paraId="749B6E8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57B46B66">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7</w:t>
            </w:r>
          </w:p>
        </w:tc>
        <w:tc>
          <w:tcPr>
            <w:tcW w:w="1091" w:type="dxa"/>
            <w:vAlign w:val="center"/>
          </w:tcPr>
          <w:p w14:paraId="3F891347">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7</w:t>
            </w:r>
          </w:p>
        </w:tc>
        <w:tc>
          <w:tcPr>
            <w:tcW w:w="1066" w:type="dxa"/>
            <w:vAlign w:val="center"/>
          </w:tcPr>
          <w:p w14:paraId="08B561DD">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3" w:type="dxa"/>
            <w:vAlign w:val="center"/>
          </w:tcPr>
          <w:p w14:paraId="3178114F">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853" w:type="dxa"/>
            <w:vAlign w:val="center"/>
          </w:tcPr>
          <w:p w14:paraId="663CDC1D">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78" w:type="dxa"/>
            <w:vAlign w:val="center"/>
          </w:tcPr>
          <w:p w14:paraId="47D52B43">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3</w:t>
            </w:r>
          </w:p>
        </w:tc>
        <w:tc>
          <w:tcPr>
            <w:tcW w:w="1235" w:type="dxa"/>
            <w:vAlign w:val="center"/>
          </w:tcPr>
          <w:p w14:paraId="57E9844D">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6" w:type="dxa"/>
            <w:vAlign w:val="center"/>
          </w:tcPr>
          <w:p w14:paraId="34856B7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766" w:type="dxa"/>
            <w:vAlign w:val="center"/>
          </w:tcPr>
          <w:p w14:paraId="7D77B659">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23</w:t>
            </w:r>
          </w:p>
        </w:tc>
        <w:tc>
          <w:tcPr>
            <w:tcW w:w="992" w:type="dxa"/>
            <w:vAlign w:val="center"/>
          </w:tcPr>
          <w:p w14:paraId="25AA94E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92</w:t>
            </w:r>
          </w:p>
        </w:tc>
      </w:tr>
      <w:tr w14:paraId="2B901E1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09EC87DE">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8</w:t>
            </w:r>
          </w:p>
        </w:tc>
        <w:tc>
          <w:tcPr>
            <w:tcW w:w="1091" w:type="dxa"/>
            <w:vAlign w:val="center"/>
          </w:tcPr>
          <w:p w14:paraId="5224FA22">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8</w:t>
            </w:r>
          </w:p>
        </w:tc>
        <w:tc>
          <w:tcPr>
            <w:tcW w:w="1066" w:type="dxa"/>
            <w:vAlign w:val="center"/>
          </w:tcPr>
          <w:p w14:paraId="6F9CC3D0">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43" w:type="dxa"/>
            <w:vAlign w:val="center"/>
          </w:tcPr>
          <w:p w14:paraId="6C10FE1E">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853" w:type="dxa"/>
            <w:vAlign w:val="center"/>
          </w:tcPr>
          <w:p w14:paraId="62F1B2F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78" w:type="dxa"/>
            <w:vAlign w:val="center"/>
          </w:tcPr>
          <w:p w14:paraId="6D6BA77D">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1235" w:type="dxa"/>
            <w:vAlign w:val="center"/>
          </w:tcPr>
          <w:p w14:paraId="5605469E">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46" w:type="dxa"/>
            <w:vAlign w:val="center"/>
          </w:tcPr>
          <w:p w14:paraId="2372FDEE">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766" w:type="dxa"/>
            <w:vAlign w:val="center"/>
          </w:tcPr>
          <w:p w14:paraId="0D8467D5">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30</w:t>
            </w:r>
          </w:p>
        </w:tc>
        <w:tc>
          <w:tcPr>
            <w:tcW w:w="992" w:type="dxa"/>
            <w:vAlign w:val="center"/>
          </w:tcPr>
          <w:p w14:paraId="7367289D">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120</w:t>
            </w:r>
          </w:p>
        </w:tc>
      </w:tr>
      <w:tr w14:paraId="3342165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52DF0550">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9</w:t>
            </w:r>
          </w:p>
        </w:tc>
        <w:tc>
          <w:tcPr>
            <w:tcW w:w="1091" w:type="dxa"/>
            <w:vAlign w:val="center"/>
          </w:tcPr>
          <w:p w14:paraId="50DBA74D">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9</w:t>
            </w:r>
          </w:p>
        </w:tc>
        <w:tc>
          <w:tcPr>
            <w:tcW w:w="1066" w:type="dxa"/>
            <w:vAlign w:val="center"/>
          </w:tcPr>
          <w:p w14:paraId="15AE1BA1">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3" w:type="dxa"/>
            <w:vAlign w:val="center"/>
          </w:tcPr>
          <w:p w14:paraId="53669D1E">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853" w:type="dxa"/>
            <w:vAlign w:val="center"/>
          </w:tcPr>
          <w:p w14:paraId="22A6797E">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78" w:type="dxa"/>
            <w:vAlign w:val="center"/>
          </w:tcPr>
          <w:p w14:paraId="678F9855">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1235" w:type="dxa"/>
            <w:vAlign w:val="center"/>
          </w:tcPr>
          <w:p w14:paraId="0AD3F29D">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6" w:type="dxa"/>
            <w:vAlign w:val="center"/>
          </w:tcPr>
          <w:p w14:paraId="000F1C93">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766" w:type="dxa"/>
            <w:vAlign w:val="center"/>
          </w:tcPr>
          <w:p w14:paraId="5EC7D4F8">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28</w:t>
            </w:r>
          </w:p>
        </w:tc>
        <w:tc>
          <w:tcPr>
            <w:tcW w:w="992" w:type="dxa"/>
            <w:vAlign w:val="center"/>
          </w:tcPr>
          <w:p w14:paraId="7EE2F4CD">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112</w:t>
            </w:r>
          </w:p>
        </w:tc>
      </w:tr>
      <w:tr w14:paraId="03F1687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095F224E">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10</w:t>
            </w:r>
          </w:p>
        </w:tc>
        <w:tc>
          <w:tcPr>
            <w:tcW w:w="1091" w:type="dxa"/>
            <w:vAlign w:val="center"/>
          </w:tcPr>
          <w:p w14:paraId="21B3CE00">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10</w:t>
            </w:r>
          </w:p>
        </w:tc>
        <w:tc>
          <w:tcPr>
            <w:tcW w:w="1066" w:type="dxa"/>
            <w:vAlign w:val="center"/>
          </w:tcPr>
          <w:p w14:paraId="09F28A4E">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3" w:type="dxa"/>
            <w:vAlign w:val="center"/>
          </w:tcPr>
          <w:p w14:paraId="38B07D9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853" w:type="dxa"/>
            <w:vAlign w:val="center"/>
          </w:tcPr>
          <w:p w14:paraId="65CE1C75">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78" w:type="dxa"/>
            <w:vAlign w:val="center"/>
          </w:tcPr>
          <w:p w14:paraId="2F26AD3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1235" w:type="dxa"/>
            <w:vAlign w:val="center"/>
          </w:tcPr>
          <w:p w14:paraId="79CFE25B">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3</w:t>
            </w:r>
          </w:p>
        </w:tc>
        <w:tc>
          <w:tcPr>
            <w:tcW w:w="946" w:type="dxa"/>
            <w:vAlign w:val="center"/>
          </w:tcPr>
          <w:p w14:paraId="372BB2EC">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766" w:type="dxa"/>
            <w:vAlign w:val="center"/>
          </w:tcPr>
          <w:p w14:paraId="227BD6F0">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23</w:t>
            </w:r>
          </w:p>
        </w:tc>
        <w:tc>
          <w:tcPr>
            <w:tcW w:w="992" w:type="dxa"/>
            <w:vAlign w:val="center"/>
          </w:tcPr>
          <w:p w14:paraId="31FBC72E">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92</w:t>
            </w:r>
          </w:p>
        </w:tc>
      </w:tr>
      <w:tr w14:paraId="56568B8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5F4073D1">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11</w:t>
            </w:r>
          </w:p>
        </w:tc>
        <w:tc>
          <w:tcPr>
            <w:tcW w:w="1091" w:type="dxa"/>
            <w:vAlign w:val="center"/>
          </w:tcPr>
          <w:p w14:paraId="46A7FEAE">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11</w:t>
            </w:r>
          </w:p>
        </w:tc>
        <w:tc>
          <w:tcPr>
            <w:tcW w:w="1066" w:type="dxa"/>
            <w:vAlign w:val="center"/>
          </w:tcPr>
          <w:p w14:paraId="35E22650">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3</w:t>
            </w:r>
          </w:p>
        </w:tc>
        <w:tc>
          <w:tcPr>
            <w:tcW w:w="943" w:type="dxa"/>
            <w:vAlign w:val="center"/>
          </w:tcPr>
          <w:p w14:paraId="3FE4A161">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853" w:type="dxa"/>
            <w:vAlign w:val="center"/>
          </w:tcPr>
          <w:p w14:paraId="410FE9AB">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78" w:type="dxa"/>
            <w:vAlign w:val="center"/>
          </w:tcPr>
          <w:p w14:paraId="1A842063">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1235" w:type="dxa"/>
            <w:vAlign w:val="center"/>
          </w:tcPr>
          <w:p w14:paraId="59DB3295">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6" w:type="dxa"/>
            <w:vAlign w:val="center"/>
          </w:tcPr>
          <w:p w14:paraId="493055F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766" w:type="dxa"/>
            <w:vAlign w:val="center"/>
          </w:tcPr>
          <w:p w14:paraId="5E5DFA4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23</w:t>
            </w:r>
          </w:p>
        </w:tc>
        <w:tc>
          <w:tcPr>
            <w:tcW w:w="992" w:type="dxa"/>
            <w:vAlign w:val="center"/>
          </w:tcPr>
          <w:p w14:paraId="75F47C3B">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92</w:t>
            </w:r>
          </w:p>
        </w:tc>
      </w:tr>
      <w:tr w14:paraId="07F1B0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51343DF8">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12</w:t>
            </w:r>
          </w:p>
        </w:tc>
        <w:tc>
          <w:tcPr>
            <w:tcW w:w="1091" w:type="dxa"/>
            <w:vAlign w:val="center"/>
          </w:tcPr>
          <w:p w14:paraId="5C3A3134">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12</w:t>
            </w:r>
          </w:p>
        </w:tc>
        <w:tc>
          <w:tcPr>
            <w:tcW w:w="1066" w:type="dxa"/>
            <w:vAlign w:val="center"/>
          </w:tcPr>
          <w:p w14:paraId="3F7E7720">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43" w:type="dxa"/>
            <w:vAlign w:val="center"/>
          </w:tcPr>
          <w:p w14:paraId="71ACDB4B">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853" w:type="dxa"/>
            <w:vAlign w:val="center"/>
          </w:tcPr>
          <w:p w14:paraId="0F65AFD4">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78" w:type="dxa"/>
            <w:vAlign w:val="center"/>
          </w:tcPr>
          <w:p w14:paraId="4B171AED">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1235" w:type="dxa"/>
            <w:vAlign w:val="center"/>
          </w:tcPr>
          <w:p w14:paraId="5070D7CE">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46" w:type="dxa"/>
            <w:vAlign w:val="center"/>
          </w:tcPr>
          <w:p w14:paraId="1413CE48">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766" w:type="dxa"/>
            <w:vAlign w:val="center"/>
          </w:tcPr>
          <w:p w14:paraId="56DD6ED4">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28</w:t>
            </w:r>
          </w:p>
        </w:tc>
        <w:tc>
          <w:tcPr>
            <w:tcW w:w="992" w:type="dxa"/>
            <w:vAlign w:val="center"/>
          </w:tcPr>
          <w:p w14:paraId="517F8A60">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112</w:t>
            </w:r>
          </w:p>
        </w:tc>
      </w:tr>
      <w:tr w14:paraId="554DD81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5E0FF761">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13</w:t>
            </w:r>
          </w:p>
        </w:tc>
        <w:tc>
          <w:tcPr>
            <w:tcW w:w="1091" w:type="dxa"/>
            <w:vAlign w:val="center"/>
          </w:tcPr>
          <w:p w14:paraId="2592275F">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13</w:t>
            </w:r>
          </w:p>
        </w:tc>
        <w:tc>
          <w:tcPr>
            <w:tcW w:w="1066" w:type="dxa"/>
            <w:vAlign w:val="center"/>
          </w:tcPr>
          <w:p w14:paraId="72FD26E6">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43" w:type="dxa"/>
            <w:vAlign w:val="center"/>
          </w:tcPr>
          <w:p w14:paraId="74CA3904">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853" w:type="dxa"/>
            <w:vAlign w:val="center"/>
          </w:tcPr>
          <w:p w14:paraId="0CFA4B36">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78" w:type="dxa"/>
            <w:vAlign w:val="center"/>
          </w:tcPr>
          <w:p w14:paraId="79241AB9">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1235" w:type="dxa"/>
            <w:vAlign w:val="center"/>
          </w:tcPr>
          <w:p w14:paraId="79222FAD">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46" w:type="dxa"/>
            <w:vAlign w:val="center"/>
          </w:tcPr>
          <w:p w14:paraId="2F8C057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766" w:type="dxa"/>
            <w:vAlign w:val="center"/>
          </w:tcPr>
          <w:p w14:paraId="29B9BB29">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29</w:t>
            </w:r>
          </w:p>
        </w:tc>
        <w:tc>
          <w:tcPr>
            <w:tcW w:w="992" w:type="dxa"/>
            <w:vAlign w:val="center"/>
          </w:tcPr>
          <w:p w14:paraId="1D6FE7D5">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116</w:t>
            </w:r>
          </w:p>
        </w:tc>
      </w:tr>
      <w:tr w14:paraId="2DB84B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26675C59">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14</w:t>
            </w:r>
          </w:p>
        </w:tc>
        <w:tc>
          <w:tcPr>
            <w:tcW w:w="1091" w:type="dxa"/>
            <w:vAlign w:val="center"/>
          </w:tcPr>
          <w:p w14:paraId="664E7714">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14</w:t>
            </w:r>
          </w:p>
        </w:tc>
        <w:tc>
          <w:tcPr>
            <w:tcW w:w="1066" w:type="dxa"/>
            <w:vAlign w:val="center"/>
          </w:tcPr>
          <w:p w14:paraId="6B3B35AC">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3" w:type="dxa"/>
            <w:vAlign w:val="center"/>
          </w:tcPr>
          <w:p w14:paraId="5986E78B">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3</w:t>
            </w:r>
          </w:p>
        </w:tc>
        <w:tc>
          <w:tcPr>
            <w:tcW w:w="853" w:type="dxa"/>
            <w:vAlign w:val="center"/>
          </w:tcPr>
          <w:p w14:paraId="276D943E">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78" w:type="dxa"/>
            <w:vAlign w:val="center"/>
          </w:tcPr>
          <w:p w14:paraId="31DCD2B6">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1235" w:type="dxa"/>
            <w:vAlign w:val="center"/>
          </w:tcPr>
          <w:p w14:paraId="7F8C4ED4">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6" w:type="dxa"/>
            <w:vAlign w:val="center"/>
          </w:tcPr>
          <w:p w14:paraId="44B91C7E">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766" w:type="dxa"/>
            <w:vAlign w:val="center"/>
          </w:tcPr>
          <w:p w14:paraId="0C86E2D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23</w:t>
            </w:r>
          </w:p>
        </w:tc>
        <w:tc>
          <w:tcPr>
            <w:tcW w:w="992" w:type="dxa"/>
            <w:vAlign w:val="center"/>
          </w:tcPr>
          <w:p w14:paraId="2FE7A995">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92</w:t>
            </w:r>
          </w:p>
        </w:tc>
      </w:tr>
      <w:tr w14:paraId="564355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1247D725">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15</w:t>
            </w:r>
          </w:p>
        </w:tc>
        <w:tc>
          <w:tcPr>
            <w:tcW w:w="1091" w:type="dxa"/>
            <w:vAlign w:val="center"/>
          </w:tcPr>
          <w:p w14:paraId="69155CB0">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15</w:t>
            </w:r>
          </w:p>
        </w:tc>
        <w:tc>
          <w:tcPr>
            <w:tcW w:w="1066" w:type="dxa"/>
            <w:vAlign w:val="center"/>
          </w:tcPr>
          <w:p w14:paraId="7391B941">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43" w:type="dxa"/>
            <w:vAlign w:val="center"/>
          </w:tcPr>
          <w:p w14:paraId="387CF35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853" w:type="dxa"/>
            <w:vAlign w:val="center"/>
          </w:tcPr>
          <w:p w14:paraId="2C902CD8">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78" w:type="dxa"/>
            <w:vAlign w:val="center"/>
          </w:tcPr>
          <w:p w14:paraId="321524F3">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1235" w:type="dxa"/>
            <w:vAlign w:val="center"/>
          </w:tcPr>
          <w:p w14:paraId="703746E1">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6" w:type="dxa"/>
            <w:vAlign w:val="center"/>
          </w:tcPr>
          <w:p w14:paraId="13A72651">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766" w:type="dxa"/>
            <w:vAlign w:val="center"/>
          </w:tcPr>
          <w:p w14:paraId="0E75BF94">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26</w:t>
            </w:r>
          </w:p>
        </w:tc>
        <w:tc>
          <w:tcPr>
            <w:tcW w:w="992" w:type="dxa"/>
            <w:vAlign w:val="center"/>
          </w:tcPr>
          <w:p w14:paraId="689B44EE">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104</w:t>
            </w:r>
          </w:p>
        </w:tc>
      </w:tr>
      <w:tr w14:paraId="4E2C326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7035D252">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16</w:t>
            </w:r>
          </w:p>
        </w:tc>
        <w:tc>
          <w:tcPr>
            <w:tcW w:w="1091" w:type="dxa"/>
            <w:vAlign w:val="center"/>
          </w:tcPr>
          <w:p w14:paraId="5BD2744C">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16</w:t>
            </w:r>
          </w:p>
        </w:tc>
        <w:tc>
          <w:tcPr>
            <w:tcW w:w="1066" w:type="dxa"/>
            <w:vAlign w:val="center"/>
          </w:tcPr>
          <w:p w14:paraId="33C45FA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3" w:type="dxa"/>
            <w:vAlign w:val="center"/>
          </w:tcPr>
          <w:p w14:paraId="0F964D8E">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853" w:type="dxa"/>
            <w:vAlign w:val="center"/>
          </w:tcPr>
          <w:p w14:paraId="142A09CB">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78" w:type="dxa"/>
            <w:vAlign w:val="center"/>
          </w:tcPr>
          <w:p w14:paraId="2BC675FB">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1235" w:type="dxa"/>
            <w:vAlign w:val="center"/>
          </w:tcPr>
          <w:p w14:paraId="77A8F1BA">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46" w:type="dxa"/>
            <w:vAlign w:val="center"/>
          </w:tcPr>
          <w:p w14:paraId="274E5AB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766" w:type="dxa"/>
            <w:vAlign w:val="center"/>
          </w:tcPr>
          <w:p w14:paraId="03FAF8EC">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27</w:t>
            </w:r>
          </w:p>
        </w:tc>
        <w:tc>
          <w:tcPr>
            <w:tcW w:w="992" w:type="dxa"/>
            <w:vAlign w:val="center"/>
          </w:tcPr>
          <w:p w14:paraId="33775994">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108</w:t>
            </w:r>
          </w:p>
        </w:tc>
      </w:tr>
      <w:tr w14:paraId="5066BDA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10975E63">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17</w:t>
            </w:r>
          </w:p>
        </w:tc>
        <w:tc>
          <w:tcPr>
            <w:tcW w:w="1091" w:type="dxa"/>
            <w:vAlign w:val="center"/>
          </w:tcPr>
          <w:p w14:paraId="1A0CA6D4">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17</w:t>
            </w:r>
          </w:p>
        </w:tc>
        <w:tc>
          <w:tcPr>
            <w:tcW w:w="1066" w:type="dxa"/>
            <w:vAlign w:val="center"/>
          </w:tcPr>
          <w:p w14:paraId="7268C298">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3" w:type="dxa"/>
            <w:vAlign w:val="center"/>
          </w:tcPr>
          <w:p w14:paraId="37FE282C">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853" w:type="dxa"/>
            <w:vAlign w:val="center"/>
          </w:tcPr>
          <w:p w14:paraId="2C57E9A4">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78" w:type="dxa"/>
            <w:vAlign w:val="center"/>
          </w:tcPr>
          <w:p w14:paraId="43AB014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1235" w:type="dxa"/>
            <w:vAlign w:val="center"/>
          </w:tcPr>
          <w:p w14:paraId="125C2229">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6" w:type="dxa"/>
            <w:vAlign w:val="center"/>
          </w:tcPr>
          <w:p w14:paraId="739748EC">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766" w:type="dxa"/>
            <w:vAlign w:val="center"/>
          </w:tcPr>
          <w:p w14:paraId="0DD57143">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24</w:t>
            </w:r>
          </w:p>
        </w:tc>
        <w:tc>
          <w:tcPr>
            <w:tcW w:w="992" w:type="dxa"/>
            <w:vAlign w:val="center"/>
          </w:tcPr>
          <w:p w14:paraId="14EA2826">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96</w:t>
            </w:r>
          </w:p>
        </w:tc>
      </w:tr>
      <w:tr w14:paraId="59AF6B2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10859C5D">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18</w:t>
            </w:r>
          </w:p>
        </w:tc>
        <w:tc>
          <w:tcPr>
            <w:tcW w:w="1091" w:type="dxa"/>
            <w:vAlign w:val="center"/>
          </w:tcPr>
          <w:p w14:paraId="70CC4B36">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18</w:t>
            </w:r>
          </w:p>
        </w:tc>
        <w:tc>
          <w:tcPr>
            <w:tcW w:w="1066" w:type="dxa"/>
            <w:vAlign w:val="center"/>
          </w:tcPr>
          <w:p w14:paraId="686E55FE">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3</w:t>
            </w:r>
          </w:p>
        </w:tc>
        <w:tc>
          <w:tcPr>
            <w:tcW w:w="943" w:type="dxa"/>
            <w:vAlign w:val="center"/>
          </w:tcPr>
          <w:p w14:paraId="6BE5E96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853" w:type="dxa"/>
            <w:vAlign w:val="center"/>
          </w:tcPr>
          <w:p w14:paraId="6E3734F5">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78" w:type="dxa"/>
            <w:vAlign w:val="center"/>
          </w:tcPr>
          <w:p w14:paraId="56F78B9F">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1235" w:type="dxa"/>
            <w:vAlign w:val="center"/>
          </w:tcPr>
          <w:p w14:paraId="71B42CE6">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6" w:type="dxa"/>
            <w:vAlign w:val="center"/>
          </w:tcPr>
          <w:p w14:paraId="282B611A">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766" w:type="dxa"/>
            <w:vAlign w:val="center"/>
          </w:tcPr>
          <w:p w14:paraId="2338EB81">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23</w:t>
            </w:r>
          </w:p>
        </w:tc>
        <w:tc>
          <w:tcPr>
            <w:tcW w:w="992" w:type="dxa"/>
            <w:vAlign w:val="center"/>
          </w:tcPr>
          <w:p w14:paraId="5189F948">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92</w:t>
            </w:r>
          </w:p>
        </w:tc>
      </w:tr>
      <w:tr w14:paraId="78C28F4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39AEDFAF">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19</w:t>
            </w:r>
          </w:p>
        </w:tc>
        <w:tc>
          <w:tcPr>
            <w:tcW w:w="1091" w:type="dxa"/>
            <w:vAlign w:val="center"/>
          </w:tcPr>
          <w:p w14:paraId="04C8039C">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19</w:t>
            </w:r>
          </w:p>
        </w:tc>
        <w:tc>
          <w:tcPr>
            <w:tcW w:w="1066" w:type="dxa"/>
            <w:vAlign w:val="center"/>
          </w:tcPr>
          <w:p w14:paraId="083F32A5">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3</w:t>
            </w:r>
          </w:p>
        </w:tc>
        <w:tc>
          <w:tcPr>
            <w:tcW w:w="943" w:type="dxa"/>
            <w:vAlign w:val="center"/>
          </w:tcPr>
          <w:p w14:paraId="7B86958A">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853" w:type="dxa"/>
            <w:vAlign w:val="center"/>
          </w:tcPr>
          <w:p w14:paraId="7523D8C6">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78" w:type="dxa"/>
            <w:vAlign w:val="center"/>
          </w:tcPr>
          <w:p w14:paraId="7B4017B1">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1235" w:type="dxa"/>
            <w:vAlign w:val="center"/>
          </w:tcPr>
          <w:p w14:paraId="64D9D391">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3</w:t>
            </w:r>
          </w:p>
        </w:tc>
        <w:tc>
          <w:tcPr>
            <w:tcW w:w="946" w:type="dxa"/>
            <w:vAlign w:val="center"/>
          </w:tcPr>
          <w:p w14:paraId="13963BAB">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766" w:type="dxa"/>
            <w:vAlign w:val="center"/>
          </w:tcPr>
          <w:p w14:paraId="057BC85F">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22</w:t>
            </w:r>
          </w:p>
        </w:tc>
        <w:tc>
          <w:tcPr>
            <w:tcW w:w="992" w:type="dxa"/>
            <w:vAlign w:val="center"/>
          </w:tcPr>
          <w:p w14:paraId="1EC5B91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88</w:t>
            </w:r>
          </w:p>
        </w:tc>
      </w:tr>
      <w:tr w14:paraId="7DF3136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5B002595">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20</w:t>
            </w:r>
          </w:p>
        </w:tc>
        <w:tc>
          <w:tcPr>
            <w:tcW w:w="1091" w:type="dxa"/>
            <w:vAlign w:val="center"/>
          </w:tcPr>
          <w:p w14:paraId="2FAEB05A">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20</w:t>
            </w:r>
          </w:p>
        </w:tc>
        <w:tc>
          <w:tcPr>
            <w:tcW w:w="1066" w:type="dxa"/>
            <w:vAlign w:val="center"/>
          </w:tcPr>
          <w:p w14:paraId="5BB043C3">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43" w:type="dxa"/>
            <w:vAlign w:val="center"/>
          </w:tcPr>
          <w:p w14:paraId="14246C3B">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853" w:type="dxa"/>
            <w:vAlign w:val="center"/>
          </w:tcPr>
          <w:p w14:paraId="5458C57C">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78" w:type="dxa"/>
            <w:vAlign w:val="center"/>
          </w:tcPr>
          <w:p w14:paraId="6C9D0CC5">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1235" w:type="dxa"/>
            <w:vAlign w:val="center"/>
          </w:tcPr>
          <w:p w14:paraId="5FFFE2E4">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46" w:type="dxa"/>
            <w:vAlign w:val="center"/>
          </w:tcPr>
          <w:p w14:paraId="76B0327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766" w:type="dxa"/>
            <w:vAlign w:val="center"/>
          </w:tcPr>
          <w:p w14:paraId="608C35A6">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30</w:t>
            </w:r>
          </w:p>
        </w:tc>
        <w:tc>
          <w:tcPr>
            <w:tcW w:w="992" w:type="dxa"/>
            <w:vAlign w:val="center"/>
          </w:tcPr>
          <w:p w14:paraId="62747BEF">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120</w:t>
            </w:r>
          </w:p>
        </w:tc>
      </w:tr>
      <w:tr w14:paraId="536E8A8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713CE236">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21</w:t>
            </w:r>
          </w:p>
        </w:tc>
        <w:tc>
          <w:tcPr>
            <w:tcW w:w="1091" w:type="dxa"/>
            <w:vAlign w:val="center"/>
          </w:tcPr>
          <w:p w14:paraId="47BF12A6">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21</w:t>
            </w:r>
          </w:p>
        </w:tc>
        <w:tc>
          <w:tcPr>
            <w:tcW w:w="1066" w:type="dxa"/>
            <w:vAlign w:val="center"/>
          </w:tcPr>
          <w:p w14:paraId="083B4CD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43" w:type="dxa"/>
            <w:vAlign w:val="center"/>
          </w:tcPr>
          <w:p w14:paraId="65FF821C">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853" w:type="dxa"/>
            <w:vAlign w:val="center"/>
          </w:tcPr>
          <w:p w14:paraId="162F5A3F">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78" w:type="dxa"/>
            <w:vAlign w:val="center"/>
          </w:tcPr>
          <w:p w14:paraId="31A5CFD8">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1235" w:type="dxa"/>
            <w:vAlign w:val="center"/>
          </w:tcPr>
          <w:p w14:paraId="41236AB5">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6" w:type="dxa"/>
            <w:vAlign w:val="center"/>
          </w:tcPr>
          <w:p w14:paraId="06C18869">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766" w:type="dxa"/>
            <w:vAlign w:val="center"/>
          </w:tcPr>
          <w:p w14:paraId="499AD1C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28</w:t>
            </w:r>
          </w:p>
        </w:tc>
        <w:tc>
          <w:tcPr>
            <w:tcW w:w="992" w:type="dxa"/>
            <w:vAlign w:val="center"/>
          </w:tcPr>
          <w:p w14:paraId="4927FFD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112</w:t>
            </w:r>
          </w:p>
        </w:tc>
      </w:tr>
      <w:tr w14:paraId="6E6E93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52C4F83E">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22</w:t>
            </w:r>
          </w:p>
        </w:tc>
        <w:tc>
          <w:tcPr>
            <w:tcW w:w="1091" w:type="dxa"/>
            <w:vAlign w:val="center"/>
          </w:tcPr>
          <w:p w14:paraId="697439E3">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22</w:t>
            </w:r>
          </w:p>
        </w:tc>
        <w:tc>
          <w:tcPr>
            <w:tcW w:w="1066" w:type="dxa"/>
            <w:vAlign w:val="center"/>
          </w:tcPr>
          <w:p w14:paraId="2ADDB1BA">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3" w:type="dxa"/>
            <w:vAlign w:val="center"/>
          </w:tcPr>
          <w:p w14:paraId="15F7F481">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853" w:type="dxa"/>
            <w:vAlign w:val="center"/>
          </w:tcPr>
          <w:p w14:paraId="646BBAB9">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78" w:type="dxa"/>
            <w:vAlign w:val="center"/>
          </w:tcPr>
          <w:p w14:paraId="13E73E73">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1235" w:type="dxa"/>
            <w:vAlign w:val="center"/>
          </w:tcPr>
          <w:p w14:paraId="29538331">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6" w:type="dxa"/>
            <w:vAlign w:val="center"/>
          </w:tcPr>
          <w:p w14:paraId="03DCB83C">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766" w:type="dxa"/>
            <w:vAlign w:val="center"/>
          </w:tcPr>
          <w:p w14:paraId="45948993">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28</w:t>
            </w:r>
          </w:p>
        </w:tc>
        <w:tc>
          <w:tcPr>
            <w:tcW w:w="992" w:type="dxa"/>
            <w:vAlign w:val="center"/>
          </w:tcPr>
          <w:p w14:paraId="6347BF04">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112</w:t>
            </w:r>
          </w:p>
        </w:tc>
      </w:tr>
      <w:tr w14:paraId="2749CE7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2320AA66">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23</w:t>
            </w:r>
          </w:p>
        </w:tc>
        <w:tc>
          <w:tcPr>
            <w:tcW w:w="1091" w:type="dxa"/>
            <w:vAlign w:val="center"/>
          </w:tcPr>
          <w:p w14:paraId="3735DADB">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23</w:t>
            </w:r>
          </w:p>
        </w:tc>
        <w:tc>
          <w:tcPr>
            <w:tcW w:w="1066" w:type="dxa"/>
            <w:vAlign w:val="center"/>
          </w:tcPr>
          <w:p w14:paraId="2819C83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3</w:t>
            </w:r>
          </w:p>
        </w:tc>
        <w:tc>
          <w:tcPr>
            <w:tcW w:w="943" w:type="dxa"/>
            <w:vAlign w:val="center"/>
          </w:tcPr>
          <w:p w14:paraId="0021E854">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853" w:type="dxa"/>
            <w:vAlign w:val="center"/>
          </w:tcPr>
          <w:p w14:paraId="2FDAA0E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78" w:type="dxa"/>
            <w:vAlign w:val="center"/>
          </w:tcPr>
          <w:p w14:paraId="715B9535">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1235" w:type="dxa"/>
            <w:vAlign w:val="center"/>
          </w:tcPr>
          <w:p w14:paraId="617811EE">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3</w:t>
            </w:r>
          </w:p>
        </w:tc>
        <w:tc>
          <w:tcPr>
            <w:tcW w:w="946" w:type="dxa"/>
            <w:vAlign w:val="center"/>
          </w:tcPr>
          <w:p w14:paraId="5654C514">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766" w:type="dxa"/>
            <w:vAlign w:val="center"/>
          </w:tcPr>
          <w:p w14:paraId="0D19868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22</w:t>
            </w:r>
          </w:p>
        </w:tc>
        <w:tc>
          <w:tcPr>
            <w:tcW w:w="992" w:type="dxa"/>
            <w:vAlign w:val="center"/>
          </w:tcPr>
          <w:p w14:paraId="5D44ABCF">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88</w:t>
            </w:r>
          </w:p>
        </w:tc>
      </w:tr>
      <w:tr w14:paraId="6E32851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500" w:type="dxa"/>
            <w:gridSpan w:val="9"/>
            <w:vAlign w:val="center"/>
          </w:tcPr>
          <w:p w14:paraId="7C38414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lang w:val="en-US"/>
              </w:rPr>
              <w:t>Jumlah</w:t>
            </w:r>
          </w:p>
        </w:tc>
        <w:tc>
          <w:tcPr>
            <w:tcW w:w="992" w:type="dxa"/>
            <w:vAlign w:val="center"/>
          </w:tcPr>
          <w:p w14:paraId="152CAE97">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lang w:val="id-ID"/>
              </w:rPr>
              <w:t>1951</w:t>
            </w:r>
          </w:p>
        </w:tc>
      </w:tr>
      <w:tr w14:paraId="7197373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500" w:type="dxa"/>
            <w:gridSpan w:val="9"/>
            <w:vAlign w:val="center"/>
          </w:tcPr>
          <w:p w14:paraId="08367977">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lang w:val="en-US"/>
              </w:rPr>
              <w:t>Rata-Rata Keseluruhan Nilai</w:t>
            </w:r>
          </w:p>
        </w:tc>
        <w:tc>
          <w:tcPr>
            <w:tcW w:w="992" w:type="dxa"/>
            <w:vAlign w:val="center"/>
          </w:tcPr>
          <w:p w14:paraId="2CDE9217">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lang w:val="id-ID"/>
              </w:rPr>
              <w:t>1951</w:t>
            </w:r>
            <w:r>
              <w:rPr>
                <w:rFonts w:ascii="Times New Roman" w:hAnsi="Times New Roman" w:eastAsia="Times New Roman" w:cs="Times New Roman"/>
                <w:lang w:val="en-US"/>
              </w:rPr>
              <w:t>/</w:t>
            </w:r>
            <w:r>
              <w:rPr>
                <w:rFonts w:ascii="Times New Roman" w:hAnsi="Times New Roman" w:eastAsia="Times New Roman" w:cs="Times New Roman"/>
                <w:lang w:val="id-ID"/>
              </w:rPr>
              <w:t>23</w:t>
            </w:r>
            <w:r>
              <w:rPr>
                <w:rFonts w:ascii="Times New Roman" w:hAnsi="Times New Roman" w:eastAsia="Times New Roman" w:cs="Times New Roman"/>
                <w:b/>
                <w:bCs/>
                <w:lang w:val="en-US"/>
              </w:rPr>
              <w:t xml:space="preserve">= </w:t>
            </w:r>
            <w:r>
              <w:rPr>
                <w:rFonts w:ascii="Times New Roman" w:hAnsi="Times New Roman" w:eastAsia="Times New Roman" w:cs="Times New Roman"/>
                <w:b/>
                <w:bCs/>
                <w:lang w:val="id-ID"/>
              </w:rPr>
              <w:t>84,82</w:t>
            </w:r>
          </w:p>
        </w:tc>
      </w:tr>
    </w:tbl>
    <w:p w14:paraId="55828FA2">
      <w:pPr>
        <w:rPr>
          <w:rStyle w:val="18"/>
        </w:rPr>
      </w:pPr>
      <w:r>
        <w:fldChar w:fldCharType="begin"/>
      </w:r>
      <w:r>
        <w:instrText xml:space="preserve"> HYPERLINK "https://contribution.usercontent.google.com/download?c=CgxiYXJkX3N0b3JhZ2USTxIMcmVxdWVzdF9kYXRhGj8KMDAwMDYzMTg1Y2YyNzE4Y2EwNjZjNDc5Y2Q0MTM5ZDM2OWE4NzA0M2RmM2Y2NDAwNRILEgcQrZK_p_ABGAE&amp;filename=2.+PROPOSAL+TESIS+ZULHIJJAH+HASIBUAN.docx&amp;opi=103135050" \t "_blank" </w:instrText>
      </w:r>
      <w:r>
        <w:fldChar w:fldCharType="separate"/>
      </w:r>
    </w:p>
    <w:p w14:paraId="04A65276">
      <w:r>
        <w:fldChar w:fldCharType="end"/>
      </w:r>
    </w:p>
    <w:p w14:paraId="5A80FDC9">
      <w:pPr>
        <w:rPr>
          <w:rStyle w:val="18"/>
        </w:rPr>
      </w:pPr>
      <w:r>
        <w:fldChar w:fldCharType="begin"/>
      </w:r>
      <w:r>
        <w:instrText xml:space="preserve"> HYPERLINK "https://contribution.usercontent.google.com/download?c=CgxiYXJkX3N0b3JhZ2USTxIMcmVxdWVzdF9kYXRhGj8KMDAwMDYzMTg1Y2YyNzE4Y2EwNjZjNDc5Y2Q0MTM5ZDM2OWE4NzA0M2RmM2Y2NDAwNRILEgcQrZK_p_ABGAE&amp;filename=2.+PROPOSAL+TESIS+ZULHIJJAH+HASIBUAN.docx&amp;opi=103135050" \t "_blank" </w:instrText>
      </w:r>
      <w:r>
        <w:fldChar w:fldCharType="separate"/>
      </w:r>
    </w:p>
    <w:p w14:paraId="42AD0720">
      <w:pPr>
        <w:spacing w:line="480" w:lineRule="auto"/>
        <w:sectPr>
          <w:pgSz w:w="11907" w:h="16839"/>
          <w:pgMar w:top="2268" w:right="1701" w:bottom="1701" w:left="2268" w:header="851" w:footer="0" w:gutter="0"/>
          <w:cols w:space="720" w:num="1"/>
          <w:docGrid w:linePitch="360" w:charSpace="0"/>
        </w:sectPr>
      </w:pPr>
      <w:r>
        <w:fldChar w:fldCharType="end"/>
      </w:r>
    </w:p>
    <w:p w14:paraId="594241AC">
      <w:pPr>
        <w:spacing w:line="480" w:lineRule="auto"/>
        <w:rPr>
          <w:rFonts w:ascii="Times New Roman" w:hAnsi="Times New Roman" w:cs="Times New Roman"/>
          <w:b/>
          <w:sz w:val="24"/>
          <w:szCs w:val="24"/>
        </w:rPr>
      </w:pPr>
      <w:r>
        <w:t xml:space="preserve"> </w:t>
      </w:r>
      <w:r>
        <w:rPr>
          <w:rFonts w:ascii="Times New Roman" w:hAnsi="Times New Roman" w:cs="Times New Roman"/>
          <w:b/>
          <w:sz w:val="24"/>
          <w:szCs w:val="24"/>
        </w:rPr>
        <w:t>Lampiran 4</w:t>
      </w:r>
    </w:p>
    <w:p w14:paraId="77B34E5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Postest</w:t>
      </w:r>
    </w:p>
    <w:p w14:paraId="34D1CC28">
      <w:pPr>
        <w:pStyle w:val="2"/>
        <w:spacing w:line="240" w:lineRule="auto"/>
        <w:jc w:val="center"/>
      </w:pPr>
      <w:r>
        <w:rPr>
          <w:rStyle w:val="21"/>
          <w:b w:val="0"/>
          <w:bCs w:val="0"/>
        </w:rPr>
        <w:t>LEMBAR KERJA PESERTA DIDIK (LKPD)</w:t>
      </w:r>
    </w:p>
    <w:p w14:paraId="6F91DEF0">
      <w:pPr>
        <w:pStyle w:val="19"/>
        <w:ind w:left="360"/>
      </w:pPr>
      <w:r>
        <w:t>Nama Anggota Kelompok:</w:t>
      </w:r>
    </w:p>
    <w:p w14:paraId="4A22972C">
      <w:pPr>
        <w:numPr>
          <w:ilvl w:val="1"/>
          <w:numId w:val="76"/>
        </w:numPr>
        <w:spacing w:after="0" w:line="360" w:lineRule="auto"/>
      </w:pPr>
      <w:r>
        <w:pict>
          <v:rect id="_x0000_i1025" o:spt="1" style="height:1.5pt;width:0pt;" fillcolor="#A0A0A0" filled="t" stroked="f" coordsize="21600,21600" o:hr="t" o:hrstd="t" o:hralign="center">
            <v:path/>
            <v:fill on="t" focussize="0,0"/>
            <v:stroke on="f"/>
            <v:imagedata o:title=""/>
            <o:lock v:ext="edit"/>
            <w10:wrap type="none"/>
            <w10:anchorlock/>
          </v:rect>
        </w:pict>
      </w:r>
    </w:p>
    <w:p w14:paraId="2C0E41BC">
      <w:pPr>
        <w:numPr>
          <w:ilvl w:val="1"/>
          <w:numId w:val="76"/>
        </w:numPr>
        <w:spacing w:after="0" w:line="360" w:lineRule="auto"/>
      </w:pPr>
      <w:r>
        <w:pict>
          <v:rect id="_x0000_i1026" o:spt="1" style="height:1.5pt;width:0pt;" fillcolor="#A0A0A0" filled="t" stroked="f" coordsize="21600,21600" o:hr="t" o:hrstd="t" o:hralign="center">
            <v:path/>
            <v:fill on="t" focussize="0,0"/>
            <v:stroke on="f"/>
            <v:imagedata o:title=""/>
            <o:lock v:ext="edit"/>
            <w10:wrap type="none"/>
            <w10:anchorlock/>
          </v:rect>
        </w:pict>
      </w:r>
    </w:p>
    <w:p w14:paraId="39FC9F77">
      <w:pPr>
        <w:numPr>
          <w:ilvl w:val="1"/>
          <w:numId w:val="76"/>
        </w:numPr>
        <w:spacing w:after="0" w:line="360" w:lineRule="auto"/>
      </w:pPr>
      <w:r>
        <w:pict>
          <v:rect id="_x0000_i1027" o:spt="1" style="height:1.5pt;width:0pt;" fillcolor="#A0A0A0" filled="t" stroked="f" coordsize="21600,21600" o:hr="t" o:hrstd="t" o:hralign="center">
            <v:path/>
            <v:fill on="t" focussize="0,0"/>
            <v:stroke on="f"/>
            <v:imagedata o:title=""/>
            <o:lock v:ext="edit"/>
            <w10:wrap type="none"/>
            <w10:anchorlock/>
          </v:rect>
        </w:pict>
      </w:r>
    </w:p>
    <w:p w14:paraId="2B7E6DBA">
      <w:pPr>
        <w:numPr>
          <w:ilvl w:val="1"/>
          <w:numId w:val="76"/>
        </w:numPr>
        <w:spacing w:after="0" w:line="360" w:lineRule="auto"/>
      </w:pPr>
      <w:r>
        <w:pict>
          <v:rect id="_x0000_i1028" o:spt="1" style="height:1.5pt;width:0pt;" fillcolor="#A0A0A0" filled="t" stroked="f" coordsize="21600,21600" o:hr="t" o:hrstd="t" o:hralign="center">
            <v:path/>
            <v:fill on="t" focussize="0,0"/>
            <v:stroke on="f"/>
            <v:imagedata o:title=""/>
            <o:lock v:ext="edit"/>
            <w10:wrap type="none"/>
            <w10:anchorlock/>
          </v:rect>
        </w:pict>
      </w:r>
    </w:p>
    <w:p w14:paraId="2C4435B7">
      <w:pPr>
        <w:pStyle w:val="19"/>
        <w:ind w:left="360"/>
      </w:pPr>
      <w:r>
        <w:t>Kelas: ___________________________</w:t>
      </w:r>
    </w:p>
    <w:p w14:paraId="4FCD6959">
      <w:r>
        <w:pict>
          <v:rect id="_x0000_i1029" o:spt="1" style="height:1.5pt;width:0pt;" fillcolor="#A0A0A0" filled="t" stroked="f" coordsize="21600,21600" o:hr="t" o:hrstd="t" o:hralign="center">
            <v:path/>
            <v:fill on="t" focussize="0,0"/>
            <v:stroke on="f"/>
            <v:imagedata o:title=""/>
            <o:lock v:ext="edit"/>
            <w10:wrap type="none"/>
            <w10:anchorlock/>
          </v:rect>
        </w:pict>
      </w:r>
    </w:p>
    <w:p w14:paraId="44A216AD">
      <w:pPr>
        <w:pStyle w:val="3"/>
      </w:pPr>
      <w:r>
        <w:rPr>
          <w:rStyle w:val="21"/>
          <w:b w:val="0"/>
          <w:bCs w:val="0"/>
        </w:rPr>
        <w:t>Judul Cerpen: Cahaya Kecil di Tengah Hujan</w:t>
      </w:r>
    </w:p>
    <w:p w14:paraId="194CD21A">
      <w:pPr>
        <w:pStyle w:val="19"/>
      </w:pPr>
      <w:r>
        <w:t>Langit mendung menggantung di atas desa kecil tempat Rina tinggal. Sejak pagi, hujan tak henti-hentinya turun membasahi jalanan tanah yang becek. Rina duduk di teras rumahnya, menatap langit dengan raut wajah sedih.</w:t>
      </w:r>
    </w:p>
    <w:p w14:paraId="3324EE76">
      <w:pPr>
        <w:pStyle w:val="19"/>
      </w:pPr>
      <w:r>
        <w:t>"Bagaimana kita bisa pergi ke sekolah kalau hujan terus?" keluhnya pada Ibunya.</w:t>
      </w:r>
    </w:p>
    <w:p w14:paraId="2ADCF57E">
      <w:pPr>
        <w:pStyle w:val="19"/>
      </w:pPr>
      <w:r>
        <w:t>Sekolah Rina terletak cukup jauh dari rumahnya, dan setiap hari ia serta teman-temannya harus berjalan kaki melewati jalan berbatu dan sungai kecil. Biasanya mereka senang berangkat bersama, tapi hari ini hujan deras membuat perjalanan terasa lebih sulit.</w:t>
      </w:r>
    </w:p>
    <w:p w14:paraId="79C2A754">
      <w:pPr>
        <w:pStyle w:val="19"/>
      </w:pPr>
      <w:r>
        <w:t>Saat sedang merenung, datanglah Danu, sahabatnya, dengan jas hujan lusuh dan senyum lebar.</w:t>
      </w:r>
    </w:p>
    <w:p w14:paraId="3B9A4970">
      <w:pPr>
        <w:pStyle w:val="19"/>
      </w:pPr>
      <w:r>
        <w:t>"Rina, ayo tetap berangkat! Kita tak boleh menyerah hanya karena hujan!" kata Danu penuh semangat.</w:t>
      </w:r>
    </w:p>
    <w:p w14:paraId="29001459">
      <w:pPr>
        <w:pStyle w:val="19"/>
      </w:pPr>
      <w:r>
        <w:t>Rina ragu. "Tapi bajuku akan basah, dan jalanan pasti licin."</w:t>
      </w:r>
    </w:p>
    <w:p w14:paraId="031958D4">
      <w:pPr>
        <w:pStyle w:val="19"/>
      </w:pPr>
      <w:r>
        <w:t>Danu mengangkat ember kecil yang dibawanya. "Aku punya ide! Kita bisa membuat jembatan kecil dari papan kayu di bagian jalan yang berlumpur, lalu kita bisa berbagi payung dengan anak-anak lain!"</w:t>
      </w:r>
    </w:p>
    <w:p w14:paraId="7E715CDB">
      <w:pPr>
        <w:pStyle w:val="19"/>
      </w:pPr>
      <w:r>
        <w:t>Mereka pun mengajak beberapa teman lainnya. Dengan semangat gotong royong, mereka mencari kayu di sekitar rumah dan membuat jembatan sederhana di jalan yang tergenang air. Setelah selesai, mereka berangkat bersama, saling membantu melewati jalanan yang licin.</w:t>
      </w:r>
    </w:p>
    <w:p w14:paraId="5E044554">
      <w:pPr>
        <w:pStyle w:val="19"/>
      </w:pPr>
      <w:r>
        <w:t>Meski sedikit basah dan kotor, mereka berhasil sampai ke sekolah tepat waktu. Guru mereka, Bu Mira, tersenyum bangga melihat semangat mereka.</w:t>
      </w:r>
    </w:p>
    <w:p w14:paraId="64E49D87">
      <w:pPr>
        <w:pStyle w:val="19"/>
      </w:pPr>
      <w:r>
        <w:t>"Kalian telah menunjukkan bahwa kerja sama dan tekad yang kuat bisa mengatasi kesulitan. Hari ini kalian telah belajar sesuatu yang lebih berharga dari sekadar pelajaran di kelas."</w:t>
      </w:r>
    </w:p>
    <w:p w14:paraId="118BC97C">
      <w:pPr>
        <w:pStyle w:val="19"/>
      </w:pPr>
      <w:r>
        <w:t>Rina tersenyum. Ia sadar bahwa terkadang, hanya dengan sedikit usaha dan kemauan, mereka bisa menghadapi tantangan bersama.</w:t>
      </w:r>
    </w:p>
    <w:p w14:paraId="3ABD4355">
      <w:pPr>
        <w:pStyle w:val="3"/>
        <w:rPr>
          <w:rStyle w:val="21"/>
          <w:b w:val="0"/>
          <w:bCs w:val="0"/>
        </w:rPr>
      </w:pPr>
    </w:p>
    <w:p w14:paraId="54BD8131">
      <w:pPr>
        <w:pStyle w:val="3"/>
      </w:pPr>
      <w:r>
        <w:pict>
          <v:rect id="_x0000_i1030" o:spt="1" style="height:1.5pt;width:0pt;" fillcolor="#A0A0A0" filled="t" stroked="f" coordsize="21600,21600" o:hr="t" o:hrstd="t" o:hralign="center">
            <v:path/>
            <v:fill on="t" focussize="0,0"/>
            <v:stroke on="f"/>
            <v:imagedata o:title=""/>
            <o:lock v:ext="edit"/>
            <w10:wrap type="none"/>
            <w10:anchorlock/>
          </v:rect>
        </w:pict>
      </w:r>
    </w:p>
    <w:p w14:paraId="05121E87">
      <w:pPr>
        <w:pStyle w:val="3"/>
      </w:pPr>
      <w:r>
        <w:rPr>
          <w:rStyle w:val="21"/>
          <w:b w:val="0"/>
          <w:bCs w:val="0"/>
        </w:rPr>
        <w:t>Instruksi Tugas</w:t>
      </w:r>
    </w:p>
    <w:p w14:paraId="2329DFD6">
      <w:pPr>
        <w:pStyle w:val="19"/>
        <w:numPr>
          <w:ilvl w:val="0"/>
          <w:numId w:val="77"/>
        </w:numPr>
      </w:pPr>
      <w:r>
        <w:t xml:space="preserve">Bacalah cerpen </w:t>
      </w:r>
      <w:r>
        <w:rPr>
          <w:rStyle w:val="21"/>
        </w:rPr>
        <w:t xml:space="preserve">Cahaya Kecil di Tengah Hujan </w:t>
      </w:r>
      <w:r>
        <w:t>dengan saksama.</w:t>
      </w:r>
    </w:p>
    <w:p w14:paraId="187CD076">
      <w:pPr>
        <w:pStyle w:val="19"/>
        <w:numPr>
          <w:ilvl w:val="0"/>
          <w:numId w:val="77"/>
        </w:numPr>
      </w:pPr>
      <w:r>
        <w:t>Diskusikan bersama anggota kelompok untuk menjawab pertanyaan pemandu di bawah ini.</w:t>
      </w:r>
    </w:p>
    <w:p w14:paraId="07560FCB">
      <w:pPr>
        <w:pStyle w:val="19"/>
        <w:numPr>
          <w:ilvl w:val="0"/>
          <w:numId w:val="77"/>
        </w:numPr>
      </w:pPr>
      <w:r>
        <w:t>Tuliskan jawaban kalian secara lengkap dan jelas pada lembar jawaban yang disediakan.</w:t>
      </w:r>
    </w:p>
    <w:p w14:paraId="0BA898D2">
      <w:pPr>
        <w:pStyle w:val="19"/>
        <w:numPr>
          <w:ilvl w:val="0"/>
          <w:numId w:val="77"/>
        </w:numPr>
      </w:pPr>
      <w:r>
        <w:t>Presentasikan hasil diskusi kelompok di depan kelas tanpa membawa LKPD ini!.</w:t>
      </w:r>
    </w:p>
    <w:p w14:paraId="5DFB5AFF">
      <w:r>
        <w:pict>
          <v:rect id="_x0000_i1031" o:spt="1" style="height:1.5pt;width:0pt;" fillcolor="#A0A0A0" filled="t" stroked="f" coordsize="21600,21600" o:hr="t" o:hrstd="t" o:hralign="center">
            <v:path/>
            <v:fill on="t" focussize="0,0"/>
            <v:stroke on="f"/>
            <v:imagedata o:title=""/>
            <o:lock v:ext="edit"/>
            <w10:wrap type="none"/>
            <w10:anchorlock/>
          </v:rect>
        </w:pict>
      </w:r>
    </w:p>
    <w:p w14:paraId="0EDED702">
      <w:pPr>
        <w:pStyle w:val="3"/>
      </w:pPr>
      <w:r>
        <w:rPr>
          <w:rStyle w:val="21"/>
          <w:b w:val="0"/>
          <w:bCs w:val="0"/>
        </w:rPr>
        <w:t>Pertanyaan !</w:t>
      </w:r>
    </w:p>
    <w:p w14:paraId="15EB308F">
      <w:pPr>
        <w:pStyle w:val="19"/>
        <w:numPr>
          <w:ilvl w:val="0"/>
          <w:numId w:val="78"/>
        </w:numPr>
        <w:tabs>
          <w:tab w:val="right" w:leader="dot" w:pos="7938"/>
          <w:tab w:val="clear" w:pos="720"/>
        </w:tabs>
        <w:spacing w:before="0" w:beforeAutospacing="0" w:after="0" w:afterAutospacing="0" w:line="360" w:lineRule="auto"/>
        <w:ind w:left="426" w:hanging="426"/>
      </w:pPr>
      <w:r>
        <w:t xml:space="preserve">Bagaimana rincian cerita ini? </w:t>
      </w:r>
      <w:r>
        <w:tab/>
      </w:r>
    </w:p>
    <w:p w14:paraId="7AB2A6B4">
      <w:pPr>
        <w:pStyle w:val="19"/>
        <w:tabs>
          <w:tab w:val="right" w:leader="dot" w:pos="7938"/>
        </w:tabs>
        <w:spacing w:before="0" w:beforeAutospacing="0" w:after="0" w:afterAutospacing="0" w:line="360" w:lineRule="auto"/>
      </w:pPr>
      <w:r>
        <w:tab/>
      </w:r>
    </w:p>
    <w:p w14:paraId="32B22F8B">
      <w:pPr>
        <w:pStyle w:val="19"/>
        <w:tabs>
          <w:tab w:val="right" w:leader="dot" w:pos="7938"/>
        </w:tabs>
        <w:spacing w:before="0" w:beforeAutospacing="0" w:after="0" w:afterAutospacing="0" w:line="360" w:lineRule="auto"/>
      </w:pPr>
      <w:r>
        <w:tab/>
      </w:r>
    </w:p>
    <w:p w14:paraId="78D6AD8D">
      <w:pPr>
        <w:pStyle w:val="19"/>
        <w:tabs>
          <w:tab w:val="right" w:leader="dot" w:pos="7938"/>
        </w:tabs>
        <w:spacing w:before="0" w:beforeAutospacing="0" w:after="0" w:afterAutospacing="0" w:line="360" w:lineRule="auto"/>
      </w:pPr>
      <w:r>
        <w:tab/>
      </w:r>
    </w:p>
    <w:p w14:paraId="5ECCF40E">
      <w:pPr>
        <w:pStyle w:val="19"/>
        <w:tabs>
          <w:tab w:val="right" w:leader="dot" w:pos="7938"/>
        </w:tabs>
        <w:spacing w:before="0" w:beforeAutospacing="0" w:after="0" w:afterAutospacing="0" w:line="360" w:lineRule="auto"/>
      </w:pPr>
      <w:r>
        <w:tab/>
      </w:r>
    </w:p>
    <w:p w14:paraId="77BBA469">
      <w:pPr>
        <w:pStyle w:val="19"/>
        <w:tabs>
          <w:tab w:val="right" w:leader="dot" w:pos="7938"/>
        </w:tabs>
        <w:spacing w:before="0" w:beforeAutospacing="0" w:after="0" w:afterAutospacing="0" w:line="360" w:lineRule="auto"/>
      </w:pPr>
      <w:r>
        <w:tab/>
      </w:r>
    </w:p>
    <w:p w14:paraId="749F3C7D">
      <w:pPr>
        <w:pStyle w:val="19"/>
        <w:tabs>
          <w:tab w:val="right" w:leader="dot" w:pos="7938"/>
        </w:tabs>
        <w:spacing w:before="0" w:beforeAutospacing="0" w:after="0" w:afterAutospacing="0" w:line="360" w:lineRule="auto"/>
      </w:pPr>
      <w:r>
        <w:tab/>
      </w:r>
    </w:p>
    <w:p w14:paraId="1BE07A6D">
      <w:pPr>
        <w:pStyle w:val="19"/>
        <w:tabs>
          <w:tab w:val="right" w:leader="dot" w:pos="7938"/>
        </w:tabs>
        <w:spacing w:before="0" w:beforeAutospacing="0" w:after="0" w:afterAutospacing="0" w:line="360" w:lineRule="auto"/>
      </w:pPr>
      <w:r>
        <w:tab/>
      </w:r>
    </w:p>
    <w:p w14:paraId="0DC57A8C">
      <w:pPr>
        <w:pStyle w:val="19"/>
        <w:tabs>
          <w:tab w:val="right" w:leader="dot" w:pos="7938"/>
        </w:tabs>
        <w:spacing w:before="0" w:beforeAutospacing="0" w:after="0" w:afterAutospacing="0" w:line="360" w:lineRule="auto"/>
      </w:pPr>
      <w:r>
        <w:tab/>
      </w:r>
    </w:p>
    <w:p w14:paraId="6BFB0341">
      <w:pPr>
        <w:pStyle w:val="19"/>
        <w:tabs>
          <w:tab w:val="right" w:leader="dot" w:pos="7938"/>
        </w:tabs>
        <w:spacing w:before="0" w:beforeAutospacing="0" w:after="0" w:afterAutospacing="0" w:line="360" w:lineRule="auto"/>
      </w:pPr>
      <w:r>
        <w:tab/>
      </w:r>
      <w:r>
        <w:tab/>
      </w:r>
    </w:p>
    <w:p w14:paraId="17B8CFE0">
      <w:pPr>
        <w:pStyle w:val="19"/>
        <w:tabs>
          <w:tab w:val="right" w:leader="dot" w:pos="7938"/>
        </w:tabs>
        <w:spacing w:before="0" w:beforeAutospacing="0" w:after="0" w:afterAutospacing="0" w:line="360" w:lineRule="auto"/>
      </w:pPr>
      <w:r>
        <w:tab/>
      </w:r>
    </w:p>
    <w:p w14:paraId="280B7036">
      <w:pPr>
        <w:pStyle w:val="19"/>
        <w:tabs>
          <w:tab w:val="right" w:leader="dot" w:pos="7938"/>
        </w:tabs>
        <w:spacing w:before="0" w:beforeAutospacing="0" w:after="0" w:afterAutospacing="0" w:line="360" w:lineRule="auto"/>
      </w:pPr>
      <w:r>
        <w:tab/>
      </w:r>
    </w:p>
    <w:p w14:paraId="59DC850F">
      <w:pPr>
        <w:pStyle w:val="19"/>
        <w:tabs>
          <w:tab w:val="right" w:leader="dot" w:pos="7938"/>
        </w:tabs>
        <w:spacing w:before="0" w:beforeAutospacing="0" w:after="0" w:afterAutospacing="0" w:line="360" w:lineRule="auto"/>
      </w:pPr>
      <w:r>
        <w:tab/>
      </w:r>
      <w:r>
        <w:tab/>
      </w:r>
      <w:r>
        <w:tab/>
      </w:r>
      <w:r>
        <w:tab/>
      </w:r>
    </w:p>
    <w:p w14:paraId="7BE96830">
      <w:pPr>
        <w:pStyle w:val="19"/>
        <w:tabs>
          <w:tab w:val="right" w:leader="dot" w:pos="7938"/>
        </w:tabs>
        <w:spacing w:before="0" w:beforeAutospacing="0" w:after="0" w:afterAutospacing="0" w:line="360" w:lineRule="auto"/>
        <w:ind w:left="426"/>
      </w:pPr>
    </w:p>
    <w:p w14:paraId="444EEE2D">
      <w:pPr>
        <w:pStyle w:val="19"/>
        <w:numPr>
          <w:ilvl w:val="0"/>
          <w:numId w:val="78"/>
        </w:numPr>
        <w:tabs>
          <w:tab w:val="right" w:leader="dot" w:pos="7938"/>
          <w:tab w:val="clear" w:pos="720"/>
        </w:tabs>
        <w:spacing w:before="0" w:beforeAutospacing="0" w:after="0" w:afterAutospacing="0" w:line="360" w:lineRule="auto"/>
        <w:ind w:left="426" w:hanging="426"/>
      </w:pPr>
      <w:r>
        <w:t>Apa permasalahan utama yang dihadapi Raka dalam cerita?</w:t>
      </w:r>
      <w:r>
        <w:tab/>
      </w:r>
    </w:p>
    <w:p w14:paraId="23140E30">
      <w:pPr>
        <w:pStyle w:val="19"/>
        <w:tabs>
          <w:tab w:val="right" w:leader="dot" w:pos="7938"/>
        </w:tabs>
        <w:spacing w:before="0" w:beforeAutospacing="0" w:after="0" w:afterAutospacing="0" w:line="360" w:lineRule="auto"/>
      </w:pPr>
      <w:r>
        <w:tab/>
      </w:r>
    </w:p>
    <w:p w14:paraId="5371191C">
      <w:pPr>
        <w:pStyle w:val="19"/>
        <w:tabs>
          <w:tab w:val="right" w:leader="dot" w:pos="7938"/>
        </w:tabs>
        <w:spacing w:before="0" w:beforeAutospacing="0" w:after="0" w:afterAutospacing="0" w:line="360" w:lineRule="auto"/>
      </w:pPr>
      <w:r>
        <w:tab/>
      </w:r>
    </w:p>
    <w:p w14:paraId="34DD2090">
      <w:pPr>
        <w:pStyle w:val="19"/>
        <w:tabs>
          <w:tab w:val="right" w:leader="dot" w:pos="7938"/>
        </w:tabs>
        <w:spacing w:before="0" w:beforeAutospacing="0" w:after="0" w:afterAutospacing="0" w:line="360" w:lineRule="auto"/>
      </w:pPr>
      <w:r>
        <w:tab/>
      </w:r>
    </w:p>
    <w:p w14:paraId="2237028A">
      <w:pPr>
        <w:pStyle w:val="19"/>
        <w:tabs>
          <w:tab w:val="right" w:leader="dot" w:pos="7938"/>
        </w:tabs>
        <w:spacing w:before="0" w:beforeAutospacing="0" w:after="0" w:afterAutospacing="0" w:line="360" w:lineRule="auto"/>
      </w:pPr>
      <w:r>
        <w:tab/>
      </w:r>
    </w:p>
    <w:p w14:paraId="336933E3">
      <w:pPr>
        <w:pStyle w:val="19"/>
        <w:tabs>
          <w:tab w:val="right" w:leader="dot" w:pos="7938"/>
        </w:tabs>
        <w:spacing w:before="0" w:beforeAutospacing="0" w:after="0" w:afterAutospacing="0" w:line="360" w:lineRule="auto"/>
      </w:pPr>
      <w:r>
        <w:tab/>
      </w:r>
    </w:p>
    <w:p w14:paraId="65F85771">
      <w:pPr>
        <w:pStyle w:val="19"/>
        <w:tabs>
          <w:tab w:val="right" w:leader="dot" w:pos="7938"/>
        </w:tabs>
        <w:spacing w:before="0" w:beforeAutospacing="0" w:after="0" w:afterAutospacing="0" w:line="360" w:lineRule="auto"/>
      </w:pPr>
      <w:r>
        <w:tab/>
      </w:r>
    </w:p>
    <w:p w14:paraId="033F6AF0">
      <w:pPr>
        <w:pStyle w:val="19"/>
        <w:tabs>
          <w:tab w:val="right" w:leader="dot" w:pos="7938"/>
        </w:tabs>
        <w:spacing w:before="0" w:beforeAutospacing="0" w:after="0" w:afterAutospacing="0" w:line="360" w:lineRule="auto"/>
      </w:pPr>
      <w:r>
        <w:tab/>
      </w:r>
    </w:p>
    <w:p w14:paraId="32F62758">
      <w:pPr>
        <w:pStyle w:val="19"/>
        <w:tabs>
          <w:tab w:val="right" w:leader="dot" w:pos="7938"/>
        </w:tabs>
        <w:spacing w:before="0" w:beforeAutospacing="0" w:after="0" w:afterAutospacing="0" w:line="360" w:lineRule="auto"/>
      </w:pPr>
      <w:r>
        <w:tab/>
      </w:r>
    </w:p>
    <w:p w14:paraId="2850309E">
      <w:pPr>
        <w:pStyle w:val="19"/>
        <w:tabs>
          <w:tab w:val="right" w:leader="dot" w:pos="7938"/>
        </w:tabs>
        <w:spacing w:before="0" w:beforeAutospacing="0" w:after="0" w:afterAutospacing="0" w:line="360" w:lineRule="auto"/>
      </w:pPr>
      <w:r>
        <w:tab/>
      </w:r>
    </w:p>
    <w:p w14:paraId="2765D91E">
      <w:pPr>
        <w:pStyle w:val="19"/>
        <w:tabs>
          <w:tab w:val="right" w:leader="dot" w:pos="7938"/>
        </w:tabs>
        <w:spacing w:before="0" w:beforeAutospacing="0" w:after="0" w:afterAutospacing="0" w:line="360" w:lineRule="auto"/>
      </w:pPr>
      <w:r>
        <w:tab/>
      </w:r>
    </w:p>
    <w:p w14:paraId="094724D3">
      <w:pPr>
        <w:pStyle w:val="19"/>
        <w:tabs>
          <w:tab w:val="right" w:leader="dot" w:pos="7938"/>
        </w:tabs>
        <w:spacing w:before="0" w:beforeAutospacing="0" w:after="0" w:afterAutospacing="0" w:line="360" w:lineRule="auto"/>
      </w:pPr>
      <w:r>
        <w:tab/>
      </w:r>
    </w:p>
    <w:p w14:paraId="095C6CBA">
      <w:pPr>
        <w:pStyle w:val="19"/>
        <w:tabs>
          <w:tab w:val="right" w:leader="dot" w:pos="7938"/>
        </w:tabs>
        <w:spacing w:before="0" w:beforeAutospacing="0" w:after="0" w:afterAutospacing="0" w:line="360" w:lineRule="auto"/>
      </w:pPr>
      <w:r>
        <w:tab/>
      </w:r>
    </w:p>
    <w:p w14:paraId="39C3C648">
      <w:pPr>
        <w:pStyle w:val="19"/>
        <w:tabs>
          <w:tab w:val="right" w:leader="dot" w:pos="7938"/>
        </w:tabs>
        <w:spacing w:before="0" w:beforeAutospacing="0" w:after="0" w:afterAutospacing="0" w:line="360" w:lineRule="auto"/>
      </w:pPr>
    </w:p>
    <w:p w14:paraId="269A802A">
      <w:pPr>
        <w:pStyle w:val="19"/>
        <w:numPr>
          <w:ilvl w:val="0"/>
          <w:numId w:val="78"/>
        </w:numPr>
        <w:tabs>
          <w:tab w:val="right" w:leader="dot" w:pos="7938"/>
          <w:tab w:val="clear" w:pos="720"/>
        </w:tabs>
        <w:spacing w:before="0" w:beforeAutospacing="0" w:after="0" w:afterAutospacing="0" w:line="360" w:lineRule="auto"/>
        <w:ind w:left="426" w:hanging="426"/>
      </w:pPr>
      <w:r>
        <w:t>Bagaimana langkah-langkah yang dilakukan Dito untuk membantu Raka?</w:t>
      </w:r>
      <w:r>
        <w:tab/>
      </w:r>
    </w:p>
    <w:p w14:paraId="10339417">
      <w:pPr>
        <w:pStyle w:val="19"/>
        <w:tabs>
          <w:tab w:val="right" w:leader="dot" w:pos="7938"/>
        </w:tabs>
        <w:spacing w:before="0" w:beforeAutospacing="0" w:after="0" w:afterAutospacing="0" w:line="360" w:lineRule="auto"/>
      </w:pPr>
      <w:r>
        <w:tab/>
      </w:r>
    </w:p>
    <w:p w14:paraId="25C4FF1D">
      <w:pPr>
        <w:pStyle w:val="19"/>
        <w:tabs>
          <w:tab w:val="right" w:leader="dot" w:pos="7938"/>
        </w:tabs>
        <w:spacing w:before="0" w:beforeAutospacing="0" w:after="0" w:afterAutospacing="0" w:line="360" w:lineRule="auto"/>
      </w:pPr>
      <w:r>
        <w:tab/>
      </w:r>
    </w:p>
    <w:p w14:paraId="117BBD53">
      <w:pPr>
        <w:pStyle w:val="19"/>
        <w:tabs>
          <w:tab w:val="right" w:leader="dot" w:pos="7938"/>
        </w:tabs>
        <w:spacing w:before="0" w:beforeAutospacing="0" w:after="0" w:afterAutospacing="0" w:line="360" w:lineRule="auto"/>
      </w:pPr>
      <w:r>
        <w:tab/>
      </w:r>
    </w:p>
    <w:p w14:paraId="531ADF0F">
      <w:pPr>
        <w:pStyle w:val="19"/>
        <w:tabs>
          <w:tab w:val="right" w:leader="dot" w:pos="7938"/>
        </w:tabs>
        <w:spacing w:before="0" w:beforeAutospacing="0" w:after="0" w:afterAutospacing="0" w:line="360" w:lineRule="auto"/>
      </w:pPr>
      <w:r>
        <w:tab/>
      </w:r>
    </w:p>
    <w:p w14:paraId="48EC2E59">
      <w:pPr>
        <w:pStyle w:val="19"/>
        <w:tabs>
          <w:tab w:val="right" w:leader="dot" w:pos="7938"/>
        </w:tabs>
        <w:spacing w:before="0" w:beforeAutospacing="0" w:after="0" w:afterAutospacing="0" w:line="360" w:lineRule="auto"/>
      </w:pPr>
      <w:r>
        <w:tab/>
      </w:r>
    </w:p>
    <w:p w14:paraId="27BAD564">
      <w:pPr>
        <w:pStyle w:val="19"/>
        <w:tabs>
          <w:tab w:val="right" w:leader="dot" w:pos="7938"/>
        </w:tabs>
        <w:spacing w:before="0" w:beforeAutospacing="0" w:after="0" w:afterAutospacing="0" w:line="360" w:lineRule="auto"/>
      </w:pPr>
      <w:r>
        <w:tab/>
      </w:r>
    </w:p>
    <w:p w14:paraId="459914A0">
      <w:pPr>
        <w:pStyle w:val="19"/>
        <w:tabs>
          <w:tab w:val="right" w:leader="dot" w:pos="7938"/>
        </w:tabs>
        <w:spacing w:before="0" w:beforeAutospacing="0" w:after="0" w:afterAutospacing="0" w:line="360" w:lineRule="auto"/>
      </w:pPr>
      <w:r>
        <w:tab/>
      </w:r>
    </w:p>
    <w:p w14:paraId="1CB919EA">
      <w:pPr>
        <w:pStyle w:val="19"/>
        <w:tabs>
          <w:tab w:val="right" w:leader="dot" w:pos="7938"/>
        </w:tabs>
        <w:spacing w:before="0" w:beforeAutospacing="0" w:after="0" w:afterAutospacing="0" w:line="360" w:lineRule="auto"/>
      </w:pPr>
      <w:r>
        <w:tab/>
      </w:r>
    </w:p>
    <w:p w14:paraId="0423ED0B">
      <w:pPr>
        <w:pStyle w:val="19"/>
        <w:tabs>
          <w:tab w:val="right" w:leader="dot" w:pos="7938"/>
        </w:tabs>
        <w:spacing w:before="0" w:beforeAutospacing="0" w:after="0" w:afterAutospacing="0" w:line="360" w:lineRule="auto"/>
      </w:pPr>
      <w:r>
        <w:tab/>
      </w:r>
    </w:p>
    <w:p w14:paraId="714979F6">
      <w:pPr>
        <w:pStyle w:val="19"/>
        <w:tabs>
          <w:tab w:val="right" w:leader="dot" w:pos="7938"/>
        </w:tabs>
        <w:spacing w:before="0" w:beforeAutospacing="0" w:after="0" w:afterAutospacing="0" w:line="360" w:lineRule="auto"/>
      </w:pPr>
      <w:r>
        <w:tab/>
      </w:r>
    </w:p>
    <w:p w14:paraId="2AD8D0B3">
      <w:pPr>
        <w:pStyle w:val="19"/>
        <w:tabs>
          <w:tab w:val="right" w:leader="dot" w:pos="7938"/>
        </w:tabs>
        <w:spacing w:before="0" w:beforeAutospacing="0" w:after="0" w:afterAutospacing="0" w:line="360" w:lineRule="auto"/>
      </w:pPr>
    </w:p>
    <w:p w14:paraId="5ACB2018">
      <w:pPr>
        <w:pStyle w:val="19"/>
        <w:numPr>
          <w:ilvl w:val="0"/>
          <w:numId w:val="78"/>
        </w:numPr>
        <w:tabs>
          <w:tab w:val="right" w:leader="dot" w:pos="7938"/>
          <w:tab w:val="clear" w:pos="720"/>
        </w:tabs>
        <w:spacing w:before="0" w:beforeAutospacing="0" w:after="0" w:afterAutospacing="0" w:line="360" w:lineRule="auto"/>
        <w:ind w:left="426" w:hanging="426"/>
      </w:pPr>
      <w:r>
        <w:t>Bagaimana pentingnya kerja sama dalam menyelesaikan masalah seperti dalam cerita ini?</w:t>
      </w:r>
      <w:r>
        <w:tab/>
      </w:r>
    </w:p>
    <w:p w14:paraId="3D9B13FB">
      <w:pPr>
        <w:pStyle w:val="19"/>
        <w:tabs>
          <w:tab w:val="right" w:leader="dot" w:pos="7938"/>
        </w:tabs>
        <w:spacing w:before="0" w:beforeAutospacing="0" w:after="0" w:afterAutospacing="0" w:line="360" w:lineRule="auto"/>
      </w:pPr>
      <w:r>
        <w:tab/>
      </w:r>
    </w:p>
    <w:p w14:paraId="015A672B">
      <w:pPr>
        <w:pStyle w:val="19"/>
        <w:tabs>
          <w:tab w:val="right" w:leader="dot" w:pos="7938"/>
        </w:tabs>
        <w:spacing w:before="0" w:beforeAutospacing="0" w:after="0" w:afterAutospacing="0" w:line="360" w:lineRule="auto"/>
      </w:pPr>
      <w:r>
        <w:tab/>
      </w:r>
    </w:p>
    <w:p w14:paraId="04348E14">
      <w:pPr>
        <w:pStyle w:val="19"/>
        <w:tabs>
          <w:tab w:val="right" w:leader="dot" w:pos="7938"/>
        </w:tabs>
        <w:spacing w:before="0" w:beforeAutospacing="0" w:after="0" w:afterAutospacing="0" w:line="360" w:lineRule="auto"/>
      </w:pPr>
      <w:r>
        <w:tab/>
      </w:r>
    </w:p>
    <w:p w14:paraId="6F3B443F">
      <w:pPr>
        <w:pStyle w:val="19"/>
        <w:tabs>
          <w:tab w:val="right" w:leader="dot" w:pos="7938"/>
        </w:tabs>
        <w:spacing w:before="0" w:beforeAutospacing="0" w:after="0" w:afterAutospacing="0" w:line="360" w:lineRule="auto"/>
      </w:pPr>
      <w:r>
        <w:tab/>
      </w:r>
    </w:p>
    <w:p w14:paraId="4FB605F3">
      <w:pPr>
        <w:pStyle w:val="19"/>
        <w:tabs>
          <w:tab w:val="right" w:leader="dot" w:pos="7938"/>
        </w:tabs>
        <w:spacing w:before="0" w:beforeAutospacing="0" w:after="0" w:afterAutospacing="0" w:line="360" w:lineRule="auto"/>
      </w:pPr>
      <w:r>
        <w:tab/>
      </w:r>
    </w:p>
    <w:p w14:paraId="150F2CCC">
      <w:pPr>
        <w:pStyle w:val="19"/>
        <w:tabs>
          <w:tab w:val="right" w:leader="dot" w:pos="7938"/>
        </w:tabs>
        <w:spacing w:before="0" w:beforeAutospacing="0" w:after="0" w:afterAutospacing="0" w:line="360" w:lineRule="auto"/>
      </w:pPr>
      <w:r>
        <w:tab/>
      </w:r>
    </w:p>
    <w:p w14:paraId="023648B5">
      <w:pPr>
        <w:pStyle w:val="19"/>
        <w:tabs>
          <w:tab w:val="right" w:leader="dot" w:pos="7938"/>
        </w:tabs>
        <w:spacing w:before="0" w:beforeAutospacing="0" w:after="0" w:afterAutospacing="0" w:line="360" w:lineRule="auto"/>
      </w:pPr>
      <w:r>
        <w:tab/>
      </w:r>
    </w:p>
    <w:p w14:paraId="778FFCE0">
      <w:pPr>
        <w:pStyle w:val="19"/>
        <w:tabs>
          <w:tab w:val="right" w:leader="dot" w:pos="7938"/>
        </w:tabs>
        <w:spacing w:before="0" w:beforeAutospacing="0" w:after="0" w:afterAutospacing="0" w:line="360" w:lineRule="auto"/>
      </w:pPr>
      <w:r>
        <w:tab/>
      </w:r>
    </w:p>
    <w:p w14:paraId="69E51543">
      <w:pPr>
        <w:pStyle w:val="19"/>
        <w:tabs>
          <w:tab w:val="right" w:leader="dot" w:pos="7938"/>
        </w:tabs>
        <w:spacing w:before="0" w:beforeAutospacing="0" w:after="0" w:afterAutospacing="0" w:line="360" w:lineRule="auto"/>
      </w:pPr>
      <w:r>
        <w:tab/>
      </w:r>
    </w:p>
    <w:p w14:paraId="146D8DE0">
      <w:pPr>
        <w:pStyle w:val="19"/>
        <w:tabs>
          <w:tab w:val="right" w:leader="dot" w:pos="7938"/>
        </w:tabs>
        <w:spacing w:before="0" w:beforeAutospacing="0" w:after="0" w:afterAutospacing="0" w:line="360" w:lineRule="auto"/>
      </w:pPr>
      <w:r>
        <w:tab/>
      </w:r>
    </w:p>
    <w:p w14:paraId="49E87861">
      <w:pPr>
        <w:pStyle w:val="19"/>
        <w:tabs>
          <w:tab w:val="right" w:leader="dot" w:pos="7938"/>
        </w:tabs>
        <w:spacing w:before="0" w:beforeAutospacing="0" w:after="0" w:afterAutospacing="0" w:line="360" w:lineRule="auto"/>
      </w:pPr>
      <w:r>
        <w:tab/>
      </w:r>
    </w:p>
    <w:p w14:paraId="2B565CB4">
      <w:pPr>
        <w:rPr>
          <w:rFonts w:ascii="Times New Roman" w:hAnsi="Times New Roman" w:cs="Times New Roman"/>
          <w:b/>
          <w:sz w:val="24"/>
          <w:szCs w:val="24"/>
        </w:rPr>
      </w:pPr>
    </w:p>
    <w:p w14:paraId="4D493B3C">
      <w:pPr>
        <w:rPr>
          <w:rFonts w:ascii="Times New Roman" w:hAnsi="Times New Roman" w:cs="Times New Roman"/>
          <w:b/>
          <w:sz w:val="24"/>
          <w:szCs w:val="24"/>
        </w:rPr>
      </w:pPr>
    </w:p>
    <w:p w14:paraId="773FE807">
      <w:pPr>
        <w:rPr>
          <w:rFonts w:ascii="Times New Roman" w:hAnsi="Times New Roman" w:cs="Times New Roman"/>
          <w:b/>
          <w:sz w:val="24"/>
          <w:szCs w:val="24"/>
        </w:rPr>
      </w:pPr>
    </w:p>
    <w:p w14:paraId="68E63EB8">
      <w:pPr>
        <w:rPr>
          <w:rFonts w:ascii="Times New Roman" w:hAnsi="Times New Roman" w:cs="Times New Roman"/>
          <w:b/>
          <w:sz w:val="24"/>
          <w:szCs w:val="24"/>
        </w:rPr>
      </w:pPr>
    </w:p>
    <w:p w14:paraId="18365E07">
      <w:pPr>
        <w:rPr>
          <w:rFonts w:ascii="Times New Roman" w:hAnsi="Times New Roman" w:cs="Times New Roman"/>
          <w:b/>
          <w:sz w:val="24"/>
          <w:szCs w:val="24"/>
        </w:rPr>
      </w:pPr>
    </w:p>
    <w:p w14:paraId="42517799">
      <w:pPr>
        <w:rPr>
          <w:rFonts w:ascii="Times New Roman" w:hAnsi="Times New Roman" w:cs="Times New Roman"/>
          <w:b/>
          <w:sz w:val="24"/>
          <w:szCs w:val="24"/>
        </w:rPr>
      </w:pPr>
    </w:p>
    <w:p w14:paraId="48FB9DF0">
      <w:pPr>
        <w:rPr>
          <w:rFonts w:ascii="Times New Roman" w:hAnsi="Times New Roman" w:cs="Times New Roman"/>
          <w:b/>
          <w:sz w:val="24"/>
          <w:szCs w:val="24"/>
        </w:rPr>
      </w:pPr>
    </w:p>
    <w:p w14:paraId="6DD9D520">
      <w:pPr>
        <w:rPr>
          <w:rFonts w:ascii="Times New Roman" w:hAnsi="Times New Roman" w:cs="Times New Roman"/>
          <w:b/>
          <w:sz w:val="24"/>
          <w:szCs w:val="24"/>
        </w:rPr>
      </w:pPr>
    </w:p>
    <w:p w14:paraId="427B0B1D">
      <w:pPr>
        <w:rPr>
          <w:rFonts w:ascii="Times New Roman" w:hAnsi="Times New Roman" w:cs="Times New Roman"/>
          <w:b/>
          <w:sz w:val="24"/>
          <w:szCs w:val="24"/>
        </w:rPr>
      </w:pPr>
    </w:p>
    <w:p w14:paraId="056636ED">
      <w:pPr>
        <w:rPr>
          <w:rFonts w:ascii="Times New Roman" w:hAnsi="Times New Roman" w:cs="Times New Roman"/>
          <w:b/>
          <w:sz w:val="24"/>
          <w:szCs w:val="24"/>
        </w:rPr>
      </w:pPr>
    </w:p>
    <w:p w14:paraId="3D55C371">
      <w:pPr>
        <w:rPr>
          <w:rFonts w:ascii="Times New Roman" w:hAnsi="Times New Roman" w:cs="Times New Roman"/>
          <w:b/>
          <w:sz w:val="24"/>
          <w:szCs w:val="24"/>
        </w:rPr>
      </w:pPr>
    </w:p>
    <w:p w14:paraId="12760E1C">
      <w:pPr>
        <w:rPr>
          <w:rFonts w:ascii="Times New Roman" w:hAnsi="Times New Roman" w:cs="Times New Roman"/>
          <w:b/>
          <w:sz w:val="24"/>
          <w:szCs w:val="24"/>
        </w:rPr>
      </w:pPr>
    </w:p>
    <w:p w14:paraId="36B3915C">
      <w:pPr>
        <w:rPr>
          <w:rFonts w:ascii="Times New Roman" w:hAnsi="Times New Roman" w:cs="Times New Roman"/>
          <w:b/>
          <w:sz w:val="24"/>
          <w:szCs w:val="24"/>
        </w:rPr>
      </w:pPr>
    </w:p>
    <w:p w14:paraId="1690DAC4">
      <w:pPr>
        <w:rPr>
          <w:rFonts w:ascii="Times New Roman" w:hAnsi="Times New Roman" w:cs="Times New Roman"/>
          <w:b/>
          <w:sz w:val="24"/>
          <w:szCs w:val="24"/>
        </w:rPr>
      </w:pPr>
    </w:p>
    <w:p w14:paraId="37DB1D05">
      <w:pPr>
        <w:rPr>
          <w:rFonts w:ascii="Times New Roman" w:hAnsi="Times New Roman" w:cs="Times New Roman"/>
          <w:b/>
          <w:sz w:val="24"/>
          <w:szCs w:val="24"/>
        </w:rPr>
      </w:pPr>
      <w:r>
        <w:rPr>
          <w:rFonts w:ascii="Times New Roman" w:hAnsi="Times New Roman" w:cs="Times New Roman"/>
          <w:b/>
          <w:sz w:val="24"/>
          <w:szCs w:val="24"/>
        </w:rPr>
        <w:t>Lampiran 5</w:t>
      </w:r>
    </w:p>
    <w:p w14:paraId="319AD3C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Postest</w:t>
      </w:r>
    </w:p>
    <w:p w14:paraId="2597F135">
      <w:pPr>
        <w:pStyle w:val="2"/>
        <w:spacing w:line="240" w:lineRule="auto"/>
        <w:jc w:val="center"/>
      </w:pPr>
      <w:r>
        <w:rPr>
          <w:rStyle w:val="21"/>
          <w:b w:val="0"/>
          <w:bCs w:val="0"/>
        </w:rPr>
        <w:t>LEMBAR KERJA PESERTA DIDIK (LKPD)</w:t>
      </w:r>
    </w:p>
    <w:p w14:paraId="07F3A2A7">
      <w:pPr>
        <w:pStyle w:val="19"/>
        <w:ind w:left="360"/>
      </w:pPr>
      <w:r>
        <w:t>Nama Anggota Kelompok:</w:t>
      </w:r>
    </w:p>
    <w:p w14:paraId="28B39BF0">
      <w:pPr>
        <w:numPr>
          <w:ilvl w:val="1"/>
          <w:numId w:val="76"/>
        </w:numPr>
        <w:spacing w:after="0" w:line="360" w:lineRule="auto"/>
      </w:pPr>
      <w:r>
        <w:pict>
          <v:rect id="_x0000_i1032" o:spt="1" style="height:1.5pt;width:0pt;" fillcolor="#A0A0A0" filled="t" stroked="f" coordsize="21600,21600" o:hr="t" o:hrstd="t" o:hralign="center">
            <v:path/>
            <v:fill on="t" focussize="0,0"/>
            <v:stroke on="f"/>
            <v:imagedata o:title=""/>
            <o:lock v:ext="edit"/>
            <w10:wrap type="none"/>
            <w10:anchorlock/>
          </v:rect>
        </w:pict>
      </w:r>
    </w:p>
    <w:p w14:paraId="0D7213AB">
      <w:pPr>
        <w:numPr>
          <w:ilvl w:val="1"/>
          <w:numId w:val="76"/>
        </w:numPr>
        <w:spacing w:after="0" w:line="360" w:lineRule="auto"/>
      </w:pPr>
      <w:r>
        <w:pict>
          <v:rect id="_x0000_i1033" o:spt="1" style="height:1.5pt;width:0pt;" fillcolor="#A0A0A0" filled="t" stroked="f" coordsize="21600,21600" o:hr="t" o:hrstd="t" o:hralign="center">
            <v:path/>
            <v:fill on="t" focussize="0,0"/>
            <v:stroke on="f"/>
            <v:imagedata o:title=""/>
            <o:lock v:ext="edit"/>
            <w10:wrap type="none"/>
            <w10:anchorlock/>
          </v:rect>
        </w:pict>
      </w:r>
    </w:p>
    <w:p w14:paraId="6C69338D">
      <w:pPr>
        <w:numPr>
          <w:ilvl w:val="1"/>
          <w:numId w:val="76"/>
        </w:numPr>
        <w:spacing w:after="0" w:line="360" w:lineRule="auto"/>
      </w:pPr>
      <w:r>
        <w:pict>
          <v:rect id="_x0000_i1034" o:spt="1" style="height:1.5pt;width:0pt;" fillcolor="#A0A0A0" filled="t" stroked="f" coordsize="21600,21600" o:hr="t" o:hrstd="t" o:hralign="center">
            <v:path/>
            <v:fill on="t" focussize="0,0"/>
            <v:stroke on="f"/>
            <v:imagedata o:title=""/>
            <o:lock v:ext="edit"/>
            <w10:wrap type="none"/>
            <w10:anchorlock/>
          </v:rect>
        </w:pict>
      </w:r>
    </w:p>
    <w:p w14:paraId="1AEB9D6A">
      <w:pPr>
        <w:numPr>
          <w:ilvl w:val="1"/>
          <w:numId w:val="76"/>
        </w:numPr>
        <w:spacing w:after="0" w:line="360" w:lineRule="auto"/>
      </w:pPr>
      <w:r>
        <w:pict>
          <v:rect id="_x0000_i1035" o:spt="1" style="height:1.5pt;width:0pt;" fillcolor="#A0A0A0" filled="t" stroked="f" coordsize="21600,21600" o:hr="t" o:hrstd="t" o:hralign="center">
            <v:path/>
            <v:fill on="t" focussize="0,0"/>
            <v:stroke on="f"/>
            <v:imagedata o:title=""/>
            <o:lock v:ext="edit"/>
            <w10:wrap type="none"/>
            <w10:anchorlock/>
          </v:rect>
        </w:pict>
      </w:r>
    </w:p>
    <w:p w14:paraId="5C02A247">
      <w:pPr>
        <w:pStyle w:val="19"/>
        <w:ind w:left="360"/>
      </w:pPr>
      <w:r>
        <w:t>Kelas: ___________________________</w:t>
      </w:r>
    </w:p>
    <w:p w14:paraId="6C187587">
      <w:r>
        <w:pict>
          <v:rect id="_x0000_i1036" o:spt="1" style="height:1.5pt;width:0pt;" fillcolor="#A0A0A0" filled="t" stroked="f" coordsize="21600,21600" o:hr="t" o:hrstd="t" o:hralign="center">
            <v:path/>
            <v:fill on="t" focussize="0,0"/>
            <v:stroke on="f"/>
            <v:imagedata o:title=""/>
            <o:lock v:ext="edit"/>
            <w10:wrap type="none"/>
            <w10:anchorlock/>
          </v:rect>
        </w:pict>
      </w:r>
    </w:p>
    <w:p w14:paraId="01619FED">
      <w:pPr>
        <w:pStyle w:val="3"/>
        <w:jc w:val="center"/>
      </w:pPr>
      <w:r>
        <w:rPr>
          <w:rStyle w:val="21"/>
          <w:b w:val="0"/>
          <w:bCs w:val="0"/>
        </w:rPr>
        <w:t>Judul Cerpen: “Sahabat di Balik Pelangi”</w:t>
      </w:r>
    </w:p>
    <w:p w14:paraId="1940FF85">
      <w:pPr>
        <w:pStyle w:val="19"/>
        <w:spacing w:line="276" w:lineRule="auto"/>
        <w:jc w:val="both"/>
      </w:pPr>
      <w:r>
        <w:t>Di sebuah desa kecil, hiduplah seorang anak bernama Raka yang sangat pemalu. Ia lebih suka menyendiri daripada bermain dengan teman-temannya. Setiap hari, ia menghabiskan waktu menggambar di bawah pohon besar di dekat sekolahnya. Raka merasa bahwa dunia gambar adalah satu-satunya tempat di mana ia bisa bebas mengekspresikan perasaannya tanpa harus berbicara dengan orang lain.</w:t>
      </w:r>
    </w:p>
    <w:p w14:paraId="6D97628A">
      <w:pPr>
        <w:pStyle w:val="19"/>
        <w:spacing w:line="276" w:lineRule="auto"/>
        <w:jc w:val="both"/>
      </w:pPr>
      <w:r>
        <w:t>Suatu hari, seorang anak baru bernama Dito pindah ke desa itu. Dito sangat ceria dan suka berkenalan dengan semua orang. Saat ia mencoba berbicara dengan Raka, Raka hanya tersenyum kecil dan kembali menggambar.</w:t>
      </w:r>
    </w:p>
    <w:p w14:paraId="63AC2993">
      <w:pPr>
        <w:pStyle w:val="19"/>
        <w:spacing w:line="276" w:lineRule="auto"/>
        <w:jc w:val="both"/>
      </w:pPr>
      <w:r>
        <w:t>"Kenapa kamu selalu sendiri, Raka?" tanya Dito penasaran.</w:t>
      </w:r>
    </w:p>
    <w:p w14:paraId="5EC3E21D">
      <w:pPr>
        <w:pStyle w:val="19"/>
        <w:spacing w:line="276" w:lineRule="auto"/>
        <w:jc w:val="both"/>
      </w:pPr>
      <w:r>
        <w:t>Raka hanya mengangkat bahu. Ia ingin berbicara, tapi hatinya dipenuhi keraguan. Dalam pikirannya, ia selalu merasa takut jika orang lain tidak menyukainya atau mengejek hasil gambarnya.</w:t>
      </w:r>
    </w:p>
    <w:p w14:paraId="1BC65A17">
      <w:pPr>
        <w:pStyle w:val="19"/>
        <w:spacing w:line="276" w:lineRule="auto"/>
        <w:jc w:val="both"/>
      </w:pPr>
      <w:r>
        <w:t>Di sekolah, guru mereka mengumumkan lomba menggambar bertema "Persahabatan". Semua murid tampak antusias, kecuali Raka. Ia takut hasil gambarnya tidak cukup bagus. Setiap kali melihat teman-teman lain berbicara dengan percaya diri tentang ide mereka, ia semakin merasa kecil dan tak berarti.</w:t>
      </w:r>
    </w:p>
    <w:p w14:paraId="237AD8E2">
      <w:pPr>
        <w:pStyle w:val="19"/>
        <w:spacing w:line="276" w:lineRule="auto"/>
        <w:jc w:val="both"/>
      </w:pPr>
      <w:r>
        <w:t>Melihat hal itu, Dito punya ide. Ia mendekati Raka dan berkata, "Bagaimana kalau kita bekerja sama? Aku bisa membantumu mencari ide, dan kamu yang menggambar!"</w:t>
      </w:r>
    </w:p>
    <w:p w14:paraId="3ADF163E">
      <w:pPr>
        <w:pStyle w:val="19"/>
        <w:spacing w:line="276" w:lineRule="auto"/>
        <w:jc w:val="both"/>
      </w:pPr>
      <w:r>
        <w:t>Raka ragu, tapi akhirnya setuju. Mereka mulai menghabiskan waktu bersama, berbagi cerita, dan membuat sketsa. Dito dengan semangat menceritakan berbagai hal tentang persahabatan yang pernah ia alami, dan dari situlah Raka mulai menemukan inspirasi. Perlahan, kepercayaan dirinya tumbuh.</w:t>
      </w:r>
    </w:p>
    <w:p w14:paraId="1B650E95">
      <w:pPr>
        <w:pStyle w:val="19"/>
        <w:spacing w:line="276" w:lineRule="auto"/>
        <w:jc w:val="both"/>
      </w:pPr>
      <w:r>
        <w:t>Hari perlombaan tiba, dan hasil gambar mereka luar biasa. Gambar itu menunjukkan dua anak yang berpegangan tangan di bawah pelangi, melambangkan persahabatan yang tulus. Semua murid dan guru terpesona dengan keindahan makna yang terkandung dalam gambar itu. Ketika pengumuman pemenang dilakukan, Raka dan Dito memenangkan juara pertama!</w:t>
      </w:r>
    </w:p>
    <w:p w14:paraId="0EED3D9A">
      <w:pPr>
        <w:pStyle w:val="19"/>
        <w:spacing w:line="276" w:lineRule="auto"/>
        <w:jc w:val="both"/>
      </w:pPr>
      <w:r>
        <w:t>Saat menerima hadiah, Raka merasa perasaan hangat di hatinya. Untuk pertama kalinya, ia merasa dihargai dan diterima oleh orang lain.</w:t>
      </w:r>
    </w:p>
    <w:p w14:paraId="3E60FDC2">
      <w:pPr>
        <w:pStyle w:val="19"/>
        <w:spacing w:line="276" w:lineRule="auto"/>
        <w:jc w:val="both"/>
      </w:pPr>
      <w:r>
        <w:t>"Aku tak akan bisa melakukannya tanpa sahabat sepertimu," kata Raka sambil tersenyum lebar, sesuatu yang jarang sekali terjadi sebelumnya.</w:t>
      </w:r>
    </w:p>
    <w:p w14:paraId="29F3D9E3">
      <w:pPr>
        <w:pStyle w:val="19"/>
        <w:spacing w:line="276" w:lineRule="auto"/>
        <w:jc w:val="both"/>
      </w:pPr>
      <w:r>
        <w:t>Dari hari itu, Raka tidak lagi sendiri. Ia belajar bahwa memiliki sahabat berarti saling mendukung dan membantu satu sama lain. Persahabatan mereka pun semakin erat, seperti pelangi yang muncul setelah hujan. Dan yang lebih penting, Raka menyadari bahwa ketakutannya selama ini hanyalah bayangan yang menghalanginya untuk berkembang.</w:t>
      </w:r>
    </w:p>
    <w:p w14:paraId="31A4FDD0">
      <w:r>
        <w:pict>
          <v:rect id="_x0000_i1037" o:spt="1" style="height:1.5pt;width:0pt;" fillcolor="#A0A0A0" filled="t" stroked="f" coordsize="21600,21600" o:hr="t" o:hrstd="t" o:hralign="center">
            <v:path/>
            <v:fill on="t" focussize="0,0"/>
            <v:stroke on="f"/>
            <v:imagedata o:title=""/>
            <o:lock v:ext="edit"/>
            <w10:wrap type="none"/>
            <w10:anchorlock/>
          </v:rect>
        </w:pict>
      </w:r>
    </w:p>
    <w:p w14:paraId="4DFA11CD">
      <w:pPr>
        <w:pStyle w:val="3"/>
      </w:pPr>
      <w:r>
        <w:rPr>
          <w:rStyle w:val="21"/>
          <w:b w:val="0"/>
          <w:bCs w:val="0"/>
        </w:rPr>
        <w:t>Instruksi Tugas</w:t>
      </w:r>
    </w:p>
    <w:p w14:paraId="0D89CA8E">
      <w:pPr>
        <w:pStyle w:val="19"/>
        <w:numPr>
          <w:ilvl w:val="0"/>
          <w:numId w:val="79"/>
        </w:numPr>
      </w:pPr>
      <w:r>
        <w:t xml:space="preserve">Bacalah cerpen </w:t>
      </w:r>
      <w:r>
        <w:rPr>
          <w:rStyle w:val="21"/>
        </w:rPr>
        <w:t>Sahabat di Balik Pelangi</w:t>
      </w:r>
      <w:r>
        <w:t xml:space="preserve"> dengan saksama.</w:t>
      </w:r>
    </w:p>
    <w:p w14:paraId="7A2C5E55">
      <w:pPr>
        <w:pStyle w:val="19"/>
        <w:numPr>
          <w:ilvl w:val="0"/>
          <w:numId w:val="79"/>
        </w:numPr>
      </w:pPr>
      <w:r>
        <w:t>Diskusikan bersama anggota kelompok untuk menjawab pertanyaan pemandu di bawah ini.</w:t>
      </w:r>
    </w:p>
    <w:p w14:paraId="132BDE4A">
      <w:pPr>
        <w:pStyle w:val="19"/>
        <w:numPr>
          <w:ilvl w:val="0"/>
          <w:numId w:val="79"/>
        </w:numPr>
      </w:pPr>
      <w:r>
        <w:t>Tuliskan jawaban kalian secara lengkap dan jelas pada lembar jawaban yang disediakan.</w:t>
      </w:r>
    </w:p>
    <w:p w14:paraId="14FB76A8">
      <w:pPr>
        <w:pStyle w:val="19"/>
        <w:numPr>
          <w:ilvl w:val="0"/>
          <w:numId w:val="79"/>
        </w:numPr>
      </w:pPr>
      <w:r>
        <w:t>Presentasikan hasil diskusi kelompok di depan kelas tanpa membawa LKPD ini!.</w:t>
      </w:r>
    </w:p>
    <w:p w14:paraId="0E03C03C">
      <w:r>
        <w:pict>
          <v:rect id="_x0000_i1038" o:spt="1" style="height:1.5pt;width:0pt;" fillcolor="#A0A0A0" filled="t" stroked="f" coordsize="21600,21600" o:hr="t" o:hrstd="t" o:hralign="center">
            <v:path/>
            <v:fill on="t" focussize="0,0"/>
            <v:stroke on="f"/>
            <v:imagedata o:title=""/>
            <o:lock v:ext="edit"/>
            <w10:wrap type="none"/>
            <w10:anchorlock/>
          </v:rect>
        </w:pict>
      </w:r>
    </w:p>
    <w:p w14:paraId="40F26FED">
      <w:pPr>
        <w:pStyle w:val="3"/>
      </w:pPr>
      <w:r>
        <w:rPr>
          <w:rStyle w:val="21"/>
          <w:b w:val="0"/>
          <w:bCs w:val="0"/>
        </w:rPr>
        <w:t>Pertanyaan !</w:t>
      </w:r>
    </w:p>
    <w:p w14:paraId="45E293AE">
      <w:pPr>
        <w:pStyle w:val="19"/>
        <w:numPr>
          <w:ilvl w:val="0"/>
          <w:numId w:val="80"/>
        </w:numPr>
        <w:tabs>
          <w:tab w:val="right" w:leader="dot" w:pos="7938"/>
          <w:tab w:val="clear" w:pos="720"/>
        </w:tabs>
        <w:spacing w:before="0" w:beforeAutospacing="0" w:after="0" w:afterAutospacing="0" w:line="360" w:lineRule="auto"/>
        <w:ind w:left="284" w:hanging="284"/>
      </w:pPr>
      <w:r>
        <w:t xml:space="preserve">Bagaimana rincian cerita ini? </w:t>
      </w:r>
      <w:r>
        <w:tab/>
      </w:r>
    </w:p>
    <w:p w14:paraId="7DD0AD6B">
      <w:pPr>
        <w:pStyle w:val="19"/>
        <w:tabs>
          <w:tab w:val="right" w:leader="dot" w:pos="7938"/>
        </w:tabs>
        <w:spacing w:before="0" w:beforeAutospacing="0" w:after="0" w:afterAutospacing="0" w:line="360" w:lineRule="auto"/>
      </w:pPr>
      <w:r>
        <w:tab/>
      </w:r>
    </w:p>
    <w:p w14:paraId="4B2B2E32">
      <w:pPr>
        <w:pStyle w:val="19"/>
        <w:tabs>
          <w:tab w:val="right" w:leader="dot" w:pos="7938"/>
        </w:tabs>
        <w:spacing w:before="0" w:beforeAutospacing="0" w:after="0" w:afterAutospacing="0" w:line="360" w:lineRule="auto"/>
      </w:pPr>
      <w:r>
        <w:tab/>
      </w:r>
    </w:p>
    <w:p w14:paraId="7EF3C400">
      <w:pPr>
        <w:pStyle w:val="19"/>
        <w:tabs>
          <w:tab w:val="right" w:leader="dot" w:pos="7938"/>
        </w:tabs>
        <w:spacing w:before="0" w:beforeAutospacing="0" w:after="0" w:afterAutospacing="0" w:line="360" w:lineRule="auto"/>
      </w:pPr>
      <w:r>
        <w:tab/>
      </w:r>
    </w:p>
    <w:p w14:paraId="54A12D2D">
      <w:pPr>
        <w:pStyle w:val="19"/>
        <w:tabs>
          <w:tab w:val="right" w:leader="dot" w:pos="7938"/>
        </w:tabs>
        <w:spacing w:before="0" w:beforeAutospacing="0" w:after="0" w:afterAutospacing="0" w:line="360" w:lineRule="auto"/>
      </w:pPr>
      <w:r>
        <w:tab/>
      </w:r>
    </w:p>
    <w:p w14:paraId="5D98CF55">
      <w:pPr>
        <w:pStyle w:val="19"/>
        <w:tabs>
          <w:tab w:val="right" w:leader="dot" w:pos="7938"/>
        </w:tabs>
        <w:spacing w:before="0" w:beforeAutospacing="0" w:after="0" w:afterAutospacing="0" w:line="360" w:lineRule="auto"/>
      </w:pPr>
      <w:r>
        <w:tab/>
      </w:r>
    </w:p>
    <w:p w14:paraId="1C48448E">
      <w:pPr>
        <w:pStyle w:val="19"/>
        <w:tabs>
          <w:tab w:val="right" w:leader="dot" w:pos="7938"/>
        </w:tabs>
        <w:spacing w:before="0" w:beforeAutospacing="0" w:after="0" w:afterAutospacing="0" w:line="360" w:lineRule="auto"/>
      </w:pPr>
      <w:r>
        <w:tab/>
      </w:r>
    </w:p>
    <w:p w14:paraId="02EA3105">
      <w:pPr>
        <w:pStyle w:val="19"/>
        <w:tabs>
          <w:tab w:val="right" w:leader="dot" w:pos="7938"/>
        </w:tabs>
        <w:spacing w:before="0" w:beforeAutospacing="0" w:after="0" w:afterAutospacing="0" w:line="360" w:lineRule="auto"/>
      </w:pPr>
      <w:r>
        <w:tab/>
      </w:r>
    </w:p>
    <w:p w14:paraId="209143AE">
      <w:pPr>
        <w:pStyle w:val="19"/>
        <w:tabs>
          <w:tab w:val="right" w:leader="dot" w:pos="7938"/>
        </w:tabs>
        <w:spacing w:before="0" w:beforeAutospacing="0" w:after="0" w:afterAutospacing="0" w:line="360" w:lineRule="auto"/>
      </w:pPr>
      <w:r>
        <w:tab/>
      </w:r>
    </w:p>
    <w:p w14:paraId="1E56AF31">
      <w:pPr>
        <w:pStyle w:val="19"/>
        <w:tabs>
          <w:tab w:val="right" w:leader="dot" w:pos="7938"/>
        </w:tabs>
        <w:spacing w:before="0" w:beforeAutospacing="0" w:after="0" w:afterAutospacing="0" w:line="360" w:lineRule="auto"/>
      </w:pPr>
      <w:r>
        <w:tab/>
      </w:r>
      <w:r>
        <w:tab/>
      </w:r>
    </w:p>
    <w:p w14:paraId="50654258">
      <w:pPr>
        <w:pStyle w:val="19"/>
        <w:tabs>
          <w:tab w:val="right" w:leader="dot" w:pos="7938"/>
        </w:tabs>
        <w:spacing w:before="0" w:beforeAutospacing="0" w:after="0" w:afterAutospacing="0" w:line="360" w:lineRule="auto"/>
      </w:pPr>
      <w:r>
        <w:tab/>
      </w:r>
    </w:p>
    <w:p w14:paraId="5020EED4">
      <w:pPr>
        <w:pStyle w:val="19"/>
        <w:tabs>
          <w:tab w:val="right" w:leader="dot" w:pos="7938"/>
        </w:tabs>
        <w:spacing w:before="0" w:beforeAutospacing="0" w:after="0" w:afterAutospacing="0" w:line="360" w:lineRule="auto"/>
      </w:pPr>
      <w:r>
        <w:tab/>
      </w:r>
    </w:p>
    <w:p w14:paraId="2FBC9E6E">
      <w:pPr>
        <w:pStyle w:val="19"/>
        <w:tabs>
          <w:tab w:val="right" w:leader="dot" w:pos="7938"/>
        </w:tabs>
        <w:spacing w:before="0" w:beforeAutospacing="0" w:after="0" w:afterAutospacing="0" w:line="360" w:lineRule="auto"/>
      </w:pPr>
      <w:r>
        <w:tab/>
      </w:r>
      <w:r>
        <w:tab/>
      </w:r>
      <w:r>
        <w:tab/>
      </w:r>
      <w:r>
        <w:tab/>
      </w:r>
    </w:p>
    <w:p w14:paraId="1B5289C9">
      <w:pPr>
        <w:pStyle w:val="19"/>
        <w:tabs>
          <w:tab w:val="right" w:leader="dot" w:pos="7938"/>
        </w:tabs>
        <w:spacing w:before="0" w:beforeAutospacing="0" w:after="0" w:afterAutospacing="0" w:line="360" w:lineRule="auto"/>
        <w:ind w:left="426"/>
      </w:pPr>
    </w:p>
    <w:p w14:paraId="7216B8CD">
      <w:pPr>
        <w:pStyle w:val="19"/>
        <w:numPr>
          <w:ilvl w:val="0"/>
          <w:numId w:val="80"/>
        </w:numPr>
        <w:tabs>
          <w:tab w:val="right" w:leader="dot" w:pos="7938"/>
        </w:tabs>
        <w:spacing w:before="0" w:beforeAutospacing="0" w:after="0" w:afterAutospacing="0" w:line="360" w:lineRule="auto"/>
        <w:ind w:left="426" w:hanging="426"/>
      </w:pPr>
      <w:r>
        <w:t>Apa permasalahan utama yang dihadapi Raka dalam cerita?</w:t>
      </w:r>
      <w:r>
        <w:tab/>
      </w:r>
    </w:p>
    <w:p w14:paraId="20B7F36D">
      <w:pPr>
        <w:pStyle w:val="19"/>
        <w:tabs>
          <w:tab w:val="right" w:leader="dot" w:pos="7938"/>
        </w:tabs>
        <w:spacing w:before="0" w:beforeAutospacing="0" w:after="0" w:afterAutospacing="0" w:line="360" w:lineRule="auto"/>
      </w:pPr>
      <w:r>
        <w:tab/>
      </w:r>
    </w:p>
    <w:p w14:paraId="38510FDF">
      <w:pPr>
        <w:pStyle w:val="19"/>
        <w:tabs>
          <w:tab w:val="right" w:leader="dot" w:pos="7938"/>
        </w:tabs>
        <w:spacing w:before="0" w:beforeAutospacing="0" w:after="0" w:afterAutospacing="0" w:line="360" w:lineRule="auto"/>
      </w:pPr>
      <w:r>
        <w:tab/>
      </w:r>
    </w:p>
    <w:p w14:paraId="6831CD62">
      <w:pPr>
        <w:pStyle w:val="19"/>
        <w:tabs>
          <w:tab w:val="right" w:leader="dot" w:pos="7938"/>
        </w:tabs>
        <w:spacing w:before="0" w:beforeAutospacing="0" w:after="0" w:afterAutospacing="0" w:line="360" w:lineRule="auto"/>
      </w:pPr>
      <w:r>
        <w:tab/>
      </w:r>
    </w:p>
    <w:p w14:paraId="1AFE8D47">
      <w:pPr>
        <w:pStyle w:val="19"/>
        <w:tabs>
          <w:tab w:val="right" w:leader="dot" w:pos="7938"/>
        </w:tabs>
        <w:spacing w:before="0" w:beforeAutospacing="0" w:after="0" w:afterAutospacing="0" w:line="360" w:lineRule="auto"/>
      </w:pPr>
      <w:r>
        <w:tab/>
      </w:r>
    </w:p>
    <w:p w14:paraId="14E92A60">
      <w:pPr>
        <w:pStyle w:val="19"/>
        <w:tabs>
          <w:tab w:val="right" w:leader="dot" w:pos="7938"/>
        </w:tabs>
        <w:spacing w:before="0" w:beforeAutospacing="0" w:after="0" w:afterAutospacing="0" w:line="360" w:lineRule="auto"/>
      </w:pPr>
      <w:r>
        <w:tab/>
      </w:r>
    </w:p>
    <w:p w14:paraId="3D68B011">
      <w:pPr>
        <w:pStyle w:val="19"/>
        <w:tabs>
          <w:tab w:val="right" w:leader="dot" w:pos="7938"/>
        </w:tabs>
        <w:spacing w:before="0" w:beforeAutospacing="0" w:after="0" w:afterAutospacing="0" w:line="360" w:lineRule="auto"/>
      </w:pPr>
      <w:r>
        <w:tab/>
      </w:r>
    </w:p>
    <w:p w14:paraId="4C1F318D">
      <w:pPr>
        <w:pStyle w:val="19"/>
        <w:tabs>
          <w:tab w:val="right" w:leader="dot" w:pos="7938"/>
        </w:tabs>
        <w:spacing w:before="0" w:beforeAutospacing="0" w:after="0" w:afterAutospacing="0" w:line="360" w:lineRule="auto"/>
      </w:pPr>
      <w:r>
        <w:tab/>
      </w:r>
    </w:p>
    <w:p w14:paraId="090078F9">
      <w:pPr>
        <w:pStyle w:val="19"/>
        <w:tabs>
          <w:tab w:val="right" w:leader="dot" w:pos="7938"/>
        </w:tabs>
        <w:spacing w:before="0" w:beforeAutospacing="0" w:after="0" w:afterAutospacing="0" w:line="360" w:lineRule="auto"/>
      </w:pPr>
      <w:r>
        <w:tab/>
      </w:r>
    </w:p>
    <w:p w14:paraId="7139012D">
      <w:pPr>
        <w:pStyle w:val="19"/>
        <w:tabs>
          <w:tab w:val="right" w:leader="dot" w:pos="7938"/>
        </w:tabs>
        <w:spacing w:before="0" w:beforeAutospacing="0" w:after="0" w:afterAutospacing="0" w:line="360" w:lineRule="auto"/>
      </w:pPr>
      <w:r>
        <w:tab/>
      </w:r>
    </w:p>
    <w:p w14:paraId="56098F8B">
      <w:pPr>
        <w:pStyle w:val="19"/>
        <w:tabs>
          <w:tab w:val="right" w:leader="dot" w:pos="7938"/>
        </w:tabs>
        <w:spacing w:before="0" w:beforeAutospacing="0" w:after="0" w:afterAutospacing="0" w:line="360" w:lineRule="auto"/>
      </w:pPr>
      <w:r>
        <w:tab/>
      </w:r>
    </w:p>
    <w:p w14:paraId="2C03E390">
      <w:pPr>
        <w:pStyle w:val="19"/>
        <w:tabs>
          <w:tab w:val="right" w:leader="dot" w:pos="7938"/>
        </w:tabs>
        <w:spacing w:before="0" w:beforeAutospacing="0" w:after="0" w:afterAutospacing="0" w:line="360" w:lineRule="auto"/>
      </w:pPr>
      <w:r>
        <w:tab/>
      </w:r>
    </w:p>
    <w:p w14:paraId="2939733A">
      <w:pPr>
        <w:pStyle w:val="19"/>
        <w:tabs>
          <w:tab w:val="right" w:leader="dot" w:pos="7938"/>
        </w:tabs>
        <w:spacing w:before="0" w:beforeAutospacing="0" w:after="0" w:afterAutospacing="0" w:line="360" w:lineRule="auto"/>
      </w:pPr>
      <w:r>
        <w:tab/>
      </w:r>
    </w:p>
    <w:p w14:paraId="03487BEF">
      <w:pPr>
        <w:pStyle w:val="19"/>
        <w:tabs>
          <w:tab w:val="right" w:leader="dot" w:pos="7938"/>
        </w:tabs>
        <w:spacing w:before="0" w:beforeAutospacing="0" w:after="0" w:afterAutospacing="0" w:line="360" w:lineRule="auto"/>
      </w:pPr>
    </w:p>
    <w:p w14:paraId="6CBC7E51">
      <w:pPr>
        <w:pStyle w:val="19"/>
        <w:numPr>
          <w:ilvl w:val="0"/>
          <w:numId w:val="80"/>
        </w:numPr>
        <w:tabs>
          <w:tab w:val="right" w:leader="dot" w:pos="7938"/>
        </w:tabs>
        <w:spacing w:before="0" w:beforeAutospacing="0" w:after="0" w:afterAutospacing="0" w:line="360" w:lineRule="auto"/>
        <w:ind w:left="426" w:hanging="426"/>
      </w:pPr>
      <w:r>
        <w:t>Bagaimana langkah-langkah yang dilakukan Dito untuk membantu Raka?</w:t>
      </w:r>
      <w:r>
        <w:tab/>
      </w:r>
    </w:p>
    <w:p w14:paraId="132A0023">
      <w:pPr>
        <w:pStyle w:val="19"/>
        <w:tabs>
          <w:tab w:val="right" w:leader="dot" w:pos="7938"/>
        </w:tabs>
        <w:spacing w:before="0" w:beforeAutospacing="0" w:after="0" w:afterAutospacing="0" w:line="360" w:lineRule="auto"/>
      </w:pPr>
      <w:r>
        <w:tab/>
      </w:r>
    </w:p>
    <w:p w14:paraId="0251773C">
      <w:pPr>
        <w:pStyle w:val="19"/>
        <w:tabs>
          <w:tab w:val="right" w:leader="dot" w:pos="7938"/>
        </w:tabs>
        <w:spacing w:before="0" w:beforeAutospacing="0" w:after="0" w:afterAutospacing="0" w:line="360" w:lineRule="auto"/>
      </w:pPr>
      <w:r>
        <w:tab/>
      </w:r>
    </w:p>
    <w:p w14:paraId="4B4E1029">
      <w:pPr>
        <w:pStyle w:val="19"/>
        <w:tabs>
          <w:tab w:val="right" w:leader="dot" w:pos="7938"/>
        </w:tabs>
        <w:spacing w:before="0" w:beforeAutospacing="0" w:after="0" w:afterAutospacing="0" w:line="360" w:lineRule="auto"/>
      </w:pPr>
      <w:r>
        <w:tab/>
      </w:r>
    </w:p>
    <w:p w14:paraId="1AF7479F">
      <w:pPr>
        <w:pStyle w:val="19"/>
        <w:tabs>
          <w:tab w:val="right" w:leader="dot" w:pos="7938"/>
        </w:tabs>
        <w:spacing w:before="0" w:beforeAutospacing="0" w:after="0" w:afterAutospacing="0" w:line="360" w:lineRule="auto"/>
      </w:pPr>
      <w:r>
        <w:tab/>
      </w:r>
    </w:p>
    <w:p w14:paraId="37108035">
      <w:pPr>
        <w:pStyle w:val="19"/>
        <w:tabs>
          <w:tab w:val="right" w:leader="dot" w:pos="7938"/>
        </w:tabs>
        <w:spacing w:before="0" w:beforeAutospacing="0" w:after="0" w:afterAutospacing="0" w:line="360" w:lineRule="auto"/>
      </w:pPr>
      <w:r>
        <w:tab/>
      </w:r>
    </w:p>
    <w:p w14:paraId="7E533186">
      <w:pPr>
        <w:pStyle w:val="19"/>
        <w:tabs>
          <w:tab w:val="right" w:leader="dot" w:pos="7938"/>
        </w:tabs>
        <w:spacing w:before="0" w:beforeAutospacing="0" w:after="0" w:afterAutospacing="0" w:line="360" w:lineRule="auto"/>
      </w:pPr>
      <w:r>
        <w:tab/>
      </w:r>
    </w:p>
    <w:p w14:paraId="08C90B81">
      <w:pPr>
        <w:pStyle w:val="19"/>
        <w:tabs>
          <w:tab w:val="right" w:leader="dot" w:pos="7938"/>
        </w:tabs>
        <w:spacing w:before="0" w:beforeAutospacing="0" w:after="0" w:afterAutospacing="0" w:line="360" w:lineRule="auto"/>
      </w:pPr>
      <w:r>
        <w:tab/>
      </w:r>
    </w:p>
    <w:p w14:paraId="7B7F87AB">
      <w:pPr>
        <w:pStyle w:val="19"/>
        <w:tabs>
          <w:tab w:val="right" w:leader="dot" w:pos="7938"/>
        </w:tabs>
        <w:spacing w:before="0" w:beforeAutospacing="0" w:after="0" w:afterAutospacing="0" w:line="360" w:lineRule="auto"/>
      </w:pPr>
      <w:r>
        <w:tab/>
      </w:r>
    </w:p>
    <w:p w14:paraId="489B4147">
      <w:pPr>
        <w:pStyle w:val="19"/>
        <w:tabs>
          <w:tab w:val="right" w:leader="dot" w:pos="7938"/>
        </w:tabs>
        <w:spacing w:before="0" w:beforeAutospacing="0" w:after="0" w:afterAutospacing="0" w:line="360" w:lineRule="auto"/>
      </w:pPr>
      <w:r>
        <w:tab/>
      </w:r>
    </w:p>
    <w:p w14:paraId="235DB9EC">
      <w:pPr>
        <w:pStyle w:val="19"/>
        <w:tabs>
          <w:tab w:val="right" w:leader="dot" w:pos="7938"/>
        </w:tabs>
        <w:spacing w:before="0" w:beforeAutospacing="0" w:after="0" w:afterAutospacing="0" w:line="360" w:lineRule="auto"/>
      </w:pPr>
      <w:r>
        <w:tab/>
      </w:r>
    </w:p>
    <w:p w14:paraId="2BC2F774">
      <w:pPr>
        <w:pStyle w:val="19"/>
        <w:tabs>
          <w:tab w:val="right" w:leader="dot" w:pos="7938"/>
        </w:tabs>
        <w:spacing w:before="0" w:beforeAutospacing="0" w:after="0" w:afterAutospacing="0" w:line="360" w:lineRule="auto"/>
      </w:pPr>
    </w:p>
    <w:p w14:paraId="1646CE5B">
      <w:pPr>
        <w:pStyle w:val="19"/>
        <w:numPr>
          <w:ilvl w:val="0"/>
          <w:numId w:val="80"/>
        </w:numPr>
        <w:tabs>
          <w:tab w:val="right" w:leader="dot" w:pos="7938"/>
        </w:tabs>
        <w:spacing w:before="0" w:beforeAutospacing="0" w:after="0" w:afterAutospacing="0" w:line="360" w:lineRule="auto"/>
        <w:ind w:left="426" w:hanging="426"/>
      </w:pPr>
      <w:r>
        <w:t>Bagaimana pentingnya kerja sama dalam menyelesaikan masalah seperti dalam cerita ini?</w:t>
      </w:r>
      <w:r>
        <w:tab/>
      </w:r>
    </w:p>
    <w:p w14:paraId="6D7B1E82">
      <w:pPr>
        <w:pStyle w:val="19"/>
        <w:tabs>
          <w:tab w:val="right" w:leader="dot" w:pos="7938"/>
        </w:tabs>
        <w:spacing w:before="0" w:beforeAutospacing="0" w:after="0" w:afterAutospacing="0" w:line="360" w:lineRule="auto"/>
      </w:pPr>
      <w:r>
        <w:tab/>
      </w:r>
    </w:p>
    <w:p w14:paraId="0EE150AD">
      <w:pPr>
        <w:pStyle w:val="19"/>
        <w:tabs>
          <w:tab w:val="right" w:leader="dot" w:pos="7938"/>
        </w:tabs>
        <w:spacing w:before="0" w:beforeAutospacing="0" w:after="0" w:afterAutospacing="0" w:line="360" w:lineRule="auto"/>
      </w:pPr>
      <w:r>
        <w:tab/>
      </w:r>
    </w:p>
    <w:p w14:paraId="05E618D4">
      <w:pPr>
        <w:pStyle w:val="19"/>
        <w:tabs>
          <w:tab w:val="right" w:leader="dot" w:pos="7938"/>
        </w:tabs>
        <w:spacing w:before="0" w:beforeAutospacing="0" w:after="0" w:afterAutospacing="0" w:line="360" w:lineRule="auto"/>
      </w:pPr>
      <w:r>
        <w:tab/>
      </w:r>
    </w:p>
    <w:p w14:paraId="7D59158B">
      <w:pPr>
        <w:pStyle w:val="19"/>
        <w:tabs>
          <w:tab w:val="right" w:leader="dot" w:pos="7938"/>
        </w:tabs>
        <w:spacing w:before="0" w:beforeAutospacing="0" w:after="0" w:afterAutospacing="0" w:line="360" w:lineRule="auto"/>
      </w:pPr>
      <w:r>
        <w:tab/>
      </w:r>
    </w:p>
    <w:p w14:paraId="456408E3">
      <w:pPr>
        <w:pStyle w:val="19"/>
        <w:tabs>
          <w:tab w:val="right" w:leader="dot" w:pos="7938"/>
        </w:tabs>
        <w:spacing w:before="0" w:beforeAutospacing="0" w:after="0" w:afterAutospacing="0" w:line="360" w:lineRule="auto"/>
      </w:pPr>
      <w:r>
        <w:tab/>
      </w:r>
    </w:p>
    <w:p w14:paraId="52DA6B0E">
      <w:pPr>
        <w:pStyle w:val="19"/>
        <w:tabs>
          <w:tab w:val="right" w:leader="dot" w:pos="7938"/>
        </w:tabs>
        <w:spacing w:before="0" w:beforeAutospacing="0" w:after="0" w:afterAutospacing="0" w:line="360" w:lineRule="auto"/>
      </w:pPr>
      <w:r>
        <w:tab/>
      </w:r>
    </w:p>
    <w:p w14:paraId="7A792498">
      <w:pPr>
        <w:pStyle w:val="19"/>
        <w:tabs>
          <w:tab w:val="right" w:leader="dot" w:pos="7938"/>
        </w:tabs>
        <w:spacing w:before="0" w:beforeAutospacing="0" w:after="0" w:afterAutospacing="0" w:line="360" w:lineRule="auto"/>
      </w:pPr>
      <w:r>
        <w:tab/>
      </w:r>
    </w:p>
    <w:p w14:paraId="15F84DB1">
      <w:pPr>
        <w:pStyle w:val="19"/>
        <w:tabs>
          <w:tab w:val="right" w:leader="dot" w:pos="7938"/>
        </w:tabs>
        <w:spacing w:before="0" w:beforeAutospacing="0" w:after="0" w:afterAutospacing="0" w:line="360" w:lineRule="auto"/>
      </w:pPr>
      <w:r>
        <w:tab/>
      </w:r>
    </w:p>
    <w:p w14:paraId="79708092">
      <w:pPr>
        <w:pStyle w:val="19"/>
        <w:tabs>
          <w:tab w:val="right" w:leader="dot" w:pos="7938"/>
        </w:tabs>
        <w:spacing w:before="0" w:beforeAutospacing="0" w:after="0" w:afterAutospacing="0" w:line="360" w:lineRule="auto"/>
      </w:pPr>
      <w:r>
        <w:tab/>
      </w:r>
    </w:p>
    <w:p w14:paraId="44CF1A05">
      <w:pPr>
        <w:pStyle w:val="19"/>
        <w:tabs>
          <w:tab w:val="right" w:leader="dot" w:pos="7938"/>
        </w:tabs>
        <w:spacing w:before="0" w:beforeAutospacing="0" w:after="0" w:afterAutospacing="0" w:line="360" w:lineRule="auto"/>
      </w:pPr>
      <w:r>
        <w:tab/>
      </w:r>
    </w:p>
    <w:p w14:paraId="1C8D2578">
      <w:pPr>
        <w:pStyle w:val="19"/>
        <w:tabs>
          <w:tab w:val="right" w:leader="dot" w:pos="7938"/>
        </w:tabs>
        <w:spacing w:before="0" w:beforeAutospacing="0" w:after="0" w:afterAutospacing="0" w:line="360" w:lineRule="auto"/>
      </w:pPr>
      <w:r>
        <w:tab/>
      </w:r>
    </w:p>
    <w:p w14:paraId="0FBB03D7">
      <w:pPr>
        <w:rPr>
          <w:rFonts w:ascii="Times New Roman" w:hAnsi="Times New Roman" w:eastAsia="Times New Roman" w:cs="Times New Roman"/>
          <w:sz w:val="24"/>
          <w:szCs w:val="24"/>
        </w:rPr>
      </w:pPr>
      <w:r>
        <w:br w:type="page"/>
      </w:r>
    </w:p>
    <w:p w14:paraId="5017A0A2">
      <w:pPr>
        <w:pStyle w:val="19"/>
        <w:tabs>
          <w:tab w:val="right" w:leader="dot" w:pos="7938"/>
        </w:tabs>
        <w:spacing w:before="0" w:beforeAutospacing="0" w:after="0" w:afterAutospacing="0" w:line="360" w:lineRule="auto"/>
        <w:sectPr>
          <w:headerReference r:id="rId38" w:type="default"/>
          <w:footerReference r:id="rId39" w:type="default"/>
          <w:pgSz w:w="11907" w:h="16839"/>
          <w:pgMar w:top="2268" w:right="1701" w:bottom="1701" w:left="2268" w:header="851" w:footer="0" w:gutter="0"/>
          <w:cols w:space="720" w:num="1"/>
          <w:docGrid w:linePitch="360" w:charSpace="0"/>
        </w:sectPr>
      </w:pPr>
    </w:p>
    <w:p w14:paraId="5C93D52B">
      <w:pPr>
        <w:pStyle w:val="19"/>
        <w:tabs>
          <w:tab w:val="right" w:leader="dot" w:pos="7938"/>
        </w:tabs>
        <w:spacing w:before="0" w:beforeAutospacing="0" w:after="0" w:afterAutospacing="0" w:line="360" w:lineRule="auto"/>
      </w:pPr>
      <w:r>
        <w:drawing>
          <wp:inline distT="0" distB="0" distL="0" distR="0">
            <wp:extent cx="6840855" cy="9670415"/>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49">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drawing>
          <wp:inline distT="0" distB="0" distL="0" distR="0">
            <wp:extent cx="6840855" cy="9670415"/>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50">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drawing>
          <wp:inline distT="0" distB="0" distL="0" distR="0">
            <wp:extent cx="6840855" cy="9670415"/>
            <wp:effectExtent l="0" t="0" r="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51">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drawing>
          <wp:inline distT="0" distB="0" distL="0" distR="0">
            <wp:extent cx="6840855" cy="9670415"/>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52">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drawing>
          <wp:inline distT="0" distB="0" distL="0" distR="0">
            <wp:extent cx="6840855" cy="9670415"/>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drawing>
          <wp:inline distT="0" distB="0" distL="0" distR="0">
            <wp:extent cx="6840855" cy="9670415"/>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54">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drawing>
          <wp:inline distT="0" distB="0" distL="0" distR="0">
            <wp:extent cx="6840855" cy="9670415"/>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55">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drawing>
          <wp:inline distT="0" distB="0" distL="0" distR="0">
            <wp:extent cx="6840855" cy="9670415"/>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56">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drawing>
          <wp:inline distT="0" distB="0" distL="0" distR="0">
            <wp:extent cx="6840855" cy="9670415"/>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57">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p>
    <w:sectPr>
      <w:headerReference r:id="rId40" w:type="default"/>
      <w:footerReference r:id="rId41" w:type="default"/>
      <w:pgSz w:w="11907" w:h="16839"/>
      <w:pgMar w:top="567" w:right="567" w:bottom="567" w:left="567" w:header="0" w:footer="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Times New Roman Bold">
    <w:altName w:val="Times New Roman"/>
    <w:panose1 w:val="00000000000000000000"/>
    <w:charset w:val="00"/>
    <w:family w:val="roman"/>
    <w:pitch w:val="default"/>
    <w:sig w:usb0="00000000" w:usb1="00000000" w:usb2="00000000" w:usb3="00000000" w:csb0="00000000" w:csb1="00000000"/>
  </w:font>
  <w:font w:name="Arial MT">
    <w:altName w:val="Arial"/>
    <w:panose1 w:val="00000000000000000000"/>
    <w:charset w:val="01"/>
    <w:family w:val="swiss"/>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2C0A6">
    <w:pPr>
      <w:pStyle w:val="15"/>
      <w:jc w:val="center"/>
    </w:pPr>
    <w:r>
      <w:fldChar w:fldCharType="begin"/>
    </w:r>
    <w:r>
      <w:instrText xml:space="preserve"> PAGE   \* MERGEFORMAT </w:instrText>
    </w:r>
    <w:r>
      <w:fldChar w:fldCharType="separate"/>
    </w:r>
    <w:r>
      <w:t>2</w:t>
    </w:r>
    <w:r>
      <w:fldChar w:fldCharType="end"/>
    </w:r>
  </w:p>
  <w:p w14:paraId="2B559A84">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92386">
    <w:pPr>
      <w:pStyle w:val="1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p>
  <w:p w14:paraId="35A4BC73">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67021">
    <w:pPr>
      <w:pStyle w:val="12"/>
      <w:spacing w:line="14" w:lineRule="auto"/>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F011A">
    <w:pPr>
      <w:pStyle w:val="1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iii</w:t>
    </w:r>
    <w:r>
      <w:rPr>
        <w:rFonts w:ascii="Times New Roman" w:hAnsi="Times New Roman" w:cs="Times New Roman"/>
        <w:sz w:val="24"/>
        <w:szCs w:val="24"/>
      </w:rPr>
      <w:fldChar w:fldCharType="end"/>
    </w:r>
  </w:p>
  <w:p w14:paraId="2A0A1804">
    <w:pPr>
      <w:pStyle w:val="12"/>
      <w:spacing w:line="14" w:lineRule="auto"/>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2696627"/>
      <w:docPartObj>
        <w:docPartGallery w:val="AutoText"/>
      </w:docPartObj>
    </w:sdtPr>
    <w:sdtContent>
      <w:p w14:paraId="36C8A084">
        <w:pPr>
          <w:pStyle w:val="15"/>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vi</w:t>
        </w:r>
        <w:r>
          <w:rPr>
            <w:rFonts w:ascii="Times New Roman" w:hAnsi="Times New Roman" w:cs="Times New Roman"/>
            <w:sz w:val="24"/>
            <w:szCs w:val="24"/>
          </w:rPr>
          <w:fldChar w:fldCharType="end"/>
        </w:r>
      </w:p>
    </w:sdtContent>
  </w:sdt>
  <w:p w14:paraId="49C2AE89">
    <w:pPr>
      <w:pStyle w:val="1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8BCD2"/>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C0D63">
    <w:pPr>
      <w:pStyle w:val="1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91</w:t>
    </w:r>
    <w:r>
      <w:rPr>
        <w:rFonts w:ascii="Times New Roman" w:hAnsi="Times New Roman" w:cs="Times New Roman"/>
        <w:sz w:val="24"/>
        <w:szCs w:val="24"/>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C41FE"/>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3B041">
    <w:pPr>
      <w:pStyle w:val="12"/>
      <w:spacing w:line="14" w:lineRule="auto"/>
      <w:rPr>
        <w:sz w:val="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3E2B0">
    <w:pPr>
      <w:pStyle w:val="12"/>
      <w:spacing w:line="14" w:lineRule="auto"/>
      <w:rPr>
        <w:sz w:val="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9D080">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93D44">
    <w:pPr>
      <w:pStyle w:val="16"/>
    </w:pPr>
    <w:r>
      <w:pict>
        <v:shape id="WordPictureWatermark5645267" o:spid="_x0000_s2051"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FE9AE">
    <w:pPr>
      <w:pStyle w:val="16"/>
    </w:pPr>
    <w:r>
      <w:pict>
        <v:shape id="WordPictureWatermark5645266" o:spid="_x0000_s2050"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77D51">
    <w:pPr>
      <w:pStyle w:val="16"/>
    </w:pPr>
    <w:r>
      <w:pict>
        <v:shape id="WordPictureWatermark5645265" o:spid="_x0000_s2049"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FCE05">
    <w:pPr>
      <w:pStyle w:val="16"/>
    </w:pPr>
    <w:r>
      <w:pict>
        <v:shape id="WordPictureWatermark5645270" o:spid="_x0000_s2054" o:spt="75" type="#_x0000_t75" style="position:absolute;left:0pt;height:295.95pt;width:299.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9BE27">
    <w:pPr>
      <w:pStyle w:val="16"/>
    </w:pPr>
    <w:r>
      <w:pict>
        <v:shape id="WordPictureWatermark5645269" o:spid="_x0000_s2053" o:spt="75" type="#_x0000_t75" style="position:absolute;left:0pt;height:295.95pt;width:299.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91E1A">
    <w:pPr>
      <w:pStyle w:val="16"/>
    </w:pPr>
    <w:r>
      <w:pict>
        <v:shape id="WordPictureWatermark5645268" o:spid="_x0000_s2052"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03468">
    <w:pPr>
      <w:pStyle w:val="12"/>
      <w:spacing w:line="14" w:lineRule="auto"/>
      <w:rPr>
        <w:sz w:val="20"/>
      </w:rPr>
    </w:pPr>
    <w:r>
      <w:rPr>
        <w:sz w:val="20"/>
      </w:rPr>
      <w:pict>
        <v:shape id="WordPictureWatermark5645273" o:spid="_x0000_s2057" o:spt="75" type="#_x0000_t75" style="position:absolute;left:0pt;height:295.95pt;width:299.95pt;mso-position-horizontal:center;mso-position-horizontal-relative:margin;mso-position-vertical:center;mso-position-vertical-relative:margin;z-index:-25164902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A57BA">
    <w:pPr>
      <w:pStyle w:val="16"/>
    </w:pPr>
    <w:r>
      <w:pict>
        <v:shape id="WordPictureWatermark5645272" o:spid="_x0000_s2056" o:spt="75" type="#_x0000_t75" style="position:absolute;left:0pt;height:295.95pt;width:299.95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5FCDF">
    <w:pPr>
      <w:pStyle w:val="16"/>
    </w:pPr>
    <w:r>
      <w:pict>
        <v:shape id="WordPictureWatermark5645271" o:spid="_x0000_s2055" o:spt="75" type="#_x0000_t75" style="position:absolute;left:0pt;height:295.95pt;width:299.9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C9DBD">
    <w:pPr>
      <w:pStyle w:val="12"/>
      <w:spacing w:line="14" w:lineRule="auto"/>
      <w:rPr>
        <w:sz w:val="20"/>
      </w:rPr>
    </w:pPr>
    <w:r>
      <w:rPr>
        <w:sz w:val="20"/>
      </w:rPr>
      <w:pict>
        <v:shape id="WordPictureWatermark5645276" o:spid="_x0000_s2060" o:spt="75" type="#_x0000_t75" style="position:absolute;left:0pt;height:295.95pt;width:299.95pt;mso-position-horizontal:center;mso-position-horizontal-relative:margin;mso-position-vertical:center;mso-position-vertical-relative:margin;z-index:-25164595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59E40">
    <w:pPr>
      <w:pStyle w:val="16"/>
    </w:pPr>
    <w:r>
      <w:pict>
        <v:shape id="WordPictureWatermark5645275" o:spid="_x0000_s2059" o:spt="75" type="#_x0000_t75" style="position:absolute;left:0pt;height:295.95pt;width:299.95pt;mso-position-horizontal:center;mso-position-horizontal-relative:margin;mso-position-vertical:center;mso-position-vertical-relative:margin;z-index:-25164697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E02BF">
    <w:pPr>
      <w:pStyle w:val="16"/>
    </w:pPr>
    <w:r>
      <w:pict>
        <v:shape id="WordPictureWatermark5645274" o:spid="_x0000_s2058" o:spt="75" type="#_x0000_t75" style="position:absolute;left:0pt;height:295.95pt;width:299.95pt;mso-position-horizontal:center;mso-position-horizontal-relative:margin;mso-position-vertical:center;mso-position-vertical-relative:margin;z-index:-25164800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C15CA">
    <w:pPr>
      <w:pStyle w:val="16"/>
    </w:pPr>
    <w:r>
      <w:pict>
        <v:shape id="WordPictureWatermark5645279" o:spid="_x0000_s2063" o:spt="75" type="#_x0000_t75" style="position:absolute;left:0pt;height:295.95pt;width:299.95pt;mso-position-horizontal:center;mso-position-horizontal-relative:margin;mso-position-vertical:center;mso-position-vertical-relative:margin;z-index:-25164288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A75B9">
    <w:pPr>
      <w:pStyle w:val="16"/>
    </w:pPr>
    <w:r>
      <w:pict>
        <v:shape id="WordPictureWatermark5645278" o:spid="_x0000_s2062" o:spt="75" type="#_x0000_t75" style="position:absolute;left:0pt;height:295.95pt;width:299.95pt;mso-position-horizontal:center;mso-position-horizontal-relative:margin;mso-position-vertical:center;mso-position-vertical-relative:margin;z-index:-25164390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0D31A">
    <w:pPr>
      <w:pStyle w:val="16"/>
    </w:pPr>
    <w:r>
      <w:pict>
        <v:shape id="WordPictureWatermark5645277" o:spid="_x0000_s2061" o:spt="75" type="#_x0000_t75" style="position:absolute;left:0pt;height:295.95pt;width:299.95pt;mso-position-horizontal:center;mso-position-horizontal-relative:margin;mso-position-vertical:center;mso-position-vertical-relative:margin;z-index:-25164492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5470731"/>
      <w:docPartObj>
        <w:docPartGallery w:val="AutoText"/>
      </w:docPartObj>
    </w:sdtPr>
    <w:sdtEndPr>
      <w:rPr>
        <w:rFonts w:ascii="Times New Roman" w:hAnsi="Times New Roman" w:cs="Times New Roman"/>
        <w:sz w:val="24"/>
        <w:szCs w:val="24"/>
      </w:rPr>
    </w:sdtEndPr>
    <w:sdtContent>
      <w:p w14:paraId="1F0A7D26">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5645282" o:spid="_x0000_s2066" o:spt="75" type="#_x0000_t75" style="position:absolute;left:0pt;height:295.95pt;width:299.95pt;mso-position-horizontal:center;mso-position-horizontal-relative:margin;mso-position-vertical:center;mso-position-vertical-relative:margin;z-index:-251639808;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56</w:t>
        </w:r>
        <w:r>
          <w:rPr>
            <w:rFonts w:ascii="Times New Roman" w:hAnsi="Times New Roman" w:cs="Times New Roman"/>
            <w:sz w:val="24"/>
            <w:szCs w:val="24"/>
          </w:rPr>
          <w:fldChar w:fldCharType="end"/>
        </w:r>
      </w:p>
    </w:sdtContent>
  </w:sdt>
  <w:p w14:paraId="36DC4540"/>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80512">
    <w:pPr>
      <w:pStyle w:val="16"/>
    </w:pPr>
    <w:r>
      <w:pict>
        <v:shape id="WordPictureWatermark5645281" o:spid="_x0000_s2065" o:spt="75" type="#_x0000_t75" style="position:absolute;left:0pt;height:295.95pt;width:299.95pt;mso-position-horizontal:center;mso-position-horizontal-relative:margin;mso-position-vertical:center;mso-position-vertical-relative:margin;z-index:-25164083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FF562">
    <w:pPr>
      <w:pStyle w:val="16"/>
    </w:pPr>
    <w:r>
      <w:pict>
        <v:shape id="WordPictureWatermark5645280" o:spid="_x0000_s2064" o:spt="75" type="#_x0000_t75" style="position:absolute;left:0pt;height:295.95pt;width:299.95pt;mso-position-horizontal:center;mso-position-horizontal-relative:margin;mso-position-vertical:center;mso-position-vertical-relative:margin;z-index:-25164185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1480520826"/>
      <w:docPartObj>
        <w:docPartGallery w:val="AutoText"/>
      </w:docPartObj>
    </w:sdtPr>
    <w:sdtEndPr>
      <w:rPr>
        <w:rFonts w:ascii="Times New Roman" w:hAnsi="Times New Roman" w:cs="Times New Roman"/>
        <w:sz w:val="24"/>
        <w:szCs w:val="24"/>
      </w:rPr>
    </w:sdtEndPr>
    <w:sdtContent>
      <w:p w14:paraId="565455D3">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5645285" o:spid="_x0000_s2069" o:spt="75" type="#_x0000_t75" style="position:absolute;left:0pt;height:295.95pt;width:299.95pt;mso-position-horizontal:center;mso-position-horizontal-relative:margin;mso-position-vertical:center;mso-position-vertical-relative:margin;z-index:-251636736;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87</w:t>
        </w:r>
        <w:r>
          <w:rPr>
            <w:rFonts w:ascii="Times New Roman" w:hAnsi="Times New Roman" w:cs="Times New Roman"/>
            <w:sz w:val="24"/>
            <w:szCs w:val="24"/>
          </w:rPr>
          <w:fldChar w:fldCharType="end"/>
        </w:r>
      </w:p>
    </w:sdtContent>
  </w:sdt>
  <w:p w14:paraId="48BA85BE">
    <w:pPr>
      <w:pStyle w:val="16"/>
    </w:pPr>
  </w:p>
  <w:p w14:paraId="7AA26E3D"/>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4B2B1">
    <w:pPr>
      <w:pStyle w:val="16"/>
    </w:pPr>
    <w:r>
      <w:pict>
        <v:shape id="WordPictureWatermark5645284" o:spid="_x0000_s2068" o:spt="75" type="#_x0000_t75" style="position:absolute;left:0pt;height:295.95pt;width:299.95pt;mso-position-horizontal:center;mso-position-horizontal-relative:margin;mso-position-vertical:center;mso-position-vertical-relative:margin;z-index:-25163776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28369">
    <w:pPr>
      <w:pStyle w:val="16"/>
    </w:pPr>
    <w:r>
      <w:pict>
        <v:shape id="WordPictureWatermark5645283" o:spid="_x0000_s2067" o:spt="75" type="#_x0000_t75" style="position:absolute;left:0pt;height:295.95pt;width:299.95pt;mso-position-horizontal:center;mso-position-horizontal-relative:margin;mso-position-vertical:center;mso-position-vertical-relative:margin;z-index:-25163878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170759934"/>
      <w:docPartObj>
        <w:docPartGallery w:val="AutoText"/>
      </w:docPartObj>
    </w:sdtPr>
    <w:sdtEndPr>
      <w:rPr>
        <w:rFonts w:ascii="Times New Roman" w:hAnsi="Times New Roman" w:cs="Times New Roman"/>
        <w:sz w:val="24"/>
        <w:szCs w:val="24"/>
      </w:rPr>
    </w:sdtEndPr>
    <w:sdtContent>
      <w:p w14:paraId="2F6B0A2E">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5645288" o:spid="_x0000_s2072" o:spt="75" type="#_x0000_t75" style="position:absolute;left:0pt;height:295.95pt;width:299.95pt;mso-position-horizontal:center;mso-position-horizontal-relative:margin;mso-position-vertical:center;mso-position-vertical-relative:margin;z-index:-251633664;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99</w:t>
        </w:r>
        <w:r>
          <w:rPr>
            <w:rFonts w:ascii="Times New Roman" w:hAnsi="Times New Roman" w:cs="Times New Roman"/>
            <w:sz w:val="24"/>
            <w:szCs w:val="24"/>
          </w:rPr>
          <w:fldChar w:fldCharType="end"/>
        </w:r>
      </w:p>
    </w:sdtContent>
  </w:sdt>
  <w:p w14:paraId="4C0363E3">
    <w:pPr>
      <w:pStyle w:val="12"/>
      <w:spacing w:line="14" w:lineRule="auto"/>
      <w:rPr>
        <w:sz w:val="20"/>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42888">
    <w:pPr>
      <w:pStyle w:val="16"/>
    </w:pPr>
    <w:r>
      <w:pict>
        <v:shape id="WordPictureWatermark5645287" o:spid="_x0000_s2071" o:spt="75" type="#_x0000_t75" style="position:absolute;left:0pt;height:295.95pt;width:299.95pt;mso-position-horizontal:center;mso-position-horizontal-relative:margin;mso-position-vertical:center;mso-position-vertical-relative:margin;z-index:-25163468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ED72B">
    <w:pPr>
      <w:pStyle w:val="16"/>
    </w:pPr>
    <w:r>
      <w:pict>
        <v:shape id="WordPictureWatermark5645286" o:spid="_x0000_s2070" o:spt="75" type="#_x0000_t75" style="position:absolute;left:0pt;height:295.95pt;width:299.95pt;mso-position-horizontal:center;mso-position-horizontal-relative:margin;mso-position-vertical:center;mso-position-vertical-relative:margin;z-index:-25163571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811131187"/>
      <w:docPartObj>
        <w:docPartGallery w:val="AutoText"/>
      </w:docPartObj>
    </w:sdtPr>
    <w:sdtEndPr>
      <w:rPr>
        <w:rFonts w:ascii="Times New Roman" w:hAnsi="Times New Roman" w:cs="Times New Roman"/>
        <w:sz w:val="24"/>
        <w:szCs w:val="24"/>
      </w:rPr>
    </w:sdtEndPr>
    <w:sdtContent>
      <w:p w14:paraId="6634DEC4">
        <w:pPr>
          <w:pStyle w:val="16"/>
          <w:jc w:val="right"/>
          <w:rPr>
            <w:rFonts w:ascii="Times New Roman" w:hAnsi="Times New Roman" w:cs="Times New Roman"/>
            <w:sz w:val="24"/>
            <w:szCs w:val="24"/>
          </w:rPr>
        </w:pPr>
        <w:r>
          <w:rPr>
            <w:rFonts w:ascii="Times New Roman" w:hAnsi="Times New Roman" w:cs="Times New Roman"/>
            <w:sz w:val="24"/>
            <w:szCs w:val="24"/>
          </w:rPr>
          <w:pict>
            <v:shape id="_x0000_s2074" o:spid="_x0000_s2074" o:spt="75" type="#_x0000_t75" style="position:absolute;left:0pt;height:295.95pt;width:299.95pt;mso-position-horizontal:center;mso-position-horizontal-relative:margin;mso-position-vertical:center;mso-position-vertical-relative:margin;z-index:-251631616;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107</w:t>
        </w:r>
        <w:r>
          <w:rPr>
            <w:rFonts w:ascii="Times New Roman" w:hAnsi="Times New Roman" w:cs="Times New Roman"/>
            <w:sz w:val="24"/>
            <w:szCs w:val="24"/>
          </w:rPr>
          <w:fldChar w:fldCharType="end"/>
        </w:r>
      </w:p>
    </w:sdtContent>
  </w:sdt>
  <w:p w14:paraId="1552E663">
    <w:pPr>
      <w:pStyle w:val="12"/>
      <w:spacing w:line="14" w:lineRule="auto"/>
      <w:rPr>
        <w:sz w:val="20"/>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991978244"/>
      <w:docPartObj>
        <w:docPartGallery w:val="AutoText"/>
      </w:docPartObj>
    </w:sdtPr>
    <w:sdtEndPr>
      <w:rPr>
        <w:rFonts w:ascii="Times New Roman" w:hAnsi="Times New Roman" w:cs="Times New Roman"/>
        <w:sz w:val="24"/>
        <w:szCs w:val="24"/>
      </w:rPr>
    </w:sdtEndPr>
    <w:sdtContent>
      <w:p w14:paraId="2A2112FC">
        <w:pPr>
          <w:pStyle w:val="16"/>
          <w:jc w:val="right"/>
          <w:rPr>
            <w:rFonts w:ascii="Times New Roman" w:hAnsi="Times New Roman" w:cs="Times New Roman"/>
            <w:sz w:val="24"/>
            <w:szCs w:val="24"/>
          </w:rPr>
        </w:pPr>
        <w:r>
          <w:rPr>
            <w:rFonts w:ascii="Times New Roman" w:hAnsi="Times New Roman" w:cs="Times New Roman"/>
            <w:sz w:val="24"/>
            <w:szCs w:val="24"/>
          </w:rPr>
          <w:pict>
            <v:shape id="_x0000_s2073" o:spid="_x0000_s2073" o:spt="75" type="#_x0000_t75" style="position:absolute;left:0pt;height:295.95pt;width:299.95pt;mso-position-horizontal:center;mso-position-horizontal-relative:margin;mso-position-vertical:center;mso-position-vertical-relative:margin;z-index:-251632640;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p w14:paraId="51E22463">
    <w:pPr>
      <w:pStyle w:val="12"/>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EB1FB8"/>
    <w:multiLevelType w:val="multilevel"/>
    <w:tmpl w:val="02EB1FB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decimal"/>
      <w:lvlText w:val="%2."/>
      <w:lvlJc w:val="left"/>
      <w:pPr>
        <w:tabs>
          <w:tab w:val="left" w:pos="1440"/>
        </w:tabs>
        <w:ind w:left="1440" w:hanging="360"/>
      </w:p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03FB60E3"/>
    <w:multiLevelType w:val="multilevel"/>
    <w:tmpl w:val="03FB60E3"/>
    <w:lvl w:ilvl="0" w:tentative="0">
      <w:start w:val="1"/>
      <w:numFmt w:val="decimal"/>
      <w:lvlText w:val="%1)"/>
      <w:lvlJc w:val="left"/>
      <w:pPr>
        <w:ind w:left="360"/>
      </w:pPr>
      <w:rPr>
        <w:rFonts w:ascii="Times New Roman" w:hAnsi="Times New Roman" w:eastAsia="Times New Roman" w:cs="Times New Roman"/>
        <w:b/>
        <w:bCs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2">
    <w:nsid w:val="04555C6E"/>
    <w:multiLevelType w:val="multilevel"/>
    <w:tmpl w:val="04555C6E"/>
    <w:lvl w:ilvl="0" w:tentative="0">
      <w:start w:val="2"/>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0BBC6670"/>
    <w:multiLevelType w:val="multilevel"/>
    <w:tmpl w:val="0BBC6670"/>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0C04284D"/>
    <w:multiLevelType w:val="multilevel"/>
    <w:tmpl w:val="0C04284D"/>
    <w:lvl w:ilvl="0" w:tentative="0">
      <w:start w:val="1"/>
      <w:numFmt w:val="decimal"/>
      <w:lvlText w:val="%1"/>
      <w:lvlJc w:val="left"/>
      <w:pPr>
        <w:ind w:left="360" w:hanging="360"/>
      </w:pPr>
      <w:rPr>
        <w:rFonts w:hint="default" w:eastAsiaTheme="minorHAnsi"/>
      </w:rPr>
    </w:lvl>
    <w:lvl w:ilvl="1" w:tentative="0">
      <w:start w:val="7"/>
      <w:numFmt w:val="decimal"/>
      <w:lvlText w:val="%1.%2"/>
      <w:lvlJc w:val="left"/>
      <w:pPr>
        <w:ind w:left="360" w:hanging="360"/>
      </w:pPr>
      <w:rPr>
        <w:rFonts w:hint="default" w:eastAsiaTheme="minorHAnsi"/>
      </w:rPr>
    </w:lvl>
    <w:lvl w:ilvl="2" w:tentative="0">
      <w:start w:val="1"/>
      <w:numFmt w:val="decimal"/>
      <w:lvlText w:val="%1.%2.%3"/>
      <w:lvlJc w:val="left"/>
      <w:pPr>
        <w:ind w:left="720" w:hanging="720"/>
      </w:pPr>
      <w:rPr>
        <w:rFonts w:hint="default" w:eastAsiaTheme="minorHAnsi"/>
      </w:rPr>
    </w:lvl>
    <w:lvl w:ilvl="3" w:tentative="0">
      <w:start w:val="1"/>
      <w:numFmt w:val="decimal"/>
      <w:lvlText w:val="%1.%2.%3.%4"/>
      <w:lvlJc w:val="left"/>
      <w:pPr>
        <w:ind w:left="720" w:hanging="720"/>
      </w:pPr>
      <w:rPr>
        <w:rFonts w:hint="default" w:eastAsiaTheme="minorHAnsi"/>
      </w:rPr>
    </w:lvl>
    <w:lvl w:ilvl="4" w:tentative="0">
      <w:start w:val="1"/>
      <w:numFmt w:val="decimal"/>
      <w:lvlText w:val="%1.%2.%3.%4.%5"/>
      <w:lvlJc w:val="left"/>
      <w:pPr>
        <w:ind w:left="1080" w:hanging="1080"/>
      </w:pPr>
      <w:rPr>
        <w:rFonts w:hint="default" w:eastAsiaTheme="minorHAnsi"/>
      </w:rPr>
    </w:lvl>
    <w:lvl w:ilvl="5" w:tentative="0">
      <w:start w:val="1"/>
      <w:numFmt w:val="decimal"/>
      <w:lvlText w:val="%1.%2.%3.%4.%5.%6"/>
      <w:lvlJc w:val="left"/>
      <w:pPr>
        <w:ind w:left="1080" w:hanging="1080"/>
      </w:pPr>
      <w:rPr>
        <w:rFonts w:hint="default" w:eastAsiaTheme="minorHAnsi"/>
      </w:rPr>
    </w:lvl>
    <w:lvl w:ilvl="6" w:tentative="0">
      <w:start w:val="1"/>
      <w:numFmt w:val="decimal"/>
      <w:lvlText w:val="%1.%2.%3.%4.%5.%6.%7"/>
      <w:lvlJc w:val="left"/>
      <w:pPr>
        <w:ind w:left="1440" w:hanging="1440"/>
      </w:pPr>
      <w:rPr>
        <w:rFonts w:hint="default" w:eastAsiaTheme="minorHAnsi"/>
      </w:rPr>
    </w:lvl>
    <w:lvl w:ilvl="7" w:tentative="0">
      <w:start w:val="1"/>
      <w:numFmt w:val="decimal"/>
      <w:lvlText w:val="%1.%2.%3.%4.%5.%6.%7.%8"/>
      <w:lvlJc w:val="left"/>
      <w:pPr>
        <w:ind w:left="1440" w:hanging="1440"/>
      </w:pPr>
      <w:rPr>
        <w:rFonts w:hint="default" w:eastAsiaTheme="minorHAnsi"/>
      </w:rPr>
    </w:lvl>
    <w:lvl w:ilvl="8" w:tentative="0">
      <w:start w:val="1"/>
      <w:numFmt w:val="decimal"/>
      <w:lvlText w:val="%1.%2.%3.%4.%5.%6.%7.%8.%9"/>
      <w:lvlJc w:val="left"/>
      <w:pPr>
        <w:ind w:left="1800" w:hanging="1800"/>
      </w:pPr>
      <w:rPr>
        <w:rFonts w:hint="default" w:eastAsiaTheme="minorHAnsi"/>
      </w:rPr>
    </w:lvl>
  </w:abstractNum>
  <w:abstractNum w:abstractNumId="5">
    <w:nsid w:val="105D7AC0"/>
    <w:multiLevelType w:val="multilevel"/>
    <w:tmpl w:val="105D7AC0"/>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10D15405"/>
    <w:multiLevelType w:val="multilevel"/>
    <w:tmpl w:val="10D15405"/>
    <w:lvl w:ilvl="0" w:tentative="0">
      <w:start w:val="1"/>
      <w:numFmt w:val="decimal"/>
      <w:lvlText w:val="%1)"/>
      <w:lvlJc w:val="left"/>
      <w:pPr>
        <w:ind w:left="927" w:hanging="348"/>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692" w:hanging="348"/>
      </w:pPr>
      <w:rPr>
        <w:rFonts w:hint="default"/>
        <w:lang w:val="id" w:eastAsia="en-US" w:bidi="ar-SA"/>
      </w:rPr>
    </w:lvl>
    <w:lvl w:ilvl="2" w:tentative="0">
      <w:start w:val="0"/>
      <w:numFmt w:val="bullet"/>
      <w:lvlText w:val="•"/>
      <w:lvlJc w:val="left"/>
      <w:pPr>
        <w:ind w:left="2464" w:hanging="348"/>
      </w:pPr>
      <w:rPr>
        <w:rFonts w:hint="default"/>
        <w:lang w:val="id" w:eastAsia="en-US" w:bidi="ar-SA"/>
      </w:rPr>
    </w:lvl>
    <w:lvl w:ilvl="3" w:tentative="0">
      <w:start w:val="0"/>
      <w:numFmt w:val="bullet"/>
      <w:lvlText w:val="•"/>
      <w:lvlJc w:val="left"/>
      <w:pPr>
        <w:ind w:left="3236" w:hanging="348"/>
      </w:pPr>
      <w:rPr>
        <w:rFonts w:hint="default"/>
        <w:lang w:val="id" w:eastAsia="en-US" w:bidi="ar-SA"/>
      </w:rPr>
    </w:lvl>
    <w:lvl w:ilvl="4" w:tentative="0">
      <w:start w:val="0"/>
      <w:numFmt w:val="bullet"/>
      <w:lvlText w:val="•"/>
      <w:lvlJc w:val="left"/>
      <w:pPr>
        <w:ind w:left="4008" w:hanging="348"/>
      </w:pPr>
      <w:rPr>
        <w:rFonts w:hint="default"/>
        <w:lang w:val="id" w:eastAsia="en-US" w:bidi="ar-SA"/>
      </w:rPr>
    </w:lvl>
    <w:lvl w:ilvl="5" w:tentative="0">
      <w:start w:val="0"/>
      <w:numFmt w:val="bullet"/>
      <w:lvlText w:val="•"/>
      <w:lvlJc w:val="left"/>
      <w:pPr>
        <w:ind w:left="4780" w:hanging="348"/>
      </w:pPr>
      <w:rPr>
        <w:rFonts w:hint="default"/>
        <w:lang w:val="id" w:eastAsia="en-US" w:bidi="ar-SA"/>
      </w:rPr>
    </w:lvl>
    <w:lvl w:ilvl="6" w:tentative="0">
      <w:start w:val="0"/>
      <w:numFmt w:val="bullet"/>
      <w:lvlText w:val="•"/>
      <w:lvlJc w:val="left"/>
      <w:pPr>
        <w:ind w:left="5552" w:hanging="348"/>
      </w:pPr>
      <w:rPr>
        <w:rFonts w:hint="default"/>
        <w:lang w:val="id" w:eastAsia="en-US" w:bidi="ar-SA"/>
      </w:rPr>
    </w:lvl>
    <w:lvl w:ilvl="7" w:tentative="0">
      <w:start w:val="0"/>
      <w:numFmt w:val="bullet"/>
      <w:lvlText w:val="•"/>
      <w:lvlJc w:val="left"/>
      <w:pPr>
        <w:ind w:left="6324" w:hanging="348"/>
      </w:pPr>
      <w:rPr>
        <w:rFonts w:hint="default"/>
        <w:lang w:val="id" w:eastAsia="en-US" w:bidi="ar-SA"/>
      </w:rPr>
    </w:lvl>
    <w:lvl w:ilvl="8" w:tentative="0">
      <w:start w:val="0"/>
      <w:numFmt w:val="bullet"/>
      <w:lvlText w:val="•"/>
      <w:lvlJc w:val="left"/>
      <w:pPr>
        <w:ind w:left="7096" w:hanging="348"/>
      </w:pPr>
      <w:rPr>
        <w:rFonts w:hint="default"/>
        <w:lang w:val="id" w:eastAsia="en-US" w:bidi="ar-SA"/>
      </w:rPr>
    </w:lvl>
  </w:abstractNum>
  <w:abstractNum w:abstractNumId="7">
    <w:nsid w:val="12062EB7"/>
    <w:multiLevelType w:val="multilevel"/>
    <w:tmpl w:val="12062EB7"/>
    <w:lvl w:ilvl="0" w:tentative="0">
      <w:start w:val="1"/>
      <w:numFmt w:val="decimal"/>
      <w:lvlText w:val="%1."/>
      <w:lvlJc w:val="left"/>
      <w:pPr>
        <w:tabs>
          <w:tab w:val="left" w:pos="720"/>
        </w:tabs>
        <w:ind w:left="720" w:hanging="360"/>
      </w:pPr>
      <w:rPr>
        <w:b/>
        <w:bC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13042BF5"/>
    <w:multiLevelType w:val="multilevel"/>
    <w:tmpl w:val="13042BF5"/>
    <w:lvl w:ilvl="0" w:tentative="0">
      <w:start w:val="3"/>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143E4F52"/>
    <w:multiLevelType w:val="multilevel"/>
    <w:tmpl w:val="143E4F52"/>
    <w:lvl w:ilvl="0" w:tentative="0">
      <w:start w:val="1"/>
      <w:numFmt w:val="lowerLetter"/>
      <w:lvlText w:val="%1."/>
      <w:lvlJc w:val="left"/>
      <w:pPr>
        <w:ind w:left="77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4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1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8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6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3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0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7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4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10">
    <w:nsid w:val="15730997"/>
    <w:multiLevelType w:val="multilevel"/>
    <w:tmpl w:val="15730997"/>
    <w:lvl w:ilvl="0" w:tentative="0">
      <w:start w:val="1"/>
      <w:numFmt w:val="lowerLetter"/>
      <w:lvlText w:val="%1."/>
      <w:lvlJc w:val="left"/>
      <w:pPr>
        <w:ind w:left="720" w:hanging="360"/>
      </w:pPr>
      <w:rPr>
        <w:rFonts w:hint="default" w:ascii="Times New Roman" w:hAnsi="Times New Roman" w:cs="Times New Roman"/>
        <w:b w:val="0"/>
        <w:bCs w:val="0"/>
        <w:sz w:val="24"/>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15D83D0E"/>
    <w:multiLevelType w:val="multilevel"/>
    <w:tmpl w:val="15D83D0E"/>
    <w:lvl w:ilvl="0" w:tentative="0">
      <w:start w:val="1"/>
      <w:numFmt w:val="decimal"/>
      <w:lvlText w:val="%1."/>
      <w:lvlJc w:val="left"/>
      <w:pPr>
        <w:tabs>
          <w:tab w:val="left" w:pos="720"/>
        </w:tabs>
        <w:ind w:left="720" w:hanging="360"/>
      </w:pPr>
      <w:rPr>
        <w:b w:val="0"/>
        <w:bCs w:val="0"/>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
    <w:nsid w:val="190A39E1"/>
    <w:multiLevelType w:val="multilevel"/>
    <w:tmpl w:val="190A39E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19191A9A"/>
    <w:multiLevelType w:val="multilevel"/>
    <w:tmpl w:val="19191A9A"/>
    <w:lvl w:ilvl="0" w:tentative="0">
      <w:start w:val="1"/>
      <w:numFmt w:val="decimal"/>
      <w:lvlText w:val="%1."/>
      <w:lvlJc w:val="left"/>
      <w:pPr>
        <w:tabs>
          <w:tab w:val="left" w:pos="720"/>
        </w:tabs>
        <w:ind w:left="720" w:hanging="360"/>
      </w:pPr>
      <w:rPr>
        <w:rFonts w:hint="default"/>
      </w:rPr>
    </w:lvl>
    <w:lvl w:ilvl="1" w:tentative="0">
      <w:start w:val="1"/>
      <w:numFmt w:val="decimal"/>
      <w:lvlText w:val="%2."/>
      <w:lvlJc w:val="left"/>
      <w:pPr>
        <w:tabs>
          <w:tab w:val="left" w:pos="1440"/>
        </w:tabs>
        <w:ind w:left="1440" w:hanging="360"/>
      </w:pPr>
      <w:rPr>
        <w:rFonts w:hint="default"/>
      </w:rPr>
    </w:lvl>
    <w:lvl w:ilvl="2" w:tentative="0">
      <w:start w:val="1"/>
      <w:numFmt w:val="decimal"/>
      <w:lvlText w:val="%3."/>
      <w:lvlJc w:val="left"/>
      <w:pPr>
        <w:tabs>
          <w:tab w:val="left" w:pos="2160"/>
        </w:tabs>
        <w:ind w:left="2160" w:hanging="360"/>
      </w:pPr>
      <w:rPr>
        <w:rFonts w:hint="default"/>
      </w:rPr>
    </w:lvl>
    <w:lvl w:ilvl="3" w:tentative="0">
      <w:start w:val="1"/>
      <w:numFmt w:val="decimal"/>
      <w:lvlText w:val="%4."/>
      <w:lvlJc w:val="left"/>
      <w:pPr>
        <w:tabs>
          <w:tab w:val="left" w:pos="2880"/>
        </w:tabs>
        <w:ind w:left="2880" w:hanging="360"/>
      </w:pPr>
      <w:rPr>
        <w:rFonts w:hint="default"/>
      </w:rPr>
    </w:lvl>
    <w:lvl w:ilvl="4" w:tentative="0">
      <w:start w:val="1"/>
      <w:numFmt w:val="decimal"/>
      <w:lvlText w:val="%5."/>
      <w:lvlJc w:val="left"/>
      <w:pPr>
        <w:tabs>
          <w:tab w:val="left" w:pos="3600"/>
        </w:tabs>
        <w:ind w:left="3600" w:hanging="360"/>
      </w:pPr>
      <w:rPr>
        <w:rFonts w:hint="default"/>
      </w:rPr>
    </w:lvl>
    <w:lvl w:ilvl="5" w:tentative="0">
      <w:start w:val="1"/>
      <w:numFmt w:val="decimal"/>
      <w:lvlText w:val="%6."/>
      <w:lvlJc w:val="left"/>
      <w:pPr>
        <w:tabs>
          <w:tab w:val="left" w:pos="4320"/>
        </w:tabs>
        <w:ind w:left="4320" w:hanging="360"/>
      </w:pPr>
      <w:rPr>
        <w:rFonts w:hint="default"/>
      </w:rPr>
    </w:lvl>
    <w:lvl w:ilvl="6" w:tentative="0">
      <w:start w:val="1"/>
      <w:numFmt w:val="decimal"/>
      <w:lvlText w:val="%7."/>
      <w:lvlJc w:val="left"/>
      <w:pPr>
        <w:tabs>
          <w:tab w:val="left" w:pos="5040"/>
        </w:tabs>
        <w:ind w:left="5040" w:hanging="360"/>
      </w:pPr>
      <w:rPr>
        <w:rFonts w:hint="default"/>
      </w:rPr>
    </w:lvl>
    <w:lvl w:ilvl="7" w:tentative="0">
      <w:start w:val="1"/>
      <w:numFmt w:val="decimal"/>
      <w:lvlText w:val="%8."/>
      <w:lvlJc w:val="left"/>
      <w:pPr>
        <w:tabs>
          <w:tab w:val="left" w:pos="5760"/>
        </w:tabs>
        <w:ind w:left="5760" w:hanging="360"/>
      </w:pPr>
      <w:rPr>
        <w:rFonts w:hint="default"/>
      </w:rPr>
    </w:lvl>
    <w:lvl w:ilvl="8" w:tentative="0">
      <w:start w:val="1"/>
      <w:numFmt w:val="decimal"/>
      <w:lvlText w:val="%9."/>
      <w:lvlJc w:val="left"/>
      <w:pPr>
        <w:tabs>
          <w:tab w:val="left" w:pos="6480"/>
        </w:tabs>
        <w:ind w:left="6480" w:hanging="360"/>
      </w:pPr>
      <w:rPr>
        <w:rFonts w:hint="default"/>
      </w:rPr>
    </w:lvl>
  </w:abstractNum>
  <w:abstractNum w:abstractNumId="14">
    <w:nsid w:val="1949360B"/>
    <w:multiLevelType w:val="multilevel"/>
    <w:tmpl w:val="1949360B"/>
    <w:lvl w:ilvl="0" w:tentative="0">
      <w:start w:val="1"/>
      <w:numFmt w:val="decimal"/>
      <w:lvlText w:val="%1."/>
      <w:lvlJc w:val="left"/>
      <w:pPr>
        <w:tabs>
          <w:tab w:val="left" w:pos="720"/>
        </w:tabs>
        <w:ind w:left="720" w:hanging="360"/>
      </w:pPr>
      <w:rPr>
        <w:b w:val="0"/>
        <w:bCs w:val="0"/>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1FD45137"/>
    <w:multiLevelType w:val="multilevel"/>
    <w:tmpl w:val="1FD45137"/>
    <w:lvl w:ilvl="0" w:tentative="0">
      <w:start w:val="1"/>
      <w:numFmt w:val="decimal"/>
      <w:lvlText w:val="%1)"/>
      <w:lvlJc w:val="left"/>
      <w:pPr>
        <w:ind w:left="2836" w:hanging="424"/>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1"/>
      <w:numFmt w:val="decimal"/>
      <w:lvlText w:val="%2)"/>
      <w:lvlJc w:val="left"/>
      <w:pPr>
        <w:ind w:left="3264" w:hanging="429"/>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0"/>
      <w:numFmt w:val="bullet"/>
      <w:lvlText w:val="•"/>
      <w:lvlJc w:val="left"/>
      <w:pPr>
        <w:ind w:left="4079" w:hanging="429"/>
      </w:pPr>
      <w:rPr>
        <w:rFonts w:hint="default"/>
        <w:lang w:val="id" w:eastAsia="en-US" w:bidi="ar-SA"/>
      </w:rPr>
    </w:lvl>
    <w:lvl w:ilvl="3" w:tentative="0">
      <w:start w:val="0"/>
      <w:numFmt w:val="bullet"/>
      <w:lvlText w:val="•"/>
      <w:lvlJc w:val="left"/>
      <w:pPr>
        <w:ind w:left="4898" w:hanging="429"/>
      </w:pPr>
      <w:rPr>
        <w:rFonts w:hint="default"/>
        <w:lang w:val="id" w:eastAsia="en-US" w:bidi="ar-SA"/>
      </w:rPr>
    </w:lvl>
    <w:lvl w:ilvl="4" w:tentative="0">
      <w:start w:val="0"/>
      <w:numFmt w:val="bullet"/>
      <w:lvlText w:val="•"/>
      <w:lvlJc w:val="left"/>
      <w:pPr>
        <w:ind w:left="5718" w:hanging="429"/>
      </w:pPr>
      <w:rPr>
        <w:rFonts w:hint="default"/>
        <w:lang w:val="id" w:eastAsia="en-US" w:bidi="ar-SA"/>
      </w:rPr>
    </w:lvl>
    <w:lvl w:ilvl="5" w:tentative="0">
      <w:start w:val="0"/>
      <w:numFmt w:val="bullet"/>
      <w:lvlText w:val="•"/>
      <w:lvlJc w:val="left"/>
      <w:pPr>
        <w:ind w:left="6537" w:hanging="429"/>
      </w:pPr>
      <w:rPr>
        <w:rFonts w:hint="default"/>
        <w:lang w:val="id" w:eastAsia="en-US" w:bidi="ar-SA"/>
      </w:rPr>
    </w:lvl>
    <w:lvl w:ilvl="6" w:tentative="0">
      <w:start w:val="0"/>
      <w:numFmt w:val="bullet"/>
      <w:lvlText w:val="•"/>
      <w:lvlJc w:val="left"/>
      <w:pPr>
        <w:ind w:left="7356" w:hanging="429"/>
      </w:pPr>
      <w:rPr>
        <w:rFonts w:hint="default"/>
        <w:lang w:val="id" w:eastAsia="en-US" w:bidi="ar-SA"/>
      </w:rPr>
    </w:lvl>
    <w:lvl w:ilvl="7" w:tentative="0">
      <w:start w:val="0"/>
      <w:numFmt w:val="bullet"/>
      <w:lvlText w:val="•"/>
      <w:lvlJc w:val="left"/>
      <w:pPr>
        <w:ind w:left="8176" w:hanging="429"/>
      </w:pPr>
      <w:rPr>
        <w:rFonts w:hint="default"/>
        <w:lang w:val="id" w:eastAsia="en-US" w:bidi="ar-SA"/>
      </w:rPr>
    </w:lvl>
    <w:lvl w:ilvl="8" w:tentative="0">
      <w:start w:val="0"/>
      <w:numFmt w:val="bullet"/>
      <w:lvlText w:val="•"/>
      <w:lvlJc w:val="left"/>
      <w:pPr>
        <w:ind w:left="8995" w:hanging="429"/>
      </w:pPr>
      <w:rPr>
        <w:rFonts w:hint="default"/>
        <w:lang w:val="id" w:eastAsia="en-US" w:bidi="ar-SA"/>
      </w:rPr>
    </w:lvl>
  </w:abstractNum>
  <w:abstractNum w:abstractNumId="16">
    <w:nsid w:val="20DD6AAA"/>
    <w:multiLevelType w:val="multilevel"/>
    <w:tmpl w:val="20DD6AA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7">
    <w:nsid w:val="234B1BE9"/>
    <w:multiLevelType w:val="multilevel"/>
    <w:tmpl w:val="234B1BE9"/>
    <w:lvl w:ilvl="0" w:tentative="0">
      <w:start w:val="1"/>
      <w:numFmt w:val="decimal"/>
      <w:lvlText w:val="%1."/>
      <w:lvlJc w:val="left"/>
      <w:pPr>
        <w:tabs>
          <w:tab w:val="left" w:pos="720"/>
        </w:tabs>
        <w:ind w:left="720" w:hanging="360"/>
      </w:pPr>
    </w:lvl>
    <w:lvl w:ilvl="1" w:tentative="0">
      <w:start w:val="1"/>
      <w:numFmt w:val="decimal"/>
      <w:lvlText w:val="%2)"/>
      <w:lvlJc w:val="left"/>
      <w:pPr>
        <w:ind w:left="1440" w:hanging="360"/>
      </w:pPr>
      <w:rPr>
        <w:rFonts w:hint="default"/>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8">
    <w:nsid w:val="23CF7333"/>
    <w:multiLevelType w:val="multilevel"/>
    <w:tmpl w:val="23CF7333"/>
    <w:lvl w:ilvl="0" w:tentative="0">
      <w:start w:val="1"/>
      <w:numFmt w:val="decimal"/>
      <w:lvlText w:val="%1)"/>
      <w:lvlJc w:val="left"/>
      <w:pPr>
        <w:ind w:left="887" w:hanging="32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656" w:hanging="320"/>
      </w:pPr>
      <w:rPr>
        <w:rFonts w:hint="default"/>
        <w:lang w:val="id" w:eastAsia="en-US" w:bidi="ar-SA"/>
      </w:rPr>
    </w:lvl>
    <w:lvl w:ilvl="2" w:tentative="0">
      <w:start w:val="0"/>
      <w:numFmt w:val="bullet"/>
      <w:lvlText w:val="•"/>
      <w:lvlJc w:val="left"/>
      <w:pPr>
        <w:ind w:left="2432" w:hanging="320"/>
      </w:pPr>
      <w:rPr>
        <w:rFonts w:hint="default"/>
        <w:lang w:val="id" w:eastAsia="en-US" w:bidi="ar-SA"/>
      </w:rPr>
    </w:lvl>
    <w:lvl w:ilvl="3" w:tentative="0">
      <w:start w:val="0"/>
      <w:numFmt w:val="bullet"/>
      <w:lvlText w:val="•"/>
      <w:lvlJc w:val="left"/>
      <w:pPr>
        <w:ind w:left="3208" w:hanging="320"/>
      </w:pPr>
      <w:rPr>
        <w:rFonts w:hint="default"/>
        <w:lang w:val="id" w:eastAsia="en-US" w:bidi="ar-SA"/>
      </w:rPr>
    </w:lvl>
    <w:lvl w:ilvl="4" w:tentative="0">
      <w:start w:val="0"/>
      <w:numFmt w:val="bullet"/>
      <w:lvlText w:val="•"/>
      <w:lvlJc w:val="left"/>
      <w:pPr>
        <w:ind w:left="3984" w:hanging="320"/>
      </w:pPr>
      <w:rPr>
        <w:rFonts w:hint="default"/>
        <w:lang w:val="id" w:eastAsia="en-US" w:bidi="ar-SA"/>
      </w:rPr>
    </w:lvl>
    <w:lvl w:ilvl="5" w:tentative="0">
      <w:start w:val="0"/>
      <w:numFmt w:val="bullet"/>
      <w:lvlText w:val="•"/>
      <w:lvlJc w:val="left"/>
      <w:pPr>
        <w:ind w:left="4760" w:hanging="320"/>
      </w:pPr>
      <w:rPr>
        <w:rFonts w:hint="default"/>
        <w:lang w:val="id" w:eastAsia="en-US" w:bidi="ar-SA"/>
      </w:rPr>
    </w:lvl>
    <w:lvl w:ilvl="6" w:tentative="0">
      <w:start w:val="0"/>
      <w:numFmt w:val="bullet"/>
      <w:lvlText w:val="•"/>
      <w:lvlJc w:val="left"/>
      <w:pPr>
        <w:ind w:left="5536" w:hanging="320"/>
      </w:pPr>
      <w:rPr>
        <w:rFonts w:hint="default"/>
        <w:lang w:val="id" w:eastAsia="en-US" w:bidi="ar-SA"/>
      </w:rPr>
    </w:lvl>
    <w:lvl w:ilvl="7" w:tentative="0">
      <w:start w:val="0"/>
      <w:numFmt w:val="bullet"/>
      <w:lvlText w:val="•"/>
      <w:lvlJc w:val="left"/>
      <w:pPr>
        <w:ind w:left="6312" w:hanging="320"/>
      </w:pPr>
      <w:rPr>
        <w:rFonts w:hint="default"/>
        <w:lang w:val="id" w:eastAsia="en-US" w:bidi="ar-SA"/>
      </w:rPr>
    </w:lvl>
    <w:lvl w:ilvl="8" w:tentative="0">
      <w:start w:val="0"/>
      <w:numFmt w:val="bullet"/>
      <w:lvlText w:val="•"/>
      <w:lvlJc w:val="left"/>
      <w:pPr>
        <w:ind w:left="7088" w:hanging="320"/>
      </w:pPr>
      <w:rPr>
        <w:rFonts w:hint="default"/>
        <w:lang w:val="id" w:eastAsia="en-US" w:bidi="ar-SA"/>
      </w:rPr>
    </w:lvl>
  </w:abstractNum>
  <w:abstractNum w:abstractNumId="19">
    <w:nsid w:val="24103B01"/>
    <w:multiLevelType w:val="multilevel"/>
    <w:tmpl w:val="24103B01"/>
    <w:lvl w:ilvl="0" w:tentative="0">
      <w:start w:val="1"/>
      <w:numFmt w:val="lowerLetter"/>
      <w:lvlText w:val="%1)"/>
      <w:lvlJc w:val="left"/>
      <w:pPr>
        <w:ind w:left="1440" w:hanging="360"/>
      </w:pPr>
    </w:lvl>
    <w:lvl w:ilvl="1" w:tentative="0">
      <w:start w:val="1"/>
      <w:numFmt w:val="decimal"/>
      <w:lvlText w:val="%2."/>
      <w:lvlJc w:val="left"/>
      <w:pPr>
        <w:ind w:left="2160" w:hanging="360"/>
      </w:pPr>
      <w:rPr>
        <w:rFonts w:hint="default"/>
      </w:rPr>
    </w:lvl>
    <w:lvl w:ilvl="2" w:tentative="0">
      <w:start w:val="1"/>
      <w:numFmt w:val="lowerLetter"/>
      <w:lvlText w:val="%3)"/>
      <w:lvlJc w:val="lef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20">
    <w:nsid w:val="24A625B1"/>
    <w:multiLevelType w:val="multilevel"/>
    <w:tmpl w:val="24A625B1"/>
    <w:lvl w:ilvl="0" w:tentative="0">
      <w:start w:val="1"/>
      <w:numFmt w:val="decimal"/>
      <w:lvlText w:val="%1)"/>
      <w:lvlJc w:val="left"/>
      <w:pPr>
        <w:ind w:left="928"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692" w:hanging="360"/>
      </w:pPr>
      <w:rPr>
        <w:rFonts w:hint="default"/>
        <w:lang w:val="id" w:eastAsia="en-US" w:bidi="ar-SA"/>
      </w:rPr>
    </w:lvl>
    <w:lvl w:ilvl="2" w:tentative="0">
      <w:start w:val="0"/>
      <w:numFmt w:val="bullet"/>
      <w:lvlText w:val="•"/>
      <w:lvlJc w:val="left"/>
      <w:pPr>
        <w:ind w:left="2464" w:hanging="360"/>
      </w:pPr>
      <w:rPr>
        <w:rFonts w:hint="default"/>
        <w:lang w:val="id" w:eastAsia="en-US" w:bidi="ar-SA"/>
      </w:rPr>
    </w:lvl>
    <w:lvl w:ilvl="3" w:tentative="0">
      <w:start w:val="0"/>
      <w:numFmt w:val="bullet"/>
      <w:lvlText w:val="•"/>
      <w:lvlJc w:val="left"/>
      <w:pPr>
        <w:ind w:left="3236" w:hanging="360"/>
      </w:pPr>
      <w:rPr>
        <w:rFonts w:hint="default"/>
        <w:lang w:val="id" w:eastAsia="en-US" w:bidi="ar-SA"/>
      </w:rPr>
    </w:lvl>
    <w:lvl w:ilvl="4" w:tentative="0">
      <w:start w:val="0"/>
      <w:numFmt w:val="bullet"/>
      <w:lvlText w:val="•"/>
      <w:lvlJc w:val="left"/>
      <w:pPr>
        <w:ind w:left="4008" w:hanging="360"/>
      </w:pPr>
      <w:rPr>
        <w:rFonts w:hint="default"/>
        <w:lang w:val="id" w:eastAsia="en-US" w:bidi="ar-SA"/>
      </w:rPr>
    </w:lvl>
    <w:lvl w:ilvl="5" w:tentative="0">
      <w:start w:val="0"/>
      <w:numFmt w:val="bullet"/>
      <w:lvlText w:val="•"/>
      <w:lvlJc w:val="left"/>
      <w:pPr>
        <w:ind w:left="4780" w:hanging="360"/>
      </w:pPr>
      <w:rPr>
        <w:rFonts w:hint="default"/>
        <w:lang w:val="id" w:eastAsia="en-US" w:bidi="ar-SA"/>
      </w:rPr>
    </w:lvl>
    <w:lvl w:ilvl="6" w:tentative="0">
      <w:start w:val="0"/>
      <w:numFmt w:val="bullet"/>
      <w:lvlText w:val="•"/>
      <w:lvlJc w:val="left"/>
      <w:pPr>
        <w:ind w:left="5552" w:hanging="360"/>
      </w:pPr>
      <w:rPr>
        <w:rFonts w:hint="default"/>
        <w:lang w:val="id" w:eastAsia="en-US" w:bidi="ar-SA"/>
      </w:rPr>
    </w:lvl>
    <w:lvl w:ilvl="7" w:tentative="0">
      <w:start w:val="0"/>
      <w:numFmt w:val="bullet"/>
      <w:lvlText w:val="•"/>
      <w:lvlJc w:val="left"/>
      <w:pPr>
        <w:ind w:left="6324" w:hanging="360"/>
      </w:pPr>
      <w:rPr>
        <w:rFonts w:hint="default"/>
        <w:lang w:val="id" w:eastAsia="en-US" w:bidi="ar-SA"/>
      </w:rPr>
    </w:lvl>
    <w:lvl w:ilvl="8" w:tentative="0">
      <w:start w:val="0"/>
      <w:numFmt w:val="bullet"/>
      <w:lvlText w:val="•"/>
      <w:lvlJc w:val="left"/>
      <w:pPr>
        <w:ind w:left="7096" w:hanging="360"/>
      </w:pPr>
      <w:rPr>
        <w:rFonts w:hint="default"/>
        <w:lang w:val="id" w:eastAsia="en-US" w:bidi="ar-SA"/>
      </w:rPr>
    </w:lvl>
  </w:abstractNum>
  <w:abstractNum w:abstractNumId="21">
    <w:nsid w:val="253102F8"/>
    <w:multiLevelType w:val="multilevel"/>
    <w:tmpl w:val="253102F8"/>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lowerLetter"/>
      <w:lvlText w:val="%3."/>
      <w:lvlJc w:val="left"/>
      <w:pPr>
        <w:ind w:left="2235" w:hanging="435"/>
      </w:pPr>
      <w:rPr>
        <w:rFonts w:hint="default"/>
      </w:r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2">
    <w:nsid w:val="25A142D8"/>
    <w:multiLevelType w:val="multilevel"/>
    <w:tmpl w:val="25A142D8"/>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sz w:val="24"/>
        <w:szCs w:val="32"/>
      </w:rPr>
    </w:lvl>
    <w:lvl w:ilvl="2" w:tentative="0">
      <w:start w:val="1"/>
      <w:numFmt w:val="lowerLetter"/>
      <w:lvlText w:val="%3."/>
      <w:lvlJc w:val="left"/>
      <w:pPr>
        <w:ind w:left="2235" w:hanging="435"/>
      </w:pPr>
      <w:rPr>
        <w:rFonts w:hint="default"/>
      </w:r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3">
    <w:nsid w:val="276B630D"/>
    <w:multiLevelType w:val="multilevel"/>
    <w:tmpl w:val="276B630D"/>
    <w:lvl w:ilvl="0" w:tentative="0">
      <w:start w:val="3"/>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4">
    <w:nsid w:val="2A2F102D"/>
    <w:multiLevelType w:val="multilevel"/>
    <w:tmpl w:val="2A2F102D"/>
    <w:lvl w:ilvl="0" w:tentative="0">
      <w:start w:val="1"/>
      <w:numFmt w:val="lowerLetter"/>
      <w:lvlText w:val="%1)"/>
      <w:lvlJc w:val="left"/>
      <w:pPr>
        <w:ind w:left="3060" w:hanging="360"/>
      </w:pPr>
    </w:lvl>
    <w:lvl w:ilvl="1" w:tentative="0">
      <w:start w:val="1"/>
      <w:numFmt w:val="lowerLetter"/>
      <w:lvlText w:val="%2."/>
      <w:lvlJc w:val="left"/>
      <w:pPr>
        <w:ind w:left="3780" w:hanging="360"/>
      </w:pPr>
    </w:lvl>
    <w:lvl w:ilvl="2" w:tentative="0">
      <w:start w:val="1"/>
      <w:numFmt w:val="lowerRoman"/>
      <w:lvlText w:val="%3."/>
      <w:lvlJc w:val="right"/>
      <w:pPr>
        <w:ind w:left="4500" w:hanging="180"/>
      </w:pPr>
    </w:lvl>
    <w:lvl w:ilvl="3" w:tentative="0">
      <w:start w:val="1"/>
      <w:numFmt w:val="decimal"/>
      <w:lvlText w:val="%4."/>
      <w:lvlJc w:val="left"/>
      <w:pPr>
        <w:ind w:left="5220" w:hanging="360"/>
      </w:pPr>
    </w:lvl>
    <w:lvl w:ilvl="4" w:tentative="0">
      <w:start w:val="1"/>
      <w:numFmt w:val="lowerLetter"/>
      <w:lvlText w:val="%5."/>
      <w:lvlJc w:val="left"/>
      <w:pPr>
        <w:ind w:left="5940" w:hanging="360"/>
      </w:pPr>
    </w:lvl>
    <w:lvl w:ilvl="5" w:tentative="0">
      <w:start w:val="1"/>
      <w:numFmt w:val="lowerLetter"/>
      <w:lvlText w:val="%6)"/>
      <w:lvlJc w:val="left"/>
      <w:pPr>
        <w:ind w:left="6660" w:hanging="180"/>
      </w:pPr>
    </w:lvl>
    <w:lvl w:ilvl="6" w:tentative="0">
      <w:start w:val="1"/>
      <w:numFmt w:val="decimal"/>
      <w:lvlText w:val="%7."/>
      <w:lvlJc w:val="left"/>
      <w:pPr>
        <w:ind w:left="7380" w:hanging="360"/>
      </w:pPr>
    </w:lvl>
    <w:lvl w:ilvl="7" w:tentative="0">
      <w:start w:val="1"/>
      <w:numFmt w:val="lowerLetter"/>
      <w:lvlText w:val="%8."/>
      <w:lvlJc w:val="left"/>
      <w:pPr>
        <w:ind w:left="8100" w:hanging="360"/>
      </w:pPr>
    </w:lvl>
    <w:lvl w:ilvl="8" w:tentative="0">
      <w:start w:val="1"/>
      <w:numFmt w:val="lowerRoman"/>
      <w:lvlText w:val="%9."/>
      <w:lvlJc w:val="right"/>
      <w:pPr>
        <w:ind w:left="8820" w:hanging="180"/>
      </w:pPr>
    </w:lvl>
  </w:abstractNum>
  <w:abstractNum w:abstractNumId="25">
    <w:nsid w:val="2B7148E4"/>
    <w:multiLevelType w:val="multilevel"/>
    <w:tmpl w:val="2B7148E4"/>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6">
    <w:nsid w:val="2CCB2FA4"/>
    <w:multiLevelType w:val="multilevel"/>
    <w:tmpl w:val="2CCB2FA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7">
    <w:nsid w:val="2D2101FC"/>
    <w:multiLevelType w:val="multilevel"/>
    <w:tmpl w:val="2D2101F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8">
    <w:nsid w:val="2E41335D"/>
    <w:multiLevelType w:val="multilevel"/>
    <w:tmpl w:val="2E41335D"/>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
    <w:nsid w:val="2E942AEA"/>
    <w:multiLevelType w:val="multilevel"/>
    <w:tmpl w:val="2E942AEA"/>
    <w:lvl w:ilvl="0" w:tentative="0">
      <w:start w:val="1"/>
      <w:numFmt w:val="decimal"/>
      <w:lvlText w:val="%1."/>
      <w:lvlJc w:val="left"/>
      <w:pPr>
        <w:tabs>
          <w:tab w:val="left" w:pos="720"/>
        </w:tabs>
        <w:ind w:left="720" w:hanging="360"/>
      </w:pPr>
      <w:rPr>
        <w:rFonts w:hint="default"/>
      </w:rPr>
    </w:lvl>
    <w:lvl w:ilvl="1" w:tentative="0">
      <w:start w:val="1"/>
      <w:numFmt w:val="decimal"/>
      <w:lvlText w:val="%2."/>
      <w:lvlJc w:val="right"/>
      <w:pPr>
        <w:ind w:left="1440" w:hanging="360"/>
      </w:pPr>
      <w:rPr>
        <w:rFonts w:hint="default"/>
      </w:rPr>
    </w:lvl>
    <w:lvl w:ilvl="2" w:tentative="0">
      <w:start w:val="1"/>
      <w:numFmt w:val="decimal"/>
      <w:lvlText w:val="%3."/>
      <w:lvlJc w:val="left"/>
      <w:pPr>
        <w:tabs>
          <w:tab w:val="left" w:pos="2160"/>
        </w:tabs>
        <w:ind w:left="2160" w:hanging="360"/>
      </w:pPr>
      <w:rPr>
        <w:rFonts w:hint="default"/>
      </w:rPr>
    </w:lvl>
    <w:lvl w:ilvl="3" w:tentative="0">
      <w:start w:val="1"/>
      <w:numFmt w:val="decimal"/>
      <w:lvlText w:val="%4."/>
      <w:lvlJc w:val="left"/>
      <w:pPr>
        <w:tabs>
          <w:tab w:val="left" w:pos="2880"/>
        </w:tabs>
        <w:ind w:left="2880" w:hanging="360"/>
      </w:pPr>
      <w:rPr>
        <w:rFonts w:hint="default"/>
      </w:rPr>
    </w:lvl>
    <w:lvl w:ilvl="4" w:tentative="0">
      <w:start w:val="1"/>
      <w:numFmt w:val="decimal"/>
      <w:lvlText w:val="%5."/>
      <w:lvlJc w:val="left"/>
      <w:pPr>
        <w:tabs>
          <w:tab w:val="left" w:pos="3600"/>
        </w:tabs>
        <w:ind w:left="3600" w:hanging="360"/>
      </w:pPr>
      <w:rPr>
        <w:rFonts w:hint="default"/>
      </w:rPr>
    </w:lvl>
    <w:lvl w:ilvl="5" w:tentative="0">
      <w:start w:val="1"/>
      <w:numFmt w:val="decimal"/>
      <w:lvlText w:val="%6."/>
      <w:lvlJc w:val="left"/>
      <w:pPr>
        <w:tabs>
          <w:tab w:val="left" w:pos="4320"/>
        </w:tabs>
        <w:ind w:left="4320" w:hanging="360"/>
      </w:pPr>
      <w:rPr>
        <w:rFonts w:hint="default"/>
      </w:rPr>
    </w:lvl>
    <w:lvl w:ilvl="6" w:tentative="0">
      <w:start w:val="1"/>
      <w:numFmt w:val="decimal"/>
      <w:lvlText w:val="%7."/>
      <w:lvlJc w:val="left"/>
      <w:pPr>
        <w:tabs>
          <w:tab w:val="left" w:pos="5040"/>
        </w:tabs>
        <w:ind w:left="5040" w:hanging="360"/>
      </w:pPr>
      <w:rPr>
        <w:rFonts w:hint="default"/>
      </w:rPr>
    </w:lvl>
    <w:lvl w:ilvl="7" w:tentative="0">
      <w:start w:val="1"/>
      <w:numFmt w:val="decimal"/>
      <w:lvlText w:val="%8."/>
      <w:lvlJc w:val="left"/>
      <w:pPr>
        <w:tabs>
          <w:tab w:val="left" w:pos="5760"/>
        </w:tabs>
        <w:ind w:left="5760" w:hanging="360"/>
      </w:pPr>
      <w:rPr>
        <w:rFonts w:hint="default"/>
      </w:rPr>
    </w:lvl>
    <w:lvl w:ilvl="8" w:tentative="0">
      <w:start w:val="1"/>
      <w:numFmt w:val="decimal"/>
      <w:lvlText w:val="%9."/>
      <w:lvlJc w:val="left"/>
      <w:pPr>
        <w:tabs>
          <w:tab w:val="left" w:pos="6480"/>
        </w:tabs>
        <w:ind w:left="6480" w:hanging="360"/>
      </w:pPr>
      <w:rPr>
        <w:rFonts w:hint="default"/>
      </w:rPr>
    </w:lvl>
  </w:abstractNum>
  <w:abstractNum w:abstractNumId="30">
    <w:nsid w:val="303A673F"/>
    <w:multiLevelType w:val="multilevel"/>
    <w:tmpl w:val="303A673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1">
    <w:nsid w:val="325D551B"/>
    <w:multiLevelType w:val="multilevel"/>
    <w:tmpl w:val="325D551B"/>
    <w:lvl w:ilvl="0" w:tentative="0">
      <w:start w:val="1"/>
      <w:numFmt w:val="decimal"/>
      <w:lvlText w:val="%1)"/>
      <w:lvlJc w:val="left"/>
      <w:pPr>
        <w:ind w:left="928"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692" w:hanging="360"/>
      </w:pPr>
      <w:rPr>
        <w:rFonts w:hint="default"/>
        <w:lang w:val="id" w:eastAsia="en-US" w:bidi="ar-SA"/>
      </w:rPr>
    </w:lvl>
    <w:lvl w:ilvl="2" w:tentative="0">
      <w:start w:val="0"/>
      <w:numFmt w:val="bullet"/>
      <w:lvlText w:val="•"/>
      <w:lvlJc w:val="left"/>
      <w:pPr>
        <w:ind w:left="2464" w:hanging="360"/>
      </w:pPr>
      <w:rPr>
        <w:rFonts w:hint="default"/>
        <w:lang w:val="id" w:eastAsia="en-US" w:bidi="ar-SA"/>
      </w:rPr>
    </w:lvl>
    <w:lvl w:ilvl="3" w:tentative="0">
      <w:start w:val="0"/>
      <w:numFmt w:val="bullet"/>
      <w:lvlText w:val="•"/>
      <w:lvlJc w:val="left"/>
      <w:pPr>
        <w:ind w:left="3236" w:hanging="360"/>
      </w:pPr>
      <w:rPr>
        <w:rFonts w:hint="default"/>
        <w:lang w:val="id" w:eastAsia="en-US" w:bidi="ar-SA"/>
      </w:rPr>
    </w:lvl>
    <w:lvl w:ilvl="4" w:tentative="0">
      <w:start w:val="0"/>
      <w:numFmt w:val="bullet"/>
      <w:lvlText w:val="•"/>
      <w:lvlJc w:val="left"/>
      <w:pPr>
        <w:ind w:left="4008" w:hanging="360"/>
      </w:pPr>
      <w:rPr>
        <w:rFonts w:hint="default"/>
        <w:lang w:val="id" w:eastAsia="en-US" w:bidi="ar-SA"/>
      </w:rPr>
    </w:lvl>
    <w:lvl w:ilvl="5" w:tentative="0">
      <w:start w:val="0"/>
      <w:numFmt w:val="bullet"/>
      <w:lvlText w:val="•"/>
      <w:lvlJc w:val="left"/>
      <w:pPr>
        <w:ind w:left="4780" w:hanging="360"/>
      </w:pPr>
      <w:rPr>
        <w:rFonts w:hint="default"/>
        <w:lang w:val="id" w:eastAsia="en-US" w:bidi="ar-SA"/>
      </w:rPr>
    </w:lvl>
    <w:lvl w:ilvl="6" w:tentative="0">
      <w:start w:val="0"/>
      <w:numFmt w:val="bullet"/>
      <w:lvlText w:val="•"/>
      <w:lvlJc w:val="left"/>
      <w:pPr>
        <w:ind w:left="5552" w:hanging="360"/>
      </w:pPr>
      <w:rPr>
        <w:rFonts w:hint="default"/>
        <w:lang w:val="id" w:eastAsia="en-US" w:bidi="ar-SA"/>
      </w:rPr>
    </w:lvl>
    <w:lvl w:ilvl="7" w:tentative="0">
      <w:start w:val="0"/>
      <w:numFmt w:val="bullet"/>
      <w:lvlText w:val="•"/>
      <w:lvlJc w:val="left"/>
      <w:pPr>
        <w:ind w:left="6324" w:hanging="360"/>
      </w:pPr>
      <w:rPr>
        <w:rFonts w:hint="default"/>
        <w:lang w:val="id" w:eastAsia="en-US" w:bidi="ar-SA"/>
      </w:rPr>
    </w:lvl>
    <w:lvl w:ilvl="8" w:tentative="0">
      <w:start w:val="0"/>
      <w:numFmt w:val="bullet"/>
      <w:lvlText w:val="•"/>
      <w:lvlJc w:val="left"/>
      <w:pPr>
        <w:ind w:left="7096" w:hanging="360"/>
      </w:pPr>
      <w:rPr>
        <w:rFonts w:hint="default"/>
        <w:lang w:val="id" w:eastAsia="en-US" w:bidi="ar-SA"/>
      </w:rPr>
    </w:lvl>
  </w:abstractNum>
  <w:abstractNum w:abstractNumId="32">
    <w:nsid w:val="33533D7D"/>
    <w:multiLevelType w:val="multilevel"/>
    <w:tmpl w:val="33533D7D"/>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3">
    <w:nsid w:val="33FC022A"/>
    <w:multiLevelType w:val="multilevel"/>
    <w:tmpl w:val="33FC022A"/>
    <w:lvl w:ilvl="0" w:tentative="0">
      <w:start w:val="1"/>
      <w:numFmt w:val="decimal"/>
      <w:lvlText w:val="%1)"/>
      <w:lvlJc w:val="left"/>
      <w:pPr>
        <w:ind w:left="947" w:hanging="38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10" w:hanging="380"/>
      </w:pPr>
      <w:rPr>
        <w:rFonts w:hint="default"/>
        <w:lang w:val="id" w:eastAsia="en-US" w:bidi="ar-SA"/>
      </w:rPr>
    </w:lvl>
    <w:lvl w:ilvl="2" w:tentative="0">
      <w:start w:val="0"/>
      <w:numFmt w:val="bullet"/>
      <w:lvlText w:val="•"/>
      <w:lvlJc w:val="left"/>
      <w:pPr>
        <w:ind w:left="2480" w:hanging="380"/>
      </w:pPr>
      <w:rPr>
        <w:rFonts w:hint="default"/>
        <w:lang w:val="id" w:eastAsia="en-US" w:bidi="ar-SA"/>
      </w:rPr>
    </w:lvl>
    <w:lvl w:ilvl="3" w:tentative="0">
      <w:start w:val="0"/>
      <w:numFmt w:val="bullet"/>
      <w:lvlText w:val="•"/>
      <w:lvlJc w:val="left"/>
      <w:pPr>
        <w:ind w:left="3250" w:hanging="380"/>
      </w:pPr>
      <w:rPr>
        <w:rFonts w:hint="default"/>
        <w:lang w:val="id" w:eastAsia="en-US" w:bidi="ar-SA"/>
      </w:rPr>
    </w:lvl>
    <w:lvl w:ilvl="4" w:tentative="0">
      <w:start w:val="0"/>
      <w:numFmt w:val="bullet"/>
      <w:lvlText w:val="•"/>
      <w:lvlJc w:val="left"/>
      <w:pPr>
        <w:ind w:left="4020" w:hanging="380"/>
      </w:pPr>
      <w:rPr>
        <w:rFonts w:hint="default"/>
        <w:lang w:val="id" w:eastAsia="en-US" w:bidi="ar-SA"/>
      </w:rPr>
    </w:lvl>
    <w:lvl w:ilvl="5" w:tentative="0">
      <w:start w:val="0"/>
      <w:numFmt w:val="bullet"/>
      <w:lvlText w:val="•"/>
      <w:lvlJc w:val="left"/>
      <w:pPr>
        <w:ind w:left="4790" w:hanging="380"/>
      </w:pPr>
      <w:rPr>
        <w:rFonts w:hint="default"/>
        <w:lang w:val="id" w:eastAsia="en-US" w:bidi="ar-SA"/>
      </w:rPr>
    </w:lvl>
    <w:lvl w:ilvl="6" w:tentative="0">
      <w:start w:val="0"/>
      <w:numFmt w:val="bullet"/>
      <w:lvlText w:val="•"/>
      <w:lvlJc w:val="left"/>
      <w:pPr>
        <w:ind w:left="5560" w:hanging="380"/>
      </w:pPr>
      <w:rPr>
        <w:rFonts w:hint="default"/>
        <w:lang w:val="id" w:eastAsia="en-US" w:bidi="ar-SA"/>
      </w:rPr>
    </w:lvl>
    <w:lvl w:ilvl="7" w:tentative="0">
      <w:start w:val="0"/>
      <w:numFmt w:val="bullet"/>
      <w:lvlText w:val="•"/>
      <w:lvlJc w:val="left"/>
      <w:pPr>
        <w:ind w:left="6330" w:hanging="380"/>
      </w:pPr>
      <w:rPr>
        <w:rFonts w:hint="default"/>
        <w:lang w:val="id" w:eastAsia="en-US" w:bidi="ar-SA"/>
      </w:rPr>
    </w:lvl>
    <w:lvl w:ilvl="8" w:tentative="0">
      <w:start w:val="0"/>
      <w:numFmt w:val="bullet"/>
      <w:lvlText w:val="•"/>
      <w:lvlJc w:val="left"/>
      <w:pPr>
        <w:ind w:left="7100" w:hanging="380"/>
      </w:pPr>
      <w:rPr>
        <w:rFonts w:hint="default"/>
        <w:lang w:val="id" w:eastAsia="en-US" w:bidi="ar-SA"/>
      </w:rPr>
    </w:lvl>
  </w:abstractNum>
  <w:abstractNum w:abstractNumId="34">
    <w:nsid w:val="342957E9"/>
    <w:multiLevelType w:val="multilevel"/>
    <w:tmpl w:val="342957E9"/>
    <w:lvl w:ilvl="0" w:tentative="0">
      <w:start w:val="1"/>
      <w:numFmt w:val="decimal"/>
      <w:lvlText w:val="%1."/>
      <w:lvlJc w:val="left"/>
      <w:pPr>
        <w:ind w:left="786" w:hanging="360"/>
      </w:pPr>
      <w:rPr>
        <w:rFonts w:hint="default" w:ascii="Times New Roman" w:hAnsi="Times New Roman" w:eastAsia="Arial" w:cs="Times New Roman"/>
        <w:spacing w:val="0"/>
        <w:w w:val="100"/>
        <w:sz w:val="24"/>
        <w:szCs w:val="24"/>
        <w:lang w:val="id" w:eastAsia="en-US" w:bidi="ar-SA"/>
      </w:rPr>
    </w:lvl>
    <w:lvl w:ilvl="1" w:tentative="0">
      <w:start w:val="1"/>
      <w:numFmt w:val="upperLetter"/>
      <w:lvlText w:val="%2."/>
      <w:lvlJc w:val="left"/>
      <w:pPr>
        <w:ind w:left="1668" w:hanging="360"/>
      </w:pPr>
      <w:rPr>
        <w:rFonts w:hint="default" w:ascii="Times New Roman" w:hAnsi="Times New Roman" w:eastAsia="Arial" w:cs="Times New Roman"/>
        <w:w w:val="100"/>
        <w:sz w:val="24"/>
        <w:szCs w:val="24"/>
        <w:lang w:val="id" w:eastAsia="en-US" w:bidi="ar-SA"/>
      </w:rPr>
    </w:lvl>
    <w:lvl w:ilvl="2" w:tentative="0">
      <w:start w:val="0"/>
      <w:numFmt w:val="bullet"/>
      <w:lvlText w:val="•"/>
      <w:lvlJc w:val="left"/>
      <w:pPr>
        <w:ind w:left="2465" w:hanging="360"/>
      </w:pPr>
      <w:rPr>
        <w:rFonts w:hint="default"/>
        <w:lang w:val="id" w:eastAsia="en-US" w:bidi="ar-SA"/>
      </w:rPr>
    </w:lvl>
    <w:lvl w:ilvl="3" w:tentative="0">
      <w:start w:val="0"/>
      <w:numFmt w:val="bullet"/>
      <w:lvlText w:val="•"/>
      <w:lvlJc w:val="left"/>
      <w:pPr>
        <w:ind w:left="3270" w:hanging="360"/>
      </w:pPr>
      <w:rPr>
        <w:rFonts w:hint="default"/>
        <w:lang w:val="id" w:eastAsia="en-US" w:bidi="ar-SA"/>
      </w:rPr>
    </w:lvl>
    <w:lvl w:ilvl="4" w:tentative="0">
      <w:start w:val="0"/>
      <w:numFmt w:val="bullet"/>
      <w:lvlText w:val="•"/>
      <w:lvlJc w:val="left"/>
      <w:pPr>
        <w:ind w:left="4075" w:hanging="360"/>
      </w:pPr>
      <w:rPr>
        <w:rFonts w:hint="default"/>
        <w:lang w:val="id" w:eastAsia="en-US" w:bidi="ar-SA"/>
      </w:rPr>
    </w:lvl>
    <w:lvl w:ilvl="5" w:tentative="0">
      <w:start w:val="0"/>
      <w:numFmt w:val="bullet"/>
      <w:lvlText w:val="•"/>
      <w:lvlJc w:val="left"/>
      <w:pPr>
        <w:ind w:left="4880" w:hanging="360"/>
      </w:pPr>
      <w:rPr>
        <w:rFonts w:hint="default"/>
        <w:lang w:val="id" w:eastAsia="en-US" w:bidi="ar-SA"/>
      </w:rPr>
    </w:lvl>
    <w:lvl w:ilvl="6" w:tentative="0">
      <w:start w:val="0"/>
      <w:numFmt w:val="bullet"/>
      <w:lvlText w:val="•"/>
      <w:lvlJc w:val="left"/>
      <w:pPr>
        <w:ind w:left="5685" w:hanging="360"/>
      </w:pPr>
      <w:rPr>
        <w:rFonts w:hint="default"/>
        <w:lang w:val="id" w:eastAsia="en-US" w:bidi="ar-SA"/>
      </w:rPr>
    </w:lvl>
    <w:lvl w:ilvl="7" w:tentative="0">
      <w:start w:val="0"/>
      <w:numFmt w:val="bullet"/>
      <w:lvlText w:val="•"/>
      <w:lvlJc w:val="left"/>
      <w:pPr>
        <w:ind w:left="6490" w:hanging="360"/>
      </w:pPr>
      <w:rPr>
        <w:rFonts w:hint="default"/>
        <w:lang w:val="id" w:eastAsia="en-US" w:bidi="ar-SA"/>
      </w:rPr>
    </w:lvl>
    <w:lvl w:ilvl="8" w:tentative="0">
      <w:start w:val="0"/>
      <w:numFmt w:val="bullet"/>
      <w:lvlText w:val="•"/>
      <w:lvlJc w:val="left"/>
      <w:pPr>
        <w:ind w:left="7296" w:hanging="360"/>
      </w:pPr>
      <w:rPr>
        <w:rFonts w:hint="default"/>
        <w:lang w:val="id" w:eastAsia="en-US" w:bidi="ar-SA"/>
      </w:rPr>
    </w:lvl>
  </w:abstractNum>
  <w:abstractNum w:abstractNumId="35">
    <w:nsid w:val="34711B0B"/>
    <w:multiLevelType w:val="multilevel"/>
    <w:tmpl w:val="34711B0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6">
    <w:nsid w:val="34D57E1D"/>
    <w:multiLevelType w:val="multilevel"/>
    <w:tmpl w:val="34D57E1D"/>
    <w:lvl w:ilvl="0" w:tentative="0">
      <w:start w:val="1"/>
      <w:numFmt w:val="lowerLetter"/>
      <w:lvlText w:val="%1."/>
      <w:lvlJc w:val="left"/>
      <w:pPr>
        <w:ind w:left="720" w:hanging="360"/>
      </w:pPr>
      <w:rPr>
        <w:rFonts w:hint="default" w:ascii="Times New Roman" w:hAnsi="Times New Roman" w:cs="Times New Roman"/>
        <w:b/>
        <w:bCs/>
        <w:sz w:val="24"/>
        <w:szCs w:val="24"/>
      </w:rPr>
    </w:lvl>
    <w:lvl w:ilvl="1" w:tentative="0">
      <w:start w:val="1"/>
      <w:numFmt w:val="lowerLetter"/>
      <w:lvlText w:val="%2."/>
      <w:lvlJc w:val="left"/>
      <w:pPr>
        <w:ind w:left="1440" w:hanging="360"/>
      </w:pPr>
    </w:lvl>
    <w:lvl w:ilvl="2" w:tentative="0">
      <w:start w:val="1"/>
      <w:numFmt w:val="lowerLetter"/>
      <w:lvlText w:val="%3)"/>
      <w:lvlJc w:val="lef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7">
    <w:nsid w:val="37C1271D"/>
    <w:multiLevelType w:val="multilevel"/>
    <w:tmpl w:val="37C1271D"/>
    <w:lvl w:ilvl="0" w:tentative="0">
      <w:start w:val="1"/>
      <w:numFmt w:val="decimal"/>
      <w:lvlText w:val="%1)"/>
      <w:lvlJc w:val="left"/>
      <w:pPr>
        <w:ind w:left="2836" w:hanging="424"/>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3619" w:hanging="424"/>
      </w:pPr>
      <w:rPr>
        <w:rFonts w:hint="default"/>
        <w:lang w:val="id" w:eastAsia="en-US" w:bidi="ar-SA"/>
      </w:rPr>
    </w:lvl>
    <w:lvl w:ilvl="2" w:tentative="0">
      <w:start w:val="0"/>
      <w:numFmt w:val="bullet"/>
      <w:lvlText w:val="•"/>
      <w:lvlJc w:val="left"/>
      <w:pPr>
        <w:ind w:left="4398" w:hanging="424"/>
      </w:pPr>
      <w:rPr>
        <w:rFonts w:hint="default"/>
        <w:lang w:val="id" w:eastAsia="en-US" w:bidi="ar-SA"/>
      </w:rPr>
    </w:lvl>
    <w:lvl w:ilvl="3" w:tentative="0">
      <w:start w:val="0"/>
      <w:numFmt w:val="bullet"/>
      <w:lvlText w:val="•"/>
      <w:lvlJc w:val="left"/>
      <w:pPr>
        <w:ind w:left="5178" w:hanging="424"/>
      </w:pPr>
      <w:rPr>
        <w:rFonts w:hint="default"/>
        <w:lang w:val="id" w:eastAsia="en-US" w:bidi="ar-SA"/>
      </w:rPr>
    </w:lvl>
    <w:lvl w:ilvl="4" w:tentative="0">
      <w:start w:val="0"/>
      <w:numFmt w:val="bullet"/>
      <w:lvlText w:val="•"/>
      <w:lvlJc w:val="left"/>
      <w:pPr>
        <w:ind w:left="5957" w:hanging="424"/>
      </w:pPr>
      <w:rPr>
        <w:rFonts w:hint="default"/>
        <w:lang w:val="id" w:eastAsia="en-US" w:bidi="ar-SA"/>
      </w:rPr>
    </w:lvl>
    <w:lvl w:ilvl="5" w:tentative="0">
      <w:start w:val="0"/>
      <w:numFmt w:val="bullet"/>
      <w:lvlText w:val="•"/>
      <w:lvlJc w:val="left"/>
      <w:pPr>
        <w:ind w:left="6737" w:hanging="424"/>
      </w:pPr>
      <w:rPr>
        <w:rFonts w:hint="default"/>
        <w:lang w:val="id" w:eastAsia="en-US" w:bidi="ar-SA"/>
      </w:rPr>
    </w:lvl>
    <w:lvl w:ilvl="6" w:tentative="0">
      <w:start w:val="0"/>
      <w:numFmt w:val="bullet"/>
      <w:lvlText w:val="•"/>
      <w:lvlJc w:val="left"/>
      <w:pPr>
        <w:ind w:left="7516" w:hanging="424"/>
      </w:pPr>
      <w:rPr>
        <w:rFonts w:hint="default"/>
        <w:lang w:val="id" w:eastAsia="en-US" w:bidi="ar-SA"/>
      </w:rPr>
    </w:lvl>
    <w:lvl w:ilvl="7" w:tentative="0">
      <w:start w:val="0"/>
      <w:numFmt w:val="bullet"/>
      <w:lvlText w:val="•"/>
      <w:lvlJc w:val="left"/>
      <w:pPr>
        <w:ind w:left="8295" w:hanging="424"/>
      </w:pPr>
      <w:rPr>
        <w:rFonts w:hint="default"/>
        <w:lang w:val="id" w:eastAsia="en-US" w:bidi="ar-SA"/>
      </w:rPr>
    </w:lvl>
    <w:lvl w:ilvl="8" w:tentative="0">
      <w:start w:val="0"/>
      <w:numFmt w:val="bullet"/>
      <w:lvlText w:val="•"/>
      <w:lvlJc w:val="left"/>
      <w:pPr>
        <w:ind w:left="9075" w:hanging="424"/>
      </w:pPr>
      <w:rPr>
        <w:rFonts w:hint="default"/>
        <w:lang w:val="id" w:eastAsia="en-US" w:bidi="ar-SA"/>
      </w:rPr>
    </w:lvl>
  </w:abstractNum>
  <w:abstractNum w:abstractNumId="38">
    <w:nsid w:val="39A34FF6"/>
    <w:multiLevelType w:val="multilevel"/>
    <w:tmpl w:val="39A34FF6"/>
    <w:lvl w:ilvl="0" w:tentative="0">
      <w:start w:val="1"/>
      <w:numFmt w:val="decimal"/>
      <w:lvlText w:val="%1)"/>
      <w:lvlJc w:val="left"/>
      <w:pPr>
        <w:ind w:left="947" w:hanging="38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10" w:hanging="380"/>
      </w:pPr>
      <w:rPr>
        <w:rFonts w:hint="default"/>
        <w:lang w:val="id" w:eastAsia="en-US" w:bidi="ar-SA"/>
      </w:rPr>
    </w:lvl>
    <w:lvl w:ilvl="2" w:tentative="0">
      <w:start w:val="0"/>
      <w:numFmt w:val="bullet"/>
      <w:lvlText w:val="•"/>
      <w:lvlJc w:val="left"/>
      <w:pPr>
        <w:ind w:left="2480" w:hanging="380"/>
      </w:pPr>
      <w:rPr>
        <w:rFonts w:hint="default"/>
        <w:lang w:val="id" w:eastAsia="en-US" w:bidi="ar-SA"/>
      </w:rPr>
    </w:lvl>
    <w:lvl w:ilvl="3" w:tentative="0">
      <w:start w:val="0"/>
      <w:numFmt w:val="bullet"/>
      <w:lvlText w:val="•"/>
      <w:lvlJc w:val="left"/>
      <w:pPr>
        <w:ind w:left="3250" w:hanging="380"/>
      </w:pPr>
      <w:rPr>
        <w:rFonts w:hint="default"/>
        <w:lang w:val="id" w:eastAsia="en-US" w:bidi="ar-SA"/>
      </w:rPr>
    </w:lvl>
    <w:lvl w:ilvl="4" w:tentative="0">
      <w:start w:val="0"/>
      <w:numFmt w:val="bullet"/>
      <w:lvlText w:val="•"/>
      <w:lvlJc w:val="left"/>
      <w:pPr>
        <w:ind w:left="4020" w:hanging="380"/>
      </w:pPr>
      <w:rPr>
        <w:rFonts w:hint="default"/>
        <w:lang w:val="id" w:eastAsia="en-US" w:bidi="ar-SA"/>
      </w:rPr>
    </w:lvl>
    <w:lvl w:ilvl="5" w:tentative="0">
      <w:start w:val="0"/>
      <w:numFmt w:val="bullet"/>
      <w:lvlText w:val="•"/>
      <w:lvlJc w:val="left"/>
      <w:pPr>
        <w:ind w:left="4790" w:hanging="380"/>
      </w:pPr>
      <w:rPr>
        <w:rFonts w:hint="default"/>
        <w:lang w:val="id" w:eastAsia="en-US" w:bidi="ar-SA"/>
      </w:rPr>
    </w:lvl>
    <w:lvl w:ilvl="6" w:tentative="0">
      <w:start w:val="0"/>
      <w:numFmt w:val="bullet"/>
      <w:lvlText w:val="•"/>
      <w:lvlJc w:val="left"/>
      <w:pPr>
        <w:ind w:left="5560" w:hanging="380"/>
      </w:pPr>
      <w:rPr>
        <w:rFonts w:hint="default"/>
        <w:lang w:val="id" w:eastAsia="en-US" w:bidi="ar-SA"/>
      </w:rPr>
    </w:lvl>
    <w:lvl w:ilvl="7" w:tentative="0">
      <w:start w:val="0"/>
      <w:numFmt w:val="bullet"/>
      <w:lvlText w:val="•"/>
      <w:lvlJc w:val="left"/>
      <w:pPr>
        <w:ind w:left="6330" w:hanging="380"/>
      </w:pPr>
      <w:rPr>
        <w:rFonts w:hint="default"/>
        <w:lang w:val="id" w:eastAsia="en-US" w:bidi="ar-SA"/>
      </w:rPr>
    </w:lvl>
    <w:lvl w:ilvl="8" w:tentative="0">
      <w:start w:val="0"/>
      <w:numFmt w:val="bullet"/>
      <w:lvlText w:val="•"/>
      <w:lvlJc w:val="left"/>
      <w:pPr>
        <w:ind w:left="7100" w:hanging="380"/>
      </w:pPr>
      <w:rPr>
        <w:rFonts w:hint="default"/>
        <w:lang w:val="id" w:eastAsia="en-US" w:bidi="ar-SA"/>
      </w:rPr>
    </w:lvl>
  </w:abstractNum>
  <w:abstractNum w:abstractNumId="39">
    <w:nsid w:val="3A255CF3"/>
    <w:multiLevelType w:val="multilevel"/>
    <w:tmpl w:val="3A255CF3"/>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0">
    <w:nsid w:val="3A894C30"/>
    <w:multiLevelType w:val="multilevel"/>
    <w:tmpl w:val="3A894C30"/>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41">
    <w:nsid w:val="3B6B44F1"/>
    <w:multiLevelType w:val="multilevel"/>
    <w:tmpl w:val="3B6B44F1"/>
    <w:lvl w:ilvl="0" w:tentative="0">
      <w:start w:val="1"/>
      <w:numFmt w:val="lowerLetter"/>
      <w:lvlText w:val="%1."/>
      <w:lvlJc w:val="left"/>
      <w:pPr>
        <w:ind w:left="77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50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22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94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66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38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10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82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54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42">
    <w:nsid w:val="3B8C3894"/>
    <w:multiLevelType w:val="multilevel"/>
    <w:tmpl w:val="3B8C389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3">
    <w:nsid w:val="3BB14422"/>
    <w:multiLevelType w:val="multilevel"/>
    <w:tmpl w:val="3BB14422"/>
    <w:lvl w:ilvl="0" w:tentative="0">
      <w:start w:val="1"/>
      <w:numFmt w:val="decimal"/>
      <w:lvlText w:val="%1)"/>
      <w:lvlJc w:val="left"/>
      <w:pPr>
        <w:ind w:left="2816" w:hanging="364"/>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3601" w:hanging="364"/>
      </w:pPr>
      <w:rPr>
        <w:rFonts w:hint="default"/>
        <w:lang w:val="id" w:eastAsia="en-US" w:bidi="ar-SA"/>
      </w:rPr>
    </w:lvl>
    <w:lvl w:ilvl="2" w:tentative="0">
      <w:start w:val="0"/>
      <w:numFmt w:val="bullet"/>
      <w:lvlText w:val="•"/>
      <w:lvlJc w:val="left"/>
      <w:pPr>
        <w:ind w:left="4382" w:hanging="364"/>
      </w:pPr>
      <w:rPr>
        <w:rFonts w:hint="default"/>
        <w:lang w:val="id" w:eastAsia="en-US" w:bidi="ar-SA"/>
      </w:rPr>
    </w:lvl>
    <w:lvl w:ilvl="3" w:tentative="0">
      <w:start w:val="0"/>
      <w:numFmt w:val="bullet"/>
      <w:lvlText w:val="•"/>
      <w:lvlJc w:val="left"/>
      <w:pPr>
        <w:ind w:left="5164" w:hanging="364"/>
      </w:pPr>
      <w:rPr>
        <w:rFonts w:hint="default"/>
        <w:lang w:val="id" w:eastAsia="en-US" w:bidi="ar-SA"/>
      </w:rPr>
    </w:lvl>
    <w:lvl w:ilvl="4" w:tentative="0">
      <w:start w:val="0"/>
      <w:numFmt w:val="bullet"/>
      <w:lvlText w:val="•"/>
      <w:lvlJc w:val="left"/>
      <w:pPr>
        <w:ind w:left="5945" w:hanging="364"/>
      </w:pPr>
      <w:rPr>
        <w:rFonts w:hint="default"/>
        <w:lang w:val="id" w:eastAsia="en-US" w:bidi="ar-SA"/>
      </w:rPr>
    </w:lvl>
    <w:lvl w:ilvl="5" w:tentative="0">
      <w:start w:val="0"/>
      <w:numFmt w:val="bullet"/>
      <w:lvlText w:val="•"/>
      <w:lvlJc w:val="left"/>
      <w:pPr>
        <w:ind w:left="6727" w:hanging="364"/>
      </w:pPr>
      <w:rPr>
        <w:rFonts w:hint="default"/>
        <w:lang w:val="id" w:eastAsia="en-US" w:bidi="ar-SA"/>
      </w:rPr>
    </w:lvl>
    <w:lvl w:ilvl="6" w:tentative="0">
      <w:start w:val="0"/>
      <w:numFmt w:val="bullet"/>
      <w:lvlText w:val="•"/>
      <w:lvlJc w:val="left"/>
      <w:pPr>
        <w:ind w:left="7508" w:hanging="364"/>
      </w:pPr>
      <w:rPr>
        <w:rFonts w:hint="default"/>
        <w:lang w:val="id" w:eastAsia="en-US" w:bidi="ar-SA"/>
      </w:rPr>
    </w:lvl>
    <w:lvl w:ilvl="7" w:tentative="0">
      <w:start w:val="0"/>
      <w:numFmt w:val="bullet"/>
      <w:lvlText w:val="•"/>
      <w:lvlJc w:val="left"/>
      <w:pPr>
        <w:ind w:left="8289" w:hanging="364"/>
      </w:pPr>
      <w:rPr>
        <w:rFonts w:hint="default"/>
        <w:lang w:val="id" w:eastAsia="en-US" w:bidi="ar-SA"/>
      </w:rPr>
    </w:lvl>
    <w:lvl w:ilvl="8" w:tentative="0">
      <w:start w:val="0"/>
      <w:numFmt w:val="bullet"/>
      <w:lvlText w:val="•"/>
      <w:lvlJc w:val="left"/>
      <w:pPr>
        <w:ind w:left="9071" w:hanging="364"/>
      </w:pPr>
      <w:rPr>
        <w:rFonts w:hint="default"/>
        <w:lang w:val="id" w:eastAsia="en-US" w:bidi="ar-SA"/>
      </w:rPr>
    </w:lvl>
  </w:abstractNum>
  <w:abstractNum w:abstractNumId="44">
    <w:nsid w:val="3E8D6CF7"/>
    <w:multiLevelType w:val="multilevel"/>
    <w:tmpl w:val="3E8D6CF7"/>
    <w:lvl w:ilvl="0" w:tentative="0">
      <w:start w:val="1"/>
      <w:numFmt w:val="lowerLetter"/>
      <w:lvlText w:val="%1)"/>
      <w:lvlJc w:val="left"/>
      <w:pPr>
        <w:tabs>
          <w:tab w:val="left" w:pos="720"/>
        </w:tabs>
        <w:ind w:left="720" w:hanging="360"/>
      </w:pPr>
      <w:rPr>
        <w:rFonts w:hint="default"/>
      </w:rPr>
    </w:lvl>
    <w:lvl w:ilvl="1" w:tentative="0">
      <w:start w:val="1"/>
      <w:numFmt w:val="decimal"/>
      <w:lvlText w:val="%2."/>
      <w:lvlJc w:val="right"/>
      <w:pPr>
        <w:ind w:left="1440" w:hanging="360"/>
      </w:pPr>
      <w:rPr>
        <w:rFonts w:hint="default"/>
      </w:rPr>
    </w:lvl>
    <w:lvl w:ilvl="2" w:tentative="0">
      <w:start w:val="1"/>
      <w:numFmt w:val="decimal"/>
      <w:lvlText w:val="%3."/>
      <w:lvlJc w:val="left"/>
      <w:pPr>
        <w:tabs>
          <w:tab w:val="left" w:pos="2160"/>
        </w:tabs>
        <w:ind w:left="2160" w:hanging="360"/>
      </w:pPr>
      <w:rPr>
        <w:rFonts w:hint="default"/>
      </w:rPr>
    </w:lvl>
    <w:lvl w:ilvl="3" w:tentative="0">
      <w:start w:val="1"/>
      <w:numFmt w:val="lowerLetter"/>
      <w:lvlText w:val="%4)"/>
      <w:lvlJc w:val="left"/>
      <w:pPr>
        <w:tabs>
          <w:tab w:val="left" w:pos="2880"/>
        </w:tabs>
        <w:ind w:left="2880" w:hanging="360"/>
      </w:pPr>
      <w:rPr>
        <w:rFonts w:hint="default"/>
      </w:rPr>
    </w:lvl>
    <w:lvl w:ilvl="4" w:tentative="0">
      <w:start w:val="1"/>
      <w:numFmt w:val="decimal"/>
      <w:lvlText w:val="%5."/>
      <w:lvlJc w:val="left"/>
      <w:pPr>
        <w:tabs>
          <w:tab w:val="left" w:pos="3600"/>
        </w:tabs>
        <w:ind w:left="3600" w:hanging="360"/>
      </w:pPr>
      <w:rPr>
        <w:rFonts w:hint="default"/>
      </w:rPr>
    </w:lvl>
    <w:lvl w:ilvl="5" w:tentative="0">
      <w:start w:val="1"/>
      <w:numFmt w:val="decimal"/>
      <w:lvlText w:val="%6."/>
      <w:lvlJc w:val="left"/>
      <w:pPr>
        <w:tabs>
          <w:tab w:val="left" w:pos="4320"/>
        </w:tabs>
        <w:ind w:left="4320" w:hanging="360"/>
      </w:pPr>
      <w:rPr>
        <w:rFonts w:hint="default"/>
      </w:rPr>
    </w:lvl>
    <w:lvl w:ilvl="6" w:tentative="0">
      <w:start w:val="1"/>
      <w:numFmt w:val="decimal"/>
      <w:lvlText w:val="%7."/>
      <w:lvlJc w:val="left"/>
      <w:pPr>
        <w:tabs>
          <w:tab w:val="left" w:pos="5040"/>
        </w:tabs>
        <w:ind w:left="5040" w:hanging="360"/>
      </w:pPr>
      <w:rPr>
        <w:rFonts w:hint="default"/>
      </w:rPr>
    </w:lvl>
    <w:lvl w:ilvl="7" w:tentative="0">
      <w:start w:val="1"/>
      <w:numFmt w:val="decimal"/>
      <w:lvlText w:val="%8."/>
      <w:lvlJc w:val="left"/>
      <w:pPr>
        <w:tabs>
          <w:tab w:val="left" w:pos="5760"/>
        </w:tabs>
        <w:ind w:left="5760" w:hanging="360"/>
      </w:pPr>
      <w:rPr>
        <w:rFonts w:hint="default"/>
      </w:rPr>
    </w:lvl>
    <w:lvl w:ilvl="8" w:tentative="0">
      <w:start w:val="1"/>
      <w:numFmt w:val="decimal"/>
      <w:lvlText w:val="%9."/>
      <w:lvlJc w:val="left"/>
      <w:pPr>
        <w:tabs>
          <w:tab w:val="left" w:pos="6480"/>
        </w:tabs>
        <w:ind w:left="6480" w:hanging="360"/>
      </w:pPr>
      <w:rPr>
        <w:rFonts w:hint="default"/>
      </w:rPr>
    </w:lvl>
  </w:abstractNum>
  <w:abstractNum w:abstractNumId="45">
    <w:nsid w:val="3FFB3C3F"/>
    <w:multiLevelType w:val="multilevel"/>
    <w:tmpl w:val="3FFB3C3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6">
    <w:nsid w:val="4008390F"/>
    <w:multiLevelType w:val="multilevel"/>
    <w:tmpl w:val="4008390F"/>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7">
    <w:nsid w:val="42C12F80"/>
    <w:multiLevelType w:val="multilevel"/>
    <w:tmpl w:val="42C12F8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8">
    <w:nsid w:val="43DC1684"/>
    <w:multiLevelType w:val="multilevel"/>
    <w:tmpl w:val="43DC168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9">
    <w:nsid w:val="46DF136B"/>
    <w:multiLevelType w:val="multilevel"/>
    <w:tmpl w:val="46DF136B"/>
    <w:lvl w:ilvl="0" w:tentative="0">
      <w:start w:val="1"/>
      <w:numFmt w:val="decimal"/>
      <w:lvlText w:val="%1."/>
      <w:lvlJc w:val="left"/>
      <w:pPr>
        <w:tabs>
          <w:tab w:val="left" w:pos="720"/>
        </w:tabs>
        <w:ind w:left="720" w:hanging="360"/>
      </w:pPr>
      <w:rPr>
        <w:b w:val="0"/>
        <w:bCs w:val="0"/>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0">
    <w:nsid w:val="482E3DA7"/>
    <w:multiLevelType w:val="multilevel"/>
    <w:tmpl w:val="482E3DA7"/>
    <w:lvl w:ilvl="0" w:tentative="0">
      <w:start w:val="1"/>
      <w:numFmt w:val="lowerLetter"/>
      <w:lvlText w:val="%1)"/>
      <w:lvlJc w:val="left"/>
      <w:pPr>
        <w:ind w:left="720" w:hanging="360"/>
      </w:pPr>
    </w:lvl>
    <w:lvl w:ilvl="1" w:tentative="0">
      <w:start w:val="1"/>
      <w:numFmt w:val="lowerLetter"/>
      <w:lvlText w:val="%2."/>
      <w:lvlJc w:val="left"/>
      <w:pPr>
        <w:ind w:left="1440" w:hanging="360"/>
      </w:pPr>
      <w:rPr>
        <w:b/>
        <w:bCs/>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1">
    <w:nsid w:val="49EC25A2"/>
    <w:multiLevelType w:val="multilevel"/>
    <w:tmpl w:val="49EC25A2"/>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2">
    <w:nsid w:val="4A79444D"/>
    <w:multiLevelType w:val="multilevel"/>
    <w:tmpl w:val="4A79444D"/>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3">
    <w:nsid w:val="4ABD6CE1"/>
    <w:multiLevelType w:val="multilevel"/>
    <w:tmpl w:val="4ABD6CE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4">
    <w:nsid w:val="4D6A2FA2"/>
    <w:multiLevelType w:val="multilevel"/>
    <w:tmpl w:val="4D6A2FA2"/>
    <w:lvl w:ilvl="0" w:tentative="0">
      <w:start w:val="1"/>
      <w:numFmt w:val="decimal"/>
      <w:lvlText w:val="4.2.%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5">
    <w:nsid w:val="4E251FB1"/>
    <w:multiLevelType w:val="multilevel"/>
    <w:tmpl w:val="4E251FB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6">
    <w:nsid w:val="4E804EA4"/>
    <w:multiLevelType w:val="multilevel"/>
    <w:tmpl w:val="4E804EA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7">
    <w:nsid w:val="528E495A"/>
    <w:multiLevelType w:val="multilevel"/>
    <w:tmpl w:val="528E495A"/>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58">
    <w:nsid w:val="569153DD"/>
    <w:multiLevelType w:val="multilevel"/>
    <w:tmpl w:val="569153DD"/>
    <w:lvl w:ilvl="0" w:tentative="0">
      <w:start w:val="1"/>
      <w:numFmt w:val="decimal"/>
      <w:lvlText w:val="%1)"/>
      <w:lvlJc w:val="left"/>
      <w:pPr>
        <w:ind w:left="887" w:hanging="32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656" w:hanging="320"/>
      </w:pPr>
      <w:rPr>
        <w:rFonts w:hint="default"/>
        <w:lang w:val="id" w:eastAsia="en-US" w:bidi="ar-SA"/>
      </w:rPr>
    </w:lvl>
    <w:lvl w:ilvl="2" w:tentative="0">
      <w:start w:val="0"/>
      <w:numFmt w:val="bullet"/>
      <w:lvlText w:val="•"/>
      <w:lvlJc w:val="left"/>
      <w:pPr>
        <w:ind w:left="2432" w:hanging="320"/>
      </w:pPr>
      <w:rPr>
        <w:rFonts w:hint="default"/>
        <w:lang w:val="id" w:eastAsia="en-US" w:bidi="ar-SA"/>
      </w:rPr>
    </w:lvl>
    <w:lvl w:ilvl="3" w:tentative="0">
      <w:start w:val="0"/>
      <w:numFmt w:val="bullet"/>
      <w:lvlText w:val="•"/>
      <w:lvlJc w:val="left"/>
      <w:pPr>
        <w:ind w:left="3208" w:hanging="320"/>
      </w:pPr>
      <w:rPr>
        <w:rFonts w:hint="default"/>
        <w:lang w:val="id" w:eastAsia="en-US" w:bidi="ar-SA"/>
      </w:rPr>
    </w:lvl>
    <w:lvl w:ilvl="4" w:tentative="0">
      <w:start w:val="0"/>
      <w:numFmt w:val="bullet"/>
      <w:lvlText w:val="•"/>
      <w:lvlJc w:val="left"/>
      <w:pPr>
        <w:ind w:left="3984" w:hanging="320"/>
      </w:pPr>
      <w:rPr>
        <w:rFonts w:hint="default"/>
        <w:lang w:val="id" w:eastAsia="en-US" w:bidi="ar-SA"/>
      </w:rPr>
    </w:lvl>
    <w:lvl w:ilvl="5" w:tentative="0">
      <w:start w:val="0"/>
      <w:numFmt w:val="bullet"/>
      <w:lvlText w:val="•"/>
      <w:lvlJc w:val="left"/>
      <w:pPr>
        <w:ind w:left="4760" w:hanging="320"/>
      </w:pPr>
      <w:rPr>
        <w:rFonts w:hint="default"/>
        <w:lang w:val="id" w:eastAsia="en-US" w:bidi="ar-SA"/>
      </w:rPr>
    </w:lvl>
    <w:lvl w:ilvl="6" w:tentative="0">
      <w:start w:val="0"/>
      <w:numFmt w:val="bullet"/>
      <w:lvlText w:val="•"/>
      <w:lvlJc w:val="left"/>
      <w:pPr>
        <w:ind w:left="5536" w:hanging="320"/>
      </w:pPr>
      <w:rPr>
        <w:rFonts w:hint="default"/>
        <w:lang w:val="id" w:eastAsia="en-US" w:bidi="ar-SA"/>
      </w:rPr>
    </w:lvl>
    <w:lvl w:ilvl="7" w:tentative="0">
      <w:start w:val="0"/>
      <w:numFmt w:val="bullet"/>
      <w:lvlText w:val="•"/>
      <w:lvlJc w:val="left"/>
      <w:pPr>
        <w:ind w:left="6312" w:hanging="320"/>
      </w:pPr>
      <w:rPr>
        <w:rFonts w:hint="default"/>
        <w:lang w:val="id" w:eastAsia="en-US" w:bidi="ar-SA"/>
      </w:rPr>
    </w:lvl>
    <w:lvl w:ilvl="8" w:tentative="0">
      <w:start w:val="0"/>
      <w:numFmt w:val="bullet"/>
      <w:lvlText w:val="•"/>
      <w:lvlJc w:val="left"/>
      <w:pPr>
        <w:ind w:left="7088" w:hanging="320"/>
      </w:pPr>
      <w:rPr>
        <w:rFonts w:hint="default"/>
        <w:lang w:val="id" w:eastAsia="en-US" w:bidi="ar-SA"/>
      </w:rPr>
    </w:lvl>
  </w:abstractNum>
  <w:abstractNum w:abstractNumId="59">
    <w:nsid w:val="589359A1"/>
    <w:multiLevelType w:val="multilevel"/>
    <w:tmpl w:val="589359A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rPr>
        <w:rFonts w:hint="default"/>
        <w:sz w:val="24"/>
        <w:szCs w:val="32"/>
      </w:rPr>
    </w:lvl>
    <w:lvl w:ilvl="2" w:tentative="0">
      <w:start w:val="1"/>
      <w:numFmt w:val="lowerLetter"/>
      <w:lvlText w:val="%3."/>
      <w:lvlJc w:val="left"/>
      <w:pPr>
        <w:ind w:left="2235" w:hanging="435"/>
      </w:pPr>
      <w:rPr>
        <w:rFonts w:hint="default"/>
      </w:r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0">
    <w:nsid w:val="597076E5"/>
    <w:multiLevelType w:val="multilevel"/>
    <w:tmpl w:val="597076E5"/>
    <w:lvl w:ilvl="0" w:tentative="0">
      <w:start w:val="4"/>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1">
    <w:nsid w:val="5A4A0B44"/>
    <w:multiLevelType w:val="multilevel"/>
    <w:tmpl w:val="5A4A0B44"/>
    <w:lvl w:ilvl="0" w:tentative="0">
      <w:start w:val="1"/>
      <w:numFmt w:val="decimal"/>
      <w:lvlText w:val="%1)"/>
      <w:lvlJc w:val="left"/>
      <w:pPr>
        <w:ind w:left="947" w:hanging="38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10" w:hanging="380"/>
      </w:pPr>
      <w:rPr>
        <w:rFonts w:hint="default"/>
        <w:lang w:val="id" w:eastAsia="en-US" w:bidi="ar-SA"/>
      </w:rPr>
    </w:lvl>
    <w:lvl w:ilvl="2" w:tentative="0">
      <w:start w:val="0"/>
      <w:numFmt w:val="bullet"/>
      <w:lvlText w:val="•"/>
      <w:lvlJc w:val="left"/>
      <w:pPr>
        <w:ind w:left="2480" w:hanging="380"/>
      </w:pPr>
      <w:rPr>
        <w:rFonts w:hint="default"/>
        <w:lang w:val="id" w:eastAsia="en-US" w:bidi="ar-SA"/>
      </w:rPr>
    </w:lvl>
    <w:lvl w:ilvl="3" w:tentative="0">
      <w:start w:val="0"/>
      <w:numFmt w:val="bullet"/>
      <w:lvlText w:val="•"/>
      <w:lvlJc w:val="left"/>
      <w:pPr>
        <w:ind w:left="3250" w:hanging="380"/>
      </w:pPr>
      <w:rPr>
        <w:rFonts w:hint="default"/>
        <w:lang w:val="id" w:eastAsia="en-US" w:bidi="ar-SA"/>
      </w:rPr>
    </w:lvl>
    <w:lvl w:ilvl="4" w:tentative="0">
      <w:start w:val="0"/>
      <w:numFmt w:val="bullet"/>
      <w:lvlText w:val="•"/>
      <w:lvlJc w:val="left"/>
      <w:pPr>
        <w:ind w:left="4020" w:hanging="380"/>
      </w:pPr>
      <w:rPr>
        <w:rFonts w:hint="default"/>
        <w:lang w:val="id" w:eastAsia="en-US" w:bidi="ar-SA"/>
      </w:rPr>
    </w:lvl>
    <w:lvl w:ilvl="5" w:tentative="0">
      <w:start w:val="0"/>
      <w:numFmt w:val="bullet"/>
      <w:lvlText w:val="•"/>
      <w:lvlJc w:val="left"/>
      <w:pPr>
        <w:ind w:left="4790" w:hanging="380"/>
      </w:pPr>
      <w:rPr>
        <w:rFonts w:hint="default"/>
        <w:lang w:val="id" w:eastAsia="en-US" w:bidi="ar-SA"/>
      </w:rPr>
    </w:lvl>
    <w:lvl w:ilvl="6" w:tentative="0">
      <w:start w:val="0"/>
      <w:numFmt w:val="bullet"/>
      <w:lvlText w:val="•"/>
      <w:lvlJc w:val="left"/>
      <w:pPr>
        <w:ind w:left="5560" w:hanging="380"/>
      </w:pPr>
      <w:rPr>
        <w:rFonts w:hint="default"/>
        <w:lang w:val="id" w:eastAsia="en-US" w:bidi="ar-SA"/>
      </w:rPr>
    </w:lvl>
    <w:lvl w:ilvl="7" w:tentative="0">
      <w:start w:val="0"/>
      <w:numFmt w:val="bullet"/>
      <w:lvlText w:val="•"/>
      <w:lvlJc w:val="left"/>
      <w:pPr>
        <w:ind w:left="6330" w:hanging="380"/>
      </w:pPr>
      <w:rPr>
        <w:rFonts w:hint="default"/>
        <w:lang w:val="id" w:eastAsia="en-US" w:bidi="ar-SA"/>
      </w:rPr>
    </w:lvl>
    <w:lvl w:ilvl="8" w:tentative="0">
      <w:start w:val="0"/>
      <w:numFmt w:val="bullet"/>
      <w:lvlText w:val="•"/>
      <w:lvlJc w:val="left"/>
      <w:pPr>
        <w:ind w:left="7100" w:hanging="380"/>
      </w:pPr>
      <w:rPr>
        <w:rFonts w:hint="default"/>
        <w:lang w:val="id" w:eastAsia="en-US" w:bidi="ar-SA"/>
      </w:rPr>
    </w:lvl>
  </w:abstractNum>
  <w:abstractNum w:abstractNumId="62">
    <w:nsid w:val="5A7746A8"/>
    <w:multiLevelType w:val="multilevel"/>
    <w:tmpl w:val="5A7746A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3">
    <w:nsid w:val="5D2805CC"/>
    <w:multiLevelType w:val="multilevel"/>
    <w:tmpl w:val="5D2805CC"/>
    <w:lvl w:ilvl="0" w:tentative="0">
      <w:start w:val="1"/>
      <w:numFmt w:val="decimal"/>
      <w:lvlText w:val="%1."/>
      <w:lvlJc w:val="left"/>
      <w:pPr>
        <w:tabs>
          <w:tab w:val="left" w:pos="720"/>
        </w:tabs>
        <w:ind w:left="720" w:hanging="360"/>
      </w:pPr>
      <w:rPr>
        <w:rFonts w:hint="default"/>
      </w:rPr>
    </w:lvl>
    <w:lvl w:ilvl="1" w:tentative="0">
      <w:start w:val="1"/>
      <w:numFmt w:val="decimal"/>
      <w:lvlText w:val="%2."/>
      <w:lvlJc w:val="left"/>
      <w:pPr>
        <w:tabs>
          <w:tab w:val="left" w:pos="1440"/>
        </w:tabs>
        <w:ind w:left="1440" w:hanging="360"/>
      </w:pPr>
      <w:rPr>
        <w:rFonts w:hint="default"/>
      </w:rPr>
    </w:lvl>
    <w:lvl w:ilvl="2" w:tentative="0">
      <w:start w:val="1"/>
      <w:numFmt w:val="decimal"/>
      <w:lvlText w:val="%3."/>
      <w:lvlJc w:val="left"/>
      <w:pPr>
        <w:tabs>
          <w:tab w:val="left" w:pos="2160"/>
        </w:tabs>
        <w:ind w:left="2160" w:hanging="360"/>
      </w:pPr>
      <w:rPr>
        <w:rFonts w:hint="default"/>
      </w:rPr>
    </w:lvl>
    <w:lvl w:ilvl="3" w:tentative="0">
      <w:start w:val="1"/>
      <w:numFmt w:val="decimal"/>
      <w:lvlText w:val="%4."/>
      <w:lvlJc w:val="left"/>
      <w:pPr>
        <w:tabs>
          <w:tab w:val="left" w:pos="2880"/>
        </w:tabs>
        <w:ind w:left="2880" w:hanging="360"/>
      </w:pPr>
      <w:rPr>
        <w:rFonts w:hint="default"/>
      </w:rPr>
    </w:lvl>
    <w:lvl w:ilvl="4" w:tentative="0">
      <w:start w:val="1"/>
      <w:numFmt w:val="decimal"/>
      <w:lvlText w:val="%5."/>
      <w:lvlJc w:val="left"/>
      <w:pPr>
        <w:tabs>
          <w:tab w:val="left" w:pos="3600"/>
        </w:tabs>
        <w:ind w:left="3600" w:hanging="360"/>
      </w:pPr>
      <w:rPr>
        <w:rFonts w:hint="default"/>
      </w:rPr>
    </w:lvl>
    <w:lvl w:ilvl="5" w:tentative="0">
      <w:start w:val="1"/>
      <w:numFmt w:val="decimal"/>
      <w:lvlText w:val="%6."/>
      <w:lvlJc w:val="left"/>
      <w:pPr>
        <w:tabs>
          <w:tab w:val="left" w:pos="4320"/>
        </w:tabs>
        <w:ind w:left="4320" w:hanging="360"/>
      </w:pPr>
      <w:rPr>
        <w:rFonts w:hint="default"/>
      </w:rPr>
    </w:lvl>
    <w:lvl w:ilvl="6" w:tentative="0">
      <w:start w:val="1"/>
      <w:numFmt w:val="decimal"/>
      <w:lvlText w:val="%7."/>
      <w:lvlJc w:val="left"/>
      <w:pPr>
        <w:tabs>
          <w:tab w:val="left" w:pos="5040"/>
        </w:tabs>
        <w:ind w:left="5040" w:hanging="360"/>
      </w:pPr>
      <w:rPr>
        <w:rFonts w:hint="default"/>
      </w:rPr>
    </w:lvl>
    <w:lvl w:ilvl="7" w:tentative="0">
      <w:start w:val="1"/>
      <w:numFmt w:val="decimal"/>
      <w:lvlText w:val="%8."/>
      <w:lvlJc w:val="left"/>
      <w:pPr>
        <w:tabs>
          <w:tab w:val="left" w:pos="5760"/>
        </w:tabs>
        <w:ind w:left="5760" w:hanging="360"/>
      </w:pPr>
      <w:rPr>
        <w:rFonts w:hint="default"/>
      </w:rPr>
    </w:lvl>
    <w:lvl w:ilvl="8" w:tentative="0">
      <w:start w:val="1"/>
      <w:numFmt w:val="decimal"/>
      <w:lvlText w:val="%9."/>
      <w:lvlJc w:val="left"/>
      <w:pPr>
        <w:tabs>
          <w:tab w:val="left" w:pos="6480"/>
        </w:tabs>
        <w:ind w:left="6480" w:hanging="360"/>
      </w:pPr>
      <w:rPr>
        <w:rFonts w:hint="default"/>
      </w:rPr>
    </w:lvl>
  </w:abstractNum>
  <w:abstractNum w:abstractNumId="64">
    <w:nsid w:val="5E320161"/>
    <w:multiLevelType w:val="multilevel"/>
    <w:tmpl w:val="5E320161"/>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5">
    <w:nsid w:val="5EAC44FB"/>
    <w:multiLevelType w:val="multilevel"/>
    <w:tmpl w:val="5EAC44FB"/>
    <w:lvl w:ilvl="0" w:tentative="0">
      <w:start w:val="1"/>
      <w:numFmt w:val="lowerLetter"/>
      <w:lvlText w:val="%1."/>
      <w:lvlJc w:val="left"/>
      <w:pPr>
        <w:ind w:left="720" w:hanging="360"/>
      </w:pPr>
      <w:rPr>
        <w:rFonts w:hint="default" w:ascii="Times New Roman" w:hAnsi="Times New Roman" w:cs="Times New Roman"/>
        <w:b/>
        <w:bCs/>
        <w:sz w:val="24"/>
        <w:szCs w:val="24"/>
      </w:rPr>
    </w:lvl>
    <w:lvl w:ilvl="1" w:tentative="0">
      <w:start w:val="1"/>
      <w:numFmt w:val="lowerLetter"/>
      <w:lvlText w:val="%2."/>
      <w:lvlJc w:val="left"/>
      <w:pPr>
        <w:ind w:left="1440" w:hanging="360"/>
      </w:pPr>
    </w:lvl>
    <w:lvl w:ilvl="2" w:tentative="0">
      <w:start w:val="1"/>
      <w:numFmt w:val="lowerLetter"/>
      <w:lvlText w:val="%3)"/>
      <w:lvlJc w:val="lef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6">
    <w:nsid w:val="633249D8"/>
    <w:multiLevelType w:val="multilevel"/>
    <w:tmpl w:val="633249D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7">
    <w:nsid w:val="63FF0441"/>
    <w:multiLevelType w:val="multilevel"/>
    <w:tmpl w:val="63FF0441"/>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sz w:val="24"/>
        <w:szCs w:val="32"/>
      </w:rPr>
    </w:lvl>
    <w:lvl w:ilvl="2" w:tentative="0">
      <w:start w:val="1"/>
      <w:numFmt w:val="lowerLetter"/>
      <w:lvlText w:val="%3."/>
      <w:lvlJc w:val="left"/>
      <w:pPr>
        <w:ind w:left="2235" w:hanging="435"/>
      </w:pPr>
      <w:rPr>
        <w:rFonts w:hint="default"/>
      </w:r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8">
    <w:nsid w:val="65391B3F"/>
    <w:multiLevelType w:val="multilevel"/>
    <w:tmpl w:val="65391B3F"/>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9">
    <w:nsid w:val="65E667FA"/>
    <w:multiLevelType w:val="multilevel"/>
    <w:tmpl w:val="65E667FA"/>
    <w:lvl w:ilvl="0" w:tentative="0">
      <w:start w:val="1"/>
      <w:numFmt w:val="lowerLetter"/>
      <w:lvlText w:val="%1)"/>
      <w:lvlJc w:val="left"/>
      <w:pPr>
        <w:tabs>
          <w:tab w:val="left" w:pos="720"/>
        </w:tabs>
        <w:ind w:left="720" w:hanging="360"/>
      </w:pPr>
      <w:rPr>
        <w:rFonts w:hint="default"/>
      </w:rPr>
    </w:lvl>
    <w:lvl w:ilvl="1" w:tentative="0">
      <w:start w:val="1"/>
      <w:numFmt w:val="decimal"/>
      <w:lvlText w:val="%2."/>
      <w:lvlJc w:val="right"/>
      <w:pPr>
        <w:ind w:left="1440" w:hanging="360"/>
      </w:pPr>
      <w:rPr>
        <w:rFonts w:hint="default"/>
      </w:rPr>
    </w:lvl>
    <w:lvl w:ilvl="2" w:tentative="0">
      <w:start w:val="1"/>
      <w:numFmt w:val="decimal"/>
      <w:lvlText w:val="%3."/>
      <w:lvlJc w:val="left"/>
      <w:pPr>
        <w:tabs>
          <w:tab w:val="left" w:pos="2160"/>
        </w:tabs>
        <w:ind w:left="2160" w:hanging="360"/>
      </w:pPr>
      <w:rPr>
        <w:rFonts w:hint="default"/>
      </w:rPr>
    </w:lvl>
    <w:lvl w:ilvl="3" w:tentative="0">
      <w:start w:val="1"/>
      <w:numFmt w:val="lowerLetter"/>
      <w:lvlText w:val="%4)"/>
      <w:lvlJc w:val="left"/>
      <w:pPr>
        <w:tabs>
          <w:tab w:val="left" w:pos="2912"/>
        </w:tabs>
        <w:ind w:left="2912" w:hanging="360"/>
      </w:pPr>
      <w:rPr>
        <w:rFonts w:hint="default"/>
        <w:b/>
        <w:bCs/>
      </w:rPr>
    </w:lvl>
    <w:lvl w:ilvl="4" w:tentative="0">
      <w:start w:val="1"/>
      <w:numFmt w:val="decimal"/>
      <w:lvlText w:val="%5."/>
      <w:lvlJc w:val="left"/>
      <w:pPr>
        <w:tabs>
          <w:tab w:val="left" w:pos="3600"/>
        </w:tabs>
        <w:ind w:left="3600" w:hanging="360"/>
      </w:pPr>
      <w:rPr>
        <w:rFonts w:hint="default"/>
      </w:rPr>
    </w:lvl>
    <w:lvl w:ilvl="5" w:tentative="0">
      <w:start w:val="1"/>
      <w:numFmt w:val="decimal"/>
      <w:lvlText w:val="%6."/>
      <w:lvlJc w:val="left"/>
      <w:pPr>
        <w:tabs>
          <w:tab w:val="left" w:pos="4320"/>
        </w:tabs>
        <w:ind w:left="4320" w:hanging="360"/>
      </w:pPr>
      <w:rPr>
        <w:rFonts w:hint="default"/>
      </w:rPr>
    </w:lvl>
    <w:lvl w:ilvl="6" w:tentative="0">
      <w:start w:val="1"/>
      <w:numFmt w:val="decimal"/>
      <w:lvlText w:val="%7."/>
      <w:lvlJc w:val="left"/>
      <w:pPr>
        <w:tabs>
          <w:tab w:val="left" w:pos="5040"/>
        </w:tabs>
        <w:ind w:left="5040" w:hanging="360"/>
      </w:pPr>
      <w:rPr>
        <w:rFonts w:hint="default"/>
      </w:rPr>
    </w:lvl>
    <w:lvl w:ilvl="7" w:tentative="0">
      <w:start w:val="1"/>
      <w:numFmt w:val="decimal"/>
      <w:lvlText w:val="%8."/>
      <w:lvlJc w:val="left"/>
      <w:pPr>
        <w:tabs>
          <w:tab w:val="left" w:pos="5760"/>
        </w:tabs>
        <w:ind w:left="5760" w:hanging="360"/>
      </w:pPr>
      <w:rPr>
        <w:rFonts w:hint="default"/>
      </w:rPr>
    </w:lvl>
    <w:lvl w:ilvl="8" w:tentative="0">
      <w:start w:val="1"/>
      <w:numFmt w:val="decimal"/>
      <w:lvlText w:val="%9."/>
      <w:lvlJc w:val="left"/>
      <w:pPr>
        <w:tabs>
          <w:tab w:val="left" w:pos="6480"/>
        </w:tabs>
        <w:ind w:left="6480" w:hanging="360"/>
      </w:pPr>
      <w:rPr>
        <w:rFonts w:hint="default"/>
      </w:rPr>
    </w:lvl>
  </w:abstractNum>
  <w:abstractNum w:abstractNumId="70">
    <w:nsid w:val="670F64EC"/>
    <w:multiLevelType w:val="multilevel"/>
    <w:tmpl w:val="670F64EC"/>
    <w:lvl w:ilvl="0" w:tentative="0">
      <w:start w:val="1"/>
      <w:numFmt w:val="lowerLetter"/>
      <w:lvlText w:val="%1)"/>
      <w:lvlJc w:val="left"/>
      <w:pPr>
        <w:ind w:left="1800" w:hanging="360"/>
      </w:p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71">
    <w:nsid w:val="67643E02"/>
    <w:multiLevelType w:val="multilevel"/>
    <w:tmpl w:val="67643E0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2">
    <w:nsid w:val="6CB64587"/>
    <w:multiLevelType w:val="multilevel"/>
    <w:tmpl w:val="6CB64587"/>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3">
    <w:nsid w:val="6EB311E2"/>
    <w:multiLevelType w:val="multilevel"/>
    <w:tmpl w:val="6EB311E2"/>
    <w:lvl w:ilvl="0" w:tentative="0">
      <w:start w:val="1"/>
      <w:numFmt w:val="lowerLetter"/>
      <w:lvlText w:val="%1."/>
      <w:lvlJc w:val="left"/>
      <w:pPr>
        <w:ind w:left="77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74">
    <w:nsid w:val="700361E6"/>
    <w:multiLevelType w:val="multilevel"/>
    <w:tmpl w:val="700361E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5">
    <w:nsid w:val="708975D9"/>
    <w:multiLevelType w:val="multilevel"/>
    <w:tmpl w:val="708975D9"/>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6">
    <w:nsid w:val="71286998"/>
    <w:multiLevelType w:val="multilevel"/>
    <w:tmpl w:val="71286998"/>
    <w:lvl w:ilvl="0" w:tentative="0">
      <w:start w:val="1"/>
      <w:numFmt w:val="decimal"/>
      <w:lvlText w:val="%1."/>
      <w:lvlJc w:val="left"/>
      <w:pPr>
        <w:tabs>
          <w:tab w:val="left" w:pos="720"/>
        </w:tabs>
        <w:ind w:left="720" w:hanging="360"/>
      </w:pPr>
      <w:rPr>
        <w:b/>
        <w:bCs/>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7">
    <w:nsid w:val="7820411F"/>
    <w:multiLevelType w:val="multilevel"/>
    <w:tmpl w:val="7820411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8">
    <w:nsid w:val="7C1875AA"/>
    <w:multiLevelType w:val="multilevel"/>
    <w:tmpl w:val="7C1875A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9">
    <w:nsid w:val="7DEF09AF"/>
    <w:multiLevelType w:val="multilevel"/>
    <w:tmpl w:val="7DEF09A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34"/>
  </w:num>
  <w:num w:numId="2">
    <w:abstractNumId w:val="56"/>
  </w:num>
  <w:num w:numId="3">
    <w:abstractNumId w:val="77"/>
  </w:num>
  <w:num w:numId="4">
    <w:abstractNumId w:val="62"/>
  </w:num>
  <w:num w:numId="5">
    <w:abstractNumId w:val="48"/>
  </w:num>
  <w:num w:numId="6">
    <w:abstractNumId w:val="21"/>
  </w:num>
  <w:num w:numId="7">
    <w:abstractNumId w:val="19"/>
  </w:num>
  <w:num w:numId="8">
    <w:abstractNumId w:val="59"/>
  </w:num>
  <w:num w:numId="9">
    <w:abstractNumId w:val="67"/>
  </w:num>
  <w:num w:numId="10">
    <w:abstractNumId w:val="22"/>
  </w:num>
  <w:num w:numId="11">
    <w:abstractNumId w:val="4"/>
  </w:num>
  <w:num w:numId="12">
    <w:abstractNumId w:val="45"/>
  </w:num>
  <w:num w:numId="13">
    <w:abstractNumId w:val="16"/>
  </w:num>
  <w:num w:numId="14">
    <w:abstractNumId w:val="15"/>
  </w:num>
  <w:num w:numId="15">
    <w:abstractNumId w:val="43"/>
  </w:num>
  <w:num w:numId="16">
    <w:abstractNumId w:val="37"/>
  </w:num>
  <w:num w:numId="17">
    <w:abstractNumId w:val="17"/>
  </w:num>
  <w:num w:numId="18">
    <w:abstractNumId w:val="69"/>
  </w:num>
  <w:num w:numId="19">
    <w:abstractNumId w:val="41"/>
  </w:num>
  <w:num w:numId="20">
    <w:abstractNumId w:val="73"/>
  </w:num>
  <w:num w:numId="21">
    <w:abstractNumId w:val="29"/>
  </w:num>
  <w:num w:numId="22">
    <w:abstractNumId w:val="9"/>
  </w:num>
  <w:num w:numId="23">
    <w:abstractNumId w:val="1"/>
  </w:num>
  <w:num w:numId="24">
    <w:abstractNumId w:val="20"/>
  </w:num>
  <w:num w:numId="25">
    <w:abstractNumId w:val="31"/>
  </w:num>
  <w:num w:numId="26">
    <w:abstractNumId w:val="18"/>
  </w:num>
  <w:num w:numId="27">
    <w:abstractNumId w:val="58"/>
  </w:num>
  <w:num w:numId="28">
    <w:abstractNumId w:val="33"/>
  </w:num>
  <w:num w:numId="29">
    <w:abstractNumId w:val="6"/>
  </w:num>
  <w:num w:numId="30">
    <w:abstractNumId w:val="38"/>
  </w:num>
  <w:num w:numId="31">
    <w:abstractNumId w:val="61"/>
  </w:num>
  <w:num w:numId="32">
    <w:abstractNumId w:val="44"/>
  </w:num>
  <w:num w:numId="33">
    <w:abstractNumId w:val="3"/>
  </w:num>
  <w:num w:numId="34">
    <w:abstractNumId w:val="24"/>
  </w:num>
  <w:num w:numId="35">
    <w:abstractNumId w:val="11"/>
  </w:num>
  <w:num w:numId="36">
    <w:abstractNumId w:val="66"/>
  </w:num>
  <w:num w:numId="37">
    <w:abstractNumId w:val="57"/>
  </w:num>
  <w:num w:numId="38">
    <w:abstractNumId w:val="50"/>
  </w:num>
  <w:num w:numId="39">
    <w:abstractNumId w:val="76"/>
  </w:num>
  <w:num w:numId="40">
    <w:abstractNumId w:val="70"/>
  </w:num>
  <w:num w:numId="41">
    <w:abstractNumId w:val="7"/>
  </w:num>
  <w:num w:numId="42">
    <w:abstractNumId w:val="78"/>
  </w:num>
  <w:num w:numId="43">
    <w:abstractNumId w:val="2"/>
  </w:num>
  <w:num w:numId="44">
    <w:abstractNumId w:val="8"/>
  </w:num>
  <w:num w:numId="45">
    <w:abstractNumId w:val="30"/>
  </w:num>
  <w:num w:numId="46">
    <w:abstractNumId w:val="27"/>
  </w:num>
  <w:num w:numId="47">
    <w:abstractNumId w:val="23"/>
  </w:num>
  <w:num w:numId="48">
    <w:abstractNumId w:val="47"/>
  </w:num>
  <w:num w:numId="49">
    <w:abstractNumId w:val="60"/>
  </w:num>
  <w:num w:numId="50">
    <w:abstractNumId w:val="10"/>
  </w:num>
  <w:num w:numId="51">
    <w:abstractNumId w:val="35"/>
  </w:num>
  <w:num w:numId="52">
    <w:abstractNumId w:val="36"/>
  </w:num>
  <w:num w:numId="53">
    <w:abstractNumId w:val="65"/>
  </w:num>
  <w:num w:numId="54">
    <w:abstractNumId w:val="26"/>
  </w:num>
  <w:num w:numId="55">
    <w:abstractNumId w:val="49"/>
  </w:num>
  <w:num w:numId="56">
    <w:abstractNumId w:val="40"/>
  </w:num>
  <w:num w:numId="57">
    <w:abstractNumId w:val="32"/>
  </w:num>
  <w:num w:numId="58">
    <w:abstractNumId w:val="55"/>
  </w:num>
  <w:num w:numId="59">
    <w:abstractNumId w:val="54"/>
  </w:num>
  <w:num w:numId="60">
    <w:abstractNumId w:val="14"/>
  </w:num>
  <w:num w:numId="61">
    <w:abstractNumId w:val="28"/>
  </w:num>
  <w:num w:numId="62">
    <w:abstractNumId w:val="64"/>
  </w:num>
  <w:num w:numId="63">
    <w:abstractNumId w:val="39"/>
  </w:num>
  <w:num w:numId="64">
    <w:abstractNumId w:val="25"/>
  </w:num>
  <w:num w:numId="65">
    <w:abstractNumId w:val="52"/>
  </w:num>
  <w:num w:numId="66">
    <w:abstractNumId w:val="51"/>
  </w:num>
  <w:num w:numId="67">
    <w:abstractNumId w:val="68"/>
  </w:num>
  <w:num w:numId="68">
    <w:abstractNumId w:val="75"/>
  </w:num>
  <w:num w:numId="69">
    <w:abstractNumId w:val="5"/>
  </w:num>
  <w:num w:numId="70">
    <w:abstractNumId w:val="42"/>
  </w:num>
  <w:num w:numId="71">
    <w:abstractNumId w:val="72"/>
  </w:num>
  <w:num w:numId="72">
    <w:abstractNumId w:val="74"/>
  </w:num>
  <w:num w:numId="73">
    <w:abstractNumId w:val="46"/>
  </w:num>
  <w:num w:numId="74">
    <w:abstractNumId w:val="53"/>
  </w:num>
  <w:num w:numId="75">
    <w:abstractNumId w:val="12"/>
  </w:num>
  <w:num w:numId="76">
    <w:abstractNumId w:val="0"/>
  </w:num>
  <w:num w:numId="77">
    <w:abstractNumId w:val="71"/>
  </w:num>
  <w:num w:numId="78">
    <w:abstractNumId w:val="79"/>
  </w:num>
  <w:num w:numId="79">
    <w:abstractNumId w:val="63"/>
  </w:num>
  <w:num w:numId="8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H+LVSAG13fq1JZvGm4bd1MjwoaQ=" w:salt="lPUivQ5RFAoBhGgLtRqS9Q=="/>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344AF"/>
    <w:rsid w:val="000361C8"/>
    <w:rsid w:val="00043EC4"/>
    <w:rsid w:val="000526A3"/>
    <w:rsid w:val="000526DD"/>
    <w:rsid w:val="000566AC"/>
    <w:rsid w:val="000610AC"/>
    <w:rsid w:val="000652AC"/>
    <w:rsid w:val="00066C41"/>
    <w:rsid w:val="0007628A"/>
    <w:rsid w:val="00082C7F"/>
    <w:rsid w:val="00085210"/>
    <w:rsid w:val="0008752B"/>
    <w:rsid w:val="00093398"/>
    <w:rsid w:val="000941E6"/>
    <w:rsid w:val="00095D1E"/>
    <w:rsid w:val="000A3683"/>
    <w:rsid w:val="000A65FF"/>
    <w:rsid w:val="000B2BF2"/>
    <w:rsid w:val="000B4810"/>
    <w:rsid w:val="000B66D3"/>
    <w:rsid w:val="000C5A2B"/>
    <w:rsid w:val="000C622F"/>
    <w:rsid w:val="000D09AC"/>
    <w:rsid w:val="000D2359"/>
    <w:rsid w:val="000E2722"/>
    <w:rsid w:val="000F003E"/>
    <w:rsid w:val="00100365"/>
    <w:rsid w:val="00101226"/>
    <w:rsid w:val="001070AA"/>
    <w:rsid w:val="0012270B"/>
    <w:rsid w:val="00127FF1"/>
    <w:rsid w:val="001336CE"/>
    <w:rsid w:val="00133EF1"/>
    <w:rsid w:val="0014401C"/>
    <w:rsid w:val="00144FB9"/>
    <w:rsid w:val="001462FC"/>
    <w:rsid w:val="001503E5"/>
    <w:rsid w:val="00152371"/>
    <w:rsid w:val="00155DAD"/>
    <w:rsid w:val="00162AFC"/>
    <w:rsid w:val="001633D1"/>
    <w:rsid w:val="00165CEA"/>
    <w:rsid w:val="001672CA"/>
    <w:rsid w:val="001712BA"/>
    <w:rsid w:val="001746AE"/>
    <w:rsid w:val="00176EAA"/>
    <w:rsid w:val="00180CA7"/>
    <w:rsid w:val="001822C5"/>
    <w:rsid w:val="00182FA8"/>
    <w:rsid w:val="00194FE8"/>
    <w:rsid w:val="001A0119"/>
    <w:rsid w:val="001A01F9"/>
    <w:rsid w:val="001A1D8B"/>
    <w:rsid w:val="001A46F8"/>
    <w:rsid w:val="001B47C6"/>
    <w:rsid w:val="001B725E"/>
    <w:rsid w:val="001C23AC"/>
    <w:rsid w:val="001C68DA"/>
    <w:rsid w:val="001D2B24"/>
    <w:rsid w:val="001D5DF6"/>
    <w:rsid w:val="001E0CA0"/>
    <w:rsid w:val="001E1514"/>
    <w:rsid w:val="001E3453"/>
    <w:rsid w:val="001E3454"/>
    <w:rsid w:val="001E3A75"/>
    <w:rsid w:val="001E41F7"/>
    <w:rsid w:val="001E4878"/>
    <w:rsid w:val="001E6186"/>
    <w:rsid w:val="001E68BB"/>
    <w:rsid w:val="001E7C1D"/>
    <w:rsid w:val="001F020C"/>
    <w:rsid w:val="001F11D9"/>
    <w:rsid w:val="001F4088"/>
    <w:rsid w:val="001F65D1"/>
    <w:rsid w:val="0020513C"/>
    <w:rsid w:val="002130DC"/>
    <w:rsid w:val="0021511D"/>
    <w:rsid w:val="002161F6"/>
    <w:rsid w:val="00217672"/>
    <w:rsid w:val="00220A25"/>
    <w:rsid w:val="00225E73"/>
    <w:rsid w:val="00227AFA"/>
    <w:rsid w:val="002321A9"/>
    <w:rsid w:val="00235414"/>
    <w:rsid w:val="00236D4A"/>
    <w:rsid w:val="00237DD0"/>
    <w:rsid w:val="00243567"/>
    <w:rsid w:val="00245308"/>
    <w:rsid w:val="00246234"/>
    <w:rsid w:val="0025054F"/>
    <w:rsid w:val="00251CC9"/>
    <w:rsid w:val="00251D0F"/>
    <w:rsid w:val="00255363"/>
    <w:rsid w:val="00255B34"/>
    <w:rsid w:val="002617A2"/>
    <w:rsid w:val="00263E05"/>
    <w:rsid w:val="0027083F"/>
    <w:rsid w:val="00271480"/>
    <w:rsid w:val="002719FF"/>
    <w:rsid w:val="002742BE"/>
    <w:rsid w:val="002769CB"/>
    <w:rsid w:val="0028076E"/>
    <w:rsid w:val="00294619"/>
    <w:rsid w:val="00297911"/>
    <w:rsid w:val="0029793D"/>
    <w:rsid w:val="002A117E"/>
    <w:rsid w:val="002A13A1"/>
    <w:rsid w:val="002A2D0B"/>
    <w:rsid w:val="002B4121"/>
    <w:rsid w:val="002B5A67"/>
    <w:rsid w:val="002D3A36"/>
    <w:rsid w:val="002E42DF"/>
    <w:rsid w:val="002E4945"/>
    <w:rsid w:val="002E7C27"/>
    <w:rsid w:val="002F18B6"/>
    <w:rsid w:val="002F19F1"/>
    <w:rsid w:val="003004ED"/>
    <w:rsid w:val="0030190F"/>
    <w:rsid w:val="00303B7F"/>
    <w:rsid w:val="003063BF"/>
    <w:rsid w:val="00322166"/>
    <w:rsid w:val="00323BDB"/>
    <w:rsid w:val="00326A23"/>
    <w:rsid w:val="00331D78"/>
    <w:rsid w:val="0033335C"/>
    <w:rsid w:val="00335166"/>
    <w:rsid w:val="00335FA1"/>
    <w:rsid w:val="00343D64"/>
    <w:rsid w:val="0034404A"/>
    <w:rsid w:val="003469FD"/>
    <w:rsid w:val="00350748"/>
    <w:rsid w:val="00353531"/>
    <w:rsid w:val="003569AF"/>
    <w:rsid w:val="00366EB3"/>
    <w:rsid w:val="00370187"/>
    <w:rsid w:val="003768F2"/>
    <w:rsid w:val="00380132"/>
    <w:rsid w:val="00381ECD"/>
    <w:rsid w:val="0038215C"/>
    <w:rsid w:val="0038352C"/>
    <w:rsid w:val="00385BA0"/>
    <w:rsid w:val="003A1162"/>
    <w:rsid w:val="003A44D1"/>
    <w:rsid w:val="003A60E1"/>
    <w:rsid w:val="003B09B7"/>
    <w:rsid w:val="003C2EDE"/>
    <w:rsid w:val="003C5C6E"/>
    <w:rsid w:val="003C6982"/>
    <w:rsid w:val="003C7492"/>
    <w:rsid w:val="003E6B23"/>
    <w:rsid w:val="004108DD"/>
    <w:rsid w:val="00422532"/>
    <w:rsid w:val="00424EDA"/>
    <w:rsid w:val="00426027"/>
    <w:rsid w:val="00433249"/>
    <w:rsid w:val="00433B64"/>
    <w:rsid w:val="00434482"/>
    <w:rsid w:val="00434581"/>
    <w:rsid w:val="004477CC"/>
    <w:rsid w:val="004530A4"/>
    <w:rsid w:val="0045621A"/>
    <w:rsid w:val="00461162"/>
    <w:rsid w:val="004612A1"/>
    <w:rsid w:val="0046436C"/>
    <w:rsid w:val="00464AF8"/>
    <w:rsid w:val="00473E77"/>
    <w:rsid w:val="00475E97"/>
    <w:rsid w:val="00476ABB"/>
    <w:rsid w:val="00477ECA"/>
    <w:rsid w:val="0048072B"/>
    <w:rsid w:val="004813C4"/>
    <w:rsid w:val="00481789"/>
    <w:rsid w:val="00483E8A"/>
    <w:rsid w:val="00486692"/>
    <w:rsid w:val="00490BDB"/>
    <w:rsid w:val="00495B44"/>
    <w:rsid w:val="004A4A7E"/>
    <w:rsid w:val="004B7701"/>
    <w:rsid w:val="004C1A20"/>
    <w:rsid w:val="004C4E57"/>
    <w:rsid w:val="004D279A"/>
    <w:rsid w:val="004D4A01"/>
    <w:rsid w:val="004E2D75"/>
    <w:rsid w:val="004E6227"/>
    <w:rsid w:val="004E6365"/>
    <w:rsid w:val="004F008D"/>
    <w:rsid w:val="004F16E8"/>
    <w:rsid w:val="005039FD"/>
    <w:rsid w:val="005046B1"/>
    <w:rsid w:val="00505CC2"/>
    <w:rsid w:val="005120F3"/>
    <w:rsid w:val="00520651"/>
    <w:rsid w:val="0052414B"/>
    <w:rsid w:val="00525EB7"/>
    <w:rsid w:val="00534B34"/>
    <w:rsid w:val="00537438"/>
    <w:rsid w:val="00544BF1"/>
    <w:rsid w:val="00546A40"/>
    <w:rsid w:val="005471C9"/>
    <w:rsid w:val="0056662C"/>
    <w:rsid w:val="00566753"/>
    <w:rsid w:val="00576531"/>
    <w:rsid w:val="00576D07"/>
    <w:rsid w:val="0057731C"/>
    <w:rsid w:val="00577540"/>
    <w:rsid w:val="00582C96"/>
    <w:rsid w:val="00585393"/>
    <w:rsid w:val="00591120"/>
    <w:rsid w:val="00594A80"/>
    <w:rsid w:val="00597859"/>
    <w:rsid w:val="005A5138"/>
    <w:rsid w:val="005A621F"/>
    <w:rsid w:val="005B193D"/>
    <w:rsid w:val="005B2D54"/>
    <w:rsid w:val="005C2B31"/>
    <w:rsid w:val="005C763F"/>
    <w:rsid w:val="005D35B8"/>
    <w:rsid w:val="005D7ABB"/>
    <w:rsid w:val="005E1754"/>
    <w:rsid w:val="005F17E3"/>
    <w:rsid w:val="005F2543"/>
    <w:rsid w:val="005F4899"/>
    <w:rsid w:val="00612C43"/>
    <w:rsid w:val="006149FA"/>
    <w:rsid w:val="006214BF"/>
    <w:rsid w:val="00622B0C"/>
    <w:rsid w:val="00627B7C"/>
    <w:rsid w:val="006361B9"/>
    <w:rsid w:val="00641263"/>
    <w:rsid w:val="00652B79"/>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83A"/>
    <w:rsid w:val="006A3E2B"/>
    <w:rsid w:val="006A4BE8"/>
    <w:rsid w:val="006A68D9"/>
    <w:rsid w:val="006A7650"/>
    <w:rsid w:val="006C352B"/>
    <w:rsid w:val="006C4CBF"/>
    <w:rsid w:val="006E0536"/>
    <w:rsid w:val="006E1C55"/>
    <w:rsid w:val="006E6E69"/>
    <w:rsid w:val="006F082A"/>
    <w:rsid w:val="006F1855"/>
    <w:rsid w:val="006F224B"/>
    <w:rsid w:val="006F5E4C"/>
    <w:rsid w:val="0070375F"/>
    <w:rsid w:val="00704791"/>
    <w:rsid w:val="00712134"/>
    <w:rsid w:val="0071411C"/>
    <w:rsid w:val="007167F3"/>
    <w:rsid w:val="00721A6D"/>
    <w:rsid w:val="007220D0"/>
    <w:rsid w:val="00722FE8"/>
    <w:rsid w:val="0073026D"/>
    <w:rsid w:val="00733352"/>
    <w:rsid w:val="0073628A"/>
    <w:rsid w:val="00736B22"/>
    <w:rsid w:val="00741833"/>
    <w:rsid w:val="0074213E"/>
    <w:rsid w:val="00743C7E"/>
    <w:rsid w:val="00753BDB"/>
    <w:rsid w:val="0075583E"/>
    <w:rsid w:val="007559CE"/>
    <w:rsid w:val="00761916"/>
    <w:rsid w:val="007636E5"/>
    <w:rsid w:val="00763CF9"/>
    <w:rsid w:val="007669E8"/>
    <w:rsid w:val="00773910"/>
    <w:rsid w:val="00774DCA"/>
    <w:rsid w:val="00784AAE"/>
    <w:rsid w:val="00794724"/>
    <w:rsid w:val="00794B64"/>
    <w:rsid w:val="00794E64"/>
    <w:rsid w:val="00796392"/>
    <w:rsid w:val="007A7CE7"/>
    <w:rsid w:val="007B1D58"/>
    <w:rsid w:val="007B27F8"/>
    <w:rsid w:val="007B6726"/>
    <w:rsid w:val="007C72AC"/>
    <w:rsid w:val="007C7824"/>
    <w:rsid w:val="007E2F81"/>
    <w:rsid w:val="007F5A50"/>
    <w:rsid w:val="007F6F30"/>
    <w:rsid w:val="007F6F48"/>
    <w:rsid w:val="00814E0C"/>
    <w:rsid w:val="00823CD9"/>
    <w:rsid w:val="0082669A"/>
    <w:rsid w:val="008311FE"/>
    <w:rsid w:val="008404AD"/>
    <w:rsid w:val="0084078A"/>
    <w:rsid w:val="00841465"/>
    <w:rsid w:val="00846721"/>
    <w:rsid w:val="00866287"/>
    <w:rsid w:val="00872ABF"/>
    <w:rsid w:val="00874E9A"/>
    <w:rsid w:val="0088191D"/>
    <w:rsid w:val="00883D2C"/>
    <w:rsid w:val="00884CDA"/>
    <w:rsid w:val="0088725F"/>
    <w:rsid w:val="00890358"/>
    <w:rsid w:val="00894761"/>
    <w:rsid w:val="0089633A"/>
    <w:rsid w:val="008A1832"/>
    <w:rsid w:val="008A1FE9"/>
    <w:rsid w:val="008A6835"/>
    <w:rsid w:val="008B0FFB"/>
    <w:rsid w:val="008B2073"/>
    <w:rsid w:val="008C6C75"/>
    <w:rsid w:val="008D03A5"/>
    <w:rsid w:val="008D0ACF"/>
    <w:rsid w:val="008D1EDC"/>
    <w:rsid w:val="008D2245"/>
    <w:rsid w:val="008D2EFF"/>
    <w:rsid w:val="008D3FD7"/>
    <w:rsid w:val="008F2D97"/>
    <w:rsid w:val="008F6C7A"/>
    <w:rsid w:val="008F6E07"/>
    <w:rsid w:val="008F7706"/>
    <w:rsid w:val="00902961"/>
    <w:rsid w:val="00902FA3"/>
    <w:rsid w:val="00906917"/>
    <w:rsid w:val="0091008B"/>
    <w:rsid w:val="00912EA3"/>
    <w:rsid w:val="00917282"/>
    <w:rsid w:val="00922B5D"/>
    <w:rsid w:val="009243E0"/>
    <w:rsid w:val="009260DA"/>
    <w:rsid w:val="0094054C"/>
    <w:rsid w:val="00940BEC"/>
    <w:rsid w:val="00941EC4"/>
    <w:rsid w:val="00942F88"/>
    <w:rsid w:val="0095549F"/>
    <w:rsid w:val="009651CE"/>
    <w:rsid w:val="009663A1"/>
    <w:rsid w:val="00973A49"/>
    <w:rsid w:val="00975DCE"/>
    <w:rsid w:val="00976835"/>
    <w:rsid w:val="00976CF6"/>
    <w:rsid w:val="009832A8"/>
    <w:rsid w:val="00987AAA"/>
    <w:rsid w:val="00987C3D"/>
    <w:rsid w:val="00990D6C"/>
    <w:rsid w:val="0099170F"/>
    <w:rsid w:val="009979E3"/>
    <w:rsid w:val="009A1730"/>
    <w:rsid w:val="009C2D06"/>
    <w:rsid w:val="009C331D"/>
    <w:rsid w:val="009C39BC"/>
    <w:rsid w:val="009D0452"/>
    <w:rsid w:val="009D4A96"/>
    <w:rsid w:val="009D627D"/>
    <w:rsid w:val="009E2674"/>
    <w:rsid w:val="009E3224"/>
    <w:rsid w:val="009E6A88"/>
    <w:rsid w:val="009F3259"/>
    <w:rsid w:val="009F43F4"/>
    <w:rsid w:val="00A1151C"/>
    <w:rsid w:val="00A11ADD"/>
    <w:rsid w:val="00A21644"/>
    <w:rsid w:val="00A22926"/>
    <w:rsid w:val="00A24898"/>
    <w:rsid w:val="00A25AF6"/>
    <w:rsid w:val="00A25B77"/>
    <w:rsid w:val="00A35871"/>
    <w:rsid w:val="00A44675"/>
    <w:rsid w:val="00A45232"/>
    <w:rsid w:val="00A51B38"/>
    <w:rsid w:val="00A54493"/>
    <w:rsid w:val="00A566E0"/>
    <w:rsid w:val="00A57E85"/>
    <w:rsid w:val="00A6011A"/>
    <w:rsid w:val="00A63296"/>
    <w:rsid w:val="00A637B4"/>
    <w:rsid w:val="00A642AB"/>
    <w:rsid w:val="00A76770"/>
    <w:rsid w:val="00A77181"/>
    <w:rsid w:val="00A862A2"/>
    <w:rsid w:val="00A86C37"/>
    <w:rsid w:val="00A9181F"/>
    <w:rsid w:val="00A93B78"/>
    <w:rsid w:val="00AA3268"/>
    <w:rsid w:val="00AA4900"/>
    <w:rsid w:val="00AA4A1A"/>
    <w:rsid w:val="00AA5336"/>
    <w:rsid w:val="00AB19F0"/>
    <w:rsid w:val="00AB1C42"/>
    <w:rsid w:val="00AC129E"/>
    <w:rsid w:val="00AC3B51"/>
    <w:rsid w:val="00AC3DFA"/>
    <w:rsid w:val="00AD18DD"/>
    <w:rsid w:val="00AD7702"/>
    <w:rsid w:val="00AE1B4E"/>
    <w:rsid w:val="00AF174D"/>
    <w:rsid w:val="00AF5A60"/>
    <w:rsid w:val="00AF74D5"/>
    <w:rsid w:val="00B01362"/>
    <w:rsid w:val="00B01E14"/>
    <w:rsid w:val="00B028C5"/>
    <w:rsid w:val="00B033C6"/>
    <w:rsid w:val="00B1313D"/>
    <w:rsid w:val="00B13DB7"/>
    <w:rsid w:val="00B17C77"/>
    <w:rsid w:val="00B24A98"/>
    <w:rsid w:val="00B274C9"/>
    <w:rsid w:val="00B33A39"/>
    <w:rsid w:val="00B33C6C"/>
    <w:rsid w:val="00B410FB"/>
    <w:rsid w:val="00B54A79"/>
    <w:rsid w:val="00B577BC"/>
    <w:rsid w:val="00B66DA1"/>
    <w:rsid w:val="00B70082"/>
    <w:rsid w:val="00B70312"/>
    <w:rsid w:val="00B73A23"/>
    <w:rsid w:val="00B86468"/>
    <w:rsid w:val="00B90AE3"/>
    <w:rsid w:val="00B95029"/>
    <w:rsid w:val="00BA1D2C"/>
    <w:rsid w:val="00BA7BA8"/>
    <w:rsid w:val="00BB13C2"/>
    <w:rsid w:val="00BB5517"/>
    <w:rsid w:val="00BB59F2"/>
    <w:rsid w:val="00BC0975"/>
    <w:rsid w:val="00BC1F11"/>
    <w:rsid w:val="00BD1678"/>
    <w:rsid w:val="00BE3260"/>
    <w:rsid w:val="00BE4BAA"/>
    <w:rsid w:val="00BF0220"/>
    <w:rsid w:val="00BF262B"/>
    <w:rsid w:val="00BF3CBD"/>
    <w:rsid w:val="00BF3ECB"/>
    <w:rsid w:val="00BF5733"/>
    <w:rsid w:val="00C004A5"/>
    <w:rsid w:val="00C02163"/>
    <w:rsid w:val="00C10445"/>
    <w:rsid w:val="00C15028"/>
    <w:rsid w:val="00C22E6F"/>
    <w:rsid w:val="00C2754E"/>
    <w:rsid w:val="00C30B38"/>
    <w:rsid w:val="00C31FE5"/>
    <w:rsid w:val="00C320BF"/>
    <w:rsid w:val="00C37416"/>
    <w:rsid w:val="00C4136B"/>
    <w:rsid w:val="00C444F8"/>
    <w:rsid w:val="00C4579D"/>
    <w:rsid w:val="00C45D5E"/>
    <w:rsid w:val="00C46A49"/>
    <w:rsid w:val="00C50A63"/>
    <w:rsid w:val="00C52447"/>
    <w:rsid w:val="00C52B92"/>
    <w:rsid w:val="00C55576"/>
    <w:rsid w:val="00C66974"/>
    <w:rsid w:val="00C82D87"/>
    <w:rsid w:val="00C8404C"/>
    <w:rsid w:val="00C93A61"/>
    <w:rsid w:val="00C94101"/>
    <w:rsid w:val="00C94DD8"/>
    <w:rsid w:val="00CA2165"/>
    <w:rsid w:val="00CA4955"/>
    <w:rsid w:val="00CB486B"/>
    <w:rsid w:val="00CC0845"/>
    <w:rsid w:val="00CC1B51"/>
    <w:rsid w:val="00CC2D1B"/>
    <w:rsid w:val="00CD1291"/>
    <w:rsid w:val="00CE2993"/>
    <w:rsid w:val="00CF3CB5"/>
    <w:rsid w:val="00CF4A18"/>
    <w:rsid w:val="00D00A1C"/>
    <w:rsid w:val="00D06D2A"/>
    <w:rsid w:val="00D1443A"/>
    <w:rsid w:val="00D23ACA"/>
    <w:rsid w:val="00D26EFF"/>
    <w:rsid w:val="00D31B8C"/>
    <w:rsid w:val="00D72728"/>
    <w:rsid w:val="00D74A99"/>
    <w:rsid w:val="00D752A7"/>
    <w:rsid w:val="00D83573"/>
    <w:rsid w:val="00D87296"/>
    <w:rsid w:val="00D902F3"/>
    <w:rsid w:val="00D96EA4"/>
    <w:rsid w:val="00D97ADB"/>
    <w:rsid w:val="00DC4759"/>
    <w:rsid w:val="00DD0777"/>
    <w:rsid w:val="00DD1E44"/>
    <w:rsid w:val="00DD2011"/>
    <w:rsid w:val="00DD20BC"/>
    <w:rsid w:val="00DE2BB6"/>
    <w:rsid w:val="00DE5176"/>
    <w:rsid w:val="00DF235B"/>
    <w:rsid w:val="00DF52EB"/>
    <w:rsid w:val="00DF6C52"/>
    <w:rsid w:val="00E103F2"/>
    <w:rsid w:val="00E10C47"/>
    <w:rsid w:val="00E223E0"/>
    <w:rsid w:val="00E227A1"/>
    <w:rsid w:val="00E60570"/>
    <w:rsid w:val="00E619BF"/>
    <w:rsid w:val="00E803D0"/>
    <w:rsid w:val="00E844BB"/>
    <w:rsid w:val="00E85B4E"/>
    <w:rsid w:val="00E866C0"/>
    <w:rsid w:val="00E90E13"/>
    <w:rsid w:val="00E9190C"/>
    <w:rsid w:val="00E966CF"/>
    <w:rsid w:val="00EA395D"/>
    <w:rsid w:val="00EA7936"/>
    <w:rsid w:val="00EB38B3"/>
    <w:rsid w:val="00EC316E"/>
    <w:rsid w:val="00EC4902"/>
    <w:rsid w:val="00EC4C79"/>
    <w:rsid w:val="00EC5561"/>
    <w:rsid w:val="00EC695A"/>
    <w:rsid w:val="00ED2033"/>
    <w:rsid w:val="00ED2085"/>
    <w:rsid w:val="00EE3B99"/>
    <w:rsid w:val="00EE7523"/>
    <w:rsid w:val="00EF7405"/>
    <w:rsid w:val="00F01CF0"/>
    <w:rsid w:val="00F02B1B"/>
    <w:rsid w:val="00F031B4"/>
    <w:rsid w:val="00F07F55"/>
    <w:rsid w:val="00F10F57"/>
    <w:rsid w:val="00F26EE3"/>
    <w:rsid w:val="00F34F62"/>
    <w:rsid w:val="00F36DC7"/>
    <w:rsid w:val="00F43276"/>
    <w:rsid w:val="00F547D9"/>
    <w:rsid w:val="00F61C26"/>
    <w:rsid w:val="00F62110"/>
    <w:rsid w:val="00F6425D"/>
    <w:rsid w:val="00F66F8D"/>
    <w:rsid w:val="00F702C2"/>
    <w:rsid w:val="00F7382E"/>
    <w:rsid w:val="00F835BC"/>
    <w:rsid w:val="00F92370"/>
    <w:rsid w:val="00F9619F"/>
    <w:rsid w:val="00F97D5A"/>
    <w:rsid w:val="00FA6B58"/>
    <w:rsid w:val="00FA7CA7"/>
    <w:rsid w:val="00FB75EC"/>
    <w:rsid w:val="00FC240B"/>
    <w:rsid w:val="00FC29CD"/>
    <w:rsid w:val="00FC2EA6"/>
    <w:rsid w:val="00FC566F"/>
    <w:rsid w:val="00FD0226"/>
    <w:rsid w:val="00FD0C1E"/>
    <w:rsid w:val="00FD2426"/>
    <w:rsid w:val="00FD627C"/>
    <w:rsid w:val="00FE1BE8"/>
    <w:rsid w:val="00FE2BDC"/>
    <w:rsid w:val="00FE506E"/>
    <w:rsid w:val="00FE6638"/>
    <w:rsid w:val="00FE7AE2"/>
    <w:rsid w:val="00FF12F8"/>
    <w:rsid w:val="55044534"/>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3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qFormat/>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qFormat/>
    <w:uiPriority w:val="99"/>
  </w:style>
  <w:style w:type="paragraph" w:styleId="28">
    <w:name w:val="List Paragraph"/>
    <w:basedOn w:val="1"/>
    <w:link w:val="29"/>
    <w:qFormat/>
    <w:uiPriority w:val="1"/>
    <w:pPr>
      <w:ind w:left="720"/>
      <w:contextualSpacing/>
    </w:pPr>
    <w:rPr>
      <w:rFonts w:ascii="Calibri" w:hAnsi="Calibri" w:eastAsia="Calibri" w:cs="Times New Roman"/>
      <w:lang w:val="id-ID"/>
    </w:rPr>
  </w:style>
  <w:style w:type="character" w:customStyle="1" w:styleId="29">
    <w:name w:val="List Paragraph Char"/>
    <w:basedOn w:val="9"/>
    <w:link w:val="28"/>
    <w:qFormat/>
    <w:uiPriority w:val="1"/>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qFormat/>
    <w:uiPriority w:val="0"/>
    <w:pPr>
      <w:widowControl w:val="0"/>
      <w:shd w:val="clear" w:color="auto" w:fill="FFFFFF"/>
      <w:spacing w:after="1100" w:line="266" w:lineRule="exact"/>
      <w:ind w:hanging="400"/>
    </w:pPr>
    <w:rPr>
      <w:b/>
      <w:bCs/>
    </w:rPr>
  </w:style>
  <w:style w:type="character" w:customStyle="1" w:styleId="36">
    <w:name w:val="TOC 4 Char"/>
    <w:basedOn w:val="9"/>
    <w:link w:val="24"/>
    <w:qFormat/>
    <w:uiPriority w:val="0"/>
    <w:rPr>
      <w:b/>
      <w:bCs/>
      <w:color w:val="000000"/>
    </w:rPr>
  </w:style>
  <w:style w:type="character" w:customStyle="1" w:styleId="37">
    <w:name w:val="Table of contents_"/>
    <w:basedOn w:val="9"/>
    <w:link w:val="38"/>
    <w:qFormat/>
    <w:uiPriority w:val="0"/>
    <w:rPr>
      <w:shd w:val="clear" w:color="auto" w:fill="FFFFFF"/>
    </w:rPr>
  </w:style>
  <w:style w:type="paragraph" w:customStyle="1" w:styleId="38">
    <w:name w:val="Table of contents"/>
    <w:basedOn w:val="1"/>
    <w:link w:val="37"/>
    <w:qFormat/>
    <w:uiPriority w:val="0"/>
    <w:pPr>
      <w:widowControl w:val="0"/>
      <w:shd w:val="clear" w:color="auto" w:fill="FFFFFF"/>
      <w:spacing w:after="140" w:line="266" w:lineRule="exact"/>
      <w:ind w:hanging="340"/>
    </w:pPr>
  </w:style>
  <w:style w:type="character" w:customStyle="1" w:styleId="39">
    <w:name w:val="Table of contents + Italic"/>
    <w:basedOn w:val="37"/>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qFormat/>
    <w:uiPriority w:val="0"/>
    <w:rPr>
      <w:u w:val="none"/>
    </w:rPr>
  </w:style>
  <w:style w:type="character" w:customStyle="1" w:styleId="44">
    <w:name w:val="Header or footer_"/>
    <w:basedOn w:val="9"/>
    <w:qFormat/>
    <w:uiPriority w:val="0"/>
    <w:rPr>
      <w:sz w:val="21"/>
      <w:szCs w:val="21"/>
      <w:u w:val="none"/>
    </w:rPr>
  </w:style>
  <w:style w:type="character" w:customStyle="1" w:styleId="45">
    <w:name w:val="Header or footer"/>
    <w:basedOn w:val="44"/>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qFormat/>
    <w:uiPriority w:val="0"/>
    <w:pPr>
      <w:widowControl w:val="0"/>
      <w:shd w:val="clear" w:color="auto" w:fill="FFFFFF"/>
      <w:spacing w:after="0" w:line="266" w:lineRule="exact"/>
    </w:pPr>
  </w:style>
  <w:style w:type="character" w:customStyle="1" w:styleId="50">
    <w:name w:val="Body text (2)"/>
    <w:basedOn w:val="43"/>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locked/>
    <w:uiPriority w:val="0"/>
  </w:style>
  <w:style w:type="character" w:customStyle="1" w:styleId="53">
    <w:name w:val="Heading #3_"/>
    <w:basedOn w:val="9"/>
    <w:link w:val="54"/>
    <w:qFormat/>
    <w:locked/>
    <w:uiPriority w:val="0"/>
    <w:rPr>
      <w:b/>
      <w:bCs/>
      <w:sz w:val="32"/>
      <w:szCs w:val="32"/>
      <w:shd w:val="clear" w:color="auto" w:fill="FFFFFF"/>
    </w:rPr>
  </w:style>
  <w:style w:type="paragraph" w:customStyle="1" w:styleId="54">
    <w:name w:val="Heading #3"/>
    <w:basedOn w:val="1"/>
    <w:link w:val="53"/>
    <w:qFormat/>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qFormat/>
    <w:locked/>
    <w:uiPriority w:val="0"/>
    <w:rPr>
      <w:b/>
      <w:bCs/>
      <w:shd w:val="clear" w:color="auto" w:fill="FFFFFF"/>
    </w:rPr>
  </w:style>
  <w:style w:type="paragraph" w:customStyle="1" w:styleId="56">
    <w:name w:val="Table of contents (2)"/>
    <w:basedOn w:val="1"/>
    <w:link w:val="55"/>
    <w:qFormat/>
    <w:uiPriority w:val="0"/>
    <w:pPr>
      <w:widowControl w:val="0"/>
      <w:shd w:val="clear" w:color="auto" w:fill="FFFFFF"/>
      <w:spacing w:after="0" w:line="413" w:lineRule="exact"/>
      <w:jc w:val="both"/>
    </w:pPr>
    <w:rPr>
      <w:b/>
      <w:bCs/>
    </w:rPr>
  </w:style>
  <w:style w:type="character" w:customStyle="1" w:styleId="57">
    <w:name w:val="Table of contents (2) + Not Bold"/>
    <w:basedOn w:val="55"/>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qFormat/>
    <w:locked/>
    <w:uiPriority w:val="0"/>
    <w:rPr>
      <w:sz w:val="21"/>
      <w:szCs w:val="21"/>
      <w:shd w:val="clear" w:color="auto" w:fill="FFFFFF"/>
    </w:rPr>
  </w:style>
  <w:style w:type="paragraph" w:customStyle="1" w:styleId="59">
    <w:name w:val="Picture caption (2)"/>
    <w:basedOn w:val="1"/>
    <w:link w:val="58"/>
    <w:qFormat/>
    <w:uiPriority w:val="0"/>
    <w:pPr>
      <w:widowControl w:val="0"/>
      <w:shd w:val="clear" w:color="auto" w:fill="FFFFFF"/>
      <w:spacing w:after="0" w:line="232" w:lineRule="exact"/>
    </w:pPr>
    <w:rPr>
      <w:sz w:val="21"/>
      <w:szCs w:val="21"/>
    </w:rPr>
  </w:style>
  <w:style w:type="character" w:customStyle="1" w:styleId="60">
    <w:name w:val="Picture caption (3) Exact"/>
    <w:basedOn w:val="9"/>
    <w:link w:val="61"/>
    <w:locked/>
    <w:uiPriority w:val="0"/>
    <w:rPr>
      <w:sz w:val="20"/>
      <w:szCs w:val="20"/>
      <w:shd w:val="clear" w:color="auto" w:fill="FFFFFF"/>
    </w:rPr>
  </w:style>
  <w:style w:type="paragraph" w:customStyle="1" w:styleId="61">
    <w:name w:val="Picture caption (3)"/>
    <w:basedOn w:val="1"/>
    <w:link w:val="60"/>
    <w:uiPriority w:val="0"/>
    <w:pPr>
      <w:widowControl w:val="0"/>
      <w:shd w:val="clear" w:color="auto" w:fill="FFFFFF"/>
      <w:spacing w:after="0" w:line="222" w:lineRule="exact"/>
    </w:pPr>
    <w:rPr>
      <w:sz w:val="20"/>
      <w:szCs w:val="20"/>
    </w:rPr>
  </w:style>
  <w:style w:type="character" w:customStyle="1" w:styleId="62">
    <w:name w:val="Body text (4)_"/>
    <w:basedOn w:val="9"/>
    <w:link w:val="63"/>
    <w:qFormat/>
    <w:locked/>
    <w:uiPriority w:val="0"/>
    <w:rPr>
      <w:b/>
      <w:bCs/>
      <w:sz w:val="28"/>
      <w:szCs w:val="28"/>
      <w:shd w:val="clear" w:color="auto" w:fill="FFFFFF"/>
    </w:rPr>
  </w:style>
  <w:style w:type="paragraph" w:customStyle="1" w:styleId="63">
    <w:name w:val="Body text (4)"/>
    <w:basedOn w:val="1"/>
    <w:link w:val="62"/>
    <w:qFormat/>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locked/>
    <w:uiPriority w:val="0"/>
    <w:rPr>
      <w:b/>
      <w:bCs/>
      <w:shd w:val="clear" w:color="auto" w:fill="FFFFFF"/>
    </w:rPr>
  </w:style>
  <w:style w:type="paragraph" w:customStyle="1" w:styleId="65">
    <w:name w:val="Body text (5)"/>
    <w:basedOn w:val="1"/>
    <w:link w:val="64"/>
    <w:qFormat/>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qFormat/>
    <w:locked/>
    <w:uiPriority w:val="0"/>
    <w:rPr>
      <w:shd w:val="clear" w:color="auto" w:fill="FFFFFF"/>
    </w:rPr>
  </w:style>
  <w:style w:type="paragraph" w:customStyle="1" w:styleId="67">
    <w:name w:val="Picture caption"/>
    <w:basedOn w:val="1"/>
    <w:link w:val="66"/>
    <w:uiPriority w:val="0"/>
    <w:pPr>
      <w:widowControl w:val="0"/>
      <w:shd w:val="clear" w:color="auto" w:fill="FFFFFF"/>
      <w:spacing w:after="0" w:line="317" w:lineRule="exact"/>
      <w:jc w:val="both"/>
    </w:pPr>
  </w:style>
  <w:style w:type="character" w:customStyle="1" w:styleId="68">
    <w:name w:val="Heading #5_"/>
    <w:basedOn w:val="9"/>
    <w:link w:val="69"/>
    <w:qFormat/>
    <w:locked/>
    <w:uiPriority w:val="0"/>
    <w:rPr>
      <w:b/>
      <w:bCs/>
      <w:shd w:val="clear" w:color="auto" w:fill="FFFFFF"/>
    </w:rPr>
  </w:style>
  <w:style w:type="paragraph" w:customStyle="1" w:styleId="69">
    <w:name w:val="Heading #5"/>
    <w:basedOn w:val="1"/>
    <w:link w:val="68"/>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qFormat/>
    <w:locked/>
    <w:uiPriority w:val="0"/>
    <w:rPr>
      <w:shd w:val="clear" w:color="auto" w:fill="FFFFFF"/>
    </w:rPr>
  </w:style>
  <w:style w:type="paragraph" w:customStyle="1" w:styleId="71">
    <w:name w:val="Heading #5 (2)"/>
    <w:basedOn w:val="1"/>
    <w:link w:val="70"/>
    <w:qFormat/>
    <w:uiPriority w:val="0"/>
    <w:pPr>
      <w:widowControl w:val="0"/>
      <w:shd w:val="clear" w:color="auto" w:fill="FFFFFF"/>
      <w:spacing w:after="0" w:line="552" w:lineRule="exact"/>
      <w:ind w:hanging="480"/>
      <w:outlineLvl w:val="4"/>
    </w:pPr>
  </w:style>
  <w:style w:type="character" w:customStyle="1" w:styleId="72">
    <w:name w:val="Table caption (2)_"/>
    <w:basedOn w:val="9"/>
    <w:link w:val="73"/>
    <w:locked/>
    <w:uiPriority w:val="0"/>
    <w:rPr>
      <w:b/>
      <w:bCs/>
      <w:shd w:val="clear" w:color="auto" w:fill="FFFFFF"/>
    </w:rPr>
  </w:style>
  <w:style w:type="paragraph" w:customStyle="1" w:styleId="73">
    <w:name w:val="Table caption (2)"/>
    <w:basedOn w:val="1"/>
    <w:link w:val="72"/>
    <w:qFormat/>
    <w:uiPriority w:val="0"/>
    <w:pPr>
      <w:widowControl w:val="0"/>
      <w:shd w:val="clear" w:color="auto" w:fill="FFFFFF"/>
      <w:spacing w:after="0" w:line="266" w:lineRule="exact"/>
    </w:pPr>
    <w:rPr>
      <w:b/>
      <w:bCs/>
    </w:rPr>
  </w:style>
  <w:style w:type="character" w:customStyle="1" w:styleId="74">
    <w:name w:val="Body text (9)_"/>
    <w:basedOn w:val="9"/>
    <w:link w:val="75"/>
    <w:locked/>
    <w:uiPriority w:val="0"/>
    <w:rPr>
      <w:b/>
      <w:bCs/>
      <w:sz w:val="52"/>
      <w:szCs w:val="52"/>
      <w:shd w:val="clear" w:color="auto" w:fill="FFFFFF"/>
    </w:rPr>
  </w:style>
  <w:style w:type="paragraph" w:customStyle="1" w:styleId="75">
    <w:name w:val="Body text (9)"/>
    <w:basedOn w:val="1"/>
    <w:link w:val="74"/>
    <w:qFormat/>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locked/>
    <w:uiPriority w:val="0"/>
    <w:rPr>
      <w:i/>
      <w:iCs/>
      <w:shd w:val="clear" w:color="auto" w:fill="FFFFFF"/>
    </w:rPr>
  </w:style>
  <w:style w:type="paragraph" w:customStyle="1" w:styleId="77">
    <w:name w:val="Table caption (3)"/>
    <w:basedOn w:val="1"/>
    <w:link w:val="76"/>
    <w:uiPriority w:val="0"/>
    <w:pPr>
      <w:widowControl w:val="0"/>
      <w:shd w:val="clear" w:color="auto" w:fill="FFFFFF"/>
      <w:spacing w:after="0" w:line="266" w:lineRule="exact"/>
    </w:pPr>
    <w:rPr>
      <w:i/>
      <w:iCs/>
    </w:rPr>
  </w:style>
  <w:style w:type="character" w:customStyle="1" w:styleId="78">
    <w:name w:val="Table of contents (3)_"/>
    <w:basedOn w:val="9"/>
    <w:link w:val="79"/>
    <w:qFormat/>
    <w:locked/>
    <w:uiPriority w:val="0"/>
    <w:rPr>
      <w:sz w:val="19"/>
      <w:szCs w:val="19"/>
      <w:shd w:val="clear" w:color="auto" w:fill="FFFFFF"/>
    </w:rPr>
  </w:style>
  <w:style w:type="paragraph" w:customStyle="1" w:styleId="79">
    <w:name w:val="Table of contents (3)"/>
    <w:basedOn w:val="1"/>
    <w:link w:val="78"/>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qFormat/>
    <w:locked/>
    <w:uiPriority w:val="0"/>
    <w:rPr>
      <w:b/>
      <w:bCs/>
      <w:sz w:val="72"/>
      <w:szCs w:val="72"/>
      <w:shd w:val="clear" w:color="auto" w:fill="FFFFFF"/>
    </w:rPr>
  </w:style>
  <w:style w:type="paragraph" w:customStyle="1" w:styleId="81">
    <w:name w:val="Heading #1"/>
    <w:basedOn w:val="1"/>
    <w:link w:val="80"/>
    <w:qFormat/>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qFormat/>
    <w:locked/>
    <w:uiPriority w:val="0"/>
    <w:rPr>
      <w:b/>
      <w:bCs/>
      <w:sz w:val="40"/>
      <w:szCs w:val="40"/>
      <w:shd w:val="clear" w:color="auto" w:fill="FFFFFF"/>
    </w:rPr>
  </w:style>
  <w:style w:type="paragraph" w:customStyle="1" w:styleId="83">
    <w:name w:val="Heading #2"/>
    <w:basedOn w:val="1"/>
    <w:link w:val="82"/>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qFormat/>
    <w:locked/>
    <w:uiPriority w:val="0"/>
    <w:rPr>
      <w:b/>
      <w:bCs/>
      <w:sz w:val="26"/>
      <w:szCs w:val="26"/>
      <w:shd w:val="clear" w:color="auto" w:fill="FFFFFF"/>
    </w:rPr>
  </w:style>
  <w:style w:type="paragraph" w:customStyle="1" w:styleId="85">
    <w:name w:val="Heading #5 (3)"/>
    <w:basedOn w:val="1"/>
    <w:link w:val="84"/>
    <w:qFormat/>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locked/>
    <w:uiPriority w:val="0"/>
    <w:rPr>
      <w:b/>
      <w:bCs/>
      <w:sz w:val="26"/>
      <w:szCs w:val="26"/>
      <w:shd w:val="clear" w:color="auto" w:fill="FFFFFF"/>
    </w:rPr>
  </w:style>
  <w:style w:type="paragraph" w:customStyle="1" w:styleId="87">
    <w:name w:val="Body text (11)"/>
    <w:basedOn w:val="1"/>
    <w:link w:val="86"/>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qFormat/>
    <w:locked/>
    <w:uiPriority w:val="0"/>
    <w:rPr>
      <w:b/>
      <w:bCs/>
      <w:sz w:val="9"/>
      <w:szCs w:val="9"/>
      <w:shd w:val="clear" w:color="auto" w:fill="FFFFFF"/>
    </w:rPr>
  </w:style>
  <w:style w:type="paragraph" w:customStyle="1" w:styleId="89">
    <w:name w:val="Body text (12)"/>
    <w:basedOn w:val="1"/>
    <w:link w:val="88"/>
    <w:qFormat/>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locked/>
    <w:uiPriority w:val="0"/>
    <w:rPr>
      <w:sz w:val="19"/>
      <w:szCs w:val="19"/>
      <w:shd w:val="clear" w:color="auto" w:fill="FFFFFF"/>
    </w:rPr>
  </w:style>
  <w:style w:type="paragraph" w:customStyle="1" w:styleId="91">
    <w:name w:val="Table caption (4)"/>
    <w:basedOn w:val="1"/>
    <w:link w:val="90"/>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qFormat/>
    <w:locked/>
    <w:uiPriority w:val="0"/>
    <w:rPr>
      <w:sz w:val="19"/>
      <w:szCs w:val="19"/>
      <w:shd w:val="clear" w:color="auto" w:fill="FFFFFF"/>
    </w:rPr>
  </w:style>
  <w:style w:type="paragraph" w:customStyle="1" w:styleId="93">
    <w:name w:val="Picture caption (4)"/>
    <w:basedOn w:val="1"/>
    <w:link w:val="92"/>
    <w:qFormat/>
    <w:uiPriority w:val="0"/>
    <w:pPr>
      <w:widowControl w:val="0"/>
      <w:shd w:val="clear" w:color="auto" w:fill="FFFFFF"/>
      <w:spacing w:after="0" w:line="210" w:lineRule="exact"/>
    </w:pPr>
    <w:rPr>
      <w:sz w:val="19"/>
      <w:szCs w:val="19"/>
    </w:rPr>
  </w:style>
  <w:style w:type="character" w:customStyle="1" w:styleId="94">
    <w:name w:val="Body text (18)_"/>
    <w:basedOn w:val="9"/>
    <w:link w:val="95"/>
    <w:locked/>
    <w:uiPriority w:val="0"/>
    <w:rPr>
      <w:b/>
      <w:bCs/>
      <w:sz w:val="9"/>
      <w:szCs w:val="9"/>
      <w:shd w:val="clear" w:color="auto" w:fill="FFFFFF"/>
    </w:rPr>
  </w:style>
  <w:style w:type="paragraph" w:customStyle="1" w:styleId="95">
    <w:name w:val="Body text (18)"/>
    <w:basedOn w:val="1"/>
    <w:link w:val="94"/>
    <w:qFormat/>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qFormat/>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qFormat/>
    <w:locked/>
    <w:uiPriority w:val="0"/>
    <w:rPr>
      <w:i/>
      <w:iCs/>
      <w:sz w:val="16"/>
      <w:szCs w:val="16"/>
      <w:shd w:val="clear" w:color="auto" w:fill="FFFFFF"/>
    </w:rPr>
  </w:style>
  <w:style w:type="paragraph" w:customStyle="1" w:styleId="99">
    <w:name w:val="Body text (24)"/>
    <w:basedOn w:val="1"/>
    <w:link w:val="98"/>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locked/>
    <w:uiPriority w:val="0"/>
    <w:rPr>
      <w:spacing w:val="10"/>
      <w:sz w:val="18"/>
      <w:szCs w:val="18"/>
      <w:shd w:val="clear" w:color="auto" w:fill="FFFFFF"/>
    </w:rPr>
  </w:style>
  <w:style w:type="paragraph" w:customStyle="1" w:styleId="101">
    <w:name w:val="Body text (25)"/>
    <w:basedOn w:val="1"/>
    <w:link w:val="100"/>
    <w:qFormat/>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qFormat/>
    <w:locked/>
    <w:uiPriority w:val="0"/>
    <w:rPr>
      <w:i/>
      <w:iCs/>
      <w:shd w:val="clear" w:color="auto" w:fill="FFFFFF"/>
    </w:rPr>
  </w:style>
  <w:style w:type="paragraph" w:customStyle="1" w:styleId="103">
    <w:name w:val="Picture caption (5)"/>
    <w:basedOn w:val="1"/>
    <w:link w:val="102"/>
    <w:qFormat/>
    <w:uiPriority w:val="0"/>
    <w:pPr>
      <w:widowControl w:val="0"/>
      <w:shd w:val="clear" w:color="auto" w:fill="FFFFFF"/>
      <w:spacing w:after="0" w:line="266" w:lineRule="exact"/>
    </w:pPr>
    <w:rPr>
      <w:i/>
      <w:iCs/>
    </w:rPr>
  </w:style>
  <w:style w:type="character" w:customStyle="1" w:styleId="104">
    <w:name w:val="Body text (27)_"/>
    <w:basedOn w:val="9"/>
    <w:link w:val="105"/>
    <w:locked/>
    <w:uiPriority w:val="0"/>
    <w:rPr>
      <w:b/>
      <w:bCs/>
      <w:sz w:val="9"/>
      <w:szCs w:val="9"/>
      <w:shd w:val="clear" w:color="auto" w:fill="FFFFFF"/>
    </w:rPr>
  </w:style>
  <w:style w:type="paragraph" w:customStyle="1" w:styleId="105">
    <w:name w:val="Body text (27)"/>
    <w:basedOn w:val="1"/>
    <w:link w:val="104"/>
    <w:qFormat/>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locked/>
    <w:uiPriority w:val="0"/>
    <w:rPr>
      <w:sz w:val="21"/>
      <w:szCs w:val="21"/>
      <w:shd w:val="clear" w:color="auto" w:fill="FFFFFF"/>
    </w:rPr>
  </w:style>
  <w:style w:type="paragraph" w:customStyle="1" w:styleId="107">
    <w:name w:val="Body text (31)"/>
    <w:basedOn w:val="1"/>
    <w:link w:val="106"/>
    <w:qFormat/>
    <w:uiPriority w:val="0"/>
    <w:pPr>
      <w:widowControl w:val="0"/>
      <w:shd w:val="clear" w:color="auto" w:fill="FFFFFF"/>
      <w:spacing w:after="0" w:line="235" w:lineRule="exact"/>
    </w:pPr>
    <w:rPr>
      <w:sz w:val="21"/>
      <w:szCs w:val="21"/>
    </w:rPr>
  </w:style>
  <w:style w:type="character" w:customStyle="1" w:styleId="108">
    <w:name w:val="Body text (39) Exact"/>
    <w:basedOn w:val="9"/>
    <w:link w:val="109"/>
    <w:locked/>
    <w:uiPriority w:val="0"/>
    <w:rPr>
      <w:b/>
      <w:bCs/>
      <w:sz w:val="28"/>
      <w:szCs w:val="28"/>
      <w:shd w:val="clear" w:color="auto" w:fill="FFFFFF"/>
    </w:rPr>
  </w:style>
  <w:style w:type="paragraph" w:customStyle="1" w:styleId="109">
    <w:name w:val="Body text (39)"/>
    <w:basedOn w:val="1"/>
    <w:link w:val="108"/>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locked/>
    <w:uiPriority w:val="0"/>
    <w:rPr>
      <w:b/>
      <w:bCs/>
      <w:sz w:val="15"/>
      <w:szCs w:val="15"/>
      <w:shd w:val="clear" w:color="auto" w:fill="FFFFFF"/>
    </w:rPr>
  </w:style>
  <w:style w:type="paragraph" w:customStyle="1" w:styleId="111">
    <w:name w:val="Body text (40)"/>
    <w:basedOn w:val="1"/>
    <w:link w:val="110"/>
    <w:qFormat/>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qFormat/>
    <w:locked/>
    <w:uiPriority w:val="0"/>
    <w:rPr>
      <w:i/>
      <w:iCs/>
      <w:shd w:val="clear" w:color="auto" w:fill="FFFFFF"/>
    </w:rPr>
  </w:style>
  <w:style w:type="paragraph" w:customStyle="1" w:styleId="113">
    <w:name w:val="Body text (41)"/>
    <w:basedOn w:val="1"/>
    <w:link w:val="112"/>
    <w:uiPriority w:val="0"/>
    <w:pPr>
      <w:widowControl w:val="0"/>
      <w:shd w:val="clear" w:color="auto" w:fill="FFFFFF"/>
      <w:spacing w:after="0" w:line="244" w:lineRule="exact"/>
    </w:pPr>
    <w:rPr>
      <w:i/>
      <w:iCs/>
    </w:rPr>
  </w:style>
  <w:style w:type="character" w:customStyle="1" w:styleId="114">
    <w:name w:val="Body text (43)_"/>
    <w:basedOn w:val="9"/>
    <w:link w:val="115"/>
    <w:locked/>
    <w:uiPriority w:val="0"/>
    <w:rPr>
      <w:i/>
      <w:iCs/>
      <w:sz w:val="19"/>
      <w:szCs w:val="19"/>
      <w:shd w:val="clear" w:color="auto" w:fill="FFFFFF"/>
    </w:rPr>
  </w:style>
  <w:style w:type="paragraph" w:customStyle="1" w:styleId="115">
    <w:name w:val="Body text (43)"/>
    <w:basedOn w:val="1"/>
    <w:link w:val="114"/>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locked/>
    <w:uiPriority w:val="0"/>
    <w:rPr>
      <w:sz w:val="18"/>
      <w:szCs w:val="18"/>
      <w:shd w:val="clear" w:color="auto" w:fill="FFFFFF"/>
    </w:rPr>
  </w:style>
  <w:style w:type="paragraph" w:customStyle="1" w:styleId="117">
    <w:name w:val="Table caption (5)"/>
    <w:basedOn w:val="1"/>
    <w:link w:val="116"/>
    <w:uiPriority w:val="0"/>
    <w:pPr>
      <w:widowControl w:val="0"/>
      <w:shd w:val="clear" w:color="auto" w:fill="FFFFFF"/>
      <w:spacing w:after="0" w:line="200" w:lineRule="exact"/>
    </w:pPr>
    <w:rPr>
      <w:sz w:val="18"/>
      <w:szCs w:val="18"/>
    </w:rPr>
  </w:style>
  <w:style w:type="character" w:customStyle="1" w:styleId="118">
    <w:name w:val="Table caption (6) Exact"/>
    <w:basedOn w:val="9"/>
    <w:link w:val="119"/>
    <w:locked/>
    <w:uiPriority w:val="0"/>
    <w:rPr>
      <w:i/>
      <w:iCs/>
      <w:spacing w:val="30"/>
      <w:sz w:val="18"/>
      <w:szCs w:val="18"/>
      <w:shd w:val="clear" w:color="auto" w:fill="FFFFFF"/>
    </w:rPr>
  </w:style>
  <w:style w:type="paragraph" w:customStyle="1" w:styleId="119">
    <w:name w:val="Table caption (6)"/>
    <w:basedOn w:val="1"/>
    <w:link w:val="118"/>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locked/>
    <w:uiPriority w:val="0"/>
    <w:rPr>
      <w:sz w:val="11"/>
      <w:szCs w:val="11"/>
      <w:shd w:val="clear" w:color="auto" w:fill="FFFFFF"/>
    </w:rPr>
  </w:style>
  <w:style w:type="paragraph" w:customStyle="1" w:styleId="121">
    <w:name w:val="Table caption (7)"/>
    <w:basedOn w:val="1"/>
    <w:link w:val="120"/>
    <w:uiPriority w:val="0"/>
    <w:pPr>
      <w:widowControl w:val="0"/>
      <w:shd w:val="clear" w:color="auto" w:fill="FFFFFF"/>
      <w:spacing w:after="0" w:line="197" w:lineRule="exact"/>
    </w:pPr>
    <w:rPr>
      <w:sz w:val="11"/>
      <w:szCs w:val="11"/>
    </w:rPr>
  </w:style>
  <w:style w:type="character" w:customStyle="1" w:styleId="122">
    <w:name w:val="Body text (44)_"/>
    <w:basedOn w:val="9"/>
    <w:link w:val="123"/>
    <w:locked/>
    <w:uiPriority w:val="0"/>
    <w:rPr>
      <w:sz w:val="11"/>
      <w:szCs w:val="11"/>
      <w:shd w:val="clear" w:color="auto" w:fill="FFFFFF"/>
    </w:rPr>
  </w:style>
  <w:style w:type="paragraph" w:customStyle="1" w:styleId="123">
    <w:name w:val="Body text (44)"/>
    <w:basedOn w:val="1"/>
    <w:link w:val="122"/>
    <w:uiPriority w:val="0"/>
    <w:pPr>
      <w:widowControl w:val="0"/>
      <w:shd w:val="clear" w:color="auto" w:fill="FFFFFF"/>
      <w:spacing w:after="140" w:line="122" w:lineRule="exact"/>
    </w:pPr>
    <w:rPr>
      <w:sz w:val="11"/>
      <w:szCs w:val="11"/>
    </w:rPr>
  </w:style>
  <w:style w:type="character" w:customStyle="1" w:styleId="124">
    <w:name w:val="Body text (45)_"/>
    <w:basedOn w:val="9"/>
    <w:link w:val="125"/>
    <w:locked/>
    <w:uiPriority w:val="0"/>
    <w:rPr>
      <w:i/>
      <w:iCs/>
      <w:spacing w:val="30"/>
      <w:sz w:val="18"/>
      <w:szCs w:val="18"/>
      <w:shd w:val="clear" w:color="auto" w:fill="FFFFFF"/>
    </w:rPr>
  </w:style>
  <w:style w:type="paragraph" w:customStyle="1" w:styleId="125">
    <w:name w:val="Body text (45)"/>
    <w:basedOn w:val="1"/>
    <w:link w:val="124"/>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locked/>
    <w:uiPriority w:val="0"/>
    <w:rPr>
      <w:i/>
      <w:iCs/>
      <w:spacing w:val="10"/>
      <w:sz w:val="14"/>
      <w:szCs w:val="14"/>
      <w:shd w:val="clear" w:color="auto" w:fill="FFFFFF"/>
    </w:rPr>
  </w:style>
  <w:style w:type="paragraph" w:customStyle="1" w:styleId="127">
    <w:name w:val="Body text (46)"/>
    <w:basedOn w:val="1"/>
    <w:link w:val="126"/>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qFormat/>
    <w:locked/>
    <w:uiPriority w:val="0"/>
    <w:rPr>
      <w:sz w:val="10"/>
      <w:szCs w:val="10"/>
      <w:shd w:val="clear" w:color="auto" w:fill="FFFFFF"/>
    </w:rPr>
  </w:style>
  <w:style w:type="paragraph" w:customStyle="1" w:styleId="129">
    <w:name w:val="Body text (47)"/>
    <w:basedOn w:val="1"/>
    <w:link w:val="128"/>
    <w:uiPriority w:val="0"/>
    <w:pPr>
      <w:widowControl w:val="0"/>
      <w:shd w:val="clear" w:color="auto" w:fill="FFFFFF"/>
      <w:spacing w:after="0" w:line="182" w:lineRule="exact"/>
    </w:pPr>
    <w:rPr>
      <w:sz w:val="10"/>
      <w:szCs w:val="10"/>
    </w:rPr>
  </w:style>
  <w:style w:type="character" w:customStyle="1" w:styleId="130">
    <w:name w:val="Table caption (8) Exact"/>
    <w:basedOn w:val="9"/>
    <w:link w:val="131"/>
    <w:locked/>
    <w:uiPriority w:val="0"/>
    <w:rPr>
      <w:sz w:val="15"/>
      <w:szCs w:val="15"/>
      <w:shd w:val="clear" w:color="auto" w:fill="FFFFFF"/>
    </w:rPr>
  </w:style>
  <w:style w:type="paragraph" w:customStyle="1" w:styleId="131">
    <w:name w:val="Table caption (8)"/>
    <w:basedOn w:val="1"/>
    <w:link w:val="130"/>
    <w:uiPriority w:val="0"/>
    <w:pPr>
      <w:widowControl w:val="0"/>
      <w:shd w:val="clear" w:color="auto" w:fill="FFFFFF"/>
      <w:spacing w:after="0" w:line="166" w:lineRule="exact"/>
    </w:pPr>
    <w:rPr>
      <w:sz w:val="15"/>
      <w:szCs w:val="15"/>
    </w:rPr>
  </w:style>
  <w:style w:type="character" w:customStyle="1" w:styleId="132">
    <w:name w:val="Body text (48) Exact"/>
    <w:basedOn w:val="9"/>
    <w:link w:val="133"/>
    <w:qFormat/>
    <w:locked/>
    <w:uiPriority w:val="0"/>
    <w:rPr>
      <w:sz w:val="10"/>
      <w:szCs w:val="10"/>
      <w:shd w:val="clear" w:color="auto" w:fill="FFFFFF"/>
    </w:rPr>
  </w:style>
  <w:style w:type="paragraph" w:customStyle="1" w:styleId="133">
    <w:name w:val="Body text (48)"/>
    <w:basedOn w:val="1"/>
    <w:link w:val="132"/>
    <w:qFormat/>
    <w:uiPriority w:val="0"/>
    <w:pPr>
      <w:widowControl w:val="0"/>
      <w:shd w:val="clear" w:color="auto" w:fill="FFFFFF"/>
      <w:spacing w:after="120" w:line="110" w:lineRule="exact"/>
    </w:pPr>
    <w:rPr>
      <w:sz w:val="10"/>
      <w:szCs w:val="10"/>
    </w:rPr>
  </w:style>
  <w:style w:type="character" w:customStyle="1" w:styleId="134">
    <w:name w:val="Body text (49) Exact"/>
    <w:basedOn w:val="9"/>
    <w:link w:val="135"/>
    <w:qFormat/>
    <w:locked/>
    <w:uiPriority w:val="0"/>
    <w:rPr>
      <w:rFonts w:ascii="Arial" w:hAnsi="Arial" w:eastAsia="Arial" w:cs="Arial"/>
      <w:spacing w:val="20"/>
      <w:sz w:val="8"/>
      <w:szCs w:val="8"/>
      <w:shd w:val="clear" w:color="auto" w:fill="FFFFFF"/>
    </w:rPr>
  </w:style>
  <w:style w:type="paragraph" w:customStyle="1" w:styleId="135">
    <w:name w:val="Body text (49)"/>
    <w:basedOn w:val="1"/>
    <w:link w:val="134"/>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qFormat/>
    <w:locked/>
    <w:uiPriority w:val="0"/>
    <w:rPr>
      <w:i/>
      <w:iCs/>
      <w:spacing w:val="10"/>
      <w:sz w:val="14"/>
      <w:szCs w:val="14"/>
      <w:shd w:val="clear" w:color="auto" w:fill="FFFFFF"/>
    </w:rPr>
  </w:style>
  <w:style w:type="paragraph" w:customStyle="1" w:styleId="137">
    <w:name w:val="Picture caption (6)"/>
    <w:basedOn w:val="1"/>
    <w:link w:val="136"/>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qFormat/>
    <w:locked/>
    <w:uiPriority w:val="0"/>
    <w:rPr>
      <w:b/>
      <w:bCs/>
      <w:sz w:val="40"/>
      <w:szCs w:val="40"/>
      <w:shd w:val="clear" w:color="auto" w:fill="FFFFFF"/>
    </w:rPr>
  </w:style>
  <w:style w:type="paragraph" w:customStyle="1" w:styleId="139">
    <w:name w:val="Body text (50)"/>
    <w:basedOn w:val="1"/>
    <w:link w:val="138"/>
    <w:qFormat/>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locked/>
    <w:uiPriority w:val="0"/>
    <w:rPr>
      <w:i/>
      <w:iCs/>
      <w:sz w:val="19"/>
      <w:szCs w:val="19"/>
      <w:shd w:val="clear" w:color="auto" w:fill="FFFFFF"/>
    </w:rPr>
  </w:style>
  <w:style w:type="paragraph" w:customStyle="1" w:styleId="141">
    <w:name w:val="Picture caption (7)"/>
    <w:basedOn w:val="1"/>
    <w:link w:val="140"/>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qFormat/>
    <w:uiPriority w:val="0"/>
    <w:rPr>
      <w:u w:val="none"/>
    </w:rPr>
  </w:style>
  <w:style w:type="character" w:customStyle="1" w:styleId="143">
    <w:name w:val="Header or footer + 9.5 pt"/>
    <w:basedOn w:val="44"/>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qFormat/>
    <w:uiPriority w:val="0"/>
    <w:rPr>
      <w:b/>
      <w:bCs/>
      <w:sz w:val="32"/>
      <w:szCs w:val="32"/>
      <w:u w:val="none"/>
    </w:rPr>
  </w:style>
  <w:style w:type="character" w:customStyle="1" w:styleId="145">
    <w:name w:val="Body text (3) + Italic"/>
    <w:basedOn w:val="144"/>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qFormat/>
    <w:uiPriority w:val="0"/>
    <w:rPr>
      <w:sz w:val="20"/>
      <w:szCs w:val="20"/>
      <w:u w:val="none"/>
    </w:rPr>
  </w:style>
  <w:style w:type="character" w:customStyle="1" w:styleId="148">
    <w:name w:val="Body text (6)"/>
    <w:basedOn w:val="147"/>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qFormat/>
    <w:uiPriority w:val="0"/>
    <w:rPr>
      <w:i/>
      <w:iCs/>
      <w:u w:val="none"/>
    </w:rPr>
  </w:style>
  <w:style w:type="character" w:customStyle="1" w:styleId="150">
    <w:name w:val="Body text (2) + 11 pt"/>
    <w:basedOn w:val="43"/>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qFormat/>
    <w:uiPriority w:val="0"/>
    <w:rPr>
      <w:u w:val="none"/>
    </w:rPr>
  </w:style>
  <w:style w:type="character" w:customStyle="1" w:styleId="156">
    <w:name w:val="Body text (5) Exact"/>
    <w:basedOn w:val="9"/>
    <w:qFormat/>
    <w:uiPriority w:val="0"/>
    <w:rPr>
      <w:b/>
      <w:bCs/>
      <w:u w:val="none"/>
    </w:rPr>
  </w:style>
  <w:style w:type="character" w:customStyle="1" w:styleId="157">
    <w:name w:val="Body text (2) + Italic Exact"/>
    <w:basedOn w:val="43"/>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qFormat/>
    <w:uiPriority w:val="0"/>
    <w:rPr>
      <w:b/>
      <w:bCs/>
      <w:sz w:val="21"/>
      <w:szCs w:val="21"/>
      <w:u w:val="none"/>
    </w:rPr>
  </w:style>
  <w:style w:type="character" w:customStyle="1" w:styleId="159">
    <w:name w:val="Body text (2) + Bold Exact"/>
    <w:basedOn w:val="43"/>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qFormat/>
    <w:uiPriority w:val="0"/>
    <w:rPr>
      <w:i/>
      <w:iCs/>
      <w:u w:val="none"/>
    </w:rPr>
  </w:style>
  <w:style w:type="character" w:customStyle="1" w:styleId="161">
    <w:name w:val="Body text (7) + Not Italic Exact"/>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qFormat/>
    <w:uiPriority w:val="0"/>
    <w:rPr>
      <w:u w:val="none"/>
    </w:rPr>
  </w:style>
  <w:style w:type="character" w:customStyle="1" w:styleId="163">
    <w:name w:val="Table caption Exact"/>
    <w:basedOn w:val="9"/>
    <w:qFormat/>
    <w:uiPriority w:val="0"/>
    <w:rPr>
      <w:u w:val="none"/>
    </w:rPr>
  </w:style>
  <w:style w:type="character" w:customStyle="1" w:styleId="164">
    <w:name w:val="Body text (2) + 4 pt"/>
    <w:basedOn w:val="43"/>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qFormat/>
    <w:uiPriority w:val="0"/>
    <w:rPr>
      <w:sz w:val="19"/>
      <w:szCs w:val="19"/>
      <w:u w:val="none"/>
    </w:rPr>
  </w:style>
  <w:style w:type="character" w:customStyle="1" w:styleId="170">
    <w:name w:val="Body text (10) + 12 pt Exact"/>
    <w:basedOn w:val="34"/>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qFormat/>
    <w:uiPriority w:val="0"/>
    <w:rPr>
      <w:b/>
      <w:bCs/>
      <w:sz w:val="26"/>
      <w:szCs w:val="26"/>
      <w:u w:val="none"/>
    </w:rPr>
  </w:style>
  <w:style w:type="character" w:customStyle="1" w:styleId="175">
    <w:name w:val="Body text (17) Exact"/>
    <w:basedOn w:val="9"/>
    <w:qFormat/>
    <w:uiPriority w:val="0"/>
    <w:rPr>
      <w:sz w:val="8"/>
      <w:szCs w:val="8"/>
      <w:u w:val="none"/>
    </w:rPr>
  </w:style>
  <w:style w:type="character" w:customStyle="1" w:styleId="176">
    <w:name w:val="Heading #4 (2)_"/>
    <w:basedOn w:val="9"/>
    <w:qFormat/>
    <w:uiPriority w:val="0"/>
    <w:rPr>
      <w:b/>
      <w:bCs/>
      <w:sz w:val="28"/>
      <w:szCs w:val="28"/>
      <w:u w:val="none"/>
    </w:rPr>
  </w:style>
  <w:style w:type="character" w:customStyle="1" w:styleId="177">
    <w:name w:val="Heading #4 (2)"/>
    <w:basedOn w:val="176"/>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qFormat/>
    <w:uiPriority w:val="0"/>
    <w:rPr>
      <w:sz w:val="19"/>
      <w:szCs w:val="19"/>
      <w:u w:val="none"/>
    </w:rPr>
  </w:style>
  <w:style w:type="character" w:customStyle="1" w:styleId="179">
    <w:name w:val="Body text (13)"/>
    <w:basedOn w:val="178"/>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qFormat/>
    <w:uiPriority w:val="0"/>
    <w:rPr>
      <w:b/>
      <w:bCs/>
      <w:w w:val="70"/>
      <w:sz w:val="40"/>
      <w:szCs w:val="40"/>
      <w:u w:val="none"/>
    </w:rPr>
  </w:style>
  <w:style w:type="character" w:customStyle="1" w:styleId="181">
    <w:name w:val="Body text (14)"/>
    <w:basedOn w:val="180"/>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qFormat/>
    <w:uiPriority w:val="0"/>
    <w:rPr>
      <w:b/>
      <w:bCs/>
      <w:w w:val="66"/>
      <w:sz w:val="26"/>
      <w:szCs w:val="26"/>
      <w:u w:val="none"/>
    </w:rPr>
  </w:style>
  <w:style w:type="character" w:customStyle="1" w:styleId="183">
    <w:name w:val="Body text (15)"/>
    <w:basedOn w:val="182"/>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qFormat/>
    <w:uiPriority w:val="0"/>
    <w:rPr>
      <w:b/>
      <w:bCs/>
      <w:w w:val="66"/>
      <w:sz w:val="40"/>
      <w:szCs w:val="40"/>
      <w:u w:val="none"/>
    </w:rPr>
  </w:style>
  <w:style w:type="character" w:customStyle="1" w:styleId="185">
    <w:name w:val="Body text (16)"/>
    <w:basedOn w:val="184"/>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qFormat/>
    <w:uiPriority w:val="0"/>
    <w:rPr>
      <w:sz w:val="8"/>
      <w:szCs w:val="8"/>
      <w:u w:val="none"/>
    </w:rPr>
  </w:style>
  <w:style w:type="character" w:customStyle="1" w:styleId="187">
    <w:name w:val="Body text (17)"/>
    <w:basedOn w:val="186"/>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qFormat/>
    <w:uiPriority w:val="0"/>
    <w:rPr>
      <w:w w:val="120"/>
      <w:sz w:val="13"/>
      <w:szCs w:val="13"/>
      <w:u w:val="none"/>
    </w:rPr>
  </w:style>
  <w:style w:type="character" w:customStyle="1" w:styleId="190">
    <w:name w:val="Body text (24) + Not Italic Exact"/>
    <w:basedOn w:val="98"/>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qFormat/>
    <w:uiPriority w:val="0"/>
    <w:rPr>
      <w:sz w:val="16"/>
      <w:szCs w:val="16"/>
      <w:u w:val="none"/>
    </w:rPr>
  </w:style>
  <w:style w:type="character" w:customStyle="1" w:styleId="192">
    <w:name w:val="Body text (19)"/>
    <w:basedOn w:val="191"/>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qFormat/>
    <w:uiPriority w:val="0"/>
    <w:rPr>
      <w:w w:val="120"/>
      <w:sz w:val="13"/>
      <w:szCs w:val="13"/>
      <w:u w:val="none"/>
    </w:rPr>
  </w:style>
  <w:style w:type="character" w:customStyle="1" w:styleId="195">
    <w:name w:val="Body text (20)"/>
    <w:basedOn w:val="194"/>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qFormat/>
    <w:uiPriority w:val="0"/>
    <w:rPr>
      <w:sz w:val="14"/>
      <w:szCs w:val="14"/>
      <w:u w:val="none"/>
    </w:rPr>
  </w:style>
  <w:style w:type="character" w:customStyle="1" w:styleId="197">
    <w:name w:val="Body text (21)"/>
    <w:basedOn w:val="196"/>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qFormat/>
    <w:uiPriority w:val="0"/>
    <w:rPr>
      <w:w w:val="120"/>
      <w:sz w:val="13"/>
      <w:szCs w:val="13"/>
      <w:u w:val="none"/>
    </w:rPr>
  </w:style>
  <w:style w:type="character" w:customStyle="1" w:styleId="199">
    <w:name w:val="Body text (22)"/>
    <w:basedOn w:val="198"/>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qFormat/>
    <w:uiPriority w:val="0"/>
    <w:rPr>
      <w:sz w:val="16"/>
      <w:szCs w:val="16"/>
      <w:u w:val="none"/>
    </w:rPr>
  </w:style>
  <w:style w:type="character" w:customStyle="1" w:styleId="201">
    <w:name w:val="Body text (25) + Small Caps"/>
    <w:basedOn w:val="100"/>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qFormat/>
    <w:uiPriority w:val="0"/>
    <w:rPr>
      <w:b/>
      <w:bCs/>
      <w:sz w:val="21"/>
      <w:szCs w:val="21"/>
      <w:u w:val="none"/>
    </w:rPr>
  </w:style>
  <w:style w:type="character" w:customStyle="1" w:styleId="203">
    <w:name w:val="Body text (26)"/>
    <w:basedOn w:val="202"/>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qFormat/>
    <w:uiPriority w:val="0"/>
    <w:rPr>
      <w:w w:val="80"/>
      <w:sz w:val="22"/>
      <w:szCs w:val="22"/>
      <w:u w:val="none"/>
    </w:rPr>
  </w:style>
  <w:style w:type="character" w:customStyle="1" w:styleId="208">
    <w:name w:val="Body text (29) Exact"/>
    <w:basedOn w:val="9"/>
    <w:qFormat/>
    <w:uiPriority w:val="0"/>
    <w:rPr>
      <w:b/>
      <w:bCs/>
      <w:sz w:val="18"/>
      <w:szCs w:val="18"/>
      <w:u w:val="none"/>
    </w:rPr>
  </w:style>
  <w:style w:type="character" w:customStyle="1" w:styleId="209">
    <w:name w:val="Body text (30) Exact"/>
    <w:basedOn w:val="9"/>
    <w:qFormat/>
    <w:uiPriority w:val="0"/>
    <w:rPr>
      <w:sz w:val="21"/>
      <w:szCs w:val="21"/>
      <w:u w:val="none"/>
    </w:rPr>
  </w:style>
  <w:style w:type="character" w:customStyle="1" w:styleId="210">
    <w:name w:val="Body text (2) + 26 pt"/>
    <w:basedOn w:val="43"/>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qFormat/>
    <w:uiPriority w:val="0"/>
    <w:rPr>
      <w:b/>
      <w:bCs/>
      <w:w w:val="66"/>
      <w:sz w:val="26"/>
      <w:szCs w:val="26"/>
      <w:u w:val="none"/>
    </w:rPr>
  </w:style>
  <w:style w:type="character" w:customStyle="1" w:styleId="212">
    <w:name w:val="Body text (17) + 12 pt Exact"/>
    <w:basedOn w:val="186"/>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qFormat/>
    <w:uiPriority w:val="0"/>
    <w:rPr>
      <w:sz w:val="20"/>
      <w:szCs w:val="20"/>
      <w:u w:val="none"/>
    </w:rPr>
  </w:style>
  <w:style w:type="character" w:customStyle="1" w:styleId="217">
    <w:name w:val="Body text (21) Exact"/>
    <w:basedOn w:val="9"/>
    <w:qFormat/>
    <w:uiPriority w:val="0"/>
    <w:rPr>
      <w:sz w:val="14"/>
      <w:szCs w:val="14"/>
      <w:u w:val="none"/>
    </w:rPr>
  </w:style>
  <w:style w:type="character" w:customStyle="1" w:styleId="218">
    <w:name w:val="Body text (26) Exact"/>
    <w:basedOn w:val="9"/>
    <w:uiPriority w:val="0"/>
    <w:rPr>
      <w:b/>
      <w:bCs/>
      <w:sz w:val="21"/>
      <w:szCs w:val="21"/>
      <w:u w:val="none"/>
    </w:rPr>
  </w:style>
  <w:style w:type="character" w:customStyle="1" w:styleId="219">
    <w:name w:val="Body text (31) + 12 pt Exact"/>
    <w:basedOn w:val="106"/>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qFormat/>
    <w:uiPriority w:val="0"/>
    <w:rPr>
      <w:sz w:val="21"/>
      <w:szCs w:val="21"/>
      <w:u w:val="none"/>
    </w:rPr>
  </w:style>
  <w:style w:type="character" w:customStyle="1" w:styleId="223">
    <w:name w:val="Body text (30)"/>
    <w:basedOn w:val="222"/>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uiPriority w:val="0"/>
    <w:rPr>
      <w:spacing w:val="10"/>
      <w:sz w:val="18"/>
      <w:szCs w:val="18"/>
      <w:u w:val="none"/>
    </w:rPr>
  </w:style>
  <w:style w:type="character" w:customStyle="1" w:styleId="226">
    <w:name w:val="Body text (25) + Spacing 0 pt Exact"/>
    <w:basedOn w:val="100"/>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qFormat/>
    <w:uiPriority w:val="0"/>
    <w:rPr>
      <w:w w:val="200"/>
      <w:sz w:val="8"/>
      <w:szCs w:val="8"/>
      <w:u w:val="none"/>
    </w:rPr>
  </w:style>
  <w:style w:type="character" w:customStyle="1" w:styleId="229">
    <w:name w:val="Body text (34) Exact"/>
    <w:basedOn w:val="9"/>
    <w:qFormat/>
    <w:uiPriority w:val="0"/>
    <w:rPr>
      <w:sz w:val="15"/>
      <w:szCs w:val="15"/>
      <w:u w:val="none"/>
    </w:rPr>
  </w:style>
  <w:style w:type="character" w:customStyle="1" w:styleId="230">
    <w:name w:val="Body text (22) + Small Caps Exact"/>
    <w:basedOn w:val="198"/>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qFormat/>
    <w:uiPriority w:val="0"/>
    <w:rPr>
      <w:w w:val="80"/>
      <w:sz w:val="22"/>
      <w:szCs w:val="22"/>
      <w:u w:val="none"/>
    </w:rPr>
  </w:style>
  <w:style w:type="character" w:customStyle="1" w:styleId="235">
    <w:name w:val="Body text (28)"/>
    <w:basedOn w:val="234"/>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qFormat/>
    <w:uiPriority w:val="0"/>
    <w:rPr>
      <w:b/>
      <w:bCs/>
      <w:sz w:val="18"/>
      <w:szCs w:val="18"/>
      <w:u w:val="none"/>
    </w:rPr>
  </w:style>
  <w:style w:type="character" w:customStyle="1" w:styleId="238">
    <w:name w:val="Body text (29)"/>
    <w:basedOn w:val="237"/>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qFormat/>
    <w:uiPriority w:val="0"/>
    <w:rPr>
      <w:b/>
      <w:bCs/>
      <w:w w:val="80"/>
      <w:sz w:val="22"/>
      <w:szCs w:val="22"/>
      <w:u w:val="none"/>
    </w:rPr>
  </w:style>
  <w:style w:type="character" w:customStyle="1" w:styleId="240">
    <w:name w:val="Body text (32)"/>
    <w:basedOn w:val="239"/>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qFormat/>
    <w:uiPriority w:val="0"/>
    <w:rPr>
      <w:b/>
      <w:bCs/>
      <w:sz w:val="21"/>
      <w:szCs w:val="21"/>
      <w:u w:val="none"/>
    </w:rPr>
  </w:style>
  <w:style w:type="character" w:customStyle="1" w:styleId="243">
    <w:name w:val="Body text (33)"/>
    <w:basedOn w:val="242"/>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qFormat/>
    <w:uiPriority w:val="0"/>
    <w:rPr>
      <w:sz w:val="15"/>
      <w:szCs w:val="15"/>
      <w:u w:val="none"/>
    </w:rPr>
  </w:style>
  <w:style w:type="character" w:customStyle="1" w:styleId="246">
    <w:name w:val="Body text (34)"/>
    <w:basedOn w:val="245"/>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qFormat/>
    <w:uiPriority w:val="0"/>
    <w:rPr>
      <w:b/>
      <w:bCs/>
      <w:sz w:val="21"/>
      <w:szCs w:val="21"/>
      <w:u w:val="none"/>
    </w:rPr>
  </w:style>
  <w:style w:type="character" w:customStyle="1" w:styleId="248">
    <w:name w:val="Body text (8)"/>
    <w:basedOn w:val="247"/>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qFormat/>
    <w:uiPriority w:val="0"/>
    <w:rPr>
      <w:b/>
      <w:bCs/>
      <w:sz w:val="22"/>
      <w:szCs w:val="22"/>
      <w:u w:val="none"/>
    </w:rPr>
  </w:style>
  <w:style w:type="character" w:customStyle="1" w:styleId="250">
    <w:name w:val="Body text (35)"/>
    <w:basedOn w:val="249"/>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uiPriority w:val="0"/>
    <w:rPr>
      <w:i/>
      <w:iCs/>
      <w:sz w:val="20"/>
      <w:szCs w:val="20"/>
      <w:u w:val="none"/>
    </w:rPr>
  </w:style>
  <w:style w:type="character" w:customStyle="1" w:styleId="255">
    <w:name w:val="Body text (36)"/>
    <w:basedOn w:val="254"/>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qFormat/>
    <w:uiPriority w:val="0"/>
    <w:rPr>
      <w:w w:val="150"/>
      <w:sz w:val="8"/>
      <w:szCs w:val="8"/>
      <w:u w:val="none"/>
    </w:rPr>
  </w:style>
  <w:style w:type="character" w:customStyle="1" w:styleId="257">
    <w:name w:val="Body text (37)"/>
    <w:basedOn w:val="256"/>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qFormat/>
    <w:uiPriority w:val="0"/>
    <w:rPr>
      <w:w w:val="200"/>
      <w:sz w:val="8"/>
      <w:szCs w:val="8"/>
      <w:u w:val="none"/>
    </w:rPr>
  </w:style>
  <w:style w:type="character" w:customStyle="1" w:styleId="259">
    <w:name w:val="Body text (38)"/>
    <w:basedOn w:val="258"/>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uiPriority w:val="0"/>
    <w:rPr>
      <w:sz w:val="18"/>
      <w:szCs w:val="18"/>
      <w:u w:val="none"/>
    </w:rPr>
  </w:style>
  <w:style w:type="character" w:customStyle="1" w:styleId="263">
    <w:name w:val="Table caption (5) Exact"/>
    <w:basedOn w:val="9"/>
    <w:qFormat/>
    <w:uiPriority w:val="0"/>
    <w:rPr>
      <w:sz w:val="18"/>
      <w:szCs w:val="18"/>
      <w:u w:val="none"/>
    </w:rPr>
  </w:style>
  <w:style w:type="character" w:customStyle="1" w:styleId="264">
    <w:name w:val="Body text (10) + 9 pt"/>
    <w:basedOn w:val="34"/>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qFormat/>
    <w:uiPriority w:val="0"/>
    <w:rPr>
      <w:sz w:val="19"/>
      <w:szCs w:val="19"/>
      <w:shd w:val="clear" w:color="auto" w:fill="FFFFFF"/>
    </w:rPr>
  </w:style>
  <w:style w:type="character" w:customStyle="1" w:styleId="266">
    <w:name w:val="Table caption (7) + 9 pt Exact"/>
    <w:basedOn w:val="120"/>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uiPriority w:val="0"/>
    <w:rPr>
      <w:i/>
      <w:iCs/>
      <w:spacing w:val="10"/>
      <w:sz w:val="14"/>
      <w:szCs w:val="14"/>
      <w:u w:val="none"/>
    </w:rPr>
  </w:style>
  <w:style w:type="character" w:customStyle="1" w:styleId="274">
    <w:name w:val="Body text (49) + Times New Roman"/>
    <w:basedOn w:val="134"/>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qFormat/>
    <w:uiPriority w:val="0"/>
    <w:rPr>
      <w:b/>
      <w:bCs/>
      <w:w w:val="70"/>
      <w:sz w:val="20"/>
      <w:szCs w:val="20"/>
      <w:u w:val="none"/>
    </w:rPr>
  </w:style>
  <w:style w:type="character" w:customStyle="1" w:styleId="278">
    <w:name w:val="Body text (28) + 13 pt"/>
    <w:basedOn w:val="234"/>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qFormat/>
    <w:uiPriority w:val="0"/>
    <w:rPr>
      <w:w w:val="80"/>
      <w:sz w:val="22"/>
      <w:szCs w:val="22"/>
      <w:u w:val="none"/>
    </w:rPr>
  </w:style>
  <w:style w:type="character" w:customStyle="1" w:styleId="280">
    <w:name w:val="Heading #5 (4)"/>
    <w:basedOn w:val="279"/>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qFormat/>
    <w:uiPriority w:val="0"/>
    <w:rPr>
      <w:b/>
      <w:bCs/>
      <w:w w:val="75"/>
      <w:sz w:val="20"/>
      <w:szCs w:val="20"/>
      <w:u w:val="none"/>
    </w:rPr>
  </w:style>
  <w:style w:type="character" w:customStyle="1" w:styleId="282">
    <w:name w:val="Body text (51)"/>
    <w:basedOn w:val="281"/>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qFormat/>
    <w:uiPriority w:val="0"/>
    <w:rPr>
      <w:b/>
      <w:bCs/>
      <w:w w:val="70"/>
      <w:sz w:val="20"/>
      <w:szCs w:val="20"/>
      <w:u w:val="none"/>
    </w:rPr>
  </w:style>
  <w:style w:type="character" w:customStyle="1" w:styleId="284">
    <w:name w:val="Body text (52)"/>
    <w:basedOn w:val="283"/>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qFormat/>
    <w:uiPriority w:val="0"/>
    <w:rPr>
      <w:sz w:val="16"/>
      <w:szCs w:val="16"/>
      <w:u w:val="none"/>
    </w:rPr>
  </w:style>
  <w:style w:type="character" w:customStyle="1" w:styleId="286">
    <w:name w:val="Body text (53) Exact"/>
    <w:basedOn w:val="9"/>
    <w:qFormat/>
    <w:uiPriority w:val="0"/>
    <w:rPr>
      <w:sz w:val="15"/>
      <w:szCs w:val="15"/>
      <w:u w:val="none"/>
    </w:rPr>
  </w:style>
  <w:style w:type="character" w:customStyle="1" w:styleId="287">
    <w:name w:val="Body text (55) Exact"/>
    <w:basedOn w:val="9"/>
    <w:qFormat/>
    <w:uiPriority w:val="0"/>
    <w:rPr>
      <w:sz w:val="18"/>
      <w:szCs w:val="18"/>
      <w:u w:val="none"/>
    </w:rPr>
  </w:style>
  <w:style w:type="character" w:customStyle="1" w:styleId="288">
    <w:name w:val="Body text (53)_"/>
    <w:basedOn w:val="9"/>
    <w:qFormat/>
    <w:uiPriority w:val="0"/>
    <w:rPr>
      <w:sz w:val="15"/>
      <w:szCs w:val="15"/>
      <w:u w:val="none"/>
    </w:rPr>
  </w:style>
  <w:style w:type="character" w:customStyle="1" w:styleId="289">
    <w:name w:val="Body text (53)"/>
    <w:basedOn w:val="288"/>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qFormat/>
    <w:uiPriority w:val="0"/>
    <w:rPr>
      <w:b/>
      <w:bCs/>
      <w:spacing w:val="10"/>
      <w:sz w:val="21"/>
      <w:szCs w:val="21"/>
      <w:u w:val="none"/>
    </w:rPr>
  </w:style>
  <w:style w:type="character" w:customStyle="1" w:styleId="291">
    <w:name w:val="Heading #4 (3)"/>
    <w:basedOn w:val="290"/>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qFormat/>
    <w:uiPriority w:val="0"/>
    <w:rPr>
      <w:sz w:val="16"/>
      <w:szCs w:val="16"/>
      <w:u w:val="none"/>
    </w:rPr>
  </w:style>
  <w:style w:type="character" w:customStyle="1" w:styleId="293">
    <w:name w:val="Body text (54)"/>
    <w:basedOn w:val="292"/>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qFormat/>
    <w:uiPriority w:val="0"/>
    <w:rPr>
      <w:sz w:val="18"/>
      <w:szCs w:val="18"/>
      <w:u w:val="none"/>
    </w:rPr>
  </w:style>
  <w:style w:type="character" w:customStyle="1" w:styleId="297">
    <w:name w:val="Body text (55)"/>
    <w:basedOn w:val="296"/>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qFormat/>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qFormat/>
    <w:uiPriority w:val="0"/>
    <w:rPr>
      <w:color w:val="292526"/>
      <w:sz w:val="24"/>
      <w:szCs w:val="24"/>
      <w:u w:val="none"/>
    </w:rPr>
  </w:style>
  <w:style w:type="character" w:customStyle="1" w:styleId="303">
    <w:name w:val="Body text (34) + Small Caps Exact"/>
    <w:basedOn w:val="245"/>
    <w:uiPriority w:val="0"/>
    <w:rPr>
      <w:smallCaps/>
      <w:color w:val="97969B"/>
      <w:sz w:val="15"/>
      <w:szCs w:val="15"/>
      <w:u w:val="none"/>
    </w:rPr>
  </w:style>
  <w:style w:type="character" w:customStyle="1" w:styleId="304">
    <w:name w:val="Body Text Char"/>
    <w:basedOn w:val="9"/>
    <w:link w:val="12"/>
    <w:qFormat/>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qFormat/>
    <w:uiPriority w:val="99"/>
    <w:rPr>
      <w:color w:val="605E5C"/>
      <w:shd w:val="clear" w:color="auto" w:fill="E1DFDD"/>
    </w:rPr>
  </w:style>
  <w:style w:type="character" w:customStyle="1" w:styleId="309">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qFormat/>
    <w:uiPriority w:val="99"/>
    <w:rPr>
      <w:color w:val="808080"/>
    </w:rPr>
  </w:style>
  <w:style w:type="character" w:customStyle="1" w:styleId="311">
    <w:name w:val="katex-mathml"/>
    <w:basedOn w:val="9"/>
    <w:qFormat/>
    <w:uiPriority w:val="0"/>
  </w:style>
  <w:style w:type="character" w:customStyle="1" w:styleId="312">
    <w:name w:val="mord"/>
    <w:basedOn w:val="9"/>
    <w:qFormat/>
    <w:uiPriority w:val="0"/>
  </w:style>
  <w:style w:type="character" w:customStyle="1" w:styleId="313">
    <w:name w:val="mop"/>
    <w:basedOn w:val="9"/>
    <w:qFormat/>
    <w:uiPriority w:val="0"/>
  </w:style>
  <w:style w:type="character" w:customStyle="1" w:styleId="314">
    <w:name w:val="vlist-s"/>
    <w:basedOn w:val="9"/>
    <w:qFormat/>
    <w:uiPriority w:val="0"/>
  </w:style>
  <w:style w:type="character" w:customStyle="1" w:styleId="315">
    <w:name w:val="Heading 4 Char"/>
    <w:basedOn w:val="9"/>
    <w:link w:val="5"/>
    <w:qFormat/>
    <w:uiPriority w:val="9"/>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qFormat/>
    <w:uiPriority w:val="0"/>
  </w:style>
  <w:style w:type="character" w:customStyle="1" w:styleId="320">
    <w:name w:val="mrel"/>
    <w:basedOn w:val="9"/>
    <w:qFormat/>
    <w:uiPriority w:val="0"/>
  </w:style>
  <w:style w:type="character" w:customStyle="1" w:styleId="321">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3">
    <w:name w:val="katex"/>
    <w:basedOn w:val="9"/>
    <w:qFormat/>
    <w:uiPriority w:val="0"/>
  </w:style>
  <w:style w:type="character" w:customStyle="1" w:styleId="324">
    <w:name w:val="export-sheets-button"/>
    <w:basedOn w:val="9"/>
    <w:qFormat/>
    <w:uiPriority w:val="0"/>
  </w:style>
  <w:style w:type="character" w:customStyle="1" w:styleId="325">
    <w:name w:val="citation-0"/>
    <w:basedOn w:val="9"/>
    <w:qFormat/>
    <w:uiPriority w:val="0"/>
  </w:style>
  <w:style w:type="character" w:customStyle="1" w:styleId="326">
    <w:name w:val="collapsible-button-text"/>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1.xml"/><Relationship Id="rId7" Type="http://schemas.openxmlformats.org/officeDocument/2006/relationships/header" Target="header3.xml"/><Relationship Id="rId61" Type="http://schemas.openxmlformats.org/officeDocument/2006/relationships/fontTable" Target="fontTable.xml"/><Relationship Id="rId60" Type="http://schemas.openxmlformats.org/officeDocument/2006/relationships/customXml" Target="../customXml/item2.xml"/><Relationship Id="rId6" Type="http://schemas.openxmlformats.org/officeDocument/2006/relationships/header" Target="header2.xml"/><Relationship Id="rId59" Type="http://schemas.openxmlformats.org/officeDocument/2006/relationships/numbering" Target="numbering.xml"/><Relationship Id="rId58" Type="http://schemas.openxmlformats.org/officeDocument/2006/relationships/customXml" Target="../customXml/item1.xml"/><Relationship Id="rId57" Type="http://schemas.openxmlformats.org/officeDocument/2006/relationships/image" Target="media/image15.jpeg"/><Relationship Id="rId56" Type="http://schemas.openxmlformats.org/officeDocument/2006/relationships/image" Target="media/image14.jpeg"/><Relationship Id="rId55" Type="http://schemas.openxmlformats.org/officeDocument/2006/relationships/image" Target="media/image13.jpeg"/><Relationship Id="rId54" Type="http://schemas.openxmlformats.org/officeDocument/2006/relationships/image" Target="media/image12.jpeg"/><Relationship Id="rId53" Type="http://schemas.openxmlformats.org/officeDocument/2006/relationships/image" Target="media/image11.jpeg"/><Relationship Id="rId52" Type="http://schemas.openxmlformats.org/officeDocument/2006/relationships/image" Target="media/image10.jpeg"/><Relationship Id="rId51" Type="http://schemas.openxmlformats.org/officeDocument/2006/relationships/image" Target="media/image9.jpeg"/><Relationship Id="rId50" Type="http://schemas.openxmlformats.org/officeDocument/2006/relationships/image" Target="media/image8.jpeg"/><Relationship Id="rId5" Type="http://schemas.openxmlformats.org/officeDocument/2006/relationships/header" Target="header1.xml"/><Relationship Id="rId49" Type="http://schemas.openxmlformats.org/officeDocument/2006/relationships/image" Target="media/image7.jpeg"/><Relationship Id="rId48" Type="http://schemas.openxmlformats.org/officeDocument/2006/relationships/image" Target="media/image6.jpeg"/><Relationship Id="rId47" Type="http://schemas.openxmlformats.org/officeDocument/2006/relationships/image" Target="media/image5.jpeg"/><Relationship Id="rId46" Type="http://schemas.openxmlformats.org/officeDocument/2006/relationships/image" Target="media/image4.jpeg"/><Relationship Id="rId45" Type="http://schemas.openxmlformats.org/officeDocument/2006/relationships/image" Target="media/image3.jpeg"/><Relationship Id="rId44" Type="http://schemas.openxmlformats.org/officeDocument/2006/relationships/image" Target="media/image2.jpeg"/><Relationship Id="rId43" Type="http://schemas.openxmlformats.org/officeDocument/2006/relationships/image" Target="media/image1.png"/><Relationship Id="rId42" Type="http://schemas.openxmlformats.org/officeDocument/2006/relationships/theme" Target="theme/theme1.xml"/><Relationship Id="rId41" Type="http://schemas.openxmlformats.org/officeDocument/2006/relationships/footer" Target="footer11.xml"/><Relationship Id="rId40" Type="http://schemas.openxmlformats.org/officeDocument/2006/relationships/header" Target="header26.xml"/><Relationship Id="rId4" Type="http://schemas.openxmlformats.org/officeDocument/2006/relationships/endnotes" Target="endnotes.xml"/><Relationship Id="rId39" Type="http://schemas.openxmlformats.org/officeDocument/2006/relationships/footer" Target="footer10.xml"/><Relationship Id="rId38" Type="http://schemas.openxmlformats.org/officeDocument/2006/relationships/header" Target="header25.xml"/><Relationship Id="rId37" Type="http://schemas.openxmlformats.org/officeDocument/2006/relationships/footer" Target="footer9.xml"/><Relationship Id="rId36" Type="http://schemas.openxmlformats.org/officeDocument/2006/relationships/header" Target="header24.xml"/><Relationship Id="rId35" Type="http://schemas.openxmlformats.org/officeDocument/2006/relationships/header" Target="header23.xml"/><Relationship Id="rId34" Type="http://schemas.openxmlformats.org/officeDocument/2006/relationships/header" Target="header22.xml"/><Relationship Id="rId33" Type="http://schemas.openxmlformats.org/officeDocument/2006/relationships/footer" Target="footer8.xml"/><Relationship Id="rId32" Type="http://schemas.openxmlformats.org/officeDocument/2006/relationships/header" Target="header21.xml"/><Relationship Id="rId31" Type="http://schemas.openxmlformats.org/officeDocument/2006/relationships/header" Target="header20.xml"/><Relationship Id="rId30" Type="http://schemas.openxmlformats.org/officeDocument/2006/relationships/header" Target="header19.xml"/><Relationship Id="rId3" Type="http://schemas.openxmlformats.org/officeDocument/2006/relationships/footnotes" Target="footnotes.xml"/><Relationship Id="rId29" Type="http://schemas.openxmlformats.org/officeDocument/2006/relationships/footer" Target="footer7.xml"/><Relationship Id="rId28" Type="http://schemas.openxmlformats.org/officeDocument/2006/relationships/footer" Target="footer6.xml"/><Relationship Id="rId27" Type="http://schemas.openxmlformats.org/officeDocument/2006/relationships/header" Target="header18.xml"/><Relationship Id="rId26" Type="http://schemas.openxmlformats.org/officeDocument/2006/relationships/header" Target="header17.xml"/><Relationship Id="rId25" Type="http://schemas.openxmlformats.org/officeDocument/2006/relationships/header" Target="header16.xml"/><Relationship Id="rId24" Type="http://schemas.openxmlformats.org/officeDocument/2006/relationships/footer" Target="footer5.xml"/><Relationship Id="rId23" Type="http://schemas.openxmlformats.org/officeDocument/2006/relationships/header" Target="header15.xml"/><Relationship Id="rId22" Type="http://schemas.openxmlformats.org/officeDocument/2006/relationships/header" Target="header14.xml"/><Relationship Id="rId21" Type="http://schemas.openxmlformats.org/officeDocument/2006/relationships/header" Target="header13.xml"/><Relationship Id="rId20" Type="http://schemas.openxmlformats.org/officeDocument/2006/relationships/footer" Target="footer4.xml"/><Relationship Id="rId2" Type="http://schemas.openxmlformats.org/officeDocument/2006/relationships/settings" Target="settings.xml"/><Relationship Id="rId19" Type="http://schemas.openxmlformats.org/officeDocument/2006/relationships/header" Target="header12.xml"/><Relationship Id="rId18" Type="http://schemas.openxmlformats.org/officeDocument/2006/relationships/header" Target="header11.xml"/><Relationship Id="rId17" Type="http://schemas.openxmlformats.org/officeDocument/2006/relationships/header" Target="header10.xml"/><Relationship Id="rId16" Type="http://schemas.openxmlformats.org/officeDocument/2006/relationships/footer" Target="footer3.xml"/><Relationship Id="rId15" Type="http://schemas.openxmlformats.org/officeDocument/2006/relationships/header" Target="header9.xml"/><Relationship Id="rId14" Type="http://schemas.openxmlformats.org/officeDocument/2006/relationships/header" Target="header8.xml"/><Relationship Id="rId13" Type="http://schemas.openxmlformats.org/officeDocument/2006/relationships/header" Target="header7.xml"/><Relationship Id="rId12" Type="http://schemas.openxmlformats.org/officeDocument/2006/relationships/footer" Target="footer2.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2051"/>
    <customShpInfo spid="_x0000_s2050"/>
    <customShpInfo spid="_x0000_s2049"/>
    <customShpInfo spid="_x0000_s2054"/>
    <customShpInfo spid="_x0000_s2053"/>
    <customShpInfo spid="_x0000_s2052"/>
    <customShpInfo spid="_x0000_s2057"/>
    <customShpInfo spid="_x0000_s2056"/>
    <customShpInfo spid="_x0000_s2055"/>
    <customShpInfo spid="_x0000_s2060"/>
    <customShpInfo spid="_x0000_s2059"/>
    <customShpInfo spid="_x0000_s2058"/>
    <customShpInfo spid="_x0000_s2063"/>
    <customShpInfo spid="_x0000_s2062"/>
    <customShpInfo spid="_x0000_s2061"/>
    <customShpInfo spid="_x0000_s2066"/>
    <customShpInfo spid="_x0000_s2065"/>
    <customShpInfo spid="_x0000_s2064"/>
    <customShpInfo spid="_x0000_s2069"/>
    <customShpInfo spid="_x0000_s2068"/>
    <customShpInfo spid="_x0000_s2067"/>
    <customShpInfo spid="_x0000_s2072"/>
    <customShpInfo spid="_x0000_s2071"/>
    <customShpInfo spid="_x0000_s2070"/>
    <customShpInfo spid="_x0000_s2074"/>
    <customShpInfo spid="_x0000_s2073"/>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EA8D99-B8E0-490D-B122-9F9D6468B407}">
  <ds:schemaRefs/>
</ds:datastoreItem>
</file>

<file path=docProps/app.xml><?xml version="1.0" encoding="utf-8"?>
<Properties xmlns="http://schemas.openxmlformats.org/officeDocument/2006/extended-properties" xmlns:vt="http://schemas.openxmlformats.org/officeDocument/2006/docPropsVTypes">
  <Template>Normal</Template>
  <Pages>127</Pages>
  <Words>17533</Words>
  <Characters>113285</Characters>
  <Lines>938</Lines>
  <Paragraphs>264</Paragraphs>
  <TotalTime>3</TotalTime>
  <ScaleCrop>false</ScaleCrop>
  <LinksUpToDate>false</LinksUpToDate>
  <CharactersWithSpaces>129670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2026-09-04T01:51:00Z</dcterms:created>
  <dc:creator>user</dc:creator>
  <cp:lastModifiedBy>Administrator</cp:lastModifiedBy>
  <cp:lastPrinted>2026-08-31T03:25:00Z</cp:lastPrinted>
  <dcterms:modified xsi:type="dcterms:W3CDTF">2026-09-11T07:44:25Z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3911169B6CE14000AB501659D3CDE751_13</vt:lpwstr>
  </property>
</Properties>
</file>