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5BA869">
      <w:pPr>
        <w:spacing w:after="0" w:line="480" w:lineRule="auto"/>
        <w:jc w:val="center"/>
        <w:rPr>
          <w:rFonts w:ascii="Times New Roman" w:hAnsi="Times New Roman" w:cs="Times New Roman"/>
          <w:b/>
          <w:sz w:val="24"/>
          <w:szCs w:val="24"/>
          <w:lang w:val="id-ID"/>
        </w:rPr>
      </w:pPr>
      <w:bookmarkStart w:id="0" w:name="_Hlk194146566"/>
      <w:bookmarkStart w:id="5" w:name="_GoBack"/>
      <w:bookmarkEnd w:id="5"/>
      <w:r>
        <w:rPr>
          <w:rFonts w:ascii="Times New Roman" w:hAnsi="Times New Roman" w:cs="Times New Roman"/>
          <w:b/>
          <w:sz w:val="24"/>
          <w:szCs w:val="24"/>
        </w:rPr>
        <w:t>BAB IV</w:t>
      </w:r>
    </w:p>
    <w:p w14:paraId="5858C492">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HASIL PENELITIAN DAN PEMBAHASAN</w:t>
      </w:r>
    </w:p>
    <w:p w14:paraId="7AB45A61">
      <w:pPr>
        <w:spacing w:after="0" w:line="480" w:lineRule="auto"/>
        <w:jc w:val="center"/>
        <w:rPr>
          <w:rFonts w:ascii="Times New Roman" w:hAnsi="Times New Roman" w:cs="Times New Roman"/>
          <w:b/>
          <w:sz w:val="24"/>
          <w:szCs w:val="24"/>
        </w:rPr>
      </w:pPr>
    </w:p>
    <w:p w14:paraId="33E0745E">
      <w:pPr>
        <w:pStyle w:val="3"/>
        <w:spacing w:before="0" w:line="48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4.1 Deskripsi Lokasi Penelitian</w:t>
      </w:r>
    </w:p>
    <w:p w14:paraId="7037E3DF">
      <w:pPr>
        <w:pStyle w:val="20"/>
        <w:spacing w:before="0" w:beforeAutospacing="0" w:after="0" w:afterAutospacing="0" w:line="480" w:lineRule="auto"/>
        <w:ind w:firstLine="709"/>
        <w:jc w:val="both"/>
      </w:pPr>
      <w:r>
        <w:rPr>
          <w:rStyle w:val="22"/>
          <w:b w:val="0"/>
          <w:bCs w:val="0"/>
        </w:rPr>
        <w:t>TK Satu Atap SDN 146 Kayu Laut</w:t>
      </w:r>
      <w:r>
        <w:t xml:space="preserve"> adalah lembaga pendidikan formal jenjang Pendidikan Anak Usia Dini (PAUD) yang berlokasi di bawah naungan SDN 146 Kayu Laut. Sekolah ini berstatus </w:t>
      </w:r>
      <w:r>
        <w:rPr>
          <w:rStyle w:val="22"/>
          <w:b w:val="0"/>
          <w:bCs w:val="0"/>
        </w:rPr>
        <w:t>negeri</w:t>
      </w:r>
      <w:r>
        <w:t xml:space="preserve"> dan memiliki peran penting dalam menyediakan layanan pendidikan dasar usia dini di wilayah Kabupaten Mandailing Natal.</w:t>
      </w:r>
    </w:p>
    <w:p w14:paraId="120DA1CF">
      <w:pPr>
        <w:pStyle w:val="20"/>
        <w:spacing w:before="0" w:beforeAutospacing="0" w:after="0" w:afterAutospacing="0" w:line="480" w:lineRule="auto"/>
        <w:ind w:firstLine="709"/>
        <w:jc w:val="both"/>
      </w:pPr>
      <w:r>
        <w:t xml:space="preserve">TK ini memiliki program pembelajaran yang komprehensif, mendukung perkembangan aspek-aspek utama anak usia dini, salah satunya </w:t>
      </w:r>
      <w:r>
        <w:rPr>
          <w:rStyle w:val="22"/>
          <w:b w:val="0"/>
          <w:bCs w:val="0"/>
        </w:rPr>
        <w:t>kemampuan berbicara</w:t>
      </w:r>
      <w:r>
        <w:t xml:space="preserve"> sebagai bagian dari perkembangan bahasa. Fasilitas yang tersedia cukup memadai untuk melaksanakan kegiatan pembelajaran berbasis bermain yang menyenangkan dan edukatif.</w:t>
      </w:r>
    </w:p>
    <w:p w14:paraId="64F80F78">
      <w:pPr>
        <w:pStyle w:val="20"/>
        <w:spacing w:before="0" w:beforeAutospacing="0" w:after="0" w:afterAutospacing="0" w:line="480" w:lineRule="auto"/>
        <w:ind w:firstLine="709"/>
        <w:jc w:val="both"/>
        <w:rPr>
          <w:rStyle w:val="22"/>
          <w:b w:val="0"/>
          <w:bCs w:val="0"/>
        </w:rPr>
      </w:pPr>
      <w:r>
        <w:t xml:space="preserve">TK ini terletak di </w:t>
      </w:r>
      <w:r>
        <w:rPr>
          <w:rStyle w:val="22"/>
          <w:b w:val="0"/>
          <w:bCs w:val="0"/>
        </w:rPr>
        <w:t>Desa Kayu Laut, Kecamatan Panyabungan Selatan, Kabupaten Mandailing Natal, Provinsi Sumatera Utara.</w:t>
      </w:r>
    </w:p>
    <w:p w14:paraId="38955A9D">
      <w:pPr>
        <w:pStyle w:val="20"/>
        <w:spacing w:before="0" w:beforeAutospacing="0" w:after="0" w:afterAutospacing="0" w:line="480" w:lineRule="auto"/>
        <w:ind w:firstLine="709"/>
        <w:jc w:val="both"/>
      </w:pPr>
      <w:r>
        <w:t>Adapun visi TK Satu Atap SDN 146 Kayu Laut yaitu: Mewujudkan peserta didik yang cerdas, komunikatif, berakhlak mulia, dan berjiwa sosial tinggi.</w:t>
      </w:r>
    </w:p>
    <w:p w14:paraId="54C1FA4C">
      <w:pPr>
        <w:pStyle w:val="4"/>
        <w:spacing w:before="0" w:line="480" w:lineRule="auto"/>
        <w:jc w:val="both"/>
        <w:rPr>
          <w:rFonts w:ascii="Times New Roman" w:hAnsi="Times New Roman" w:cs="Times New Roman"/>
          <w:color w:val="auto"/>
        </w:rPr>
      </w:pPr>
      <w:r>
        <w:rPr>
          <w:rFonts w:ascii="Times New Roman" w:hAnsi="Times New Roman" w:cs="Times New Roman"/>
          <w:color w:val="auto"/>
        </w:rPr>
        <w:t>Dan misi TK Satu Atap SDN 146 Kayu Laut, sebagai berikut:</w:t>
      </w:r>
    </w:p>
    <w:p w14:paraId="30AC1778">
      <w:pPr>
        <w:numPr>
          <w:ilvl w:val="0"/>
          <w:numId w:val="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Mengembangkan potensi anak melalui kegiatan bermain yang menyenangkan dan edukatif.</w:t>
      </w:r>
    </w:p>
    <w:p w14:paraId="550D129C">
      <w:pPr>
        <w:numPr>
          <w:ilvl w:val="0"/>
          <w:numId w:val="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Menanamkan nilai-nilai moral dan sosial sejak dini.</w:t>
      </w:r>
    </w:p>
    <w:p w14:paraId="718FD777">
      <w:pPr>
        <w:numPr>
          <w:ilvl w:val="0"/>
          <w:numId w:val="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Menstimulus perkembangan bahasa, motorik, sosial emosional, dan kognitif anak secara seimbang.</w:t>
      </w:r>
    </w:p>
    <w:p w14:paraId="3649E68B">
      <w:pPr>
        <w:numPr>
          <w:ilvl w:val="0"/>
          <w:numId w:val="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Menciptakan lingkungan belajar yang aman, nyaman, dan inklusif.</w:t>
      </w:r>
    </w:p>
    <w:p w14:paraId="7F103B29">
      <w:pPr>
        <w:rPr>
          <w:b/>
          <w:bCs/>
        </w:rPr>
      </w:pPr>
    </w:p>
    <w:p w14:paraId="3EA23CE7">
      <w:pPr>
        <w:pStyle w:val="20"/>
        <w:spacing w:before="0" w:beforeAutospacing="0" w:after="0" w:afterAutospacing="0" w:line="480" w:lineRule="auto"/>
        <w:jc w:val="both"/>
        <w:rPr>
          <w:b/>
          <w:bCs/>
        </w:rPr>
      </w:pPr>
      <w:bookmarkStart w:id="1" w:name="_Hlk200219538"/>
      <w:r>
        <w:rPr>
          <w:b/>
          <w:bCs/>
        </w:rPr>
        <w:t>4.2 Hasil Penelitian dan Pembahasan</w:t>
      </w:r>
    </w:p>
    <w:bookmarkEnd w:id="1"/>
    <w:p w14:paraId="5C3EE578">
      <w:pPr>
        <w:pStyle w:val="20"/>
        <w:spacing w:before="0" w:beforeAutospacing="0" w:after="0" w:afterAutospacing="0" w:line="480" w:lineRule="auto"/>
        <w:ind w:firstLine="720"/>
        <w:jc w:val="both"/>
      </w:pPr>
      <w:r>
        <w:t>Penelitian ini menggunakan teknik pengumpulan data melalui observasi, wawancara, dan dokumentasi.</w:t>
      </w:r>
    </w:p>
    <w:p w14:paraId="411F5976">
      <w:pPr>
        <w:pStyle w:val="20"/>
        <w:numPr>
          <w:ilvl w:val="0"/>
          <w:numId w:val="2"/>
        </w:numPr>
        <w:spacing w:before="0" w:beforeAutospacing="0" w:after="0" w:afterAutospacing="0" w:line="480" w:lineRule="auto"/>
        <w:jc w:val="both"/>
      </w:pPr>
      <w:r>
        <w:rPr>
          <w:rStyle w:val="22"/>
          <w:b w:val="0"/>
          <w:bCs w:val="0"/>
        </w:rPr>
        <w:t>Observasi</w:t>
      </w:r>
      <w:r>
        <w:t xml:space="preserve"> dilakukan untuk melihat efektivitas penerapan strategi permainan kotak kartu dalam meningkatkan kemampuan berbicara anak. Observasi ini dilakukan secara langsung di kelas, memungkinkan peneliti untuk mengamati interaksi anak-anak dengan media pembelajaran, partisipasi mereka dalam permainan, serta respons verbal yang muncul. Data observasi dicatat menggunakan lembar observasi yang telah terstruktur, memastikan setiap aspek yang relevan terkait kemampuan berbicara anak dapat terdokumentasikan dengan baik. Fokus utama observasi adalah mengidentifikasi perubahan perilaku dan tingkat partisipasi anak-anak selama kegiatan pembelajaran.</w:t>
      </w:r>
    </w:p>
    <w:p w14:paraId="6AB7D9CF">
      <w:pPr>
        <w:pStyle w:val="20"/>
        <w:numPr>
          <w:ilvl w:val="0"/>
          <w:numId w:val="2"/>
        </w:numPr>
        <w:spacing w:before="0" w:beforeAutospacing="0" w:after="0" w:afterAutospacing="0" w:line="480" w:lineRule="auto"/>
        <w:jc w:val="both"/>
      </w:pPr>
      <w:r>
        <w:rPr>
          <w:rStyle w:val="22"/>
          <w:b w:val="0"/>
          <w:bCs w:val="0"/>
        </w:rPr>
        <w:t>Dokumentasi</w:t>
      </w:r>
      <w:r>
        <w:t xml:space="preserve"> digunakan sebagai pelengkap data berupa foto, jadwal kegiatan, dan hasil karya anak. Penggunaan dokumentasi ini bertujuan untuk memberikan bukti konkret dan visual mengenai proses serta hasil dari penerapan strategi permainan kotak kartu. Foto-foto dapat menangkap momen-momen penting interaksi anak dengan kartu, ekspresi mereka, dan suasana belajar yang diciptakan. Sementara itu, jadwal kegiatan memberikan gambaran tentang alur pelaksanaan strategi, dan hasil karya anak, seperti tulisan atau gambar yang berkaitan dengan kata-kata, dapat menunjukkan perkembangan kemampuan bahasa tulis awal mereka. Data dokumentasi ini melengkapi informasi yang diperoleh dari observasi dan wawancara, memberikan gambaran yang lebih komprehensif.</w:t>
      </w:r>
    </w:p>
    <w:p w14:paraId="2A2BC127">
      <w:pPr>
        <w:pStyle w:val="20"/>
        <w:numPr>
          <w:ilvl w:val="0"/>
          <w:numId w:val="2"/>
        </w:numPr>
        <w:spacing w:before="0" w:beforeAutospacing="0" w:after="0" w:afterAutospacing="0" w:line="480" w:lineRule="auto"/>
        <w:jc w:val="both"/>
      </w:pPr>
      <w:r>
        <w:rPr>
          <w:rStyle w:val="22"/>
          <w:b w:val="0"/>
          <w:bCs w:val="0"/>
        </w:rPr>
        <w:t>Wawancara</w:t>
      </w:r>
      <w:r>
        <w:t xml:space="preserve"> dilakukan dengan guru kelas untuk mengetahui perubahan perilaku dan perkembangan kemampuan berbicara anak setelah penerapan strategi tersebut. Wawancara ini bersifat semi-terstruktur, memungkinkan fleksibilitas dalam menggali informasi lebih dalam dari guru sebagai pihak yang paling sering berinteraksi dengan anak. Pertanyaan wawancara dirancang untuk mengidentifikasi pandangan guru mengenai efektivitas strategi, tantangan yang mungkin dihadapi, serta perubahan signifikan yang mereka amati pada kemampuan berbicara anak, termasuk peningkatan kosakata, keberanian berpendapat, dan kemampuan merangkai kalimat. Informasi dari wawancara ini sangat berharga karena memberikan perspektif dari pengalaman langsung guru di lapangan.</w:t>
      </w:r>
    </w:p>
    <w:p w14:paraId="21A58A70">
      <w:pPr>
        <w:pStyle w:val="20"/>
        <w:spacing w:before="0" w:beforeAutospacing="0" w:after="0" w:afterAutospacing="0" w:line="480" w:lineRule="auto"/>
        <w:ind w:firstLine="720"/>
        <w:jc w:val="both"/>
      </w:pPr>
      <w:r>
        <w:t xml:space="preserve">Penelitian dilakukan pada </w:t>
      </w:r>
      <w:r>
        <w:rPr>
          <w:rStyle w:val="22"/>
          <w:b w:val="0"/>
          <w:bCs w:val="0"/>
        </w:rPr>
        <w:t>kelompok A yang berjumlah 15 anak</w:t>
      </w:r>
      <w:r>
        <w:t xml:space="preserve">. Pemilihan kelompok A didasarkan pada tujuan penelitian untuk meningkatkan kemampuan berbicara pada tahap awal perkembangan anak usia dini. Jumlah anak yang representatif ini memungkinkan peneliti untuk mengamati dinamika kelompok dan respons individu terhadap strategi pembelajaran. Fokus penelitian ini adalah </w:t>
      </w:r>
      <w:r>
        <w:rPr>
          <w:rStyle w:val="22"/>
          <w:b w:val="0"/>
          <w:bCs w:val="0"/>
        </w:rPr>
        <w:t>penggunaan permainan kotak kartu sebagai media untuk menstimulasi kemampuan berbicara anak</w:t>
      </w:r>
      <w:r>
        <w:t xml:space="preserve"> dengan indikator kemampuan sebagai berikut:</w:t>
      </w:r>
    </w:p>
    <w:p w14:paraId="6363B64A">
      <w:pPr>
        <w:numPr>
          <w:ilvl w:val="0"/>
          <w:numId w:val="3"/>
        </w:numPr>
        <w:spacing w:after="0" w:line="480" w:lineRule="auto"/>
        <w:jc w:val="both"/>
        <w:rPr>
          <w:rFonts w:ascii="Times New Roman" w:hAnsi="Times New Roman" w:cs="Times New Roman"/>
          <w:sz w:val="24"/>
          <w:szCs w:val="24"/>
        </w:rPr>
      </w:pPr>
      <w:r>
        <w:rPr>
          <w:rStyle w:val="22"/>
          <w:rFonts w:ascii="Times New Roman" w:hAnsi="Times New Roman" w:cs="Times New Roman"/>
          <w:b w:val="0"/>
          <w:bCs w:val="0"/>
          <w:sz w:val="24"/>
          <w:szCs w:val="24"/>
        </w:rPr>
        <w:t>Menyebutkan kata yang dikenal anak</w:t>
      </w:r>
    </w:p>
    <w:p w14:paraId="66BCB70A">
      <w:pPr>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Indikator ini bertujuan untuk mengukur sejauh mana anak mampu mengidentifikasi dan melafalkan kata-kata yang sudah ada dalam memori mereka, serta sejauh mana mereka dapat memperluas kosakata aktifnya melalui permainan kotak kartu. Permainan ini dirancang untuk memperkenalkan kata-kata baru dan memperkuat pengenalan kata-kata yang sudah dikenal.</w:t>
      </w:r>
    </w:p>
    <w:p w14:paraId="6A643830">
      <w:pPr>
        <w:numPr>
          <w:ilvl w:val="0"/>
          <w:numId w:val="3"/>
        </w:numPr>
        <w:spacing w:after="0" w:line="480" w:lineRule="auto"/>
        <w:jc w:val="both"/>
        <w:rPr>
          <w:rFonts w:ascii="Times New Roman" w:hAnsi="Times New Roman" w:cs="Times New Roman"/>
          <w:sz w:val="24"/>
          <w:szCs w:val="24"/>
        </w:rPr>
      </w:pPr>
      <w:r>
        <w:rPr>
          <w:rStyle w:val="22"/>
          <w:rFonts w:ascii="Times New Roman" w:hAnsi="Times New Roman" w:cs="Times New Roman"/>
          <w:b w:val="0"/>
          <w:bCs w:val="0"/>
          <w:sz w:val="24"/>
          <w:szCs w:val="24"/>
        </w:rPr>
        <w:t>Menjawab pertanyaan sesuai dengan pertanyaan yang diajukan</w:t>
      </w:r>
    </w:p>
    <w:p w14:paraId="70C6D7FE">
      <w:pPr>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Indikator ini mengukur kemampuan pemahaman dan responsif anak. Melalui interaksi dalam permainan, anak diharapkan mampu memahami pertanyaan yang diajukan oleh guru atau teman, kemudian merumuskan jawaban yang relevan dan tepat. Ini mencerminkan kemampuan kognitif dan bahasa anak dalam memproses informasi dan merespons secara verbal.</w:t>
      </w:r>
    </w:p>
    <w:p w14:paraId="16AAE74A">
      <w:pPr>
        <w:numPr>
          <w:ilvl w:val="0"/>
          <w:numId w:val="3"/>
        </w:numPr>
        <w:spacing w:after="0" w:line="480" w:lineRule="auto"/>
        <w:jc w:val="both"/>
        <w:rPr>
          <w:rFonts w:ascii="Times New Roman" w:hAnsi="Times New Roman" w:cs="Times New Roman"/>
          <w:sz w:val="24"/>
          <w:szCs w:val="24"/>
        </w:rPr>
      </w:pPr>
      <w:r>
        <w:rPr>
          <w:rStyle w:val="22"/>
          <w:rFonts w:ascii="Times New Roman" w:hAnsi="Times New Roman" w:cs="Times New Roman"/>
          <w:b w:val="0"/>
          <w:bCs w:val="0"/>
          <w:sz w:val="24"/>
          <w:szCs w:val="24"/>
        </w:rPr>
        <w:t>Meniru, menyebutkan, dan menyusun huruf</w:t>
      </w:r>
    </w:p>
    <w:p w14:paraId="1759118E">
      <w:pPr>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Indikator ini mengarah pada kemampuan literasi awal anak, yaitu pengenalan terhadap bentuk dan bunyi huruf. Permainan kotak kartu dapat menyediakan visualisasi huruf-huruf, mendorong anak untuk meniru pelafalannya, menyebutkan nama hurufnya, dan bahkan mencoba menyusun huruf menjadi kata-kata sederhana, yang merupakan fondasi penting untuk kemampuan membaca dan menulis.</w:t>
      </w:r>
    </w:p>
    <w:p w14:paraId="635520C6">
      <w:pPr>
        <w:pStyle w:val="20"/>
        <w:spacing w:before="0" w:beforeAutospacing="0" w:after="0" w:afterAutospacing="0" w:line="480" w:lineRule="auto"/>
        <w:ind w:firstLine="720"/>
        <w:jc w:val="both"/>
      </w:pPr>
      <w:r>
        <w:t>Instrumen observasi telah disiapkan sebelumnya dan digunakan secara sistematis untuk mendokumentasikan perkembangan anak selama kegiatan berlangsung. Persiapan instrumen ini penting untuk memastikan konsistensi dalam pengumpulan data dan objektivitas hasil. Setiap aspek yang diamati dicatat secara rinci, termasuk frekuensi, durasi, dan kualitas respons verbal anak.</w:t>
      </w:r>
    </w:p>
    <w:p w14:paraId="3AC81DD5">
      <w:pPr>
        <w:pStyle w:val="20"/>
        <w:spacing w:before="0" w:beforeAutospacing="0" w:after="0" w:afterAutospacing="0" w:line="480" w:lineRule="auto"/>
        <w:ind w:firstLine="720"/>
        <w:jc w:val="both"/>
      </w:pPr>
      <w:r>
        <w:t>Tujuan utama dari penerapan strategi permainan ini adalah untuk meningkatkan kemampuan berbicara anak secara menyenangkan, partisipatif, dan terstruktur. Pendekatan yang menyenangkan akan memotivasi anak untuk terlibat aktif tanpa merasa tertekan, sedangkan sifat partisipatif memastikan bahwa setiap anak memiliki kesempatan untuk berkontribusi. Struktur yang jelas dalam permainan membantu anak memahami aturan dan tujuan, sehingga proses belajar menjadi lebih efektif dan terarah.</w:t>
      </w:r>
    </w:p>
    <w:p w14:paraId="741D40F4">
      <w:pPr>
        <w:pStyle w:val="20"/>
        <w:spacing w:before="0" w:beforeAutospacing="0" w:after="0" w:afterAutospacing="0" w:line="480" w:lineRule="auto"/>
        <w:ind w:firstLine="720"/>
        <w:jc w:val="both"/>
      </w:pPr>
      <w:r>
        <w:t>Berdasarkan hasil pengamatan, strategi ini menunjukkan pengaruh positif terhadap peningkatan kemampuan berbicara anak. Hal ini terlihat dari beberapa aspek:</w:t>
      </w:r>
    </w:p>
    <w:p w14:paraId="2151C36F">
      <w:pPr>
        <w:numPr>
          <w:ilvl w:val="0"/>
          <w:numId w:val="4"/>
        </w:numPr>
        <w:spacing w:after="0" w:line="480" w:lineRule="auto"/>
        <w:jc w:val="both"/>
        <w:rPr>
          <w:rFonts w:ascii="Times New Roman" w:hAnsi="Times New Roman" w:cs="Times New Roman"/>
          <w:sz w:val="24"/>
          <w:szCs w:val="24"/>
        </w:rPr>
      </w:pPr>
      <w:r>
        <w:rPr>
          <w:rStyle w:val="22"/>
          <w:rFonts w:ascii="Times New Roman" w:hAnsi="Times New Roman" w:cs="Times New Roman"/>
          <w:b w:val="0"/>
          <w:bCs w:val="0"/>
          <w:sz w:val="24"/>
          <w:szCs w:val="24"/>
        </w:rPr>
        <w:t>Anak-anak lebih berani menyampaikan pendapat</w:t>
      </w:r>
      <w:r>
        <w:rPr>
          <w:rFonts w:ascii="Times New Roman" w:hAnsi="Times New Roman" w:cs="Times New Roman"/>
          <w:sz w:val="24"/>
          <w:szCs w:val="24"/>
        </w:rPr>
        <w:t>: Sebelum penerapan strategi, beberapa anak mungkin ragu atau malu untuk berbicara di depan umum. Namun, setelah bermain kotak kartu, suasana yang lebih interaktif dan non-intimidatif mendorong mereka untuk lebih percaya diri dalam mengungkapkan ide dan pikiran. Mereka menjadi lebih aktif dalam diskusi kelompok dan berani bertanya atau menjawab pertanyaan.</w:t>
      </w:r>
    </w:p>
    <w:p w14:paraId="58C3374A">
      <w:pPr>
        <w:numPr>
          <w:ilvl w:val="0"/>
          <w:numId w:val="4"/>
        </w:numPr>
        <w:spacing w:after="0" w:line="480" w:lineRule="auto"/>
        <w:jc w:val="both"/>
        <w:rPr>
          <w:rFonts w:ascii="Times New Roman" w:hAnsi="Times New Roman" w:cs="Times New Roman"/>
          <w:sz w:val="24"/>
          <w:szCs w:val="24"/>
        </w:rPr>
      </w:pPr>
      <w:r>
        <w:rPr>
          <w:rStyle w:val="22"/>
          <w:rFonts w:ascii="Times New Roman" w:hAnsi="Times New Roman" w:cs="Times New Roman"/>
          <w:b w:val="0"/>
          <w:bCs w:val="0"/>
          <w:sz w:val="24"/>
          <w:szCs w:val="24"/>
        </w:rPr>
        <w:t>Mampu menjawab pertanyaan dengan lebih tepat</w:t>
      </w:r>
      <w:r>
        <w:rPr>
          <w:rFonts w:ascii="Times New Roman" w:hAnsi="Times New Roman" w:cs="Times New Roman"/>
          <w:sz w:val="24"/>
          <w:szCs w:val="24"/>
        </w:rPr>
        <w:t>: Permainan kotak kartu membantu anak memahami konsep dan kosakata dengan lebih baik, sehingga mereka dapat merespons pertanyaan guru atau teman sebaya dengan jawaban yang lebih akurat dan relevan. Peningkatan pemahaman ini menunjukkan bahwa strategi tersebut berhasil meningkatkan daya tangkap dan kemampuan verbal anak.</w:t>
      </w:r>
    </w:p>
    <w:p w14:paraId="542CF40A">
      <w:pPr>
        <w:numPr>
          <w:ilvl w:val="0"/>
          <w:numId w:val="4"/>
        </w:numPr>
        <w:spacing w:after="0" w:line="480" w:lineRule="auto"/>
        <w:jc w:val="both"/>
        <w:rPr>
          <w:rFonts w:ascii="Times New Roman" w:hAnsi="Times New Roman" w:cs="Times New Roman"/>
          <w:sz w:val="24"/>
          <w:szCs w:val="24"/>
        </w:rPr>
      </w:pPr>
      <w:r>
        <w:rPr>
          <w:rStyle w:val="22"/>
          <w:rFonts w:ascii="Times New Roman" w:hAnsi="Times New Roman" w:cs="Times New Roman"/>
          <w:b w:val="0"/>
          <w:bCs w:val="0"/>
          <w:sz w:val="24"/>
          <w:szCs w:val="24"/>
        </w:rPr>
        <w:t>Menunjukkan minat dalam menyebutkan serta mengenali kata dan huruf melalui media kotak kartu yang interaktif</w:t>
      </w:r>
      <w:r>
        <w:rPr>
          <w:rFonts w:ascii="Times New Roman" w:hAnsi="Times New Roman" w:cs="Times New Roman"/>
          <w:sz w:val="24"/>
          <w:szCs w:val="24"/>
        </w:rPr>
        <w:t>: Desain permainan yang menarik dan visual yang kaya pada kartu memicu rasa ingin tahu anak. Mereka tidak hanya pasif menerima informasi, tetapi secara aktif terlibat dalam proses pengenalan dan pelafalan kata serta huruf. Interaksi ini membuat proses belajar menjadi pengalaman yang menarik dan tidak membosankan, sehingga meningkatkan motivasi intrinsik anak untuk belajar bahasa.</w:t>
      </w:r>
    </w:p>
    <w:p w14:paraId="59C96D1A">
      <w:pPr>
        <w:pStyle w:val="20"/>
        <w:spacing w:before="0" w:beforeAutospacing="0" w:after="0" w:afterAutospacing="0" w:line="480" w:lineRule="auto"/>
        <w:ind w:firstLine="720"/>
        <w:jc w:val="both"/>
      </w:pPr>
      <w:r>
        <w:t>Secara keseluruhan, temuan ini mengindikasikan bahwa permainan kotak kartu merupakan strategi yang efektif untuk menstimulasi dan mengembangkan kemampuan berbicara pada anak usia dini.</w:t>
      </w:r>
    </w:p>
    <w:p w14:paraId="62721A9C">
      <w:pPr>
        <w:pStyle w:val="20"/>
        <w:spacing w:before="0" w:beforeAutospacing="0" w:after="0" w:afterAutospacing="0" w:line="480" w:lineRule="auto"/>
        <w:ind w:firstLine="720"/>
        <w:jc w:val="both"/>
      </w:pPr>
    </w:p>
    <w:p w14:paraId="36B0BEB8">
      <w:pPr>
        <w:pStyle w:val="4"/>
        <w:spacing w:before="0" w:line="480" w:lineRule="auto"/>
        <w:jc w:val="both"/>
        <w:rPr>
          <w:rFonts w:ascii="Times New Roman" w:hAnsi="Times New Roman" w:cs="Times New Roman"/>
          <w:b/>
          <w:bCs/>
          <w:color w:val="auto"/>
        </w:rPr>
      </w:pPr>
      <w:bookmarkStart w:id="2" w:name="_Hlk200219553"/>
      <w:r>
        <w:rPr>
          <w:rFonts w:ascii="Times New Roman" w:hAnsi="Times New Roman" w:cs="Times New Roman"/>
          <w:b/>
          <w:bCs/>
          <w:color w:val="auto"/>
        </w:rPr>
        <w:t>4.2.1. Penggunaan Permainan Kotak Kartu Sebagai Strategi Efektif dalam Menstimulasi Kemampuan Berbicara Anak di TK Satu Atap SDN 146 Kayu Laut</w:t>
      </w:r>
    </w:p>
    <w:bookmarkEnd w:id="2"/>
    <w:p w14:paraId="2EBA389E">
      <w:pPr>
        <w:pStyle w:val="20"/>
        <w:spacing w:before="0" w:beforeAutospacing="0" w:after="0" w:afterAutospacing="0" w:line="480" w:lineRule="auto"/>
        <w:ind w:firstLine="720"/>
        <w:jc w:val="both"/>
      </w:pPr>
      <w:r>
        <w:t>Penggunaan strategi permainan kotak kartu dalam stimulasi kemampuan berbicara anak di TK Satu Atap SDN 146 Kayu Laut merupakan salah satu media pembelajaran yang menarik bagi anak-anak. Media ini mengandung unsur visual berupa gambar dan tulisan yang mampu menumbuhkan minat serta semangat anak dalam mengikuti kegiatan belajar.</w:t>
      </w:r>
    </w:p>
    <w:p w14:paraId="561F9128">
      <w:pPr>
        <w:pStyle w:val="20"/>
        <w:spacing w:before="0" w:beforeAutospacing="0" w:after="0" w:afterAutospacing="0" w:line="480" w:lineRule="auto"/>
        <w:ind w:firstLine="720"/>
        <w:jc w:val="both"/>
      </w:pPr>
      <w:r>
        <w:t>Guru di TK Satu Atap SDN 146 Kayu Laut memperkenalkan permainan kotak kartu dengan menunjukkan kartu kepada peserta didik, menyebutkan nama gambar, dan mengajak anak untuk menyebutkannya kembali serta menirukan pengucapan kata atau huruf yang ada. Pendekatan ini dilakukan secara bertahap untuk mendorong keberanian anak dalam berbicara.</w:t>
      </w:r>
    </w:p>
    <w:p w14:paraId="51B0985D">
      <w:pPr>
        <w:pStyle w:val="20"/>
        <w:spacing w:before="0" w:beforeAutospacing="0" w:after="0" w:afterAutospacing="0" w:line="480" w:lineRule="auto"/>
        <w:ind w:firstLine="720"/>
        <w:jc w:val="both"/>
      </w:pPr>
      <w:r>
        <w:t>Berdasarkan hasil observasi dan dokumentasi selama ±4 minggu, terlihat perkembangan positif pada kemampuan berbicara anak. Sebelum menggunakan permainan ini, beberapa peserta didik masih belum mampu menyebutkan kata yang dikenal, menjawab pertanyaan sederhana, atau meniru menuliskan huruf. Namun setelah dikenalkan permainan kotak kartu, terjadi perubahan signifikan: anak menjadi lebih aktif, percaya diri, dan mampu mengekspresikan pikirannya secara lisan.</w:t>
      </w:r>
    </w:p>
    <w:p w14:paraId="79085B11">
      <w:pPr>
        <w:pStyle w:val="20"/>
        <w:spacing w:before="0" w:beforeAutospacing="0" w:after="0" w:afterAutospacing="0" w:line="480" w:lineRule="auto"/>
        <w:ind w:firstLine="720"/>
        <w:jc w:val="both"/>
      </w:pPr>
      <w:r>
        <w:t xml:space="preserve">Permainan ini mengandung variasi gambar dan huruf yang mampu menarik perhatian serta membantu anak mengenali simbol-simbol bahasa. Guru juga berperan penting sebagai fasilitator dan </w:t>
      </w:r>
      <w:r>
        <w:rPr>
          <w:rStyle w:val="13"/>
        </w:rPr>
        <w:t>support system</w:t>
      </w:r>
      <w:r>
        <w:t xml:space="preserve"> kedua setelah orang tua, yang membantu memperkaya kosakata anak serta menciptakan lingkungan belajar yang mendukung.</w:t>
      </w:r>
    </w:p>
    <w:p w14:paraId="140C50D7">
      <w:pPr>
        <w:pStyle w:val="20"/>
        <w:spacing w:before="0" w:beforeAutospacing="0" w:after="0" w:afterAutospacing="0" w:line="480" w:lineRule="auto"/>
        <w:ind w:firstLine="720"/>
        <w:jc w:val="both"/>
      </w:pPr>
      <w:r>
        <w:t>Berdasarkan hasil wawancara dengan guru kelompok A, diperoleh pernyataan sebagai berikut:</w:t>
      </w:r>
    </w:p>
    <w:p w14:paraId="37860A91">
      <w:pPr>
        <w:pStyle w:val="20"/>
        <w:spacing w:before="0" w:beforeAutospacing="0" w:after="0" w:afterAutospacing="0" w:line="276" w:lineRule="auto"/>
        <w:ind w:left="851"/>
        <w:jc w:val="both"/>
        <w:rPr>
          <w:i/>
          <w:iCs/>
        </w:rPr>
      </w:pPr>
      <w:r>
        <w:rPr>
          <w:i/>
          <w:iCs/>
        </w:rPr>
        <w:t>“Kemampuan berbicara anak-anak meningkat dari sebelumnya. Mereka lebih berani menjawab pertanyaan dan tidak malu lagi mengutarakan pendapat. Suasana kelas pun menjadi lebih menyenangkan.”</w:t>
      </w:r>
    </w:p>
    <w:p w14:paraId="21938D27">
      <w:pPr>
        <w:pStyle w:val="20"/>
        <w:spacing w:before="0" w:beforeAutospacing="0" w:after="0" w:afterAutospacing="0" w:line="276" w:lineRule="auto"/>
        <w:ind w:left="851"/>
        <w:jc w:val="both"/>
        <w:rPr>
          <w:i/>
          <w:iCs/>
        </w:rPr>
      </w:pPr>
    </w:p>
    <w:p w14:paraId="2C503AF0">
      <w:pPr>
        <w:pStyle w:val="20"/>
        <w:spacing w:before="0" w:beforeAutospacing="0" w:after="0" w:afterAutospacing="0" w:line="480" w:lineRule="auto"/>
        <w:ind w:firstLine="720"/>
        <w:jc w:val="both"/>
      </w:pPr>
      <w:r>
        <w:t>Pernyataan ini diperkuat oleh pengamatan selama proses pembelajaran bahwa anak-anak lebih aktif saat menggunakan permainan kotak kartu. Mereka menunjukkan antusiasme terhadap kartu yang berisi gambar menarik sehingga memudahkan mereka dalam memahami makna dan bunyi kata.</w:t>
      </w:r>
    </w:p>
    <w:p w14:paraId="1CF1CFFF">
      <w:pPr>
        <w:pStyle w:val="20"/>
        <w:spacing w:before="0" w:beforeAutospacing="0" w:after="0" w:afterAutospacing="0" w:line="480" w:lineRule="auto"/>
        <w:jc w:val="both"/>
      </w:pPr>
      <w:r>
        <w:t>Guru kelompok B, juga menyatakan:</w:t>
      </w:r>
    </w:p>
    <w:p w14:paraId="03C53611">
      <w:pPr>
        <w:pStyle w:val="20"/>
        <w:spacing w:before="0" w:beforeAutospacing="0" w:after="0" w:afterAutospacing="0" w:line="276" w:lineRule="auto"/>
        <w:ind w:left="851"/>
        <w:jc w:val="both"/>
        <w:rPr>
          <w:i/>
          <w:iCs/>
        </w:rPr>
      </w:pPr>
      <w:r>
        <w:rPr>
          <w:i/>
          <w:iCs/>
        </w:rPr>
        <w:t>“Media pembelajaran ini sangat penting karena anak belum mampu memahami sesuatu yang abstrak. Melalui kartu yang nyata dan dapat dilihat serta disentuh, mereka lebih mudah menangkap materi pembelajaran.”</w:t>
      </w:r>
    </w:p>
    <w:p w14:paraId="3AA8A0BC">
      <w:pPr>
        <w:pStyle w:val="20"/>
        <w:spacing w:before="0" w:beforeAutospacing="0" w:after="0" w:afterAutospacing="0" w:line="276" w:lineRule="auto"/>
        <w:ind w:left="851"/>
        <w:jc w:val="both"/>
        <w:rPr>
          <w:i/>
          <w:iCs/>
        </w:rPr>
      </w:pPr>
    </w:p>
    <w:p w14:paraId="3FB7E824">
      <w:pPr>
        <w:pStyle w:val="20"/>
        <w:spacing w:before="0" w:beforeAutospacing="0" w:after="0" w:afterAutospacing="0" w:line="480" w:lineRule="auto"/>
        <w:ind w:firstLine="720"/>
        <w:jc w:val="both"/>
      </w:pPr>
      <w:r>
        <w:t>Permainan kotak kartu tidak hanya menstimulasi aspek bahasa, tetapi juga membantu melatih imajinasi, daya pikir, dan rasa percaya diri anak. Hal ini sejalan dengan teori konstruktivisme yang menekankan bahwa kemampuan berpikir anak akan meningkat ketika mereka berinteraksi secara sosial.</w:t>
      </w:r>
    </w:p>
    <w:p w14:paraId="0C4FE441">
      <w:pPr>
        <w:pStyle w:val="20"/>
        <w:spacing w:before="0" w:beforeAutospacing="0" w:after="0" w:afterAutospacing="0" w:line="480" w:lineRule="auto"/>
        <w:ind w:firstLine="720"/>
        <w:jc w:val="both"/>
      </w:pPr>
      <w:r>
        <w:t>Berdasarkan observasi pada 15 anak kelompok A di TK Satu Atap SDN 146 Kayu Laut, berikut ini adalah data perkembangan kemampuan berbicara anak melalui tiga aspek utama:</w:t>
      </w:r>
    </w:p>
    <w:p w14:paraId="6FF43CB2">
      <w:pPr>
        <w:pStyle w:val="20"/>
        <w:spacing w:before="0" w:beforeAutospacing="0" w:after="0" w:afterAutospacing="0" w:line="480" w:lineRule="auto"/>
        <w:jc w:val="center"/>
      </w:pPr>
      <w:r>
        <w:rPr>
          <w:rStyle w:val="22"/>
          <w:b w:val="0"/>
          <w:bCs w:val="0"/>
        </w:rPr>
        <w:t>Tabel 4</w:t>
      </w:r>
      <w:r>
        <w:br w:type="textWrapping"/>
      </w:r>
      <w:r>
        <w:t>Data Keseluruhan Penggunaan Permainan Kotak Kartu untuk Menstimulasi Kemampuan Berbicara Anak</w:t>
      </w:r>
    </w:p>
    <w:tbl>
      <w:tblPr>
        <w:tblStyle w:val="10"/>
        <w:tblW w:w="82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71"/>
        <w:gridCol w:w="1322"/>
        <w:gridCol w:w="1260"/>
        <w:gridCol w:w="1850"/>
        <w:gridCol w:w="1584"/>
        <w:gridCol w:w="1625"/>
      </w:tblGrid>
      <w:tr w14:paraId="15EA1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jc w:val="center"/>
        </w:trPr>
        <w:tc>
          <w:tcPr>
            <w:tcW w:w="571" w:type="dxa"/>
            <w:vMerge w:val="restart"/>
            <w:vAlign w:val="center"/>
          </w:tcPr>
          <w:p w14:paraId="4D8918A0">
            <w:pPr>
              <w:pStyle w:val="306"/>
              <w:ind w:left="-19"/>
              <w:jc w:val="center"/>
              <w:rPr>
                <w:sz w:val="24"/>
              </w:rPr>
            </w:pPr>
          </w:p>
          <w:p w14:paraId="1F829449">
            <w:pPr>
              <w:pStyle w:val="306"/>
              <w:ind w:left="-19"/>
              <w:jc w:val="center"/>
              <w:rPr>
                <w:sz w:val="24"/>
              </w:rPr>
            </w:pPr>
          </w:p>
          <w:p w14:paraId="6F7F660B">
            <w:pPr>
              <w:pStyle w:val="306"/>
              <w:ind w:left="-19"/>
              <w:jc w:val="center"/>
              <w:rPr>
                <w:sz w:val="24"/>
              </w:rPr>
            </w:pPr>
          </w:p>
          <w:p w14:paraId="057AB6AD">
            <w:pPr>
              <w:pStyle w:val="306"/>
              <w:ind w:left="-19"/>
              <w:jc w:val="center"/>
              <w:rPr>
                <w:b/>
                <w:sz w:val="24"/>
              </w:rPr>
            </w:pPr>
            <w:r>
              <w:rPr>
                <w:b/>
                <w:spacing w:val="-5"/>
                <w:sz w:val="24"/>
              </w:rPr>
              <w:t>No</w:t>
            </w:r>
          </w:p>
        </w:tc>
        <w:tc>
          <w:tcPr>
            <w:tcW w:w="1322" w:type="dxa"/>
            <w:vMerge w:val="restart"/>
            <w:vAlign w:val="center"/>
          </w:tcPr>
          <w:p w14:paraId="4FBEB5EE">
            <w:pPr>
              <w:pStyle w:val="306"/>
              <w:ind w:left="-19"/>
              <w:jc w:val="center"/>
              <w:rPr>
                <w:sz w:val="24"/>
              </w:rPr>
            </w:pPr>
          </w:p>
          <w:p w14:paraId="6256564F">
            <w:pPr>
              <w:pStyle w:val="306"/>
              <w:ind w:left="-19"/>
              <w:jc w:val="center"/>
              <w:rPr>
                <w:sz w:val="24"/>
              </w:rPr>
            </w:pPr>
          </w:p>
          <w:p w14:paraId="2539EF4A">
            <w:pPr>
              <w:pStyle w:val="306"/>
              <w:ind w:left="-19"/>
              <w:jc w:val="center"/>
              <w:rPr>
                <w:sz w:val="24"/>
              </w:rPr>
            </w:pPr>
          </w:p>
          <w:p w14:paraId="3A9DB483">
            <w:pPr>
              <w:pStyle w:val="306"/>
              <w:ind w:left="-19"/>
              <w:jc w:val="center"/>
              <w:rPr>
                <w:b/>
                <w:sz w:val="24"/>
              </w:rPr>
            </w:pPr>
            <w:r>
              <w:rPr>
                <w:b/>
                <w:spacing w:val="-2"/>
                <w:sz w:val="24"/>
              </w:rPr>
              <w:t>Hasil</w:t>
            </w:r>
          </w:p>
        </w:tc>
        <w:tc>
          <w:tcPr>
            <w:tcW w:w="1260" w:type="dxa"/>
            <w:vMerge w:val="restart"/>
            <w:vAlign w:val="center"/>
          </w:tcPr>
          <w:p w14:paraId="4F22DC22">
            <w:pPr>
              <w:pStyle w:val="306"/>
              <w:ind w:left="-19"/>
              <w:jc w:val="center"/>
              <w:rPr>
                <w:sz w:val="24"/>
              </w:rPr>
            </w:pPr>
          </w:p>
          <w:p w14:paraId="0763D654">
            <w:pPr>
              <w:pStyle w:val="306"/>
              <w:ind w:left="-19"/>
              <w:jc w:val="center"/>
              <w:rPr>
                <w:sz w:val="24"/>
              </w:rPr>
            </w:pPr>
          </w:p>
          <w:p w14:paraId="1C21FD0E">
            <w:pPr>
              <w:pStyle w:val="306"/>
              <w:ind w:left="-19"/>
              <w:jc w:val="center"/>
              <w:rPr>
                <w:sz w:val="24"/>
              </w:rPr>
            </w:pPr>
          </w:p>
          <w:p w14:paraId="5EF5BFD3">
            <w:pPr>
              <w:pStyle w:val="306"/>
              <w:ind w:left="-19"/>
              <w:jc w:val="center"/>
              <w:rPr>
                <w:b/>
                <w:sz w:val="24"/>
              </w:rPr>
            </w:pPr>
            <w:r>
              <w:rPr>
                <w:b/>
                <w:spacing w:val="-2"/>
                <w:sz w:val="24"/>
              </w:rPr>
              <w:t>Kategori</w:t>
            </w:r>
          </w:p>
        </w:tc>
        <w:tc>
          <w:tcPr>
            <w:tcW w:w="5059" w:type="dxa"/>
            <w:gridSpan w:val="3"/>
            <w:vAlign w:val="center"/>
          </w:tcPr>
          <w:p w14:paraId="14CCF545">
            <w:pPr>
              <w:pStyle w:val="306"/>
              <w:ind w:left="-19"/>
              <w:jc w:val="center"/>
              <w:rPr>
                <w:b/>
                <w:sz w:val="24"/>
              </w:rPr>
            </w:pPr>
            <w:r>
              <w:rPr>
                <w:b/>
                <w:sz w:val="24"/>
              </w:rPr>
              <w:t>Aspek</w:t>
            </w:r>
            <w:r>
              <w:rPr>
                <w:b/>
                <w:spacing w:val="-7"/>
                <w:sz w:val="24"/>
              </w:rPr>
              <w:t xml:space="preserve"> </w:t>
            </w:r>
            <w:r>
              <w:rPr>
                <w:b/>
                <w:sz w:val="24"/>
              </w:rPr>
              <w:t>Yang</w:t>
            </w:r>
            <w:r>
              <w:rPr>
                <w:b/>
                <w:spacing w:val="-4"/>
                <w:sz w:val="24"/>
              </w:rPr>
              <w:t xml:space="preserve"> </w:t>
            </w:r>
            <w:r>
              <w:rPr>
                <w:b/>
                <w:spacing w:val="-2"/>
                <w:sz w:val="24"/>
              </w:rPr>
              <w:t>Diamati</w:t>
            </w:r>
          </w:p>
        </w:tc>
      </w:tr>
      <w:tr w14:paraId="54A008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86" w:hRule="atLeast"/>
          <w:jc w:val="center"/>
        </w:trPr>
        <w:tc>
          <w:tcPr>
            <w:tcW w:w="571" w:type="dxa"/>
            <w:vMerge w:val="continue"/>
            <w:tcBorders>
              <w:top w:val="nil"/>
            </w:tcBorders>
            <w:vAlign w:val="center"/>
          </w:tcPr>
          <w:p w14:paraId="50593331">
            <w:pPr>
              <w:spacing w:after="0"/>
              <w:ind w:left="-19"/>
              <w:jc w:val="center"/>
              <w:rPr>
                <w:sz w:val="2"/>
                <w:szCs w:val="2"/>
              </w:rPr>
            </w:pPr>
          </w:p>
        </w:tc>
        <w:tc>
          <w:tcPr>
            <w:tcW w:w="1322" w:type="dxa"/>
            <w:vMerge w:val="continue"/>
            <w:tcBorders>
              <w:top w:val="nil"/>
            </w:tcBorders>
            <w:vAlign w:val="center"/>
          </w:tcPr>
          <w:p w14:paraId="090DBAD1">
            <w:pPr>
              <w:spacing w:after="0"/>
              <w:ind w:left="-19"/>
              <w:jc w:val="center"/>
              <w:rPr>
                <w:sz w:val="2"/>
                <w:szCs w:val="2"/>
              </w:rPr>
            </w:pPr>
          </w:p>
        </w:tc>
        <w:tc>
          <w:tcPr>
            <w:tcW w:w="1260" w:type="dxa"/>
            <w:vMerge w:val="continue"/>
            <w:tcBorders>
              <w:top w:val="nil"/>
            </w:tcBorders>
            <w:vAlign w:val="center"/>
          </w:tcPr>
          <w:p w14:paraId="6EC4997F">
            <w:pPr>
              <w:spacing w:after="0"/>
              <w:ind w:left="-19"/>
              <w:jc w:val="center"/>
              <w:rPr>
                <w:sz w:val="2"/>
                <w:szCs w:val="2"/>
              </w:rPr>
            </w:pPr>
          </w:p>
        </w:tc>
        <w:tc>
          <w:tcPr>
            <w:tcW w:w="1850" w:type="dxa"/>
            <w:vAlign w:val="center"/>
          </w:tcPr>
          <w:p w14:paraId="07419879">
            <w:pPr>
              <w:pStyle w:val="306"/>
              <w:ind w:left="-19"/>
              <w:jc w:val="center"/>
              <w:rPr>
                <w:sz w:val="24"/>
              </w:rPr>
            </w:pPr>
          </w:p>
          <w:p w14:paraId="7A830CD5">
            <w:pPr>
              <w:pStyle w:val="306"/>
              <w:spacing w:line="276" w:lineRule="auto"/>
              <w:ind w:left="-19"/>
              <w:jc w:val="center"/>
              <w:rPr>
                <w:b/>
                <w:sz w:val="24"/>
              </w:rPr>
            </w:pPr>
            <w:r>
              <w:rPr>
                <w:b/>
                <w:spacing w:val="-2"/>
                <w:sz w:val="24"/>
              </w:rPr>
              <w:t xml:space="preserve">Menyebutkan </w:t>
            </w:r>
            <w:r>
              <w:rPr>
                <w:b/>
                <w:sz w:val="24"/>
              </w:rPr>
              <w:t xml:space="preserve">Kata Yang </w:t>
            </w:r>
            <w:r>
              <w:rPr>
                <w:b/>
                <w:spacing w:val="-2"/>
                <w:sz w:val="24"/>
              </w:rPr>
              <w:t>Dikenal</w:t>
            </w:r>
          </w:p>
        </w:tc>
        <w:tc>
          <w:tcPr>
            <w:tcW w:w="1584" w:type="dxa"/>
            <w:vAlign w:val="center"/>
          </w:tcPr>
          <w:p w14:paraId="10902E09">
            <w:pPr>
              <w:pStyle w:val="306"/>
              <w:spacing w:line="276" w:lineRule="auto"/>
              <w:ind w:left="-19"/>
              <w:jc w:val="center"/>
              <w:rPr>
                <w:b/>
                <w:sz w:val="24"/>
              </w:rPr>
            </w:pPr>
            <w:r>
              <w:rPr>
                <w:b/>
                <w:spacing w:val="-2"/>
                <w:sz w:val="24"/>
              </w:rPr>
              <w:t>Menjawab Pertanyaan Sesuai Pertanyaan</w:t>
            </w:r>
          </w:p>
        </w:tc>
        <w:tc>
          <w:tcPr>
            <w:tcW w:w="1625" w:type="dxa"/>
            <w:vAlign w:val="center"/>
          </w:tcPr>
          <w:p w14:paraId="0642BD0E">
            <w:pPr>
              <w:pStyle w:val="306"/>
              <w:spacing w:line="276" w:lineRule="auto"/>
              <w:ind w:left="-19" w:hanging="1"/>
              <w:jc w:val="center"/>
              <w:rPr>
                <w:b/>
                <w:sz w:val="24"/>
              </w:rPr>
            </w:pPr>
            <w:r>
              <w:rPr>
                <w:b/>
                <w:spacing w:val="-2"/>
                <w:sz w:val="24"/>
              </w:rPr>
              <w:t xml:space="preserve">Meniru Menuliskan </w:t>
            </w:r>
            <w:r>
              <w:rPr>
                <w:b/>
                <w:spacing w:val="-4"/>
                <w:sz w:val="24"/>
              </w:rPr>
              <w:t xml:space="preserve">Dan </w:t>
            </w:r>
            <w:r>
              <w:rPr>
                <w:b/>
                <w:spacing w:val="-2"/>
                <w:sz w:val="24"/>
              </w:rPr>
              <w:t>Mengucapkan</w:t>
            </w:r>
          </w:p>
          <w:p w14:paraId="495B74E3">
            <w:pPr>
              <w:pStyle w:val="306"/>
              <w:ind w:left="-19"/>
              <w:jc w:val="center"/>
              <w:rPr>
                <w:b/>
                <w:sz w:val="24"/>
              </w:rPr>
            </w:pPr>
            <w:r>
              <w:rPr>
                <w:b/>
                <w:spacing w:val="-4"/>
                <w:sz w:val="24"/>
              </w:rPr>
              <w:t>Huruf</w:t>
            </w:r>
          </w:p>
        </w:tc>
      </w:tr>
      <w:tr w14:paraId="540A0B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jc w:val="center"/>
        </w:trPr>
        <w:tc>
          <w:tcPr>
            <w:tcW w:w="571" w:type="dxa"/>
            <w:vMerge w:val="restart"/>
            <w:vAlign w:val="center"/>
          </w:tcPr>
          <w:p w14:paraId="1A6571EC">
            <w:pPr>
              <w:pStyle w:val="306"/>
              <w:jc w:val="center"/>
              <w:rPr>
                <w:sz w:val="24"/>
              </w:rPr>
            </w:pPr>
          </w:p>
          <w:p w14:paraId="40D03597">
            <w:pPr>
              <w:pStyle w:val="306"/>
              <w:jc w:val="center"/>
              <w:rPr>
                <w:sz w:val="24"/>
              </w:rPr>
            </w:pPr>
            <w:r>
              <w:rPr>
                <w:spacing w:val="-10"/>
                <w:sz w:val="24"/>
              </w:rPr>
              <w:t>1</w:t>
            </w:r>
          </w:p>
        </w:tc>
        <w:tc>
          <w:tcPr>
            <w:tcW w:w="1322" w:type="dxa"/>
            <w:vMerge w:val="restart"/>
            <w:vAlign w:val="center"/>
          </w:tcPr>
          <w:p w14:paraId="1918F9DF">
            <w:pPr>
              <w:pStyle w:val="306"/>
              <w:jc w:val="center"/>
              <w:rPr>
                <w:sz w:val="24"/>
              </w:rPr>
            </w:pPr>
            <w:r>
              <w:rPr>
                <w:spacing w:val="-2"/>
                <w:sz w:val="24"/>
              </w:rPr>
              <w:t>Observasi</w:t>
            </w:r>
          </w:p>
          <w:p w14:paraId="0EA4A6F1">
            <w:pPr>
              <w:pStyle w:val="306"/>
              <w:jc w:val="center"/>
              <w:rPr>
                <w:sz w:val="24"/>
              </w:rPr>
            </w:pPr>
            <w:r>
              <w:rPr>
                <w:spacing w:val="-2"/>
                <w:sz w:val="24"/>
              </w:rPr>
              <w:t>Pertama</w:t>
            </w:r>
          </w:p>
        </w:tc>
        <w:tc>
          <w:tcPr>
            <w:tcW w:w="1260" w:type="dxa"/>
            <w:vAlign w:val="center"/>
          </w:tcPr>
          <w:p w14:paraId="5DA53128">
            <w:pPr>
              <w:pStyle w:val="306"/>
              <w:spacing w:line="268" w:lineRule="exact"/>
              <w:ind w:left="9" w:right="1"/>
              <w:jc w:val="center"/>
              <w:rPr>
                <w:sz w:val="24"/>
              </w:rPr>
            </w:pPr>
            <w:r>
              <w:rPr>
                <w:spacing w:val="-5"/>
                <w:sz w:val="24"/>
              </w:rPr>
              <w:t>BSB</w:t>
            </w:r>
          </w:p>
        </w:tc>
        <w:tc>
          <w:tcPr>
            <w:tcW w:w="1850" w:type="dxa"/>
            <w:vAlign w:val="center"/>
          </w:tcPr>
          <w:p w14:paraId="255BC1EB">
            <w:pPr>
              <w:pStyle w:val="306"/>
              <w:spacing w:line="268" w:lineRule="exact"/>
              <w:ind w:left="10" w:right="1"/>
              <w:jc w:val="center"/>
              <w:rPr>
                <w:sz w:val="24"/>
              </w:rPr>
            </w:pPr>
            <w:r>
              <w:rPr>
                <w:spacing w:val="-10"/>
                <w:sz w:val="24"/>
              </w:rPr>
              <w:t>1</w:t>
            </w:r>
          </w:p>
        </w:tc>
        <w:tc>
          <w:tcPr>
            <w:tcW w:w="1584" w:type="dxa"/>
            <w:vAlign w:val="center"/>
          </w:tcPr>
          <w:p w14:paraId="4C2B2DE9">
            <w:pPr>
              <w:pStyle w:val="306"/>
              <w:spacing w:line="268" w:lineRule="exact"/>
              <w:ind w:left="12" w:right="2"/>
              <w:jc w:val="center"/>
              <w:rPr>
                <w:sz w:val="24"/>
              </w:rPr>
            </w:pPr>
            <w:r>
              <w:rPr>
                <w:spacing w:val="-10"/>
                <w:sz w:val="24"/>
              </w:rPr>
              <w:t>1</w:t>
            </w:r>
          </w:p>
        </w:tc>
        <w:tc>
          <w:tcPr>
            <w:tcW w:w="1625" w:type="dxa"/>
            <w:vAlign w:val="center"/>
          </w:tcPr>
          <w:p w14:paraId="2F8D1FCF">
            <w:pPr>
              <w:pStyle w:val="306"/>
              <w:spacing w:line="268" w:lineRule="exact"/>
              <w:ind w:left="11" w:right="4"/>
              <w:jc w:val="center"/>
              <w:rPr>
                <w:sz w:val="24"/>
              </w:rPr>
            </w:pPr>
            <w:r>
              <w:rPr>
                <w:spacing w:val="-10"/>
                <w:sz w:val="24"/>
              </w:rPr>
              <w:t>1</w:t>
            </w:r>
          </w:p>
        </w:tc>
      </w:tr>
      <w:tr w14:paraId="1E06C3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jc w:val="center"/>
        </w:trPr>
        <w:tc>
          <w:tcPr>
            <w:tcW w:w="571" w:type="dxa"/>
            <w:vMerge w:val="continue"/>
            <w:vAlign w:val="center"/>
          </w:tcPr>
          <w:p w14:paraId="207011D9">
            <w:pPr>
              <w:spacing w:after="0"/>
              <w:jc w:val="center"/>
              <w:rPr>
                <w:sz w:val="2"/>
                <w:szCs w:val="2"/>
              </w:rPr>
            </w:pPr>
          </w:p>
        </w:tc>
        <w:tc>
          <w:tcPr>
            <w:tcW w:w="1322" w:type="dxa"/>
            <w:vMerge w:val="continue"/>
            <w:vAlign w:val="center"/>
          </w:tcPr>
          <w:p w14:paraId="06696550">
            <w:pPr>
              <w:pStyle w:val="306"/>
              <w:jc w:val="center"/>
              <w:rPr>
                <w:sz w:val="2"/>
                <w:szCs w:val="2"/>
              </w:rPr>
            </w:pPr>
          </w:p>
        </w:tc>
        <w:tc>
          <w:tcPr>
            <w:tcW w:w="1260" w:type="dxa"/>
            <w:vAlign w:val="center"/>
          </w:tcPr>
          <w:p w14:paraId="14605960">
            <w:pPr>
              <w:pStyle w:val="306"/>
              <w:spacing w:line="258" w:lineRule="exact"/>
              <w:ind w:left="9" w:right="2"/>
              <w:jc w:val="center"/>
              <w:rPr>
                <w:sz w:val="24"/>
              </w:rPr>
            </w:pPr>
            <w:r>
              <w:rPr>
                <w:spacing w:val="-5"/>
                <w:sz w:val="24"/>
              </w:rPr>
              <w:t>BSH</w:t>
            </w:r>
          </w:p>
        </w:tc>
        <w:tc>
          <w:tcPr>
            <w:tcW w:w="1850" w:type="dxa"/>
            <w:vAlign w:val="center"/>
          </w:tcPr>
          <w:p w14:paraId="4F516AE7">
            <w:pPr>
              <w:pStyle w:val="306"/>
              <w:spacing w:line="258" w:lineRule="exact"/>
              <w:ind w:left="10" w:right="1"/>
              <w:jc w:val="center"/>
              <w:rPr>
                <w:sz w:val="24"/>
              </w:rPr>
            </w:pPr>
            <w:r>
              <w:rPr>
                <w:spacing w:val="-10"/>
                <w:sz w:val="24"/>
              </w:rPr>
              <w:t>2</w:t>
            </w:r>
          </w:p>
        </w:tc>
        <w:tc>
          <w:tcPr>
            <w:tcW w:w="1584" w:type="dxa"/>
            <w:vAlign w:val="center"/>
          </w:tcPr>
          <w:p w14:paraId="017EEE26">
            <w:pPr>
              <w:pStyle w:val="306"/>
              <w:spacing w:line="258" w:lineRule="exact"/>
              <w:ind w:left="12" w:right="2"/>
              <w:jc w:val="center"/>
              <w:rPr>
                <w:sz w:val="24"/>
              </w:rPr>
            </w:pPr>
            <w:r>
              <w:rPr>
                <w:spacing w:val="-10"/>
                <w:sz w:val="24"/>
              </w:rPr>
              <w:t>2</w:t>
            </w:r>
          </w:p>
        </w:tc>
        <w:tc>
          <w:tcPr>
            <w:tcW w:w="1625" w:type="dxa"/>
            <w:vAlign w:val="center"/>
          </w:tcPr>
          <w:p w14:paraId="7D82CD31">
            <w:pPr>
              <w:pStyle w:val="306"/>
              <w:spacing w:line="258" w:lineRule="exact"/>
              <w:ind w:left="11" w:right="4"/>
              <w:jc w:val="center"/>
              <w:rPr>
                <w:sz w:val="24"/>
              </w:rPr>
            </w:pPr>
            <w:r>
              <w:rPr>
                <w:spacing w:val="-10"/>
                <w:sz w:val="24"/>
              </w:rPr>
              <w:t>1</w:t>
            </w:r>
          </w:p>
        </w:tc>
      </w:tr>
      <w:tr w14:paraId="60A642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jc w:val="center"/>
        </w:trPr>
        <w:tc>
          <w:tcPr>
            <w:tcW w:w="571" w:type="dxa"/>
            <w:vMerge w:val="continue"/>
            <w:vAlign w:val="center"/>
          </w:tcPr>
          <w:p w14:paraId="04792881">
            <w:pPr>
              <w:spacing w:after="0"/>
              <w:jc w:val="center"/>
              <w:rPr>
                <w:sz w:val="2"/>
                <w:szCs w:val="2"/>
              </w:rPr>
            </w:pPr>
          </w:p>
        </w:tc>
        <w:tc>
          <w:tcPr>
            <w:tcW w:w="1322" w:type="dxa"/>
            <w:vMerge w:val="continue"/>
            <w:vAlign w:val="center"/>
          </w:tcPr>
          <w:p w14:paraId="371389F9">
            <w:pPr>
              <w:pStyle w:val="306"/>
              <w:jc w:val="center"/>
              <w:rPr>
                <w:sz w:val="2"/>
                <w:szCs w:val="2"/>
              </w:rPr>
            </w:pPr>
          </w:p>
        </w:tc>
        <w:tc>
          <w:tcPr>
            <w:tcW w:w="1260" w:type="dxa"/>
            <w:vAlign w:val="center"/>
          </w:tcPr>
          <w:p w14:paraId="03A0D646">
            <w:pPr>
              <w:pStyle w:val="306"/>
              <w:spacing w:line="256" w:lineRule="exact"/>
              <w:ind w:left="9" w:right="3"/>
              <w:jc w:val="center"/>
              <w:rPr>
                <w:sz w:val="24"/>
              </w:rPr>
            </w:pPr>
            <w:r>
              <w:rPr>
                <w:spacing w:val="-5"/>
                <w:sz w:val="24"/>
              </w:rPr>
              <w:t>MB</w:t>
            </w:r>
          </w:p>
        </w:tc>
        <w:tc>
          <w:tcPr>
            <w:tcW w:w="1850" w:type="dxa"/>
            <w:vAlign w:val="center"/>
          </w:tcPr>
          <w:p w14:paraId="4C48F37A">
            <w:pPr>
              <w:pStyle w:val="306"/>
              <w:spacing w:line="256" w:lineRule="exact"/>
              <w:ind w:left="10" w:right="5"/>
              <w:jc w:val="center"/>
              <w:rPr>
                <w:sz w:val="24"/>
              </w:rPr>
            </w:pPr>
            <w:r>
              <w:rPr>
                <w:spacing w:val="-10"/>
                <w:sz w:val="24"/>
              </w:rPr>
              <w:t>4</w:t>
            </w:r>
          </w:p>
        </w:tc>
        <w:tc>
          <w:tcPr>
            <w:tcW w:w="1584" w:type="dxa"/>
            <w:vAlign w:val="center"/>
          </w:tcPr>
          <w:p w14:paraId="25B16411">
            <w:pPr>
              <w:pStyle w:val="306"/>
              <w:spacing w:line="256" w:lineRule="exact"/>
              <w:ind w:left="12" w:right="1"/>
              <w:jc w:val="center"/>
              <w:rPr>
                <w:sz w:val="24"/>
              </w:rPr>
            </w:pPr>
            <w:r>
              <w:rPr>
                <w:spacing w:val="-10"/>
                <w:sz w:val="24"/>
              </w:rPr>
              <w:t>2</w:t>
            </w:r>
          </w:p>
        </w:tc>
        <w:tc>
          <w:tcPr>
            <w:tcW w:w="1625" w:type="dxa"/>
            <w:vAlign w:val="center"/>
          </w:tcPr>
          <w:p w14:paraId="2158A45D">
            <w:pPr>
              <w:pStyle w:val="306"/>
              <w:spacing w:line="256" w:lineRule="exact"/>
              <w:ind w:left="11" w:right="4"/>
              <w:jc w:val="center"/>
              <w:rPr>
                <w:sz w:val="24"/>
              </w:rPr>
            </w:pPr>
            <w:r>
              <w:rPr>
                <w:spacing w:val="-10"/>
                <w:sz w:val="24"/>
              </w:rPr>
              <w:t>2</w:t>
            </w:r>
          </w:p>
        </w:tc>
      </w:tr>
      <w:tr w14:paraId="6A4FB5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1" w:hRule="atLeast"/>
          <w:jc w:val="center"/>
        </w:trPr>
        <w:tc>
          <w:tcPr>
            <w:tcW w:w="571" w:type="dxa"/>
            <w:vMerge w:val="continue"/>
            <w:vAlign w:val="center"/>
          </w:tcPr>
          <w:p w14:paraId="6552039C">
            <w:pPr>
              <w:pStyle w:val="306"/>
              <w:jc w:val="center"/>
            </w:pPr>
          </w:p>
        </w:tc>
        <w:tc>
          <w:tcPr>
            <w:tcW w:w="1322" w:type="dxa"/>
            <w:vMerge w:val="continue"/>
            <w:vAlign w:val="center"/>
          </w:tcPr>
          <w:p w14:paraId="16617315">
            <w:pPr>
              <w:pStyle w:val="306"/>
              <w:jc w:val="center"/>
              <w:rPr>
                <w:sz w:val="24"/>
              </w:rPr>
            </w:pPr>
          </w:p>
        </w:tc>
        <w:tc>
          <w:tcPr>
            <w:tcW w:w="1260" w:type="dxa"/>
            <w:vAlign w:val="center"/>
          </w:tcPr>
          <w:p w14:paraId="3388A653">
            <w:pPr>
              <w:pStyle w:val="306"/>
              <w:spacing w:line="268" w:lineRule="exact"/>
              <w:ind w:left="9"/>
              <w:jc w:val="center"/>
              <w:rPr>
                <w:sz w:val="24"/>
              </w:rPr>
            </w:pPr>
            <w:r>
              <w:rPr>
                <w:spacing w:val="-5"/>
                <w:sz w:val="24"/>
              </w:rPr>
              <w:t>BB</w:t>
            </w:r>
          </w:p>
        </w:tc>
        <w:tc>
          <w:tcPr>
            <w:tcW w:w="1850" w:type="dxa"/>
            <w:vAlign w:val="center"/>
          </w:tcPr>
          <w:p w14:paraId="1C6192C0">
            <w:pPr>
              <w:pStyle w:val="306"/>
              <w:spacing w:line="268" w:lineRule="exact"/>
              <w:ind w:left="10" w:right="5"/>
              <w:jc w:val="center"/>
              <w:rPr>
                <w:sz w:val="24"/>
              </w:rPr>
            </w:pPr>
            <w:r>
              <w:rPr>
                <w:spacing w:val="-10"/>
                <w:sz w:val="24"/>
              </w:rPr>
              <w:t>8</w:t>
            </w:r>
          </w:p>
        </w:tc>
        <w:tc>
          <w:tcPr>
            <w:tcW w:w="1584" w:type="dxa"/>
            <w:vAlign w:val="center"/>
          </w:tcPr>
          <w:p w14:paraId="664785FF">
            <w:pPr>
              <w:pStyle w:val="306"/>
              <w:spacing w:line="268" w:lineRule="exact"/>
              <w:ind w:left="12" w:right="1"/>
              <w:jc w:val="center"/>
              <w:rPr>
                <w:sz w:val="24"/>
              </w:rPr>
            </w:pPr>
            <w:r>
              <w:rPr>
                <w:spacing w:val="-5"/>
                <w:sz w:val="24"/>
              </w:rPr>
              <w:t>10</w:t>
            </w:r>
          </w:p>
        </w:tc>
        <w:tc>
          <w:tcPr>
            <w:tcW w:w="1625" w:type="dxa"/>
            <w:vAlign w:val="center"/>
          </w:tcPr>
          <w:p w14:paraId="60EC74F5">
            <w:pPr>
              <w:pStyle w:val="306"/>
              <w:spacing w:line="268" w:lineRule="exact"/>
              <w:ind w:left="11" w:right="4"/>
              <w:jc w:val="center"/>
              <w:rPr>
                <w:sz w:val="24"/>
              </w:rPr>
            </w:pPr>
            <w:r>
              <w:rPr>
                <w:spacing w:val="-5"/>
                <w:sz w:val="24"/>
              </w:rPr>
              <w:t>11</w:t>
            </w:r>
          </w:p>
        </w:tc>
      </w:tr>
      <w:tr w14:paraId="314313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jc w:val="center"/>
        </w:trPr>
        <w:tc>
          <w:tcPr>
            <w:tcW w:w="571" w:type="dxa"/>
            <w:vMerge w:val="restart"/>
            <w:vAlign w:val="center"/>
          </w:tcPr>
          <w:p w14:paraId="0EEDB33D">
            <w:pPr>
              <w:pStyle w:val="306"/>
              <w:jc w:val="center"/>
              <w:rPr>
                <w:sz w:val="24"/>
              </w:rPr>
            </w:pPr>
          </w:p>
          <w:p w14:paraId="5001E7B4">
            <w:pPr>
              <w:pStyle w:val="306"/>
              <w:jc w:val="center"/>
              <w:rPr>
                <w:sz w:val="24"/>
              </w:rPr>
            </w:pPr>
            <w:r>
              <w:rPr>
                <w:spacing w:val="-10"/>
                <w:sz w:val="24"/>
              </w:rPr>
              <w:t>2</w:t>
            </w:r>
          </w:p>
        </w:tc>
        <w:tc>
          <w:tcPr>
            <w:tcW w:w="1322" w:type="dxa"/>
            <w:vMerge w:val="restart"/>
            <w:vAlign w:val="center"/>
          </w:tcPr>
          <w:p w14:paraId="7422B53C">
            <w:pPr>
              <w:pStyle w:val="306"/>
              <w:spacing w:line="480" w:lineRule="exact"/>
              <w:ind w:hanging="166"/>
              <w:jc w:val="center"/>
              <w:rPr>
                <w:sz w:val="24"/>
              </w:rPr>
            </w:pPr>
            <w:r>
              <w:rPr>
                <w:spacing w:val="-2"/>
                <w:sz w:val="24"/>
              </w:rPr>
              <w:t>Observasi Kedua</w:t>
            </w:r>
          </w:p>
        </w:tc>
        <w:tc>
          <w:tcPr>
            <w:tcW w:w="1260" w:type="dxa"/>
            <w:vAlign w:val="center"/>
          </w:tcPr>
          <w:p w14:paraId="728FBE9F">
            <w:pPr>
              <w:pStyle w:val="306"/>
              <w:spacing w:line="256" w:lineRule="exact"/>
              <w:ind w:left="9" w:right="1"/>
              <w:jc w:val="center"/>
              <w:rPr>
                <w:sz w:val="24"/>
              </w:rPr>
            </w:pPr>
            <w:r>
              <w:rPr>
                <w:spacing w:val="-5"/>
                <w:sz w:val="24"/>
              </w:rPr>
              <w:t>BSB</w:t>
            </w:r>
          </w:p>
        </w:tc>
        <w:tc>
          <w:tcPr>
            <w:tcW w:w="1850" w:type="dxa"/>
            <w:vAlign w:val="center"/>
          </w:tcPr>
          <w:p w14:paraId="0F90D579">
            <w:pPr>
              <w:pStyle w:val="306"/>
              <w:spacing w:line="256" w:lineRule="exact"/>
              <w:ind w:left="10" w:right="1"/>
              <w:jc w:val="center"/>
              <w:rPr>
                <w:sz w:val="24"/>
              </w:rPr>
            </w:pPr>
            <w:r>
              <w:rPr>
                <w:spacing w:val="-10"/>
                <w:sz w:val="24"/>
              </w:rPr>
              <w:t>2</w:t>
            </w:r>
          </w:p>
        </w:tc>
        <w:tc>
          <w:tcPr>
            <w:tcW w:w="1584" w:type="dxa"/>
            <w:vAlign w:val="center"/>
          </w:tcPr>
          <w:p w14:paraId="425A323D">
            <w:pPr>
              <w:pStyle w:val="306"/>
              <w:spacing w:line="256" w:lineRule="exact"/>
              <w:ind w:left="12" w:right="2"/>
              <w:jc w:val="center"/>
              <w:rPr>
                <w:sz w:val="24"/>
              </w:rPr>
            </w:pPr>
            <w:r>
              <w:rPr>
                <w:spacing w:val="-10"/>
                <w:sz w:val="24"/>
              </w:rPr>
              <w:t>2</w:t>
            </w:r>
          </w:p>
        </w:tc>
        <w:tc>
          <w:tcPr>
            <w:tcW w:w="1625" w:type="dxa"/>
            <w:vAlign w:val="center"/>
          </w:tcPr>
          <w:p w14:paraId="1946193E">
            <w:pPr>
              <w:pStyle w:val="306"/>
              <w:spacing w:line="256" w:lineRule="exact"/>
              <w:ind w:left="11" w:right="4"/>
              <w:jc w:val="center"/>
              <w:rPr>
                <w:sz w:val="24"/>
              </w:rPr>
            </w:pPr>
            <w:r>
              <w:rPr>
                <w:spacing w:val="-10"/>
                <w:sz w:val="24"/>
              </w:rPr>
              <w:t>2</w:t>
            </w:r>
          </w:p>
        </w:tc>
      </w:tr>
      <w:tr w14:paraId="340DED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jc w:val="center"/>
        </w:trPr>
        <w:tc>
          <w:tcPr>
            <w:tcW w:w="571" w:type="dxa"/>
            <w:vMerge w:val="continue"/>
            <w:tcBorders>
              <w:top w:val="nil"/>
            </w:tcBorders>
            <w:vAlign w:val="center"/>
          </w:tcPr>
          <w:p w14:paraId="75427869">
            <w:pPr>
              <w:spacing w:after="0"/>
              <w:jc w:val="center"/>
              <w:rPr>
                <w:sz w:val="2"/>
                <w:szCs w:val="2"/>
              </w:rPr>
            </w:pPr>
          </w:p>
        </w:tc>
        <w:tc>
          <w:tcPr>
            <w:tcW w:w="1322" w:type="dxa"/>
            <w:vMerge w:val="continue"/>
            <w:tcBorders>
              <w:top w:val="nil"/>
            </w:tcBorders>
            <w:vAlign w:val="center"/>
          </w:tcPr>
          <w:p w14:paraId="12124BA9">
            <w:pPr>
              <w:spacing w:after="0"/>
              <w:jc w:val="center"/>
              <w:rPr>
                <w:sz w:val="2"/>
                <w:szCs w:val="2"/>
              </w:rPr>
            </w:pPr>
          </w:p>
        </w:tc>
        <w:tc>
          <w:tcPr>
            <w:tcW w:w="1260" w:type="dxa"/>
            <w:vAlign w:val="center"/>
          </w:tcPr>
          <w:p w14:paraId="62ED3B14">
            <w:pPr>
              <w:pStyle w:val="306"/>
              <w:spacing w:line="256" w:lineRule="exact"/>
              <w:ind w:left="9" w:right="2"/>
              <w:jc w:val="center"/>
              <w:rPr>
                <w:sz w:val="24"/>
              </w:rPr>
            </w:pPr>
            <w:r>
              <w:rPr>
                <w:spacing w:val="-5"/>
                <w:sz w:val="24"/>
              </w:rPr>
              <w:t>BSH</w:t>
            </w:r>
          </w:p>
        </w:tc>
        <w:tc>
          <w:tcPr>
            <w:tcW w:w="1850" w:type="dxa"/>
            <w:vAlign w:val="center"/>
          </w:tcPr>
          <w:p w14:paraId="4200604F">
            <w:pPr>
              <w:pStyle w:val="306"/>
              <w:spacing w:line="256" w:lineRule="exact"/>
              <w:ind w:left="10" w:right="1"/>
              <w:jc w:val="center"/>
              <w:rPr>
                <w:sz w:val="24"/>
              </w:rPr>
            </w:pPr>
            <w:r>
              <w:rPr>
                <w:spacing w:val="-10"/>
                <w:sz w:val="24"/>
              </w:rPr>
              <w:t>2</w:t>
            </w:r>
          </w:p>
        </w:tc>
        <w:tc>
          <w:tcPr>
            <w:tcW w:w="1584" w:type="dxa"/>
            <w:vAlign w:val="center"/>
          </w:tcPr>
          <w:p w14:paraId="237B7BB6">
            <w:pPr>
              <w:pStyle w:val="306"/>
              <w:spacing w:line="256" w:lineRule="exact"/>
              <w:ind w:left="12" w:right="2"/>
              <w:jc w:val="center"/>
              <w:rPr>
                <w:sz w:val="24"/>
              </w:rPr>
            </w:pPr>
            <w:r>
              <w:rPr>
                <w:spacing w:val="-10"/>
                <w:sz w:val="24"/>
              </w:rPr>
              <w:t>3</w:t>
            </w:r>
          </w:p>
        </w:tc>
        <w:tc>
          <w:tcPr>
            <w:tcW w:w="1625" w:type="dxa"/>
            <w:vAlign w:val="center"/>
          </w:tcPr>
          <w:p w14:paraId="5345B3C2">
            <w:pPr>
              <w:pStyle w:val="306"/>
              <w:spacing w:line="256" w:lineRule="exact"/>
              <w:ind w:left="11" w:right="4"/>
              <w:jc w:val="center"/>
              <w:rPr>
                <w:sz w:val="24"/>
              </w:rPr>
            </w:pPr>
            <w:r>
              <w:rPr>
                <w:spacing w:val="-10"/>
                <w:sz w:val="24"/>
              </w:rPr>
              <w:t>2</w:t>
            </w:r>
          </w:p>
        </w:tc>
      </w:tr>
      <w:tr w14:paraId="46098B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jc w:val="center"/>
        </w:trPr>
        <w:tc>
          <w:tcPr>
            <w:tcW w:w="571" w:type="dxa"/>
            <w:vMerge w:val="continue"/>
            <w:tcBorders>
              <w:top w:val="nil"/>
            </w:tcBorders>
            <w:vAlign w:val="center"/>
          </w:tcPr>
          <w:p w14:paraId="1561C5EE">
            <w:pPr>
              <w:spacing w:after="0"/>
              <w:jc w:val="center"/>
              <w:rPr>
                <w:sz w:val="2"/>
                <w:szCs w:val="2"/>
              </w:rPr>
            </w:pPr>
          </w:p>
        </w:tc>
        <w:tc>
          <w:tcPr>
            <w:tcW w:w="1322" w:type="dxa"/>
            <w:vMerge w:val="continue"/>
            <w:tcBorders>
              <w:top w:val="nil"/>
            </w:tcBorders>
            <w:vAlign w:val="center"/>
          </w:tcPr>
          <w:p w14:paraId="62F2F4C7">
            <w:pPr>
              <w:spacing w:after="0"/>
              <w:jc w:val="center"/>
              <w:rPr>
                <w:sz w:val="2"/>
                <w:szCs w:val="2"/>
              </w:rPr>
            </w:pPr>
          </w:p>
        </w:tc>
        <w:tc>
          <w:tcPr>
            <w:tcW w:w="1260" w:type="dxa"/>
            <w:vAlign w:val="center"/>
          </w:tcPr>
          <w:p w14:paraId="1DA574C6">
            <w:pPr>
              <w:pStyle w:val="306"/>
              <w:spacing w:line="258" w:lineRule="exact"/>
              <w:ind w:left="9" w:right="3"/>
              <w:jc w:val="center"/>
              <w:rPr>
                <w:sz w:val="24"/>
              </w:rPr>
            </w:pPr>
            <w:r>
              <w:rPr>
                <w:spacing w:val="-5"/>
                <w:sz w:val="24"/>
              </w:rPr>
              <w:t>MB</w:t>
            </w:r>
          </w:p>
        </w:tc>
        <w:tc>
          <w:tcPr>
            <w:tcW w:w="1850" w:type="dxa"/>
            <w:vAlign w:val="center"/>
          </w:tcPr>
          <w:p w14:paraId="6F7D9AC8">
            <w:pPr>
              <w:pStyle w:val="306"/>
              <w:spacing w:line="258" w:lineRule="exact"/>
              <w:ind w:left="10" w:right="5"/>
              <w:jc w:val="center"/>
              <w:rPr>
                <w:sz w:val="24"/>
              </w:rPr>
            </w:pPr>
            <w:r>
              <w:rPr>
                <w:spacing w:val="-10"/>
                <w:sz w:val="24"/>
              </w:rPr>
              <w:t>4</w:t>
            </w:r>
          </w:p>
        </w:tc>
        <w:tc>
          <w:tcPr>
            <w:tcW w:w="1584" w:type="dxa"/>
            <w:vAlign w:val="center"/>
          </w:tcPr>
          <w:p w14:paraId="40A7D61B">
            <w:pPr>
              <w:pStyle w:val="306"/>
              <w:spacing w:line="258" w:lineRule="exact"/>
              <w:ind w:left="12" w:right="1"/>
              <w:jc w:val="center"/>
              <w:rPr>
                <w:sz w:val="24"/>
              </w:rPr>
            </w:pPr>
            <w:r>
              <w:rPr>
                <w:spacing w:val="-10"/>
                <w:sz w:val="24"/>
              </w:rPr>
              <w:t>4</w:t>
            </w:r>
          </w:p>
        </w:tc>
        <w:tc>
          <w:tcPr>
            <w:tcW w:w="1625" w:type="dxa"/>
            <w:vAlign w:val="center"/>
          </w:tcPr>
          <w:p w14:paraId="01CD8F92">
            <w:pPr>
              <w:pStyle w:val="306"/>
              <w:spacing w:line="258" w:lineRule="exact"/>
              <w:ind w:left="11" w:right="4"/>
              <w:jc w:val="center"/>
              <w:rPr>
                <w:sz w:val="24"/>
              </w:rPr>
            </w:pPr>
            <w:r>
              <w:rPr>
                <w:spacing w:val="-10"/>
                <w:sz w:val="24"/>
              </w:rPr>
              <w:t>3</w:t>
            </w:r>
          </w:p>
        </w:tc>
      </w:tr>
      <w:tr w14:paraId="692B41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jc w:val="center"/>
        </w:trPr>
        <w:tc>
          <w:tcPr>
            <w:tcW w:w="571" w:type="dxa"/>
            <w:vMerge w:val="continue"/>
            <w:tcBorders>
              <w:top w:val="nil"/>
            </w:tcBorders>
            <w:vAlign w:val="center"/>
          </w:tcPr>
          <w:p w14:paraId="773EBD83">
            <w:pPr>
              <w:spacing w:after="0"/>
              <w:jc w:val="center"/>
              <w:rPr>
                <w:sz w:val="2"/>
                <w:szCs w:val="2"/>
              </w:rPr>
            </w:pPr>
          </w:p>
        </w:tc>
        <w:tc>
          <w:tcPr>
            <w:tcW w:w="1322" w:type="dxa"/>
            <w:vMerge w:val="continue"/>
            <w:tcBorders>
              <w:top w:val="nil"/>
            </w:tcBorders>
            <w:vAlign w:val="center"/>
          </w:tcPr>
          <w:p w14:paraId="3CF93E81">
            <w:pPr>
              <w:spacing w:after="0"/>
              <w:jc w:val="center"/>
              <w:rPr>
                <w:sz w:val="2"/>
                <w:szCs w:val="2"/>
              </w:rPr>
            </w:pPr>
          </w:p>
        </w:tc>
        <w:tc>
          <w:tcPr>
            <w:tcW w:w="1260" w:type="dxa"/>
            <w:vAlign w:val="center"/>
          </w:tcPr>
          <w:p w14:paraId="40DFB4B4">
            <w:pPr>
              <w:pStyle w:val="306"/>
              <w:spacing w:line="256" w:lineRule="exact"/>
              <w:ind w:left="9"/>
              <w:jc w:val="center"/>
              <w:rPr>
                <w:sz w:val="24"/>
              </w:rPr>
            </w:pPr>
            <w:r>
              <w:rPr>
                <w:spacing w:val="-5"/>
                <w:sz w:val="24"/>
              </w:rPr>
              <w:t>BB</w:t>
            </w:r>
          </w:p>
        </w:tc>
        <w:tc>
          <w:tcPr>
            <w:tcW w:w="1850" w:type="dxa"/>
            <w:vAlign w:val="center"/>
          </w:tcPr>
          <w:p w14:paraId="61242F10">
            <w:pPr>
              <w:pStyle w:val="306"/>
              <w:spacing w:line="256" w:lineRule="exact"/>
              <w:ind w:left="10" w:right="5"/>
              <w:jc w:val="center"/>
              <w:rPr>
                <w:sz w:val="24"/>
              </w:rPr>
            </w:pPr>
            <w:r>
              <w:rPr>
                <w:spacing w:val="-10"/>
                <w:sz w:val="24"/>
              </w:rPr>
              <w:t>7</w:t>
            </w:r>
          </w:p>
        </w:tc>
        <w:tc>
          <w:tcPr>
            <w:tcW w:w="1584" w:type="dxa"/>
            <w:vAlign w:val="center"/>
          </w:tcPr>
          <w:p w14:paraId="442E5234">
            <w:pPr>
              <w:pStyle w:val="306"/>
              <w:spacing w:line="256" w:lineRule="exact"/>
              <w:ind w:left="12" w:right="1"/>
              <w:jc w:val="center"/>
              <w:rPr>
                <w:sz w:val="24"/>
              </w:rPr>
            </w:pPr>
            <w:r>
              <w:rPr>
                <w:spacing w:val="-10"/>
                <w:sz w:val="24"/>
              </w:rPr>
              <w:t>6</w:t>
            </w:r>
          </w:p>
        </w:tc>
        <w:tc>
          <w:tcPr>
            <w:tcW w:w="1625" w:type="dxa"/>
            <w:vAlign w:val="center"/>
          </w:tcPr>
          <w:p w14:paraId="4014631E">
            <w:pPr>
              <w:pStyle w:val="306"/>
              <w:spacing w:line="256" w:lineRule="exact"/>
              <w:ind w:left="11" w:right="4"/>
              <w:jc w:val="center"/>
              <w:rPr>
                <w:sz w:val="24"/>
              </w:rPr>
            </w:pPr>
            <w:r>
              <w:rPr>
                <w:spacing w:val="-10"/>
                <w:sz w:val="24"/>
              </w:rPr>
              <w:t>8</w:t>
            </w:r>
          </w:p>
        </w:tc>
      </w:tr>
      <w:tr w14:paraId="3A1152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jc w:val="center"/>
        </w:trPr>
        <w:tc>
          <w:tcPr>
            <w:tcW w:w="571" w:type="dxa"/>
            <w:vMerge w:val="restart"/>
            <w:vAlign w:val="center"/>
          </w:tcPr>
          <w:p w14:paraId="3B826FA5">
            <w:pPr>
              <w:pStyle w:val="306"/>
              <w:jc w:val="center"/>
              <w:rPr>
                <w:sz w:val="24"/>
              </w:rPr>
            </w:pPr>
          </w:p>
          <w:p w14:paraId="1601EDD4">
            <w:pPr>
              <w:pStyle w:val="306"/>
              <w:jc w:val="center"/>
              <w:rPr>
                <w:sz w:val="24"/>
              </w:rPr>
            </w:pPr>
          </w:p>
          <w:p w14:paraId="630D8C2B">
            <w:pPr>
              <w:pStyle w:val="306"/>
              <w:jc w:val="center"/>
              <w:rPr>
                <w:sz w:val="24"/>
              </w:rPr>
            </w:pPr>
            <w:r>
              <w:rPr>
                <w:spacing w:val="-10"/>
                <w:sz w:val="24"/>
              </w:rPr>
              <w:t>3</w:t>
            </w:r>
          </w:p>
        </w:tc>
        <w:tc>
          <w:tcPr>
            <w:tcW w:w="1322" w:type="dxa"/>
            <w:vMerge w:val="restart"/>
            <w:vAlign w:val="center"/>
          </w:tcPr>
          <w:p w14:paraId="19C749A1">
            <w:pPr>
              <w:pStyle w:val="306"/>
              <w:spacing w:line="417" w:lineRule="auto"/>
              <w:ind w:hanging="159"/>
              <w:jc w:val="center"/>
              <w:rPr>
                <w:sz w:val="24"/>
              </w:rPr>
            </w:pPr>
            <w:r>
              <w:rPr>
                <w:spacing w:val="-2"/>
                <w:sz w:val="24"/>
              </w:rPr>
              <w:t>Observasi Ketiga</w:t>
            </w:r>
          </w:p>
        </w:tc>
        <w:tc>
          <w:tcPr>
            <w:tcW w:w="1260" w:type="dxa"/>
            <w:vAlign w:val="center"/>
          </w:tcPr>
          <w:p w14:paraId="0D607092">
            <w:pPr>
              <w:pStyle w:val="306"/>
              <w:spacing w:line="256" w:lineRule="exact"/>
              <w:ind w:left="9" w:right="1"/>
              <w:jc w:val="center"/>
              <w:rPr>
                <w:sz w:val="24"/>
              </w:rPr>
            </w:pPr>
            <w:r>
              <w:rPr>
                <w:spacing w:val="-5"/>
                <w:sz w:val="24"/>
              </w:rPr>
              <w:t>BSB</w:t>
            </w:r>
          </w:p>
        </w:tc>
        <w:tc>
          <w:tcPr>
            <w:tcW w:w="1850" w:type="dxa"/>
            <w:vAlign w:val="center"/>
          </w:tcPr>
          <w:p w14:paraId="47CB44AA">
            <w:pPr>
              <w:pStyle w:val="306"/>
              <w:spacing w:line="256" w:lineRule="exact"/>
              <w:ind w:left="10" w:right="1"/>
              <w:jc w:val="center"/>
              <w:rPr>
                <w:sz w:val="24"/>
              </w:rPr>
            </w:pPr>
            <w:r>
              <w:rPr>
                <w:spacing w:val="-10"/>
                <w:sz w:val="24"/>
              </w:rPr>
              <w:t>4</w:t>
            </w:r>
          </w:p>
        </w:tc>
        <w:tc>
          <w:tcPr>
            <w:tcW w:w="1584" w:type="dxa"/>
            <w:vAlign w:val="center"/>
          </w:tcPr>
          <w:p w14:paraId="5C160D5D">
            <w:pPr>
              <w:pStyle w:val="306"/>
              <w:spacing w:line="256" w:lineRule="exact"/>
              <w:ind w:left="12" w:right="2"/>
              <w:jc w:val="center"/>
              <w:rPr>
                <w:sz w:val="24"/>
              </w:rPr>
            </w:pPr>
            <w:r>
              <w:rPr>
                <w:spacing w:val="-10"/>
                <w:sz w:val="24"/>
              </w:rPr>
              <w:t>2</w:t>
            </w:r>
          </w:p>
        </w:tc>
        <w:tc>
          <w:tcPr>
            <w:tcW w:w="1625" w:type="dxa"/>
            <w:vAlign w:val="center"/>
          </w:tcPr>
          <w:p w14:paraId="550BA04B">
            <w:pPr>
              <w:pStyle w:val="306"/>
              <w:spacing w:line="256" w:lineRule="exact"/>
              <w:ind w:left="11" w:right="4"/>
              <w:jc w:val="center"/>
              <w:rPr>
                <w:sz w:val="24"/>
              </w:rPr>
            </w:pPr>
            <w:r>
              <w:rPr>
                <w:spacing w:val="-10"/>
                <w:sz w:val="24"/>
              </w:rPr>
              <w:t>2</w:t>
            </w:r>
          </w:p>
        </w:tc>
      </w:tr>
      <w:tr w14:paraId="19D542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jc w:val="center"/>
        </w:trPr>
        <w:tc>
          <w:tcPr>
            <w:tcW w:w="571" w:type="dxa"/>
            <w:vMerge w:val="continue"/>
            <w:tcBorders>
              <w:top w:val="nil"/>
            </w:tcBorders>
            <w:vAlign w:val="center"/>
          </w:tcPr>
          <w:p w14:paraId="459A0934">
            <w:pPr>
              <w:spacing w:after="0"/>
              <w:jc w:val="center"/>
              <w:rPr>
                <w:sz w:val="2"/>
                <w:szCs w:val="2"/>
              </w:rPr>
            </w:pPr>
          </w:p>
        </w:tc>
        <w:tc>
          <w:tcPr>
            <w:tcW w:w="1322" w:type="dxa"/>
            <w:vMerge w:val="continue"/>
            <w:tcBorders>
              <w:top w:val="nil"/>
            </w:tcBorders>
            <w:vAlign w:val="center"/>
          </w:tcPr>
          <w:p w14:paraId="415FD905">
            <w:pPr>
              <w:spacing w:after="0"/>
              <w:jc w:val="center"/>
              <w:rPr>
                <w:sz w:val="2"/>
                <w:szCs w:val="2"/>
              </w:rPr>
            </w:pPr>
          </w:p>
        </w:tc>
        <w:tc>
          <w:tcPr>
            <w:tcW w:w="1260" w:type="dxa"/>
            <w:vAlign w:val="center"/>
          </w:tcPr>
          <w:p w14:paraId="15157973">
            <w:pPr>
              <w:pStyle w:val="306"/>
              <w:spacing w:line="256" w:lineRule="exact"/>
              <w:ind w:left="9" w:right="2"/>
              <w:jc w:val="center"/>
              <w:rPr>
                <w:sz w:val="24"/>
              </w:rPr>
            </w:pPr>
            <w:r>
              <w:rPr>
                <w:spacing w:val="-5"/>
                <w:sz w:val="24"/>
              </w:rPr>
              <w:t>BSH</w:t>
            </w:r>
          </w:p>
        </w:tc>
        <w:tc>
          <w:tcPr>
            <w:tcW w:w="1850" w:type="dxa"/>
            <w:vAlign w:val="center"/>
          </w:tcPr>
          <w:p w14:paraId="73E0E214">
            <w:pPr>
              <w:pStyle w:val="306"/>
              <w:spacing w:line="256" w:lineRule="exact"/>
              <w:ind w:left="10" w:right="1"/>
              <w:jc w:val="center"/>
              <w:rPr>
                <w:sz w:val="24"/>
              </w:rPr>
            </w:pPr>
            <w:r>
              <w:rPr>
                <w:spacing w:val="-10"/>
                <w:sz w:val="24"/>
              </w:rPr>
              <w:t>3</w:t>
            </w:r>
          </w:p>
        </w:tc>
        <w:tc>
          <w:tcPr>
            <w:tcW w:w="1584" w:type="dxa"/>
            <w:vAlign w:val="center"/>
          </w:tcPr>
          <w:p w14:paraId="154E070A">
            <w:pPr>
              <w:pStyle w:val="306"/>
              <w:spacing w:line="256" w:lineRule="exact"/>
              <w:ind w:left="12" w:right="2"/>
              <w:jc w:val="center"/>
              <w:rPr>
                <w:sz w:val="24"/>
              </w:rPr>
            </w:pPr>
            <w:r>
              <w:rPr>
                <w:spacing w:val="-10"/>
                <w:sz w:val="24"/>
              </w:rPr>
              <w:t>3</w:t>
            </w:r>
          </w:p>
        </w:tc>
        <w:tc>
          <w:tcPr>
            <w:tcW w:w="1625" w:type="dxa"/>
            <w:vAlign w:val="center"/>
          </w:tcPr>
          <w:p w14:paraId="6D70C227">
            <w:pPr>
              <w:pStyle w:val="306"/>
              <w:spacing w:line="256" w:lineRule="exact"/>
              <w:ind w:left="11" w:right="4"/>
              <w:jc w:val="center"/>
              <w:rPr>
                <w:sz w:val="24"/>
              </w:rPr>
            </w:pPr>
            <w:r>
              <w:rPr>
                <w:spacing w:val="-10"/>
                <w:sz w:val="24"/>
              </w:rPr>
              <w:t>3</w:t>
            </w:r>
          </w:p>
        </w:tc>
      </w:tr>
      <w:tr w14:paraId="01AE6D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jc w:val="center"/>
        </w:trPr>
        <w:tc>
          <w:tcPr>
            <w:tcW w:w="571" w:type="dxa"/>
            <w:vMerge w:val="continue"/>
            <w:tcBorders>
              <w:top w:val="nil"/>
            </w:tcBorders>
            <w:vAlign w:val="center"/>
          </w:tcPr>
          <w:p w14:paraId="2572D2F5">
            <w:pPr>
              <w:spacing w:after="0"/>
              <w:jc w:val="center"/>
              <w:rPr>
                <w:sz w:val="2"/>
                <w:szCs w:val="2"/>
              </w:rPr>
            </w:pPr>
          </w:p>
        </w:tc>
        <w:tc>
          <w:tcPr>
            <w:tcW w:w="1322" w:type="dxa"/>
            <w:vMerge w:val="continue"/>
            <w:tcBorders>
              <w:top w:val="nil"/>
            </w:tcBorders>
            <w:vAlign w:val="center"/>
          </w:tcPr>
          <w:p w14:paraId="4113BD19">
            <w:pPr>
              <w:spacing w:after="0"/>
              <w:jc w:val="center"/>
              <w:rPr>
                <w:sz w:val="2"/>
                <w:szCs w:val="2"/>
              </w:rPr>
            </w:pPr>
          </w:p>
        </w:tc>
        <w:tc>
          <w:tcPr>
            <w:tcW w:w="1260" w:type="dxa"/>
            <w:vAlign w:val="center"/>
          </w:tcPr>
          <w:p w14:paraId="2D4A357C">
            <w:pPr>
              <w:pStyle w:val="306"/>
              <w:spacing w:line="256" w:lineRule="exact"/>
              <w:ind w:left="9" w:right="3"/>
              <w:jc w:val="center"/>
              <w:rPr>
                <w:sz w:val="24"/>
              </w:rPr>
            </w:pPr>
            <w:r>
              <w:rPr>
                <w:spacing w:val="-5"/>
                <w:sz w:val="24"/>
              </w:rPr>
              <w:t>MB</w:t>
            </w:r>
          </w:p>
        </w:tc>
        <w:tc>
          <w:tcPr>
            <w:tcW w:w="1850" w:type="dxa"/>
            <w:vAlign w:val="center"/>
          </w:tcPr>
          <w:p w14:paraId="12F2A1E1">
            <w:pPr>
              <w:pStyle w:val="306"/>
              <w:spacing w:line="256" w:lineRule="exact"/>
              <w:ind w:left="10" w:right="5"/>
              <w:jc w:val="center"/>
              <w:rPr>
                <w:sz w:val="24"/>
              </w:rPr>
            </w:pPr>
            <w:r>
              <w:rPr>
                <w:spacing w:val="-10"/>
                <w:sz w:val="24"/>
              </w:rPr>
              <w:t>3</w:t>
            </w:r>
          </w:p>
        </w:tc>
        <w:tc>
          <w:tcPr>
            <w:tcW w:w="1584" w:type="dxa"/>
            <w:vAlign w:val="center"/>
          </w:tcPr>
          <w:p w14:paraId="0138E153">
            <w:pPr>
              <w:pStyle w:val="306"/>
              <w:spacing w:line="256" w:lineRule="exact"/>
              <w:ind w:left="12" w:right="1"/>
              <w:jc w:val="center"/>
              <w:rPr>
                <w:sz w:val="24"/>
              </w:rPr>
            </w:pPr>
            <w:r>
              <w:rPr>
                <w:spacing w:val="-10"/>
                <w:sz w:val="24"/>
              </w:rPr>
              <w:t>4</w:t>
            </w:r>
          </w:p>
        </w:tc>
        <w:tc>
          <w:tcPr>
            <w:tcW w:w="1625" w:type="dxa"/>
            <w:vAlign w:val="center"/>
          </w:tcPr>
          <w:p w14:paraId="7E28E38C">
            <w:pPr>
              <w:pStyle w:val="306"/>
              <w:spacing w:line="256" w:lineRule="exact"/>
              <w:ind w:left="11" w:right="4"/>
              <w:jc w:val="center"/>
              <w:rPr>
                <w:sz w:val="24"/>
              </w:rPr>
            </w:pPr>
            <w:r>
              <w:rPr>
                <w:spacing w:val="-10"/>
                <w:sz w:val="24"/>
              </w:rPr>
              <w:t>3</w:t>
            </w:r>
          </w:p>
        </w:tc>
      </w:tr>
      <w:tr w14:paraId="08DA82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6" w:hRule="atLeast"/>
          <w:jc w:val="center"/>
        </w:trPr>
        <w:tc>
          <w:tcPr>
            <w:tcW w:w="571" w:type="dxa"/>
            <w:vMerge w:val="continue"/>
            <w:tcBorders>
              <w:top w:val="nil"/>
            </w:tcBorders>
            <w:vAlign w:val="center"/>
          </w:tcPr>
          <w:p w14:paraId="1B9CF5A3">
            <w:pPr>
              <w:spacing w:after="0"/>
              <w:jc w:val="center"/>
              <w:rPr>
                <w:sz w:val="2"/>
                <w:szCs w:val="2"/>
              </w:rPr>
            </w:pPr>
          </w:p>
        </w:tc>
        <w:tc>
          <w:tcPr>
            <w:tcW w:w="1322" w:type="dxa"/>
            <w:vMerge w:val="continue"/>
            <w:tcBorders>
              <w:top w:val="nil"/>
            </w:tcBorders>
            <w:vAlign w:val="center"/>
          </w:tcPr>
          <w:p w14:paraId="6F882A9B">
            <w:pPr>
              <w:spacing w:after="0"/>
              <w:jc w:val="center"/>
              <w:rPr>
                <w:sz w:val="2"/>
                <w:szCs w:val="2"/>
              </w:rPr>
            </w:pPr>
          </w:p>
        </w:tc>
        <w:tc>
          <w:tcPr>
            <w:tcW w:w="1260" w:type="dxa"/>
            <w:vAlign w:val="center"/>
          </w:tcPr>
          <w:p w14:paraId="55D77C96">
            <w:pPr>
              <w:pStyle w:val="306"/>
              <w:spacing w:line="268" w:lineRule="exact"/>
              <w:ind w:left="9"/>
              <w:jc w:val="center"/>
              <w:rPr>
                <w:sz w:val="24"/>
              </w:rPr>
            </w:pPr>
            <w:r>
              <w:rPr>
                <w:spacing w:val="-5"/>
                <w:sz w:val="24"/>
              </w:rPr>
              <w:t>BB</w:t>
            </w:r>
          </w:p>
        </w:tc>
        <w:tc>
          <w:tcPr>
            <w:tcW w:w="1850" w:type="dxa"/>
            <w:vAlign w:val="center"/>
          </w:tcPr>
          <w:p w14:paraId="46D35F22">
            <w:pPr>
              <w:pStyle w:val="306"/>
              <w:spacing w:line="268" w:lineRule="exact"/>
              <w:ind w:left="10" w:right="5"/>
              <w:jc w:val="center"/>
              <w:rPr>
                <w:sz w:val="24"/>
              </w:rPr>
            </w:pPr>
            <w:r>
              <w:rPr>
                <w:spacing w:val="-10"/>
                <w:sz w:val="24"/>
              </w:rPr>
              <w:t>4</w:t>
            </w:r>
          </w:p>
        </w:tc>
        <w:tc>
          <w:tcPr>
            <w:tcW w:w="1584" w:type="dxa"/>
            <w:vAlign w:val="center"/>
          </w:tcPr>
          <w:p w14:paraId="35F5709F">
            <w:pPr>
              <w:pStyle w:val="306"/>
              <w:spacing w:line="268" w:lineRule="exact"/>
              <w:ind w:left="12" w:right="1"/>
              <w:jc w:val="center"/>
              <w:rPr>
                <w:sz w:val="24"/>
              </w:rPr>
            </w:pPr>
            <w:r>
              <w:rPr>
                <w:spacing w:val="-10"/>
                <w:sz w:val="24"/>
              </w:rPr>
              <w:t>3</w:t>
            </w:r>
          </w:p>
        </w:tc>
        <w:tc>
          <w:tcPr>
            <w:tcW w:w="1625" w:type="dxa"/>
            <w:vAlign w:val="center"/>
          </w:tcPr>
          <w:p w14:paraId="23EE525D">
            <w:pPr>
              <w:pStyle w:val="306"/>
              <w:spacing w:line="268" w:lineRule="exact"/>
              <w:ind w:left="11" w:right="4"/>
              <w:jc w:val="center"/>
              <w:rPr>
                <w:sz w:val="24"/>
              </w:rPr>
            </w:pPr>
            <w:r>
              <w:rPr>
                <w:spacing w:val="-10"/>
                <w:sz w:val="24"/>
              </w:rPr>
              <w:t>5</w:t>
            </w:r>
          </w:p>
        </w:tc>
      </w:tr>
      <w:tr w14:paraId="2FB013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jc w:val="center"/>
        </w:trPr>
        <w:tc>
          <w:tcPr>
            <w:tcW w:w="571" w:type="dxa"/>
            <w:vMerge w:val="restart"/>
            <w:vAlign w:val="center"/>
          </w:tcPr>
          <w:p w14:paraId="41BAB130">
            <w:pPr>
              <w:pStyle w:val="306"/>
              <w:jc w:val="center"/>
              <w:rPr>
                <w:sz w:val="24"/>
              </w:rPr>
            </w:pPr>
          </w:p>
          <w:p w14:paraId="322C6132">
            <w:pPr>
              <w:pStyle w:val="306"/>
              <w:jc w:val="center"/>
              <w:rPr>
                <w:sz w:val="24"/>
              </w:rPr>
            </w:pPr>
            <w:r>
              <w:rPr>
                <w:spacing w:val="-10"/>
                <w:sz w:val="24"/>
              </w:rPr>
              <w:t>4</w:t>
            </w:r>
          </w:p>
        </w:tc>
        <w:tc>
          <w:tcPr>
            <w:tcW w:w="1322" w:type="dxa"/>
            <w:vMerge w:val="restart"/>
            <w:vAlign w:val="center"/>
          </w:tcPr>
          <w:p w14:paraId="6B997E13">
            <w:pPr>
              <w:pStyle w:val="306"/>
              <w:spacing w:line="417" w:lineRule="auto"/>
              <w:ind w:hanging="46"/>
              <w:jc w:val="center"/>
              <w:rPr>
                <w:sz w:val="24"/>
              </w:rPr>
            </w:pPr>
            <w:r>
              <w:rPr>
                <w:spacing w:val="-2"/>
                <w:sz w:val="24"/>
              </w:rPr>
              <w:t>Observasi Keempat</w:t>
            </w:r>
          </w:p>
        </w:tc>
        <w:tc>
          <w:tcPr>
            <w:tcW w:w="1260" w:type="dxa"/>
            <w:vAlign w:val="center"/>
          </w:tcPr>
          <w:p w14:paraId="7A86809B">
            <w:pPr>
              <w:pStyle w:val="306"/>
              <w:spacing w:line="256" w:lineRule="exact"/>
              <w:ind w:left="9" w:right="1"/>
              <w:jc w:val="center"/>
              <w:rPr>
                <w:sz w:val="24"/>
              </w:rPr>
            </w:pPr>
            <w:r>
              <w:rPr>
                <w:spacing w:val="-5"/>
                <w:sz w:val="24"/>
              </w:rPr>
              <w:t>BSB</w:t>
            </w:r>
          </w:p>
        </w:tc>
        <w:tc>
          <w:tcPr>
            <w:tcW w:w="1850" w:type="dxa"/>
            <w:vAlign w:val="center"/>
          </w:tcPr>
          <w:p w14:paraId="1500B51E">
            <w:pPr>
              <w:pStyle w:val="306"/>
              <w:spacing w:line="256" w:lineRule="exact"/>
              <w:ind w:left="10" w:right="1"/>
              <w:jc w:val="center"/>
              <w:rPr>
                <w:sz w:val="24"/>
              </w:rPr>
            </w:pPr>
            <w:r>
              <w:rPr>
                <w:spacing w:val="-10"/>
                <w:sz w:val="24"/>
              </w:rPr>
              <w:t>4</w:t>
            </w:r>
          </w:p>
        </w:tc>
        <w:tc>
          <w:tcPr>
            <w:tcW w:w="1584" w:type="dxa"/>
            <w:vAlign w:val="center"/>
          </w:tcPr>
          <w:p w14:paraId="57310EA6">
            <w:pPr>
              <w:pStyle w:val="306"/>
              <w:spacing w:line="256" w:lineRule="exact"/>
              <w:ind w:left="12" w:right="2"/>
              <w:jc w:val="center"/>
              <w:rPr>
                <w:sz w:val="24"/>
              </w:rPr>
            </w:pPr>
            <w:r>
              <w:rPr>
                <w:spacing w:val="-10"/>
                <w:sz w:val="24"/>
              </w:rPr>
              <w:t>4</w:t>
            </w:r>
          </w:p>
        </w:tc>
        <w:tc>
          <w:tcPr>
            <w:tcW w:w="1625" w:type="dxa"/>
            <w:vAlign w:val="center"/>
          </w:tcPr>
          <w:p w14:paraId="100BCC7A">
            <w:pPr>
              <w:pStyle w:val="306"/>
              <w:spacing w:line="256" w:lineRule="exact"/>
              <w:ind w:left="11" w:right="4"/>
              <w:jc w:val="center"/>
              <w:rPr>
                <w:sz w:val="24"/>
              </w:rPr>
            </w:pPr>
            <w:r>
              <w:rPr>
                <w:spacing w:val="-10"/>
                <w:sz w:val="24"/>
              </w:rPr>
              <w:t>4</w:t>
            </w:r>
          </w:p>
        </w:tc>
      </w:tr>
      <w:tr w14:paraId="2B2CE7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jc w:val="center"/>
        </w:trPr>
        <w:tc>
          <w:tcPr>
            <w:tcW w:w="571" w:type="dxa"/>
            <w:vMerge w:val="continue"/>
            <w:tcBorders>
              <w:top w:val="nil"/>
            </w:tcBorders>
            <w:vAlign w:val="center"/>
          </w:tcPr>
          <w:p w14:paraId="10E70649">
            <w:pPr>
              <w:spacing w:after="0"/>
              <w:jc w:val="center"/>
              <w:rPr>
                <w:sz w:val="2"/>
                <w:szCs w:val="2"/>
              </w:rPr>
            </w:pPr>
          </w:p>
        </w:tc>
        <w:tc>
          <w:tcPr>
            <w:tcW w:w="1322" w:type="dxa"/>
            <w:vMerge w:val="continue"/>
            <w:tcBorders>
              <w:top w:val="nil"/>
            </w:tcBorders>
            <w:vAlign w:val="center"/>
          </w:tcPr>
          <w:p w14:paraId="09E8DA64">
            <w:pPr>
              <w:spacing w:after="0"/>
              <w:jc w:val="center"/>
              <w:rPr>
                <w:sz w:val="2"/>
                <w:szCs w:val="2"/>
              </w:rPr>
            </w:pPr>
          </w:p>
        </w:tc>
        <w:tc>
          <w:tcPr>
            <w:tcW w:w="1260" w:type="dxa"/>
            <w:vAlign w:val="center"/>
          </w:tcPr>
          <w:p w14:paraId="450EE6D3">
            <w:pPr>
              <w:pStyle w:val="306"/>
              <w:spacing w:line="265" w:lineRule="exact"/>
              <w:ind w:left="9" w:right="2"/>
              <w:jc w:val="center"/>
              <w:rPr>
                <w:sz w:val="24"/>
              </w:rPr>
            </w:pPr>
            <w:r>
              <w:rPr>
                <w:spacing w:val="-5"/>
                <w:sz w:val="24"/>
              </w:rPr>
              <w:t>BSH</w:t>
            </w:r>
          </w:p>
        </w:tc>
        <w:tc>
          <w:tcPr>
            <w:tcW w:w="1850" w:type="dxa"/>
            <w:vAlign w:val="center"/>
          </w:tcPr>
          <w:p w14:paraId="67BA04D7">
            <w:pPr>
              <w:pStyle w:val="306"/>
              <w:spacing w:line="265" w:lineRule="exact"/>
              <w:ind w:left="10" w:right="1"/>
              <w:jc w:val="center"/>
              <w:rPr>
                <w:sz w:val="24"/>
              </w:rPr>
            </w:pPr>
            <w:r>
              <w:rPr>
                <w:spacing w:val="-10"/>
                <w:sz w:val="24"/>
              </w:rPr>
              <w:t>4</w:t>
            </w:r>
          </w:p>
        </w:tc>
        <w:tc>
          <w:tcPr>
            <w:tcW w:w="1584" w:type="dxa"/>
            <w:vAlign w:val="center"/>
          </w:tcPr>
          <w:p w14:paraId="6658A44A">
            <w:pPr>
              <w:pStyle w:val="306"/>
              <w:spacing w:line="265" w:lineRule="exact"/>
              <w:ind w:left="12" w:right="2"/>
              <w:jc w:val="center"/>
              <w:rPr>
                <w:sz w:val="24"/>
              </w:rPr>
            </w:pPr>
            <w:r>
              <w:rPr>
                <w:spacing w:val="-10"/>
                <w:sz w:val="24"/>
              </w:rPr>
              <w:t>5</w:t>
            </w:r>
          </w:p>
        </w:tc>
        <w:tc>
          <w:tcPr>
            <w:tcW w:w="1625" w:type="dxa"/>
            <w:vAlign w:val="center"/>
          </w:tcPr>
          <w:p w14:paraId="71A39235">
            <w:pPr>
              <w:pStyle w:val="306"/>
              <w:spacing w:line="265" w:lineRule="exact"/>
              <w:ind w:left="11" w:right="4"/>
              <w:jc w:val="center"/>
              <w:rPr>
                <w:sz w:val="24"/>
              </w:rPr>
            </w:pPr>
            <w:r>
              <w:rPr>
                <w:spacing w:val="-10"/>
                <w:sz w:val="24"/>
              </w:rPr>
              <w:t>4</w:t>
            </w:r>
          </w:p>
        </w:tc>
      </w:tr>
      <w:tr w14:paraId="115D8F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jc w:val="center"/>
        </w:trPr>
        <w:tc>
          <w:tcPr>
            <w:tcW w:w="571" w:type="dxa"/>
            <w:vMerge w:val="continue"/>
            <w:tcBorders>
              <w:top w:val="nil"/>
            </w:tcBorders>
            <w:vAlign w:val="center"/>
          </w:tcPr>
          <w:p w14:paraId="74BDCB98">
            <w:pPr>
              <w:spacing w:after="0"/>
              <w:jc w:val="center"/>
              <w:rPr>
                <w:sz w:val="2"/>
                <w:szCs w:val="2"/>
              </w:rPr>
            </w:pPr>
          </w:p>
        </w:tc>
        <w:tc>
          <w:tcPr>
            <w:tcW w:w="1322" w:type="dxa"/>
            <w:vMerge w:val="continue"/>
            <w:tcBorders>
              <w:top w:val="nil"/>
            </w:tcBorders>
            <w:vAlign w:val="center"/>
          </w:tcPr>
          <w:p w14:paraId="30387F74">
            <w:pPr>
              <w:spacing w:after="0"/>
              <w:jc w:val="center"/>
              <w:rPr>
                <w:sz w:val="2"/>
                <w:szCs w:val="2"/>
              </w:rPr>
            </w:pPr>
          </w:p>
        </w:tc>
        <w:tc>
          <w:tcPr>
            <w:tcW w:w="1260" w:type="dxa"/>
            <w:vAlign w:val="center"/>
          </w:tcPr>
          <w:p w14:paraId="027E5B16">
            <w:pPr>
              <w:pStyle w:val="306"/>
              <w:spacing w:line="268" w:lineRule="exact"/>
              <w:ind w:left="9" w:right="3"/>
              <w:jc w:val="center"/>
              <w:rPr>
                <w:sz w:val="24"/>
              </w:rPr>
            </w:pPr>
            <w:r>
              <w:rPr>
                <w:spacing w:val="-5"/>
                <w:sz w:val="24"/>
              </w:rPr>
              <w:t>MB</w:t>
            </w:r>
          </w:p>
        </w:tc>
        <w:tc>
          <w:tcPr>
            <w:tcW w:w="1850" w:type="dxa"/>
            <w:vAlign w:val="center"/>
          </w:tcPr>
          <w:p w14:paraId="44791B95">
            <w:pPr>
              <w:pStyle w:val="306"/>
              <w:spacing w:line="268" w:lineRule="exact"/>
              <w:ind w:left="10" w:right="5"/>
              <w:jc w:val="center"/>
              <w:rPr>
                <w:sz w:val="24"/>
              </w:rPr>
            </w:pPr>
            <w:r>
              <w:rPr>
                <w:spacing w:val="-10"/>
                <w:sz w:val="24"/>
              </w:rPr>
              <w:t>6</w:t>
            </w:r>
          </w:p>
        </w:tc>
        <w:tc>
          <w:tcPr>
            <w:tcW w:w="1584" w:type="dxa"/>
            <w:vAlign w:val="center"/>
          </w:tcPr>
          <w:p w14:paraId="7523ECA2">
            <w:pPr>
              <w:pStyle w:val="306"/>
              <w:spacing w:line="268" w:lineRule="exact"/>
              <w:ind w:left="12" w:right="1"/>
              <w:jc w:val="center"/>
              <w:rPr>
                <w:sz w:val="24"/>
              </w:rPr>
            </w:pPr>
            <w:r>
              <w:rPr>
                <w:spacing w:val="-10"/>
                <w:sz w:val="24"/>
              </w:rPr>
              <w:t>6</w:t>
            </w:r>
          </w:p>
        </w:tc>
        <w:tc>
          <w:tcPr>
            <w:tcW w:w="1625" w:type="dxa"/>
            <w:vAlign w:val="center"/>
          </w:tcPr>
          <w:p w14:paraId="7E39FAF5">
            <w:pPr>
              <w:pStyle w:val="306"/>
              <w:spacing w:line="268" w:lineRule="exact"/>
              <w:ind w:left="11" w:right="4"/>
              <w:jc w:val="center"/>
              <w:rPr>
                <w:sz w:val="24"/>
              </w:rPr>
            </w:pPr>
            <w:r>
              <w:rPr>
                <w:spacing w:val="-10"/>
                <w:sz w:val="24"/>
              </w:rPr>
              <w:t>5</w:t>
            </w:r>
          </w:p>
        </w:tc>
      </w:tr>
      <w:tr w14:paraId="03EEDB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jc w:val="center"/>
        </w:trPr>
        <w:tc>
          <w:tcPr>
            <w:tcW w:w="571" w:type="dxa"/>
            <w:vMerge w:val="continue"/>
            <w:tcBorders>
              <w:top w:val="nil"/>
            </w:tcBorders>
            <w:vAlign w:val="center"/>
          </w:tcPr>
          <w:p w14:paraId="4D627C9F">
            <w:pPr>
              <w:spacing w:after="0"/>
              <w:jc w:val="center"/>
              <w:rPr>
                <w:sz w:val="2"/>
                <w:szCs w:val="2"/>
              </w:rPr>
            </w:pPr>
          </w:p>
        </w:tc>
        <w:tc>
          <w:tcPr>
            <w:tcW w:w="1322" w:type="dxa"/>
            <w:vMerge w:val="continue"/>
            <w:tcBorders>
              <w:top w:val="nil"/>
            </w:tcBorders>
            <w:vAlign w:val="center"/>
          </w:tcPr>
          <w:p w14:paraId="5653AEBC">
            <w:pPr>
              <w:spacing w:after="0"/>
              <w:jc w:val="center"/>
              <w:rPr>
                <w:sz w:val="2"/>
                <w:szCs w:val="2"/>
              </w:rPr>
            </w:pPr>
          </w:p>
        </w:tc>
        <w:tc>
          <w:tcPr>
            <w:tcW w:w="1260" w:type="dxa"/>
            <w:vAlign w:val="center"/>
          </w:tcPr>
          <w:p w14:paraId="63634D5E">
            <w:pPr>
              <w:pStyle w:val="306"/>
              <w:spacing w:line="268" w:lineRule="exact"/>
              <w:ind w:left="9"/>
              <w:jc w:val="center"/>
              <w:rPr>
                <w:sz w:val="24"/>
              </w:rPr>
            </w:pPr>
            <w:r>
              <w:rPr>
                <w:spacing w:val="-5"/>
                <w:sz w:val="24"/>
              </w:rPr>
              <w:t>BB</w:t>
            </w:r>
          </w:p>
        </w:tc>
        <w:tc>
          <w:tcPr>
            <w:tcW w:w="1850" w:type="dxa"/>
            <w:vAlign w:val="center"/>
          </w:tcPr>
          <w:p w14:paraId="739BFEA4">
            <w:pPr>
              <w:pStyle w:val="306"/>
              <w:spacing w:line="268" w:lineRule="exact"/>
              <w:ind w:left="10" w:right="5"/>
              <w:jc w:val="center"/>
              <w:rPr>
                <w:sz w:val="24"/>
              </w:rPr>
            </w:pPr>
            <w:r>
              <w:rPr>
                <w:spacing w:val="-10"/>
                <w:sz w:val="24"/>
              </w:rPr>
              <w:t>1</w:t>
            </w:r>
          </w:p>
        </w:tc>
        <w:tc>
          <w:tcPr>
            <w:tcW w:w="1584" w:type="dxa"/>
            <w:vAlign w:val="center"/>
          </w:tcPr>
          <w:p w14:paraId="4284BE35">
            <w:pPr>
              <w:pStyle w:val="306"/>
              <w:spacing w:line="268" w:lineRule="exact"/>
              <w:ind w:left="12" w:right="1"/>
              <w:jc w:val="center"/>
              <w:rPr>
                <w:sz w:val="24"/>
              </w:rPr>
            </w:pPr>
            <w:r>
              <w:rPr>
                <w:spacing w:val="-10"/>
                <w:sz w:val="24"/>
              </w:rPr>
              <w:t>0</w:t>
            </w:r>
          </w:p>
        </w:tc>
        <w:tc>
          <w:tcPr>
            <w:tcW w:w="1625" w:type="dxa"/>
            <w:vAlign w:val="center"/>
          </w:tcPr>
          <w:p w14:paraId="7981CEFE">
            <w:pPr>
              <w:pStyle w:val="306"/>
              <w:spacing w:line="268" w:lineRule="exact"/>
              <w:ind w:left="11" w:right="4"/>
              <w:jc w:val="center"/>
              <w:rPr>
                <w:sz w:val="24"/>
              </w:rPr>
            </w:pPr>
            <w:r>
              <w:rPr>
                <w:spacing w:val="-10"/>
                <w:sz w:val="24"/>
              </w:rPr>
              <w:t>2</w:t>
            </w:r>
          </w:p>
        </w:tc>
      </w:tr>
    </w:tbl>
    <w:p w14:paraId="38DE6A4D"/>
    <w:p w14:paraId="47A0E390">
      <w:pPr>
        <w:pStyle w:val="4"/>
        <w:spacing w:before="0" w:line="480" w:lineRule="auto"/>
        <w:jc w:val="both"/>
        <w:rPr>
          <w:rFonts w:ascii="Times New Roman" w:hAnsi="Times New Roman" w:cs="Times New Roman"/>
          <w:color w:val="auto"/>
        </w:rPr>
      </w:pPr>
      <w:r>
        <w:rPr>
          <w:rFonts w:ascii="Times New Roman" w:hAnsi="Times New Roman" w:cs="Times New Roman"/>
          <w:color w:val="auto"/>
        </w:rPr>
        <w:t>Keterangan Indikator Aspek Perkembangan:</w:t>
      </w:r>
    </w:p>
    <w:p w14:paraId="0246F21E">
      <w:pPr>
        <w:pStyle w:val="20"/>
        <w:numPr>
          <w:ilvl w:val="0"/>
          <w:numId w:val="5"/>
        </w:numPr>
        <w:spacing w:before="0" w:beforeAutospacing="0" w:after="0" w:afterAutospacing="0" w:line="480" w:lineRule="auto"/>
        <w:jc w:val="both"/>
      </w:pPr>
      <w:r>
        <w:rPr>
          <w:rStyle w:val="22"/>
          <w:b w:val="0"/>
          <w:bCs w:val="0"/>
        </w:rPr>
        <w:t>Menyebutkan Kata yang Dikenal</w:t>
      </w:r>
    </w:p>
    <w:p w14:paraId="76C32477">
      <w:pPr>
        <w:pStyle w:val="20"/>
        <w:numPr>
          <w:ilvl w:val="1"/>
          <w:numId w:val="6"/>
        </w:numPr>
        <w:spacing w:before="0" w:beforeAutospacing="0" w:after="0" w:afterAutospacing="0" w:line="480" w:lineRule="auto"/>
        <w:jc w:val="both"/>
      </w:pPr>
      <w:r>
        <w:t>BSB: Anak menyebutkan 7–8 benda di sekolah</w:t>
      </w:r>
    </w:p>
    <w:p w14:paraId="375AD295">
      <w:pPr>
        <w:pStyle w:val="20"/>
        <w:numPr>
          <w:ilvl w:val="1"/>
          <w:numId w:val="6"/>
        </w:numPr>
        <w:spacing w:before="0" w:beforeAutospacing="0" w:after="0" w:afterAutospacing="0" w:line="480" w:lineRule="auto"/>
        <w:jc w:val="both"/>
      </w:pPr>
      <w:r>
        <w:t>BSH: Anak menyebutkan 3–6 benda</w:t>
      </w:r>
    </w:p>
    <w:p w14:paraId="324D7785">
      <w:pPr>
        <w:pStyle w:val="20"/>
        <w:numPr>
          <w:ilvl w:val="1"/>
          <w:numId w:val="6"/>
        </w:numPr>
        <w:spacing w:before="0" w:beforeAutospacing="0" w:line="480" w:lineRule="auto"/>
        <w:jc w:val="both"/>
      </w:pPr>
      <w:r>
        <w:t>MB: Anak menyebutkan 2 benda</w:t>
      </w:r>
    </w:p>
    <w:p w14:paraId="60EEF78A">
      <w:pPr>
        <w:pStyle w:val="20"/>
        <w:numPr>
          <w:ilvl w:val="1"/>
          <w:numId w:val="6"/>
        </w:numPr>
        <w:spacing w:before="0" w:beforeAutospacing="0" w:after="0" w:afterAutospacing="0" w:line="480" w:lineRule="auto"/>
        <w:jc w:val="both"/>
      </w:pPr>
      <w:r>
        <w:t>BB: Anak belum menyebutkan benda</w:t>
      </w:r>
    </w:p>
    <w:p w14:paraId="4A9B5B40">
      <w:pPr>
        <w:pStyle w:val="20"/>
        <w:numPr>
          <w:ilvl w:val="0"/>
          <w:numId w:val="5"/>
        </w:numPr>
        <w:spacing w:before="0" w:beforeAutospacing="0" w:after="0" w:afterAutospacing="0" w:line="480" w:lineRule="auto"/>
        <w:jc w:val="both"/>
      </w:pPr>
      <w:r>
        <w:rPr>
          <w:rStyle w:val="22"/>
          <w:b w:val="0"/>
          <w:bCs w:val="0"/>
        </w:rPr>
        <w:t>Menjawab Pertanyaan Sesuai Pertanyaan</w:t>
      </w:r>
    </w:p>
    <w:p w14:paraId="4508723A">
      <w:pPr>
        <w:pStyle w:val="20"/>
        <w:numPr>
          <w:ilvl w:val="1"/>
          <w:numId w:val="7"/>
        </w:numPr>
        <w:spacing w:before="0" w:beforeAutospacing="0" w:after="0" w:afterAutospacing="0" w:line="480" w:lineRule="auto"/>
        <w:jc w:val="both"/>
      </w:pPr>
      <w:r>
        <w:t>BSB: Anak menjawab 4 pertanyaan (apa, siapa, di mana, bagaimana)</w:t>
      </w:r>
    </w:p>
    <w:p w14:paraId="7012FBF3">
      <w:pPr>
        <w:pStyle w:val="20"/>
        <w:numPr>
          <w:ilvl w:val="1"/>
          <w:numId w:val="7"/>
        </w:numPr>
        <w:spacing w:before="0" w:beforeAutospacing="0" w:after="0" w:afterAutospacing="0" w:line="480" w:lineRule="auto"/>
        <w:jc w:val="both"/>
      </w:pPr>
      <w:r>
        <w:t>BSH: 3 pertanyaan</w:t>
      </w:r>
    </w:p>
    <w:p w14:paraId="23589429">
      <w:pPr>
        <w:pStyle w:val="20"/>
        <w:numPr>
          <w:ilvl w:val="1"/>
          <w:numId w:val="7"/>
        </w:numPr>
        <w:spacing w:before="0" w:beforeAutospacing="0" w:after="0" w:afterAutospacing="0" w:line="480" w:lineRule="auto"/>
        <w:jc w:val="both"/>
      </w:pPr>
      <w:r>
        <w:t>MB: 2 pertanyaan</w:t>
      </w:r>
    </w:p>
    <w:p w14:paraId="1838BE8A">
      <w:pPr>
        <w:pStyle w:val="20"/>
        <w:numPr>
          <w:ilvl w:val="1"/>
          <w:numId w:val="7"/>
        </w:numPr>
        <w:spacing w:before="0" w:beforeAutospacing="0" w:after="0" w:afterAutospacing="0" w:line="480" w:lineRule="auto"/>
        <w:jc w:val="both"/>
      </w:pPr>
      <w:r>
        <w:t>BB: Belum dapat menjawab</w:t>
      </w:r>
    </w:p>
    <w:p w14:paraId="53F27F36">
      <w:pPr>
        <w:pStyle w:val="20"/>
        <w:numPr>
          <w:ilvl w:val="0"/>
          <w:numId w:val="5"/>
        </w:numPr>
        <w:spacing w:before="0" w:beforeAutospacing="0" w:after="0" w:afterAutospacing="0" w:line="480" w:lineRule="auto"/>
        <w:jc w:val="both"/>
      </w:pPr>
      <w:r>
        <w:rPr>
          <w:rStyle w:val="22"/>
          <w:b w:val="0"/>
          <w:bCs w:val="0"/>
        </w:rPr>
        <w:t>Meniru Menuliskan dan Mengucapkan Huruf</w:t>
      </w:r>
    </w:p>
    <w:p w14:paraId="1907149C">
      <w:pPr>
        <w:pStyle w:val="20"/>
        <w:numPr>
          <w:ilvl w:val="1"/>
          <w:numId w:val="8"/>
        </w:numPr>
        <w:spacing w:before="0" w:beforeAutospacing="0" w:line="480" w:lineRule="auto"/>
        <w:jc w:val="both"/>
      </w:pPr>
      <w:r>
        <w:t>BSB: Anak meniru 7–10 huruf</w:t>
      </w:r>
    </w:p>
    <w:p w14:paraId="3FAE5DEB">
      <w:pPr>
        <w:pStyle w:val="20"/>
        <w:numPr>
          <w:ilvl w:val="1"/>
          <w:numId w:val="8"/>
        </w:numPr>
        <w:spacing w:before="0" w:beforeAutospacing="0" w:line="480" w:lineRule="auto"/>
        <w:jc w:val="both"/>
      </w:pPr>
      <w:r>
        <w:t>BSH: 4–6 huruf</w:t>
      </w:r>
    </w:p>
    <w:p w14:paraId="1F55D185">
      <w:pPr>
        <w:pStyle w:val="20"/>
        <w:numPr>
          <w:ilvl w:val="1"/>
          <w:numId w:val="8"/>
        </w:numPr>
        <w:spacing w:before="0" w:beforeAutospacing="0" w:line="480" w:lineRule="auto"/>
        <w:jc w:val="both"/>
      </w:pPr>
      <w:r>
        <w:t>MB: 3 huruf</w:t>
      </w:r>
    </w:p>
    <w:p w14:paraId="3A53AA4B">
      <w:pPr>
        <w:pStyle w:val="20"/>
        <w:numPr>
          <w:ilvl w:val="1"/>
          <w:numId w:val="8"/>
        </w:numPr>
        <w:spacing w:before="0" w:beforeAutospacing="0" w:after="0" w:afterAutospacing="0" w:line="480" w:lineRule="auto"/>
        <w:jc w:val="both"/>
      </w:pPr>
      <w:r>
        <w:t>BB: Belum meniru huruf</w:t>
      </w:r>
    </w:p>
    <w:p w14:paraId="36B8C3F5"/>
    <w:p w14:paraId="311597FB">
      <w:pPr>
        <w:pStyle w:val="20"/>
        <w:spacing w:before="0" w:beforeAutospacing="0" w:after="0" w:afterAutospacing="0" w:line="480" w:lineRule="auto"/>
        <w:ind w:firstLine="709"/>
        <w:jc w:val="both"/>
      </w:pPr>
      <w:r>
        <w:t>Selain perkembangan anak, observasi juga dilakukan terhadap aktivitas guru di TK Satu Atap SDN 146 Kayu Laut. Aspek yang diamati meliputi:</w:t>
      </w:r>
    </w:p>
    <w:p w14:paraId="24744FDA">
      <w:pPr>
        <w:pStyle w:val="20"/>
        <w:numPr>
          <w:ilvl w:val="0"/>
          <w:numId w:val="9"/>
        </w:numPr>
        <w:spacing w:before="0" w:beforeAutospacing="0" w:after="0" w:afterAutospacing="0" w:line="480" w:lineRule="auto"/>
        <w:jc w:val="both"/>
      </w:pPr>
      <w:r>
        <w:t>Penampilan guru dalam melaksanakan kegiatan</w:t>
      </w:r>
    </w:p>
    <w:p w14:paraId="1D28259B">
      <w:pPr>
        <w:pStyle w:val="20"/>
        <w:numPr>
          <w:ilvl w:val="0"/>
          <w:numId w:val="9"/>
        </w:numPr>
        <w:spacing w:before="0" w:beforeAutospacing="0" w:after="0" w:afterAutospacing="0" w:line="480" w:lineRule="auto"/>
        <w:jc w:val="both"/>
      </w:pPr>
      <w:r>
        <w:t>Keterampilan menggunakan alat peraga (kotak kartu)</w:t>
      </w:r>
    </w:p>
    <w:p w14:paraId="283762C2">
      <w:pPr>
        <w:pStyle w:val="20"/>
        <w:numPr>
          <w:ilvl w:val="0"/>
          <w:numId w:val="9"/>
        </w:numPr>
        <w:spacing w:before="0" w:beforeAutospacing="0" w:after="0" w:afterAutospacing="0" w:line="480" w:lineRule="auto"/>
        <w:jc w:val="both"/>
      </w:pPr>
      <w:r>
        <w:t>Volume suara saat menyampaikan materi</w:t>
      </w:r>
    </w:p>
    <w:p w14:paraId="6FD46FD6">
      <w:pPr>
        <w:pStyle w:val="20"/>
        <w:numPr>
          <w:ilvl w:val="0"/>
          <w:numId w:val="9"/>
        </w:numPr>
        <w:spacing w:before="0" w:beforeAutospacing="0" w:after="0" w:afterAutospacing="0" w:line="480" w:lineRule="auto"/>
        <w:jc w:val="both"/>
      </w:pPr>
      <w:r>
        <w:t>Ketepatan waktu dalam kegiatan</w:t>
      </w:r>
    </w:p>
    <w:p w14:paraId="43D349E5">
      <w:pPr>
        <w:pStyle w:val="20"/>
        <w:numPr>
          <w:ilvl w:val="0"/>
          <w:numId w:val="9"/>
        </w:numPr>
        <w:spacing w:before="0" w:beforeAutospacing="0" w:after="0" w:afterAutospacing="0" w:line="480" w:lineRule="auto"/>
        <w:jc w:val="both"/>
      </w:pPr>
      <w:r>
        <w:t>Kemampuan menciptakan suasana pembelajaran yang menyenangkan</w:t>
      </w:r>
    </w:p>
    <w:p w14:paraId="43FC5A2D">
      <w:pPr>
        <w:pStyle w:val="20"/>
        <w:spacing w:before="0" w:beforeAutospacing="0" w:after="0" w:afterAutospacing="0" w:line="480" w:lineRule="auto"/>
        <w:ind w:firstLine="709"/>
        <w:jc w:val="both"/>
      </w:pPr>
      <w:r>
        <w:t>Guru menunjukkan antusiasme dan keterlibatan penuh dalam pembelajaran, serta mampu menciptakan suasana kelas yang kondusif dan interaktif.</w:t>
      </w:r>
    </w:p>
    <w:p w14:paraId="2D265E54">
      <w:pPr>
        <w:pStyle w:val="20"/>
        <w:spacing w:before="0" w:beforeAutospacing="0" w:after="0" w:afterAutospacing="0" w:line="480" w:lineRule="auto"/>
        <w:ind w:firstLine="709"/>
        <w:jc w:val="both"/>
      </w:pPr>
      <w:r>
        <w:t>Adapun</w:t>
      </w:r>
      <w:r>
        <w:rPr>
          <w:spacing w:val="-6"/>
        </w:rPr>
        <w:t xml:space="preserve"> </w:t>
      </w:r>
      <w:r>
        <w:t>hasil</w:t>
      </w:r>
      <w:r>
        <w:rPr>
          <w:spacing w:val="-3"/>
        </w:rPr>
        <w:t xml:space="preserve"> </w:t>
      </w:r>
      <w:r>
        <w:t>rekapitulasi</w:t>
      </w:r>
      <w:r>
        <w:rPr>
          <w:spacing w:val="-6"/>
        </w:rPr>
        <w:t xml:space="preserve"> </w:t>
      </w:r>
      <w:r>
        <w:t>dari</w:t>
      </w:r>
      <w:r>
        <w:rPr>
          <w:spacing w:val="-7"/>
        </w:rPr>
        <w:t xml:space="preserve"> </w:t>
      </w:r>
      <w:r>
        <w:t>5</w:t>
      </w:r>
      <w:r>
        <w:rPr>
          <w:spacing w:val="-3"/>
        </w:rPr>
        <w:t xml:space="preserve"> </w:t>
      </w:r>
      <w:r>
        <w:t>aspek</w:t>
      </w:r>
      <w:r>
        <w:rPr>
          <w:spacing w:val="-6"/>
        </w:rPr>
        <w:t xml:space="preserve"> </w:t>
      </w:r>
      <w:r>
        <w:t>pada</w:t>
      </w:r>
      <w:r>
        <w:rPr>
          <w:spacing w:val="-8"/>
        </w:rPr>
        <w:t xml:space="preserve"> </w:t>
      </w:r>
      <w:r>
        <w:t>aktivitas</w:t>
      </w:r>
      <w:r>
        <w:rPr>
          <w:spacing w:val="-8"/>
        </w:rPr>
        <w:t xml:space="preserve"> </w:t>
      </w:r>
      <w:r>
        <w:t>guru</w:t>
      </w:r>
      <w:r>
        <w:rPr>
          <w:spacing w:val="-2"/>
        </w:rPr>
        <w:t xml:space="preserve"> </w:t>
      </w:r>
      <w:r>
        <w:t xml:space="preserve">yaitu: </w:t>
      </w:r>
    </w:p>
    <w:p w14:paraId="31CAAF82">
      <w:pPr>
        <w:pStyle w:val="20"/>
        <w:spacing w:before="0" w:beforeAutospacing="0" w:after="0" w:afterAutospacing="0" w:line="480" w:lineRule="auto"/>
        <w:jc w:val="center"/>
      </w:pPr>
      <w:r>
        <w:t>Tabel 5</w:t>
      </w:r>
    </w:p>
    <w:p w14:paraId="7BF36CB2">
      <w:pPr>
        <w:pStyle w:val="20"/>
        <w:spacing w:before="0" w:beforeAutospacing="0" w:after="0" w:afterAutospacing="0" w:line="480" w:lineRule="auto"/>
        <w:jc w:val="center"/>
      </w:pPr>
      <w:r>
        <mc:AlternateContent>
          <mc:Choice Requires="wps">
            <w:drawing>
              <wp:anchor distT="0" distB="0" distL="0" distR="0" simplePos="0" relativeHeight="251659264" behindDoc="0" locked="0" layoutInCell="1" allowOverlap="1">
                <wp:simplePos x="0" y="0"/>
                <wp:positionH relativeFrom="page">
                  <wp:posOffset>1330325</wp:posOffset>
                </wp:positionH>
                <wp:positionV relativeFrom="paragraph">
                  <wp:posOffset>351155</wp:posOffset>
                </wp:positionV>
                <wp:extent cx="5471160" cy="3368675"/>
                <wp:effectExtent l="0" t="0" r="0" b="0"/>
                <wp:wrapNone/>
                <wp:docPr id="307" name="Textbox 307"/>
                <wp:cNvGraphicFramePr/>
                <a:graphic xmlns:a="http://schemas.openxmlformats.org/drawingml/2006/main">
                  <a:graphicData uri="http://schemas.microsoft.com/office/word/2010/wordprocessingShape">
                    <wps:wsp>
                      <wps:cNvSpPr txBox="1"/>
                      <wps:spPr>
                        <a:xfrm>
                          <a:off x="0" y="0"/>
                          <a:ext cx="5471160" cy="3368675"/>
                        </a:xfrm>
                        <a:prstGeom prst="rect">
                          <a:avLst/>
                        </a:prstGeom>
                      </wps:spPr>
                      <wps:txbx>
                        <w:txbxContent>
                          <w:tbl>
                            <w:tblPr>
                              <w:tblStyle w:val="10"/>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11"/>
                              <w:gridCol w:w="2393"/>
                              <w:gridCol w:w="1411"/>
                              <w:gridCol w:w="1375"/>
                              <w:gridCol w:w="1375"/>
                              <w:gridCol w:w="1421"/>
                            </w:tblGrid>
                            <w:tr w14:paraId="0D9636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6" w:hRule="atLeast"/>
                              </w:trPr>
                              <w:tc>
                                <w:tcPr>
                                  <w:tcW w:w="511" w:type="dxa"/>
                                  <w:vMerge w:val="restart"/>
                                </w:tcPr>
                                <w:p w14:paraId="28BD0ECE">
                                  <w:pPr>
                                    <w:pStyle w:val="306"/>
                                    <w:spacing w:before="270"/>
                                    <w:rPr>
                                      <w:sz w:val="24"/>
                                    </w:rPr>
                                  </w:pPr>
                                </w:p>
                                <w:p w14:paraId="77EDB053">
                                  <w:pPr>
                                    <w:pStyle w:val="306"/>
                                    <w:ind w:left="107"/>
                                    <w:rPr>
                                      <w:b/>
                                      <w:sz w:val="24"/>
                                    </w:rPr>
                                  </w:pPr>
                                  <w:r>
                                    <w:rPr>
                                      <w:b/>
                                      <w:spacing w:val="-5"/>
                                      <w:sz w:val="24"/>
                                    </w:rPr>
                                    <w:t>No</w:t>
                                  </w:r>
                                </w:p>
                              </w:tc>
                              <w:tc>
                                <w:tcPr>
                                  <w:tcW w:w="2393" w:type="dxa"/>
                                  <w:vMerge w:val="restart"/>
                                </w:tcPr>
                                <w:p w14:paraId="749268E5">
                                  <w:pPr>
                                    <w:pStyle w:val="306"/>
                                    <w:spacing w:before="270"/>
                                    <w:rPr>
                                      <w:sz w:val="24"/>
                                    </w:rPr>
                                  </w:pPr>
                                </w:p>
                                <w:p w14:paraId="2FCF0610">
                                  <w:pPr>
                                    <w:pStyle w:val="306"/>
                                    <w:ind w:left="127"/>
                                    <w:rPr>
                                      <w:b/>
                                      <w:sz w:val="24"/>
                                    </w:rPr>
                                  </w:pPr>
                                  <w:r>
                                    <w:rPr>
                                      <w:b/>
                                      <w:sz w:val="24"/>
                                    </w:rPr>
                                    <w:t>Aspek</w:t>
                                  </w:r>
                                  <w:r>
                                    <w:rPr>
                                      <w:b/>
                                      <w:spacing w:val="-7"/>
                                      <w:sz w:val="24"/>
                                    </w:rPr>
                                    <w:t xml:space="preserve"> </w:t>
                                  </w:r>
                                  <w:r>
                                    <w:rPr>
                                      <w:b/>
                                      <w:sz w:val="24"/>
                                    </w:rPr>
                                    <w:t>Yang</w:t>
                                  </w:r>
                                  <w:r>
                                    <w:rPr>
                                      <w:b/>
                                      <w:spacing w:val="-4"/>
                                      <w:sz w:val="24"/>
                                    </w:rPr>
                                    <w:t xml:space="preserve"> </w:t>
                                  </w:r>
                                  <w:r>
                                    <w:rPr>
                                      <w:b/>
                                      <w:spacing w:val="-2"/>
                                      <w:sz w:val="24"/>
                                    </w:rPr>
                                    <w:t>Diamati</w:t>
                                  </w:r>
                                </w:p>
                              </w:tc>
                              <w:tc>
                                <w:tcPr>
                                  <w:tcW w:w="5582" w:type="dxa"/>
                                  <w:gridSpan w:val="4"/>
                                </w:tcPr>
                                <w:p w14:paraId="34286ACE">
                                  <w:pPr>
                                    <w:pStyle w:val="306"/>
                                    <w:spacing w:before="224"/>
                                    <w:ind w:left="5"/>
                                    <w:jc w:val="center"/>
                                    <w:rPr>
                                      <w:b/>
                                      <w:sz w:val="24"/>
                                    </w:rPr>
                                  </w:pPr>
                                  <w:r>
                                    <w:rPr>
                                      <w:b/>
                                      <w:spacing w:val="-2"/>
                                      <w:sz w:val="24"/>
                                    </w:rPr>
                                    <w:t>Aktivitas</w:t>
                                  </w:r>
                                </w:p>
                              </w:tc>
                            </w:tr>
                            <w:tr w14:paraId="0C1DB7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5" w:hRule="atLeast"/>
                              </w:trPr>
                              <w:tc>
                                <w:tcPr>
                                  <w:tcW w:w="511" w:type="dxa"/>
                                  <w:vMerge w:val="continue"/>
                                  <w:tcBorders>
                                    <w:top w:val="nil"/>
                                  </w:tcBorders>
                                </w:tcPr>
                                <w:p w14:paraId="56AC3826">
                                  <w:pPr>
                                    <w:rPr>
                                      <w:sz w:val="2"/>
                                      <w:szCs w:val="2"/>
                                    </w:rPr>
                                  </w:pPr>
                                </w:p>
                              </w:tc>
                              <w:tc>
                                <w:tcPr>
                                  <w:tcW w:w="2393" w:type="dxa"/>
                                  <w:vMerge w:val="continue"/>
                                  <w:tcBorders>
                                    <w:top w:val="nil"/>
                                  </w:tcBorders>
                                </w:tcPr>
                                <w:p w14:paraId="27F2F029">
                                  <w:pPr>
                                    <w:rPr>
                                      <w:sz w:val="2"/>
                                      <w:szCs w:val="2"/>
                                    </w:rPr>
                                  </w:pPr>
                                </w:p>
                              </w:tc>
                              <w:tc>
                                <w:tcPr>
                                  <w:tcW w:w="1411" w:type="dxa"/>
                                </w:tcPr>
                                <w:p w14:paraId="2DF40D04">
                                  <w:pPr>
                                    <w:pStyle w:val="306"/>
                                    <w:spacing w:line="275" w:lineRule="exact"/>
                                    <w:ind w:left="189"/>
                                    <w:rPr>
                                      <w:b/>
                                      <w:sz w:val="24"/>
                                    </w:rPr>
                                  </w:pPr>
                                  <w:r>
                                    <w:rPr>
                                      <w:b/>
                                      <w:spacing w:val="-2"/>
                                      <w:sz w:val="24"/>
                                    </w:rPr>
                                    <w:t>Observasi</w:t>
                                  </w:r>
                                </w:p>
                                <w:p w14:paraId="06A42E2B">
                                  <w:pPr>
                                    <w:pStyle w:val="306"/>
                                    <w:spacing w:before="41"/>
                                    <w:ind w:left="270"/>
                                    <w:rPr>
                                      <w:b/>
                                      <w:sz w:val="24"/>
                                    </w:rPr>
                                  </w:pPr>
                                  <w:r>
                                    <w:rPr>
                                      <w:b/>
                                      <w:spacing w:val="-2"/>
                                      <w:sz w:val="24"/>
                                    </w:rPr>
                                    <w:t>pertama</w:t>
                                  </w:r>
                                </w:p>
                              </w:tc>
                              <w:tc>
                                <w:tcPr>
                                  <w:tcW w:w="1375" w:type="dxa"/>
                                </w:tcPr>
                                <w:p w14:paraId="638BE7AF">
                                  <w:pPr>
                                    <w:pStyle w:val="306"/>
                                    <w:spacing w:line="275" w:lineRule="exact"/>
                                    <w:ind w:left="8" w:right="8"/>
                                    <w:jc w:val="center"/>
                                    <w:rPr>
                                      <w:b/>
                                      <w:sz w:val="24"/>
                                    </w:rPr>
                                  </w:pPr>
                                  <w:r>
                                    <w:rPr>
                                      <w:b/>
                                      <w:spacing w:val="-2"/>
                                      <w:sz w:val="24"/>
                                    </w:rPr>
                                    <w:t>Observasi</w:t>
                                  </w:r>
                                </w:p>
                                <w:p w14:paraId="09440A08">
                                  <w:pPr>
                                    <w:pStyle w:val="306"/>
                                    <w:spacing w:before="41"/>
                                    <w:ind w:left="8" w:right="5"/>
                                    <w:jc w:val="center"/>
                                    <w:rPr>
                                      <w:b/>
                                      <w:sz w:val="24"/>
                                    </w:rPr>
                                  </w:pPr>
                                  <w:r>
                                    <w:rPr>
                                      <w:b/>
                                      <w:spacing w:val="-2"/>
                                      <w:sz w:val="24"/>
                                    </w:rPr>
                                    <w:t>Kedua</w:t>
                                  </w:r>
                                </w:p>
                              </w:tc>
                              <w:tc>
                                <w:tcPr>
                                  <w:tcW w:w="1375" w:type="dxa"/>
                                </w:tcPr>
                                <w:p w14:paraId="12418623">
                                  <w:pPr>
                                    <w:pStyle w:val="306"/>
                                    <w:spacing w:line="275" w:lineRule="exact"/>
                                    <w:ind w:left="8" w:right="3"/>
                                    <w:jc w:val="center"/>
                                    <w:rPr>
                                      <w:b/>
                                      <w:sz w:val="24"/>
                                    </w:rPr>
                                  </w:pPr>
                                  <w:r>
                                    <w:rPr>
                                      <w:b/>
                                      <w:spacing w:val="-2"/>
                                      <w:sz w:val="24"/>
                                    </w:rPr>
                                    <w:t>Observasi</w:t>
                                  </w:r>
                                </w:p>
                                <w:p w14:paraId="76C3AD26">
                                  <w:pPr>
                                    <w:pStyle w:val="306"/>
                                    <w:spacing w:before="41"/>
                                    <w:ind w:left="8"/>
                                    <w:jc w:val="center"/>
                                    <w:rPr>
                                      <w:b/>
                                      <w:sz w:val="24"/>
                                    </w:rPr>
                                  </w:pPr>
                                  <w:r>
                                    <w:rPr>
                                      <w:b/>
                                      <w:spacing w:val="-2"/>
                                      <w:sz w:val="24"/>
                                    </w:rPr>
                                    <w:t>Ketiga</w:t>
                                  </w:r>
                                </w:p>
                              </w:tc>
                              <w:tc>
                                <w:tcPr>
                                  <w:tcW w:w="1421" w:type="dxa"/>
                                </w:tcPr>
                                <w:p w14:paraId="4BD69319">
                                  <w:pPr>
                                    <w:pStyle w:val="306"/>
                                    <w:spacing w:line="275" w:lineRule="exact"/>
                                    <w:ind w:left="197"/>
                                    <w:rPr>
                                      <w:b/>
                                      <w:sz w:val="24"/>
                                    </w:rPr>
                                  </w:pPr>
                                  <w:r>
                                    <w:rPr>
                                      <w:b/>
                                      <w:spacing w:val="-2"/>
                                      <w:sz w:val="24"/>
                                    </w:rPr>
                                    <w:t>Observasi</w:t>
                                  </w:r>
                                </w:p>
                                <w:p w14:paraId="01D60F83">
                                  <w:pPr>
                                    <w:pStyle w:val="306"/>
                                    <w:spacing w:before="41"/>
                                    <w:ind w:left="242"/>
                                    <w:rPr>
                                      <w:b/>
                                      <w:sz w:val="24"/>
                                    </w:rPr>
                                  </w:pPr>
                                  <w:r>
                                    <w:rPr>
                                      <w:b/>
                                      <w:spacing w:val="-2"/>
                                      <w:sz w:val="24"/>
                                    </w:rPr>
                                    <w:t>Keempat</w:t>
                                  </w:r>
                                </w:p>
                              </w:tc>
                            </w:tr>
                            <w:tr w14:paraId="0BD088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511" w:type="dxa"/>
                                </w:tcPr>
                                <w:p w14:paraId="6B15C26E">
                                  <w:pPr>
                                    <w:pStyle w:val="306"/>
                                    <w:spacing w:before="159"/>
                                    <w:ind w:left="107"/>
                                    <w:rPr>
                                      <w:sz w:val="24"/>
                                    </w:rPr>
                                  </w:pPr>
                                  <w:r>
                                    <w:rPr>
                                      <w:spacing w:val="-10"/>
                                      <w:sz w:val="24"/>
                                    </w:rPr>
                                    <w:t>1</w:t>
                                  </w:r>
                                </w:p>
                              </w:tc>
                              <w:tc>
                                <w:tcPr>
                                  <w:tcW w:w="2393" w:type="dxa"/>
                                </w:tcPr>
                                <w:p w14:paraId="3CD0DC61">
                                  <w:pPr>
                                    <w:pStyle w:val="306"/>
                                    <w:spacing w:line="270" w:lineRule="exact"/>
                                    <w:ind w:left="105"/>
                                    <w:rPr>
                                      <w:sz w:val="24"/>
                                    </w:rPr>
                                  </w:pPr>
                                  <w:r>
                                    <w:rPr>
                                      <w:sz w:val="24"/>
                                    </w:rPr>
                                    <w:t>Penampilan</w:t>
                                  </w:r>
                                  <w:r>
                                    <w:rPr>
                                      <w:spacing w:val="-13"/>
                                      <w:sz w:val="24"/>
                                    </w:rPr>
                                    <w:t xml:space="preserve"> </w:t>
                                  </w:r>
                                  <w:r>
                                    <w:rPr>
                                      <w:spacing w:val="-4"/>
                                      <w:sz w:val="24"/>
                                    </w:rPr>
                                    <w:t>guru</w:t>
                                  </w:r>
                                </w:p>
                              </w:tc>
                              <w:tc>
                                <w:tcPr>
                                  <w:tcW w:w="1411" w:type="dxa"/>
                                </w:tcPr>
                                <w:p w14:paraId="33A34B7B">
                                  <w:pPr>
                                    <w:pStyle w:val="306"/>
                                    <w:spacing w:before="159"/>
                                    <w:ind w:left="6"/>
                                    <w:jc w:val="center"/>
                                    <w:rPr>
                                      <w:b/>
                                      <w:sz w:val="24"/>
                                    </w:rPr>
                                  </w:pPr>
                                  <w:r>
                                    <w:rPr>
                                      <w:b/>
                                      <w:spacing w:val="-2"/>
                                      <w:sz w:val="24"/>
                                    </w:rPr>
                                    <w:t>Sedang</w:t>
                                  </w:r>
                                </w:p>
                              </w:tc>
                              <w:tc>
                                <w:tcPr>
                                  <w:tcW w:w="1375" w:type="dxa"/>
                                </w:tcPr>
                                <w:p w14:paraId="1A938A26">
                                  <w:pPr>
                                    <w:pStyle w:val="306"/>
                                    <w:spacing w:before="159"/>
                                    <w:ind w:left="8" w:right="7"/>
                                    <w:jc w:val="center"/>
                                    <w:rPr>
                                      <w:b/>
                                      <w:sz w:val="24"/>
                                    </w:rPr>
                                  </w:pPr>
                                  <w:r>
                                    <w:rPr>
                                      <w:b/>
                                      <w:spacing w:val="-2"/>
                                      <w:sz w:val="24"/>
                                    </w:rPr>
                                    <w:t>Sedang</w:t>
                                  </w:r>
                                </w:p>
                              </w:tc>
                              <w:tc>
                                <w:tcPr>
                                  <w:tcW w:w="1375" w:type="dxa"/>
                                </w:tcPr>
                                <w:p w14:paraId="29278CD4">
                                  <w:pPr>
                                    <w:pStyle w:val="306"/>
                                    <w:spacing w:before="159"/>
                                    <w:ind w:left="8" w:right="4"/>
                                    <w:jc w:val="center"/>
                                    <w:rPr>
                                      <w:b/>
                                      <w:sz w:val="24"/>
                                    </w:rPr>
                                  </w:pPr>
                                  <w:r>
                                    <w:rPr>
                                      <w:b/>
                                      <w:spacing w:val="-4"/>
                                      <w:sz w:val="24"/>
                                    </w:rPr>
                                    <w:t>Baik</w:t>
                                  </w:r>
                                </w:p>
                              </w:tc>
                              <w:tc>
                                <w:tcPr>
                                  <w:tcW w:w="1421" w:type="dxa"/>
                                </w:tcPr>
                                <w:p w14:paraId="6D525D41">
                                  <w:pPr>
                                    <w:pStyle w:val="306"/>
                                    <w:spacing w:before="159"/>
                                    <w:ind w:left="8" w:right="3"/>
                                    <w:jc w:val="center"/>
                                    <w:rPr>
                                      <w:b/>
                                      <w:sz w:val="24"/>
                                    </w:rPr>
                                  </w:pPr>
                                  <w:r>
                                    <w:rPr>
                                      <w:b/>
                                      <w:spacing w:val="-4"/>
                                      <w:sz w:val="24"/>
                                    </w:rPr>
                                    <w:t>Baik</w:t>
                                  </w:r>
                                </w:p>
                              </w:tc>
                            </w:tr>
                            <w:tr w14:paraId="2DEA86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5" w:hRule="atLeast"/>
                              </w:trPr>
                              <w:tc>
                                <w:tcPr>
                                  <w:tcW w:w="511" w:type="dxa"/>
                                </w:tcPr>
                                <w:p w14:paraId="5A0A4F16">
                                  <w:pPr>
                                    <w:pStyle w:val="306"/>
                                    <w:spacing w:before="159"/>
                                    <w:ind w:left="107"/>
                                    <w:rPr>
                                      <w:sz w:val="24"/>
                                    </w:rPr>
                                  </w:pPr>
                                  <w:r>
                                    <w:rPr>
                                      <w:spacing w:val="-10"/>
                                      <w:sz w:val="24"/>
                                    </w:rPr>
                                    <w:t>2</w:t>
                                  </w:r>
                                </w:p>
                              </w:tc>
                              <w:tc>
                                <w:tcPr>
                                  <w:tcW w:w="2393" w:type="dxa"/>
                                </w:tcPr>
                                <w:p w14:paraId="5888D9A7">
                                  <w:pPr>
                                    <w:pStyle w:val="306"/>
                                    <w:spacing w:line="270" w:lineRule="exact"/>
                                    <w:ind w:left="105"/>
                                    <w:rPr>
                                      <w:sz w:val="24"/>
                                    </w:rPr>
                                  </w:pPr>
                                  <w:r>
                                    <w:rPr>
                                      <w:spacing w:val="-2"/>
                                      <w:sz w:val="24"/>
                                    </w:rPr>
                                    <w:t>Melaksanakan</w:t>
                                  </w:r>
                                </w:p>
                                <w:p w14:paraId="1512D3A2">
                                  <w:pPr>
                                    <w:pStyle w:val="306"/>
                                    <w:spacing w:before="41"/>
                                    <w:ind w:left="105"/>
                                    <w:rPr>
                                      <w:sz w:val="24"/>
                                    </w:rPr>
                                  </w:pPr>
                                  <w:r>
                                    <w:rPr>
                                      <w:spacing w:val="-2"/>
                                      <w:sz w:val="24"/>
                                    </w:rPr>
                                    <w:t>kegiatan</w:t>
                                  </w:r>
                                </w:p>
                              </w:tc>
                              <w:tc>
                                <w:tcPr>
                                  <w:tcW w:w="1411" w:type="dxa"/>
                                </w:tcPr>
                                <w:p w14:paraId="0E4D99EA">
                                  <w:pPr>
                                    <w:pStyle w:val="306"/>
                                    <w:spacing w:before="236"/>
                                    <w:ind w:left="6"/>
                                    <w:jc w:val="center"/>
                                    <w:rPr>
                                      <w:b/>
                                      <w:sz w:val="24"/>
                                    </w:rPr>
                                  </w:pPr>
                                  <w:r>
                                    <w:rPr>
                                      <w:b/>
                                      <w:spacing w:val="-2"/>
                                      <w:sz w:val="24"/>
                                    </w:rPr>
                                    <w:t>Kurang</w:t>
                                  </w:r>
                                </w:p>
                              </w:tc>
                              <w:tc>
                                <w:tcPr>
                                  <w:tcW w:w="1375" w:type="dxa"/>
                                </w:tcPr>
                                <w:p w14:paraId="521651FD">
                                  <w:pPr>
                                    <w:pStyle w:val="306"/>
                                    <w:spacing w:before="236"/>
                                    <w:ind w:left="8" w:right="6"/>
                                    <w:jc w:val="center"/>
                                    <w:rPr>
                                      <w:b/>
                                      <w:sz w:val="24"/>
                                    </w:rPr>
                                  </w:pPr>
                                  <w:r>
                                    <w:rPr>
                                      <w:b/>
                                      <w:spacing w:val="-4"/>
                                      <w:sz w:val="24"/>
                                    </w:rPr>
                                    <w:t>Baik</w:t>
                                  </w:r>
                                </w:p>
                              </w:tc>
                              <w:tc>
                                <w:tcPr>
                                  <w:tcW w:w="1375" w:type="dxa"/>
                                </w:tcPr>
                                <w:p w14:paraId="3D5448A7">
                                  <w:pPr>
                                    <w:pStyle w:val="306"/>
                                    <w:spacing w:before="236"/>
                                    <w:ind w:left="8" w:right="4"/>
                                    <w:jc w:val="center"/>
                                    <w:rPr>
                                      <w:b/>
                                      <w:sz w:val="24"/>
                                    </w:rPr>
                                  </w:pPr>
                                  <w:r>
                                    <w:rPr>
                                      <w:b/>
                                      <w:spacing w:val="-4"/>
                                      <w:sz w:val="24"/>
                                    </w:rPr>
                                    <w:t>Baik</w:t>
                                  </w:r>
                                </w:p>
                              </w:tc>
                              <w:tc>
                                <w:tcPr>
                                  <w:tcW w:w="1421" w:type="dxa"/>
                                </w:tcPr>
                                <w:p w14:paraId="6573FE2A">
                                  <w:pPr>
                                    <w:pStyle w:val="306"/>
                                    <w:spacing w:before="236"/>
                                    <w:ind w:left="8" w:right="1"/>
                                    <w:jc w:val="center"/>
                                    <w:rPr>
                                      <w:b/>
                                      <w:sz w:val="24"/>
                                    </w:rPr>
                                  </w:pPr>
                                  <w:r>
                                    <w:rPr>
                                      <w:b/>
                                      <w:spacing w:val="-4"/>
                                      <w:sz w:val="24"/>
                                    </w:rPr>
                                    <w:t>Baik</w:t>
                                  </w:r>
                                </w:p>
                              </w:tc>
                            </w:tr>
                            <w:tr w14:paraId="63BCF8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trPr>
                              <w:tc>
                                <w:tcPr>
                                  <w:tcW w:w="511" w:type="dxa"/>
                                </w:tcPr>
                                <w:p w14:paraId="19402009">
                                  <w:pPr>
                                    <w:pStyle w:val="306"/>
                                    <w:spacing w:before="159"/>
                                    <w:ind w:left="107"/>
                                    <w:rPr>
                                      <w:sz w:val="24"/>
                                    </w:rPr>
                                  </w:pPr>
                                  <w:r>
                                    <w:rPr>
                                      <w:spacing w:val="-10"/>
                                      <w:sz w:val="24"/>
                                    </w:rPr>
                                    <w:t>3</w:t>
                                  </w:r>
                                </w:p>
                              </w:tc>
                              <w:tc>
                                <w:tcPr>
                                  <w:tcW w:w="2393" w:type="dxa"/>
                                </w:tcPr>
                                <w:p w14:paraId="4C19BA28">
                                  <w:pPr>
                                    <w:pStyle w:val="306"/>
                                    <w:tabs>
                                      <w:tab w:val="left" w:pos="1935"/>
                                    </w:tabs>
                                    <w:spacing w:line="276" w:lineRule="auto"/>
                                    <w:ind w:left="105" w:right="101"/>
                                    <w:rPr>
                                      <w:sz w:val="24"/>
                                    </w:rPr>
                                  </w:pPr>
                                  <w:r>
                                    <w:rPr>
                                      <w:spacing w:val="-2"/>
                                      <w:sz w:val="24"/>
                                    </w:rPr>
                                    <w:t>Keterampilan menggunakan</w:t>
                                  </w:r>
                                  <w:r>
                                    <w:rPr>
                                      <w:sz w:val="24"/>
                                    </w:rPr>
                                    <w:tab/>
                                  </w:r>
                                  <w:r>
                                    <w:rPr>
                                      <w:spacing w:val="-4"/>
                                      <w:sz w:val="24"/>
                                    </w:rPr>
                                    <w:t>alat</w:t>
                                  </w:r>
                                </w:p>
                                <w:p w14:paraId="120775EA">
                                  <w:pPr>
                                    <w:pStyle w:val="306"/>
                                    <w:spacing w:line="275" w:lineRule="exact"/>
                                    <w:ind w:left="105"/>
                                    <w:rPr>
                                      <w:sz w:val="24"/>
                                    </w:rPr>
                                  </w:pPr>
                                  <w:r>
                                    <w:rPr>
                                      <w:spacing w:val="-2"/>
                                      <w:sz w:val="24"/>
                                    </w:rPr>
                                    <w:t>peraga</w:t>
                                  </w:r>
                                </w:p>
                              </w:tc>
                              <w:tc>
                                <w:tcPr>
                                  <w:tcW w:w="1411" w:type="dxa"/>
                                </w:tcPr>
                                <w:p w14:paraId="43433C44">
                                  <w:pPr>
                                    <w:pStyle w:val="306"/>
                                    <w:spacing w:before="118"/>
                                    <w:rPr>
                                      <w:sz w:val="24"/>
                                    </w:rPr>
                                  </w:pPr>
                                </w:p>
                                <w:p w14:paraId="056BE7A1">
                                  <w:pPr>
                                    <w:pStyle w:val="306"/>
                                    <w:spacing w:before="1"/>
                                    <w:ind w:left="6"/>
                                    <w:jc w:val="center"/>
                                    <w:rPr>
                                      <w:b/>
                                      <w:sz w:val="24"/>
                                    </w:rPr>
                                  </w:pPr>
                                  <w:r>
                                    <w:rPr>
                                      <w:b/>
                                      <w:spacing w:val="-2"/>
                                      <w:sz w:val="24"/>
                                    </w:rPr>
                                    <w:t>Kurang</w:t>
                                  </w:r>
                                </w:p>
                              </w:tc>
                              <w:tc>
                                <w:tcPr>
                                  <w:tcW w:w="1375" w:type="dxa"/>
                                </w:tcPr>
                                <w:p w14:paraId="17A1C6AF">
                                  <w:pPr>
                                    <w:pStyle w:val="306"/>
                                    <w:spacing w:before="118"/>
                                    <w:rPr>
                                      <w:sz w:val="24"/>
                                    </w:rPr>
                                  </w:pPr>
                                </w:p>
                                <w:p w14:paraId="344FEE15">
                                  <w:pPr>
                                    <w:pStyle w:val="306"/>
                                    <w:spacing w:before="1"/>
                                    <w:ind w:left="8" w:right="6"/>
                                    <w:jc w:val="center"/>
                                    <w:rPr>
                                      <w:b/>
                                      <w:sz w:val="24"/>
                                    </w:rPr>
                                  </w:pPr>
                                  <w:r>
                                    <w:rPr>
                                      <w:b/>
                                      <w:spacing w:val="-4"/>
                                      <w:sz w:val="24"/>
                                    </w:rPr>
                                    <w:t>Baik</w:t>
                                  </w:r>
                                </w:p>
                              </w:tc>
                              <w:tc>
                                <w:tcPr>
                                  <w:tcW w:w="1375" w:type="dxa"/>
                                </w:tcPr>
                                <w:p w14:paraId="796D728B">
                                  <w:pPr>
                                    <w:pStyle w:val="306"/>
                                    <w:spacing w:before="118"/>
                                    <w:rPr>
                                      <w:sz w:val="24"/>
                                    </w:rPr>
                                  </w:pPr>
                                </w:p>
                                <w:p w14:paraId="76D0334E">
                                  <w:pPr>
                                    <w:pStyle w:val="306"/>
                                    <w:spacing w:before="1"/>
                                    <w:ind w:left="8" w:right="4"/>
                                    <w:jc w:val="center"/>
                                    <w:rPr>
                                      <w:b/>
                                      <w:sz w:val="24"/>
                                    </w:rPr>
                                  </w:pPr>
                                  <w:r>
                                    <w:rPr>
                                      <w:b/>
                                      <w:spacing w:val="-4"/>
                                      <w:sz w:val="24"/>
                                    </w:rPr>
                                    <w:t>Baik</w:t>
                                  </w:r>
                                </w:p>
                              </w:tc>
                              <w:tc>
                                <w:tcPr>
                                  <w:tcW w:w="1421" w:type="dxa"/>
                                </w:tcPr>
                                <w:p w14:paraId="2C4D3E6F">
                                  <w:pPr>
                                    <w:pStyle w:val="306"/>
                                    <w:spacing w:before="118"/>
                                    <w:rPr>
                                      <w:sz w:val="24"/>
                                    </w:rPr>
                                  </w:pPr>
                                </w:p>
                                <w:p w14:paraId="2A60EEFC">
                                  <w:pPr>
                                    <w:pStyle w:val="306"/>
                                    <w:spacing w:before="1"/>
                                    <w:ind w:left="8" w:right="1"/>
                                    <w:jc w:val="center"/>
                                    <w:rPr>
                                      <w:b/>
                                      <w:sz w:val="24"/>
                                    </w:rPr>
                                  </w:pPr>
                                  <w:r>
                                    <w:rPr>
                                      <w:b/>
                                      <w:spacing w:val="-4"/>
                                      <w:sz w:val="24"/>
                                    </w:rPr>
                                    <w:t>Baik</w:t>
                                  </w:r>
                                </w:p>
                              </w:tc>
                            </w:tr>
                            <w:tr w14:paraId="36684E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2" w:hRule="atLeast"/>
                              </w:trPr>
                              <w:tc>
                                <w:tcPr>
                                  <w:tcW w:w="511" w:type="dxa"/>
                                </w:tcPr>
                                <w:p w14:paraId="63845DD7">
                                  <w:pPr>
                                    <w:pStyle w:val="306"/>
                                    <w:spacing w:before="162"/>
                                    <w:ind w:left="107"/>
                                    <w:rPr>
                                      <w:sz w:val="24"/>
                                    </w:rPr>
                                  </w:pPr>
                                  <w:r>
                                    <w:rPr>
                                      <w:spacing w:val="-10"/>
                                      <w:sz w:val="24"/>
                                    </w:rPr>
                                    <w:t>4</w:t>
                                  </w:r>
                                </w:p>
                              </w:tc>
                              <w:tc>
                                <w:tcPr>
                                  <w:tcW w:w="2393" w:type="dxa"/>
                                </w:tcPr>
                                <w:p w14:paraId="6810E283">
                                  <w:pPr>
                                    <w:pStyle w:val="306"/>
                                    <w:spacing w:line="276" w:lineRule="auto"/>
                                    <w:ind w:left="105"/>
                                    <w:rPr>
                                      <w:sz w:val="24"/>
                                    </w:rPr>
                                  </w:pPr>
                                  <w:r>
                                    <w:rPr>
                                      <w:sz w:val="24"/>
                                    </w:rPr>
                                    <w:t>Volume</w:t>
                                  </w:r>
                                  <w:r>
                                    <w:rPr>
                                      <w:spacing w:val="75"/>
                                      <w:sz w:val="24"/>
                                    </w:rPr>
                                    <w:t xml:space="preserve"> </w:t>
                                  </w:r>
                                  <w:r>
                                    <w:rPr>
                                      <w:sz w:val="24"/>
                                    </w:rPr>
                                    <w:t>suara</w:t>
                                  </w:r>
                                  <w:r>
                                    <w:rPr>
                                      <w:spacing w:val="75"/>
                                      <w:sz w:val="24"/>
                                    </w:rPr>
                                    <w:t xml:space="preserve"> </w:t>
                                  </w:r>
                                  <w:r>
                                    <w:rPr>
                                      <w:sz w:val="24"/>
                                    </w:rPr>
                                    <w:t xml:space="preserve">dalam </w:t>
                                  </w:r>
                                  <w:r>
                                    <w:rPr>
                                      <w:spacing w:val="-2"/>
                                      <w:sz w:val="24"/>
                                    </w:rPr>
                                    <w:t>menyampaikan</w:t>
                                  </w:r>
                                  <w:r>
                                    <w:rPr>
                                      <w:spacing w:val="7"/>
                                      <w:sz w:val="24"/>
                                    </w:rPr>
                                    <w:t xml:space="preserve"> </w:t>
                                  </w:r>
                                  <w:r>
                                    <w:rPr>
                                      <w:spacing w:val="-2"/>
                                      <w:sz w:val="24"/>
                                    </w:rPr>
                                    <w:t>materi</w:t>
                                  </w:r>
                                </w:p>
                              </w:tc>
                              <w:tc>
                                <w:tcPr>
                                  <w:tcW w:w="1411" w:type="dxa"/>
                                </w:tcPr>
                                <w:p w14:paraId="6ACE9A86">
                                  <w:pPr>
                                    <w:pStyle w:val="306"/>
                                    <w:spacing w:before="126"/>
                                    <w:rPr>
                                      <w:sz w:val="24"/>
                                    </w:rPr>
                                  </w:pPr>
                                </w:p>
                                <w:p w14:paraId="130AE5D7">
                                  <w:pPr>
                                    <w:pStyle w:val="306"/>
                                    <w:ind w:left="6"/>
                                    <w:jc w:val="center"/>
                                    <w:rPr>
                                      <w:b/>
                                      <w:sz w:val="24"/>
                                    </w:rPr>
                                  </w:pPr>
                                  <w:r>
                                    <w:rPr>
                                      <w:b/>
                                      <w:spacing w:val="-2"/>
                                      <w:sz w:val="24"/>
                                    </w:rPr>
                                    <w:t>Sedang</w:t>
                                  </w:r>
                                </w:p>
                              </w:tc>
                              <w:tc>
                                <w:tcPr>
                                  <w:tcW w:w="1375" w:type="dxa"/>
                                </w:tcPr>
                                <w:p w14:paraId="242036F5">
                                  <w:pPr>
                                    <w:pStyle w:val="306"/>
                                    <w:spacing w:before="126"/>
                                    <w:rPr>
                                      <w:sz w:val="24"/>
                                    </w:rPr>
                                  </w:pPr>
                                </w:p>
                                <w:p w14:paraId="02E92448">
                                  <w:pPr>
                                    <w:pStyle w:val="306"/>
                                    <w:ind w:left="8" w:right="8"/>
                                    <w:jc w:val="center"/>
                                    <w:rPr>
                                      <w:b/>
                                      <w:sz w:val="24"/>
                                    </w:rPr>
                                  </w:pPr>
                                  <w:r>
                                    <w:rPr>
                                      <w:b/>
                                      <w:spacing w:val="-4"/>
                                      <w:sz w:val="24"/>
                                    </w:rPr>
                                    <w:t>Baik</w:t>
                                  </w:r>
                                </w:p>
                              </w:tc>
                              <w:tc>
                                <w:tcPr>
                                  <w:tcW w:w="1375" w:type="dxa"/>
                                </w:tcPr>
                                <w:p w14:paraId="45219860">
                                  <w:pPr>
                                    <w:pStyle w:val="306"/>
                                    <w:spacing w:before="126"/>
                                    <w:rPr>
                                      <w:sz w:val="24"/>
                                    </w:rPr>
                                  </w:pPr>
                                </w:p>
                                <w:p w14:paraId="34DF79E3">
                                  <w:pPr>
                                    <w:pStyle w:val="306"/>
                                    <w:ind w:left="8" w:right="2"/>
                                    <w:jc w:val="center"/>
                                    <w:rPr>
                                      <w:b/>
                                      <w:sz w:val="24"/>
                                    </w:rPr>
                                  </w:pPr>
                                  <w:r>
                                    <w:rPr>
                                      <w:b/>
                                      <w:spacing w:val="-4"/>
                                      <w:sz w:val="24"/>
                                    </w:rPr>
                                    <w:t>Baik</w:t>
                                  </w:r>
                                </w:p>
                              </w:tc>
                              <w:tc>
                                <w:tcPr>
                                  <w:tcW w:w="1421" w:type="dxa"/>
                                </w:tcPr>
                                <w:p w14:paraId="7C53D03A">
                                  <w:pPr>
                                    <w:pStyle w:val="306"/>
                                    <w:spacing w:line="480" w:lineRule="exact"/>
                                    <w:ind w:left="482" w:right="345" w:hanging="128"/>
                                    <w:rPr>
                                      <w:b/>
                                      <w:sz w:val="24"/>
                                    </w:rPr>
                                  </w:pPr>
                                  <w:r>
                                    <w:rPr>
                                      <w:b/>
                                      <w:spacing w:val="-2"/>
                                      <w:sz w:val="24"/>
                                    </w:rPr>
                                    <w:t xml:space="preserve">Sangat </w:t>
                                  </w:r>
                                  <w:r>
                                    <w:rPr>
                                      <w:b/>
                                      <w:spacing w:val="-4"/>
                                      <w:sz w:val="24"/>
                                    </w:rPr>
                                    <w:t>baik</w:t>
                                  </w:r>
                                </w:p>
                              </w:tc>
                            </w:tr>
                            <w:tr w14:paraId="184D0D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9" w:hRule="atLeast"/>
                              </w:trPr>
                              <w:tc>
                                <w:tcPr>
                                  <w:tcW w:w="511" w:type="dxa"/>
                                </w:tcPr>
                                <w:p w14:paraId="5A9115AC">
                                  <w:pPr>
                                    <w:pStyle w:val="306"/>
                                    <w:spacing w:before="159"/>
                                    <w:ind w:left="107"/>
                                    <w:rPr>
                                      <w:sz w:val="24"/>
                                    </w:rPr>
                                  </w:pPr>
                                  <w:r>
                                    <w:rPr>
                                      <w:spacing w:val="-10"/>
                                      <w:sz w:val="24"/>
                                    </w:rPr>
                                    <w:t>5</w:t>
                                  </w:r>
                                </w:p>
                              </w:tc>
                              <w:tc>
                                <w:tcPr>
                                  <w:tcW w:w="2393" w:type="dxa"/>
                                </w:tcPr>
                                <w:p w14:paraId="0AF953AF">
                                  <w:pPr>
                                    <w:pStyle w:val="306"/>
                                    <w:tabs>
                                      <w:tab w:val="left" w:pos="1469"/>
                                    </w:tabs>
                                    <w:spacing w:line="276" w:lineRule="auto"/>
                                    <w:ind w:left="105" w:right="98"/>
                                    <w:rPr>
                                      <w:sz w:val="24"/>
                                    </w:rPr>
                                  </w:pPr>
                                  <w:r>
                                    <w:rPr>
                                      <w:sz w:val="24"/>
                                    </w:rPr>
                                    <w:t>Ketepatan</w:t>
                                  </w:r>
                                  <w:r>
                                    <w:rPr>
                                      <w:spacing w:val="-5"/>
                                      <w:sz w:val="24"/>
                                    </w:rPr>
                                    <w:t xml:space="preserve"> </w:t>
                                  </w:r>
                                  <w:r>
                                    <w:rPr>
                                      <w:sz w:val="24"/>
                                    </w:rPr>
                                    <w:t>waktu</w:t>
                                  </w:r>
                                  <w:r>
                                    <w:rPr>
                                      <w:spacing w:val="-2"/>
                                      <w:sz w:val="24"/>
                                    </w:rPr>
                                    <w:t xml:space="preserve"> </w:t>
                                  </w:r>
                                  <w:r>
                                    <w:rPr>
                                      <w:sz w:val="24"/>
                                    </w:rPr>
                                    <w:t xml:space="preserve">yang </w:t>
                                  </w:r>
                                  <w:r>
                                    <w:rPr>
                                      <w:spacing w:val="-2"/>
                                      <w:sz w:val="24"/>
                                    </w:rPr>
                                    <w:t>digunakan</w:t>
                                  </w:r>
                                  <w:r>
                                    <w:rPr>
                                      <w:sz w:val="24"/>
                                    </w:rPr>
                                    <w:tab/>
                                  </w:r>
                                  <w:r>
                                    <w:rPr>
                                      <w:spacing w:val="-2"/>
                                      <w:sz w:val="24"/>
                                    </w:rPr>
                                    <w:t>kegiatan</w:t>
                                  </w:r>
                                </w:p>
                                <w:p w14:paraId="1A0C1F24">
                                  <w:pPr>
                                    <w:pStyle w:val="306"/>
                                    <w:spacing w:line="275" w:lineRule="exact"/>
                                    <w:ind w:left="105"/>
                                    <w:rPr>
                                      <w:sz w:val="24"/>
                                    </w:rPr>
                                  </w:pPr>
                                  <w:r>
                                    <w:rPr>
                                      <w:spacing w:val="-2"/>
                                      <w:sz w:val="24"/>
                                    </w:rPr>
                                    <w:t>pembelajaran</w:t>
                                  </w:r>
                                </w:p>
                              </w:tc>
                              <w:tc>
                                <w:tcPr>
                                  <w:tcW w:w="1411" w:type="dxa"/>
                                </w:tcPr>
                                <w:p w14:paraId="5E137541">
                                  <w:pPr>
                                    <w:pStyle w:val="306"/>
                                    <w:spacing w:before="123"/>
                                    <w:rPr>
                                      <w:sz w:val="24"/>
                                    </w:rPr>
                                  </w:pPr>
                                </w:p>
                                <w:p w14:paraId="2B861BE7">
                                  <w:pPr>
                                    <w:pStyle w:val="306"/>
                                    <w:ind w:left="6"/>
                                    <w:jc w:val="center"/>
                                    <w:rPr>
                                      <w:b/>
                                      <w:sz w:val="24"/>
                                    </w:rPr>
                                  </w:pPr>
                                  <w:r>
                                    <w:rPr>
                                      <w:b/>
                                      <w:spacing w:val="-2"/>
                                      <w:sz w:val="24"/>
                                    </w:rPr>
                                    <w:t>Sedang</w:t>
                                  </w:r>
                                </w:p>
                              </w:tc>
                              <w:tc>
                                <w:tcPr>
                                  <w:tcW w:w="1375" w:type="dxa"/>
                                </w:tcPr>
                                <w:p w14:paraId="52E925DD">
                                  <w:pPr>
                                    <w:pStyle w:val="306"/>
                                    <w:spacing w:before="123"/>
                                    <w:rPr>
                                      <w:sz w:val="24"/>
                                    </w:rPr>
                                  </w:pPr>
                                </w:p>
                                <w:p w14:paraId="555E6AEC">
                                  <w:pPr>
                                    <w:pStyle w:val="306"/>
                                    <w:ind w:left="8" w:right="8"/>
                                    <w:jc w:val="center"/>
                                    <w:rPr>
                                      <w:b/>
                                      <w:sz w:val="24"/>
                                    </w:rPr>
                                  </w:pPr>
                                  <w:r>
                                    <w:rPr>
                                      <w:b/>
                                      <w:spacing w:val="-4"/>
                                      <w:sz w:val="24"/>
                                    </w:rPr>
                                    <w:t>Baik</w:t>
                                  </w:r>
                                </w:p>
                              </w:tc>
                              <w:tc>
                                <w:tcPr>
                                  <w:tcW w:w="1375" w:type="dxa"/>
                                </w:tcPr>
                                <w:p w14:paraId="2238BF32">
                                  <w:pPr>
                                    <w:pStyle w:val="306"/>
                                    <w:spacing w:before="123"/>
                                    <w:rPr>
                                      <w:sz w:val="24"/>
                                    </w:rPr>
                                  </w:pPr>
                                </w:p>
                                <w:p w14:paraId="760BA45F">
                                  <w:pPr>
                                    <w:pStyle w:val="306"/>
                                    <w:ind w:left="8" w:right="2"/>
                                    <w:jc w:val="center"/>
                                    <w:rPr>
                                      <w:b/>
                                      <w:sz w:val="24"/>
                                    </w:rPr>
                                  </w:pPr>
                                  <w:r>
                                    <w:rPr>
                                      <w:b/>
                                      <w:spacing w:val="-4"/>
                                      <w:sz w:val="24"/>
                                    </w:rPr>
                                    <w:t>Baik</w:t>
                                  </w:r>
                                </w:p>
                              </w:tc>
                              <w:tc>
                                <w:tcPr>
                                  <w:tcW w:w="1421" w:type="dxa"/>
                                </w:tcPr>
                                <w:p w14:paraId="37ADCE18">
                                  <w:pPr>
                                    <w:pStyle w:val="306"/>
                                    <w:spacing w:before="159"/>
                                    <w:ind w:left="8"/>
                                    <w:jc w:val="center"/>
                                    <w:rPr>
                                      <w:b/>
                                      <w:sz w:val="24"/>
                                    </w:rPr>
                                  </w:pPr>
                                  <w:r>
                                    <w:rPr>
                                      <w:b/>
                                      <w:spacing w:val="-2"/>
                                      <w:sz w:val="24"/>
                                    </w:rPr>
                                    <w:t>Sangat</w:t>
                                  </w:r>
                                </w:p>
                                <w:p w14:paraId="21C832AE">
                                  <w:pPr>
                                    <w:pStyle w:val="306"/>
                                    <w:spacing w:before="204"/>
                                    <w:ind w:left="8" w:right="1"/>
                                    <w:jc w:val="center"/>
                                    <w:rPr>
                                      <w:b/>
                                      <w:sz w:val="24"/>
                                    </w:rPr>
                                  </w:pPr>
                                  <w:r>
                                    <w:rPr>
                                      <w:b/>
                                      <w:spacing w:val="-4"/>
                                      <w:sz w:val="24"/>
                                    </w:rPr>
                                    <w:t>baik</w:t>
                                  </w:r>
                                </w:p>
                              </w:tc>
                            </w:tr>
                          </w:tbl>
                          <w:p w14:paraId="5F075013">
                            <w:pPr>
                              <w:pStyle w:val="12"/>
                            </w:pPr>
                          </w:p>
                        </w:txbxContent>
                      </wps:txbx>
                      <wps:bodyPr wrap="square" lIns="0" tIns="0" rIns="0" bIns="0" rtlCol="0">
                        <a:noAutofit/>
                      </wps:bodyPr>
                    </wps:wsp>
                  </a:graphicData>
                </a:graphic>
              </wp:anchor>
            </w:drawing>
          </mc:Choice>
          <mc:Fallback>
            <w:pict>
              <v:shape id="Textbox 307" o:spid="_x0000_s1026" o:spt="202" type="#_x0000_t202" style="position:absolute;left:0pt;margin-left:104.75pt;margin-top:27.65pt;height:265.25pt;width:430.8pt;mso-position-horizontal-relative:page;z-index:251659264;mso-width-relative:page;mso-height-relative:page;" filled="f" stroked="f" coordsize="21600,21600" o:gfxdata="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C1YZjI2gAAAAsBAAAPAAAAAAAAAAEAIAAAACIAAABkcnMvZG93bnJldi54bWxQSwECFAAU&#10;AAAACACHTuJA4aJAD7YBAAB5AwAADgAAAAAAAAABACAAAAApAQAAZHJzL2Uyb0RvYy54bWxQSwUG&#10;AAAAAAYABgBZAQAAUQUAAAAA&#10;">
                <v:fill on="f" focussize="0,0"/>
                <v:stroke on="f"/>
                <v:imagedata o:title=""/>
                <o:lock v:ext="edit" aspectratio="f"/>
                <v:textbox inset="0mm,0mm,0mm,0mm">
                  <w:txbxContent>
                    <w:tbl>
                      <w:tblPr>
                        <w:tblStyle w:val="10"/>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11"/>
                        <w:gridCol w:w="2393"/>
                        <w:gridCol w:w="1411"/>
                        <w:gridCol w:w="1375"/>
                        <w:gridCol w:w="1375"/>
                        <w:gridCol w:w="1421"/>
                      </w:tblGrid>
                      <w:tr w14:paraId="0D9636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6" w:hRule="atLeast"/>
                        </w:trPr>
                        <w:tc>
                          <w:tcPr>
                            <w:tcW w:w="511" w:type="dxa"/>
                            <w:vMerge w:val="restart"/>
                          </w:tcPr>
                          <w:p w14:paraId="28BD0ECE">
                            <w:pPr>
                              <w:pStyle w:val="306"/>
                              <w:spacing w:before="270"/>
                              <w:rPr>
                                <w:sz w:val="24"/>
                              </w:rPr>
                            </w:pPr>
                          </w:p>
                          <w:p w14:paraId="77EDB053">
                            <w:pPr>
                              <w:pStyle w:val="306"/>
                              <w:ind w:left="107"/>
                              <w:rPr>
                                <w:b/>
                                <w:sz w:val="24"/>
                              </w:rPr>
                            </w:pPr>
                            <w:r>
                              <w:rPr>
                                <w:b/>
                                <w:spacing w:val="-5"/>
                                <w:sz w:val="24"/>
                              </w:rPr>
                              <w:t>No</w:t>
                            </w:r>
                          </w:p>
                        </w:tc>
                        <w:tc>
                          <w:tcPr>
                            <w:tcW w:w="2393" w:type="dxa"/>
                            <w:vMerge w:val="restart"/>
                          </w:tcPr>
                          <w:p w14:paraId="749268E5">
                            <w:pPr>
                              <w:pStyle w:val="306"/>
                              <w:spacing w:before="270"/>
                              <w:rPr>
                                <w:sz w:val="24"/>
                              </w:rPr>
                            </w:pPr>
                          </w:p>
                          <w:p w14:paraId="2FCF0610">
                            <w:pPr>
                              <w:pStyle w:val="306"/>
                              <w:ind w:left="127"/>
                              <w:rPr>
                                <w:b/>
                                <w:sz w:val="24"/>
                              </w:rPr>
                            </w:pPr>
                            <w:r>
                              <w:rPr>
                                <w:b/>
                                <w:sz w:val="24"/>
                              </w:rPr>
                              <w:t>Aspek</w:t>
                            </w:r>
                            <w:r>
                              <w:rPr>
                                <w:b/>
                                <w:spacing w:val="-7"/>
                                <w:sz w:val="24"/>
                              </w:rPr>
                              <w:t xml:space="preserve"> </w:t>
                            </w:r>
                            <w:r>
                              <w:rPr>
                                <w:b/>
                                <w:sz w:val="24"/>
                              </w:rPr>
                              <w:t>Yang</w:t>
                            </w:r>
                            <w:r>
                              <w:rPr>
                                <w:b/>
                                <w:spacing w:val="-4"/>
                                <w:sz w:val="24"/>
                              </w:rPr>
                              <w:t xml:space="preserve"> </w:t>
                            </w:r>
                            <w:r>
                              <w:rPr>
                                <w:b/>
                                <w:spacing w:val="-2"/>
                                <w:sz w:val="24"/>
                              </w:rPr>
                              <w:t>Diamati</w:t>
                            </w:r>
                          </w:p>
                        </w:tc>
                        <w:tc>
                          <w:tcPr>
                            <w:tcW w:w="5582" w:type="dxa"/>
                            <w:gridSpan w:val="4"/>
                          </w:tcPr>
                          <w:p w14:paraId="34286ACE">
                            <w:pPr>
                              <w:pStyle w:val="306"/>
                              <w:spacing w:before="224"/>
                              <w:ind w:left="5"/>
                              <w:jc w:val="center"/>
                              <w:rPr>
                                <w:b/>
                                <w:sz w:val="24"/>
                              </w:rPr>
                            </w:pPr>
                            <w:r>
                              <w:rPr>
                                <w:b/>
                                <w:spacing w:val="-2"/>
                                <w:sz w:val="24"/>
                              </w:rPr>
                              <w:t>Aktivitas</w:t>
                            </w:r>
                          </w:p>
                        </w:tc>
                      </w:tr>
                      <w:tr w14:paraId="0C1DB7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5" w:hRule="atLeast"/>
                        </w:trPr>
                        <w:tc>
                          <w:tcPr>
                            <w:tcW w:w="511" w:type="dxa"/>
                            <w:vMerge w:val="continue"/>
                            <w:tcBorders>
                              <w:top w:val="nil"/>
                            </w:tcBorders>
                          </w:tcPr>
                          <w:p w14:paraId="56AC3826">
                            <w:pPr>
                              <w:rPr>
                                <w:sz w:val="2"/>
                                <w:szCs w:val="2"/>
                              </w:rPr>
                            </w:pPr>
                          </w:p>
                        </w:tc>
                        <w:tc>
                          <w:tcPr>
                            <w:tcW w:w="2393" w:type="dxa"/>
                            <w:vMerge w:val="continue"/>
                            <w:tcBorders>
                              <w:top w:val="nil"/>
                            </w:tcBorders>
                          </w:tcPr>
                          <w:p w14:paraId="27F2F029">
                            <w:pPr>
                              <w:rPr>
                                <w:sz w:val="2"/>
                                <w:szCs w:val="2"/>
                              </w:rPr>
                            </w:pPr>
                          </w:p>
                        </w:tc>
                        <w:tc>
                          <w:tcPr>
                            <w:tcW w:w="1411" w:type="dxa"/>
                          </w:tcPr>
                          <w:p w14:paraId="2DF40D04">
                            <w:pPr>
                              <w:pStyle w:val="306"/>
                              <w:spacing w:line="275" w:lineRule="exact"/>
                              <w:ind w:left="189"/>
                              <w:rPr>
                                <w:b/>
                                <w:sz w:val="24"/>
                              </w:rPr>
                            </w:pPr>
                            <w:r>
                              <w:rPr>
                                <w:b/>
                                <w:spacing w:val="-2"/>
                                <w:sz w:val="24"/>
                              </w:rPr>
                              <w:t>Observasi</w:t>
                            </w:r>
                          </w:p>
                          <w:p w14:paraId="06A42E2B">
                            <w:pPr>
                              <w:pStyle w:val="306"/>
                              <w:spacing w:before="41"/>
                              <w:ind w:left="270"/>
                              <w:rPr>
                                <w:b/>
                                <w:sz w:val="24"/>
                              </w:rPr>
                            </w:pPr>
                            <w:r>
                              <w:rPr>
                                <w:b/>
                                <w:spacing w:val="-2"/>
                                <w:sz w:val="24"/>
                              </w:rPr>
                              <w:t>pertama</w:t>
                            </w:r>
                          </w:p>
                        </w:tc>
                        <w:tc>
                          <w:tcPr>
                            <w:tcW w:w="1375" w:type="dxa"/>
                          </w:tcPr>
                          <w:p w14:paraId="638BE7AF">
                            <w:pPr>
                              <w:pStyle w:val="306"/>
                              <w:spacing w:line="275" w:lineRule="exact"/>
                              <w:ind w:left="8" w:right="8"/>
                              <w:jc w:val="center"/>
                              <w:rPr>
                                <w:b/>
                                <w:sz w:val="24"/>
                              </w:rPr>
                            </w:pPr>
                            <w:r>
                              <w:rPr>
                                <w:b/>
                                <w:spacing w:val="-2"/>
                                <w:sz w:val="24"/>
                              </w:rPr>
                              <w:t>Observasi</w:t>
                            </w:r>
                          </w:p>
                          <w:p w14:paraId="09440A08">
                            <w:pPr>
                              <w:pStyle w:val="306"/>
                              <w:spacing w:before="41"/>
                              <w:ind w:left="8" w:right="5"/>
                              <w:jc w:val="center"/>
                              <w:rPr>
                                <w:b/>
                                <w:sz w:val="24"/>
                              </w:rPr>
                            </w:pPr>
                            <w:r>
                              <w:rPr>
                                <w:b/>
                                <w:spacing w:val="-2"/>
                                <w:sz w:val="24"/>
                              </w:rPr>
                              <w:t>Kedua</w:t>
                            </w:r>
                          </w:p>
                        </w:tc>
                        <w:tc>
                          <w:tcPr>
                            <w:tcW w:w="1375" w:type="dxa"/>
                          </w:tcPr>
                          <w:p w14:paraId="12418623">
                            <w:pPr>
                              <w:pStyle w:val="306"/>
                              <w:spacing w:line="275" w:lineRule="exact"/>
                              <w:ind w:left="8" w:right="3"/>
                              <w:jc w:val="center"/>
                              <w:rPr>
                                <w:b/>
                                <w:sz w:val="24"/>
                              </w:rPr>
                            </w:pPr>
                            <w:r>
                              <w:rPr>
                                <w:b/>
                                <w:spacing w:val="-2"/>
                                <w:sz w:val="24"/>
                              </w:rPr>
                              <w:t>Observasi</w:t>
                            </w:r>
                          </w:p>
                          <w:p w14:paraId="76C3AD26">
                            <w:pPr>
                              <w:pStyle w:val="306"/>
                              <w:spacing w:before="41"/>
                              <w:ind w:left="8"/>
                              <w:jc w:val="center"/>
                              <w:rPr>
                                <w:b/>
                                <w:sz w:val="24"/>
                              </w:rPr>
                            </w:pPr>
                            <w:r>
                              <w:rPr>
                                <w:b/>
                                <w:spacing w:val="-2"/>
                                <w:sz w:val="24"/>
                              </w:rPr>
                              <w:t>Ketiga</w:t>
                            </w:r>
                          </w:p>
                        </w:tc>
                        <w:tc>
                          <w:tcPr>
                            <w:tcW w:w="1421" w:type="dxa"/>
                          </w:tcPr>
                          <w:p w14:paraId="4BD69319">
                            <w:pPr>
                              <w:pStyle w:val="306"/>
                              <w:spacing w:line="275" w:lineRule="exact"/>
                              <w:ind w:left="197"/>
                              <w:rPr>
                                <w:b/>
                                <w:sz w:val="24"/>
                              </w:rPr>
                            </w:pPr>
                            <w:r>
                              <w:rPr>
                                <w:b/>
                                <w:spacing w:val="-2"/>
                                <w:sz w:val="24"/>
                              </w:rPr>
                              <w:t>Observasi</w:t>
                            </w:r>
                          </w:p>
                          <w:p w14:paraId="01D60F83">
                            <w:pPr>
                              <w:pStyle w:val="306"/>
                              <w:spacing w:before="41"/>
                              <w:ind w:left="242"/>
                              <w:rPr>
                                <w:b/>
                                <w:sz w:val="24"/>
                              </w:rPr>
                            </w:pPr>
                            <w:r>
                              <w:rPr>
                                <w:b/>
                                <w:spacing w:val="-2"/>
                                <w:sz w:val="24"/>
                              </w:rPr>
                              <w:t>Keempat</w:t>
                            </w:r>
                          </w:p>
                        </w:tc>
                      </w:tr>
                      <w:tr w14:paraId="0BD088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511" w:type="dxa"/>
                          </w:tcPr>
                          <w:p w14:paraId="6B15C26E">
                            <w:pPr>
                              <w:pStyle w:val="306"/>
                              <w:spacing w:before="159"/>
                              <w:ind w:left="107"/>
                              <w:rPr>
                                <w:sz w:val="24"/>
                              </w:rPr>
                            </w:pPr>
                            <w:r>
                              <w:rPr>
                                <w:spacing w:val="-10"/>
                                <w:sz w:val="24"/>
                              </w:rPr>
                              <w:t>1</w:t>
                            </w:r>
                          </w:p>
                        </w:tc>
                        <w:tc>
                          <w:tcPr>
                            <w:tcW w:w="2393" w:type="dxa"/>
                          </w:tcPr>
                          <w:p w14:paraId="3CD0DC61">
                            <w:pPr>
                              <w:pStyle w:val="306"/>
                              <w:spacing w:line="270" w:lineRule="exact"/>
                              <w:ind w:left="105"/>
                              <w:rPr>
                                <w:sz w:val="24"/>
                              </w:rPr>
                            </w:pPr>
                            <w:r>
                              <w:rPr>
                                <w:sz w:val="24"/>
                              </w:rPr>
                              <w:t>Penampilan</w:t>
                            </w:r>
                            <w:r>
                              <w:rPr>
                                <w:spacing w:val="-13"/>
                                <w:sz w:val="24"/>
                              </w:rPr>
                              <w:t xml:space="preserve"> </w:t>
                            </w:r>
                            <w:r>
                              <w:rPr>
                                <w:spacing w:val="-4"/>
                                <w:sz w:val="24"/>
                              </w:rPr>
                              <w:t>guru</w:t>
                            </w:r>
                          </w:p>
                        </w:tc>
                        <w:tc>
                          <w:tcPr>
                            <w:tcW w:w="1411" w:type="dxa"/>
                          </w:tcPr>
                          <w:p w14:paraId="33A34B7B">
                            <w:pPr>
                              <w:pStyle w:val="306"/>
                              <w:spacing w:before="159"/>
                              <w:ind w:left="6"/>
                              <w:jc w:val="center"/>
                              <w:rPr>
                                <w:b/>
                                <w:sz w:val="24"/>
                              </w:rPr>
                            </w:pPr>
                            <w:r>
                              <w:rPr>
                                <w:b/>
                                <w:spacing w:val="-2"/>
                                <w:sz w:val="24"/>
                              </w:rPr>
                              <w:t>Sedang</w:t>
                            </w:r>
                          </w:p>
                        </w:tc>
                        <w:tc>
                          <w:tcPr>
                            <w:tcW w:w="1375" w:type="dxa"/>
                          </w:tcPr>
                          <w:p w14:paraId="1A938A26">
                            <w:pPr>
                              <w:pStyle w:val="306"/>
                              <w:spacing w:before="159"/>
                              <w:ind w:left="8" w:right="7"/>
                              <w:jc w:val="center"/>
                              <w:rPr>
                                <w:b/>
                                <w:sz w:val="24"/>
                              </w:rPr>
                            </w:pPr>
                            <w:r>
                              <w:rPr>
                                <w:b/>
                                <w:spacing w:val="-2"/>
                                <w:sz w:val="24"/>
                              </w:rPr>
                              <w:t>Sedang</w:t>
                            </w:r>
                          </w:p>
                        </w:tc>
                        <w:tc>
                          <w:tcPr>
                            <w:tcW w:w="1375" w:type="dxa"/>
                          </w:tcPr>
                          <w:p w14:paraId="29278CD4">
                            <w:pPr>
                              <w:pStyle w:val="306"/>
                              <w:spacing w:before="159"/>
                              <w:ind w:left="8" w:right="4"/>
                              <w:jc w:val="center"/>
                              <w:rPr>
                                <w:b/>
                                <w:sz w:val="24"/>
                              </w:rPr>
                            </w:pPr>
                            <w:r>
                              <w:rPr>
                                <w:b/>
                                <w:spacing w:val="-4"/>
                                <w:sz w:val="24"/>
                              </w:rPr>
                              <w:t>Baik</w:t>
                            </w:r>
                          </w:p>
                        </w:tc>
                        <w:tc>
                          <w:tcPr>
                            <w:tcW w:w="1421" w:type="dxa"/>
                          </w:tcPr>
                          <w:p w14:paraId="6D525D41">
                            <w:pPr>
                              <w:pStyle w:val="306"/>
                              <w:spacing w:before="159"/>
                              <w:ind w:left="8" w:right="3"/>
                              <w:jc w:val="center"/>
                              <w:rPr>
                                <w:b/>
                                <w:sz w:val="24"/>
                              </w:rPr>
                            </w:pPr>
                            <w:r>
                              <w:rPr>
                                <w:b/>
                                <w:spacing w:val="-4"/>
                                <w:sz w:val="24"/>
                              </w:rPr>
                              <w:t>Baik</w:t>
                            </w:r>
                          </w:p>
                        </w:tc>
                      </w:tr>
                      <w:tr w14:paraId="2DEA86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5" w:hRule="atLeast"/>
                        </w:trPr>
                        <w:tc>
                          <w:tcPr>
                            <w:tcW w:w="511" w:type="dxa"/>
                          </w:tcPr>
                          <w:p w14:paraId="5A0A4F16">
                            <w:pPr>
                              <w:pStyle w:val="306"/>
                              <w:spacing w:before="159"/>
                              <w:ind w:left="107"/>
                              <w:rPr>
                                <w:sz w:val="24"/>
                              </w:rPr>
                            </w:pPr>
                            <w:r>
                              <w:rPr>
                                <w:spacing w:val="-10"/>
                                <w:sz w:val="24"/>
                              </w:rPr>
                              <w:t>2</w:t>
                            </w:r>
                          </w:p>
                        </w:tc>
                        <w:tc>
                          <w:tcPr>
                            <w:tcW w:w="2393" w:type="dxa"/>
                          </w:tcPr>
                          <w:p w14:paraId="5888D9A7">
                            <w:pPr>
                              <w:pStyle w:val="306"/>
                              <w:spacing w:line="270" w:lineRule="exact"/>
                              <w:ind w:left="105"/>
                              <w:rPr>
                                <w:sz w:val="24"/>
                              </w:rPr>
                            </w:pPr>
                            <w:r>
                              <w:rPr>
                                <w:spacing w:val="-2"/>
                                <w:sz w:val="24"/>
                              </w:rPr>
                              <w:t>Melaksanakan</w:t>
                            </w:r>
                          </w:p>
                          <w:p w14:paraId="1512D3A2">
                            <w:pPr>
                              <w:pStyle w:val="306"/>
                              <w:spacing w:before="41"/>
                              <w:ind w:left="105"/>
                              <w:rPr>
                                <w:sz w:val="24"/>
                              </w:rPr>
                            </w:pPr>
                            <w:r>
                              <w:rPr>
                                <w:spacing w:val="-2"/>
                                <w:sz w:val="24"/>
                              </w:rPr>
                              <w:t>kegiatan</w:t>
                            </w:r>
                          </w:p>
                        </w:tc>
                        <w:tc>
                          <w:tcPr>
                            <w:tcW w:w="1411" w:type="dxa"/>
                          </w:tcPr>
                          <w:p w14:paraId="0E4D99EA">
                            <w:pPr>
                              <w:pStyle w:val="306"/>
                              <w:spacing w:before="236"/>
                              <w:ind w:left="6"/>
                              <w:jc w:val="center"/>
                              <w:rPr>
                                <w:b/>
                                <w:sz w:val="24"/>
                              </w:rPr>
                            </w:pPr>
                            <w:r>
                              <w:rPr>
                                <w:b/>
                                <w:spacing w:val="-2"/>
                                <w:sz w:val="24"/>
                              </w:rPr>
                              <w:t>Kurang</w:t>
                            </w:r>
                          </w:p>
                        </w:tc>
                        <w:tc>
                          <w:tcPr>
                            <w:tcW w:w="1375" w:type="dxa"/>
                          </w:tcPr>
                          <w:p w14:paraId="521651FD">
                            <w:pPr>
                              <w:pStyle w:val="306"/>
                              <w:spacing w:before="236"/>
                              <w:ind w:left="8" w:right="6"/>
                              <w:jc w:val="center"/>
                              <w:rPr>
                                <w:b/>
                                <w:sz w:val="24"/>
                              </w:rPr>
                            </w:pPr>
                            <w:r>
                              <w:rPr>
                                <w:b/>
                                <w:spacing w:val="-4"/>
                                <w:sz w:val="24"/>
                              </w:rPr>
                              <w:t>Baik</w:t>
                            </w:r>
                          </w:p>
                        </w:tc>
                        <w:tc>
                          <w:tcPr>
                            <w:tcW w:w="1375" w:type="dxa"/>
                          </w:tcPr>
                          <w:p w14:paraId="3D5448A7">
                            <w:pPr>
                              <w:pStyle w:val="306"/>
                              <w:spacing w:before="236"/>
                              <w:ind w:left="8" w:right="4"/>
                              <w:jc w:val="center"/>
                              <w:rPr>
                                <w:b/>
                                <w:sz w:val="24"/>
                              </w:rPr>
                            </w:pPr>
                            <w:r>
                              <w:rPr>
                                <w:b/>
                                <w:spacing w:val="-4"/>
                                <w:sz w:val="24"/>
                              </w:rPr>
                              <w:t>Baik</w:t>
                            </w:r>
                          </w:p>
                        </w:tc>
                        <w:tc>
                          <w:tcPr>
                            <w:tcW w:w="1421" w:type="dxa"/>
                          </w:tcPr>
                          <w:p w14:paraId="6573FE2A">
                            <w:pPr>
                              <w:pStyle w:val="306"/>
                              <w:spacing w:before="236"/>
                              <w:ind w:left="8" w:right="1"/>
                              <w:jc w:val="center"/>
                              <w:rPr>
                                <w:b/>
                                <w:sz w:val="24"/>
                              </w:rPr>
                            </w:pPr>
                            <w:r>
                              <w:rPr>
                                <w:b/>
                                <w:spacing w:val="-4"/>
                                <w:sz w:val="24"/>
                              </w:rPr>
                              <w:t>Baik</w:t>
                            </w:r>
                          </w:p>
                        </w:tc>
                      </w:tr>
                      <w:tr w14:paraId="63BCF8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trPr>
                        <w:tc>
                          <w:tcPr>
                            <w:tcW w:w="511" w:type="dxa"/>
                          </w:tcPr>
                          <w:p w14:paraId="19402009">
                            <w:pPr>
                              <w:pStyle w:val="306"/>
                              <w:spacing w:before="159"/>
                              <w:ind w:left="107"/>
                              <w:rPr>
                                <w:sz w:val="24"/>
                              </w:rPr>
                            </w:pPr>
                            <w:r>
                              <w:rPr>
                                <w:spacing w:val="-10"/>
                                <w:sz w:val="24"/>
                              </w:rPr>
                              <w:t>3</w:t>
                            </w:r>
                          </w:p>
                        </w:tc>
                        <w:tc>
                          <w:tcPr>
                            <w:tcW w:w="2393" w:type="dxa"/>
                          </w:tcPr>
                          <w:p w14:paraId="4C19BA28">
                            <w:pPr>
                              <w:pStyle w:val="306"/>
                              <w:tabs>
                                <w:tab w:val="left" w:pos="1935"/>
                              </w:tabs>
                              <w:spacing w:line="276" w:lineRule="auto"/>
                              <w:ind w:left="105" w:right="101"/>
                              <w:rPr>
                                <w:sz w:val="24"/>
                              </w:rPr>
                            </w:pPr>
                            <w:r>
                              <w:rPr>
                                <w:spacing w:val="-2"/>
                                <w:sz w:val="24"/>
                              </w:rPr>
                              <w:t>Keterampilan menggunakan</w:t>
                            </w:r>
                            <w:r>
                              <w:rPr>
                                <w:sz w:val="24"/>
                              </w:rPr>
                              <w:tab/>
                            </w:r>
                            <w:r>
                              <w:rPr>
                                <w:spacing w:val="-4"/>
                                <w:sz w:val="24"/>
                              </w:rPr>
                              <w:t>alat</w:t>
                            </w:r>
                          </w:p>
                          <w:p w14:paraId="120775EA">
                            <w:pPr>
                              <w:pStyle w:val="306"/>
                              <w:spacing w:line="275" w:lineRule="exact"/>
                              <w:ind w:left="105"/>
                              <w:rPr>
                                <w:sz w:val="24"/>
                              </w:rPr>
                            </w:pPr>
                            <w:r>
                              <w:rPr>
                                <w:spacing w:val="-2"/>
                                <w:sz w:val="24"/>
                              </w:rPr>
                              <w:t>peraga</w:t>
                            </w:r>
                          </w:p>
                        </w:tc>
                        <w:tc>
                          <w:tcPr>
                            <w:tcW w:w="1411" w:type="dxa"/>
                          </w:tcPr>
                          <w:p w14:paraId="43433C44">
                            <w:pPr>
                              <w:pStyle w:val="306"/>
                              <w:spacing w:before="118"/>
                              <w:rPr>
                                <w:sz w:val="24"/>
                              </w:rPr>
                            </w:pPr>
                          </w:p>
                          <w:p w14:paraId="056BE7A1">
                            <w:pPr>
                              <w:pStyle w:val="306"/>
                              <w:spacing w:before="1"/>
                              <w:ind w:left="6"/>
                              <w:jc w:val="center"/>
                              <w:rPr>
                                <w:b/>
                                <w:sz w:val="24"/>
                              </w:rPr>
                            </w:pPr>
                            <w:r>
                              <w:rPr>
                                <w:b/>
                                <w:spacing w:val="-2"/>
                                <w:sz w:val="24"/>
                              </w:rPr>
                              <w:t>Kurang</w:t>
                            </w:r>
                          </w:p>
                        </w:tc>
                        <w:tc>
                          <w:tcPr>
                            <w:tcW w:w="1375" w:type="dxa"/>
                          </w:tcPr>
                          <w:p w14:paraId="17A1C6AF">
                            <w:pPr>
                              <w:pStyle w:val="306"/>
                              <w:spacing w:before="118"/>
                              <w:rPr>
                                <w:sz w:val="24"/>
                              </w:rPr>
                            </w:pPr>
                          </w:p>
                          <w:p w14:paraId="344FEE15">
                            <w:pPr>
                              <w:pStyle w:val="306"/>
                              <w:spacing w:before="1"/>
                              <w:ind w:left="8" w:right="6"/>
                              <w:jc w:val="center"/>
                              <w:rPr>
                                <w:b/>
                                <w:sz w:val="24"/>
                              </w:rPr>
                            </w:pPr>
                            <w:r>
                              <w:rPr>
                                <w:b/>
                                <w:spacing w:val="-4"/>
                                <w:sz w:val="24"/>
                              </w:rPr>
                              <w:t>Baik</w:t>
                            </w:r>
                          </w:p>
                        </w:tc>
                        <w:tc>
                          <w:tcPr>
                            <w:tcW w:w="1375" w:type="dxa"/>
                          </w:tcPr>
                          <w:p w14:paraId="796D728B">
                            <w:pPr>
                              <w:pStyle w:val="306"/>
                              <w:spacing w:before="118"/>
                              <w:rPr>
                                <w:sz w:val="24"/>
                              </w:rPr>
                            </w:pPr>
                          </w:p>
                          <w:p w14:paraId="76D0334E">
                            <w:pPr>
                              <w:pStyle w:val="306"/>
                              <w:spacing w:before="1"/>
                              <w:ind w:left="8" w:right="4"/>
                              <w:jc w:val="center"/>
                              <w:rPr>
                                <w:b/>
                                <w:sz w:val="24"/>
                              </w:rPr>
                            </w:pPr>
                            <w:r>
                              <w:rPr>
                                <w:b/>
                                <w:spacing w:val="-4"/>
                                <w:sz w:val="24"/>
                              </w:rPr>
                              <w:t>Baik</w:t>
                            </w:r>
                          </w:p>
                        </w:tc>
                        <w:tc>
                          <w:tcPr>
                            <w:tcW w:w="1421" w:type="dxa"/>
                          </w:tcPr>
                          <w:p w14:paraId="2C4D3E6F">
                            <w:pPr>
                              <w:pStyle w:val="306"/>
                              <w:spacing w:before="118"/>
                              <w:rPr>
                                <w:sz w:val="24"/>
                              </w:rPr>
                            </w:pPr>
                          </w:p>
                          <w:p w14:paraId="2A60EEFC">
                            <w:pPr>
                              <w:pStyle w:val="306"/>
                              <w:spacing w:before="1"/>
                              <w:ind w:left="8" w:right="1"/>
                              <w:jc w:val="center"/>
                              <w:rPr>
                                <w:b/>
                                <w:sz w:val="24"/>
                              </w:rPr>
                            </w:pPr>
                            <w:r>
                              <w:rPr>
                                <w:b/>
                                <w:spacing w:val="-4"/>
                                <w:sz w:val="24"/>
                              </w:rPr>
                              <w:t>Baik</w:t>
                            </w:r>
                          </w:p>
                        </w:tc>
                      </w:tr>
                      <w:tr w14:paraId="36684E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2" w:hRule="atLeast"/>
                        </w:trPr>
                        <w:tc>
                          <w:tcPr>
                            <w:tcW w:w="511" w:type="dxa"/>
                          </w:tcPr>
                          <w:p w14:paraId="63845DD7">
                            <w:pPr>
                              <w:pStyle w:val="306"/>
                              <w:spacing w:before="162"/>
                              <w:ind w:left="107"/>
                              <w:rPr>
                                <w:sz w:val="24"/>
                              </w:rPr>
                            </w:pPr>
                            <w:r>
                              <w:rPr>
                                <w:spacing w:val="-10"/>
                                <w:sz w:val="24"/>
                              </w:rPr>
                              <w:t>4</w:t>
                            </w:r>
                          </w:p>
                        </w:tc>
                        <w:tc>
                          <w:tcPr>
                            <w:tcW w:w="2393" w:type="dxa"/>
                          </w:tcPr>
                          <w:p w14:paraId="6810E283">
                            <w:pPr>
                              <w:pStyle w:val="306"/>
                              <w:spacing w:line="276" w:lineRule="auto"/>
                              <w:ind w:left="105"/>
                              <w:rPr>
                                <w:sz w:val="24"/>
                              </w:rPr>
                            </w:pPr>
                            <w:r>
                              <w:rPr>
                                <w:sz w:val="24"/>
                              </w:rPr>
                              <w:t>Volume</w:t>
                            </w:r>
                            <w:r>
                              <w:rPr>
                                <w:spacing w:val="75"/>
                                <w:sz w:val="24"/>
                              </w:rPr>
                              <w:t xml:space="preserve"> </w:t>
                            </w:r>
                            <w:r>
                              <w:rPr>
                                <w:sz w:val="24"/>
                              </w:rPr>
                              <w:t>suara</w:t>
                            </w:r>
                            <w:r>
                              <w:rPr>
                                <w:spacing w:val="75"/>
                                <w:sz w:val="24"/>
                              </w:rPr>
                              <w:t xml:space="preserve"> </w:t>
                            </w:r>
                            <w:r>
                              <w:rPr>
                                <w:sz w:val="24"/>
                              </w:rPr>
                              <w:t xml:space="preserve">dalam </w:t>
                            </w:r>
                            <w:r>
                              <w:rPr>
                                <w:spacing w:val="-2"/>
                                <w:sz w:val="24"/>
                              </w:rPr>
                              <w:t>menyampaikan</w:t>
                            </w:r>
                            <w:r>
                              <w:rPr>
                                <w:spacing w:val="7"/>
                                <w:sz w:val="24"/>
                              </w:rPr>
                              <w:t xml:space="preserve"> </w:t>
                            </w:r>
                            <w:r>
                              <w:rPr>
                                <w:spacing w:val="-2"/>
                                <w:sz w:val="24"/>
                              </w:rPr>
                              <w:t>materi</w:t>
                            </w:r>
                          </w:p>
                        </w:tc>
                        <w:tc>
                          <w:tcPr>
                            <w:tcW w:w="1411" w:type="dxa"/>
                          </w:tcPr>
                          <w:p w14:paraId="6ACE9A86">
                            <w:pPr>
                              <w:pStyle w:val="306"/>
                              <w:spacing w:before="126"/>
                              <w:rPr>
                                <w:sz w:val="24"/>
                              </w:rPr>
                            </w:pPr>
                          </w:p>
                          <w:p w14:paraId="130AE5D7">
                            <w:pPr>
                              <w:pStyle w:val="306"/>
                              <w:ind w:left="6"/>
                              <w:jc w:val="center"/>
                              <w:rPr>
                                <w:b/>
                                <w:sz w:val="24"/>
                              </w:rPr>
                            </w:pPr>
                            <w:r>
                              <w:rPr>
                                <w:b/>
                                <w:spacing w:val="-2"/>
                                <w:sz w:val="24"/>
                              </w:rPr>
                              <w:t>Sedang</w:t>
                            </w:r>
                          </w:p>
                        </w:tc>
                        <w:tc>
                          <w:tcPr>
                            <w:tcW w:w="1375" w:type="dxa"/>
                          </w:tcPr>
                          <w:p w14:paraId="242036F5">
                            <w:pPr>
                              <w:pStyle w:val="306"/>
                              <w:spacing w:before="126"/>
                              <w:rPr>
                                <w:sz w:val="24"/>
                              </w:rPr>
                            </w:pPr>
                          </w:p>
                          <w:p w14:paraId="02E92448">
                            <w:pPr>
                              <w:pStyle w:val="306"/>
                              <w:ind w:left="8" w:right="8"/>
                              <w:jc w:val="center"/>
                              <w:rPr>
                                <w:b/>
                                <w:sz w:val="24"/>
                              </w:rPr>
                            </w:pPr>
                            <w:r>
                              <w:rPr>
                                <w:b/>
                                <w:spacing w:val="-4"/>
                                <w:sz w:val="24"/>
                              </w:rPr>
                              <w:t>Baik</w:t>
                            </w:r>
                          </w:p>
                        </w:tc>
                        <w:tc>
                          <w:tcPr>
                            <w:tcW w:w="1375" w:type="dxa"/>
                          </w:tcPr>
                          <w:p w14:paraId="45219860">
                            <w:pPr>
                              <w:pStyle w:val="306"/>
                              <w:spacing w:before="126"/>
                              <w:rPr>
                                <w:sz w:val="24"/>
                              </w:rPr>
                            </w:pPr>
                          </w:p>
                          <w:p w14:paraId="34DF79E3">
                            <w:pPr>
                              <w:pStyle w:val="306"/>
                              <w:ind w:left="8" w:right="2"/>
                              <w:jc w:val="center"/>
                              <w:rPr>
                                <w:b/>
                                <w:sz w:val="24"/>
                              </w:rPr>
                            </w:pPr>
                            <w:r>
                              <w:rPr>
                                <w:b/>
                                <w:spacing w:val="-4"/>
                                <w:sz w:val="24"/>
                              </w:rPr>
                              <w:t>Baik</w:t>
                            </w:r>
                          </w:p>
                        </w:tc>
                        <w:tc>
                          <w:tcPr>
                            <w:tcW w:w="1421" w:type="dxa"/>
                          </w:tcPr>
                          <w:p w14:paraId="7C53D03A">
                            <w:pPr>
                              <w:pStyle w:val="306"/>
                              <w:spacing w:line="480" w:lineRule="exact"/>
                              <w:ind w:left="482" w:right="345" w:hanging="128"/>
                              <w:rPr>
                                <w:b/>
                                <w:sz w:val="24"/>
                              </w:rPr>
                            </w:pPr>
                            <w:r>
                              <w:rPr>
                                <w:b/>
                                <w:spacing w:val="-2"/>
                                <w:sz w:val="24"/>
                              </w:rPr>
                              <w:t xml:space="preserve">Sangat </w:t>
                            </w:r>
                            <w:r>
                              <w:rPr>
                                <w:b/>
                                <w:spacing w:val="-4"/>
                                <w:sz w:val="24"/>
                              </w:rPr>
                              <w:t>baik</w:t>
                            </w:r>
                          </w:p>
                        </w:tc>
                      </w:tr>
                      <w:tr w14:paraId="184D0D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9" w:hRule="atLeast"/>
                        </w:trPr>
                        <w:tc>
                          <w:tcPr>
                            <w:tcW w:w="511" w:type="dxa"/>
                          </w:tcPr>
                          <w:p w14:paraId="5A9115AC">
                            <w:pPr>
                              <w:pStyle w:val="306"/>
                              <w:spacing w:before="159"/>
                              <w:ind w:left="107"/>
                              <w:rPr>
                                <w:sz w:val="24"/>
                              </w:rPr>
                            </w:pPr>
                            <w:r>
                              <w:rPr>
                                <w:spacing w:val="-10"/>
                                <w:sz w:val="24"/>
                              </w:rPr>
                              <w:t>5</w:t>
                            </w:r>
                          </w:p>
                        </w:tc>
                        <w:tc>
                          <w:tcPr>
                            <w:tcW w:w="2393" w:type="dxa"/>
                          </w:tcPr>
                          <w:p w14:paraId="0AF953AF">
                            <w:pPr>
                              <w:pStyle w:val="306"/>
                              <w:tabs>
                                <w:tab w:val="left" w:pos="1469"/>
                              </w:tabs>
                              <w:spacing w:line="276" w:lineRule="auto"/>
                              <w:ind w:left="105" w:right="98"/>
                              <w:rPr>
                                <w:sz w:val="24"/>
                              </w:rPr>
                            </w:pPr>
                            <w:r>
                              <w:rPr>
                                <w:sz w:val="24"/>
                              </w:rPr>
                              <w:t>Ketepatan</w:t>
                            </w:r>
                            <w:r>
                              <w:rPr>
                                <w:spacing w:val="-5"/>
                                <w:sz w:val="24"/>
                              </w:rPr>
                              <w:t xml:space="preserve"> </w:t>
                            </w:r>
                            <w:r>
                              <w:rPr>
                                <w:sz w:val="24"/>
                              </w:rPr>
                              <w:t>waktu</w:t>
                            </w:r>
                            <w:r>
                              <w:rPr>
                                <w:spacing w:val="-2"/>
                                <w:sz w:val="24"/>
                              </w:rPr>
                              <w:t xml:space="preserve"> </w:t>
                            </w:r>
                            <w:r>
                              <w:rPr>
                                <w:sz w:val="24"/>
                              </w:rPr>
                              <w:t xml:space="preserve">yang </w:t>
                            </w:r>
                            <w:r>
                              <w:rPr>
                                <w:spacing w:val="-2"/>
                                <w:sz w:val="24"/>
                              </w:rPr>
                              <w:t>digunakan</w:t>
                            </w:r>
                            <w:r>
                              <w:rPr>
                                <w:sz w:val="24"/>
                              </w:rPr>
                              <w:tab/>
                            </w:r>
                            <w:r>
                              <w:rPr>
                                <w:spacing w:val="-2"/>
                                <w:sz w:val="24"/>
                              </w:rPr>
                              <w:t>kegiatan</w:t>
                            </w:r>
                          </w:p>
                          <w:p w14:paraId="1A0C1F24">
                            <w:pPr>
                              <w:pStyle w:val="306"/>
                              <w:spacing w:line="275" w:lineRule="exact"/>
                              <w:ind w:left="105"/>
                              <w:rPr>
                                <w:sz w:val="24"/>
                              </w:rPr>
                            </w:pPr>
                            <w:r>
                              <w:rPr>
                                <w:spacing w:val="-2"/>
                                <w:sz w:val="24"/>
                              </w:rPr>
                              <w:t>pembelajaran</w:t>
                            </w:r>
                          </w:p>
                        </w:tc>
                        <w:tc>
                          <w:tcPr>
                            <w:tcW w:w="1411" w:type="dxa"/>
                          </w:tcPr>
                          <w:p w14:paraId="5E137541">
                            <w:pPr>
                              <w:pStyle w:val="306"/>
                              <w:spacing w:before="123"/>
                              <w:rPr>
                                <w:sz w:val="24"/>
                              </w:rPr>
                            </w:pPr>
                          </w:p>
                          <w:p w14:paraId="2B861BE7">
                            <w:pPr>
                              <w:pStyle w:val="306"/>
                              <w:ind w:left="6"/>
                              <w:jc w:val="center"/>
                              <w:rPr>
                                <w:b/>
                                <w:sz w:val="24"/>
                              </w:rPr>
                            </w:pPr>
                            <w:r>
                              <w:rPr>
                                <w:b/>
                                <w:spacing w:val="-2"/>
                                <w:sz w:val="24"/>
                              </w:rPr>
                              <w:t>Sedang</w:t>
                            </w:r>
                          </w:p>
                        </w:tc>
                        <w:tc>
                          <w:tcPr>
                            <w:tcW w:w="1375" w:type="dxa"/>
                          </w:tcPr>
                          <w:p w14:paraId="52E925DD">
                            <w:pPr>
                              <w:pStyle w:val="306"/>
                              <w:spacing w:before="123"/>
                              <w:rPr>
                                <w:sz w:val="24"/>
                              </w:rPr>
                            </w:pPr>
                          </w:p>
                          <w:p w14:paraId="555E6AEC">
                            <w:pPr>
                              <w:pStyle w:val="306"/>
                              <w:ind w:left="8" w:right="8"/>
                              <w:jc w:val="center"/>
                              <w:rPr>
                                <w:b/>
                                <w:sz w:val="24"/>
                              </w:rPr>
                            </w:pPr>
                            <w:r>
                              <w:rPr>
                                <w:b/>
                                <w:spacing w:val="-4"/>
                                <w:sz w:val="24"/>
                              </w:rPr>
                              <w:t>Baik</w:t>
                            </w:r>
                          </w:p>
                        </w:tc>
                        <w:tc>
                          <w:tcPr>
                            <w:tcW w:w="1375" w:type="dxa"/>
                          </w:tcPr>
                          <w:p w14:paraId="2238BF32">
                            <w:pPr>
                              <w:pStyle w:val="306"/>
                              <w:spacing w:before="123"/>
                              <w:rPr>
                                <w:sz w:val="24"/>
                              </w:rPr>
                            </w:pPr>
                          </w:p>
                          <w:p w14:paraId="760BA45F">
                            <w:pPr>
                              <w:pStyle w:val="306"/>
                              <w:ind w:left="8" w:right="2"/>
                              <w:jc w:val="center"/>
                              <w:rPr>
                                <w:b/>
                                <w:sz w:val="24"/>
                              </w:rPr>
                            </w:pPr>
                            <w:r>
                              <w:rPr>
                                <w:b/>
                                <w:spacing w:val="-4"/>
                                <w:sz w:val="24"/>
                              </w:rPr>
                              <w:t>Baik</w:t>
                            </w:r>
                          </w:p>
                        </w:tc>
                        <w:tc>
                          <w:tcPr>
                            <w:tcW w:w="1421" w:type="dxa"/>
                          </w:tcPr>
                          <w:p w14:paraId="37ADCE18">
                            <w:pPr>
                              <w:pStyle w:val="306"/>
                              <w:spacing w:before="159"/>
                              <w:ind w:left="8"/>
                              <w:jc w:val="center"/>
                              <w:rPr>
                                <w:b/>
                                <w:sz w:val="24"/>
                              </w:rPr>
                            </w:pPr>
                            <w:r>
                              <w:rPr>
                                <w:b/>
                                <w:spacing w:val="-2"/>
                                <w:sz w:val="24"/>
                              </w:rPr>
                              <w:t>Sangat</w:t>
                            </w:r>
                          </w:p>
                          <w:p w14:paraId="21C832AE">
                            <w:pPr>
                              <w:pStyle w:val="306"/>
                              <w:spacing w:before="204"/>
                              <w:ind w:left="8" w:right="1"/>
                              <w:jc w:val="center"/>
                              <w:rPr>
                                <w:b/>
                                <w:sz w:val="24"/>
                              </w:rPr>
                            </w:pPr>
                            <w:r>
                              <w:rPr>
                                <w:b/>
                                <w:spacing w:val="-4"/>
                                <w:sz w:val="24"/>
                              </w:rPr>
                              <w:t>baik</w:t>
                            </w:r>
                          </w:p>
                        </w:tc>
                      </w:tr>
                    </w:tbl>
                    <w:p w14:paraId="5F075013">
                      <w:pPr>
                        <w:pStyle w:val="12"/>
                      </w:pPr>
                    </w:p>
                  </w:txbxContent>
                </v:textbox>
              </v:shape>
            </w:pict>
          </mc:Fallback>
        </mc:AlternateContent>
      </w:r>
      <w:r>
        <w:t>Data Hasil Observasi Aktivitas Guru</w:t>
      </w:r>
    </w:p>
    <w:p w14:paraId="449DD4B6">
      <w:pPr>
        <w:pStyle w:val="12"/>
      </w:pPr>
    </w:p>
    <w:p w14:paraId="75F62141">
      <w:pPr>
        <w:pStyle w:val="12"/>
      </w:pPr>
    </w:p>
    <w:p w14:paraId="7E66C454">
      <w:pPr>
        <w:pStyle w:val="12"/>
      </w:pPr>
    </w:p>
    <w:p w14:paraId="4786C553">
      <w:pPr>
        <w:pStyle w:val="12"/>
      </w:pPr>
    </w:p>
    <w:p w14:paraId="184CCFE8">
      <w:pPr>
        <w:pStyle w:val="12"/>
      </w:pPr>
    </w:p>
    <w:p w14:paraId="55D0A716">
      <w:pPr>
        <w:pStyle w:val="12"/>
      </w:pPr>
    </w:p>
    <w:p w14:paraId="40A6CC7C">
      <w:pPr>
        <w:pStyle w:val="12"/>
      </w:pPr>
    </w:p>
    <w:p w14:paraId="59FF948D">
      <w:pPr>
        <w:pStyle w:val="12"/>
      </w:pPr>
    </w:p>
    <w:p w14:paraId="3CF2C774">
      <w:pPr>
        <w:pStyle w:val="12"/>
      </w:pPr>
    </w:p>
    <w:p w14:paraId="48DA8C00">
      <w:pPr>
        <w:pStyle w:val="12"/>
      </w:pPr>
    </w:p>
    <w:p w14:paraId="0339B432">
      <w:pPr>
        <w:pStyle w:val="12"/>
      </w:pPr>
    </w:p>
    <w:p w14:paraId="57C28D9F">
      <w:pPr>
        <w:pStyle w:val="12"/>
      </w:pPr>
    </w:p>
    <w:p w14:paraId="5DBFF417">
      <w:pPr>
        <w:pStyle w:val="12"/>
      </w:pPr>
    </w:p>
    <w:p w14:paraId="2803F358">
      <w:pPr>
        <w:pStyle w:val="12"/>
      </w:pPr>
    </w:p>
    <w:p w14:paraId="3A9B3A68">
      <w:pPr>
        <w:pStyle w:val="12"/>
      </w:pPr>
    </w:p>
    <w:p w14:paraId="701C6D89">
      <w:pPr>
        <w:pStyle w:val="12"/>
      </w:pPr>
    </w:p>
    <w:p w14:paraId="0DA32519">
      <w:pPr>
        <w:pStyle w:val="12"/>
      </w:pPr>
    </w:p>
    <w:p w14:paraId="46D2DB2A">
      <w:pPr>
        <w:pStyle w:val="12"/>
        <w:spacing w:before="223"/>
      </w:pPr>
    </w:p>
    <w:p w14:paraId="747EF4AC">
      <w:pPr>
        <w:pStyle w:val="12"/>
        <w:spacing w:before="223"/>
      </w:pPr>
    </w:p>
    <w:p w14:paraId="222EC51C">
      <w:pPr>
        <w:pStyle w:val="12"/>
      </w:pPr>
      <w:r>
        <w:rPr>
          <w:spacing w:val="-2"/>
        </w:rPr>
        <w:t>Keterangan:</w:t>
      </w:r>
    </w:p>
    <w:p w14:paraId="6A855171">
      <w:pPr>
        <w:pStyle w:val="12"/>
        <w:tabs>
          <w:tab w:val="left" w:pos="426"/>
        </w:tabs>
      </w:pPr>
      <w:r>
        <w:t>SB</w:t>
      </w:r>
      <w:r>
        <w:rPr>
          <w:spacing w:val="-11"/>
        </w:rPr>
        <w:tab/>
      </w:r>
      <w:r>
        <w:t>:</w:t>
      </w:r>
      <w:r>
        <w:rPr>
          <w:spacing w:val="-11"/>
        </w:rPr>
        <w:t xml:space="preserve"> </w:t>
      </w:r>
      <w:r>
        <w:t>Sangat</w:t>
      </w:r>
      <w:r>
        <w:rPr>
          <w:spacing w:val="-11"/>
        </w:rPr>
        <w:t xml:space="preserve"> </w:t>
      </w:r>
      <w:r>
        <w:t>Baik</w:t>
      </w:r>
      <w:r>
        <w:rPr>
          <w:spacing w:val="-11"/>
        </w:rPr>
        <w:t xml:space="preserve"> </w:t>
      </w:r>
      <w:r>
        <w:t xml:space="preserve">(4) </w:t>
      </w:r>
    </w:p>
    <w:p w14:paraId="774C7765">
      <w:pPr>
        <w:pStyle w:val="12"/>
        <w:tabs>
          <w:tab w:val="left" w:pos="426"/>
        </w:tabs>
      </w:pPr>
      <w:r>
        <w:t xml:space="preserve">B </w:t>
      </w:r>
      <w:r>
        <w:tab/>
      </w:r>
      <w:r>
        <w:t>: Baik (3)</w:t>
      </w:r>
    </w:p>
    <w:p w14:paraId="644BE265">
      <w:pPr>
        <w:pStyle w:val="12"/>
        <w:tabs>
          <w:tab w:val="left" w:pos="426"/>
        </w:tabs>
      </w:pPr>
      <w:r>
        <w:t xml:space="preserve">CB </w:t>
      </w:r>
      <w:r>
        <w:tab/>
      </w:r>
      <w:r>
        <w:t xml:space="preserve">: Cukup Baik (2) </w:t>
      </w:r>
    </w:p>
    <w:p w14:paraId="4B8D4EAF">
      <w:pPr>
        <w:pStyle w:val="12"/>
        <w:tabs>
          <w:tab w:val="left" w:pos="426"/>
        </w:tabs>
        <w:rPr>
          <w:spacing w:val="-5"/>
        </w:rPr>
      </w:pPr>
      <w:r>
        <w:t>KB</w:t>
      </w:r>
      <w:r>
        <w:rPr>
          <w:spacing w:val="-6"/>
        </w:rPr>
        <w:t xml:space="preserve"> </w:t>
      </w:r>
      <w:r>
        <w:rPr>
          <w:spacing w:val="-6"/>
        </w:rPr>
        <w:tab/>
      </w:r>
      <w:r>
        <w:t>:</w:t>
      </w:r>
      <w:r>
        <w:rPr>
          <w:spacing w:val="-4"/>
        </w:rPr>
        <w:t xml:space="preserve"> </w:t>
      </w:r>
      <w:r>
        <w:t>Kurang</w:t>
      </w:r>
      <w:r>
        <w:rPr>
          <w:spacing w:val="-6"/>
        </w:rPr>
        <w:t xml:space="preserve"> </w:t>
      </w:r>
      <w:r>
        <w:t>Baik</w:t>
      </w:r>
      <w:r>
        <w:rPr>
          <w:spacing w:val="-4"/>
        </w:rPr>
        <w:t xml:space="preserve"> </w:t>
      </w:r>
      <w:r>
        <w:rPr>
          <w:spacing w:val="-5"/>
        </w:rPr>
        <w:t>(1)</w:t>
      </w:r>
    </w:p>
    <w:p w14:paraId="0EF7658B">
      <w:pPr>
        <w:pStyle w:val="12"/>
        <w:tabs>
          <w:tab w:val="left" w:pos="426"/>
        </w:tabs>
      </w:pPr>
    </w:p>
    <w:p w14:paraId="7803C9FA">
      <w:pPr>
        <w:pStyle w:val="20"/>
        <w:spacing w:before="0" w:beforeAutospacing="0" w:after="0" w:afterAutospacing="0" w:line="480" w:lineRule="auto"/>
        <w:ind w:firstLine="709"/>
        <w:jc w:val="both"/>
      </w:pPr>
      <w:r>
        <w:t>Berdasarkan hasil rekapitulasi terhadap lima aspek aktivitas guru, yaitu penampilan guru, pelaksanaan kegiatan, keterampilan menggunakan alat peraga, volume suara dalam menyampaikan pembelajaran, serta ketepatan waktu penggunaan selama proses pembelajaran, diperoleh data sebagai berikut:</w:t>
      </w:r>
    </w:p>
    <w:p w14:paraId="44686133">
      <w:pPr>
        <w:pStyle w:val="20"/>
        <w:spacing w:before="0" w:beforeAutospacing="0" w:after="0" w:afterAutospacing="0" w:line="480" w:lineRule="auto"/>
        <w:ind w:firstLine="709"/>
        <w:jc w:val="both"/>
      </w:pPr>
      <w:r>
        <w:t>Pada minggu pertama, aktivitas guru berada pada kategori cukup dan kurang baik. Namun pada minggu kedua, ketiga, dan keempat terlihat adanya peningkatan ke arah baik dan sangat baik. Hal ini menunjukkan bahwa proses pengajaran oleh pendidik mengalami peningkatan dan telah dilaksanakan secara efektif, terutama dalam mendampingi anak selama kegiatan bermain dengan strategi permainan kotak kartu.</w:t>
      </w:r>
    </w:p>
    <w:p w14:paraId="7365B239"/>
    <w:p w14:paraId="1F73269A">
      <w:pPr>
        <w:pStyle w:val="5"/>
        <w:spacing w:before="0" w:line="480" w:lineRule="auto"/>
        <w:jc w:val="both"/>
        <w:rPr>
          <w:rFonts w:ascii="Times New Roman" w:hAnsi="Times New Roman" w:cs="Times New Roman"/>
          <w:b/>
          <w:bCs/>
          <w:i w:val="0"/>
          <w:iCs w:val="0"/>
          <w:color w:val="auto"/>
          <w:sz w:val="24"/>
          <w:szCs w:val="24"/>
        </w:rPr>
      </w:pPr>
      <w:bookmarkStart w:id="3" w:name="_Hlk200219605"/>
      <w:r>
        <w:rPr>
          <w:rFonts w:ascii="Times New Roman" w:hAnsi="Times New Roman" w:cs="Times New Roman"/>
          <w:b/>
          <w:bCs/>
          <w:i w:val="0"/>
          <w:iCs w:val="0"/>
          <w:color w:val="auto"/>
          <w:sz w:val="24"/>
          <w:szCs w:val="24"/>
        </w:rPr>
        <w:t>4.2.2. Kemampuan Berbahasa Anak di TK Satu Atap SDN 146 Kayu Laut</w:t>
      </w:r>
    </w:p>
    <w:bookmarkEnd w:id="3"/>
    <w:p w14:paraId="1F9C9905">
      <w:pPr>
        <w:pStyle w:val="20"/>
        <w:spacing w:before="0" w:beforeAutospacing="0" w:after="0" w:afterAutospacing="0" w:line="480" w:lineRule="auto"/>
        <w:ind w:firstLine="709"/>
        <w:jc w:val="both"/>
      </w:pPr>
      <w:r>
        <w:t>Kemampuan bahasa merupakan proses pembelajaran anak untuk memahami kondisi dan perasaan dalam interaksi sosial sehari-hari—baik dengan orang tua, saudara, maupun teman sebaya. Bahasa menjadi alat komunikasi utama, baik dalam bentuk ekspresi perasaan maupun pikiran.</w:t>
      </w:r>
    </w:p>
    <w:p w14:paraId="55A71BB3">
      <w:pPr>
        <w:pStyle w:val="20"/>
        <w:spacing w:before="0" w:beforeAutospacing="0" w:after="0" w:afterAutospacing="0" w:line="480" w:lineRule="auto"/>
        <w:ind w:firstLine="709"/>
        <w:jc w:val="both"/>
      </w:pPr>
      <w:r>
        <w:t>Namun, hasil observasi menunjukkan bahwa kemampuan bahasa anak di TK Satu Atap SDN 146 Kayu Laut masih belum berkembang sesuai harapan. Beberapa peserta didik belum mampu menyebutkan kata-kata yang dikenal, belum mampu menjawab pertanyaan secara tepat, serta kesulitan dalam meniru menuliskan dan mengucapkan huruf. Aktivitas anak selama proses pembelajaran juga masih kurang optimal karena media pembelajaran yang digunakan guru belum bervariasi.</w:t>
      </w:r>
    </w:p>
    <w:p w14:paraId="06DE756D">
      <w:pPr>
        <w:pStyle w:val="20"/>
        <w:spacing w:before="0" w:beforeAutospacing="0" w:after="0" w:afterAutospacing="0" w:line="480" w:lineRule="auto"/>
        <w:ind w:firstLine="709"/>
        <w:jc w:val="both"/>
      </w:pPr>
      <w:r>
        <w:t>Permainan kotak kartu menjadi strategi yang sangat membantu guru dalam menjelaskan materi secara efisien melalui pendekatan bermain. Anak terlihat lebih antusias dan aktif selama pembelajaran berlangsung.</w:t>
      </w:r>
    </w:p>
    <w:p w14:paraId="75239F14">
      <w:pPr>
        <w:pStyle w:val="20"/>
        <w:spacing w:before="0" w:beforeAutospacing="0" w:after="0" w:afterAutospacing="0" w:line="480" w:lineRule="auto"/>
        <w:ind w:firstLine="709"/>
        <w:jc w:val="both"/>
      </w:pPr>
      <w:r>
        <w:t>Beberapa anak mempunyai keterampilan yang berbeda-beda dan ada anak cenderung aktif dan cepat dalam menangkap pembelajaran serta ada juga anak yang masih ragu-ragu atau kurang percaya diri yang membuatnya kurang aktif selama pembelajaran. Dengan penggunaan permainan kotak kartu dapat membantu guru dalam menjelaskan pembelajaran secara efesien karena dibarengi dengan adanya aktivitas bermain.</w:t>
      </w:r>
    </w:p>
    <w:p w14:paraId="347F9A39">
      <w:pPr>
        <w:pStyle w:val="20"/>
        <w:spacing w:before="0" w:beforeAutospacing="0" w:after="0" w:afterAutospacing="0" w:line="480" w:lineRule="auto"/>
        <w:ind w:firstLine="709"/>
        <w:jc w:val="both"/>
      </w:pPr>
      <w:r>
        <w:t>Adapun wawancara yang dilakukan kepada pendidik/guru kelompok A TK Satu Atap SDN 146 Kayu Laut mengenai kemampuan bahasa anak sebagai berikut:</w:t>
      </w:r>
    </w:p>
    <w:p w14:paraId="1E4C5101">
      <w:pPr>
        <w:pStyle w:val="20"/>
        <w:spacing w:before="0" w:beforeAutospacing="0" w:after="0" w:afterAutospacing="0" w:line="276" w:lineRule="auto"/>
        <w:ind w:left="851"/>
        <w:jc w:val="both"/>
        <w:rPr>
          <w:i/>
          <w:iCs/>
        </w:rPr>
      </w:pPr>
      <w:r>
        <w:rPr>
          <w:i/>
          <w:iCs/>
        </w:rPr>
        <w:t>“Bahasa anak di TK Satu Atap SDN 146 Kayu Laut memang perlu ditingkatkan, karena selama proses pembalajaran anak cenderung diam dan ada anak yang hanya bermain. Untuk itu perlu adanya kreativitas dari guru dalam memberikan pembelajaran kepada yang dapat membantu anak dalam kemampuan bahasanya.”</w:t>
      </w:r>
    </w:p>
    <w:p w14:paraId="70CC5419">
      <w:pPr>
        <w:pStyle w:val="20"/>
        <w:spacing w:before="0" w:beforeAutospacing="0" w:after="0" w:afterAutospacing="0"/>
        <w:jc w:val="both"/>
      </w:pPr>
    </w:p>
    <w:p w14:paraId="1341107A">
      <w:pPr>
        <w:pStyle w:val="20"/>
        <w:spacing w:before="0" w:beforeAutospacing="0" w:after="0" w:afterAutospacing="0" w:line="480" w:lineRule="auto"/>
        <w:ind w:firstLine="720"/>
        <w:jc w:val="both"/>
      </w:pPr>
      <w:r>
        <w:t>Dari pendapat yang telah dikemukakan oleh guru kelompok A bahwa selama prose mengajar guru harus lebih kreativitas dalam mengelola materi yang disampaikan kepada anak sehingga dapat membantu keterampilan anak dalam berbahasa secara baik dan benar serta dapat menambah pembendaharaan kata anak dalam berkomunikasi.</w:t>
      </w:r>
    </w:p>
    <w:p w14:paraId="607DE98F">
      <w:pPr>
        <w:pStyle w:val="20"/>
        <w:spacing w:before="0" w:beforeAutospacing="0" w:after="0" w:afterAutospacing="0" w:line="480" w:lineRule="auto"/>
        <w:ind w:firstLine="720"/>
        <w:jc w:val="both"/>
      </w:pPr>
      <w:r>
        <w:t>Adapun pendapat lain dari guru kelompok B di TK Satu Atap SDN 146 Kayu Laut sebagai berikut :</w:t>
      </w:r>
    </w:p>
    <w:p w14:paraId="5975F76E">
      <w:pPr>
        <w:pStyle w:val="20"/>
        <w:spacing w:before="0" w:beforeAutospacing="0" w:after="0" w:afterAutospacing="0" w:line="276" w:lineRule="auto"/>
        <w:ind w:left="709"/>
        <w:jc w:val="both"/>
        <w:rPr>
          <w:i/>
          <w:iCs/>
        </w:rPr>
      </w:pPr>
      <w:r>
        <w:rPr>
          <w:i/>
          <w:iCs/>
        </w:rPr>
        <w:t>“Setiap anak memiliki kemampuan berbeda khususnya pada kelompok A, pendidik perlu memberi peluang kepada peserta didik dalam bereksplorasi melalui kegiatan yang berbeda dan memberi dukungan dengan pertanyaan- pertanyaan yang mendorong anak untuk menjawab tanpa merasa malu.”</w:t>
      </w:r>
    </w:p>
    <w:p w14:paraId="1DA217B2">
      <w:pPr>
        <w:pStyle w:val="20"/>
        <w:spacing w:before="0" w:beforeAutospacing="0" w:after="0" w:afterAutospacing="0" w:line="480" w:lineRule="auto"/>
        <w:jc w:val="both"/>
      </w:pPr>
    </w:p>
    <w:p w14:paraId="134AEB57">
      <w:pPr>
        <w:pStyle w:val="20"/>
        <w:spacing w:before="0" w:beforeAutospacing="0" w:after="0" w:afterAutospacing="0" w:line="480" w:lineRule="auto"/>
        <w:ind w:firstLine="709"/>
        <w:jc w:val="both"/>
      </w:pPr>
      <w:r>
        <w:t>Dari pendapat tersebut peneliti menyimpulkan bahwa guru harus siap untuk berpikir cepat dan memiliki strategi yang baik sehingga tercapainya tujuan kegiatan pengajaran dan dapat terlaksana namun mengutamakan minat dan kebutuhan sehingga bermain sambil belajar itu benar-benar dirasakan oleh anak yang dapat membuat anak lebih antusias selama proses pembelajaran berlansung.</w:t>
      </w:r>
    </w:p>
    <w:p w14:paraId="0E8451EB">
      <w:pPr>
        <w:pStyle w:val="20"/>
        <w:spacing w:before="0" w:beforeAutospacing="0" w:after="0" w:afterAutospacing="0" w:line="480" w:lineRule="auto"/>
        <w:ind w:firstLine="709"/>
        <w:jc w:val="both"/>
      </w:pPr>
      <w:r>
        <w:t>Kemudian pernyataan oleh guru kelompok B mengenai kemampuan bahasa anak sebagai berikut :</w:t>
      </w:r>
    </w:p>
    <w:p w14:paraId="05475CB9">
      <w:pPr>
        <w:pStyle w:val="20"/>
        <w:spacing w:before="0" w:beforeAutospacing="0" w:after="0" w:afterAutospacing="0" w:line="276" w:lineRule="auto"/>
        <w:ind w:left="851"/>
        <w:jc w:val="both"/>
        <w:rPr>
          <w:i/>
          <w:iCs/>
        </w:rPr>
      </w:pPr>
      <w:r>
        <w:rPr>
          <w:i/>
          <w:iCs/>
        </w:rPr>
        <w:t>“Menurut saya, bahasa itu sudah dimiliki anak sejak lahir jadi saat memasuki TK pendidik harus menyediakan lingkungan yang kaya bahasa artinya dengan mengajak anak berinteraksi dapat melalui percakapan atau dengan menggunakan permainan.”</w:t>
      </w:r>
    </w:p>
    <w:p w14:paraId="1DBCC91A">
      <w:pPr>
        <w:pStyle w:val="20"/>
        <w:spacing w:before="0" w:beforeAutospacing="0" w:after="0" w:afterAutospacing="0"/>
        <w:jc w:val="both"/>
      </w:pPr>
    </w:p>
    <w:p w14:paraId="6E7B9E25">
      <w:pPr>
        <w:pStyle w:val="20"/>
        <w:spacing w:before="0" w:beforeAutospacing="0" w:after="0" w:afterAutospacing="0" w:line="480" w:lineRule="auto"/>
        <w:ind w:firstLine="720"/>
        <w:jc w:val="both"/>
      </w:pPr>
      <w:r>
        <w:t>Dari pernyataan diatas penulis menyimpulkan bahwa dengan menata lingkungan yang mampu mendorong anak untuk mengaktifkan berbagai panca indera seperti bermain yang memiliki berbagai warna dan bentuk. Anak mampu melihat serta menambah pembendaharaan katanya melalui permainan yang disajikan.</w:t>
      </w:r>
    </w:p>
    <w:p w14:paraId="176ED805">
      <w:pPr>
        <w:pStyle w:val="20"/>
        <w:spacing w:before="0" w:beforeAutospacing="0" w:after="0" w:afterAutospacing="0" w:line="480" w:lineRule="auto"/>
        <w:ind w:firstLine="720"/>
        <w:jc w:val="both"/>
      </w:pPr>
      <w:r>
        <w:t>Melalui penelitian ini, penulis mengamati tiga tahap untuk melatih kemampuan bahasa anak yaitu:</w:t>
      </w:r>
    </w:p>
    <w:p w14:paraId="556381B0">
      <w:pPr>
        <w:pStyle w:val="20"/>
        <w:numPr>
          <w:ilvl w:val="0"/>
          <w:numId w:val="10"/>
        </w:numPr>
        <w:spacing w:before="0" w:beforeAutospacing="0" w:after="0" w:afterAutospacing="0" w:line="480" w:lineRule="auto"/>
        <w:ind w:left="284" w:hanging="284"/>
        <w:jc w:val="both"/>
      </w:pPr>
      <w:r>
        <w:t>Aspek Menyebutkan Kata yang Dikenal</w:t>
      </w:r>
    </w:p>
    <w:p w14:paraId="36A0BB86">
      <w:pPr>
        <w:pStyle w:val="20"/>
        <w:spacing w:before="0" w:beforeAutospacing="0" w:after="0" w:afterAutospacing="0" w:line="480" w:lineRule="auto"/>
        <w:ind w:firstLine="720"/>
        <w:jc w:val="both"/>
      </w:pPr>
      <w:r>
        <w:t>Kegiatan pembelajaran dalam berjalan dengan baik apabila suasana belajar dapat menyenangkan sehingga anak mengembangkan kemampuan bahasanya terutama dalam menyebutkan kata yang dikenal sehingga menambah perbendaharaan kata anak.</w:t>
      </w:r>
    </w:p>
    <w:p w14:paraId="66E91C8D">
      <w:pPr>
        <w:pStyle w:val="20"/>
        <w:spacing w:before="0" w:beforeAutospacing="0" w:after="0" w:afterAutospacing="0" w:line="480" w:lineRule="auto"/>
        <w:ind w:firstLine="720"/>
        <w:jc w:val="both"/>
      </w:pPr>
      <w:r>
        <w:t>Melalui penelitian ini penulis memakai 4 (empat) indikator yang menjadi acuan dalam menentukan penilain kepada anak dalam melatih kemampuan bahasa melalui permainan kotak kartu yaitu kategori berkembang sangat baik (BSB), anak dapat menyebutkan 7-8 nama-nama benda disekolah (kursi, meja, buku, papan tulis, pintu, jendela, tempat sampah), jika anak dapat menyebutkan 3-6 nama-nama benda disekolah maka termasuk dalam kategori berkembang sesuai harapan (BSH), jika anak dapat menyebutkan 2 nama-nama benda disekolah maka termasuk dalam kategori mulai berkembang (MB), jika anak belum dapat menyebutkan nama-nama benda disekolah maka termasuk dalam kategori (BB).</w:t>
      </w:r>
    </w:p>
    <w:p w14:paraId="17F93DD8">
      <w:pPr>
        <w:pStyle w:val="20"/>
        <w:widowControl w:val="0"/>
        <w:spacing w:before="0" w:beforeAutospacing="0" w:after="0" w:afterAutospacing="0" w:line="480" w:lineRule="auto"/>
        <w:ind w:firstLine="720"/>
        <w:jc w:val="both"/>
      </w:pPr>
      <w:r>
        <w:t>Berdasarkan tabel 4 di atas dapat dilihat bahwa permainan kotak kartu efektif untuk melatih kemampuan bahasa anak mulai dari observasi pertama sampai observasi keempat anak dalam kategori berkembang sangat baik (BSB) yang awalnya hanya terdapat 1 anak berkembang menjadi 4 anak, kategori berkembang sesuai harapan (BSH) yang awalnya hanya 2 anak berkembang menjadi 4 anak, kategori mulai berkembang (MB) dari 4 anak berkembang menjadi 6 anak dan kategori belum berkembang (BB) dari 8 anak berkembang menjadi 1 anak.</w:t>
      </w:r>
    </w:p>
    <w:p w14:paraId="4FC63B2B">
      <w:pPr>
        <w:pStyle w:val="20"/>
        <w:widowControl w:val="0"/>
        <w:spacing w:before="0" w:beforeAutospacing="0" w:after="0" w:afterAutospacing="0" w:line="480" w:lineRule="auto"/>
        <w:ind w:firstLine="720"/>
        <w:jc w:val="both"/>
      </w:pPr>
      <w:r>
        <w:t>Berdasarkan data yang telah diperoleh selama melakukan penelitian memperlihatkan adanya perkembangan dalam kemampuan bahasa anak di permainan kotak kartu khususnya dalam menyebutkan kata yang dikenal. Oleh karena itu, permainan kotak kartu ini sangat berperan dalam proses pengembangan kemampuan bahasa anak.</w:t>
      </w:r>
    </w:p>
    <w:p w14:paraId="78369F82">
      <w:pPr>
        <w:pStyle w:val="20"/>
        <w:widowControl w:val="0"/>
        <w:spacing w:before="0" w:beforeAutospacing="0" w:after="0" w:afterAutospacing="0" w:line="480" w:lineRule="auto"/>
        <w:ind w:firstLine="720"/>
        <w:jc w:val="both"/>
      </w:pPr>
    </w:p>
    <w:p w14:paraId="02D8C734">
      <w:pPr>
        <w:pStyle w:val="20"/>
        <w:numPr>
          <w:ilvl w:val="0"/>
          <w:numId w:val="10"/>
        </w:numPr>
        <w:spacing w:before="0" w:beforeAutospacing="0" w:after="0" w:afterAutospacing="0" w:line="480" w:lineRule="auto"/>
        <w:ind w:left="284" w:hanging="284"/>
        <w:jc w:val="both"/>
      </w:pPr>
      <w:r>
        <w:t>Menjawab Pertanyaan sesuai Pertanyaan</w:t>
      </w:r>
    </w:p>
    <w:p w14:paraId="6C656AB1">
      <w:pPr>
        <w:pStyle w:val="20"/>
        <w:spacing w:before="0" w:beforeAutospacing="0" w:after="0" w:afterAutospacing="0" w:line="480" w:lineRule="auto"/>
        <w:ind w:firstLine="720"/>
        <w:jc w:val="both"/>
      </w:pPr>
      <w:r>
        <w:t xml:space="preserve">Perkembangan peserta didik selanjutnya yaitu menjawab pertanyaan sesuai pertanyaan dimana pada aspek ini anak sudah mampu dalam menjawab pertanyaan- pertanyaan yang diajukan sehingga harus dikembangkan sejak dini. dalam perkembangannya guru berperan penting untuk memberikan stimulus kepada anak dalam  menumbuhkan  keterampilanya  salah  satunya  berbahasa.  </w:t>
      </w:r>
    </w:p>
    <w:p w14:paraId="4C11A888">
      <w:pPr>
        <w:pStyle w:val="20"/>
        <w:spacing w:before="0" w:beforeAutospacing="0" w:after="0" w:afterAutospacing="0" w:line="480" w:lineRule="auto"/>
        <w:ind w:firstLine="720"/>
        <w:jc w:val="both"/>
      </w:pPr>
      <w:r>
        <w:t>Penelitian  ini mengacu sejauh mana tingkat perkembangan kemampuan bahasa anak khsususnya pada aspek menjawab pertanyaan sesuai pertanyaan. Berdasarkan tabel 4 dapat dilihat bahwa permainan kotak kartu efektif untuk melatih kemampuan bahasa anak mulai dari observasi pertama sampai observasi keempat anak dalam kategori berkembang sangat baik (BSB) yang awalnya hanya terdapat 1 anak berkembang menjadi 4 anak, kategori berkembang sesuai harapan (BSH) yang awalnya hanya 2 anak berkembang menjadi 5 anak, kategori mulai berkembang (MB) dari 2 anak berkembang menjadi 6 anak dan kategori belum berkembang (BB) dari 10 anak berkembang menjadi 0 anak.</w:t>
      </w:r>
    </w:p>
    <w:p w14:paraId="5C7B41AC">
      <w:pPr>
        <w:pStyle w:val="20"/>
        <w:spacing w:before="0" w:beforeAutospacing="0" w:after="0" w:afterAutospacing="0" w:line="480" w:lineRule="auto"/>
        <w:ind w:firstLine="720"/>
        <w:jc w:val="both"/>
      </w:pPr>
      <w:r>
        <w:t>Berdasarkan data yang didapatkan pada penelitian ini memperlihatkan adanya perkembangan dalam kemampuan bahasa anak di permainan kotak kartu khususnya aspek menjawab pertanyaan sesuai pertanyaan. Oleh karena itu, permainan kotak kartu ini efektif dalam mengembangkan kemampuan bahasa anak.</w:t>
      </w:r>
    </w:p>
    <w:p w14:paraId="7F933C45">
      <w:pPr>
        <w:pStyle w:val="20"/>
        <w:numPr>
          <w:ilvl w:val="0"/>
          <w:numId w:val="10"/>
        </w:numPr>
        <w:spacing w:before="0" w:beforeAutospacing="0" w:after="0" w:afterAutospacing="0" w:line="480" w:lineRule="auto"/>
        <w:ind w:left="284" w:hanging="284"/>
        <w:jc w:val="both"/>
      </w:pPr>
      <w:r>
        <w:t>Meniru Menuliskan dan Mengucapkan Huruf</w:t>
      </w:r>
    </w:p>
    <w:p w14:paraId="465A79CF">
      <w:pPr>
        <w:pStyle w:val="20"/>
        <w:spacing w:before="0" w:beforeAutospacing="0" w:after="0" w:afterAutospacing="0" w:line="480" w:lineRule="auto"/>
        <w:ind w:firstLine="720"/>
        <w:jc w:val="both"/>
      </w:pPr>
      <w:r>
        <w:t>Salah aspek yang menjadi indikator dalam perkembangan bahasa anak yaitu meniru menuliskan dan mengucapakan huruf. Kemampuan anak dalam menuliskan huruf serta mengucapkan huruf merupakan salah satu bentuk awal anak dalam mengenal berbagai huruf dan dapat membantu dalam berkomunikasi secara baik. Melalui permainan kotak kartu ini diharapakan dapat menjadi salah satu pencapaian dalam perkembangan kemampuan bahasa anak</w:t>
      </w:r>
    </w:p>
    <w:p w14:paraId="0B385F8D">
      <w:pPr>
        <w:pStyle w:val="20"/>
        <w:spacing w:before="0" w:beforeAutospacing="0" w:after="0" w:afterAutospacing="0" w:line="480" w:lineRule="auto"/>
        <w:ind w:firstLine="720"/>
        <w:jc w:val="both"/>
      </w:pPr>
      <w:r>
        <w:t>Berdasarkan tabel 4 dapat dilihat bahwa permainan kotak kartu efektif untuk melatih kemampuan bahasa anak mulai dari observasi pertama sampai observasi keempat anak dalam kategori berkembang sangat baik (BSB) yang awalnya hanya terdapat 1 anak berkembang menjadi 4 anak, kategori berkembang sesuai harapan (BSH) yang awalnya hanya 1 anak berkembang menjadi 4 anak, kategori mulai berkembang (MB) dari 2 anak berkembang menjadi 5 anak dan kategori belum berkembang (BB) dari 11 anak berkembang menjadi 2 anak.</w:t>
      </w:r>
    </w:p>
    <w:p w14:paraId="6B5AE6D6">
      <w:pPr>
        <w:pStyle w:val="20"/>
        <w:spacing w:before="0" w:beforeAutospacing="0" w:after="0" w:afterAutospacing="0" w:line="480" w:lineRule="auto"/>
        <w:ind w:firstLine="720"/>
        <w:jc w:val="both"/>
      </w:pPr>
      <w:r>
        <w:t>Berdasarkan minggu pertama sampai keempat, terbukti bahwa permainan kotak kartu dalam melatih kemampuan bahasa anak dapat berkembang sesuai harapan. Khususnya pada aspek meniru menuliskan dan mengucapkan huruf. Oleh karena itu, permainan kotak kartu ini mempunyai pengaruh dan efektif untuk perkembangan kemampuan bahasa anak.</w:t>
      </w:r>
    </w:p>
    <w:p w14:paraId="5C0AFB48">
      <w:pPr>
        <w:pStyle w:val="20"/>
        <w:spacing w:before="0" w:beforeAutospacing="0" w:after="0" w:afterAutospacing="0" w:line="480" w:lineRule="auto"/>
        <w:ind w:firstLine="720"/>
        <w:jc w:val="both"/>
      </w:pPr>
    </w:p>
    <w:p w14:paraId="64CC8991">
      <w:pPr>
        <w:pStyle w:val="20"/>
        <w:spacing w:before="0" w:beforeAutospacing="0" w:after="0" w:afterAutospacing="0" w:line="480" w:lineRule="auto"/>
        <w:jc w:val="both"/>
        <w:rPr>
          <w:b/>
          <w:bCs/>
        </w:rPr>
      </w:pPr>
      <w:bookmarkStart w:id="4" w:name="_Hlk200219650"/>
      <w:r>
        <w:rPr>
          <w:b/>
          <w:bCs/>
        </w:rPr>
        <w:t>4.2.3. Efektivitas Permainan kotak kartu untuk melatih kemampuan bahasa anak di kelompok A TK Satu Atap SDN 146 Kayu Laut</w:t>
      </w:r>
    </w:p>
    <w:bookmarkEnd w:id="4"/>
    <w:p w14:paraId="15C67491">
      <w:pPr>
        <w:pStyle w:val="20"/>
        <w:spacing w:before="0" w:beforeAutospacing="0" w:after="0" w:afterAutospacing="0" w:line="480" w:lineRule="auto"/>
        <w:ind w:firstLine="720"/>
        <w:jc w:val="both"/>
      </w:pPr>
      <w:r>
        <w:t>Permainan kotak kartu merupakan salah satu kegiatan yang dapat membantu merangsang kepekaan anak terhadap isi hari dan perasannya. Permainan ini efektif dalam meningkatkan kemampuan bahasa anak karena melalui kegiatan ini diharapkan anak dapat meningkatkan rasa percaya diri sehingga mampu untuk menyesuaikan diri dengan keadaan sekitarnya. Kotak kartu merupakan kartu kata yang berisikan gambar-gambar yang menjadi salah satu media pembelajaran. Permainan kotak kartu ini berfungsi sebagai stimulasi munculnya ide gagasan, dan rasa percaya diri kepada anak.</w:t>
      </w:r>
    </w:p>
    <w:p w14:paraId="020111A9">
      <w:pPr>
        <w:pStyle w:val="20"/>
        <w:spacing w:before="0" w:beforeAutospacing="0" w:after="0" w:afterAutospacing="0" w:line="480" w:lineRule="auto"/>
        <w:ind w:firstLine="720"/>
        <w:jc w:val="both"/>
      </w:pPr>
      <w:r>
        <w:t>Permainan kotak kartu ialah salah satu permainan yang pergunakan di Taman Kanak-Kanak yang mampu dalam meningkatkan kemampuan bahasa peserta didik serta dapat memberikan motivasi dalam proses pembelajaran dengan cara bermain. Pendidik harus lebih aktif dalam menyampaikan pengajaran sehingga mampu menampilkan permainan kotak kartu berisi gambar yang menarik anak mampu memahami gambar tersebut.</w:t>
      </w:r>
    </w:p>
    <w:p w14:paraId="7E0F293A">
      <w:pPr>
        <w:pStyle w:val="20"/>
        <w:spacing w:before="0" w:beforeAutospacing="0" w:after="0" w:afterAutospacing="0" w:line="480" w:lineRule="auto"/>
        <w:ind w:firstLine="720"/>
        <w:jc w:val="both"/>
      </w:pPr>
      <w:r>
        <w:t>Melalui hasil wawancara, observasi serta dokumentasi dari guru/pendidik kelompok A TK Satu Atap SDN 146 Kayu Laut, terdapat tujuan penelitian yang dikemukakan pada bab sebelumnya, ialah untuk mengetahui efektivitas permainan kotak kartu untuk melatih kemampuan bahasa anak di kelompok A TK Satu Atap SDN 146 Kayu Laut. Maka peneliti mendeskripsikan hasil wawancara tersebut :</w:t>
      </w:r>
    </w:p>
    <w:p w14:paraId="6C624491">
      <w:pPr>
        <w:pStyle w:val="20"/>
        <w:spacing w:before="0" w:beforeAutospacing="0" w:after="0" w:afterAutospacing="0" w:line="480" w:lineRule="auto"/>
        <w:ind w:firstLine="720"/>
        <w:jc w:val="both"/>
      </w:pPr>
      <w:r>
        <w:t>Menurut guru kelompok B di TK Satu Atap SDN 146 Kayu Laut mengenai efektivitas permainan kotak kartu mengakatakan bahwa :</w:t>
      </w:r>
    </w:p>
    <w:p w14:paraId="10ED5255">
      <w:pPr>
        <w:pStyle w:val="20"/>
        <w:spacing w:before="0" w:beforeAutospacing="0" w:after="0" w:afterAutospacing="0" w:line="276" w:lineRule="auto"/>
        <w:ind w:left="851"/>
        <w:jc w:val="both"/>
        <w:rPr>
          <w:i/>
          <w:iCs/>
        </w:rPr>
      </w:pPr>
      <w:r>
        <w:rPr>
          <w:i/>
          <w:iCs/>
        </w:rPr>
        <w:t>“Dari sekian banyak media pembelajaran, media ini memang disukai anak karena ada gambar-gambar yang menarik terus guru juga dapat berkreativitas dalam pengajaran. Jadi anak tidak merasa bosan selama kegiatan pembelajaran.”</w:t>
      </w:r>
    </w:p>
    <w:p w14:paraId="7B7C50D4">
      <w:pPr>
        <w:pStyle w:val="20"/>
        <w:spacing w:before="0" w:beforeAutospacing="0" w:after="0" w:afterAutospacing="0"/>
        <w:ind w:firstLine="720"/>
        <w:jc w:val="both"/>
      </w:pPr>
    </w:p>
    <w:p w14:paraId="6B35DFEE">
      <w:pPr>
        <w:pStyle w:val="20"/>
        <w:spacing w:before="0" w:beforeAutospacing="0" w:after="0" w:afterAutospacing="0" w:line="480" w:lineRule="auto"/>
        <w:ind w:firstLine="720"/>
        <w:jc w:val="both"/>
      </w:pPr>
      <w:r>
        <w:t>Dari penjelasan diatas mengemukakan bahwa guru harus berinovasi dalam proses pengajaran sehingga mampu menarik perhatian anak agar tertarik dan fokus selama kegiatan berlansung. Dengan permainan ini dapat membantu perkembangan anak dalam meningkatkan kemampuan bahasa dan dukungan guru memperkenalkan pembelajaran melalui permainan kotak kartu.</w:t>
      </w:r>
    </w:p>
    <w:p w14:paraId="0CDCA4AD">
      <w:pPr>
        <w:pStyle w:val="20"/>
        <w:spacing w:before="0" w:beforeAutospacing="0" w:after="0" w:afterAutospacing="0" w:line="480" w:lineRule="auto"/>
        <w:ind w:firstLine="720"/>
        <w:jc w:val="both"/>
      </w:pPr>
      <w:r>
        <w:t>Menurut guru kelompok A TK Satu Atap SDN 146 Kayu Laut mengenai pembelajaran melalui permainan kotak kartu mengatakan bahwa :</w:t>
      </w:r>
    </w:p>
    <w:p w14:paraId="07A63407">
      <w:pPr>
        <w:pStyle w:val="20"/>
        <w:spacing w:before="0" w:beforeAutospacing="0" w:after="0" w:afterAutospacing="0" w:line="276" w:lineRule="auto"/>
        <w:ind w:left="851"/>
        <w:jc w:val="both"/>
        <w:rPr>
          <w:i/>
          <w:iCs/>
        </w:rPr>
      </w:pPr>
      <w:r>
        <w:rPr>
          <w:i/>
          <w:iCs/>
        </w:rPr>
        <w:t>“Selama proses pembelajaran berlansung dengan menggunakan permainan kotak kartu ini kita dapat memberikan peluang untuk peserta didik dan saling berdiskusi kemudian mengutarakan pendapatnya tentang gambar yang ada dikartu tersebut.”</w:t>
      </w:r>
    </w:p>
    <w:p w14:paraId="4CD8AA30">
      <w:pPr>
        <w:pStyle w:val="20"/>
        <w:spacing w:before="0" w:beforeAutospacing="0" w:after="0" w:afterAutospacing="0" w:line="276" w:lineRule="auto"/>
        <w:ind w:left="851"/>
        <w:jc w:val="both"/>
        <w:rPr>
          <w:i/>
          <w:iCs/>
        </w:rPr>
      </w:pPr>
    </w:p>
    <w:p w14:paraId="4B65224A">
      <w:pPr>
        <w:pStyle w:val="20"/>
        <w:spacing w:before="0" w:beforeAutospacing="0" w:after="0" w:afterAutospacing="0" w:line="480" w:lineRule="auto"/>
        <w:ind w:firstLine="720"/>
        <w:jc w:val="both"/>
      </w:pPr>
      <w:r>
        <w:t>Dari penjelasan diatas bahwa permainan kotak kartu selama proses pembelajaran berlansung dapat mengembangkan kemampuan bahasa anak seperti menjawab pertanyaan sesuai pertanyaan, menyebutkan kata yang dikenal dan meniru menulis dan mengucapkan huruf.</w:t>
      </w:r>
    </w:p>
    <w:p w14:paraId="01E14555">
      <w:pPr>
        <w:pStyle w:val="20"/>
        <w:spacing w:before="0" w:beforeAutospacing="0" w:after="0" w:afterAutospacing="0" w:line="480" w:lineRule="auto"/>
        <w:ind w:firstLine="720"/>
        <w:jc w:val="both"/>
      </w:pPr>
      <w:r>
        <w:t>Adapun yang dikatakan Ibu Wirna selaku guru kelompok A di TK Satu Atap SDN 146 Kayu Laut mengenai efektivitas permainan kotak kartu untuk melatih kemampuan bahasa mengatakan bahwa :</w:t>
      </w:r>
    </w:p>
    <w:p w14:paraId="3A2D7631">
      <w:pPr>
        <w:pStyle w:val="20"/>
        <w:spacing w:before="0" w:beforeAutospacing="0" w:after="0" w:afterAutospacing="0" w:line="276" w:lineRule="auto"/>
        <w:ind w:left="851"/>
        <w:jc w:val="both"/>
        <w:rPr>
          <w:i/>
          <w:iCs/>
        </w:rPr>
      </w:pPr>
      <w:r>
        <w:rPr>
          <w:i/>
          <w:iCs/>
        </w:rPr>
        <w:t>“Menurut saya, dalam melatih kemampuan bahasa anak kita sebagai pendidik harus mampu untuk berinovasi dalam proses pembelajaran agar anak tidak bosan. Dengan adanya permaianan ini sangat membantu karena anak jadi lebih berani untuk berbicara dan rasa percaya dirinya meningkat.”</w:t>
      </w:r>
    </w:p>
    <w:p w14:paraId="70A58ADE">
      <w:pPr>
        <w:pStyle w:val="20"/>
        <w:spacing w:before="0" w:beforeAutospacing="0" w:after="0" w:afterAutospacing="0" w:line="276" w:lineRule="auto"/>
        <w:ind w:left="851"/>
        <w:jc w:val="both"/>
        <w:rPr>
          <w:i/>
          <w:iCs/>
        </w:rPr>
      </w:pPr>
    </w:p>
    <w:p w14:paraId="7D1C0500">
      <w:pPr>
        <w:pStyle w:val="20"/>
        <w:spacing w:before="0" w:beforeAutospacing="0" w:after="0" w:afterAutospacing="0" w:line="480" w:lineRule="auto"/>
        <w:ind w:firstLine="720"/>
        <w:jc w:val="both"/>
      </w:pPr>
      <w:r>
        <w:t>Pendapat yang telah dikemukankan oleh guru kelompok A saat diwawancarai peneliti bahwa permainan kotak kartu dapat membantu perkembangan bahasa pada anak karena melalui kegiatan kotak kartu meningkatkan keterampilan berbicara anak sehingga mampu dalam menjawab pertanyaan sesuai pertanyaan, menyebutkan kata yang dikenal dan meniru menulis dan mengucapkan huruf serta menambah rasa percaya diri anak. Dengan mengajak anak untuk saling berinteraksi menambah pembendaharaan kata agar anak lebih mudah dalam berkomunikasi dengan baik dan benar dilingkungannya.</w:t>
      </w:r>
    </w:p>
    <w:p w14:paraId="7C884C03">
      <w:pPr>
        <w:pStyle w:val="20"/>
        <w:spacing w:before="0" w:beforeAutospacing="0" w:after="0" w:afterAutospacing="0" w:line="480" w:lineRule="auto"/>
        <w:ind w:firstLine="720"/>
        <w:jc w:val="both"/>
      </w:pPr>
      <w:r>
        <w:t>Kemudian pernyataan oleh guru kelompok B mengenai efektivitas permainan kotak kartu untuk melatih kemampuan bahasa anak mengatakan bahwa:</w:t>
      </w:r>
    </w:p>
    <w:p w14:paraId="13D90E19">
      <w:pPr>
        <w:pStyle w:val="20"/>
        <w:spacing w:before="0" w:beforeAutospacing="0" w:after="0" w:afterAutospacing="0" w:line="276" w:lineRule="auto"/>
        <w:ind w:left="851"/>
        <w:jc w:val="both"/>
        <w:rPr>
          <w:i/>
          <w:iCs/>
        </w:rPr>
      </w:pPr>
      <w:r>
        <w:rPr>
          <w:i/>
          <w:iCs/>
        </w:rPr>
        <w:t>“Permainan ini tidak hanya membantu perkembangan bahasa anak tetapi juga dapat menambah kosa kata anak sehingga dalam berkomunikasi dengan teman sebayanya menjadi lebih aktif dan tidak ragu-ragu lagi.”</w:t>
      </w:r>
    </w:p>
    <w:p w14:paraId="1CEB225C">
      <w:pPr>
        <w:pStyle w:val="20"/>
        <w:spacing w:before="0" w:beforeAutospacing="0" w:after="0" w:afterAutospacing="0"/>
        <w:ind w:firstLine="720"/>
        <w:jc w:val="both"/>
      </w:pPr>
    </w:p>
    <w:p w14:paraId="08FE8411">
      <w:pPr>
        <w:pStyle w:val="20"/>
        <w:spacing w:before="0" w:beforeAutospacing="0" w:after="0" w:afterAutospacing="0" w:line="480" w:lineRule="auto"/>
        <w:ind w:firstLine="720"/>
        <w:jc w:val="both"/>
      </w:pPr>
      <w:r>
        <w:t>Dari penjelasan diatas menggambarkan bawah dalam proses pembelajaran menggunakan permainan kotak kartu di TK Satu Atap SDN 146 Kayu Laut dapat mengembangkan kemampuan bahasa anak dalam menjawab pertanyaan sesuai pertanyaan dan menyebutkan kata yang dikenal. Pada saat proses pembelajaran dengan permainan kotak kartu pendidik menarik perhatian peserta didik dengan menunjukan kartu yang berisikan gambar dan juga kata sehingga pusat perhatian peserta didik akan berfokus pada kartu tersebut.</w:t>
      </w:r>
    </w:p>
    <w:p w14:paraId="4F622A27">
      <w:pPr>
        <w:pStyle w:val="20"/>
        <w:spacing w:before="0" w:beforeAutospacing="0" w:after="0" w:afterAutospacing="0" w:line="480" w:lineRule="auto"/>
        <w:ind w:firstLine="720"/>
        <w:jc w:val="both"/>
      </w:pPr>
      <w:r>
        <w:t>Kemampuan bahasa anak cukup pesat sehingga perlu adanya stimulasi yang tepat agar kemampuan bahasa anak dapat berkembang secara optimal. Kehadiran permainan kotak kartu yang menyenagkan, bewarna dan inovatif, mampu mengajak anak untuk terlibat dan bereksplorasi dan melakukan pembaharuan selama kegiatan mengajar sambil bermain. Dengan permainan ini efektif pada anak dalam mengusai pesan yang ingi diutarakan sehingga dapat membantu anak dalam saling berinteraksi di lingkungannya.</w:t>
      </w:r>
    </w:p>
    <w:p w14:paraId="0C64E2FA">
      <w:pPr>
        <w:pStyle w:val="20"/>
        <w:spacing w:before="0" w:beforeAutospacing="0" w:after="0" w:afterAutospacing="0" w:line="480" w:lineRule="auto"/>
        <w:ind w:firstLine="720"/>
        <w:jc w:val="both"/>
        <w:rPr>
          <w:b/>
          <w:bCs/>
        </w:rPr>
      </w:pPr>
      <w:r>
        <w:t xml:space="preserve">Berdasarkan data dari observasi dan wawancara, dapat disimpulkan bahwa </w:t>
      </w:r>
      <w:r>
        <w:rPr>
          <w:rStyle w:val="22"/>
          <w:b w:val="0"/>
          <w:bCs w:val="0"/>
        </w:rPr>
        <w:t>strategi permainan kotak kartu memiliki pengaruh yang signifikan dan efektif dalam menstimulasi kemampuan berbicara anak di TK Satu Atap SDN 146 Kayu Laut</w:t>
      </w:r>
      <w:r>
        <w:t>. Permainan ini mendukung anak dalam menyebutkan kata, menjawab pertanyaan, dan meniru huruf dengan cara yang menyenangkan dan interaktif.</w:t>
      </w:r>
      <w:bookmarkEnd w:id="0"/>
    </w:p>
    <w:p w14:paraId="47289738">
      <w:pPr>
        <w:spacing w:before="240"/>
        <w:jc w:val="both"/>
        <w:rPr>
          <w:rFonts w:ascii="Times New Roman" w:hAnsi="Times New Roman" w:cs="Times New Roman"/>
          <w:b/>
          <w:bCs/>
          <w:sz w:val="24"/>
          <w:szCs w:val="24"/>
        </w:rPr>
      </w:pPr>
    </w:p>
    <w:sectPr>
      <w:headerReference r:id="rId5" w:type="default"/>
      <w:footerReference r:id="rId6" w:type="default"/>
      <w:pgSz w:w="11907" w:h="16839"/>
      <w:pgMar w:top="2268" w:right="1701" w:bottom="1701" w:left="2268" w:header="993" w:footer="1082" w:gutter="0"/>
      <w:cols w:space="720"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C83E06">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1307853870"/>
      <w:docPartObj>
        <w:docPartGallery w:val="AutoText"/>
      </w:docPartObj>
    </w:sdtPr>
    <w:sdtEndPr>
      <w:rPr>
        <w:rFonts w:ascii="Times New Roman" w:hAnsi="Times New Roman" w:cs="Times New Roman"/>
        <w:sz w:val="24"/>
        <w:szCs w:val="24"/>
      </w:rPr>
    </w:sdtEndPr>
    <w:sdtContent>
      <w:p w14:paraId="5A76525B">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97306204" o:spid="_x0000_s2071" o:spt="75" type="#_x0000_t75" style="position:absolute;left:0pt;height:295.95pt;width:299.95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LOGO-UMN-1"/>
              <o:lock v:ext="edit" aspectratio="t"/>
            </v:shape>
          </w:pict>
        </w:r>
      </w:p>
    </w:sdtContent>
  </w:sdt>
  <w:p w14:paraId="08425896">
    <w:pPr>
      <w:pStyle w:val="12"/>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2F0600"/>
    <w:multiLevelType w:val="multilevel"/>
    <w:tmpl w:val="022F0600"/>
    <w:lvl w:ilvl="0" w:tentative="0">
      <w:start w:val="1"/>
      <w:numFmt w:val="decimal"/>
      <w:lvlText w:val="%1."/>
      <w:lvlJc w:val="left"/>
      <w:pPr>
        <w:tabs>
          <w:tab w:val="left" w:pos="720"/>
        </w:tabs>
        <w:ind w:left="720" w:hanging="360"/>
      </w:pPr>
    </w:lvl>
    <w:lvl w:ilvl="1" w:tentative="0">
      <w:start w:val="1"/>
      <w:numFmt w:val="lowerLetter"/>
      <w:lvlText w:val="%2."/>
      <w:lvlJc w:val="left"/>
      <w:pPr>
        <w:tabs>
          <w:tab w:val="left" w:pos="1440"/>
        </w:tabs>
        <w:ind w:left="1440" w:hanging="360"/>
      </w:pPr>
      <w:rPr>
        <w:rFonts w:hint="default" w:ascii="Times New Roman" w:hAnsi="Times New Roman" w:cs="Times New Roman"/>
        <w:b w:val="0"/>
        <w:bCs w:val="0"/>
        <w:sz w:val="24"/>
        <w:szCs w:val="24"/>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0BFA1C82"/>
    <w:multiLevelType w:val="multilevel"/>
    <w:tmpl w:val="0BFA1C82"/>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128243D8"/>
    <w:multiLevelType w:val="multilevel"/>
    <w:tmpl w:val="128243D8"/>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16252FE4"/>
    <w:multiLevelType w:val="multilevel"/>
    <w:tmpl w:val="16252FE4"/>
    <w:lvl w:ilvl="0" w:tentative="0">
      <w:start w:val="1"/>
      <w:numFmt w:val="decimal"/>
      <w:lvlText w:val="%1."/>
      <w:lvlJc w:val="left"/>
      <w:pPr>
        <w:tabs>
          <w:tab w:val="left" w:pos="720"/>
        </w:tabs>
        <w:ind w:left="720" w:hanging="360"/>
      </w:pPr>
    </w:lvl>
    <w:lvl w:ilvl="1" w:tentative="0">
      <w:start w:val="1"/>
      <w:numFmt w:val="lowerLetter"/>
      <w:lvlText w:val="%2."/>
      <w:lvlJc w:val="left"/>
      <w:pPr>
        <w:tabs>
          <w:tab w:val="left" w:pos="1440"/>
        </w:tabs>
        <w:ind w:left="1440" w:hanging="360"/>
      </w:pPr>
      <w:rPr>
        <w:rFonts w:hint="default" w:ascii="Times New Roman" w:hAnsi="Times New Roman" w:cs="Times New Roman"/>
        <w:b w:val="0"/>
        <w:bCs w:val="0"/>
        <w:sz w:val="24"/>
        <w:szCs w:val="24"/>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203C5796"/>
    <w:multiLevelType w:val="multilevel"/>
    <w:tmpl w:val="203C5796"/>
    <w:lvl w:ilvl="0" w:tentative="0">
      <w:start w:val="1"/>
      <w:numFmt w:val="lowerLetter"/>
      <w:lvlText w:val="%1."/>
      <w:lvlJc w:val="left"/>
      <w:pPr>
        <w:tabs>
          <w:tab w:val="left" w:pos="720"/>
        </w:tabs>
        <w:ind w:left="720" w:hanging="360"/>
      </w:pPr>
      <w:rPr>
        <w:rFonts w:hint="default" w:ascii="Times New Roman" w:hAnsi="Times New Roman" w:cs="Times New Roman"/>
        <w:b w:val="0"/>
        <w:bCs w:val="0"/>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
    <w:nsid w:val="28476AB2"/>
    <w:multiLevelType w:val="multilevel"/>
    <w:tmpl w:val="28476AB2"/>
    <w:lvl w:ilvl="0" w:tentative="0">
      <w:start w:val="1"/>
      <w:numFmt w:val="decimal"/>
      <w:lvlText w:val="%1."/>
      <w:lvlJc w:val="left"/>
      <w:pPr>
        <w:tabs>
          <w:tab w:val="left" w:pos="720"/>
        </w:tabs>
        <w:ind w:left="720" w:hanging="360"/>
      </w:pPr>
      <w:rPr>
        <w:rFonts w:hint="default"/>
        <w:b w:val="0"/>
        <w:bCs w:val="0"/>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6">
    <w:nsid w:val="309F6F0A"/>
    <w:multiLevelType w:val="multilevel"/>
    <w:tmpl w:val="309F6F0A"/>
    <w:lvl w:ilvl="0" w:tentative="0">
      <w:start w:val="1"/>
      <w:numFmt w:val="lowerLetter"/>
      <w:lvlText w:val="%1."/>
      <w:lvlJc w:val="left"/>
      <w:pPr>
        <w:ind w:left="720" w:hanging="360"/>
      </w:pPr>
      <w:rPr>
        <w:rFonts w:hint="default" w:ascii="Times New Roman" w:hAnsi="Times New Roman" w:cs="Times New Roman"/>
        <w:b/>
        <w:bCs/>
        <w:sz w:val="24"/>
        <w:szCs w:val="24"/>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385A1C68"/>
    <w:multiLevelType w:val="multilevel"/>
    <w:tmpl w:val="385A1C68"/>
    <w:lvl w:ilvl="0" w:tentative="0">
      <w:start w:val="1"/>
      <w:numFmt w:val="decimal"/>
      <w:lvlText w:val="%1."/>
      <w:lvlJc w:val="left"/>
      <w:pPr>
        <w:tabs>
          <w:tab w:val="left" w:pos="720"/>
        </w:tabs>
        <w:ind w:left="720" w:hanging="360"/>
      </w:pPr>
      <w:rPr>
        <w:rFonts w:hint="default"/>
        <w:b w:val="0"/>
        <w:bCs w:val="0"/>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8">
    <w:nsid w:val="40890B78"/>
    <w:multiLevelType w:val="multilevel"/>
    <w:tmpl w:val="40890B78"/>
    <w:lvl w:ilvl="0" w:tentative="0">
      <w:start w:val="1"/>
      <w:numFmt w:val="lowerLetter"/>
      <w:lvlText w:val="%1."/>
      <w:lvlJc w:val="left"/>
      <w:pPr>
        <w:ind w:left="720" w:hanging="360"/>
      </w:pPr>
      <w:rPr>
        <w:rFonts w:hint="default" w:ascii="Times New Roman" w:hAnsi="Times New Roman" w:cs="Times New Roman"/>
        <w:b w:val="0"/>
        <w:bCs w:val="0"/>
        <w:sz w:val="24"/>
        <w:szCs w:val="24"/>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44B05600"/>
    <w:multiLevelType w:val="multilevel"/>
    <w:tmpl w:val="44B05600"/>
    <w:lvl w:ilvl="0" w:tentative="0">
      <w:start w:val="1"/>
      <w:numFmt w:val="lowerLetter"/>
      <w:lvlText w:val="%1."/>
      <w:lvlJc w:val="left"/>
      <w:pPr>
        <w:tabs>
          <w:tab w:val="left" w:pos="720"/>
        </w:tabs>
        <w:ind w:left="720" w:hanging="360"/>
      </w:pPr>
      <w:rPr>
        <w:rFonts w:hint="default" w:ascii="Times New Roman" w:hAnsi="Times New Roman" w:cs="Times New Roman"/>
        <w:b w:val="0"/>
        <w:bCs w:val="0"/>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9"/>
  </w:num>
  <w:num w:numId="2">
    <w:abstractNumId w:val="7"/>
  </w:num>
  <w:num w:numId="3">
    <w:abstractNumId w:val="2"/>
  </w:num>
  <w:num w:numId="4">
    <w:abstractNumId w:val="5"/>
  </w:num>
  <w:num w:numId="5">
    <w:abstractNumId w:val="1"/>
  </w:num>
  <w:num w:numId="6">
    <w:abstractNumId w:val="3"/>
  </w:num>
  <w:num w:numId="7">
    <w:abstractNumId w:val="0"/>
  </w:num>
  <w:num w:numId="8">
    <w:abstractNumId w:val="6"/>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LmX/IUwffH8/TYitFphHAfR8JSM=" w:salt="k0FBwjU/rlSbJRyhDv6dEQ=="/>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4B8C"/>
    <w:rsid w:val="00005C23"/>
    <w:rsid w:val="00010A2A"/>
    <w:rsid w:val="000257BF"/>
    <w:rsid w:val="00032B15"/>
    <w:rsid w:val="00043EC4"/>
    <w:rsid w:val="000526A3"/>
    <w:rsid w:val="000566AC"/>
    <w:rsid w:val="000610AC"/>
    <w:rsid w:val="000652AC"/>
    <w:rsid w:val="00066C41"/>
    <w:rsid w:val="0007628A"/>
    <w:rsid w:val="00082C7F"/>
    <w:rsid w:val="00085210"/>
    <w:rsid w:val="0008752B"/>
    <w:rsid w:val="00093398"/>
    <w:rsid w:val="000941E6"/>
    <w:rsid w:val="000A0B44"/>
    <w:rsid w:val="000A3683"/>
    <w:rsid w:val="000A65FF"/>
    <w:rsid w:val="000A6A9B"/>
    <w:rsid w:val="000B2BF2"/>
    <w:rsid w:val="000B4810"/>
    <w:rsid w:val="000B66D3"/>
    <w:rsid w:val="000C5A2B"/>
    <w:rsid w:val="000C622F"/>
    <w:rsid w:val="000D09AC"/>
    <w:rsid w:val="000D2359"/>
    <w:rsid w:val="000E2722"/>
    <w:rsid w:val="000E60D9"/>
    <w:rsid w:val="000F003E"/>
    <w:rsid w:val="00100365"/>
    <w:rsid w:val="00101226"/>
    <w:rsid w:val="00105E46"/>
    <w:rsid w:val="001070AA"/>
    <w:rsid w:val="0012270B"/>
    <w:rsid w:val="00127FF1"/>
    <w:rsid w:val="001336CE"/>
    <w:rsid w:val="00133EF1"/>
    <w:rsid w:val="0014401C"/>
    <w:rsid w:val="00144FB9"/>
    <w:rsid w:val="001462FC"/>
    <w:rsid w:val="001503E5"/>
    <w:rsid w:val="00152371"/>
    <w:rsid w:val="00155DAD"/>
    <w:rsid w:val="00162AFC"/>
    <w:rsid w:val="001633D1"/>
    <w:rsid w:val="00165CEA"/>
    <w:rsid w:val="0017154E"/>
    <w:rsid w:val="00176EAA"/>
    <w:rsid w:val="00180CA7"/>
    <w:rsid w:val="001822C5"/>
    <w:rsid w:val="00182FA8"/>
    <w:rsid w:val="001902A1"/>
    <w:rsid w:val="001A0119"/>
    <w:rsid w:val="001A01F9"/>
    <w:rsid w:val="001A1D8B"/>
    <w:rsid w:val="001A46F8"/>
    <w:rsid w:val="001B47C6"/>
    <w:rsid w:val="001B725E"/>
    <w:rsid w:val="001C23AC"/>
    <w:rsid w:val="001C68DA"/>
    <w:rsid w:val="001D2B24"/>
    <w:rsid w:val="001D3542"/>
    <w:rsid w:val="001D5DF6"/>
    <w:rsid w:val="001E0CA0"/>
    <w:rsid w:val="001E1514"/>
    <w:rsid w:val="001E3454"/>
    <w:rsid w:val="001E3A75"/>
    <w:rsid w:val="001E41F7"/>
    <w:rsid w:val="001E6186"/>
    <w:rsid w:val="001E68BB"/>
    <w:rsid w:val="001F020C"/>
    <w:rsid w:val="001F11D9"/>
    <w:rsid w:val="001F65D1"/>
    <w:rsid w:val="0020513C"/>
    <w:rsid w:val="0021511D"/>
    <w:rsid w:val="002161F6"/>
    <w:rsid w:val="00217672"/>
    <w:rsid w:val="00220A25"/>
    <w:rsid w:val="00221C26"/>
    <w:rsid w:val="00225E73"/>
    <w:rsid w:val="00227AFA"/>
    <w:rsid w:val="002321A9"/>
    <w:rsid w:val="00235414"/>
    <w:rsid w:val="00236D4A"/>
    <w:rsid w:val="002370E0"/>
    <w:rsid w:val="00243567"/>
    <w:rsid w:val="00246234"/>
    <w:rsid w:val="0025054F"/>
    <w:rsid w:val="00255363"/>
    <w:rsid w:val="00255B34"/>
    <w:rsid w:val="002617A2"/>
    <w:rsid w:val="00263E05"/>
    <w:rsid w:val="0027083F"/>
    <w:rsid w:val="00271480"/>
    <w:rsid w:val="002719FF"/>
    <w:rsid w:val="002742BE"/>
    <w:rsid w:val="002769CB"/>
    <w:rsid w:val="0028076E"/>
    <w:rsid w:val="00291786"/>
    <w:rsid w:val="00294619"/>
    <w:rsid w:val="00297911"/>
    <w:rsid w:val="002A117E"/>
    <w:rsid w:val="002A13A1"/>
    <w:rsid w:val="002A13B3"/>
    <w:rsid w:val="002A2D0B"/>
    <w:rsid w:val="002B4121"/>
    <w:rsid w:val="002D3A36"/>
    <w:rsid w:val="002E42DF"/>
    <w:rsid w:val="002E4945"/>
    <w:rsid w:val="002E7C27"/>
    <w:rsid w:val="002F18B6"/>
    <w:rsid w:val="002F19F1"/>
    <w:rsid w:val="0030190F"/>
    <w:rsid w:val="00303B7F"/>
    <w:rsid w:val="003063BF"/>
    <w:rsid w:val="00322166"/>
    <w:rsid w:val="00326A23"/>
    <w:rsid w:val="00331D78"/>
    <w:rsid w:val="0033335C"/>
    <w:rsid w:val="00335166"/>
    <w:rsid w:val="00335FA1"/>
    <w:rsid w:val="00343D64"/>
    <w:rsid w:val="0034404A"/>
    <w:rsid w:val="003469FD"/>
    <w:rsid w:val="00350748"/>
    <w:rsid w:val="00353531"/>
    <w:rsid w:val="003569AF"/>
    <w:rsid w:val="00366EB3"/>
    <w:rsid w:val="00370187"/>
    <w:rsid w:val="003768F2"/>
    <w:rsid w:val="00381ECD"/>
    <w:rsid w:val="0038215C"/>
    <w:rsid w:val="0038352C"/>
    <w:rsid w:val="00385BA0"/>
    <w:rsid w:val="003A1162"/>
    <w:rsid w:val="003A44D1"/>
    <w:rsid w:val="003B09B7"/>
    <w:rsid w:val="003B3F45"/>
    <w:rsid w:val="003C5C6E"/>
    <w:rsid w:val="003C6982"/>
    <w:rsid w:val="003D0BCB"/>
    <w:rsid w:val="003E6B23"/>
    <w:rsid w:val="004108DD"/>
    <w:rsid w:val="00422532"/>
    <w:rsid w:val="00424EDA"/>
    <w:rsid w:val="00425B33"/>
    <w:rsid w:val="00433249"/>
    <w:rsid w:val="00433B64"/>
    <w:rsid w:val="00434581"/>
    <w:rsid w:val="004477CC"/>
    <w:rsid w:val="004530A4"/>
    <w:rsid w:val="0045621A"/>
    <w:rsid w:val="00461162"/>
    <w:rsid w:val="004612A1"/>
    <w:rsid w:val="0046436C"/>
    <w:rsid w:val="00464AF8"/>
    <w:rsid w:val="00470A18"/>
    <w:rsid w:val="00472D2F"/>
    <w:rsid w:val="00473E77"/>
    <w:rsid w:val="00476ABB"/>
    <w:rsid w:val="00477ECA"/>
    <w:rsid w:val="0048072B"/>
    <w:rsid w:val="004813C4"/>
    <w:rsid w:val="00481789"/>
    <w:rsid w:val="00483E8A"/>
    <w:rsid w:val="00486692"/>
    <w:rsid w:val="00490BDB"/>
    <w:rsid w:val="004A4A7E"/>
    <w:rsid w:val="004B485F"/>
    <w:rsid w:val="004B7701"/>
    <w:rsid w:val="004C1A20"/>
    <w:rsid w:val="004C4E57"/>
    <w:rsid w:val="004D279A"/>
    <w:rsid w:val="004D4A01"/>
    <w:rsid w:val="004D7897"/>
    <w:rsid w:val="004E2D75"/>
    <w:rsid w:val="004E6227"/>
    <w:rsid w:val="004E6365"/>
    <w:rsid w:val="004F16E8"/>
    <w:rsid w:val="005039FD"/>
    <w:rsid w:val="005046B1"/>
    <w:rsid w:val="00505CC2"/>
    <w:rsid w:val="005120F3"/>
    <w:rsid w:val="00525EB7"/>
    <w:rsid w:val="00534B34"/>
    <w:rsid w:val="00537438"/>
    <w:rsid w:val="0054138C"/>
    <w:rsid w:val="00543A82"/>
    <w:rsid w:val="00544BF1"/>
    <w:rsid w:val="00546A40"/>
    <w:rsid w:val="005471C9"/>
    <w:rsid w:val="00560A66"/>
    <w:rsid w:val="00565700"/>
    <w:rsid w:val="0056662C"/>
    <w:rsid w:val="00566753"/>
    <w:rsid w:val="00572613"/>
    <w:rsid w:val="00576531"/>
    <w:rsid w:val="0057731C"/>
    <w:rsid w:val="00582C96"/>
    <w:rsid w:val="00585393"/>
    <w:rsid w:val="00591120"/>
    <w:rsid w:val="00597859"/>
    <w:rsid w:val="0059797E"/>
    <w:rsid w:val="005A5138"/>
    <w:rsid w:val="005A621F"/>
    <w:rsid w:val="005B193D"/>
    <w:rsid w:val="005B2D54"/>
    <w:rsid w:val="005C2B31"/>
    <w:rsid w:val="005C763F"/>
    <w:rsid w:val="005D35B8"/>
    <w:rsid w:val="005E1754"/>
    <w:rsid w:val="005F17E3"/>
    <w:rsid w:val="005F2543"/>
    <w:rsid w:val="005F4899"/>
    <w:rsid w:val="006064CC"/>
    <w:rsid w:val="00607A40"/>
    <w:rsid w:val="00612C43"/>
    <w:rsid w:val="006133D0"/>
    <w:rsid w:val="006149FA"/>
    <w:rsid w:val="006214BF"/>
    <w:rsid w:val="00622B0C"/>
    <w:rsid w:val="00625F6B"/>
    <w:rsid w:val="00627B7C"/>
    <w:rsid w:val="006361B9"/>
    <w:rsid w:val="00641263"/>
    <w:rsid w:val="00652B79"/>
    <w:rsid w:val="0065383B"/>
    <w:rsid w:val="0065507C"/>
    <w:rsid w:val="00655CFB"/>
    <w:rsid w:val="00656036"/>
    <w:rsid w:val="00664F4C"/>
    <w:rsid w:val="006706A0"/>
    <w:rsid w:val="00670DB9"/>
    <w:rsid w:val="006720B7"/>
    <w:rsid w:val="0067374D"/>
    <w:rsid w:val="006738D8"/>
    <w:rsid w:val="00674226"/>
    <w:rsid w:val="006758B9"/>
    <w:rsid w:val="00677D1D"/>
    <w:rsid w:val="006870D8"/>
    <w:rsid w:val="0068737B"/>
    <w:rsid w:val="0069183A"/>
    <w:rsid w:val="006A3E2B"/>
    <w:rsid w:val="006A4BE8"/>
    <w:rsid w:val="006A68D9"/>
    <w:rsid w:val="006A7650"/>
    <w:rsid w:val="006C352B"/>
    <w:rsid w:val="006C4CBF"/>
    <w:rsid w:val="006E0536"/>
    <w:rsid w:val="006E1C55"/>
    <w:rsid w:val="006E6E69"/>
    <w:rsid w:val="006F1855"/>
    <w:rsid w:val="006F224B"/>
    <w:rsid w:val="006F5E4C"/>
    <w:rsid w:val="0070375F"/>
    <w:rsid w:val="00704791"/>
    <w:rsid w:val="0071411C"/>
    <w:rsid w:val="007167F3"/>
    <w:rsid w:val="00721A6D"/>
    <w:rsid w:val="007220D0"/>
    <w:rsid w:val="00722FE8"/>
    <w:rsid w:val="0073026D"/>
    <w:rsid w:val="0073628A"/>
    <w:rsid w:val="00736AD6"/>
    <w:rsid w:val="00741833"/>
    <w:rsid w:val="00743C7E"/>
    <w:rsid w:val="00753BDB"/>
    <w:rsid w:val="0075583E"/>
    <w:rsid w:val="007559CE"/>
    <w:rsid w:val="00757844"/>
    <w:rsid w:val="00761916"/>
    <w:rsid w:val="007636E5"/>
    <w:rsid w:val="00763CF9"/>
    <w:rsid w:val="007669E8"/>
    <w:rsid w:val="00774DCA"/>
    <w:rsid w:val="00784590"/>
    <w:rsid w:val="00784AAE"/>
    <w:rsid w:val="00794724"/>
    <w:rsid w:val="00794B64"/>
    <w:rsid w:val="00794E64"/>
    <w:rsid w:val="00796392"/>
    <w:rsid w:val="007A7CE7"/>
    <w:rsid w:val="007B1D58"/>
    <w:rsid w:val="007B27F8"/>
    <w:rsid w:val="007C0752"/>
    <w:rsid w:val="007C72AC"/>
    <w:rsid w:val="007E2F81"/>
    <w:rsid w:val="007E4120"/>
    <w:rsid w:val="007F5A50"/>
    <w:rsid w:val="007F6F30"/>
    <w:rsid w:val="007F6F48"/>
    <w:rsid w:val="00803D08"/>
    <w:rsid w:val="00814E0C"/>
    <w:rsid w:val="00823CD9"/>
    <w:rsid w:val="0082669A"/>
    <w:rsid w:val="008311FE"/>
    <w:rsid w:val="008404AD"/>
    <w:rsid w:val="0084078A"/>
    <w:rsid w:val="00841465"/>
    <w:rsid w:val="00846721"/>
    <w:rsid w:val="00866287"/>
    <w:rsid w:val="00872ABF"/>
    <w:rsid w:val="00874E9A"/>
    <w:rsid w:val="0088191D"/>
    <w:rsid w:val="00883D2C"/>
    <w:rsid w:val="00894761"/>
    <w:rsid w:val="0089633A"/>
    <w:rsid w:val="008A1832"/>
    <w:rsid w:val="008A1FE9"/>
    <w:rsid w:val="008A6835"/>
    <w:rsid w:val="008A6B8D"/>
    <w:rsid w:val="008B0FFB"/>
    <w:rsid w:val="008B2073"/>
    <w:rsid w:val="008C6C75"/>
    <w:rsid w:val="008D03A5"/>
    <w:rsid w:val="008D0ACF"/>
    <w:rsid w:val="008D1EDC"/>
    <w:rsid w:val="008D2245"/>
    <w:rsid w:val="008D2EFF"/>
    <w:rsid w:val="008D3FD7"/>
    <w:rsid w:val="008F62ED"/>
    <w:rsid w:val="008F6E07"/>
    <w:rsid w:val="008F7706"/>
    <w:rsid w:val="008F7EF8"/>
    <w:rsid w:val="00902961"/>
    <w:rsid w:val="00902FA3"/>
    <w:rsid w:val="00906917"/>
    <w:rsid w:val="0091008B"/>
    <w:rsid w:val="00911727"/>
    <w:rsid w:val="00912EA3"/>
    <w:rsid w:val="009243E0"/>
    <w:rsid w:val="009260DA"/>
    <w:rsid w:val="00931220"/>
    <w:rsid w:val="0094054C"/>
    <w:rsid w:val="00941EC4"/>
    <w:rsid w:val="00942F88"/>
    <w:rsid w:val="0095549F"/>
    <w:rsid w:val="00964049"/>
    <w:rsid w:val="009651CE"/>
    <w:rsid w:val="009663A1"/>
    <w:rsid w:val="00973A49"/>
    <w:rsid w:val="00975DCE"/>
    <w:rsid w:val="00976835"/>
    <w:rsid w:val="009832A8"/>
    <w:rsid w:val="00987B39"/>
    <w:rsid w:val="00990D6C"/>
    <w:rsid w:val="0099170F"/>
    <w:rsid w:val="009979E3"/>
    <w:rsid w:val="009A1730"/>
    <w:rsid w:val="009C2D06"/>
    <w:rsid w:val="009C331D"/>
    <w:rsid w:val="009C39BC"/>
    <w:rsid w:val="009D0452"/>
    <w:rsid w:val="009D4A96"/>
    <w:rsid w:val="009D4F35"/>
    <w:rsid w:val="009D627D"/>
    <w:rsid w:val="009E2674"/>
    <w:rsid w:val="009E3224"/>
    <w:rsid w:val="009E6A88"/>
    <w:rsid w:val="009F3259"/>
    <w:rsid w:val="009F43F4"/>
    <w:rsid w:val="00A065AA"/>
    <w:rsid w:val="00A1151C"/>
    <w:rsid w:val="00A11ADD"/>
    <w:rsid w:val="00A14FA8"/>
    <w:rsid w:val="00A2044E"/>
    <w:rsid w:val="00A21644"/>
    <w:rsid w:val="00A22926"/>
    <w:rsid w:val="00A24898"/>
    <w:rsid w:val="00A25AF6"/>
    <w:rsid w:val="00A35871"/>
    <w:rsid w:val="00A44675"/>
    <w:rsid w:val="00A45232"/>
    <w:rsid w:val="00A51B38"/>
    <w:rsid w:val="00A54493"/>
    <w:rsid w:val="00A57E85"/>
    <w:rsid w:val="00A6011A"/>
    <w:rsid w:val="00A63296"/>
    <w:rsid w:val="00A637B4"/>
    <w:rsid w:val="00A642AB"/>
    <w:rsid w:val="00A76770"/>
    <w:rsid w:val="00A77181"/>
    <w:rsid w:val="00A862A2"/>
    <w:rsid w:val="00A86C37"/>
    <w:rsid w:val="00A9181F"/>
    <w:rsid w:val="00A93B78"/>
    <w:rsid w:val="00AA3268"/>
    <w:rsid w:val="00AA4900"/>
    <w:rsid w:val="00AA4A1A"/>
    <w:rsid w:val="00AA5336"/>
    <w:rsid w:val="00AA6DB3"/>
    <w:rsid w:val="00AA7841"/>
    <w:rsid w:val="00AB1C42"/>
    <w:rsid w:val="00AB7FCF"/>
    <w:rsid w:val="00AC129E"/>
    <w:rsid w:val="00AC3B51"/>
    <w:rsid w:val="00AC3DFA"/>
    <w:rsid w:val="00AD18DD"/>
    <w:rsid w:val="00AD7702"/>
    <w:rsid w:val="00AE1909"/>
    <w:rsid w:val="00AE1B4E"/>
    <w:rsid w:val="00AF174D"/>
    <w:rsid w:val="00AF5A60"/>
    <w:rsid w:val="00AF74D5"/>
    <w:rsid w:val="00B01362"/>
    <w:rsid w:val="00B01E14"/>
    <w:rsid w:val="00B028C5"/>
    <w:rsid w:val="00B1313D"/>
    <w:rsid w:val="00B13DB7"/>
    <w:rsid w:val="00B17C77"/>
    <w:rsid w:val="00B24A98"/>
    <w:rsid w:val="00B2567F"/>
    <w:rsid w:val="00B274C9"/>
    <w:rsid w:val="00B33A39"/>
    <w:rsid w:val="00B33C6C"/>
    <w:rsid w:val="00B410FB"/>
    <w:rsid w:val="00B54A79"/>
    <w:rsid w:val="00B577BC"/>
    <w:rsid w:val="00B66DA1"/>
    <w:rsid w:val="00B70082"/>
    <w:rsid w:val="00B73A23"/>
    <w:rsid w:val="00B86468"/>
    <w:rsid w:val="00B90AE3"/>
    <w:rsid w:val="00B95029"/>
    <w:rsid w:val="00BA7BA8"/>
    <w:rsid w:val="00BB13C2"/>
    <w:rsid w:val="00BB5517"/>
    <w:rsid w:val="00BB59F2"/>
    <w:rsid w:val="00BC1F11"/>
    <w:rsid w:val="00BC4C21"/>
    <w:rsid w:val="00BD1678"/>
    <w:rsid w:val="00BE3260"/>
    <w:rsid w:val="00BE4BAA"/>
    <w:rsid w:val="00BF0220"/>
    <w:rsid w:val="00BF262B"/>
    <w:rsid w:val="00BF3CBD"/>
    <w:rsid w:val="00BF3ECB"/>
    <w:rsid w:val="00BF5733"/>
    <w:rsid w:val="00C004A5"/>
    <w:rsid w:val="00C0109A"/>
    <w:rsid w:val="00C02163"/>
    <w:rsid w:val="00C10445"/>
    <w:rsid w:val="00C15028"/>
    <w:rsid w:val="00C22E6F"/>
    <w:rsid w:val="00C262B5"/>
    <w:rsid w:val="00C30B38"/>
    <w:rsid w:val="00C31FE5"/>
    <w:rsid w:val="00C320BF"/>
    <w:rsid w:val="00C37416"/>
    <w:rsid w:val="00C444F8"/>
    <w:rsid w:val="00C4579D"/>
    <w:rsid w:val="00C45D5E"/>
    <w:rsid w:val="00C46A49"/>
    <w:rsid w:val="00C50A63"/>
    <w:rsid w:val="00C52447"/>
    <w:rsid w:val="00C52B92"/>
    <w:rsid w:val="00C55576"/>
    <w:rsid w:val="00C66974"/>
    <w:rsid w:val="00C82D87"/>
    <w:rsid w:val="00C8404C"/>
    <w:rsid w:val="00C84261"/>
    <w:rsid w:val="00C93A61"/>
    <w:rsid w:val="00C94101"/>
    <w:rsid w:val="00C97BF3"/>
    <w:rsid w:val="00CA2165"/>
    <w:rsid w:val="00CA4955"/>
    <w:rsid w:val="00CB486B"/>
    <w:rsid w:val="00CC1B51"/>
    <w:rsid w:val="00CC2D1B"/>
    <w:rsid w:val="00CC3651"/>
    <w:rsid w:val="00CD1291"/>
    <w:rsid w:val="00CE2993"/>
    <w:rsid w:val="00CF3CB5"/>
    <w:rsid w:val="00CF4A18"/>
    <w:rsid w:val="00D00A1C"/>
    <w:rsid w:val="00D06D2A"/>
    <w:rsid w:val="00D1443A"/>
    <w:rsid w:val="00D23ACA"/>
    <w:rsid w:val="00D26EFF"/>
    <w:rsid w:val="00D31B8C"/>
    <w:rsid w:val="00D42C84"/>
    <w:rsid w:val="00D72728"/>
    <w:rsid w:val="00D74A99"/>
    <w:rsid w:val="00D752A7"/>
    <w:rsid w:val="00D764E8"/>
    <w:rsid w:val="00D83573"/>
    <w:rsid w:val="00D902F3"/>
    <w:rsid w:val="00D96EA4"/>
    <w:rsid w:val="00D97ADB"/>
    <w:rsid w:val="00DC4759"/>
    <w:rsid w:val="00DD0777"/>
    <w:rsid w:val="00DD1E44"/>
    <w:rsid w:val="00DD2011"/>
    <w:rsid w:val="00DE5176"/>
    <w:rsid w:val="00DF235B"/>
    <w:rsid w:val="00DF52EB"/>
    <w:rsid w:val="00DF6C52"/>
    <w:rsid w:val="00E103F2"/>
    <w:rsid w:val="00E10C47"/>
    <w:rsid w:val="00E1370A"/>
    <w:rsid w:val="00E223E0"/>
    <w:rsid w:val="00E227A1"/>
    <w:rsid w:val="00E41C2E"/>
    <w:rsid w:val="00E60570"/>
    <w:rsid w:val="00E803D0"/>
    <w:rsid w:val="00E844BB"/>
    <w:rsid w:val="00E85B4E"/>
    <w:rsid w:val="00E866C0"/>
    <w:rsid w:val="00E90E13"/>
    <w:rsid w:val="00E9190C"/>
    <w:rsid w:val="00E966CF"/>
    <w:rsid w:val="00EA395D"/>
    <w:rsid w:val="00EA7936"/>
    <w:rsid w:val="00EB38B3"/>
    <w:rsid w:val="00EC316E"/>
    <w:rsid w:val="00EC4902"/>
    <w:rsid w:val="00EC4C79"/>
    <w:rsid w:val="00EC5561"/>
    <w:rsid w:val="00ED2033"/>
    <w:rsid w:val="00ED2085"/>
    <w:rsid w:val="00ED38EB"/>
    <w:rsid w:val="00EE3B99"/>
    <w:rsid w:val="00EF6048"/>
    <w:rsid w:val="00EF7405"/>
    <w:rsid w:val="00F01CF0"/>
    <w:rsid w:val="00F02B1B"/>
    <w:rsid w:val="00F031B4"/>
    <w:rsid w:val="00F07F55"/>
    <w:rsid w:val="00F10F57"/>
    <w:rsid w:val="00F26EE3"/>
    <w:rsid w:val="00F34F62"/>
    <w:rsid w:val="00F36DC7"/>
    <w:rsid w:val="00F43276"/>
    <w:rsid w:val="00F547D9"/>
    <w:rsid w:val="00F61C26"/>
    <w:rsid w:val="00F62110"/>
    <w:rsid w:val="00F6425D"/>
    <w:rsid w:val="00F66F8D"/>
    <w:rsid w:val="00F7382E"/>
    <w:rsid w:val="00F73F8D"/>
    <w:rsid w:val="00F835BC"/>
    <w:rsid w:val="00F92370"/>
    <w:rsid w:val="00F97D5A"/>
    <w:rsid w:val="00FA6B58"/>
    <w:rsid w:val="00FA7BCB"/>
    <w:rsid w:val="00FB75EC"/>
    <w:rsid w:val="00FC240B"/>
    <w:rsid w:val="00FC29CD"/>
    <w:rsid w:val="00FC2EA6"/>
    <w:rsid w:val="00FC566F"/>
    <w:rsid w:val="00FD0226"/>
    <w:rsid w:val="00FD0C1E"/>
    <w:rsid w:val="00FD2426"/>
    <w:rsid w:val="00FD627C"/>
    <w:rsid w:val="00FE1BE8"/>
    <w:rsid w:val="00FE2BDC"/>
    <w:rsid w:val="00FE506E"/>
    <w:rsid w:val="00FE6638"/>
    <w:rsid w:val="00FE6F50"/>
    <w:rsid w:val="00FE7AE2"/>
    <w:rsid w:val="00FF12F8"/>
    <w:rsid w:val="357B206F"/>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qFormat="1" w:uiPriority="0" w:name="toc 3"/>
    <w:lsdException w:qFormat="1" w:unhideWhenUsed="0" w:uiPriority="0" w:semiHidden="0" w:name="toc 4"/>
    <w:lsdException w:uiPriority="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23"/>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2"/>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10"/>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16"/>
    <w:semiHidden/>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17"/>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18"/>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26"/>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2"/>
    <w:semiHidden/>
    <w:unhideWhenUsed/>
    <w:qFormat/>
    <w:uiPriority w:val="99"/>
    <w:pPr>
      <w:spacing w:after="0" w:line="240" w:lineRule="auto"/>
    </w:pPr>
    <w:rPr>
      <w:rFonts w:ascii="Tahoma" w:hAnsi="Tahoma" w:cs="Tahoma"/>
      <w:sz w:val="16"/>
      <w:szCs w:val="16"/>
    </w:rPr>
  </w:style>
  <w:style w:type="paragraph" w:styleId="12">
    <w:name w:val="Body Text"/>
    <w:basedOn w:val="1"/>
    <w:link w:val="305"/>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uiPriority w:val="99"/>
    <w:rPr>
      <w:color w:val="800080"/>
      <w:u w:val="single"/>
    </w:rPr>
  </w:style>
  <w:style w:type="paragraph" w:styleId="15">
    <w:name w:val="footer"/>
    <w:basedOn w:val="1"/>
    <w:link w:val="28"/>
    <w:unhideWhenUsed/>
    <w:qFormat/>
    <w:uiPriority w:val="99"/>
    <w:pPr>
      <w:tabs>
        <w:tab w:val="center" w:pos="4680"/>
        <w:tab w:val="right" w:pos="9360"/>
      </w:tabs>
      <w:spacing w:after="0" w:line="240" w:lineRule="auto"/>
    </w:pPr>
  </w:style>
  <w:style w:type="paragraph" w:styleId="16">
    <w:name w:val="header"/>
    <w:basedOn w:val="1"/>
    <w:link w:val="27"/>
    <w:unhideWhenUsed/>
    <w:qFormat/>
    <w:uiPriority w:val="99"/>
    <w:pPr>
      <w:tabs>
        <w:tab w:val="center" w:pos="4680"/>
        <w:tab w:val="right" w:pos="9360"/>
      </w:tabs>
      <w:spacing w:after="0" w:line="240" w:lineRule="auto"/>
    </w:pPr>
  </w:style>
  <w:style w:type="character" w:styleId="17">
    <w:name w:val="HTML Code"/>
    <w:basedOn w:val="9"/>
    <w:semiHidden/>
    <w:unhideWhenUsed/>
    <w:qFormat/>
    <w:uiPriority w:val="99"/>
    <w:rPr>
      <w:rFonts w:ascii="Courier New" w:hAnsi="Courier New" w:eastAsia="Times New Roman" w:cs="Courier New"/>
      <w:sz w:val="20"/>
      <w:szCs w:val="20"/>
    </w:rPr>
  </w:style>
  <w:style w:type="paragraph" w:styleId="18">
    <w:name w:val="HTML Preformatted"/>
    <w:basedOn w:val="1"/>
    <w:link w:val="308"/>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9">
    <w:name w:val="Hyperlink"/>
    <w:basedOn w:val="9"/>
    <w:unhideWhenUsed/>
    <w:uiPriority w:val="99"/>
    <w:rPr>
      <w:color w:val="0000FF"/>
      <w:u w:val="single"/>
    </w:rPr>
  </w:style>
  <w:style w:type="paragraph" w:styleId="20">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1">
    <w:name w:val="page number"/>
    <w:basedOn w:val="9"/>
    <w:uiPriority w:val="0"/>
  </w:style>
  <w:style w:type="character" w:styleId="22">
    <w:name w:val="Strong"/>
    <w:basedOn w:val="9"/>
    <w:qFormat/>
    <w:uiPriority w:val="22"/>
    <w:rPr>
      <w:b/>
      <w:bCs/>
    </w:rPr>
  </w:style>
  <w:style w:type="table" w:styleId="23">
    <w:name w:val="Table Grid"/>
    <w:basedOn w:val="10"/>
    <w:qFormat/>
    <w:uiPriority w:val="3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4">
    <w:name w:val="toc 3"/>
    <w:basedOn w:val="1"/>
    <w:next w:val="1"/>
    <w:link w:val="53"/>
    <w:autoRedefine/>
    <w:semiHidden/>
    <w:unhideWhenUsed/>
    <w:qFormat/>
    <w:uiPriority w:val="0"/>
    <w:pPr>
      <w:spacing w:after="100" w:line="480" w:lineRule="auto"/>
      <w:ind w:left="440"/>
    </w:pPr>
  </w:style>
  <w:style w:type="paragraph" w:styleId="25">
    <w:name w:val="toc 4"/>
    <w:basedOn w:val="1"/>
    <w:link w:val="37"/>
    <w:autoRedefine/>
    <w:qFormat/>
    <w:uiPriority w:val="0"/>
    <w:pPr>
      <w:widowControl w:val="0"/>
      <w:tabs>
        <w:tab w:val="right" w:leader="dot" w:pos="7575"/>
      </w:tabs>
      <w:spacing w:after="0" w:line="480" w:lineRule="auto"/>
      <w:jc w:val="both"/>
    </w:pPr>
    <w:rPr>
      <w:b/>
      <w:bCs/>
      <w:color w:val="000000"/>
    </w:rPr>
  </w:style>
  <w:style w:type="character" w:customStyle="1" w:styleId="26">
    <w:name w:val="Heading 7 Char"/>
    <w:basedOn w:val="9"/>
    <w:link w:val="8"/>
    <w:qFormat/>
    <w:uiPriority w:val="1"/>
    <w:rPr>
      <w:rFonts w:ascii="Times New Roman" w:hAnsi="Times New Roman" w:eastAsia="Times New Roman" w:cs="Times New Roman"/>
      <w:b/>
      <w:bCs/>
      <w:sz w:val="24"/>
      <w:szCs w:val="24"/>
    </w:rPr>
  </w:style>
  <w:style w:type="character" w:customStyle="1" w:styleId="27">
    <w:name w:val="Header Char"/>
    <w:basedOn w:val="9"/>
    <w:link w:val="16"/>
    <w:qFormat/>
    <w:uiPriority w:val="99"/>
  </w:style>
  <w:style w:type="character" w:customStyle="1" w:styleId="28">
    <w:name w:val="Footer Char"/>
    <w:basedOn w:val="9"/>
    <w:link w:val="15"/>
    <w:qFormat/>
    <w:uiPriority w:val="99"/>
  </w:style>
  <w:style w:type="paragraph" w:styleId="29">
    <w:name w:val="List Paragraph"/>
    <w:basedOn w:val="1"/>
    <w:link w:val="30"/>
    <w:qFormat/>
    <w:uiPriority w:val="34"/>
    <w:pPr>
      <w:ind w:left="720"/>
      <w:contextualSpacing/>
    </w:pPr>
    <w:rPr>
      <w:rFonts w:ascii="Calibri" w:hAnsi="Calibri" w:eastAsia="Calibri" w:cs="Times New Roman"/>
      <w:lang w:val="id-ID"/>
    </w:rPr>
  </w:style>
  <w:style w:type="character" w:customStyle="1" w:styleId="30">
    <w:name w:val="List Paragraph Char"/>
    <w:basedOn w:val="9"/>
    <w:link w:val="29"/>
    <w:qFormat/>
    <w:uiPriority w:val="34"/>
    <w:rPr>
      <w:rFonts w:ascii="Calibri" w:hAnsi="Calibri" w:eastAsia="Calibri" w:cs="Times New Roman"/>
      <w:lang w:val="id-ID"/>
    </w:rPr>
  </w:style>
  <w:style w:type="paragraph" w:customStyle="1" w:styleId="31">
    <w:name w:val="western"/>
    <w:basedOn w:val="1"/>
    <w:qFormat/>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2">
    <w:name w:val="Balloon Text Char"/>
    <w:basedOn w:val="9"/>
    <w:link w:val="11"/>
    <w:semiHidden/>
    <w:qFormat/>
    <w:uiPriority w:val="99"/>
    <w:rPr>
      <w:rFonts w:ascii="Tahoma" w:hAnsi="Tahoma" w:cs="Tahoma"/>
      <w:sz w:val="16"/>
      <w:szCs w:val="16"/>
    </w:rPr>
  </w:style>
  <w:style w:type="paragraph" w:styleId="33">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34">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35">
    <w:name w:val="Body text (10)_"/>
    <w:basedOn w:val="9"/>
    <w:link w:val="36"/>
    <w:qFormat/>
    <w:uiPriority w:val="0"/>
    <w:rPr>
      <w:b/>
      <w:bCs/>
      <w:shd w:val="clear" w:color="auto" w:fill="FFFFFF"/>
    </w:rPr>
  </w:style>
  <w:style w:type="paragraph" w:customStyle="1" w:styleId="36">
    <w:name w:val="Body text (10)"/>
    <w:basedOn w:val="1"/>
    <w:link w:val="35"/>
    <w:qFormat/>
    <w:uiPriority w:val="0"/>
    <w:pPr>
      <w:widowControl w:val="0"/>
      <w:shd w:val="clear" w:color="auto" w:fill="FFFFFF"/>
      <w:spacing w:after="1100" w:line="266" w:lineRule="exact"/>
      <w:ind w:hanging="400"/>
    </w:pPr>
    <w:rPr>
      <w:b/>
      <w:bCs/>
    </w:rPr>
  </w:style>
  <w:style w:type="character" w:customStyle="1" w:styleId="37">
    <w:name w:val="TOC 4 Char"/>
    <w:basedOn w:val="9"/>
    <w:link w:val="25"/>
    <w:qFormat/>
    <w:uiPriority w:val="0"/>
    <w:rPr>
      <w:b/>
      <w:bCs/>
      <w:color w:val="000000"/>
    </w:rPr>
  </w:style>
  <w:style w:type="character" w:customStyle="1" w:styleId="38">
    <w:name w:val="Table of contents_"/>
    <w:basedOn w:val="9"/>
    <w:link w:val="39"/>
    <w:qFormat/>
    <w:uiPriority w:val="0"/>
    <w:rPr>
      <w:shd w:val="clear" w:color="auto" w:fill="FFFFFF"/>
    </w:rPr>
  </w:style>
  <w:style w:type="paragraph" w:customStyle="1" w:styleId="39">
    <w:name w:val="Table of contents"/>
    <w:basedOn w:val="1"/>
    <w:link w:val="38"/>
    <w:qFormat/>
    <w:uiPriority w:val="0"/>
    <w:pPr>
      <w:widowControl w:val="0"/>
      <w:shd w:val="clear" w:color="auto" w:fill="FFFFFF"/>
      <w:spacing w:after="140" w:line="266" w:lineRule="exact"/>
      <w:ind w:hanging="340"/>
    </w:pPr>
  </w:style>
  <w:style w:type="character" w:customStyle="1" w:styleId="40">
    <w:name w:val="Table of contents + Italic"/>
    <w:basedOn w:val="38"/>
    <w:qFormat/>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1">
    <w:name w:val="Table of contents (3) + Not Italic"/>
    <w:basedOn w:val="9"/>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2">
    <w:name w:val="Heading #4_"/>
    <w:basedOn w:val="9"/>
    <w:link w:val="43"/>
    <w:qFormat/>
    <w:uiPriority w:val="0"/>
    <w:rPr>
      <w:b/>
      <w:bCs/>
      <w:shd w:val="clear" w:color="auto" w:fill="FFFFFF"/>
    </w:rPr>
  </w:style>
  <w:style w:type="paragraph" w:customStyle="1" w:styleId="43">
    <w:name w:val="Heading #4"/>
    <w:basedOn w:val="1"/>
    <w:link w:val="42"/>
    <w:qFormat/>
    <w:uiPriority w:val="0"/>
    <w:pPr>
      <w:widowControl w:val="0"/>
      <w:shd w:val="clear" w:color="auto" w:fill="FFFFFF"/>
      <w:spacing w:after="1140" w:line="274" w:lineRule="exact"/>
      <w:ind w:hanging="400"/>
      <w:jc w:val="center"/>
      <w:outlineLvl w:val="3"/>
    </w:pPr>
    <w:rPr>
      <w:b/>
      <w:bCs/>
    </w:rPr>
  </w:style>
  <w:style w:type="character" w:customStyle="1" w:styleId="44">
    <w:name w:val="Body text (2)_"/>
    <w:basedOn w:val="9"/>
    <w:qFormat/>
    <w:uiPriority w:val="0"/>
    <w:rPr>
      <w:u w:val="none"/>
    </w:rPr>
  </w:style>
  <w:style w:type="character" w:customStyle="1" w:styleId="45">
    <w:name w:val="Header or footer_"/>
    <w:basedOn w:val="9"/>
    <w:qFormat/>
    <w:uiPriority w:val="0"/>
    <w:rPr>
      <w:sz w:val="21"/>
      <w:szCs w:val="21"/>
      <w:u w:val="none"/>
    </w:rPr>
  </w:style>
  <w:style w:type="character" w:customStyle="1" w:styleId="46">
    <w:name w:val="Header or footer"/>
    <w:basedOn w:val="45"/>
    <w:qFormat/>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47">
    <w:name w:val="Body text (2) + Italic"/>
    <w:basedOn w:val="44"/>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8">
    <w:name w:val="Body text (10) + Italic"/>
    <w:basedOn w:val="35"/>
    <w:qFormat/>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49">
    <w:name w:val="Table caption_"/>
    <w:basedOn w:val="9"/>
    <w:link w:val="50"/>
    <w:qFormat/>
    <w:uiPriority w:val="0"/>
    <w:rPr>
      <w:shd w:val="clear" w:color="auto" w:fill="FFFFFF"/>
    </w:rPr>
  </w:style>
  <w:style w:type="paragraph" w:customStyle="1" w:styleId="50">
    <w:name w:val="Table caption"/>
    <w:basedOn w:val="1"/>
    <w:link w:val="49"/>
    <w:qFormat/>
    <w:uiPriority w:val="0"/>
    <w:pPr>
      <w:widowControl w:val="0"/>
      <w:shd w:val="clear" w:color="auto" w:fill="FFFFFF"/>
      <w:spacing w:after="0" w:line="266" w:lineRule="exact"/>
    </w:pPr>
  </w:style>
  <w:style w:type="character" w:customStyle="1" w:styleId="51">
    <w:name w:val="Body text (2)"/>
    <w:basedOn w:val="44"/>
    <w:qFormat/>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2">
    <w:name w:val="Body text (2) + Bold"/>
    <w:basedOn w:val="44"/>
    <w:qFormat/>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53">
    <w:name w:val="TOC 3 Char"/>
    <w:basedOn w:val="9"/>
    <w:link w:val="24"/>
    <w:semiHidden/>
    <w:qFormat/>
    <w:locked/>
    <w:uiPriority w:val="0"/>
  </w:style>
  <w:style w:type="character" w:customStyle="1" w:styleId="54">
    <w:name w:val="Heading #3_"/>
    <w:basedOn w:val="9"/>
    <w:link w:val="55"/>
    <w:qFormat/>
    <w:locked/>
    <w:uiPriority w:val="0"/>
    <w:rPr>
      <w:b/>
      <w:bCs/>
      <w:sz w:val="32"/>
      <w:szCs w:val="32"/>
      <w:shd w:val="clear" w:color="auto" w:fill="FFFFFF"/>
    </w:rPr>
  </w:style>
  <w:style w:type="paragraph" w:customStyle="1" w:styleId="55">
    <w:name w:val="Heading #3"/>
    <w:basedOn w:val="1"/>
    <w:link w:val="54"/>
    <w:qFormat/>
    <w:uiPriority w:val="0"/>
    <w:pPr>
      <w:widowControl w:val="0"/>
      <w:shd w:val="clear" w:color="auto" w:fill="FFFFFF"/>
      <w:spacing w:after="1020" w:line="354" w:lineRule="exact"/>
      <w:jc w:val="center"/>
      <w:outlineLvl w:val="2"/>
    </w:pPr>
    <w:rPr>
      <w:b/>
      <w:bCs/>
      <w:sz w:val="32"/>
      <w:szCs w:val="32"/>
    </w:rPr>
  </w:style>
  <w:style w:type="character" w:customStyle="1" w:styleId="56">
    <w:name w:val="Table of contents (2)_"/>
    <w:basedOn w:val="9"/>
    <w:link w:val="57"/>
    <w:qFormat/>
    <w:locked/>
    <w:uiPriority w:val="0"/>
    <w:rPr>
      <w:b/>
      <w:bCs/>
      <w:shd w:val="clear" w:color="auto" w:fill="FFFFFF"/>
    </w:rPr>
  </w:style>
  <w:style w:type="paragraph" w:customStyle="1" w:styleId="57">
    <w:name w:val="Table of contents (2)"/>
    <w:basedOn w:val="1"/>
    <w:link w:val="56"/>
    <w:qFormat/>
    <w:uiPriority w:val="0"/>
    <w:pPr>
      <w:widowControl w:val="0"/>
      <w:shd w:val="clear" w:color="auto" w:fill="FFFFFF"/>
      <w:spacing w:after="0" w:line="413" w:lineRule="exact"/>
      <w:jc w:val="both"/>
    </w:pPr>
    <w:rPr>
      <w:b/>
      <w:bCs/>
    </w:rPr>
  </w:style>
  <w:style w:type="character" w:customStyle="1" w:styleId="58">
    <w:name w:val="Table of contents (2) + Not Bold"/>
    <w:basedOn w:val="56"/>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59">
    <w:name w:val="Picture caption (2) Exact"/>
    <w:basedOn w:val="9"/>
    <w:link w:val="60"/>
    <w:qFormat/>
    <w:locked/>
    <w:uiPriority w:val="0"/>
    <w:rPr>
      <w:sz w:val="21"/>
      <w:szCs w:val="21"/>
      <w:shd w:val="clear" w:color="auto" w:fill="FFFFFF"/>
    </w:rPr>
  </w:style>
  <w:style w:type="paragraph" w:customStyle="1" w:styleId="60">
    <w:name w:val="Picture caption (2)"/>
    <w:basedOn w:val="1"/>
    <w:link w:val="59"/>
    <w:qFormat/>
    <w:uiPriority w:val="0"/>
    <w:pPr>
      <w:widowControl w:val="0"/>
      <w:shd w:val="clear" w:color="auto" w:fill="FFFFFF"/>
      <w:spacing w:after="0" w:line="232" w:lineRule="exact"/>
    </w:pPr>
    <w:rPr>
      <w:sz w:val="21"/>
      <w:szCs w:val="21"/>
    </w:rPr>
  </w:style>
  <w:style w:type="character" w:customStyle="1" w:styleId="61">
    <w:name w:val="Picture caption (3) Exact"/>
    <w:basedOn w:val="9"/>
    <w:link w:val="62"/>
    <w:qFormat/>
    <w:locked/>
    <w:uiPriority w:val="0"/>
    <w:rPr>
      <w:sz w:val="20"/>
      <w:szCs w:val="20"/>
      <w:shd w:val="clear" w:color="auto" w:fill="FFFFFF"/>
    </w:rPr>
  </w:style>
  <w:style w:type="paragraph" w:customStyle="1" w:styleId="62">
    <w:name w:val="Picture caption (3)"/>
    <w:basedOn w:val="1"/>
    <w:link w:val="61"/>
    <w:qFormat/>
    <w:uiPriority w:val="0"/>
    <w:pPr>
      <w:widowControl w:val="0"/>
      <w:shd w:val="clear" w:color="auto" w:fill="FFFFFF"/>
      <w:spacing w:after="0" w:line="222" w:lineRule="exact"/>
    </w:pPr>
    <w:rPr>
      <w:sz w:val="20"/>
      <w:szCs w:val="20"/>
    </w:rPr>
  </w:style>
  <w:style w:type="character" w:customStyle="1" w:styleId="63">
    <w:name w:val="Body text (4)_"/>
    <w:basedOn w:val="9"/>
    <w:link w:val="64"/>
    <w:qFormat/>
    <w:locked/>
    <w:uiPriority w:val="0"/>
    <w:rPr>
      <w:b/>
      <w:bCs/>
      <w:sz w:val="28"/>
      <w:szCs w:val="28"/>
      <w:shd w:val="clear" w:color="auto" w:fill="FFFFFF"/>
    </w:rPr>
  </w:style>
  <w:style w:type="paragraph" w:customStyle="1" w:styleId="64">
    <w:name w:val="Body text (4)"/>
    <w:basedOn w:val="1"/>
    <w:link w:val="63"/>
    <w:qFormat/>
    <w:uiPriority w:val="0"/>
    <w:pPr>
      <w:widowControl w:val="0"/>
      <w:shd w:val="clear" w:color="auto" w:fill="FFFFFF"/>
      <w:spacing w:before="1160" w:after="80" w:line="310" w:lineRule="exact"/>
      <w:jc w:val="center"/>
    </w:pPr>
    <w:rPr>
      <w:b/>
      <w:bCs/>
      <w:sz w:val="28"/>
      <w:szCs w:val="28"/>
    </w:rPr>
  </w:style>
  <w:style w:type="character" w:customStyle="1" w:styleId="65">
    <w:name w:val="Body text (5)_"/>
    <w:basedOn w:val="9"/>
    <w:link w:val="66"/>
    <w:qFormat/>
    <w:locked/>
    <w:uiPriority w:val="0"/>
    <w:rPr>
      <w:b/>
      <w:bCs/>
      <w:shd w:val="clear" w:color="auto" w:fill="FFFFFF"/>
    </w:rPr>
  </w:style>
  <w:style w:type="paragraph" w:customStyle="1" w:styleId="66">
    <w:name w:val="Body text (5)"/>
    <w:basedOn w:val="1"/>
    <w:link w:val="65"/>
    <w:qFormat/>
    <w:uiPriority w:val="0"/>
    <w:pPr>
      <w:widowControl w:val="0"/>
      <w:shd w:val="clear" w:color="auto" w:fill="FFFFFF"/>
      <w:spacing w:before="1620" w:after="0" w:line="317" w:lineRule="exact"/>
      <w:jc w:val="center"/>
    </w:pPr>
    <w:rPr>
      <w:b/>
      <w:bCs/>
    </w:rPr>
  </w:style>
  <w:style w:type="character" w:customStyle="1" w:styleId="67">
    <w:name w:val="Picture caption_"/>
    <w:basedOn w:val="9"/>
    <w:link w:val="68"/>
    <w:qFormat/>
    <w:locked/>
    <w:uiPriority w:val="0"/>
    <w:rPr>
      <w:shd w:val="clear" w:color="auto" w:fill="FFFFFF"/>
    </w:rPr>
  </w:style>
  <w:style w:type="paragraph" w:customStyle="1" w:styleId="68">
    <w:name w:val="Picture caption"/>
    <w:basedOn w:val="1"/>
    <w:link w:val="67"/>
    <w:qFormat/>
    <w:uiPriority w:val="0"/>
    <w:pPr>
      <w:widowControl w:val="0"/>
      <w:shd w:val="clear" w:color="auto" w:fill="FFFFFF"/>
      <w:spacing w:after="0" w:line="317" w:lineRule="exact"/>
      <w:jc w:val="both"/>
    </w:pPr>
  </w:style>
  <w:style w:type="character" w:customStyle="1" w:styleId="69">
    <w:name w:val="Heading #5_"/>
    <w:basedOn w:val="9"/>
    <w:link w:val="70"/>
    <w:qFormat/>
    <w:locked/>
    <w:uiPriority w:val="0"/>
    <w:rPr>
      <w:b/>
      <w:bCs/>
      <w:shd w:val="clear" w:color="auto" w:fill="FFFFFF"/>
    </w:rPr>
  </w:style>
  <w:style w:type="paragraph" w:customStyle="1" w:styleId="70">
    <w:name w:val="Heading #5"/>
    <w:basedOn w:val="1"/>
    <w:link w:val="69"/>
    <w:qFormat/>
    <w:uiPriority w:val="0"/>
    <w:pPr>
      <w:widowControl w:val="0"/>
      <w:shd w:val="clear" w:color="auto" w:fill="FFFFFF"/>
      <w:spacing w:after="0" w:line="610" w:lineRule="exact"/>
      <w:ind w:hanging="540"/>
      <w:jc w:val="both"/>
      <w:outlineLvl w:val="4"/>
    </w:pPr>
    <w:rPr>
      <w:b/>
      <w:bCs/>
    </w:rPr>
  </w:style>
  <w:style w:type="character" w:customStyle="1" w:styleId="71">
    <w:name w:val="Heading #5 (2)_"/>
    <w:basedOn w:val="9"/>
    <w:link w:val="72"/>
    <w:qFormat/>
    <w:locked/>
    <w:uiPriority w:val="0"/>
    <w:rPr>
      <w:shd w:val="clear" w:color="auto" w:fill="FFFFFF"/>
    </w:rPr>
  </w:style>
  <w:style w:type="paragraph" w:customStyle="1" w:styleId="72">
    <w:name w:val="Heading #5 (2)"/>
    <w:basedOn w:val="1"/>
    <w:link w:val="71"/>
    <w:qFormat/>
    <w:uiPriority w:val="0"/>
    <w:pPr>
      <w:widowControl w:val="0"/>
      <w:shd w:val="clear" w:color="auto" w:fill="FFFFFF"/>
      <w:spacing w:after="0" w:line="552" w:lineRule="exact"/>
      <w:ind w:hanging="480"/>
      <w:outlineLvl w:val="4"/>
    </w:pPr>
  </w:style>
  <w:style w:type="character" w:customStyle="1" w:styleId="73">
    <w:name w:val="Table caption (2)_"/>
    <w:basedOn w:val="9"/>
    <w:link w:val="74"/>
    <w:qFormat/>
    <w:locked/>
    <w:uiPriority w:val="0"/>
    <w:rPr>
      <w:b/>
      <w:bCs/>
      <w:shd w:val="clear" w:color="auto" w:fill="FFFFFF"/>
    </w:rPr>
  </w:style>
  <w:style w:type="paragraph" w:customStyle="1" w:styleId="74">
    <w:name w:val="Table caption (2)"/>
    <w:basedOn w:val="1"/>
    <w:link w:val="73"/>
    <w:qFormat/>
    <w:uiPriority w:val="0"/>
    <w:pPr>
      <w:widowControl w:val="0"/>
      <w:shd w:val="clear" w:color="auto" w:fill="FFFFFF"/>
      <w:spacing w:after="0" w:line="266" w:lineRule="exact"/>
    </w:pPr>
    <w:rPr>
      <w:b/>
      <w:bCs/>
    </w:rPr>
  </w:style>
  <w:style w:type="character" w:customStyle="1" w:styleId="75">
    <w:name w:val="Body text (9)_"/>
    <w:basedOn w:val="9"/>
    <w:link w:val="76"/>
    <w:qFormat/>
    <w:locked/>
    <w:uiPriority w:val="0"/>
    <w:rPr>
      <w:b/>
      <w:bCs/>
      <w:sz w:val="52"/>
      <w:szCs w:val="52"/>
      <w:shd w:val="clear" w:color="auto" w:fill="FFFFFF"/>
    </w:rPr>
  </w:style>
  <w:style w:type="paragraph" w:customStyle="1" w:styleId="76">
    <w:name w:val="Body text (9)"/>
    <w:basedOn w:val="1"/>
    <w:link w:val="75"/>
    <w:qFormat/>
    <w:uiPriority w:val="0"/>
    <w:pPr>
      <w:widowControl w:val="0"/>
      <w:shd w:val="clear" w:color="auto" w:fill="FFFFFF"/>
      <w:spacing w:after="620" w:line="576" w:lineRule="exact"/>
      <w:jc w:val="center"/>
    </w:pPr>
    <w:rPr>
      <w:b/>
      <w:bCs/>
      <w:sz w:val="52"/>
      <w:szCs w:val="52"/>
    </w:rPr>
  </w:style>
  <w:style w:type="character" w:customStyle="1" w:styleId="77">
    <w:name w:val="Table caption (3)_"/>
    <w:basedOn w:val="9"/>
    <w:link w:val="78"/>
    <w:qFormat/>
    <w:locked/>
    <w:uiPriority w:val="0"/>
    <w:rPr>
      <w:i/>
      <w:iCs/>
      <w:shd w:val="clear" w:color="auto" w:fill="FFFFFF"/>
    </w:rPr>
  </w:style>
  <w:style w:type="paragraph" w:customStyle="1" w:styleId="78">
    <w:name w:val="Table caption (3)"/>
    <w:basedOn w:val="1"/>
    <w:link w:val="77"/>
    <w:qFormat/>
    <w:uiPriority w:val="0"/>
    <w:pPr>
      <w:widowControl w:val="0"/>
      <w:shd w:val="clear" w:color="auto" w:fill="FFFFFF"/>
      <w:spacing w:after="0" w:line="266" w:lineRule="exact"/>
    </w:pPr>
    <w:rPr>
      <w:i/>
      <w:iCs/>
    </w:rPr>
  </w:style>
  <w:style w:type="character" w:customStyle="1" w:styleId="79">
    <w:name w:val="Table of contents (3)_"/>
    <w:basedOn w:val="9"/>
    <w:link w:val="80"/>
    <w:qFormat/>
    <w:locked/>
    <w:uiPriority w:val="0"/>
    <w:rPr>
      <w:sz w:val="19"/>
      <w:szCs w:val="19"/>
      <w:shd w:val="clear" w:color="auto" w:fill="FFFFFF"/>
    </w:rPr>
  </w:style>
  <w:style w:type="paragraph" w:customStyle="1" w:styleId="80">
    <w:name w:val="Table of contents (3)"/>
    <w:basedOn w:val="1"/>
    <w:link w:val="79"/>
    <w:qFormat/>
    <w:uiPriority w:val="0"/>
    <w:pPr>
      <w:widowControl w:val="0"/>
      <w:shd w:val="clear" w:color="auto" w:fill="FFFFFF"/>
      <w:spacing w:before="400" w:after="0" w:line="413" w:lineRule="exact"/>
      <w:jc w:val="both"/>
    </w:pPr>
    <w:rPr>
      <w:sz w:val="19"/>
      <w:szCs w:val="19"/>
    </w:rPr>
  </w:style>
  <w:style w:type="character" w:customStyle="1" w:styleId="81">
    <w:name w:val="Heading #1_"/>
    <w:basedOn w:val="9"/>
    <w:link w:val="82"/>
    <w:qFormat/>
    <w:locked/>
    <w:uiPriority w:val="0"/>
    <w:rPr>
      <w:b/>
      <w:bCs/>
      <w:sz w:val="72"/>
      <w:szCs w:val="72"/>
      <w:shd w:val="clear" w:color="auto" w:fill="FFFFFF"/>
    </w:rPr>
  </w:style>
  <w:style w:type="paragraph" w:customStyle="1" w:styleId="82">
    <w:name w:val="Heading #1"/>
    <w:basedOn w:val="1"/>
    <w:link w:val="81"/>
    <w:qFormat/>
    <w:uiPriority w:val="0"/>
    <w:pPr>
      <w:widowControl w:val="0"/>
      <w:shd w:val="clear" w:color="auto" w:fill="FFFFFF"/>
      <w:spacing w:after="0" w:line="798" w:lineRule="exact"/>
      <w:jc w:val="center"/>
      <w:outlineLvl w:val="0"/>
    </w:pPr>
    <w:rPr>
      <w:b/>
      <w:bCs/>
      <w:sz w:val="72"/>
      <w:szCs w:val="72"/>
    </w:rPr>
  </w:style>
  <w:style w:type="character" w:customStyle="1" w:styleId="83">
    <w:name w:val="Heading #2_"/>
    <w:basedOn w:val="9"/>
    <w:link w:val="84"/>
    <w:qFormat/>
    <w:locked/>
    <w:uiPriority w:val="0"/>
    <w:rPr>
      <w:b/>
      <w:bCs/>
      <w:sz w:val="40"/>
      <w:szCs w:val="40"/>
      <w:shd w:val="clear" w:color="auto" w:fill="FFFFFF"/>
    </w:rPr>
  </w:style>
  <w:style w:type="paragraph" w:customStyle="1" w:styleId="84">
    <w:name w:val="Heading #2"/>
    <w:basedOn w:val="1"/>
    <w:link w:val="83"/>
    <w:qFormat/>
    <w:uiPriority w:val="0"/>
    <w:pPr>
      <w:widowControl w:val="0"/>
      <w:shd w:val="clear" w:color="auto" w:fill="FFFFFF"/>
      <w:spacing w:after="140" w:line="442" w:lineRule="exact"/>
      <w:jc w:val="center"/>
      <w:outlineLvl w:val="1"/>
    </w:pPr>
    <w:rPr>
      <w:b/>
      <w:bCs/>
      <w:sz w:val="40"/>
      <w:szCs w:val="40"/>
    </w:rPr>
  </w:style>
  <w:style w:type="character" w:customStyle="1" w:styleId="85">
    <w:name w:val="Heading #5 (3)_"/>
    <w:basedOn w:val="9"/>
    <w:link w:val="86"/>
    <w:qFormat/>
    <w:locked/>
    <w:uiPriority w:val="0"/>
    <w:rPr>
      <w:b/>
      <w:bCs/>
      <w:sz w:val="26"/>
      <w:szCs w:val="26"/>
      <w:shd w:val="clear" w:color="auto" w:fill="FFFFFF"/>
    </w:rPr>
  </w:style>
  <w:style w:type="paragraph" w:customStyle="1" w:styleId="86">
    <w:name w:val="Heading #5 (3)"/>
    <w:basedOn w:val="1"/>
    <w:link w:val="85"/>
    <w:qFormat/>
    <w:uiPriority w:val="0"/>
    <w:pPr>
      <w:widowControl w:val="0"/>
      <w:shd w:val="clear" w:color="auto" w:fill="FFFFFF"/>
      <w:spacing w:before="140" w:after="0" w:line="413" w:lineRule="exact"/>
      <w:jc w:val="both"/>
      <w:outlineLvl w:val="4"/>
    </w:pPr>
    <w:rPr>
      <w:b/>
      <w:bCs/>
      <w:sz w:val="26"/>
      <w:szCs w:val="26"/>
    </w:rPr>
  </w:style>
  <w:style w:type="character" w:customStyle="1" w:styleId="87">
    <w:name w:val="Body text (11)_"/>
    <w:basedOn w:val="9"/>
    <w:link w:val="88"/>
    <w:qFormat/>
    <w:locked/>
    <w:uiPriority w:val="0"/>
    <w:rPr>
      <w:b/>
      <w:bCs/>
      <w:sz w:val="26"/>
      <w:szCs w:val="26"/>
      <w:shd w:val="clear" w:color="auto" w:fill="FFFFFF"/>
    </w:rPr>
  </w:style>
  <w:style w:type="paragraph" w:customStyle="1" w:styleId="88">
    <w:name w:val="Body text (11)"/>
    <w:basedOn w:val="1"/>
    <w:link w:val="87"/>
    <w:qFormat/>
    <w:uiPriority w:val="0"/>
    <w:pPr>
      <w:widowControl w:val="0"/>
      <w:shd w:val="clear" w:color="auto" w:fill="FFFFFF"/>
      <w:spacing w:after="0" w:line="413" w:lineRule="exact"/>
      <w:jc w:val="both"/>
    </w:pPr>
    <w:rPr>
      <w:b/>
      <w:bCs/>
      <w:sz w:val="26"/>
      <w:szCs w:val="26"/>
    </w:rPr>
  </w:style>
  <w:style w:type="character" w:customStyle="1" w:styleId="89">
    <w:name w:val="Body text (12)_"/>
    <w:basedOn w:val="9"/>
    <w:link w:val="90"/>
    <w:qFormat/>
    <w:locked/>
    <w:uiPriority w:val="0"/>
    <w:rPr>
      <w:b/>
      <w:bCs/>
      <w:sz w:val="9"/>
      <w:szCs w:val="9"/>
      <w:shd w:val="clear" w:color="auto" w:fill="FFFFFF"/>
    </w:rPr>
  </w:style>
  <w:style w:type="paragraph" w:customStyle="1" w:styleId="90">
    <w:name w:val="Body text (12)"/>
    <w:basedOn w:val="1"/>
    <w:link w:val="89"/>
    <w:qFormat/>
    <w:uiPriority w:val="0"/>
    <w:pPr>
      <w:widowControl w:val="0"/>
      <w:shd w:val="clear" w:color="auto" w:fill="FFFFFF"/>
      <w:spacing w:before="240" w:after="0" w:line="451" w:lineRule="exact"/>
    </w:pPr>
    <w:rPr>
      <w:b/>
      <w:bCs/>
      <w:sz w:val="9"/>
      <w:szCs w:val="9"/>
    </w:rPr>
  </w:style>
  <w:style w:type="character" w:customStyle="1" w:styleId="91">
    <w:name w:val="Table caption (4)_"/>
    <w:basedOn w:val="9"/>
    <w:link w:val="92"/>
    <w:qFormat/>
    <w:locked/>
    <w:uiPriority w:val="0"/>
    <w:rPr>
      <w:sz w:val="19"/>
      <w:szCs w:val="19"/>
      <w:shd w:val="clear" w:color="auto" w:fill="FFFFFF"/>
    </w:rPr>
  </w:style>
  <w:style w:type="paragraph" w:customStyle="1" w:styleId="92">
    <w:name w:val="Table caption (4)"/>
    <w:basedOn w:val="1"/>
    <w:link w:val="91"/>
    <w:qFormat/>
    <w:uiPriority w:val="0"/>
    <w:pPr>
      <w:widowControl w:val="0"/>
      <w:shd w:val="clear" w:color="auto" w:fill="FFFFFF"/>
      <w:spacing w:before="140" w:after="0" w:line="210" w:lineRule="exact"/>
      <w:jc w:val="right"/>
    </w:pPr>
    <w:rPr>
      <w:sz w:val="19"/>
      <w:szCs w:val="19"/>
    </w:rPr>
  </w:style>
  <w:style w:type="character" w:customStyle="1" w:styleId="93">
    <w:name w:val="Picture caption (4) Exact"/>
    <w:basedOn w:val="9"/>
    <w:link w:val="94"/>
    <w:qFormat/>
    <w:locked/>
    <w:uiPriority w:val="0"/>
    <w:rPr>
      <w:sz w:val="19"/>
      <w:szCs w:val="19"/>
      <w:shd w:val="clear" w:color="auto" w:fill="FFFFFF"/>
    </w:rPr>
  </w:style>
  <w:style w:type="paragraph" w:customStyle="1" w:styleId="94">
    <w:name w:val="Picture caption (4)"/>
    <w:basedOn w:val="1"/>
    <w:link w:val="93"/>
    <w:qFormat/>
    <w:uiPriority w:val="0"/>
    <w:pPr>
      <w:widowControl w:val="0"/>
      <w:shd w:val="clear" w:color="auto" w:fill="FFFFFF"/>
      <w:spacing w:after="0" w:line="210" w:lineRule="exact"/>
    </w:pPr>
    <w:rPr>
      <w:sz w:val="19"/>
      <w:szCs w:val="19"/>
    </w:rPr>
  </w:style>
  <w:style w:type="character" w:customStyle="1" w:styleId="95">
    <w:name w:val="Body text (18)_"/>
    <w:basedOn w:val="9"/>
    <w:link w:val="96"/>
    <w:qFormat/>
    <w:locked/>
    <w:uiPriority w:val="0"/>
    <w:rPr>
      <w:b/>
      <w:bCs/>
      <w:sz w:val="9"/>
      <w:szCs w:val="9"/>
      <w:shd w:val="clear" w:color="auto" w:fill="FFFFFF"/>
    </w:rPr>
  </w:style>
  <w:style w:type="paragraph" w:customStyle="1" w:styleId="96">
    <w:name w:val="Body text (18)"/>
    <w:basedOn w:val="1"/>
    <w:link w:val="95"/>
    <w:qFormat/>
    <w:uiPriority w:val="0"/>
    <w:pPr>
      <w:widowControl w:val="0"/>
      <w:shd w:val="clear" w:color="auto" w:fill="FFFFFF"/>
      <w:spacing w:before="260" w:after="0" w:line="451" w:lineRule="exact"/>
    </w:pPr>
    <w:rPr>
      <w:b/>
      <w:bCs/>
      <w:sz w:val="9"/>
      <w:szCs w:val="9"/>
    </w:rPr>
  </w:style>
  <w:style w:type="character" w:customStyle="1" w:styleId="97">
    <w:name w:val="Body text (23) Exact"/>
    <w:basedOn w:val="9"/>
    <w:link w:val="98"/>
    <w:qFormat/>
    <w:locked/>
    <w:uiPriority w:val="0"/>
    <w:rPr>
      <w:rFonts w:ascii="Courier New" w:hAnsi="Courier New" w:eastAsia="Courier New" w:cs="Courier New"/>
      <w:i/>
      <w:iCs/>
      <w:w w:val="80"/>
      <w:sz w:val="8"/>
      <w:szCs w:val="8"/>
      <w:shd w:val="clear" w:color="auto" w:fill="FFFFFF"/>
    </w:rPr>
  </w:style>
  <w:style w:type="paragraph" w:customStyle="1" w:styleId="98">
    <w:name w:val="Body text (23)"/>
    <w:basedOn w:val="1"/>
    <w:link w:val="97"/>
    <w:qFormat/>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99">
    <w:name w:val="Body text (24) Exact"/>
    <w:basedOn w:val="9"/>
    <w:link w:val="100"/>
    <w:qFormat/>
    <w:locked/>
    <w:uiPriority w:val="0"/>
    <w:rPr>
      <w:i/>
      <w:iCs/>
      <w:sz w:val="16"/>
      <w:szCs w:val="16"/>
      <w:shd w:val="clear" w:color="auto" w:fill="FFFFFF"/>
    </w:rPr>
  </w:style>
  <w:style w:type="paragraph" w:customStyle="1" w:styleId="100">
    <w:name w:val="Body text (24)"/>
    <w:basedOn w:val="1"/>
    <w:link w:val="99"/>
    <w:qFormat/>
    <w:uiPriority w:val="0"/>
    <w:pPr>
      <w:widowControl w:val="0"/>
      <w:shd w:val="clear" w:color="auto" w:fill="FFFFFF"/>
      <w:spacing w:before="140" w:after="0" w:line="178" w:lineRule="exact"/>
      <w:jc w:val="center"/>
    </w:pPr>
    <w:rPr>
      <w:i/>
      <w:iCs/>
      <w:sz w:val="16"/>
      <w:szCs w:val="16"/>
    </w:rPr>
  </w:style>
  <w:style w:type="character" w:customStyle="1" w:styleId="101">
    <w:name w:val="Body text (25)_"/>
    <w:basedOn w:val="9"/>
    <w:link w:val="102"/>
    <w:qFormat/>
    <w:locked/>
    <w:uiPriority w:val="0"/>
    <w:rPr>
      <w:spacing w:val="10"/>
      <w:sz w:val="18"/>
      <w:szCs w:val="18"/>
      <w:shd w:val="clear" w:color="auto" w:fill="FFFFFF"/>
    </w:rPr>
  </w:style>
  <w:style w:type="paragraph" w:customStyle="1" w:styleId="102">
    <w:name w:val="Body text (25)"/>
    <w:basedOn w:val="1"/>
    <w:link w:val="101"/>
    <w:qFormat/>
    <w:uiPriority w:val="0"/>
    <w:pPr>
      <w:widowControl w:val="0"/>
      <w:shd w:val="clear" w:color="auto" w:fill="FFFFFF"/>
      <w:spacing w:after="100" w:line="200" w:lineRule="exact"/>
    </w:pPr>
    <w:rPr>
      <w:spacing w:val="10"/>
      <w:sz w:val="18"/>
      <w:szCs w:val="18"/>
    </w:rPr>
  </w:style>
  <w:style w:type="character" w:customStyle="1" w:styleId="103">
    <w:name w:val="Picture caption (5)_"/>
    <w:basedOn w:val="9"/>
    <w:link w:val="104"/>
    <w:qFormat/>
    <w:locked/>
    <w:uiPriority w:val="0"/>
    <w:rPr>
      <w:i/>
      <w:iCs/>
      <w:shd w:val="clear" w:color="auto" w:fill="FFFFFF"/>
    </w:rPr>
  </w:style>
  <w:style w:type="paragraph" w:customStyle="1" w:styleId="104">
    <w:name w:val="Picture caption (5)"/>
    <w:basedOn w:val="1"/>
    <w:link w:val="103"/>
    <w:qFormat/>
    <w:uiPriority w:val="0"/>
    <w:pPr>
      <w:widowControl w:val="0"/>
      <w:shd w:val="clear" w:color="auto" w:fill="FFFFFF"/>
      <w:spacing w:after="0" w:line="266" w:lineRule="exact"/>
    </w:pPr>
    <w:rPr>
      <w:i/>
      <w:iCs/>
    </w:rPr>
  </w:style>
  <w:style w:type="character" w:customStyle="1" w:styleId="105">
    <w:name w:val="Body text (27)_"/>
    <w:basedOn w:val="9"/>
    <w:link w:val="106"/>
    <w:qFormat/>
    <w:locked/>
    <w:uiPriority w:val="0"/>
    <w:rPr>
      <w:b/>
      <w:bCs/>
      <w:sz w:val="9"/>
      <w:szCs w:val="9"/>
      <w:shd w:val="clear" w:color="auto" w:fill="FFFFFF"/>
    </w:rPr>
  </w:style>
  <w:style w:type="paragraph" w:customStyle="1" w:styleId="106">
    <w:name w:val="Body text (27)"/>
    <w:basedOn w:val="1"/>
    <w:link w:val="105"/>
    <w:qFormat/>
    <w:uiPriority w:val="0"/>
    <w:pPr>
      <w:widowControl w:val="0"/>
      <w:shd w:val="clear" w:color="auto" w:fill="FFFFFF"/>
      <w:spacing w:before="300" w:after="0" w:line="475" w:lineRule="exact"/>
    </w:pPr>
    <w:rPr>
      <w:b/>
      <w:bCs/>
      <w:sz w:val="9"/>
      <w:szCs w:val="9"/>
    </w:rPr>
  </w:style>
  <w:style w:type="character" w:customStyle="1" w:styleId="107">
    <w:name w:val="Body text (31) Exact"/>
    <w:basedOn w:val="9"/>
    <w:link w:val="108"/>
    <w:qFormat/>
    <w:locked/>
    <w:uiPriority w:val="0"/>
    <w:rPr>
      <w:sz w:val="21"/>
      <w:szCs w:val="21"/>
      <w:shd w:val="clear" w:color="auto" w:fill="FFFFFF"/>
    </w:rPr>
  </w:style>
  <w:style w:type="paragraph" w:customStyle="1" w:styleId="108">
    <w:name w:val="Body text (31)"/>
    <w:basedOn w:val="1"/>
    <w:link w:val="107"/>
    <w:qFormat/>
    <w:uiPriority w:val="0"/>
    <w:pPr>
      <w:widowControl w:val="0"/>
      <w:shd w:val="clear" w:color="auto" w:fill="FFFFFF"/>
      <w:spacing w:after="0" w:line="235" w:lineRule="exact"/>
    </w:pPr>
    <w:rPr>
      <w:sz w:val="21"/>
      <w:szCs w:val="21"/>
    </w:rPr>
  </w:style>
  <w:style w:type="character" w:customStyle="1" w:styleId="109">
    <w:name w:val="Body text (39) Exact"/>
    <w:basedOn w:val="9"/>
    <w:link w:val="110"/>
    <w:qFormat/>
    <w:locked/>
    <w:uiPriority w:val="0"/>
    <w:rPr>
      <w:b/>
      <w:bCs/>
      <w:sz w:val="28"/>
      <w:szCs w:val="28"/>
      <w:shd w:val="clear" w:color="auto" w:fill="FFFFFF"/>
    </w:rPr>
  </w:style>
  <w:style w:type="paragraph" w:customStyle="1" w:styleId="110">
    <w:name w:val="Body text (39)"/>
    <w:basedOn w:val="1"/>
    <w:link w:val="109"/>
    <w:qFormat/>
    <w:uiPriority w:val="0"/>
    <w:pPr>
      <w:widowControl w:val="0"/>
      <w:shd w:val="clear" w:color="auto" w:fill="FFFFFF"/>
      <w:spacing w:after="0" w:line="310" w:lineRule="exact"/>
    </w:pPr>
    <w:rPr>
      <w:b/>
      <w:bCs/>
      <w:sz w:val="28"/>
      <w:szCs w:val="28"/>
    </w:rPr>
  </w:style>
  <w:style w:type="character" w:customStyle="1" w:styleId="111">
    <w:name w:val="Body text (40) Exact"/>
    <w:basedOn w:val="9"/>
    <w:link w:val="112"/>
    <w:qFormat/>
    <w:locked/>
    <w:uiPriority w:val="0"/>
    <w:rPr>
      <w:b/>
      <w:bCs/>
      <w:sz w:val="15"/>
      <w:szCs w:val="15"/>
      <w:shd w:val="clear" w:color="auto" w:fill="FFFFFF"/>
    </w:rPr>
  </w:style>
  <w:style w:type="paragraph" w:customStyle="1" w:styleId="112">
    <w:name w:val="Body text (40)"/>
    <w:basedOn w:val="1"/>
    <w:link w:val="111"/>
    <w:qFormat/>
    <w:uiPriority w:val="0"/>
    <w:pPr>
      <w:widowControl w:val="0"/>
      <w:shd w:val="clear" w:color="auto" w:fill="FFFFFF"/>
      <w:spacing w:after="0" w:line="166" w:lineRule="exact"/>
      <w:jc w:val="right"/>
    </w:pPr>
    <w:rPr>
      <w:b/>
      <w:bCs/>
      <w:sz w:val="15"/>
      <w:szCs w:val="15"/>
    </w:rPr>
  </w:style>
  <w:style w:type="character" w:customStyle="1" w:styleId="113">
    <w:name w:val="Body text (41) Exact"/>
    <w:basedOn w:val="9"/>
    <w:link w:val="114"/>
    <w:qFormat/>
    <w:locked/>
    <w:uiPriority w:val="0"/>
    <w:rPr>
      <w:i/>
      <w:iCs/>
      <w:shd w:val="clear" w:color="auto" w:fill="FFFFFF"/>
    </w:rPr>
  </w:style>
  <w:style w:type="paragraph" w:customStyle="1" w:styleId="114">
    <w:name w:val="Body text (41)"/>
    <w:basedOn w:val="1"/>
    <w:link w:val="113"/>
    <w:qFormat/>
    <w:uiPriority w:val="0"/>
    <w:pPr>
      <w:widowControl w:val="0"/>
      <w:shd w:val="clear" w:color="auto" w:fill="FFFFFF"/>
      <w:spacing w:after="0" w:line="244" w:lineRule="exact"/>
    </w:pPr>
    <w:rPr>
      <w:i/>
      <w:iCs/>
    </w:rPr>
  </w:style>
  <w:style w:type="character" w:customStyle="1" w:styleId="115">
    <w:name w:val="Body text (43)_"/>
    <w:basedOn w:val="9"/>
    <w:link w:val="116"/>
    <w:qFormat/>
    <w:locked/>
    <w:uiPriority w:val="0"/>
    <w:rPr>
      <w:i/>
      <w:iCs/>
      <w:sz w:val="19"/>
      <w:szCs w:val="19"/>
      <w:shd w:val="clear" w:color="auto" w:fill="FFFFFF"/>
    </w:rPr>
  </w:style>
  <w:style w:type="paragraph" w:customStyle="1" w:styleId="116">
    <w:name w:val="Body text (43)"/>
    <w:basedOn w:val="1"/>
    <w:link w:val="115"/>
    <w:qFormat/>
    <w:uiPriority w:val="0"/>
    <w:pPr>
      <w:widowControl w:val="0"/>
      <w:shd w:val="clear" w:color="auto" w:fill="FFFFFF"/>
      <w:spacing w:before="120" w:after="0" w:line="210" w:lineRule="exact"/>
    </w:pPr>
    <w:rPr>
      <w:i/>
      <w:iCs/>
      <w:sz w:val="19"/>
      <w:szCs w:val="19"/>
    </w:rPr>
  </w:style>
  <w:style w:type="character" w:customStyle="1" w:styleId="117">
    <w:name w:val="Table caption (5)_"/>
    <w:basedOn w:val="9"/>
    <w:link w:val="118"/>
    <w:qFormat/>
    <w:locked/>
    <w:uiPriority w:val="0"/>
    <w:rPr>
      <w:sz w:val="18"/>
      <w:szCs w:val="18"/>
      <w:shd w:val="clear" w:color="auto" w:fill="FFFFFF"/>
    </w:rPr>
  </w:style>
  <w:style w:type="paragraph" w:customStyle="1" w:styleId="118">
    <w:name w:val="Table caption (5)"/>
    <w:basedOn w:val="1"/>
    <w:link w:val="117"/>
    <w:qFormat/>
    <w:uiPriority w:val="0"/>
    <w:pPr>
      <w:widowControl w:val="0"/>
      <w:shd w:val="clear" w:color="auto" w:fill="FFFFFF"/>
      <w:spacing w:after="0" w:line="200" w:lineRule="exact"/>
    </w:pPr>
    <w:rPr>
      <w:sz w:val="18"/>
      <w:szCs w:val="18"/>
    </w:rPr>
  </w:style>
  <w:style w:type="character" w:customStyle="1" w:styleId="119">
    <w:name w:val="Table caption (6) Exact"/>
    <w:basedOn w:val="9"/>
    <w:link w:val="120"/>
    <w:qFormat/>
    <w:locked/>
    <w:uiPriority w:val="0"/>
    <w:rPr>
      <w:i/>
      <w:iCs/>
      <w:spacing w:val="30"/>
      <w:sz w:val="18"/>
      <w:szCs w:val="18"/>
      <w:shd w:val="clear" w:color="auto" w:fill="FFFFFF"/>
    </w:rPr>
  </w:style>
  <w:style w:type="paragraph" w:customStyle="1" w:styleId="120">
    <w:name w:val="Table caption (6)"/>
    <w:basedOn w:val="1"/>
    <w:link w:val="119"/>
    <w:qFormat/>
    <w:uiPriority w:val="0"/>
    <w:pPr>
      <w:widowControl w:val="0"/>
      <w:shd w:val="clear" w:color="auto" w:fill="FFFFFF"/>
      <w:spacing w:after="0" w:line="200" w:lineRule="exact"/>
    </w:pPr>
    <w:rPr>
      <w:i/>
      <w:iCs/>
      <w:spacing w:val="30"/>
      <w:sz w:val="18"/>
      <w:szCs w:val="18"/>
    </w:rPr>
  </w:style>
  <w:style w:type="character" w:customStyle="1" w:styleId="121">
    <w:name w:val="Table caption (7) Exact"/>
    <w:basedOn w:val="9"/>
    <w:link w:val="122"/>
    <w:qFormat/>
    <w:locked/>
    <w:uiPriority w:val="0"/>
    <w:rPr>
      <w:sz w:val="11"/>
      <w:szCs w:val="11"/>
      <w:shd w:val="clear" w:color="auto" w:fill="FFFFFF"/>
    </w:rPr>
  </w:style>
  <w:style w:type="paragraph" w:customStyle="1" w:styleId="122">
    <w:name w:val="Table caption (7)"/>
    <w:basedOn w:val="1"/>
    <w:link w:val="121"/>
    <w:qFormat/>
    <w:uiPriority w:val="0"/>
    <w:pPr>
      <w:widowControl w:val="0"/>
      <w:shd w:val="clear" w:color="auto" w:fill="FFFFFF"/>
      <w:spacing w:after="0" w:line="197" w:lineRule="exact"/>
    </w:pPr>
    <w:rPr>
      <w:sz w:val="11"/>
      <w:szCs w:val="11"/>
    </w:rPr>
  </w:style>
  <w:style w:type="character" w:customStyle="1" w:styleId="123">
    <w:name w:val="Body text (44)_"/>
    <w:basedOn w:val="9"/>
    <w:link w:val="124"/>
    <w:qFormat/>
    <w:locked/>
    <w:uiPriority w:val="0"/>
    <w:rPr>
      <w:sz w:val="11"/>
      <w:szCs w:val="11"/>
      <w:shd w:val="clear" w:color="auto" w:fill="FFFFFF"/>
    </w:rPr>
  </w:style>
  <w:style w:type="paragraph" w:customStyle="1" w:styleId="124">
    <w:name w:val="Body text (44)"/>
    <w:basedOn w:val="1"/>
    <w:link w:val="123"/>
    <w:qFormat/>
    <w:uiPriority w:val="0"/>
    <w:pPr>
      <w:widowControl w:val="0"/>
      <w:shd w:val="clear" w:color="auto" w:fill="FFFFFF"/>
      <w:spacing w:after="140" w:line="122" w:lineRule="exact"/>
    </w:pPr>
    <w:rPr>
      <w:sz w:val="11"/>
      <w:szCs w:val="11"/>
    </w:rPr>
  </w:style>
  <w:style w:type="character" w:customStyle="1" w:styleId="125">
    <w:name w:val="Body text (45)_"/>
    <w:basedOn w:val="9"/>
    <w:link w:val="126"/>
    <w:qFormat/>
    <w:locked/>
    <w:uiPriority w:val="0"/>
    <w:rPr>
      <w:i/>
      <w:iCs/>
      <w:spacing w:val="30"/>
      <w:sz w:val="18"/>
      <w:szCs w:val="18"/>
      <w:shd w:val="clear" w:color="auto" w:fill="FFFFFF"/>
    </w:rPr>
  </w:style>
  <w:style w:type="paragraph" w:customStyle="1" w:styleId="126">
    <w:name w:val="Body text (45)"/>
    <w:basedOn w:val="1"/>
    <w:link w:val="125"/>
    <w:qFormat/>
    <w:uiPriority w:val="0"/>
    <w:pPr>
      <w:widowControl w:val="0"/>
      <w:shd w:val="clear" w:color="auto" w:fill="FFFFFF"/>
      <w:spacing w:after="580" w:line="200" w:lineRule="exact"/>
    </w:pPr>
    <w:rPr>
      <w:i/>
      <w:iCs/>
      <w:spacing w:val="30"/>
      <w:sz w:val="18"/>
      <w:szCs w:val="18"/>
    </w:rPr>
  </w:style>
  <w:style w:type="character" w:customStyle="1" w:styleId="127">
    <w:name w:val="Body text (46)_"/>
    <w:basedOn w:val="9"/>
    <w:link w:val="128"/>
    <w:qFormat/>
    <w:locked/>
    <w:uiPriority w:val="0"/>
    <w:rPr>
      <w:i/>
      <w:iCs/>
      <w:spacing w:val="10"/>
      <w:sz w:val="14"/>
      <w:szCs w:val="14"/>
      <w:shd w:val="clear" w:color="auto" w:fill="FFFFFF"/>
    </w:rPr>
  </w:style>
  <w:style w:type="paragraph" w:customStyle="1" w:styleId="128">
    <w:name w:val="Body text (46)"/>
    <w:basedOn w:val="1"/>
    <w:link w:val="127"/>
    <w:qFormat/>
    <w:uiPriority w:val="0"/>
    <w:pPr>
      <w:widowControl w:val="0"/>
      <w:shd w:val="clear" w:color="auto" w:fill="FFFFFF"/>
      <w:spacing w:after="0" w:line="154" w:lineRule="exact"/>
    </w:pPr>
    <w:rPr>
      <w:i/>
      <w:iCs/>
      <w:spacing w:val="10"/>
      <w:sz w:val="14"/>
      <w:szCs w:val="14"/>
    </w:rPr>
  </w:style>
  <w:style w:type="character" w:customStyle="1" w:styleId="129">
    <w:name w:val="Body text (47) Exact"/>
    <w:basedOn w:val="9"/>
    <w:link w:val="130"/>
    <w:qFormat/>
    <w:locked/>
    <w:uiPriority w:val="0"/>
    <w:rPr>
      <w:sz w:val="10"/>
      <w:szCs w:val="10"/>
      <w:shd w:val="clear" w:color="auto" w:fill="FFFFFF"/>
    </w:rPr>
  </w:style>
  <w:style w:type="paragraph" w:customStyle="1" w:styleId="130">
    <w:name w:val="Body text (47)"/>
    <w:basedOn w:val="1"/>
    <w:link w:val="129"/>
    <w:qFormat/>
    <w:uiPriority w:val="0"/>
    <w:pPr>
      <w:widowControl w:val="0"/>
      <w:shd w:val="clear" w:color="auto" w:fill="FFFFFF"/>
      <w:spacing w:after="0" w:line="182" w:lineRule="exact"/>
    </w:pPr>
    <w:rPr>
      <w:sz w:val="10"/>
      <w:szCs w:val="10"/>
    </w:rPr>
  </w:style>
  <w:style w:type="character" w:customStyle="1" w:styleId="131">
    <w:name w:val="Table caption (8) Exact"/>
    <w:basedOn w:val="9"/>
    <w:link w:val="132"/>
    <w:qFormat/>
    <w:locked/>
    <w:uiPriority w:val="0"/>
    <w:rPr>
      <w:sz w:val="15"/>
      <w:szCs w:val="15"/>
      <w:shd w:val="clear" w:color="auto" w:fill="FFFFFF"/>
    </w:rPr>
  </w:style>
  <w:style w:type="paragraph" w:customStyle="1" w:styleId="132">
    <w:name w:val="Table caption (8)"/>
    <w:basedOn w:val="1"/>
    <w:link w:val="131"/>
    <w:qFormat/>
    <w:uiPriority w:val="0"/>
    <w:pPr>
      <w:widowControl w:val="0"/>
      <w:shd w:val="clear" w:color="auto" w:fill="FFFFFF"/>
      <w:spacing w:after="0" w:line="166" w:lineRule="exact"/>
    </w:pPr>
    <w:rPr>
      <w:sz w:val="15"/>
      <w:szCs w:val="15"/>
    </w:rPr>
  </w:style>
  <w:style w:type="character" w:customStyle="1" w:styleId="133">
    <w:name w:val="Body text (48) Exact"/>
    <w:basedOn w:val="9"/>
    <w:link w:val="134"/>
    <w:qFormat/>
    <w:locked/>
    <w:uiPriority w:val="0"/>
    <w:rPr>
      <w:sz w:val="10"/>
      <w:szCs w:val="10"/>
      <w:shd w:val="clear" w:color="auto" w:fill="FFFFFF"/>
    </w:rPr>
  </w:style>
  <w:style w:type="paragraph" w:customStyle="1" w:styleId="134">
    <w:name w:val="Body text (48)"/>
    <w:basedOn w:val="1"/>
    <w:link w:val="133"/>
    <w:qFormat/>
    <w:uiPriority w:val="0"/>
    <w:pPr>
      <w:widowControl w:val="0"/>
      <w:shd w:val="clear" w:color="auto" w:fill="FFFFFF"/>
      <w:spacing w:after="120" w:line="110" w:lineRule="exact"/>
    </w:pPr>
    <w:rPr>
      <w:sz w:val="10"/>
      <w:szCs w:val="10"/>
    </w:rPr>
  </w:style>
  <w:style w:type="character" w:customStyle="1" w:styleId="135">
    <w:name w:val="Body text (49) Exact"/>
    <w:basedOn w:val="9"/>
    <w:link w:val="136"/>
    <w:qFormat/>
    <w:locked/>
    <w:uiPriority w:val="0"/>
    <w:rPr>
      <w:rFonts w:ascii="Arial" w:hAnsi="Arial" w:eastAsia="Arial" w:cs="Arial"/>
      <w:spacing w:val="20"/>
      <w:sz w:val="8"/>
      <w:szCs w:val="8"/>
      <w:shd w:val="clear" w:color="auto" w:fill="FFFFFF"/>
    </w:rPr>
  </w:style>
  <w:style w:type="paragraph" w:customStyle="1" w:styleId="136">
    <w:name w:val="Body text (49)"/>
    <w:basedOn w:val="1"/>
    <w:link w:val="135"/>
    <w:qFormat/>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37">
    <w:name w:val="Picture caption (6) Exact"/>
    <w:basedOn w:val="9"/>
    <w:link w:val="138"/>
    <w:qFormat/>
    <w:locked/>
    <w:uiPriority w:val="0"/>
    <w:rPr>
      <w:i/>
      <w:iCs/>
      <w:spacing w:val="10"/>
      <w:sz w:val="14"/>
      <w:szCs w:val="14"/>
      <w:shd w:val="clear" w:color="auto" w:fill="FFFFFF"/>
    </w:rPr>
  </w:style>
  <w:style w:type="paragraph" w:customStyle="1" w:styleId="138">
    <w:name w:val="Picture caption (6)"/>
    <w:basedOn w:val="1"/>
    <w:link w:val="137"/>
    <w:qFormat/>
    <w:uiPriority w:val="0"/>
    <w:pPr>
      <w:widowControl w:val="0"/>
      <w:shd w:val="clear" w:color="auto" w:fill="FFFFFF"/>
      <w:spacing w:after="0" w:line="154" w:lineRule="exact"/>
    </w:pPr>
    <w:rPr>
      <w:i/>
      <w:iCs/>
      <w:spacing w:val="10"/>
      <w:sz w:val="14"/>
      <w:szCs w:val="14"/>
    </w:rPr>
  </w:style>
  <w:style w:type="character" w:customStyle="1" w:styleId="139">
    <w:name w:val="Body text (50)_"/>
    <w:basedOn w:val="9"/>
    <w:link w:val="140"/>
    <w:qFormat/>
    <w:locked/>
    <w:uiPriority w:val="0"/>
    <w:rPr>
      <w:b/>
      <w:bCs/>
      <w:sz w:val="40"/>
      <w:szCs w:val="40"/>
      <w:shd w:val="clear" w:color="auto" w:fill="FFFFFF"/>
    </w:rPr>
  </w:style>
  <w:style w:type="paragraph" w:customStyle="1" w:styleId="140">
    <w:name w:val="Body text (50)"/>
    <w:basedOn w:val="1"/>
    <w:link w:val="139"/>
    <w:qFormat/>
    <w:uiPriority w:val="0"/>
    <w:pPr>
      <w:widowControl w:val="0"/>
      <w:shd w:val="clear" w:color="auto" w:fill="FFFFFF"/>
      <w:spacing w:after="0" w:line="442" w:lineRule="exact"/>
    </w:pPr>
    <w:rPr>
      <w:b/>
      <w:bCs/>
      <w:sz w:val="40"/>
      <w:szCs w:val="40"/>
    </w:rPr>
  </w:style>
  <w:style w:type="character" w:customStyle="1" w:styleId="141">
    <w:name w:val="Picture caption (7) Exact"/>
    <w:basedOn w:val="9"/>
    <w:link w:val="142"/>
    <w:qFormat/>
    <w:locked/>
    <w:uiPriority w:val="0"/>
    <w:rPr>
      <w:i/>
      <w:iCs/>
      <w:sz w:val="19"/>
      <w:szCs w:val="19"/>
      <w:shd w:val="clear" w:color="auto" w:fill="FFFFFF"/>
    </w:rPr>
  </w:style>
  <w:style w:type="paragraph" w:customStyle="1" w:styleId="142">
    <w:name w:val="Picture caption (7)"/>
    <w:basedOn w:val="1"/>
    <w:link w:val="141"/>
    <w:qFormat/>
    <w:uiPriority w:val="0"/>
    <w:pPr>
      <w:widowControl w:val="0"/>
      <w:shd w:val="clear" w:color="auto" w:fill="FFFFFF"/>
      <w:spacing w:after="0" w:line="210" w:lineRule="exact"/>
      <w:jc w:val="center"/>
    </w:pPr>
    <w:rPr>
      <w:i/>
      <w:iCs/>
      <w:sz w:val="19"/>
      <w:szCs w:val="19"/>
    </w:rPr>
  </w:style>
  <w:style w:type="character" w:customStyle="1" w:styleId="143">
    <w:name w:val="Body text (2) Exact"/>
    <w:basedOn w:val="9"/>
    <w:qFormat/>
    <w:uiPriority w:val="0"/>
    <w:rPr>
      <w:u w:val="none"/>
    </w:rPr>
  </w:style>
  <w:style w:type="character" w:customStyle="1" w:styleId="144">
    <w:name w:val="Header or footer + 9.5 pt"/>
    <w:basedOn w:val="45"/>
    <w:qFormat/>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45">
    <w:name w:val="Body text (3)_"/>
    <w:basedOn w:val="9"/>
    <w:uiPriority w:val="0"/>
    <w:rPr>
      <w:b/>
      <w:bCs/>
      <w:sz w:val="32"/>
      <w:szCs w:val="32"/>
      <w:u w:val="none"/>
    </w:rPr>
  </w:style>
  <w:style w:type="character" w:customStyle="1" w:styleId="146">
    <w:name w:val="Body text (3) + Italic"/>
    <w:basedOn w:val="145"/>
    <w:qFormat/>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47">
    <w:name w:val="Body text (4) + 16 pt"/>
    <w:basedOn w:val="63"/>
    <w:qFormat/>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48">
    <w:name w:val="Body text (6)_"/>
    <w:basedOn w:val="9"/>
    <w:qFormat/>
    <w:uiPriority w:val="0"/>
    <w:rPr>
      <w:sz w:val="20"/>
      <w:szCs w:val="20"/>
      <w:u w:val="none"/>
    </w:rPr>
  </w:style>
  <w:style w:type="character" w:customStyle="1" w:styleId="149">
    <w:name w:val="Body text (6)"/>
    <w:basedOn w:val="148"/>
    <w:qFormat/>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50">
    <w:name w:val="Body text (7)_"/>
    <w:basedOn w:val="9"/>
    <w:qFormat/>
    <w:uiPriority w:val="0"/>
    <w:rPr>
      <w:i/>
      <w:iCs/>
      <w:u w:val="none"/>
    </w:rPr>
  </w:style>
  <w:style w:type="character" w:customStyle="1" w:styleId="151">
    <w:name w:val="Body text (2) + 11 pt"/>
    <w:basedOn w:val="44"/>
    <w:qFormat/>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2">
    <w:name w:val="Picture caption + Bold"/>
    <w:basedOn w:val="67"/>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53">
    <w:name w:val="Body text (7) + Not Italic"/>
    <w:basedOn w:val="150"/>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54">
    <w:name w:val="Table caption + Italic"/>
    <w:basedOn w:val="49"/>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5">
    <w:name w:val="Heading #5 (2) + Italic"/>
    <w:basedOn w:val="71"/>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6">
    <w:name w:val="Heading #5 (2) Exact"/>
    <w:basedOn w:val="9"/>
    <w:qFormat/>
    <w:uiPriority w:val="0"/>
    <w:rPr>
      <w:u w:val="none"/>
    </w:rPr>
  </w:style>
  <w:style w:type="character" w:customStyle="1" w:styleId="157">
    <w:name w:val="Body text (5) Exact"/>
    <w:basedOn w:val="9"/>
    <w:qFormat/>
    <w:uiPriority w:val="0"/>
    <w:rPr>
      <w:b/>
      <w:bCs/>
      <w:u w:val="none"/>
    </w:rPr>
  </w:style>
  <w:style w:type="character" w:customStyle="1" w:styleId="158">
    <w:name w:val="Body text (2) + Italic Exact"/>
    <w:basedOn w:val="44"/>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59">
    <w:name w:val="Body text (8) Exact"/>
    <w:basedOn w:val="9"/>
    <w:qFormat/>
    <w:uiPriority w:val="0"/>
    <w:rPr>
      <w:b/>
      <w:bCs/>
      <w:sz w:val="21"/>
      <w:szCs w:val="21"/>
      <w:u w:val="none"/>
    </w:rPr>
  </w:style>
  <w:style w:type="character" w:customStyle="1" w:styleId="160">
    <w:name w:val="Body text (2) + Bold Exact"/>
    <w:basedOn w:val="44"/>
    <w:qFormat/>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1">
    <w:name w:val="Body text (7) Exact"/>
    <w:basedOn w:val="9"/>
    <w:qFormat/>
    <w:uiPriority w:val="0"/>
    <w:rPr>
      <w:i/>
      <w:iCs/>
      <w:u w:val="none"/>
    </w:rPr>
  </w:style>
  <w:style w:type="character" w:customStyle="1" w:styleId="162">
    <w:name w:val="Body text (7) + Not Italic Exact"/>
    <w:basedOn w:val="150"/>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3">
    <w:name w:val="Picture caption Exact"/>
    <w:basedOn w:val="9"/>
    <w:qFormat/>
    <w:uiPriority w:val="0"/>
    <w:rPr>
      <w:u w:val="none"/>
    </w:rPr>
  </w:style>
  <w:style w:type="character" w:customStyle="1" w:styleId="164">
    <w:name w:val="Table caption Exact"/>
    <w:basedOn w:val="9"/>
    <w:qFormat/>
    <w:uiPriority w:val="0"/>
    <w:rPr>
      <w:u w:val="none"/>
    </w:rPr>
  </w:style>
  <w:style w:type="character" w:customStyle="1" w:styleId="165">
    <w:name w:val="Body text (2) + 4 pt"/>
    <w:basedOn w:val="44"/>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66">
    <w:name w:val="Body text (2) + 7.5 pt"/>
    <w:basedOn w:val="44"/>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67">
    <w:name w:val="Body text (7)"/>
    <w:basedOn w:val="150"/>
    <w:qFormat/>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68">
    <w:name w:val="Body text (2) + 10.5 pt"/>
    <w:basedOn w:val="44"/>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69">
    <w:name w:val="Body text (2) + 9.5 pt"/>
    <w:basedOn w:val="44"/>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70">
    <w:name w:val="Body text (10) Exact"/>
    <w:basedOn w:val="9"/>
    <w:uiPriority w:val="0"/>
    <w:rPr>
      <w:sz w:val="19"/>
      <w:szCs w:val="19"/>
      <w:u w:val="none"/>
    </w:rPr>
  </w:style>
  <w:style w:type="character" w:customStyle="1" w:styleId="171">
    <w:name w:val="Body text (10) + 12 pt Exact"/>
    <w:basedOn w:val="35"/>
    <w:qFormat/>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2">
    <w:name w:val="Body text (10) + Italic Exact"/>
    <w:basedOn w:val="35"/>
    <w:qFormat/>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73">
    <w:name w:val="Body text (12) + 10.5 pt"/>
    <w:basedOn w:val="89"/>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74">
    <w:name w:val="Heading #5 (2) + 9.5 pt"/>
    <w:basedOn w:val="71"/>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75">
    <w:name w:val="Body text (11) Exact"/>
    <w:basedOn w:val="9"/>
    <w:qFormat/>
    <w:uiPriority w:val="0"/>
    <w:rPr>
      <w:b/>
      <w:bCs/>
      <w:sz w:val="26"/>
      <w:szCs w:val="26"/>
      <w:u w:val="none"/>
    </w:rPr>
  </w:style>
  <w:style w:type="character" w:customStyle="1" w:styleId="176">
    <w:name w:val="Body text (17) Exact"/>
    <w:basedOn w:val="9"/>
    <w:qFormat/>
    <w:uiPriority w:val="0"/>
    <w:rPr>
      <w:sz w:val="8"/>
      <w:szCs w:val="8"/>
      <w:u w:val="none"/>
    </w:rPr>
  </w:style>
  <w:style w:type="character" w:customStyle="1" w:styleId="177">
    <w:name w:val="Heading #4 (2)_"/>
    <w:basedOn w:val="9"/>
    <w:qFormat/>
    <w:uiPriority w:val="0"/>
    <w:rPr>
      <w:b/>
      <w:bCs/>
      <w:sz w:val="28"/>
      <w:szCs w:val="28"/>
      <w:u w:val="none"/>
    </w:rPr>
  </w:style>
  <w:style w:type="character" w:customStyle="1" w:styleId="178">
    <w:name w:val="Heading #4 (2)"/>
    <w:basedOn w:val="177"/>
    <w:qFormat/>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79">
    <w:name w:val="Body text (13)_"/>
    <w:basedOn w:val="9"/>
    <w:qFormat/>
    <w:uiPriority w:val="0"/>
    <w:rPr>
      <w:sz w:val="19"/>
      <w:szCs w:val="19"/>
      <w:u w:val="none"/>
    </w:rPr>
  </w:style>
  <w:style w:type="character" w:customStyle="1" w:styleId="180">
    <w:name w:val="Body text (13)"/>
    <w:basedOn w:val="179"/>
    <w:qFormat/>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1">
    <w:name w:val="Body text (14)_"/>
    <w:basedOn w:val="9"/>
    <w:qFormat/>
    <w:uiPriority w:val="0"/>
    <w:rPr>
      <w:b/>
      <w:bCs/>
      <w:w w:val="70"/>
      <w:sz w:val="40"/>
      <w:szCs w:val="40"/>
      <w:u w:val="none"/>
    </w:rPr>
  </w:style>
  <w:style w:type="character" w:customStyle="1" w:styleId="182">
    <w:name w:val="Body text (14)"/>
    <w:basedOn w:val="181"/>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83">
    <w:name w:val="Body text (15)_"/>
    <w:basedOn w:val="9"/>
    <w:uiPriority w:val="0"/>
    <w:rPr>
      <w:b/>
      <w:bCs/>
      <w:w w:val="66"/>
      <w:sz w:val="26"/>
      <w:szCs w:val="26"/>
      <w:u w:val="none"/>
    </w:rPr>
  </w:style>
  <w:style w:type="character" w:customStyle="1" w:styleId="184">
    <w:name w:val="Body text (15)"/>
    <w:basedOn w:val="183"/>
    <w:qFormat/>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85">
    <w:name w:val="Body text (16)_"/>
    <w:basedOn w:val="9"/>
    <w:qFormat/>
    <w:uiPriority w:val="0"/>
    <w:rPr>
      <w:b/>
      <w:bCs/>
      <w:w w:val="66"/>
      <w:sz w:val="40"/>
      <w:szCs w:val="40"/>
      <w:u w:val="none"/>
    </w:rPr>
  </w:style>
  <w:style w:type="character" w:customStyle="1" w:styleId="186">
    <w:name w:val="Body text (16)"/>
    <w:basedOn w:val="185"/>
    <w:qFormat/>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87">
    <w:name w:val="Body text (17)_"/>
    <w:basedOn w:val="9"/>
    <w:qFormat/>
    <w:uiPriority w:val="0"/>
    <w:rPr>
      <w:sz w:val="8"/>
      <w:szCs w:val="8"/>
      <w:u w:val="none"/>
    </w:rPr>
  </w:style>
  <w:style w:type="character" w:customStyle="1" w:styleId="188">
    <w:name w:val="Body text (17)"/>
    <w:basedOn w:val="187"/>
    <w:qFormat/>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89">
    <w:name w:val="Body text (17) + Small Caps"/>
    <w:basedOn w:val="187"/>
    <w:qFormat/>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90">
    <w:name w:val="Body text (22) Exact"/>
    <w:basedOn w:val="9"/>
    <w:qFormat/>
    <w:uiPriority w:val="0"/>
    <w:rPr>
      <w:w w:val="120"/>
      <w:sz w:val="13"/>
      <w:szCs w:val="13"/>
      <w:u w:val="none"/>
    </w:rPr>
  </w:style>
  <w:style w:type="character" w:customStyle="1" w:styleId="191">
    <w:name w:val="Body text (24) + Not Italic Exact"/>
    <w:basedOn w:val="99"/>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2">
    <w:name w:val="Body text (19)_"/>
    <w:basedOn w:val="9"/>
    <w:qFormat/>
    <w:uiPriority w:val="0"/>
    <w:rPr>
      <w:sz w:val="16"/>
      <w:szCs w:val="16"/>
      <w:u w:val="none"/>
    </w:rPr>
  </w:style>
  <w:style w:type="character" w:customStyle="1" w:styleId="193">
    <w:name w:val="Body text (19)"/>
    <w:basedOn w:val="192"/>
    <w:qFormat/>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194">
    <w:name w:val="Body text (19) + Italic"/>
    <w:basedOn w:val="192"/>
    <w:qFormat/>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195">
    <w:name w:val="Body text (20)_"/>
    <w:basedOn w:val="9"/>
    <w:qFormat/>
    <w:uiPriority w:val="0"/>
    <w:rPr>
      <w:w w:val="120"/>
      <w:sz w:val="13"/>
      <w:szCs w:val="13"/>
      <w:u w:val="none"/>
    </w:rPr>
  </w:style>
  <w:style w:type="character" w:customStyle="1" w:styleId="196">
    <w:name w:val="Body text (20)"/>
    <w:basedOn w:val="195"/>
    <w:qFormat/>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197">
    <w:name w:val="Body text (21)_"/>
    <w:basedOn w:val="9"/>
    <w:qFormat/>
    <w:uiPriority w:val="0"/>
    <w:rPr>
      <w:sz w:val="14"/>
      <w:szCs w:val="14"/>
      <w:u w:val="none"/>
    </w:rPr>
  </w:style>
  <w:style w:type="character" w:customStyle="1" w:styleId="198">
    <w:name w:val="Body text (21)"/>
    <w:basedOn w:val="197"/>
    <w:qFormat/>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199">
    <w:name w:val="Body text (22)_"/>
    <w:basedOn w:val="9"/>
    <w:qFormat/>
    <w:uiPriority w:val="0"/>
    <w:rPr>
      <w:w w:val="120"/>
      <w:sz w:val="13"/>
      <w:szCs w:val="13"/>
      <w:u w:val="none"/>
    </w:rPr>
  </w:style>
  <w:style w:type="character" w:customStyle="1" w:styleId="200">
    <w:name w:val="Body text (22)"/>
    <w:basedOn w:val="199"/>
    <w:qFormat/>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1">
    <w:name w:val="Body text (19) Exact"/>
    <w:basedOn w:val="9"/>
    <w:qFormat/>
    <w:uiPriority w:val="0"/>
    <w:rPr>
      <w:sz w:val="16"/>
      <w:szCs w:val="16"/>
      <w:u w:val="none"/>
    </w:rPr>
  </w:style>
  <w:style w:type="character" w:customStyle="1" w:styleId="202">
    <w:name w:val="Body text (25) + Small Caps"/>
    <w:basedOn w:val="101"/>
    <w:qFormat/>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03">
    <w:name w:val="Body text (26)_"/>
    <w:basedOn w:val="9"/>
    <w:uiPriority w:val="0"/>
    <w:rPr>
      <w:b/>
      <w:bCs/>
      <w:sz w:val="21"/>
      <w:szCs w:val="21"/>
      <w:u w:val="none"/>
    </w:rPr>
  </w:style>
  <w:style w:type="character" w:customStyle="1" w:styleId="204">
    <w:name w:val="Body text (26)"/>
    <w:basedOn w:val="203"/>
    <w:qFormat/>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05">
    <w:name w:val="Picture caption (5) + Not Italic"/>
    <w:basedOn w:val="103"/>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06">
    <w:name w:val="Body text (10) + Spacing 1 pt"/>
    <w:basedOn w:val="35"/>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07">
    <w:name w:val="Body text (10) + 10.5 pt"/>
    <w:basedOn w:val="35"/>
    <w:qFormat/>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08">
    <w:name w:val="Body text (28) Exact"/>
    <w:basedOn w:val="9"/>
    <w:qFormat/>
    <w:uiPriority w:val="0"/>
    <w:rPr>
      <w:w w:val="80"/>
      <w:sz w:val="22"/>
      <w:szCs w:val="22"/>
      <w:u w:val="none"/>
    </w:rPr>
  </w:style>
  <w:style w:type="character" w:customStyle="1" w:styleId="209">
    <w:name w:val="Body text (29) Exact"/>
    <w:basedOn w:val="9"/>
    <w:qFormat/>
    <w:uiPriority w:val="0"/>
    <w:rPr>
      <w:b/>
      <w:bCs/>
      <w:sz w:val="18"/>
      <w:szCs w:val="18"/>
      <w:u w:val="none"/>
    </w:rPr>
  </w:style>
  <w:style w:type="character" w:customStyle="1" w:styleId="210">
    <w:name w:val="Body text (30) Exact"/>
    <w:basedOn w:val="9"/>
    <w:uiPriority w:val="0"/>
    <w:rPr>
      <w:sz w:val="21"/>
      <w:szCs w:val="21"/>
      <w:u w:val="none"/>
    </w:rPr>
  </w:style>
  <w:style w:type="character" w:customStyle="1" w:styleId="211">
    <w:name w:val="Body text (2) + 26 pt"/>
    <w:basedOn w:val="44"/>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2">
    <w:name w:val="Body text (15) Exact"/>
    <w:basedOn w:val="9"/>
    <w:qFormat/>
    <w:uiPriority w:val="0"/>
    <w:rPr>
      <w:b/>
      <w:bCs/>
      <w:w w:val="66"/>
      <w:sz w:val="26"/>
      <w:szCs w:val="26"/>
      <w:u w:val="none"/>
    </w:rPr>
  </w:style>
  <w:style w:type="character" w:customStyle="1" w:styleId="213">
    <w:name w:val="Body text (17) + 12 pt Exact"/>
    <w:basedOn w:val="187"/>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14">
    <w:name w:val="Body text (17) + Small Caps Exact"/>
    <w:basedOn w:val="187"/>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15">
    <w:name w:val="Body text (2) + Spacing 7 pt Exact"/>
    <w:basedOn w:val="44"/>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16">
    <w:name w:val="Body text (2) + Small Caps Exact"/>
    <w:basedOn w:val="44"/>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17">
    <w:name w:val="Body text (6) Exact"/>
    <w:basedOn w:val="9"/>
    <w:uiPriority w:val="0"/>
    <w:rPr>
      <w:sz w:val="20"/>
      <w:szCs w:val="20"/>
      <w:u w:val="none"/>
    </w:rPr>
  </w:style>
  <w:style w:type="character" w:customStyle="1" w:styleId="218">
    <w:name w:val="Body text (21) Exact"/>
    <w:basedOn w:val="9"/>
    <w:qFormat/>
    <w:uiPriority w:val="0"/>
    <w:rPr>
      <w:sz w:val="14"/>
      <w:szCs w:val="14"/>
      <w:u w:val="none"/>
    </w:rPr>
  </w:style>
  <w:style w:type="character" w:customStyle="1" w:styleId="219">
    <w:name w:val="Body text (26) Exact"/>
    <w:basedOn w:val="9"/>
    <w:qFormat/>
    <w:uiPriority w:val="0"/>
    <w:rPr>
      <w:b/>
      <w:bCs/>
      <w:sz w:val="21"/>
      <w:szCs w:val="21"/>
      <w:u w:val="none"/>
    </w:rPr>
  </w:style>
  <w:style w:type="character" w:customStyle="1" w:styleId="220">
    <w:name w:val="Body text (31) + 12 pt Exact"/>
    <w:basedOn w:val="107"/>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1">
    <w:name w:val="Body text (31) + Small Caps Exact"/>
    <w:basedOn w:val="107"/>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2">
    <w:name w:val="Body text (26) + Small Caps"/>
    <w:basedOn w:val="203"/>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23">
    <w:name w:val="Body text (30)_"/>
    <w:basedOn w:val="9"/>
    <w:qFormat/>
    <w:uiPriority w:val="0"/>
    <w:rPr>
      <w:sz w:val="21"/>
      <w:szCs w:val="21"/>
      <w:u w:val="none"/>
    </w:rPr>
  </w:style>
  <w:style w:type="character" w:customStyle="1" w:styleId="224">
    <w:name w:val="Body text (30)"/>
    <w:basedOn w:val="223"/>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25">
    <w:name w:val="Body text (2) + Small Caps"/>
    <w:basedOn w:val="44"/>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26">
    <w:name w:val="Body text (25) Exact"/>
    <w:basedOn w:val="9"/>
    <w:uiPriority w:val="0"/>
    <w:rPr>
      <w:spacing w:val="10"/>
      <w:sz w:val="18"/>
      <w:szCs w:val="18"/>
      <w:u w:val="none"/>
    </w:rPr>
  </w:style>
  <w:style w:type="character" w:customStyle="1" w:styleId="227">
    <w:name w:val="Body text (25) + Spacing 0 pt Exact"/>
    <w:basedOn w:val="101"/>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28">
    <w:name w:val="Body text (2) + 9.5 pt Exact"/>
    <w:basedOn w:val="44"/>
    <w:qFormat/>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29">
    <w:name w:val="Body text (38) Exact"/>
    <w:basedOn w:val="9"/>
    <w:uiPriority w:val="0"/>
    <w:rPr>
      <w:w w:val="200"/>
      <w:sz w:val="8"/>
      <w:szCs w:val="8"/>
      <w:u w:val="none"/>
    </w:rPr>
  </w:style>
  <w:style w:type="character" w:customStyle="1" w:styleId="230">
    <w:name w:val="Body text (34) Exact"/>
    <w:basedOn w:val="9"/>
    <w:uiPriority w:val="0"/>
    <w:rPr>
      <w:sz w:val="15"/>
      <w:szCs w:val="15"/>
      <w:u w:val="none"/>
    </w:rPr>
  </w:style>
  <w:style w:type="character" w:customStyle="1" w:styleId="231">
    <w:name w:val="Body text (22) + Small Caps Exact"/>
    <w:basedOn w:val="199"/>
    <w:qFormat/>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2">
    <w:name w:val="Body text (2) + Spacing 4 pt Exact"/>
    <w:basedOn w:val="44"/>
    <w:qFormat/>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33">
    <w:name w:val="Body text (40) + Spacing 1 pt Exact"/>
    <w:basedOn w:val="111"/>
    <w:qFormat/>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34">
    <w:name w:val="Body text (30) + 12 pt Exact"/>
    <w:basedOn w:val="223"/>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35">
    <w:name w:val="Body text (28)_"/>
    <w:basedOn w:val="9"/>
    <w:qFormat/>
    <w:uiPriority w:val="0"/>
    <w:rPr>
      <w:w w:val="80"/>
      <w:sz w:val="22"/>
      <w:szCs w:val="22"/>
      <w:u w:val="none"/>
    </w:rPr>
  </w:style>
  <w:style w:type="character" w:customStyle="1" w:styleId="236">
    <w:name w:val="Body text (28)"/>
    <w:basedOn w:val="235"/>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37">
    <w:name w:val="Body text (25) + Spacing 0 pt"/>
    <w:basedOn w:val="101"/>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38">
    <w:name w:val="Body text (29)_"/>
    <w:basedOn w:val="9"/>
    <w:qFormat/>
    <w:uiPriority w:val="0"/>
    <w:rPr>
      <w:b/>
      <w:bCs/>
      <w:sz w:val="18"/>
      <w:szCs w:val="18"/>
      <w:u w:val="none"/>
    </w:rPr>
  </w:style>
  <w:style w:type="character" w:customStyle="1" w:styleId="239">
    <w:name w:val="Body text (29)"/>
    <w:basedOn w:val="238"/>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40">
    <w:name w:val="Body text (32)_"/>
    <w:basedOn w:val="9"/>
    <w:qFormat/>
    <w:uiPriority w:val="0"/>
    <w:rPr>
      <w:b/>
      <w:bCs/>
      <w:w w:val="80"/>
      <w:sz w:val="22"/>
      <w:szCs w:val="22"/>
      <w:u w:val="none"/>
    </w:rPr>
  </w:style>
  <w:style w:type="character" w:customStyle="1" w:styleId="241">
    <w:name w:val="Body text (32)"/>
    <w:basedOn w:val="240"/>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2">
    <w:name w:val="Body text (15) + Spacing 8 pt"/>
    <w:basedOn w:val="183"/>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43">
    <w:name w:val="Body text (33)_"/>
    <w:basedOn w:val="9"/>
    <w:uiPriority w:val="0"/>
    <w:rPr>
      <w:b/>
      <w:bCs/>
      <w:sz w:val="21"/>
      <w:szCs w:val="21"/>
      <w:u w:val="none"/>
    </w:rPr>
  </w:style>
  <w:style w:type="character" w:customStyle="1" w:styleId="244">
    <w:name w:val="Body text (33)"/>
    <w:basedOn w:val="243"/>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5">
    <w:name w:val="Body text (33) + Small Caps"/>
    <w:basedOn w:val="243"/>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46">
    <w:name w:val="Body text (34)_"/>
    <w:basedOn w:val="9"/>
    <w:qFormat/>
    <w:uiPriority w:val="0"/>
    <w:rPr>
      <w:sz w:val="15"/>
      <w:szCs w:val="15"/>
      <w:u w:val="none"/>
    </w:rPr>
  </w:style>
  <w:style w:type="character" w:customStyle="1" w:styleId="247">
    <w:name w:val="Body text (34)"/>
    <w:basedOn w:val="246"/>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48">
    <w:name w:val="Body text (8)_"/>
    <w:basedOn w:val="9"/>
    <w:uiPriority w:val="0"/>
    <w:rPr>
      <w:b/>
      <w:bCs/>
      <w:sz w:val="21"/>
      <w:szCs w:val="21"/>
      <w:u w:val="none"/>
    </w:rPr>
  </w:style>
  <w:style w:type="character" w:customStyle="1" w:styleId="249">
    <w:name w:val="Body text (8)"/>
    <w:basedOn w:val="248"/>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50">
    <w:name w:val="Body text (35)_"/>
    <w:basedOn w:val="9"/>
    <w:uiPriority w:val="0"/>
    <w:rPr>
      <w:b/>
      <w:bCs/>
      <w:sz w:val="22"/>
      <w:szCs w:val="22"/>
      <w:u w:val="none"/>
    </w:rPr>
  </w:style>
  <w:style w:type="character" w:customStyle="1" w:styleId="251">
    <w:name w:val="Body text (35)"/>
    <w:basedOn w:val="250"/>
    <w:qFormat/>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2">
    <w:name w:val="Body text (35) + Small Caps"/>
    <w:basedOn w:val="250"/>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53">
    <w:name w:val="Body text (17) + Spacing 3 pt"/>
    <w:basedOn w:val="187"/>
    <w:qFormat/>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54">
    <w:name w:val="Body text (2) + Spacing 4 pt"/>
    <w:basedOn w:val="44"/>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55">
    <w:name w:val="Body text (36)_"/>
    <w:basedOn w:val="9"/>
    <w:uiPriority w:val="0"/>
    <w:rPr>
      <w:i/>
      <w:iCs/>
      <w:sz w:val="20"/>
      <w:szCs w:val="20"/>
      <w:u w:val="none"/>
    </w:rPr>
  </w:style>
  <w:style w:type="character" w:customStyle="1" w:styleId="256">
    <w:name w:val="Body text (36)"/>
    <w:basedOn w:val="255"/>
    <w:qFormat/>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57">
    <w:name w:val="Body text (37)_"/>
    <w:basedOn w:val="9"/>
    <w:uiPriority w:val="0"/>
    <w:rPr>
      <w:w w:val="150"/>
      <w:sz w:val="8"/>
      <w:szCs w:val="8"/>
      <w:u w:val="none"/>
    </w:rPr>
  </w:style>
  <w:style w:type="character" w:customStyle="1" w:styleId="258">
    <w:name w:val="Body text (37)"/>
    <w:basedOn w:val="257"/>
    <w:qFormat/>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59">
    <w:name w:val="Body text (38)_"/>
    <w:basedOn w:val="9"/>
    <w:qFormat/>
    <w:uiPriority w:val="0"/>
    <w:rPr>
      <w:w w:val="200"/>
      <w:sz w:val="8"/>
      <w:szCs w:val="8"/>
      <w:u w:val="none"/>
    </w:rPr>
  </w:style>
  <w:style w:type="character" w:customStyle="1" w:styleId="260">
    <w:name w:val="Body text (38)"/>
    <w:basedOn w:val="259"/>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1">
    <w:name w:val="Body text (38) + Small Caps"/>
    <w:basedOn w:val="259"/>
    <w:qFormat/>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2">
    <w:name w:val="Body text (3)"/>
    <w:basedOn w:val="145"/>
    <w:qFormat/>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63">
    <w:name w:val="Body text (42)_"/>
    <w:basedOn w:val="9"/>
    <w:qFormat/>
    <w:uiPriority w:val="0"/>
    <w:rPr>
      <w:sz w:val="18"/>
      <w:szCs w:val="18"/>
      <w:u w:val="none"/>
    </w:rPr>
  </w:style>
  <w:style w:type="character" w:customStyle="1" w:styleId="264">
    <w:name w:val="Table caption (5) Exact"/>
    <w:basedOn w:val="9"/>
    <w:qFormat/>
    <w:uiPriority w:val="0"/>
    <w:rPr>
      <w:sz w:val="18"/>
      <w:szCs w:val="18"/>
      <w:u w:val="none"/>
    </w:rPr>
  </w:style>
  <w:style w:type="character" w:customStyle="1" w:styleId="265">
    <w:name w:val="Body text (10) + 9 pt"/>
    <w:basedOn w:val="35"/>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66">
    <w:name w:val="Table caption (5) + 9.5 pt Exact"/>
    <w:basedOn w:val="117"/>
    <w:qFormat/>
    <w:uiPriority w:val="0"/>
    <w:rPr>
      <w:sz w:val="19"/>
      <w:szCs w:val="19"/>
      <w:shd w:val="clear" w:color="auto" w:fill="FFFFFF"/>
    </w:rPr>
  </w:style>
  <w:style w:type="character" w:customStyle="1" w:styleId="267">
    <w:name w:val="Table caption (7) + 9 pt Exact"/>
    <w:basedOn w:val="121"/>
    <w:qFormat/>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68">
    <w:name w:val="Body text (42) + 9.5 pt"/>
    <w:basedOn w:val="263"/>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69">
    <w:name w:val="Body text (42) + Italic"/>
    <w:basedOn w:val="263"/>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70">
    <w:name w:val="Body text (42)"/>
    <w:basedOn w:val="263"/>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1">
    <w:name w:val="Body text (42) + Spacing 1 pt"/>
    <w:basedOn w:val="263"/>
    <w:qFormat/>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2">
    <w:name w:val="Body text (10) + 6 pt"/>
    <w:basedOn w:val="35"/>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73">
    <w:name w:val="Body text (10) + 7.5 pt"/>
    <w:basedOn w:val="35"/>
    <w:qFormat/>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74">
    <w:name w:val="Body text (46) Exact"/>
    <w:basedOn w:val="9"/>
    <w:qFormat/>
    <w:uiPriority w:val="0"/>
    <w:rPr>
      <w:i/>
      <w:iCs/>
      <w:spacing w:val="10"/>
      <w:sz w:val="14"/>
      <w:szCs w:val="14"/>
      <w:u w:val="none"/>
    </w:rPr>
  </w:style>
  <w:style w:type="character" w:customStyle="1" w:styleId="275">
    <w:name w:val="Body text (49) + Times New Roman"/>
    <w:basedOn w:val="135"/>
    <w:qFormat/>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76">
    <w:name w:val="Body text (34) + Spacing 1 pt Exact"/>
    <w:basedOn w:val="246"/>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77">
    <w:name w:val="Picture caption (4) + Italic Exact"/>
    <w:basedOn w:val="93"/>
    <w:qFormat/>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78">
    <w:name w:val="Body text (52) Exact"/>
    <w:basedOn w:val="9"/>
    <w:qFormat/>
    <w:uiPriority w:val="0"/>
    <w:rPr>
      <w:b/>
      <w:bCs/>
      <w:w w:val="70"/>
      <w:sz w:val="20"/>
      <w:szCs w:val="20"/>
      <w:u w:val="none"/>
    </w:rPr>
  </w:style>
  <w:style w:type="character" w:customStyle="1" w:styleId="279">
    <w:name w:val="Body text (28) + 13 pt"/>
    <w:basedOn w:val="235"/>
    <w:qFormat/>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80">
    <w:name w:val="Heading #5 (4)_"/>
    <w:basedOn w:val="9"/>
    <w:qFormat/>
    <w:uiPriority w:val="0"/>
    <w:rPr>
      <w:w w:val="80"/>
      <w:sz w:val="22"/>
      <w:szCs w:val="22"/>
      <w:u w:val="none"/>
    </w:rPr>
  </w:style>
  <w:style w:type="character" w:customStyle="1" w:styleId="281">
    <w:name w:val="Heading #5 (4)"/>
    <w:basedOn w:val="280"/>
    <w:qFormat/>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2">
    <w:name w:val="Body text (51)_"/>
    <w:basedOn w:val="9"/>
    <w:qFormat/>
    <w:uiPriority w:val="0"/>
    <w:rPr>
      <w:b/>
      <w:bCs/>
      <w:w w:val="75"/>
      <w:sz w:val="20"/>
      <w:szCs w:val="20"/>
      <w:u w:val="none"/>
    </w:rPr>
  </w:style>
  <w:style w:type="character" w:customStyle="1" w:styleId="283">
    <w:name w:val="Body text (51)"/>
    <w:basedOn w:val="282"/>
    <w:qFormat/>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84">
    <w:name w:val="Body text (52)_"/>
    <w:basedOn w:val="9"/>
    <w:qFormat/>
    <w:uiPriority w:val="0"/>
    <w:rPr>
      <w:b/>
      <w:bCs/>
      <w:w w:val="70"/>
      <w:sz w:val="20"/>
      <w:szCs w:val="20"/>
      <w:u w:val="none"/>
    </w:rPr>
  </w:style>
  <w:style w:type="character" w:customStyle="1" w:styleId="285">
    <w:name w:val="Body text (52)"/>
    <w:basedOn w:val="284"/>
    <w:qFormat/>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86">
    <w:name w:val="Body text (54) Exact"/>
    <w:basedOn w:val="9"/>
    <w:uiPriority w:val="0"/>
    <w:rPr>
      <w:sz w:val="16"/>
      <w:szCs w:val="16"/>
      <w:u w:val="none"/>
    </w:rPr>
  </w:style>
  <w:style w:type="character" w:customStyle="1" w:styleId="287">
    <w:name w:val="Body text (53) Exact"/>
    <w:basedOn w:val="9"/>
    <w:qFormat/>
    <w:uiPriority w:val="0"/>
    <w:rPr>
      <w:sz w:val="15"/>
      <w:szCs w:val="15"/>
      <w:u w:val="none"/>
    </w:rPr>
  </w:style>
  <w:style w:type="character" w:customStyle="1" w:styleId="288">
    <w:name w:val="Body text (55) Exact"/>
    <w:basedOn w:val="9"/>
    <w:qFormat/>
    <w:uiPriority w:val="0"/>
    <w:rPr>
      <w:sz w:val="18"/>
      <w:szCs w:val="18"/>
      <w:u w:val="none"/>
    </w:rPr>
  </w:style>
  <w:style w:type="character" w:customStyle="1" w:styleId="289">
    <w:name w:val="Body text (53)_"/>
    <w:basedOn w:val="9"/>
    <w:uiPriority w:val="0"/>
    <w:rPr>
      <w:sz w:val="15"/>
      <w:szCs w:val="15"/>
      <w:u w:val="none"/>
    </w:rPr>
  </w:style>
  <w:style w:type="character" w:customStyle="1" w:styleId="290">
    <w:name w:val="Body text (53)"/>
    <w:basedOn w:val="289"/>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1">
    <w:name w:val="Heading #4 (3)_"/>
    <w:basedOn w:val="9"/>
    <w:qFormat/>
    <w:uiPriority w:val="0"/>
    <w:rPr>
      <w:b/>
      <w:bCs/>
      <w:spacing w:val="10"/>
      <w:sz w:val="21"/>
      <w:szCs w:val="21"/>
      <w:u w:val="none"/>
    </w:rPr>
  </w:style>
  <w:style w:type="character" w:customStyle="1" w:styleId="292">
    <w:name w:val="Heading #4 (3)"/>
    <w:basedOn w:val="291"/>
    <w:qFormat/>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293">
    <w:name w:val="Body text (54)_"/>
    <w:basedOn w:val="9"/>
    <w:qFormat/>
    <w:uiPriority w:val="0"/>
    <w:rPr>
      <w:sz w:val="16"/>
      <w:szCs w:val="16"/>
      <w:u w:val="none"/>
    </w:rPr>
  </w:style>
  <w:style w:type="character" w:customStyle="1" w:styleId="294">
    <w:name w:val="Body text (54)"/>
    <w:basedOn w:val="293"/>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295">
    <w:name w:val="Body text (53) + Small Caps"/>
    <w:basedOn w:val="289"/>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296">
    <w:name w:val="Body text (53) + Bold"/>
    <w:basedOn w:val="289"/>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297">
    <w:name w:val="Body text (55)_"/>
    <w:basedOn w:val="9"/>
    <w:uiPriority w:val="0"/>
    <w:rPr>
      <w:sz w:val="18"/>
      <w:szCs w:val="18"/>
      <w:u w:val="none"/>
    </w:rPr>
  </w:style>
  <w:style w:type="character" w:customStyle="1" w:styleId="298">
    <w:name w:val="Body text (55)"/>
    <w:basedOn w:val="297"/>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299">
    <w:name w:val="Body text (56)_"/>
    <w:basedOn w:val="9"/>
    <w:qFormat/>
    <w:uiPriority w:val="0"/>
    <w:rPr>
      <w:sz w:val="16"/>
      <w:szCs w:val="16"/>
      <w:u w:val="none"/>
    </w:rPr>
  </w:style>
  <w:style w:type="character" w:customStyle="1" w:styleId="300">
    <w:name w:val="Body text (56)"/>
    <w:basedOn w:val="299"/>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1">
    <w:name w:val="Body text (10) + Bold"/>
    <w:basedOn w:val="35"/>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2">
    <w:name w:val="Body text (10) + 4.5 pt"/>
    <w:basedOn w:val="35"/>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03">
    <w:name w:val="Body text (29) + 12 pt"/>
    <w:basedOn w:val="238"/>
    <w:uiPriority w:val="0"/>
    <w:rPr>
      <w:color w:val="292526"/>
      <w:sz w:val="24"/>
      <w:szCs w:val="24"/>
      <w:u w:val="none"/>
    </w:rPr>
  </w:style>
  <w:style w:type="character" w:customStyle="1" w:styleId="304">
    <w:name w:val="Body text (34) + Small Caps Exact"/>
    <w:basedOn w:val="246"/>
    <w:qFormat/>
    <w:uiPriority w:val="0"/>
    <w:rPr>
      <w:smallCaps/>
      <w:color w:val="97969B"/>
      <w:sz w:val="15"/>
      <w:szCs w:val="15"/>
      <w:u w:val="none"/>
    </w:rPr>
  </w:style>
  <w:style w:type="character" w:customStyle="1" w:styleId="305">
    <w:name w:val="Body Text Char"/>
    <w:basedOn w:val="9"/>
    <w:link w:val="12"/>
    <w:qFormat/>
    <w:uiPriority w:val="1"/>
    <w:rPr>
      <w:rFonts w:ascii="Times New Roman" w:hAnsi="Times New Roman" w:eastAsia="Times New Roman" w:cs="Times New Roman"/>
      <w:sz w:val="24"/>
      <w:szCs w:val="24"/>
    </w:rPr>
  </w:style>
  <w:style w:type="paragraph" w:customStyle="1" w:styleId="306">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07">
    <w:name w:val="Body text (12) + Not Italic"/>
    <w:basedOn w:val="89"/>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08">
    <w:name w:val="HTML Preformatted Char"/>
    <w:basedOn w:val="9"/>
    <w:link w:val="18"/>
    <w:semiHidden/>
    <w:qFormat/>
    <w:uiPriority w:val="99"/>
    <w:rPr>
      <w:rFonts w:ascii="Courier New" w:hAnsi="Courier New" w:eastAsia="Times New Roman" w:cs="Courier New"/>
      <w:sz w:val="20"/>
      <w:szCs w:val="20"/>
      <w:lang w:val="id-ID" w:eastAsia="id-ID"/>
    </w:rPr>
  </w:style>
  <w:style w:type="character" w:customStyle="1" w:styleId="309">
    <w:name w:val="Unresolved Mention"/>
    <w:basedOn w:val="9"/>
    <w:semiHidden/>
    <w:unhideWhenUsed/>
    <w:qFormat/>
    <w:uiPriority w:val="99"/>
    <w:rPr>
      <w:color w:val="605E5C"/>
      <w:shd w:val="clear" w:color="auto" w:fill="E1DFDD"/>
    </w:rPr>
  </w:style>
  <w:style w:type="character" w:customStyle="1" w:styleId="310">
    <w:name w:val="Heading 3 Char"/>
    <w:basedOn w:val="9"/>
    <w:link w:val="4"/>
    <w:uiPriority w:val="9"/>
    <w:rPr>
      <w:rFonts w:asciiTheme="majorHAnsi" w:hAnsiTheme="majorHAnsi" w:eastAsiaTheme="majorEastAsia" w:cstheme="majorBidi"/>
      <w:color w:val="254061" w:themeColor="accent1" w:themeShade="80"/>
      <w:sz w:val="24"/>
      <w:szCs w:val="24"/>
    </w:rPr>
  </w:style>
  <w:style w:type="character" w:styleId="311">
    <w:name w:val="Placeholder Text"/>
    <w:basedOn w:val="9"/>
    <w:semiHidden/>
    <w:uiPriority w:val="99"/>
    <w:rPr>
      <w:color w:val="808080"/>
    </w:rPr>
  </w:style>
  <w:style w:type="character" w:customStyle="1" w:styleId="312">
    <w:name w:val="katex-mathml"/>
    <w:basedOn w:val="9"/>
    <w:uiPriority w:val="0"/>
  </w:style>
  <w:style w:type="character" w:customStyle="1" w:styleId="313">
    <w:name w:val="mord"/>
    <w:basedOn w:val="9"/>
    <w:qFormat/>
    <w:uiPriority w:val="0"/>
  </w:style>
  <w:style w:type="character" w:customStyle="1" w:styleId="314">
    <w:name w:val="mop"/>
    <w:basedOn w:val="9"/>
    <w:uiPriority w:val="0"/>
  </w:style>
  <w:style w:type="character" w:customStyle="1" w:styleId="315">
    <w:name w:val="vlist-s"/>
    <w:basedOn w:val="9"/>
    <w:uiPriority w:val="0"/>
  </w:style>
  <w:style w:type="character" w:customStyle="1" w:styleId="316">
    <w:name w:val="Heading 4 Char"/>
    <w:basedOn w:val="9"/>
    <w:link w:val="5"/>
    <w:semiHidden/>
    <w:uiPriority w:val="9"/>
    <w:rPr>
      <w:rFonts w:asciiTheme="majorHAnsi" w:hAnsiTheme="majorHAnsi" w:eastAsiaTheme="majorEastAsia" w:cstheme="majorBidi"/>
      <w:i/>
      <w:iCs/>
      <w:color w:val="376092" w:themeColor="accent1" w:themeShade="BF"/>
    </w:rPr>
  </w:style>
  <w:style w:type="character" w:customStyle="1" w:styleId="317">
    <w:name w:val="Heading 5 Char"/>
    <w:basedOn w:val="9"/>
    <w:link w:val="6"/>
    <w:semiHidden/>
    <w:uiPriority w:val="9"/>
    <w:rPr>
      <w:rFonts w:asciiTheme="majorHAnsi" w:hAnsiTheme="majorHAnsi" w:eastAsiaTheme="majorEastAsia" w:cstheme="majorBidi"/>
      <w:color w:val="376092" w:themeColor="accent1" w:themeShade="BF"/>
    </w:rPr>
  </w:style>
  <w:style w:type="character" w:customStyle="1" w:styleId="318">
    <w:name w:val="Heading 6 Char"/>
    <w:basedOn w:val="9"/>
    <w:link w:val="7"/>
    <w:semiHidden/>
    <w:qFormat/>
    <w:uiPriority w:val="9"/>
    <w:rPr>
      <w:rFonts w:asciiTheme="majorHAnsi" w:hAnsiTheme="majorHAnsi" w:eastAsiaTheme="majorEastAsia" w:cstheme="majorBidi"/>
      <w:color w:val="254061" w:themeColor="accent1" w:themeShade="80"/>
    </w:rPr>
  </w:style>
  <w:style w:type="character" w:customStyle="1" w:styleId="319">
    <w:name w:val="overflow-hidden"/>
    <w:basedOn w:val="9"/>
    <w:uiPriority w:val="0"/>
  </w:style>
  <w:style w:type="character" w:customStyle="1" w:styleId="320">
    <w:name w:val="mbin"/>
    <w:basedOn w:val="9"/>
    <w:uiPriority w:val="0"/>
  </w:style>
  <w:style w:type="character" w:customStyle="1" w:styleId="321">
    <w:name w:val="mrel"/>
    <w:basedOn w:val="9"/>
    <w:qFormat/>
    <w:uiPriority w:val="0"/>
  </w:style>
  <w:style w:type="character" w:customStyle="1" w:styleId="322">
    <w:name w:val="Heading 2 Char"/>
    <w:basedOn w:val="9"/>
    <w:link w:val="3"/>
    <w:uiPriority w:val="9"/>
    <w:rPr>
      <w:rFonts w:asciiTheme="majorHAnsi" w:hAnsiTheme="majorHAnsi" w:eastAsiaTheme="majorEastAsia" w:cstheme="majorBidi"/>
      <w:color w:val="376092" w:themeColor="accent1" w:themeShade="BF"/>
      <w:sz w:val="26"/>
      <w:szCs w:val="26"/>
    </w:rPr>
  </w:style>
  <w:style w:type="character" w:customStyle="1" w:styleId="323">
    <w:name w:val="Heading 1 Char"/>
    <w:basedOn w:val="9"/>
    <w:link w:val="2"/>
    <w:uiPriority w:val="9"/>
    <w:rPr>
      <w:rFonts w:asciiTheme="majorHAnsi" w:hAnsiTheme="majorHAnsi" w:eastAsiaTheme="majorEastAsia" w:cstheme="majorBidi"/>
      <w:color w:val="376092" w:themeColor="accent1" w:themeShade="BF"/>
      <w:sz w:val="32"/>
      <w:szCs w:val="32"/>
    </w:rPr>
  </w:style>
  <w:style w:type="character" w:customStyle="1" w:styleId="324">
    <w:name w:val="katex"/>
    <w:basedOn w:val="9"/>
    <w:uiPriority w:val="0"/>
  </w:style>
  <w:style w:type="character" w:customStyle="1" w:styleId="325">
    <w:name w:val="export-sheets-button"/>
    <w:basedOn w:val="9"/>
    <w:qFormat/>
    <w:uiPriority w:val="0"/>
  </w:style>
  <w:style w:type="character" w:customStyle="1" w:styleId="326">
    <w:name w:val="citation-0"/>
    <w:basedOn w:val="9"/>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071"/>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ECD30CC-AEE2-4A6E-B8ED-526F8547DF88}">
  <ds:schemaRefs/>
</ds:datastoreItem>
</file>

<file path=docProps/app.xml><?xml version="1.0" encoding="utf-8"?>
<Properties xmlns="http://schemas.openxmlformats.org/officeDocument/2006/extended-properties" xmlns:vt="http://schemas.openxmlformats.org/officeDocument/2006/docPropsVTypes">
  <Template>Normal</Template>
  <Pages>20</Pages>
  <Words>3569</Words>
  <Characters>22762</Characters>
  <Lines>187</Lines>
  <Paragraphs>52</Paragraphs>
  <TotalTime>0</TotalTime>
  <ScaleCrop>false</ScaleCrop>
  <LinksUpToDate>false</LinksUpToDate>
  <CharactersWithSpaces>26140</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2026-09-03T05:34:00Z</dcterms:created>
  <dc:creator>user</dc:creator>
  <cp:lastModifiedBy>Administrator</cp:lastModifiedBy>
  <cp:lastPrinted>2026-08-28T06:38:00Z</cp:lastPrinted>
  <dcterms:modified xsi:type="dcterms:W3CDTF">2026-09-11T08:40:57Z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CFC585A6F92A49AB9AF907D5DC987109_13</vt:lpwstr>
  </property>
</Properties>
</file>