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F7646">
      <w:pPr>
        <w:pStyle w:val="2"/>
      </w:pPr>
      <w:bookmarkStart w:id="0" w:name="_Toc214262867"/>
      <w:bookmarkStart w:id="52" w:name="_GoBack"/>
      <w:bookmarkEnd w:id="52"/>
      <w:r>
        <w:t>BAB II</w:t>
      </w:r>
      <w:bookmarkEnd w:id="0"/>
    </w:p>
    <w:p w14:paraId="4236C07C">
      <w:pPr>
        <w:pStyle w:val="2"/>
      </w:pPr>
      <w:bookmarkStart w:id="1" w:name="_Toc214262868"/>
      <w:bookmarkStart w:id="2" w:name="_Toc201159287"/>
      <w:r>
        <w:t>TINJAUAN PUSTAKA</w:t>
      </w:r>
      <w:bookmarkEnd w:id="1"/>
      <w:bookmarkEnd w:id="2"/>
    </w:p>
    <w:p w14:paraId="09EEF72F">
      <w:pPr>
        <w:pStyle w:val="3"/>
        <w:rPr>
          <w:color w:val="auto"/>
        </w:rPr>
      </w:pPr>
      <w:bookmarkStart w:id="3" w:name="_Toc214262869"/>
      <w:bookmarkStart w:id="4" w:name="_Toc201159288"/>
      <w:r>
        <w:rPr>
          <w:color w:val="auto"/>
        </w:rPr>
        <w:t>2.1 Media Pembelajaran</w:t>
      </w:r>
      <w:bookmarkEnd w:id="3"/>
      <w:bookmarkEnd w:id="4"/>
    </w:p>
    <w:p w14:paraId="661C58D1">
      <w:pPr>
        <w:pStyle w:val="4"/>
        <w:rPr>
          <w:color w:val="auto"/>
        </w:rPr>
      </w:pPr>
      <w:bookmarkStart w:id="5" w:name="_Toc214262870"/>
      <w:bookmarkStart w:id="6" w:name="_Toc201159289"/>
      <w:r>
        <w:rPr>
          <w:color w:val="auto"/>
        </w:rPr>
        <w:t>2.1.1 Pengertian Media Pembelajaran</w:t>
      </w:r>
      <w:bookmarkEnd w:id="5"/>
      <w:bookmarkEnd w:id="6"/>
    </w:p>
    <w:p w14:paraId="393F8235">
      <w:pPr>
        <w:pStyle w:val="14"/>
        <w:spacing w:line="480" w:lineRule="auto"/>
        <w:ind w:firstLine="567"/>
        <w:jc w:val="both"/>
        <w:rPr>
          <w:lang w:val="en-US"/>
        </w:rPr>
      </w:pPr>
      <w:r>
        <w:rPr>
          <w:lang w:val="en-US"/>
        </w:rPr>
        <w:t>Kata</w:t>
      </w:r>
      <w:r>
        <w:rPr>
          <w:spacing w:val="72"/>
          <w:lang w:val="en-US"/>
        </w:rPr>
        <w:t xml:space="preserve"> </w:t>
      </w:r>
      <w:r>
        <w:rPr>
          <w:lang w:val="en-US"/>
        </w:rPr>
        <w:t>“media”</w:t>
      </w:r>
      <w:r>
        <w:rPr>
          <w:spacing w:val="75"/>
          <w:lang w:val="en-US"/>
        </w:rPr>
        <w:t xml:space="preserve"> </w:t>
      </w:r>
      <w:r>
        <w:rPr>
          <w:lang w:val="en-US"/>
        </w:rPr>
        <w:t>berasal</w:t>
      </w:r>
      <w:r>
        <w:rPr>
          <w:spacing w:val="66"/>
          <w:lang w:val="en-US"/>
        </w:rPr>
        <w:t xml:space="preserve"> </w:t>
      </w:r>
      <w:r>
        <w:rPr>
          <w:lang w:val="en-US"/>
        </w:rPr>
        <w:t>dari</w:t>
      </w:r>
      <w:r>
        <w:rPr>
          <w:spacing w:val="71"/>
          <w:lang w:val="en-US"/>
        </w:rPr>
        <w:t xml:space="preserve"> </w:t>
      </w:r>
      <w:r>
        <w:rPr>
          <w:lang w:val="en-US"/>
        </w:rPr>
        <w:t>bahasa</w:t>
      </w:r>
      <w:r>
        <w:rPr>
          <w:spacing w:val="69"/>
          <w:lang w:val="en-US"/>
        </w:rPr>
        <w:t xml:space="preserve"> </w:t>
      </w:r>
      <w:r>
        <w:rPr>
          <w:lang w:val="en-US"/>
        </w:rPr>
        <w:t>Latin</w:t>
      </w:r>
      <w:r>
        <w:rPr>
          <w:spacing w:val="71"/>
          <w:lang w:val="en-US"/>
        </w:rPr>
        <w:t xml:space="preserve"> </w:t>
      </w:r>
      <w:r>
        <w:rPr>
          <w:lang w:val="en-US"/>
        </w:rPr>
        <w:t>medius</w:t>
      </w:r>
      <w:r>
        <w:rPr>
          <w:spacing w:val="73"/>
          <w:lang w:val="en-US"/>
        </w:rPr>
        <w:t xml:space="preserve"> </w:t>
      </w:r>
      <w:r>
        <w:rPr>
          <w:lang w:val="en-US"/>
        </w:rPr>
        <w:t>yang</w:t>
      </w:r>
      <w:r>
        <w:rPr>
          <w:spacing w:val="75"/>
          <w:lang w:val="en-US"/>
        </w:rPr>
        <w:t xml:space="preserve"> </w:t>
      </w:r>
      <w:r>
        <w:rPr>
          <w:lang w:val="en-US"/>
        </w:rPr>
        <w:t>berarti</w:t>
      </w:r>
      <w:r>
        <w:rPr>
          <w:spacing w:val="66"/>
          <w:lang w:val="en-US"/>
        </w:rPr>
        <w:t xml:space="preserve"> </w:t>
      </w:r>
      <w:r>
        <w:rPr>
          <w:spacing w:val="-2"/>
          <w:lang w:val="en-US"/>
        </w:rPr>
        <w:t>„tengah‟,</w:t>
      </w:r>
      <w:r>
        <w:rPr>
          <w:lang w:val="en-US"/>
        </w:rPr>
        <w:t xml:space="preserve"> „perantara‟ atau „pengantar‟. Gerlach dan Ely dalam Azhar Arsyad </w:t>
      </w:r>
      <w:r>
        <w:rPr>
          <w:lang w:val="en-US"/>
        </w:rPr>
        <w:fldChar w:fldCharType="begin" w:fldLock="1"/>
      </w:r>
      <w:r>
        <w:rPr>
          <w:lang w:val="en-US"/>
        </w:rPr>
        <w:instrText xml:space="preserve">ADDIN CSL_CITATION {"citationItems":[{"id":"ITEM-1","itemData":{"DOI":"10.21831/jpai.v16i1.20173","ISSN":"0853-9472","abstract":"Pemilihan suatu jenis media pembelajaran merupakan salah satu bagian terpenting dalam proses pembelajaran di kelas. Pemilihan jenis media yang tidak tepat dapat menimbulkan berbagai efek dalam proses pembelajaran. Salah satu akibat yang paling sering ditemui adalah tidak maksimalnya proses pembelajaran yang terjadi di kelas. Hal ini akan menjadi penyebab utama tujuan akhir pembelajaran tidak tersampaikan dengan baik dan tidak dapat dicapai oleh peserta didik. Akuntansi merupakan salah satu mata pelajaran yang dikenal sebagai mata pelajaran yang memiliki perpaduan antara pemahaman konsep teori dan kemampuan eksak. Kondisi ini menuntut guru untuk lebih kreatif dalam menentukan jenis dan fungsi media yang terbaik dalam penyampaian materi di kelas. Dengan mengenal berbagai macam jenis dan fungsi media pembelajaran, diharapkan para guru dapat memilih dan menentukan jenis media pembelajaran yang terbaik untuk digunakan dalam proses pembelajaran di kelas.Kata kunci : Media Pembelajaran, akuntansi, Fungsi, dan jenis","author":[{"dropping-particle":"","family":"Aghni","given":"Rizqi Ilyasa","non-dropping-particle":"","parse-names":false,"suffix":""}],"container-title":"Jurnal Pendidikan Akuntansi Indonesia","id":"ITEM-1","issue":"1","issued":{"date-parts":[["2018"]]},"title":"Fungsi Dan Jenis Media Pembelajaran Dalam Pembelajaran Akuntansi","type":"article-journal","volume":"16"},"uris":["http://www.mendeley.com/documents/?uuid=b6a515b3-c6e3-4bce-8ee0-c2c8ef66040b","http://www.mendeley.com/documents/?uuid=44f3152d-27df-4fdc-a6b9-2f65cadfc8be"]}],"mendeley":{"formattedCitation":"(Aghni, 2018)","plainTextFormattedCitation":"(Aghni, 2018)","previouslyFormattedCitation":"(Aghni, 2018)"},"properties":{"noteIndex":0},"schema":"https://github.com/citation-style-language/schema/raw/master/csl-citation.json"}</w:instrText>
      </w:r>
      <w:r>
        <w:rPr>
          <w:lang w:val="en-US"/>
        </w:rPr>
        <w:fldChar w:fldCharType="separate"/>
      </w:r>
      <w:r>
        <w:rPr>
          <w:lang w:val="en-US"/>
        </w:rPr>
        <w:t>(Aghni, 2018)</w:t>
      </w:r>
      <w:r>
        <w:rPr>
          <w:lang w:val="en-US"/>
        </w:rPr>
        <w:fldChar w:fldCharType="end"/>
      </w:r>
      <w:r>
        <w:rPr>
          <w:lang w:val="en-US"/>
        </w:rPr>
        <w:t>, mengatakan</w:t>
      </w:r>
      <w:r>
        <w:rPr>
          <w:spacing w:val="-2"/>
          <w:lang w:val="en-US"/>
        </w:rPr>
        <w:t xml:space="preserve"> </w:t>
      </w:r>
      <w:r>
        <w:rPr>
          <w:lang w:val="en-US"/>
        </w:rPr>
        <w:t>bahwa media adalah manusia, materi</w:t>
      </w:r>
      <w:r>
        <w:rPr>
          <w:spacing w:val="-2"/>
          <w:lang w:val="en-US"/>
        </w:rPr>
        <w:t xml:space="preserve"> </w:t>
      </w:r>
      <w:r>
        <w:rPr>
          <w:lang w:val="en-US"/>
        </w:rPr>
        <w:t>atau kejadian yang membangun kondisi</w:t>
      </w:r>
      <w:r>
        <w:rPr>
          <w:spacing w:val="-4"/>
          <w:lang w:val="en-US"/>
        </w:rPr>
        <w:t xml:space="preserve"> </w:t>
      </w:r>
      <w:r>
        <w:rPr>
          <w:lang w:val="en-US"/>
        </w:rPr>
        <w:t>yang membuat siswa</w:t>
      </w:r>
      <w:r>
        <w:rPr>
          <w:spacing w:val="-1"/>
          <w:lang w:val="en-US"/>
        </w:rPr>
        <w:t xml:space="preserve"> </w:t>
      </w:r>
      <w:r>
        <w:rPr>
          <w:lang w:val="en-US"/>
        </w:rPr>
        <w:t>mampu memperoleh</w:t>
      </w:r>
      <w:r>
        <w:rPr>
          <w:spacing w:val="-8"/>
          <w:lang w:val="en-US"/>
        </w:rPr>
        <w:t xml:space="preserve"> </w:t>
      </w:r>
      <w:r>
        <w:rPr>
          <w:lang w:val="en-US"/>
        </w:rPr>
        <w:t>pengetahuan,</w:t>
      </w:r>
      <w:r>
        <w:rPr>
          <w:spacing w:val="-2"/>
          <w:lang w:val="en-US"/>
        </w:rPr>
        <w:t xml:space="preserve"> </w:t>
      </w:r>
      <w:r>
        <w:rPr>
          <w:lang w:val="en-US"/>
        </w:rPr>
        <w:t>keterampilan</w:t>
      </w:r>
      <w:r>
        <w:rPr>
          <w:spacing w:val="-8"/>
          <w:lang w:val="en-US"/>
        </w:rPr>
        <w:t xml:space="preserve"> </w:t>
      </w:r>
      <w:r>
        <w:rPr>
          <w:lang w:val="en-US"/>
        </w:rPr>
        <w:t>atau sikap. Dalam konteks pembelajaran, media pembelajaran dapat berupa alat bantu visual, audio, atau digital yang digunakan untuk meningkatkan efektivitas proses pembelajaran di kelas.</w:t>
      </w:r>
    </w:p>
    <w:p w14:paraId="12BFCDFB">
      <w:pPr>
        <w:pStyle w:val="14"/>
        <w:spacing w:line="480" w:lineRule="auto"/>
        <w:ind w:firstLine="567"/>
        <w:jc w:val="both"/>
        <w:rPr>
          <w:lang w:val="en-US"/>
        </w:rPr>
      </w:pPr>
      <w:r>
        <w:rPr>
          <w:lang w:val="en-US"/>
        </w:rPr>
        <w:t>Menurut Gagne dan</w:t>
      </w:r>
      <w:r>
        <w:rPr>
          <w:spacing w:val="-1"/>
          <w:lang w:val="en-US"/>
        </w:rPr>
        <w:t xml:space="preserve"> </w:t>
      </w:r>
      <w:r>
        <w:rPr>
          <w:lang w:val="en-US"/>
        </w:rPr>
        <w:t>Briggs dalam</w:t>
      </w:r>
      <w:r>
        <w:rPr>
          <w:spacing w:val="-1"/>
          <w:lang w:val="en-US"/>
        </w:rPr>
        <w:t xml:space="preserve"> </w:t>
      </w:r>
      <w:r>
        <w:rPr>
          <w:lang w:val="en-US"/>
        </w:rPr>
        <w:t xml:space="preserve">Arsyad </w:t>
      </w:r>
      <w:r>
        <w:rPr>
          <w:lang w:val="en-US"/>
        </w:rPr>
        <w:fldChar w:fldCharType="begin" w:fldLock="1"/>
      </w:r>
      <w:r>
        <w:rPr>
          <w:lang w:val="en-US"/>
        </w:rPr>
        <w:instrText xml:space="preserve">ADDIN CSL_CITATION {"citationItems":[{"id":"ITEM-1","itemData":{"author":[{"dropping-particle":"","family":"Izzata","given":"Azka Muhammad Zaid","non-dropping-particle":"","parse-names":false,"suffix":""}],"id":"ITEM-1","issued":{"date-parts":[["2021"]]},"title":"Media Pembelajaran Untuk Siswa Sekolah Dasar pada Masa Pandemi Covid-19","type":"article-journal"},"uris":["http://www.mendeley.com/documents/?uuid=d47a2e68-e70d-4e27-bf61-c963d5d02c0b","http://www.mendeley.com/documents/?uuid=5dfed16c-01d8-4879-9339-31e4a0f205f3"]}],"mendeley":{"formattedCitation":"(Izzata, 2021)","manualFormatting":"(Apriyanur. R., &amp; Indah, S. W., 2024)","plainTextFormattedCitation":"(Izzata, 2021)","previouslyFormattedCitation":"(Izzata, 2021)"},"properties":{"noteIndex":0},"schema":"https://github.com/citation-style-language/schema/raw/master/csl-citation.json"}</w:instrText>
      </w:r>
      <w:r>
        <w:rPr>
          <w:lang w:val="en-US"/>
        </w:rPr>
        <w:fldChar w:fldCharType="separate"/>
      </w:r>
      <w:r>
        <w:rPr>
          <w:lang w:val="en-US"/>
        </w:rPr>
        <w:t>(Apriyanur. R., &amp; Indah, S. W., 2024)</w:t>
      </w:r>
      <w:r>
        <w:rPr>
          <w:lang w:val="en-US"/>
        </w:rPr>
        <w:fldChar w:fldCharType="end"/>
      </w:r>
      <w:r>
        <w:rPr>
          <w:lang w:val="en-US"/>
        </w:rPr>
        <w:t xml:space="preserve"> ,</w:t>
      </w:r>
      <w:r>
        <w:rPr>
          <w:spacing w:val="-4"/>
          <w:lang w:val="en-US"/>
        </w:rPr>
        <w:t xml:space="preserve"> </w:t>
      </w:r>
      <w:r>
        <w:rPr>
          <w:lang w:val="en-US"/>
        </w:rPr>
        <w:t>mengatakan</w:t>
      </w:r>
      <w:r>
        <w:rPr>
          <w:spacing w:val="-1"/>
          <w:lang w:val="en-US"/>
        </w:rPr>
        <w:t xml:space="preserve"> </w:t>
      </w:r>
      <w:r>
        <w:rPr>
          <w:lang w:val="en-US"/>
        </w:rPr>
        <w:t xml:space="preserve">bahwa media pembelajaran meliputi alat yang secara fisik digunakan untuk menyampaikan isi materi pengajaran. Sadiman dkk </w:t>
      </w:r>
      <w:r>
        <w:rPr>
          <w:lang w:val="en-US"/>
        </w:rPr>
        <w:fldChar w:fldCharType="begin" w:fldLock="1"/>
      </w:r>
      <w:r>
        <w:rPr>
          <w:lang w:val="en-US"/>
        </w:rPr>
        <w:instrText xml:space="preserve">ADDIN CSL_CITATION {"citationItems":[{"id":"ITEM-1","itemData":{"author":[{"dropping-particle":"","family":"Izzata","given":"Azka Muhammad Zaid","non-dropping-particle":"","parse-names":false,"suffix":""}],"id":"ITEM-1","issued":{"date-parts":[["2021"]]},"title":"Media Pembelajaran Untuk Siswa Sekolah Dasar pada Masa Pandemi Covid-19","type":"article-journal"},"uris":["http://www.mendeley.com/documents/?uuid=5dfed16c-01d8-4879-9339-31e4a0f205f3","http://www.mendeley.com/documents/?uuid=d47a2e68-e70d-4e27-bf61-c963d5d02c0b"]}],"mendeley":{"formattedCitation":"(Izzata, 2021)","manualFormatting":"(Apriyanur. R., &amp; Indah, S. W., 2024)","plainTextFormattedCitation":"(Izzata, 2021)","previouslyFormattedCitation":"(Izzata, 2021)"},"properties":{"noteIndex":0},"schema":"https://github.com/citation-style-language/schema/raw/master/csl-citation.json"}</w:instrText>
      </w:r>
      <w:r>
        <w:rPr>
          <w:lang w:val="en-US"/>
        </w:rPr>
        <w:fldChar w:fldCharType="separate"/>
      </w:r>
      <w:r>
        <w:rPr>
          <w:lang w:val="en-US"/>
        </w:rPr>
        <w:t>(Apriyanur. R., &amp; Indah, S. W., 2024)</w:t>
      </w:r>
      <w:r>
        <w:rPr>
          <w:lang w:val="en-US"/>
        </w:rPr>
        <w:fldChar w:fldCharType="end"/>
      </w:r>
      <w:r>
        <w:rPr>
          <w:lang w:val="en-US"/>
        </w:rPr>
        <w:t xml:space="preserve"> menambahkan bahwa media pembelajaran harus mampu merangsang keterlibatan aktif siswa agar terjadi interaksi dalam proses belajar harus mampu merangsang keterlibatan aktif siswa agar terjadi interaksii dalam proses belajar. Dalam hal ini, </w:t>
      </w:r>
      <w:r>
        <w:rPr>
          <w:i/>
          <w:lang w:val="en-US"/>
        </w:rPr>
        <w:t>pop-up</w:t>
      </w:r>
      <w:r>
        <w:rPr>
          <w:i/>
          <w:spacing w:val="40"/>
          <w:lang w:val="en-US"/>
        </w:rPr>
        <w:t xml:space="preserve"> </w:t>
      </w:r>
      <w:r>
        <w:rPr>
          <w:i/>
          <w:lang w:val="en-US"/>
        </w:rPr>
        <w:t xml:space="preserve">book </w:t>
      </w:r>
      <w:r>
        <w:rPr>
          <w:lang w:val="en-US"/>
        </w:rPr>
        <w:t>digital dapat menjadi alternatif media visual yang aktif dalam pembelajaran IPAS.</w:t>
      </w:r>
    </w:p>
    <w:p w14:paraId="655F69EE">
      <w:pPr>
        <w:spacing w:line="480" w:lineRule="auto"/>
        <w:ind w:firstLine="540"/>
        <w:jc w:val="both"/>
        <w:rPr>
          <w:sz w:val="24"/>
          <w:szCs w:val="24"/>
        </w:rPr>
      </w:pPr>
      <w:r>
        <w:rPr>
          <w:lang w:val="en-US"/>
        </w:rPr>
        <w:tab/>
      </w:r>
      <w:r>
        <w:rPr>
          <w:sz w:val="24"/>
          <w:szCs w:val="24"/>
          <w:lang w:val="en-US"/>
        </w:rPr>
        <w:t xml:space="preserve">Menurut </w:t>
      </w:r>
      <w:r>
        <w:rPr>
          <w:sz w:val="24"/>
          <w:szCs w:val="24"/>
          <w:lang w:val="en-US"/>
        </w:rPr>
        <w:fldChar w:fldCharType="begin" w:fldLock="1"/>
      </w:r>
      <w:r>
        <w:rPr>
          <w:sz w:val="24"/>
          <w:szCs w:val="24"/>
          <w:lang w:val="en-US"/>
        </w:rPr>
        <w:instrText xml:space="preserve">ADDIN CSL_CITATION {"citationItems":[{"id":"ITEM-1","itemData":{"DOI":"10.47467/jdi.v5i3.4343","ISSN":"2656-839X","abstract":"This study aims to determine 1) the effect of the aplication of wordwall gamificationlearning media on the learning outcomes of the theme of object, animals and plants of grade 1 student of SD Negeri 101911 Sidodadi Batu8 Deeli Serdang, 2) the improvement of learning outcomes of the theme of object, animals and plants of grade 1 student of SD Negeri 101911 Sidodadi Batu8 Deeli Serdang by using wordwall gamification media. The research method use was classroom action research The subject of the study was grade 1 elementary school students totaling 26 students. Data collection techniques in this study use test techniques. The research instrument is in the form of an observation sheet. The result showed that there was an increase in learning outcomes after the application of wordwall gamification learning media was shown by the increase that accurred after the research was carried out. This proven by the average grade score of 71,1 out of 26 students, only 12 students or around 46,1% of students who managed to reach the standars of completeness in the pre-cycle stage to an average grade  score of 73,4 wit 42,3% of student completing in the first cycle. In cycle 2, the grade point avarage became 78,4 with 65,4% of students complete. In cycle 3, the grade point avarage became 85 with 84.6% of students complete. And it can be concluded that the application of wordwall gamification learning media to student learning outcomes on the theme object, animals and plants in grade 1 SD Negeri 101911 Sidodadi Batu8 Deli Serdang can effect student learning outcomes and there is also an increase in learning outcomes.\r Keywords : wordwall gamification learning media, learning outcomes, classroom action research.\r  ","author":[{"dropping-particle":"","family":"Hardeliska","given":"Tri Yuli","non-dropping-particle":"","parse-names":false,"suffix":""},{"dropping-particle":"","family":"Landong","given":"Ahmad","non-dropping-particle":"","parse-names":false,"suffix":""}],"container-title":"Jurnal Dirosah Islamiyah","id":"ITEM-1","issue":"3","issued":{"date-parts":[["2023"]]},"page":"879-886","title":"Penerapan Media Pembelajaran Gamifikasi Wordwall Terhadap Hasil Belajar Pada Tema Benda Hewan dan Tanaman Kelas 1 SD Negeri 101911 Sidodadi Batu 8 Deli Serdang","type":"article-journal","volume":"5"},"uris":["http://www.mendeley.com/documents/?uuid=7efc6f53-ce13-49ae-adc8-dd9aa633467f"]}],"mendeley":{"formattedCitation":"(Hardeliska &amp; Landong, 2023)","plainTextFormattedCitation":"(Hardeliska &amp; Landong, 2023)","previouslyFormattedCitation":"(Hardeliska &amp; Landong, 2023)"},"properties":{"noteIndex":0},"schema":"https://github.com/citation-style-language/schema/raw/master/csl-citation.json"}</w:instrText>
      </w:r>
      <w:r>
        <w:rPr>
          <w:sz w:val="24"/>
          <w:szCs w:val="24"/>
          <w:lang w:val="en-US"/>
        </w:rPr>
        <w:fldChar w:fldCharType="separate"/>
      </w:r>
      <w:r>
        <w:rPr>
          <w:sz w:val="24"/>
          <w:szCs w:val="24"/>
          <w:lang w:val="en-US"/>
        </w:rPr>
        <w:t>(Hardeliska &amp; Landong, 2023)</w:t>
      </w:r>
      <w:r>
        <w:rPr>
          <w:sz w:val="24"/>
          <w:szCs w:val="24"/>
          <w:lang w:val="en-US"/>
        </w:rPr>
        <w:fldChar w:fldCharType="end"/>
      </w:r>
      <w:r>
        <w:rPr>
          <w:sz w:val="24"/>
          <w:szCs w:val="24"/>
          <w:lang w:val="en-US"/>
        </w:rPr>
        <w:t xml:space="preserve"> </w:t>
      </w:r>
      <w:r>
        <w:rPr>
          <w:sz w:val="24"/>
          <w:szCs w:val="24"/>
        </w:rPr>
        <w:t>Media pembelajaran adalah sarana yang berfungsi sebagai perantara dalam menyampaikan pesan dari guru kepada peserta didik. Jika digunakan secara efektif, media pembelajaran dapat membantu mengatasi keterbatasan guru, baik dalam penguasaan materi maupun dalam penerapan metode pembelajaran, terutama pada kurikulum yang berlaku saat ini. Dengan demikian, dapat disimpulkan bahwa media pembelajaran merupakan alat bantu yang digunakan pendidik untuk mendukung keberhasilan proses belajar mengajar serta meningkatkan minat belajar peserta didik.</w:t>
      </w:r>
    </w:p>
    <w:p w14:paraId="000930AC">
      <w:pPr>
        <w:spacing w:line="480" w:lineRule="auto"/>
        <w:ind w:firstLine="540"/>
        <w:jc w:val="both"/>
        <w:rPr>
          <w:sz w:val="24"/>
          <w:szCs w:val="24"/>
        </w:rPr>
      </w:pPr>
      <w:r>
        <w:rPr>
          <w:sz w:val="24"/>
          <w:szCs w:val="24"/>
        </w:rPr>
        <w:tab/>
      </w:r>
      <w:r>
        <w:rPr>
          <w:sz w:val="24"/>
          <w:szCs w:val="24"/>
        </w:rPr>
        <w:t xml:space="preserve">Menurut </w:t>
      </w:r>
      <w:r>
        <w:rPr>
          <w:sz w:val="24"/>
          <w:szCs w:val="24"/>
        </w:rPr>
        <w:fldChar w:fldCharType="begin" w:fldLock="1"/>
      </w:r>
      <w:r>
        <w:rPr>
          <w:sz w:val="24"/>
          <w:szCs w:val="24"/>
        </w:rPr>
        <w:instrText xml:space="preserve">ADDIN CSL_CITATION {"citationItems":[{"id":"ITEM-1","itemData":{"abstract":"Abstrak Penelitian ini bertujuan untuk (1) Menghasilkan Media pembelajaran berupa Dokansi (Ludo Menyelesaikan Misi) pada materi Teks Pantun di Pembelajaran Bahasa Indonesia SD Kelas IV. (2) Memvalidasi kelayakan media pembelajaran berupa Dokansi (Ludo Menyelesaikan Misi) pada materi Teks Pantun di Pembelajaran Bahasa Indonesia SD Kelas IV. Jenis penelitian ini adalah penelitian pengembangan (Research and Development) menggunakan model ADDIE (Analysis, Design, Development, Implement, and Evalution), namun implementasi dan evaluasi dalam penelitian ini hanya pada hasil data penilaian dari Ahli media, Materi dan Guru. Penelitian ini dilaksanakan di SD Negeri 105326 Desa Bangun Rejo. Instrument pengumpulan data yang digunakan adalah angket. Subjek dalam penelitian ini adalah dosen dan guru Kelas IV. Jenis data dalam penelitian ini berupa data kualitatif dan data kuantitatif. Hasil validasi ahli materi mengemukakan bahwa materi yang terdapat pada media Dokansi sangat layak untuk dipelajari dan dijadikan sebagai media pembelajaran Bahasa Indonesia pada materi teks pantun. Hasil validasi ahli media dari perwakilan guru, produk yang dikembangkan sudah tidak perlu lagi direvisi dan sangat layak untuk digunakan sebagai media pembelajaran berupa Dokansi (Ludo Menyelesaikan Misi) pada materi Teks Pantun. Dan menurut ahli media, produk yang dikembangkan sudah tidak perlu lagi direvisi dan sangat layak untuk digunakan sebagai media pembelajaran berupa Dokansi (Ludo Menyelesaikan Misi) pada materi Teks Pantun. Kesimpulan penelitian ini adalah media Dokansi yang dikembangkan sudah sangat layak digunakan dalam proses pembelajaran. Kata kunci : Media Dokansi, Media Pembelajaran, Pembelajaran Bahasa Indonesia. Abstract The objectives of this research were The Dokansi media is very worthy to be studied and used as a medium of learning Indonesian Language in the material of the guided text. The results of media expert validation from teacher representatives, the developed products no longer need to be revised and are very feasible to be used as a learning medium in the form of Dokansi (Ludo Completing Mission) on Pantun Text material. And according to media experts, the products developed no longer need to be revised and are very suitable for use as a learning medium in the form of Dokansi (Ludo Completing Mission) on Pantun Text material. The conclusion of this research is that the Dokansi medium developed is very feasible to use in the learning process.","author":[{"dropping-particle":"","family":"Triskawati","given":"","non-dropping-particle":"","parse-names":false,"suffix":""},{"dropping-particle":"","family":"Silalahi","given":"Beta Rapita","non-dropping-particle":"","parse-names":false,"suffix":""}],"container-title":"EduGlobal: Jurnal Penelitian Pendidikan","id":"ITEM-1","issue":"1","issued":{"date-parts":[["2022"]]},"page":"55-67","title":"Pengembangan Media Dokansi Sebagai Media Pembelajaran Bahasa Indonesia Materi Pantun Kelas IV SD","type":"article-journal","volume":"1"},"uris":["http://www.mendeley.com/documents/?uuid=473736ff-b49c-4085-b153-21371e5529ae"]}],"mendeley":{"formattedCitation":"(Triskawati &amp; Silalahi, 2022)","plainTextFormattedCitation":"(Triskawati &amp; Silalahi, 2022)","previouslyFormattedCitation":"(Triskawati &amp; Silalahi, 2022)"},"properties":{"noteIndex":0},"schema":"https://github.com/citation-style-language/schema/raw/master/csl-citation.json"}</w:instrText>
      </w:r>
      <w:r>
        <w:rPr>
          <w:sz w:val="24"/>
          <w:szCs w:val="24"/>
        </w:rPr>
        <w:fldChar w:fldCharType="separate"/>
      </w:r>
      <w:r>
        <w:rPr>
          <w:sz w:val="24"/>
          <w:szCs w:val="24"/>
        </w:rPr>
        <w:t>(Triskawati &amp; Silalahi, 2022)</w:t>
      </w:r>
      <w:r>
        <w:rPr>
          <w:sz w:val="24"/>
          <w:szCs w:val="24"/>
        </w:rPr>
        <w:fldChar w:fldCharType="end"/>
      </w:r>
      <w:r>
        <w:rPr>
          <w:sz w:val="24"/>
          <w:szCs w:val="24"/>
        </w:rPr>
        <w:t xml:space="preserve"> Media pembelajaran adalah alat bantu yang digunakan guru untuk mempermudah penyampaian materi selama proses belajar mengajar di sekolah. Penggunaan media ini dapat membantu guru dalam menciptakan pembelajaran yang lebih menarik, sehingga mampu meningkatkan motivasi, rasa senang, dan minat belajar siswa. Dengan demikian, media pembelajaran dapat mengurangi rasa bosan dan jenuh yang sering dialami siswa saat belajar.</w:t>
      </w:r>
    </w:p>
    <w:p w14:paraId="4EA911CC">
      <w:pPr>
        <w:pStyle w:val="14"/>
        <w:spacing w:line="480" w:lineRule="auto"/>
        <w:ind w:firstLine="567"/>
        <w:jc w:val="both"/>
        <w:rPr>
          <w:lang w:val="en-US"/>
        </w:rPr>
      </w:pPr>
      <w:r>
        <w:rPr>
          <w:lang w:val="en-US"/>
        </w:rPr>
        <w:t>Media dalam prespektif pendidikan merupakan instrumen yang sangat strategis dalam ikut menentukan keberhasilan proses belajar mengajar. Sebab keberadaannya secara langsung dapat memberikan dinamika tersendiri terhadap peserta</w:t>
      </w:r>
      <w:r>
        <w:rPr>
          <w:spacing w:val="58"/>
          <w:lang w:val="en-US"/>
        </w:rPr>
        <w:t xml:space="preserve"> </w:t>
      </w:r>
      <w:r>
        <w:rPr>
          <w:lang w:val="en-US"/>
        </w:rPr>
        <w:t>didik.</w:t>
      </w:r>
      <w:r>
        <w:rPr>
          <w:spacing w:val="63"/>
          <w:lang w:val="en-US"/>
        </w:rPr>
        <w:t xml:space="preserve"> </w:t>
      </w:r>
      <w:r>
        <w:rPr>
          <w:lang w:val="en-US"/>
        </w:rPr>
        <w:t>Dalam</w:t>
      </w:r>
      <w:r>
        <w:rPr>
          <w:spacing w:val="53"/>
          <w:lang w:val="en-US"/>
        </w:rPr>
        <w:t xml:space="preserve"> </w:t>
      </w:r>
      <w:r>
        <w:rPr>
          <w:lang w:val="en-US"/>
        </w:rPr>
        <w:t>pengertian</w:t>
      </w:r>
      <w:r>
        <w:rPr>
          <w:spacing w:val="61"/>
          <w:lang w:val="en-US"/>
        </w:rPr>
        <w:t xml:space="preserve"> </w:t>
      </w:r>
      <w:r>
        <w:rPr>
          <w:lang w:val="en-US"/>
        </w:rPr>
        <w:t>ini</w:t>
      </w:r>
      <w:r>
        <w:rPr>
          <w:spacing w:val="53"/>
          <w:lang w:val="en-US"/>
        </w:rPr>
        <w:t xml:space="preserve"> </w:t>
      </w:r>
      <w:r>
        <w:rPr>
          <w:lang w:val="en-US"/>
        </w:rPr>
        <w:t>guru,</w:t>
      </w:r>
      <w:r>
        <w:rPr>
          <w:spacing w:val="63"/>
          <w:lang w:val="en-US"/>
        </w:rPr>
        <w:t xml:space="preserve"> </w:t>
      </w:r>
      <w:r>
        <w:rPr>
          <w:lang w:val="en-US"/>
        </w:rPr>
        <w:t>buku</w:t>
      </w:r>
      <w:r>
        <w:rPr>
          <w:spacing w:val="61"/>
          <w:lang w:val="en-US"/>
        </w:rPr>
        <w:t xml:space="preserve"> </w:t>
      </w:r>
      <w:r>
        <w:rPr>
          <w:lang w:val="en-US"/>
        </w:rPr>
        <w:t>teks,</w:t>
      </w:r>
      <w:r>
        <w:rPr>
          <w:spacing w:val="64"/>
          <w:lang w:val="en-US"/>
        </w:rPr>
        <w:t xml:space="preserve"> </w:t>
      </w:r>
      <w:r>
        <w:rPr>
          <w:lang w:val="en-US"/>
        </w:rPr>
        <w:t>dan</w:t>
      </w:r>
      <w:r>
        <w:rPr>
          <w:spacing w:val="56"/>
          <w:lang w:val="en-US"/>
        </w:rPr>
        <w:t xml:space="preserve"> </w:t>
      </w:r>
      <w:r>
        <w:rPr>
          <w:lang w:val="en-US"/>
        </w:rPr>
        <w:t>lingkungan</w:t>
      </w:r>
      <w:r>
        <w:rPr>
          <w:spacing w:val="57"/>
          <w:lang w:val="en-US"/>
        </w:rPr>
        <w:t xml:space="preserve"> </w:t>
      </w:r>
      <w:r>
        <w:rPr>
          <w:spacing w:val="-2"/>
          <w:lang w:val="en-US"/>
        </w:rPr>
        <w:t>sekolah</w:t>
      </w:r>
    </w:p>
    <w:p w14:paraId="05664061">
      <w:pPr>
        <w:pStyle w:val="14"/>
        <w:spacing w:line="480" w:lineRule="auto"/>
        <w:jc w:val="both"/>
        <w:rPr>
          <w:lang w:val="en-US"/>
        </w:rPr>
      </w:pPr>
      <w:r>
        <w:rPr>
          <w:lang w:val="en-US"/>
        </w:rPr>
        <w:t>merupakan media. Secara lebih khusus, pengertian media dalam proses belajar mengajar cenderung diartikan alat-alat grafis, photografis, atau elektronis untuk menangkap, memproses, dan menyusun kembali informasi visual dan verba.</w:t>
      </w:r>
    </w:p>
    <w:p w14:paraId="00E97E9C">
      <w:pPr>
        <w:pStyle w:val="14"/>
        <w:spacing w:line="480" w:lineRule="auto"/>
        <w:ind w:firstLine="567"/>
        <w:jc w:val="both"/>
        <w:rPr>
          <w:lang w:val="en-US"/>
        </w:rPr>
      </w:pPr>
      <w:r>
        <w:rPr>
          <w:lang w:val="en-US"/>
        </w:rPr>
        <w:t>Menurut Oemar Hamalik media pembelajaran adalah Alat, metode, dan teknik yang digunakan dalam rangka lebih mengefektifkan komunikasi dan interaksi antara guru dan siswa dalam proses pendidikan dan pengajaran di sekolah.</w:t>
      </w:r>
      <w:r>
        <w:rPr>
          <w:lang w:val="id-ID"/>
        </w:rPr>
        <w:t xml:space="preserve"> Menurut Suprapto dkk, menyatakan bahwa media pembelajaran adalah suatu alat pembantu secara efektif yang dapat digunakan oleh guru untuk mencapai tujuan yang diinginkan.</w:t>
      </w:r>
    </w:p>
    <w:p w14:paraId="397584C1">
      <w:pPr>
        <w:pStyle w:val="14"/>
        <w:spacing w:line="480" w:lineRule="auto"/>
        <w:ind w:firstLine="567"/>
        <w:jc w:val="both"/>
        <w:rPr>
          <w:lang w:val="en-US"/>
        </w:rPr>
      </w:pPr>
    </w:p>
    <w:p w14:paraId="4DF2BB98">
      <w:pPr>
        <w:pStyle w:val="14"/>
        <w:spacing w:line="480" w:lineRule="auto"/>
        <w:ind w:firstLine="567"/>
        <w:jc w:val="both"/>
        <w:rPr>
          <w:lang w:val="id-ID"/>
        </w:rPr>
      </w:pPr>
      <w:r>
        <w:rPr>
          <w:lang w:val="id-ID"/>
        </w:rPr>
        <w:t>Dari beberapa pendapat para ahli di atas dapat disimpulkan bahwa Media pembelajaran bukan hanya alat bantu, tetapi juga sarana yang memfasilitasi pengalaman belajar yang lebh interaktif dam lebih mendalam.</w:t>
      </w:r>
    </w:p>
    <w:p w14:paraId="78E6E656">
      <w:pPr>
        <w:pStyle w:val="4"/>
        <w:rPr>
          <w:color w:val="auto"/>
        </w:rPr>
      </w:pPr>
      <w:bookmarkStart w:id="7" w:name="_Toc201159290"/>
      <w:bookmarkStart w:id="8" w:name="_Toc214262871"/>
      <w:r>
        <w:rPr>
          <w:color w:val="auto"/>
        </w:rPr>
        <w:t>2.1.</w:t>
      </w:r>
      <w:r>
        <w:rPr>
          <w:color w:val="auto"/>
          <w:lang w:val="id-ID"/>
        </w:rPr>
        <w:t>2</w:t>
      </w:r>
      <w:r>
        <w:rPr>
          <w:color w:val="auto"/>
        </w:rPr>
        <w:t xml:space="preserve"> Fungsi Media Pembelajaran</w:t>
      </w:r>
      <w:bookmarkEnd w:id="7"/>
      <w:bookmarkEnd w:id="8"/>
    </w:p>
    <w:p w14:paraId="3B812207">
      <w:pPr>
        <w:pStyle w:val="14"/>
        <w:spacing w:line="480" w:lineRule="auto"/>
        <w:ind w:firstLine="566"/>
        <w:jc w:val="both"/>
        <w:rPr>
          <w:lang w:val="en-US"/>
        </w:rPr>
      </w:pPr>
      <w:r>
        <w:rPr>
          <w:lang w:val="en-US"/>
        </w:rPr>
        <w:t xml:space="preserve">Fungsi media dalam kegiatan pembelajaran sangat penting dalam meningkatkan efektivitas proses belajar-mengajar. Levie dan Lentz </w:t>
      </w:r>
      <w:r>
        <w:rPr>
          <w:lang w:val="en-US"/>
        </w:rPr>
        <w:fldChar w:fldCharType="begin" w:fldLock="1"/>
      </w:r>
      <w:r>
        <w:rPr>
          <w:lang w:val="en-US"/>
        </w:rPr>
        <w:instrText xml:space="preserve">ADDIN CSL_CITATION {"citationItems":[{"id":"ITEM-1","itemData":{"DOI":"10.47498/ihtirafiah.v3i01.1560","ISSN":"2807-2073","abstract":"Tujuan penelitian ini adalah untuk mengetahui peran media pembelajaran audiovisual dalam meningkatkan minat belajar IPS siswa SD/MI. Jenis penelitian ini merupakan salah satu penelitian kualitatif dengan menggunakan bentuk deskriptif. Cara pengumpulan data menggunakan observasi, wawancara atau tanya jawab dan dokumentasi. Guru dan siswa kelas VI merupakan subjek dari penelitian ini. Dari analisis data didapatkan bahwa minat belajar yang dimiliki siswa meningkat setelah memakai media pembeljaran audio visual dibandingkan dengan hamya menggunakan metode ceramah.","author":[{"dropping-particle":"","family":"Enjel","given":"Enjel","non-dropping-particle":"","parse-names":false,"suffix":""}],"container-title":"Al-Ihtirafiah: Jurnal Ilmiah Pendidikan Guru Madrasah Ibtidaiyah","id":"ITEM-1","issue":"01","issued":{"date-parts":[["2023"]]},"page":"26-37","title":"Peran media pembeljaran audio visual dalam meningkatkan minat belajar siswa pada mata pelajaran IPS MI/SD","type":"article-journal","volume":"3"},"uris":["http://www.mendeley.com/documents/?uuid=a8a3492f-19de-44d9-bfca-c85742e8c532","http://www.mendeley.com/documents/?uuid=f7ebc561-19b0-4506-a72a-9fcdc189c6b1"]}],"mendeley":{"formattedCitation":"(Enjel, 2023)","manualFormatting":"(Abd, M. et al., 2023)","plainTextFormattedCitation":"(Enjel, 2023)","previouslyFormattedCitation":"(Enjel, 2023)"},"properties":{"noteIndex":0},"schema":"https://github.com/citation-style-language/schema/raw/master/csl-citation.json"}</w:instrText>
      </w:r>
      <w:r>
        <w:rPr>
          <w:lang w:val="en-US"/>
        </w:rPr>
        <w:fldChar w:fldCharType="separate"/>
      </w:r>
      <w:r>
        <w:rPr>
          <w:lang w:val="en-US"/>
        </w:rPr>
        <w:t>(Abd, M. et al., 2023)</w:t>
      </w:r>
      <w:r>
        <w:rPr>
          <w:lang w:val="en-US"/>
        </w:rPr>
        <w:fldChar w:fldCharType="end"/>
      </w:r>
      <w:r>
        <w:rPr>
          <w:lang w:val="en-US"/>
        </w:rPr>
        <w:t xml:space="preserve"> mengemukakan empat fungsi media pembelajaran, khususnya media visual, yaitu:</w:t>
      </w:r>
    </w:p>
    <w:p w14:paraId="6463D00C">
      <w:pPr>
        <w:pStyle w:val="37"/>
        <w:numPr>
          <w:ilvl w:val="0"/>
          <w:numId w:val="1"/>
        </w:numPr>
        <w:tabs>
          <w:tab w:val="left" w:pos="993"/>
        </w:tabs>
        <w:spacing w:line="480" w:lineRule="auto"/>
        <w:ind w:left="426" w:hanging="426"/>
        <w:contextualSpacing w:val="0"/>
        <w:jc w:val="both"/>
        <w:rPr>
          <w:sz w:val="24"/>
          <w:szCs w:val="24"/>
          <w:lang w:val="en-US"/>
        </w:rPr>
      </w:pPr>
      <w:r>
        <w:rPr>
          <w:sz w:val="24"/>
          <w:szCs w:val="24"/>
          <w:lang w:val="en-US"/>
        </w:rPr>
        <w:t>Fungsi Atensi Media membantu menarik dan mengarahkan perhatian siswa terhadap materi yang sedang di pelajari. Hal ini sangat penting terutama</w:t>
      </w:r>
      <w:r>
        <w:rPr>
          <w:spacing w:val="40"/>
          <w:sz w:val="24"/>
          <w:szCs w:val="24"/>
          <w:lang w:val="en-US"/>
        </w:rPr>
        <w:t xml:space="preserve"> </w:t>
      </w:r>
      <w:r>
        <w:rPr>
          <w:sz w:val="24"/>
          <w:szCs w:val="24"/>
          <w:lang w:val="en-US"/>
        </w:rPr>
        <w:t xml:space="preserve">dalam pembelajaran berbasis visual, seperti </w:t>
      </w:r>
      <w:r>
        <w:rPr>
          <w:i/>
          <w:sz w:val="24"/>
          <w:szCs w:val="24"/>
          <w:lang w:val="en-US"/>
        </w:rPr>
        <w:t>pop-up book</w:t>
      </w:r>
      <w:r>
        <w:rPr>
          <w:sz w:val="24"/>
          <w:szCs w:val="24"/>
          <w:lang w:val="en-US"/>
        </w:rPr>
        <w:t>, yang dapat meningkatkan fokus siswa terhadap materi cuaca.</w:t>
      </w:r>
    </w:p>
    <w:p w14:paraId="10883C92">
      <w:pPr>
        <w:pStyle w:val="37"/>
        <w:numPr>
          <w:ilvl w:val="0"/>
          <w:numId w:val="1"/>
        </w:numPr>
        <w:tabs>
          <w:tab w:val="left" w:pos="993"/>
        </w:tabs>
        <w:spacing w:line="480" w:lineRule="auto"/>
        <w:ind w:left="426" w:hanging="426"/>
        <w:contextualSpacing w:val="0"/>
        <w:jc w:val="both"/>
        <w:rPr>
          <w:sz w:val="24"/>
          <w:szCs w:val="24"/>
          <w:lang w:val="en-US"/>
        </w:rPr>
      </w:pPr>
      <w:r>
        <w:rPr>
          <w:sz w:val="24"/>
          <w:szCs w:val="24"/>
          <w:lang w:val="en-US"/>
        </w:rPr>
        <w:t>Fungsi Afektif, media dapat mengunggah emosi dan perasaan siswa, yang berdampah pada penigkatan</w:t>
      </w:r>
      <w:r>
        <w:rPr>
          <w:spacing w:val="22"/>
          <w:sz w:val="24"/>
          <w:szCs w:val="24"/>
          <w:lang w:val="en-US"/>
        </w:rPr>
        <w:t xml:space="preserve"> </w:t>
      </w:r>
      <w:r>
        <w:rPr>
          <w:sz w:val="24"/>
          <w:szCs w:val="24"/>
          <w:lang w:val="en-US"/>
        </w:rPr>
        <w:t>minat</w:t>
      </w:r>
      <w:r>
        <w:rPr>
          <w:spacing w:val="26"/>
          <w:sz w:val="24"/>
          <w:szCs w:val="24"/>
          <w:lang w:val="en-US"/>
        </w:rPr>
        <w:t xml:space="preserve"> </w:t>
      </w:r>
      <w:r>
        <w:rPr>
          <w:sz w:val="24"/>
          <w:szCs w:val="24"/>
          <w:lang w:val="en-US"/>
        </w:rPr>
        <w:t>belajar.</w:t>
      </w:r>
      <w:r>
        <w:rPr>
          <w:spacing w:val="24"/>
          <w:sz w:val="24"/>
          <w:szCs w:val="24"/>
          <w:lang w:val="en-US"/>
        </w:rPr>
        <w:t xml:space="preserve"> </w:t>
      </w:r>
      <w:r>
        <w:rPr>
          <w:sz w:val="24"/>
          <w:szCs w:val="24"/>
          <w:lang w:val="en-US"/>
        </w:rPr>
        <w:t>dengan</w:t>
      </w:r>
      <w:r>
        <w:rPr>
          <w:spacing w:val="22"/>
          <w:sz w:val="24"/>
          <w:szCs w:val="24"/>
          <w:lang w:val="en-US"/>
        </w:rPr>
        <w:t xml:space="preserve"> </w:t>
      </w:r>
      <w:r>
        <w:rPr>
          <w:sz w:val="24"/>
          <w:szCs w:val="24"/>
          <w:lang w:val="en-US"/>
        </w:rPr>
        <w:t xml:space="preserve">ilustrasi tiga dimensi dan elemen interaktif, </w:t>
      </w:r>
      <w:r>
        <w:rPr>
          <w:i/>
          <w:sz w:val="24"/>
          <w:szCs w:val="24"/>
          <w:lang w:val="en-US"/>
        </w:rPr>
        <w:t>pop-up book</w:t>
      </w:r>
      <w:r>
        <w:rPr>
          <w:sz w:val="24"/>
          <w:szCs w:val="24"/>
          <w:lang w:val="en-US"/>
        </w:rPr>
        <w:t>, ynag dapat meningkatkan fokus siswa terhadap materi cuaca.</w:t>
      </w:r>
    </w:p>
    <w:p w14:paraId="244FCE69">
      <w:pPr>
        <w:pStyle w:val="37"/>
        <w:numPr>
          <w:ilvl w:val="0"/>
          <w:numId w:val="1"/>
        </w:numPr>
        <w:tabs>
          <w:tab w:val="left" w:pos="993"/>
        </w:tabs>
        <w:spacing w:line="480" w:lineRule="auto"/>
        <w:ind w:left="426" w:hanging="426"/>
        <w:contextualSpacing w:val="0"/>
        <w:jc w:val="both"/>
        <w:rPr>
          <w:sz w:val="24"/>
          <w:szCs w:val="24"/>
          <w:lang w:val="en-US"/>
        </w:rPr>
      </w:pPr>
      <w:r>
        <w:rPr>
          <w:sz w:val="24"/>
          <w:szCs w:val="24"/>
          <w:lang w:val="en-US"/>
        </w:rPr>
        <w:t>Fungsi Kognitif media visual membantu memperjelaskan konsep yang</w:t>
      </w:r>
      <w:r>
        <w:rPr>
          <w:spacing w:val="40"/>
          <w:sz w:val="24"/>
          <w:szCs w:val="24"/>
          <w:lang w:val="en-US"/>
        </w:rPr>
        <w:t xml:space="preserve"> </w:t>
      </w:r>
      <w:r>
        <w:rPr>
          <w:sz w:val="24"/>
          <w:szCs w:val="24"/>
          <w:lang w:val="en-US"/>
        </w:rPr>
        <w:t xml:space="preserve">abstrak dan sulit dipahami. </w:t>
      </w:r>
      <w:r>
        <w:rPr>
          <w:i/>
          <w:sz w:val="24"/>
          <w:szCs w:val="24"/>
          <w:lang w:val="en-US"/>
        </w:rPr>
        <w:t xml:space="preserve">Pop-up book </w:t>
      </w:r>
      <w:r>
        <w:rPr>
          <w:sz w:val="24"/>
          <w:szCs w:val="24"/>
          <w:lang w:val="en-US"/>
        </w:rPr>
        <w:t>dapat mengubah konsep abstrak seperti cuaca menjadi lebih konkret melalui ilistrasi visual yang dinamis.</w:t>
      </w:r>
    </w:p>
    <w:p w14:paraId="5EFAFC79">
      <w:pPr>
        <w:pStyle w:val="37"/>
        <w:numPr>
          <w:ilvl w:val="0"/>
          <w:numId w:val="1"/>
        </w:numPr>
        <w:tabs>
          <w:tab w:val="left" w:pos="993"/>
        </w:tabs>
        <w:spacing w:line="480" w:lineRule="auto"/>
        <w:ind w:left="426" w:hanging="426"/>
        <w:contextualSpacing w:val="0"/>
        <w:jc w:val="both"/>
        <w:rPr>
          <w:sz w:val="24"/>
          <w:szCs w:val="24"/>
          <w:lang w:val="en-US"/>
        </w:rPr>
      </w:pPr>
      <w:r>
        <w:rPr>
          <w:sz w:val="24"/>
          <w:szCs w:val="24"/>
          <w:lang w:val="en-US"/>
        </w:rPr>
        <w:t>Fungsi Kompensatoris</w:t>
      </w:r>
      <w:r>
        <w:rPr>
          <w:spacing w:val="80"/>
          <w:sz w:val="24"/>
          <w:szCs w:val="24"/>
          <w:lang w:val="en-US"/>
        </w:rPr>
        <w:t xml:space="preserve"> </w:t>
      </w:r>
      <w:r>
        <w:rPr>
          <w:sz w:val="24"/>
          <w:szCs w:val="24"/>
          <w:lang w:val="en-US"/>
        </w:rPr>
        <w:t>media kompensatoris</w:t>
      </w:r>
      <w:r>
        <w:rPr>
          <w:spacing w:val="80"/>
          <w:sz w:val="24"/>
          <w:szCs w:val="24"/>
          <w:lang w:val="en-US"/>
        </w:rPr>
        <w:t xml:space="preserve"> </w:t>
      </w:r>
      <w:r>
        <w:rPr>
          <w:sz w:val="24"/>
          <w:szCs w:val="24"/>
          <w:lang w:val="en-US"/>
        </w:rPr>
        <w:t>membantu siswa yang</w:t>
      </w:r>
      <w:r>
        <w:rPr>
          <w:spacing w:val="40"/>
          <w:sz w:val="24"/>
          <w:szCs w:val="24"/>
          <w:lang w:val="en-US"/>
        </w:rPr>
        <w:t xml:space="preserve"> </w:t>
      </w:r>
      <w:r>
        <w:rPr>
          <w:sz w:val="24"/>
          <w:szCs w:val="24"/>
          <w:lang w:val="en-US"/>
        </w:rPr>
        <w:t xml:space="preserve">memiliki kesulitan dalam memahami materi yang disajikan secara varabel. Dengan adanya visualusasi dalam </w:t>
      </w:r>
      <w:r>
        <w:rPr>
          <w:i/>
          <w:sz w:val="24"/>
          <w:szCs w:val="24"/>
          <w:lang w:val="en-US"/>
        </w:rPr>
        <w:t>pop-up book</w:t>
      </w:r>
      <w:r>
        <w:rPr>
          <w:sz w:val="24"/>
          <w:szCs w:val="24"/>
          <w:lang w:val="en-US"/>
        </w:rPr>
        <w:t>, siswa yang memiliki gaya belajar visual dapat lebih mudah memahami materi yang diajarkan.</w:t>
      </w:r>
    </w:p>
    <w:p w14:paraId="71692381">
      <w:pPr>
        <w:pStyle w:val="19"/>
        <w:spacing w:before="0" w:beforeAutospacing="0" w:after="0" w:afterAutospacing="0" w:line="480" w:lineRule="auto"/>
        <w:ind w:firstLine="567"/>
        <w:jc w:val="both"/>
      </w:pPr>
      <w:r>
        <w:t>Sedangkan menurut Menurut pendapat Wina Sanjaya yang dikutip dalam Rizqi (Aghni, 2018), media pembelajaran memiliki beberapa fungsi utama, yaitu:</w:t>
      </w:r>
    </w:p>
    <w:p w14:paraId="7DFFCE1B">
      <w:pPr>
        <w:pStyle w:val="19"/>
        <w:numPr>
          <w:ilvl w:val="0"/>
          <w:numId w:val="2"/>
        </w:numPr>
        <w:tabs>
          <w:tab w:val="clear" w:pos="720"/>
        </w:tabs>
        <w:spacing w:before="0" w:beforeAutospacing="0" w:after="0" w:afterAutospacing="0" w:line="480" w:lineRule="auto"/>
        <w:ind w:left="426" w:hanging="426"/>
        <w:jc w:val="both"/>
      </w:pPr>
      <w:r>
        <w:rPr>
          <w:rStyle w:val="21"/>
        </w:rPr>
        <w:t>Fungsi Komunikatif</w:t>
      </w:r>
      <w:r>
        <w:t xml:space="preserve"> </w:t>
      </w:r>
    </w:p>
    <w:p w14:paraId="1BCA596E">
      <w:pPr>
        <w:pStyle w:val="19"/>
        <w:spacing w:before="0" w:beforeAutospacing="0" w:after="0" w:afterAutospacing="0" w:line="480" w:lineRule="auto"/>
        <w:ind w:left="426"/>
        <w:jc w:val="both"/>
      </w:pPr>
      <w:r>
        <w:t>Media pembelajaran membantu guru dan siswa berkomunikasi lebih efektif, karena informasi bisa disampaikan dan dipahami dengan lebih jelas.</w:t>
      </w:r>
    </w:p>
    <w:p w14:paraId="4ADBEF97">
      <w:pPr>
        <w:pStyle w:val="19"/>
        <w:numPr>
          <w:ilvl w:val="0"/>
          <w:numId w:val="2"/>
        </w:numPr>
        <w:tabs>
          <w:tab w:val="clear" w:pos="720"/>
        </w:tabs>
        <w:spacing w:before="0" w:beforeAutospacing="0" w:after="0" w:afterAutospacing="0" w:line="480" w:lineRule="auto"/>
        <w:ind w:left="426" w:hanging="426"/>
        <w:jc w:val="both"/>
      </w:pPr>
      <w:r>
        <w:rPr>
          <w:rStyle w:val="21"/>
        </w:rPr>
        <w:t>Fungsi Motivasi</w:t>
      </w:r>
    </w:p>
    <w:p w14:paraId="32BCAFFC">
      <w:pPr>
        <w:pStyle w:val="19"/>
        <w:spacing w:before="0" w:beforeAutospacing="0" w:after="0" w:afterAutospacing="0" w:line="480" w:lineRule="auto"/>
        <w:ind w:left="426"/>
        <w:jc w:val="both"/>
      </w:pPr>
      <w:r>
        <w:t>Media yang menarik bisa membuat siswa lebih semangat belajar. Maka dari itu, pengembangan media tidak hanya harus menarik secara visual, tapi juga harus memudahkan siswa dalam memahami materi, sehingga semangat belajar mereka meningkat.</w:t>
      </w:r>
    </w:p>
    <w:p w14:paraId="6A4E5288">
      <w:pPr>
        <w:pStyle w:val="19"/>
        <w:numPr>
          <w:ilvl w:val="0"/>
          <w:numId w:val="2"/>
        </w:numPr>
        <w:tabs>
          <w:tab w:val="clear" w:pos="720"/>
        </w:tabs>
        <w:spacing w:before="0" w:beforeAutospacing="0" w:after="0" w:afterAutospacing="0" w:line="480" w:lineRule="auto"/>
        <w:ind w:left="426" w:hanging="426"/>
        <w:jc w:val="both"/>
      </w:pPr>
      <w:r>
        <w:rPr>
          <w:rStyle w:val="21"/>
        </w:rPr>
        <w:t>Fungsi Kebermaknaan (Signifikansi)</w:t>
      </w:r>
    </w:p>
    <w:p w14:paraId="04F372EF">
      <w:pPr>
        <w:pStyle w:val="19"/>
        <w:spacing w:before="0" w:beforeAutospacing="0" w:after="0" w:afterAutospacing="0" w:line="480" w:lineRule="auto"/>
        <w:ind w:left="426"/>
        <w:jc w:val="both"/>
      </w:pPr>
      <w:r>
        <w:t>Media tidak hanya menambah pengetahuan dasar seperti data dan fakta, tapi juga membantu siswa berpikir kritis, menganalisis, bahkan menciptakan informasi baru. Selain itu, media juga bisa meningkatkan sikap dan keterampilan siswa, tidak hanya aspek kognitif.</w:t>
      </w:r>
    </w:p>
    <w:p w14:paraId="002851BC">
      <w:pPr>
        <w:pStyle w:val="19"/>
        <w:numPr>
          <w:ilvl w:val="0"/>
          <w:numId w:val="2"/>
        </w:numPr>
        <w:tabs>
          <w:tab w:val="clear" w:pos="720"/>
        </w:tabs>
        <w:spacing w:before="0" w:beforeAutospacing="0" w:after="0" w:afterAutospacing="0" w:line="480" w:lineRule="auto"/>
        <w:ind w:left="426" w:hanging="426"/>
        <w:jc w:val="both"/>
      </w:pPr>
      <w:r>
        <w:rPr>
          <w:rStyle w:val="21"/>
        </w:rPr>
        <w:t>Fungsi Menyamakan Persepsi</w:t>
      </w:r>
      <w:r>
        <w:t xml:space="preserve"> </w:t>
      </w:r>
    </w:p>
    <w:p w14:paraId="364D8EA2">
      <w:pPr>
        <w:pStyle w:val="19"/>
        <w:spacing w:before="0" w:beforeAutospacing="0" w:after="0" w:afterAutospacing="0" w:line="480" w:lineRule="auto"/>
        <w:ind w:left="426"/>
        <w:jc w:val="both"/>
      </w:pPr>
      <w:r>
        <w:t>Dengan menggunakan media pembelajaran, guru bisa membantu siswa agar memiliki pemahaman atau pandangan yang sama terhadap materi yang diajarkan.</w:t>
      </w:r>
    </w:p>
    <w:p w14:paraId="3C7E7E0D">
      <w:pPr>
        <w:pStyle w:val="19"/>
        <w:numPr>
          <w:ilvl w:val="0"/>
          <w:numId w:val="2"/>
        </w:numPr>
        <w:tabs>
          <w:tab w:val="clear" w:pos="720"/>
        </w:tabs>
        <w:spacing w:before="0" w:beforeAutospacing="0" w:after="0" w:afterAutospacing="0" w:line="480" w:lineRule="auto"/>
        <w:ind w:left="426" w:hanging="426"/>
        <w:jc w:val="both"/>
      </w:pPr>
      <w:r>
        <w:rPr>
          <w:rStyle w:val="21"/>
        </w:rPr>
        <w:t>Fungsi Individualitas</w:t>
      </w:r>
    </w:p>
    <w:p w14:paraId="7C7A8661">
      <w:pPr>
        <w:pStyle w:val="19"/>
        <w:spacing w:before="0" w:beforeAutospacing="0" w:after="0" w:afterAutospacing="0" w:line="480" w:lineRule="auto"/>
        <w:ind w:left="426"/>
        <w:jc w:val="both"/>
      </w:pPr>
      <w:r>
        <w:t>Setiap siswa memiliki minat dan gaya belajar yang berbeda. Media pembelajaran bisa menyesuaikan dengan kebutuhan individu tersebut, sehingga proses belajar jadi lebih maksimal.</w:t>
      </w:r>
    </w:p>
    <w:p w14:paraId="7D04E41F">
      <w:pPr>
        <w:pStyle w:val="19"/>
        <w:spacing w:before="0" w:beforeAutospacing="0" w:after="0" w:afterAutospacing="0" w:line="480" w:lineRule="auto"/>
        <w:ind w:firstLine="567"/>
        <w:jc w:val="both"/>
      </w:pPr>
      <w:r>
        <w:t>Sementara itu, menurut Darwyn Syah dan tim, media pembelajaran juga memiliki fungsi sebagai berikut:</w:t>
      </w:r>
    </w:p>
    <w:p w14:paraId="678AEDA8">
      <w:pPr>
        <w:pStyle w:val="19"/>
        <w:numPr>
          <w:ilvl w:val="0"/>
          <w:numId w:val="3"/>
        </w:numPr>
        <w:tabs>
          <w:tab w:val="left" w:pos="426"/>
          <w:tab w:val="clear" w:pos="720"/>
        </w:tabs>
        <w:spacing w:before="0" w:beforeAutospacing="0" w:after="0" w:afterAutospacing="0" w:line="480" w:lineRule="auto"/>
        <w:ind w:hanging="720"/>
        <w:jc w:val="both"/>
      </w:pPr>
      <w:r>
        <w:t>Sebagai alat bantu bagi guru dalam menjelaskan materi.</w:t>
      </w:r>
    </w:p>
    <w:p w14:paraId="04F1FC4D">
      <w:pPr>
        <w:pStyle w:val="19"/>
        <w:numPr>
          <w:ilvl w:val="0"/>
          <w:numId w:val="3"/>
        </w:numPr>
        <w:tabs>
          <w:tab w:val="left" w:pos="426"/>
          <w:tab w:val="clear" w:pos="720"/>
        </w:tabs>
        <w:spacing w:before="0" w:beforeAutospacing="0" w:after="0" w:afterAutospacing="0" w:line="480" w:lineRule="auto"/>
        <w:ind w:hanging="720"/>
        <w:jc w:val="both"/>
      </w:pPr>
      <w:r>
        <w:t>Sebagai sumber belajar bagi siswa.</w:t>
      </w:r>
    </w:p>
    <w:p w14:paraId="5E2052DD">
      <w:pPr>
        <w:pStyle w:val="19"/>
        <w:numPr>
          <w:ilvl w:val="0"/>
          <w:numId w:val="3"/>
        </w:numPr>
        <w:tabs>
          <w:tab w:val="left" w:pos="426"/>
          <w:tab w:val="clear" w:pos="720"/>
        </w:tabs>
        <w:spacing w:before="0" w:beforeAutospacing="0" w:after="0" w:afterAutospacing="0" w:line="480" w:lineRule="auto"/>
        <w:ind w:hanging="720"/>
        <w:jc w:val="both"/>
      </w:pPr>
      <w:r>
        <w:t>Menarik perhatian siswa agar lebih fokus.</w:t>
      </w:r>
    </w:p>
    <w:p w14:paraId="1D9E2301">
      <w:pPr>
        <w:pStyle w:val="19"/>
        <w:numPr>
          <w:ilvl w:val="0"/>
          <w:numId w:val="3"/>
        </w:numPr>
        <w:tabs>
          <w:tab w:val="left" w:pos="426"/>
          <w:tab w:val="clear" w:pos="720"/>
        </w:tabs>
        <w:spacing w:before="0" w:beforeAutospacing="0" w:after="0" w:afterAutospacing="0" w:line="480" w:lineRule="auto"/>
        <w:ind w:hanging="720"/>
        <w:jc w:val="both"/>
      </w:pPr>
      <w:r>
        <w:t>Mempercepat dan mempermudah proses pembelajaran.</w:t>
      </w:r>
    </w:p>
    <w:p w14:paraId="22F6C6BF">
      <w:pPr>
        <w:pStyle w:val="19"/>
        <w:numPr>
          <w:ilvl w:val="0"/>
          <w:numId w:val="3"/>
        </w:numPr>
        <w:tabs>
          <w:tab w:val="left" w:pos="426"/>
          <w:tab w:val="clear" w:pos="720"/>
        </w:tabs>
        <w:spacing w:before="0" w:beforeAutospacing="0" w:after="0" w:afterAutospacing="0" w:line="480" w:lineRule="auto"/>
        <w:ind w:hanging="720"/>
        <w:jc w:val="both"/>
      </w:pPr>
      <w:r>
        <w:t>Meningkatkan kualitas hasil belajar siswa.</w:t>
      </w:r>
    </w:p>
    <w:p w14:paraId="2EA71D59">
      <w:pPr>
        <w:widowControl/>
        <w:autoSpaceDE/>
        <w:autoSpaceDN/>
        <w:spacing w:line="480" w:lineRule="auto"/>
        <w:ind w:firstLine="567"/>
        <w:jc w:val="both"/>
        <w:rPr>
          <w:sz w:val="24"/>
          <w:szCs w:val="24"/>
          <w:lang w:val="en-US"/>
        </w:rPr>
      </w:pPr>
      <w:r>
        <w:rPr>
          <w:sz w:val="24"/>
          <w:szCs w:val="24"/>
          <w:lang w:val="en-US"/>
        </w:rPr>
        <w:t>Menurut Wina Sanjaya (dalam Aghni, 2018), media pembelajaran punya banyak fungsi penting dalam proses belajar. Pertama, media bisa membantu komunikasi antara guru dan siswa jadi lebih jelas. Kedua, media yang menarik bisa bikin siswa lebih semangat belajar dan lebih mudah paham materi. Ketiga, media juga bikin pembelajaran lebih bermakna karena bisa bantu siswa berpikir kritis dan mengembangkan keterampilan, bukan cuma hafalan. Keempat, media bisa membantu semua siswa punya pemahaman yang sama tentang materi. Dan kelima, media juga bisa disesuaikan dengan gaya belajar masing-masing siswa, karena tiap anak punya cara belajar yang berbeda.</w:t>
      </w:r>
    </w:p>
    <w:p w14:paraId="44A4CE41">
      <w:pPr>
        <w:widowControl/>
        <w:autoSpaceDE/>
        <w:autoSpaceDN/>
        <w:spacing w:line="480" w:lineRule="auto"/>
        <w:ind w:firstLine="567"/>
        <w:jc w:val="both"/>
        <w:rPr>
          <w:sz w:val="24"/>
          <w:szCs w:val="24"/>
          <w:lang w:val="en-US"/>
        </w:rPr>
      </w:pPr>
      <w:r>
        <w:rPr>
          <w:sz w:val="24"/>
          <w:szCs w:val="24"/>
          <w:lang w:val="en-US"/>
        </w:rPr>
        <w:t>Selain itu, menurut Darwyn Syah dan tim, media pembelajaran juga berguna sebagai alat bantu guru untuk menjelaskan materi, jadi sumber belajar bagi siswa, bikin siswa lebih fokus, serta membantu proses belajar jadi lebih cepat dan hasil belajarnya lebih baik</w:t>
      </w:r>
    </w:p>
    <w:p w14:paraId="16A7F3D8">
      <w:pPr>
        <w:pStyle w:val="4"/>
        <w:rPr>
          <w:color w:val="auto"/>
        </w:rPr>
      </w:pPr>
      <w:bookmarkStart w:id="9" w:name="_Toc201159291"/>
      <w:bookmarkStart w:id="10" w:name="_Toc214262872"/>
      <w:r>
        <w:rPr>
          <w:color w:val="auto"/>
        </w:rPr>
        <w:t>2.1.3 Manfaat Media Pembelajaran</w:t>
      </w:r>
      <w:bookmarkEnd w:id="9"/>
      <w:bookmarkEnd w:id="10"/>
    </w:p>
    <w:p w14:paraId="600EBED0">
      <w:pPr>
        <w:pStyle w:val="14"/>
        <w:spacing w:line="480" w:lineRule="auto"/>
        <w:ind w:firstLine="566"/>
        <w:jc w:val="both"/>
        <w:rPr>
          <w:lang w:val="en-US"/>
        </w:rPr>
      </w:pPr>
      <w:r>
        <w:rPr>
          <w:lang w:val="en-US"/>
        </w:rPr>
        <w:t>Menurut Sudjana dan Rivai (dalam Kustandi, 2011) manfaat media pembelajaran dalam proses belajar siswa, yaitu:</w:t>
      </w:r>
    </w:p>
    <w:p w14:paraId="53A3C076">
      <w:pPr>
        <w:pStyle w:val="14"/>
        <w:spacing w:line="480" w:lineRule="auto"/>
        <w:ind w:firstLine="566"/>
        <w:jc w:val="both"/>
        <w:rPr>
          <w:lang w:val="en-US"/>
        </w:rPr>
      </w:pPr>
    </w:p>
    <w:p w14:paraId="52452A3E">
      <w:pPr>
        <w:pStyle w:val="37"/>
        <w:numPr>
          <w:ilvl w:val="3"/>
          <w:numId w:val="4"/>
        </w:numPr>
        <w:tabs>
          <w:tab w:val="left" w:pos="1276"/>
        </w:tabs>
        <w:spacing w:line="480" w:lineRule="auto"/>
        <w:ind w:left="284"/>
        <w:contextualSpacing w:val="0"/>
        <w:jc w:val="both"/>
        <w:rPr>
          <w:sz w:val="24"/>
          <w:szCs w:val="24"/>
          <w:lang w:val="en-US"/>
        </w:rPr>
      </w:pPr>
      <w:r>
        <w:rPr>
          <w:sz w:val="24"/>
          <w:szCs w:val="24"/>
          <w:lang w:val="en-US"/>
        </w:rPr>
        <w:t>Meningkatkan</w:t>
      </w:r>
      <w:r>
        <w:rPr>
          <w:spacing w:val="40"/>
          <w:sz w:val="24"/>
          <w:szCs w:val="24"/>
          <w:lang w:val="en-US"/>
        </w:rPr>
        <w:t xml:space="preserve"> </w:t>
      </w:r>
      <w:r>
        <w:rPr>
          <w:sz w:val="24"/>
          <w:szCs w:val="24"/>
          <w:lang w:val="en-US"/>
        </w:rPr>
        <w:t>motifasi</w:t>
      </w:r>
      <w:r>
        <w:rPr>
          <w:spacing w:val="38"/>
          <w:sz w:val="24"/>
          <w:szCs w:val="24"/>
          <w:lang w:val="en-US"/>
        </w:rPr>
        <w:t xml:space="preserve"> </w:t>
      </w:r>
      <w:r>
        <w:rPr>
          <w:sz w:val="24"/>
          <w:szCs w:val="24"/>
          <w:lang w:val="en-US"/>
        </w:rPr>
        <w:t>belajar</w:t>
      </w:r>
      <w:r>
        <w:rPr>
          <w:spacing w:val="40"/>
          <w:sz w:val="24"/>
          <w:szCs w:val="24"/>
          <w:lang w:val="en-US"/>
        </w:rPr>
        <w:t xml:space="preserve"> </w:t>
      </w:r>
      <w:r>
        <w:rPr>
          <w:sz w:val="24"/>
          <w:szCs w:val="24"/>
          <w:lang w:val="en-US"/>
        </w:rPr>
        <w:t>siswa</w:t>
      </w:r>
      <w:r>
        <w:rPr>
          <w:spacing w:val="40"/>
          <w:sz w:val="24"/>
          <w:szCs w:val="24"/>
          <w:lang w:val="en-US"/>
        </w:rPr>
        <w:t xml:space="preserve"> </w:t>
      </w:r>
      <w:r>
        <w:rPr>
          <w:sz w:val="24"/>
          <w:szCs w:val="24"/>
          <w:lang w:val="en-US"/>
        </w:rPr>
        <w:t>dengan</w:t>
      </w:r>
      <w:r>
        <w:rPr>
          <w:spacing w:val="40"/>
          <w:sz w:val="24"/>
          <w:szCs w:val="24"/>
          <w:lang w:val="en-US"/>
        </w:rPr>
        <w:t xml:space="preserve"> </w:t>
      </w:r>
      <w:r>
        <w:rPr>
          <w:sz w:val="24"/>
          <w:szCs w:val="24"/>
          <w:lang w:val="en-US"/>
        </w:rPr>
        <w:t>menghadirkan</w:t>
      </w:r>
      <w:r>
        <w:rPr>
          <w:spacing w:val="38"/>
          <w:sz w:val="24"/>
          <w:szCs w:val="24"/>
          <w:lang w:val="en-US"/>
        </w:rPr>
        <w:t xml:space="preserve"> </w:t>
      </w:r>
      <w:r>
        <w:rPr>
          <w:sz w:val="24"/>
          <w:szCs w:val="24"/>
          <w:lang w:val="en-US"/>
        </w:rPr>
        <w:t>pengalaman belajar yang lebih menarik dan interaktif.</w:t>
      </w:r>
    </w:p>
    <w:p w14:paraId="463AACB8">
      <w:pPr>
        <w:pStyle w:val="37"/>
        <w:numPr>
          <w:ilvl w:val="3"/>
          <w:numId w:val="4"/>
        </w:numPr>
        <w:tabs>
          <w:tab w:val="left" w:pos="1276"/>
        </w:tabs>
        <w:spacing w:line="480" w:lineRule="auto"/>
        <w:ind w:left="284"/>
        <w:contextualSpacing w:val="0"/>
        <w:jc w:val="both"/>
        <w:rPr>
          <w:sz w:val="24"/>
          <w:szCs w:val="24"/>
          <w:lang w:val="en-US"/>
        </w:rPr>
      </w:pPr>
      <w:r>
        <w:rPr>
          <w:sz w:val="24"/>
          <w:szCs w:val="24"/>
          <w:lang w:val="en-US"/>
        </w:rPr>
        <w:t>Bahan</w:t>
      </w:r>
      <w:r>
        <w:rPr>
          <w:spacing w:val="40"/>
          <w:sz w:val="24"/>
          <w:szCs w:val="24"/>
          <w:lang w:val="en-US"/>
        </w:rPr>
        <w:t xml:space="preserve"> </w:t>
      </w:r>
      <w:r>
        <w:rPr>
          <w:sz w:val="24"/>
          <w:szCs w:val="24"/>
          <w:lang w:val="en-US"/>
        </w:rPr>
        <w:t>pembelajaran</w:t>
      </w:r>
      <w:r>
        <w:rPr>
          <w:spacing w:val="40"/>
          <w:sz w:val="24"/>
          <w:szCs w:val="24"/>
          <w:lang w:val="en-US"/>
        </w:rPr>
        <w:t xml:space="preserve"> </w:t>
      </w:r>
      <w:r>
        <w:rPr>
          <w:sz w:val="24"/>
          <w:szCs w:val="24"/>
          <w:lang w:val="en-US"/>
        </w:rPr>
        <w:t>lebih</w:t>
      </w:r>
      <w:r>
        <w:rPr>
          <w:spacing w:val="40"/>
          <w:sz w:val="24"/>
          <w:szCs w:val="24"/>
          <w:lang w:val="en-US"/>
        </w:rPr>
        <w:t xml:space="preserve"> </w:t>
      </w:r>
      <w:r>
        <w:rPr>
          <w:sz w:val="24"/>
          <w:szCs w:val="24"/>
          <w:lang w:val="en-US"/>
        </w:rPr>
        <w:t>jelas</w:t>
      </w:r>
      <w:r>
        <w:rPr>
          <w:spacing w:val="40"/>
          <w:sz w:val="24"/>
          <w:szCs w:val="24"/>
          <w:lang w:val="en-US"/>
        </w:rPr>
        <w:t xml:space="preserve"> </w:t>
      </w:r>
      <w:r>
        <w:rPr>
          <w:sz w:val="24"/>
          <w:szCs w:val="24"/>
          <w:lang w:val="en-US"/>
        </w:rPr>
        <w:t>maknanya</w:t>
      </w:r>
      <w:r>
        <w:rPr>
          <w:spacing w:val="40"/>
          <w:sz w:val="24"/>
          <w:szCs w:val="24"/>
          <w:lang w:val="en-US"/>
        </w:rPr>
        <w:t xml:space="preserve"> </w:t>
      </w:r>
      <w:r>
        <w:rPr>
          <w:sz w:val="24"/>
          <w:szCs w:val="24"/>
          <w:lang w:val="en-US"/>
        </w:rPr>
        <w:t>sehingga</w:t>
      </w:r>
      <w:r>
        <w:rPr>
          <w:spacing w:val="40"/>
          <w:sz w:val="24"/>
          <w:szCs w:val="24"/>
          <w:lang w:val="en-US"/>
        </w:rPr>
        <w:t xml:space="preserve"> </w:t>
      </w:r>
      <w:r>
        <w:rPr>
          <w:sz w:val="24"/>
          <w:szCs w:val="24"/>
          <w:lang w:val="en-US"/>
        </w:rPr>
        <w:t>dapat</w:t>
      </w:r>
      <w:r>
        <w:rPr>
          <w:spacing w:val="40"/>
          <w:sz w:val="24"/>
          <w:szCs w:val="24"/>
          <w:lang w:val="en-US"/>
        </w:rPr>
        <w:t xml:space="preserve"> </w:t>
      </w:r>
      <w:r>
        <w:rPr>
          <w:sz w:val="24"/>
          <w:szCs w:val="24"/>
          <w:lang w:val="en-US"/>
        </w:rPr>
        <w:t>lebih</w:t>
      </w:r>
      <w:r>
        <w:rPr>
          <w:spacing w:val="40"/>
          <w:sz w:val="24"/>
          <w:szCs w:val="24"/>
          <w:lang w:val="en-US"/>
        </w:rPr>
        <w:t xml:space="preserve"> </w:t>
      </w:r>
      <w:r>
        <w:rPr>
          <w:sz w:val="24"/>
          <w:szCs w:val="24"/>
          <w:lang w:val="en-US"/>
        </w:rPr>
        <w:t>mudah dipahami oleh siswa.</w:t>
      </w:r>
    </w:p>
    <w:p w14:paraId="75BA10D1">
      <w:pPr>
        <w:pStyle w:val="37"/>
        <w:numPr>
          <w:ilvl w:val="3"/>
          <w:numId w:val="4"/>
        </w:numPr>
        <w:tabs>
          <w:tab w:val="left" w:pos="1276"/>
        </w:tabs>
        <w:spacing w:line="480" w:lineRule="auto"/>
        <w:ind w:left="284"/>
        <w:contextualSpacing w:val="0"/>
        <w:jc w:val="both"/>
        <w:rPr>
          <w:sz w:val="24"/>
          <w:szCs w:val="24"/>
          <w:lang w:val="en-US"/>
        </w:rPr>
      </w:pPr>
      <w:r>
        <w:rPr>
          <w:sz w:val="24"/>
          <w:szCs w:val="24"/>
          <w:lang w:val="en-US"/>
        </w:rPr>
        <w:t>Memperkaya variasi metode pengajaran, mengurangi ketergantungan</w:t>
      </w:r>
      <w:r>
        <w:rPr>
          <w:spacing w:val="-1"/>
          <w:sz w:val="24"/>
          <w:szCs w:val="24"/>
          <w:lang w:val="en-US"/>
        </w:rPr>
        <w:t xml:space="preserve"> </w:t>
      </w:r>
      <w:r>
        <w:rPr>
          <w:sz w:val="24"/>
          <w:szCs w:val="24"/>
          <w:lang w:val="en-US"/>
        </w:rPr>
        <w:t>pada metode ceramah yang kurang efektif.</w:t>
      </w:r>
    </w:p>
    <w:p w14:paraId="4284A758">
      <w:pPr>
        <w:pStyle w:val="37"/>
        <w:numPr>
          <w:ilvl w:val="3"/>
          <w:numId w:val="4"/>
        </w:numPr>
        <w:tabs>
          <w:tab w:val="left" w:pos="1276"/>
        </w:tabs>
        <w:spacing w:line="480" w:lineRule="auto"/>
        <w:ind w:left="284"/>
        <w:contextualSpacing w:val="0"/>
        <w:jc w:val="both"/>
        <w:rPr>
          <w:sz w:val="24"/>
          <w:szCs w:val="24"/>
          <w:lang w:val="en-US"/>
        </w:rPr>
      </w:pPr>
      <w:r>
        <w:rPr>
          <w:sz w:val="24"/>
          <w:szCs w:val="24"/>
          <w:lang w:val="en-US"/>
        </w:rPr>
        <w:t>Meningkatkan</w:t>
      </w:r>
      <w:r>
        <w:rPr>
          <w:spacing w:val="-1"/>
          <w:sz w:val="24"/>
          <w:szCs w:val="24"/>
          <w:lang w:val="en-US"/>
        </w:rPr>
        <w:t xml:space="preserve"> </w:t>
      </w:r>
      <w:r>
        <w:rPr>
          <w:sz w:val="24"/>
          <w:szCs w:val="24"/>
          <w:lang w:val="en-US"/>
        </w:rPr>
        <w:t>keterlibatan</w:t>
      </w:r>
      <w:r>
        <w:rPr>
          <w:spacing w:val="-1"/>
          <w:sz w:val="24"/>
          <w:szCs w:val="24"/>
          <w:lang w:val="en-US"/>
        </w:rPr>
        <w:t xml:space="preserve"> </w:t>
      </w:r>
      <w:r>
        <w:rPr>
          <w:sz w:val="24"/>
          <w:szCs w:val="24"/>
          <w:lang w:val="en-US"/>
        </w:rPr>
        <w:t>siswa dalam</w:t>
      </w:r>
      <w:r>
        <w:rPr>
          <w:spacing w:val="-1"/>
          <w:sz w:val="24"/>
          <w:szCs w:val="24"/>
          <w:lang w:val="en-US"/>
        </w:rPr>
        <w:t xml:space="preserve"> </w:t>
      </w:r>
      <w:r>
        <w:rPr>
          <w:sz w:val="24"/>
          <w:szCs w:val="24"/>
          <w:lang w:val="en-US"/>
        </w:rPr>
        <w:t>pembelajaran melalui</w:t>
      </w:r>
      <w:r>
        <w:rPr>
          <w:spacing w:val="-6"/>
          <w:sz w:val="24"/>
          <w:szCs w:val="24"/>
          <w:lang w:val="en-US"/>
        </w:rPr>
        <w:t xml:space="preserve"> </w:t>
      </w:r>
      <w:r>
        <w:rPr>
          <w:sz w:val="24"/>
          <w:szCs w:val="24"/>
          <w:lang w:val="en-US"/>
        </w:rPr>
        <w:t xml:space="preserve">aktifitas dan </w:t>
      </w:r>
      <w:r>
        <w:rPr>
          <w:spacing w:val="-2"/>
          <w:sz w:val="24"/>
          <w:szCs w:val="24"/>
          <w:lang w:val="en-US"/>
        </w:rPr>
        <w:t>kreatif.</w:t>
      </w:r>
    </w:p>
    <w:p w14:paraId="52061910">
      <w:pPr>
        <w:widowControl/>
        <w:autoSpaceDE/>
        <w:autoSpaceDN/>
        <w:spacing w:line="480" w:lineRule="auto"/>
        <w:ind w:firstLine="566"/>
        <w:jc w:val="both"/>
        <w:rPr>
          <w:sz w:val="24"/>
          <w:szCs w:val="24"/>
          <w:lang w:val="en-US"/>
        </w:rPr>
      </w:pPr>
      <w:r>
        <w:rPr>
          <w:sz w:val="24"/>
          <w:szCs w:val="24"/>
          <w:lang w:val="en-US"/>
        </w:rPr>
        <w:t>Sedangkan menurut (Husna et al., 2023). Adapun beberapa manfaat dari penggunaan media pembelajaran, antara lain:</w:t>
      </w:r>
    </w:p>
    <w:p w14:paraId="1AD9F6A5">
      <w:pPr>
        <w:pStyle w:val="37"/>
        <w:widowControl/>
        <w:numPr>
          <w:ilvl w:val="0"/>
          <w:numId w:val="5"/>
        </w:numPr>
        <w:autoSpaceDE/>
        <w:autoSpaceDN/>
        <w:spacing w:line="480" w:lineRule="auto"/>
        <w:ind w:left="284" w:hanging="218"/>
        <w:jc w:val="both"/>
        <w:rPr>
          <w:sz w:val="24"/>
          <w:szCs w:val="24"/>
          <w:lang w:val="en-US"/>
        </w:rPr>
      </w:pPr>
      <w:r>
        <w:rPr>
          <w:sz w:val="24"/>
          <w:szCs w:val="24"/>
          <w:lang w:val="en-US"/>
        </w:rPr>
        <w:t>Mempermudah siswa dalam memahami materi pelajaran melalui berbagai bentuk dan cara belajar yang variatif.</w:t>
      </w:r>
    </w:p>
    <w:p w14:paraId="4E32123A">
      <w:pPr>
        <w:pStyle w:val="37"/>
        <w:widowControl/>
        <w:numPr>
          <w:ilvl w:val="0"/>
          <w:numId w:val="5"/>
        </w:numPr>
        <w:autoSpaceDE/>
        <w:autoSpaceDN/>
        <w:spacing w:line="480" w:lineRule="auto"/>
        <w:ind w:left="284" w:hanging="218"/>
        <w:jc w:val="both"/>
        <w:rPr>
          <w:sz w:val="24"/>
          <w:szCs w:val="24"/>
          <w:lang w:val="en-US"/>
        </w:rPr>
      </w:pPr>
      <w:r>
        <w:rPr>
          <w:sz w:val="24"/>
          <w:szCs w:val="24"/>
          <w:lang w:val="en-US"/>
        </w:rPr>
        <w:t>Membantu guru menyampaikan materi secara lebih runtut dan mendukung tercapainya tujuan pembelajaran.</w:t>
      </w:r>
    </w:p>
    <w:p w14:paraId="48DAB6EF">
      <w:pPr>
        <w:pStyle w:val="37"/>
        <w:widowControl/>
        <w:numPr>
          <w:ilvl w:val="0"/>
          <w:numId w:val="5"/>
        </w:numPr>
        <w:autoSpaceDE/>
        <w:autoSpaceDN/>
        <w:spacing w:line="480" w:lineRule="auto"/>
        <w:ind w:left="284" w:hanging="218"/>
        <w:jc w:val="both"/>
        <w:rPr>
          <w:sz w:val="24"/>
          <w:szCs w:val="24"/>
          <w:lang w:val="en-US"/>
        </w:rPr>
      </w:pPr>
      <w:r>
        <w:rPr>
          <w:sz w:val="24"/>
          <w:szCs w:val="24"/>
          <w:lang w:val="en-US"/>
        </w:rPr>
        <w:t>Meningkatkan motivasi dan minat belajar siswa, sehingga mereka lebih aktif berpikir dan mampu menganalisis materi dengan lebih baik.</w:t>
      </w:r>
    </w:p>
    <w:p w14:paraId="2022D53F">
      <w:pPr>
        <w:pStyle w:val="37"/>
        <w:widowControl/>
        <w:numPr>
          <w:ilvl w:val="0"/>
          <w:numId w:val="5"/>
        </w:numPr>
        <w:autoSpaceDE/>
        <w:autoSpaceDN/>
        <w:spacing w:line="480" w:lineRule="auto"/>
        <w:ind w:left="284" w:hanging="218"/>
        <w:jc w:val="both"/>
        <w:rPr>
          <w:sz w:val="24"/>
          <w:szCs w:val="24"/>
          <w:lang w:val="en-US"/>
        </w:rPr>
      </w:pPr>
      <w:r>
        <w:rPr>
          <w:sz w:val="24"/>
          <w:szCs w:val="24"/>
          <w:lang w:val="en-US"/>
        </w:rPr>
        <w:t>Membuat penyajian materi jadi lebih menarik, yang pada akhirnya akan meningkatkan kualitas dan efektivitas proses belajar mengajar.</w:t>
      </w:r>
    </w:p>
    <w:p w14:paraId="21D17145">
      <w:pPr>
        <w:pStyle w:val="37"/>
        <w:widowControl/>
        <w:autoSpaceDE/>
        <w:autoSpaceDN/>
        <w:spacing w:line="480" w:lineRule="auto"/>
        <w:ind w:left="0" w:firstLine="567"/>
        <w:jc w:val="both"/>
        <w:rPr>
          <w:sz w:val="24"/>
          <w:szCs w:val="24"/>
          <w:lang w:val="en-US"/>
        </w:rPr>
      </w:pPr>
      <w:r>
        <w:rPr>
          <w:sz w:val="24"/>
          <w:szCs w:val="24"/>
        </w:rPr>
        <w:t>Menurut para ahli, media pembelajaran punya banyak manfaat dalam proses belajar. Misalnya, bisa bikin siswa lebih semangat belajar karena suasananya jadi lebih seru dan nggak membosankan. Materi juga jadi lebih gampang dipahami karena disampaikan dengan cara yang menarik, bukan cuma lewat ceramah. Selain itu, media ini bantu guru menjelaskan pelajaran secara runtut dan mendukung tujuan belajar. Yang paling penting, siswa jadi lebih aktif berpikir, kreatif, dan tertarik ikut terlibat dalam pembelajaran. Jadi, penggunaan media dalam pembelajaran itu sangat membantu buat guru maupun siswa.</w:t>
      </w:r>
    </w:p>
    <w:p w14:paraId="1F57C7D5">
      <w:pPr>
        <w:pStyle w:val="4"/>
        <w:rPr>
          <w:color w:val="auto"/>
        </w:rPr>
      </w:pPr>
      <w:bookmarkStart w:id="11" w:name="_Toc201159292"/>
      <w:bookmarkStart w:id="12" w:name="_Toc214262873"/>
      <w:r>
        <w:rPr>
          <w:color w:val="auto"/>
        </w:rPr>
        <w:t>2.1.4 Prinsip Media Pembelajaran</w:t>
      </w:r>
      <w:bookmarkEnd w:id="11"/>
      <w:bookmarkEnd w:id="12"/>
    </w:p>
    <w:p w14:paraId="3DE24FA7">
      <w:pPr>
        <w:pStyle w:val="14"/>
        <w:spacing w:line="480" w:lineRule="auto"/>
        <w:ind w:firstLine="566"/>
        <w:jc w:val="both"/>
        <w:rPr>
          <w:lang w:val="en-US"/>
        </w:rPr>
      </w:pPr>
      <w:r>
        <w:rPr>
          <w:lang w:val="en-US"/>
        </w:rPr>
        <w:t>Dalam mengembangkan</w:t>
      </w:r>
      <w:r>
        <w:rPr>
          <w:spacing w:val="-1"/>
          <w:lang w:val="en-US"/>
        </w:rPr>
        <w:t xml:space="preserve"> </w:t>
      </w:r>
      <w:r>
        <w:rPr>
          <w:lang w:val="en-US"/>
        </w:rPr>
        <w:t>media</w:t>
      </w:r>
      <w:r>
        <w:rPr>
          <w:spacing w:val="-1"/>
          <w:lang w:val="en-US"/>
        </w:rPr>
        <w:t xml:space="preserve"> </w:t>
      </w:r>
      <w:r>
        <w:rPr>
          <w:lang w:val="en-US"/>
        </w:rPr>
        <w:t>pembelajaran</w:t>
      </w:r>
      <w:r>
        <w:rPr>
          <w:spacing w:val="-4"/>
          <w:lang w:val="en-US"/>
        </w:rPr>
        <w:t xml:space="preserve"> </w:t>
      </w:r>
      <w:r>
        <w:rPr>
          <w:lang w:val="en-US"/>
        </w:rPr>
        <w:t xml:space="preserve">berbasis </w:t>
      </w:r>
      <w:r>
        <w:rPr>
          <w:i/>
          <w:lang w:val="en-US"/>
        </w:rPr>
        <w:t>pop-up</w:t>
      </w:r>
      <w:r>
        <w:rPr>
          <w:i/>
          <w:spacing w:val="-1"/>
          <w:lang w:val="en-US"/>
        </w:rPr>
        <w:t xml:space="preserve"> </w:t>
      </w:r>
      <w:r>
        <w:rPr>
          <w:i/>
          <w:lang w:val="en-US"/>
        </w:rPr>
        <w:t>book</w:t>
      </w:r>
      <w:r>
        <w:rPr>
          <w:lang w:val="en-US"/>
        </w:rPr>
        <w:t>,</w:t>
      </w:r>
      <w:r>
        <w:rPr>
          <w:spacing w:val="-7"/>
          <w:lang w:val="en-US"/>
        </w:rPr>
        <w:t xml:space="preserve"> </w:t>
      </w:r>
      <w:r>
        <w:rPr>
          <w:spacing w:val="-7"/>
          <w:lang w:val="en-US"/>
        </w:rPr>
        <w:fldChar w:fldCharType="begin" w:fldLock="1"/>
      </w:r>
      <w:r>
        <w:rPr>
          <w:spacing w:val="-7"/>
          <w:lang w:val="en-US"/>
        </w:rPr>
        <w:instrText xml:space="preserve">ADDIN CSL_CITATION {"citationItems":[{"id":"ITEM-1","itemData":{"ISSN":"2807-4246","abstract":"… dijadikan alternatif untuk meningkatkan hasil belajar dan aktivitas belajar serta kemampuan … Karena media pembelajaran Pop Up Book berhasil meningkatkan keaktifan belajar di kelas …","author":[{"dropping-particle":"","family":"Hidayati","given":"Naili","non-dropping-particle":"","parse-names":false,"suffix":""},{"dropping-particle":"","family":"Eka Subekti","given":"Ervina","non-dropping-particle":"","parse-names":false,"suffix":""},{"dropping-particle":"","family":"Nursyahidah","given":"Farida","non-dropping-particle":"","parse-names":false,"suffix":""},{"dropping-particle":"","family":"Nikmah","given":"Ulin","non-dropping-particle":"","parse-names":false,"suffix":""}],"container-title":"Ulin Nikmah INNOVATIVE: Journal Of Social Science Research","id":"ITEM-1","issue":"2","issued":{"date-parts":[["2023"]]},"page":"125-135","title":"Penggunaan Media Pop Up Book Untuk Meningkatkan Keaktifan Belajar Siswa Kelas III D SD Supriyadi Semarang","type":"article-journal","volume":"3"},"uris":["http://www.mendeley.com/documents/?uuid=c978aa18-b180-4c60-ab38-8cb5c785fa0b","http://www.mendeley.com/documents/?uuid=09273f16-2028-472b-9ca5-23dd3a7cc9dd"]}],"mendeley":{"formattedCitation":"(Hidayati et al., 2023)","plainTextFormattedCitation":"(Hidayati et al., 2023)","previouslyFormattedCitation":"(Hidayati et al., 2023)"},"properties":{"noteIndex":0},"schema":"https://github.com/citation-style-language/schema/raw/master/csl-citation.json"}</w:instrText>
      </w:r>
      <w:r>
        <w:rPr>
          <w:spacing w:val="-7"/>
          <w:lang w:val="en-US"/>
        </w:rPr>
        <w:fldChar w:fldCharType="separate"/>
      </w:r>
      <w:r>
        <w:rPr>
          <w:spacing w:val="-7"/>
          <w:lang w:val="en-US"/>
        </w:rPr>
        <w:t>(Hidayati et al., 2023)</w:t>
      </w:r>
      <w:r>
        <w:rPr>
          <w:spacing w:val="-7"/>
          <w:lang w:val="en-US"/>
        </w:rPr>
        <w:fldChar w:fldCharType="end"/>
      </w:r>
      <w:r>
        <w:rPr>
          <w:spacing w:val="-7"/>
          <w:lang w:val="en-US"/>
        </w:rPr>
        <w:t xml:space="preserve">, berpendapat bahwa </w:t>
      </w:r>
      <w:r>
        <w:rPr>
          <w:lang w:val="en-US"/>
        </w:rPr>
        <w:t>terdapat beberapa</w:t>
      </w:r>
      <w:r>
        <w:rPr>
          <w:spacing w:val="-2"/>
          <w:lang w:val="en-US"/>
        </w:rPr>
        <w:t xml:space="preserve"> </w:t>
      </w:r>
      <w:r>
        <w:rPr>
          <w:lang w:val="en-US"/>
        </w:rPr>
        <w:t>prinsip yang</w:t>
      </w:r>
      <w:r>
        <w:rPr>
          <w:spacing w:val="-2"/>
          <w:lang w:val="en-US"/>
        </w:rPr>
        <w:t xml:space="preserve"> </w:t>
      </w:r>
      <w:r>
        <w:rPr>
          <w:lang w:val="en-US"/>
        </w:rPr>
        <w:t>perlu</w:t>
      </w:r>
      <w:r>
        <w:rPr>
          <w:spacing w:val="-2"/>
          <w:lang w:val="en-US"/>
        </w:rPr>
        <w:t xml:space="preserve"> </w:t>
      </w:r>
      <w:r>
        <w:rPr>
          <w:lang w:val="en-US"/>
        </w:rPr>
        <w:t>diperhatikan</w:t>
      </w:r>
      <w:r>
        <w:rPr>
          <w:spacing w:val="-5"/>
          <w:lang w:val="en-US"/>
        </w:rPr>
        <w:t xml:space="preserve"> </w:t>
      </w:r>
      <w:r>
        <w:rPr>
          <w:lang w:val="en-US"/>
        </w:rPr>
        <w:t>agar media yang</w:t>
      </w:r>
      <w:r>
        <w:rPr>
          <w:spacing w:val="-2"/>
          <w:lang w:val="en-US"/>
        </w:rPr>
        <w:t xml:space="preserve"> </w:t>
      </w:r>
      <w:r>
        <w:rPr>
          <w:lang w:val="en-US"/>
        </w:rPr>
        <w:t>dibuat dapat</w:t>
      </w:r>
      <w:r>
        <w:rPr>
          <w:spacing w:val="-1"/>
          <w:lang w:val="en-US"/>
        </w:rPr>
        <w:t xml:space="preserve"> </w:t>
      </w:r>
      <w:r>
        <w:rPr>
          <w:lang w:val="en-US"/>
        </w:rPr>
        <w:t>efektif</w:t>
      </w:r>
      <w:r>
        <w:rPr>
          <w:spacing w:val="-8"/>
          <w:lang w:val="en-US"/>
        </w:rPr>
        <w:t xml:space="preserve"> </w:t>
      </w:r>
      <w:r>
        <w:rPr>
          <w:lang w:val="en-US"/>
        </w:rPr>
        <w:t>dan menarik bagi siswa kelas III SD. Prinsip-prinsip tersebut antara lain:</w:t>
      </w:r>
    </w:p>
    <w:p w14:paraId="6E40B020">
      <w:pPr>
        <w:pStyle w:val="37"/>
        <w:numPr>
          <w:ilvl w:val="0"/>
          <w:numId w:val="6"/>
        </w:numPr>
        <w:tabs>
          <w:tab w:val="left" w:pos="849"/>
        </w:tabs>
        <w:spacing w:line="480" w:lineRule="auto"/>
        <w:ind w:left="284"/>
        <w:contextualSpacing w:val="0"/>
        <w:jc w:val="both"/>
        <w:rPr>
          <w:sz w:val="24"/>
          <w:szCs w:val="24"/>
          <w:lang w:val="en-US"/>
        </w:rPr>
      </w:pPr>
      <w:r>
        <w:rPr>
          <w:sz w:val="24"/>
          <w:szCs w:val="24"/>
          <w:lang w:val="en-US"/>
        </w:rPr>
        <w:t>Prinsip</w:t>
      </w:r>
      <w:r>
        <w:rPr>
          <w:spacing w:val="-3"/>
          <w:sz w:val="24"/>
          <w:szCs w:val="24"/>
          <w:lang w:val="en-US"/>
        </w:rPr>
        <w:t xml:space="preserve"> </w:t>
      </w:r>
      <w:r>
        <w:rPr>
          <w:sz w:val="24"/>
          <w:szCs w:val="24"/>
          <w:lang w:val="en-US"/>
        </w:rPr>
        <w:t>Keterlibatan</w:t>
      </w:r>
      <w:r>
        <w:rPr>
          <w:spacing w:val="-3"/>
          <w:sz w:val="24"/>
          <w:szCs w:val="24"/>
          <w:lang w:val="en-US"/>
        </w:rPr>
        <w:t xml:space="preserve"> </w:t>
      </w:r>
      <w:r>
        <w:rPr>
          <w:spacing w:val="-4"/>
          <w:sz w:val="24"/>
          <w:szCs w:val="24"/>
          <w:lang w:val="en-US"/>
        </w:rPr>
        <w:t>Aktif</w:t>
      </w:r>
    </w:p>
    <w:p w14:paraId="6EA697B7">
      <w:pPr>
        <w:pStyle w:val="37"/>
        <w:tabs>
          <w:tab w:val="left" w:pos="849"/>
        </w:tabs>
        <w:spacing w:line="480" w:lineRule="auto"/>
        <w:ind w:left="284"/>
        <w:contextualSpacing w:val="0"/>
        <w:jc w:val="both"/>
        <w:rPr>
          <w:sz w:val="24"/>
          <w:szCs w:val="24"/>
          <w:lang w:val="en-US"/>
        </w:rPr>
      </w:pPr>
      <w:r>
        <w:rPr>
          <w:sz w:val="24"/>
          <w:szCs w:val="24"/>
          <w:lang w:val="en-US"/>
        </w:rPr>
        <w:t xml:space="preserve">Buku </w:t>
      </w:r>
      <w:r>
        <w:rPr>
          <w:i/>
          <w:sz w:val="24"/>
          <w:szCs w:val="24"/>
          <w:lang w:val="en-US"/>
        </w:rPr>
        <w:t xml:space="preserve">pop-up </w:t>
      </w:r>
      <w:r>
        <w:rPr>
          <w:sz w:val="24"/>
          <w:szCs w:val="24"/>
          <w:lang w:val="en-US"/>
        </w:rPr>
        <w:t>dibuat agar siswa aktif belajar. Buku ini harus punya bagian yang bisa dilipat atau digerakkan supaya siswa lebih tertarik.</w:t>
      </w:r>
    </w:p>
    <w:p w14:paraId="093D1C68">
      <w:pPr>
        <w:pStyle w:val="37"/>
        <w:numPr>
          <w:ilvl w:val="0"/>
          <w:numId w:val="6"/>
        </w:numPr>
        <w:tabs>
          <w:tab w:val="left" w:pos="849"/>
        </w:tabs>
        <w:spacing w:line="480" w:lineRule="auto"/>
        <w:ind w:left="284"/>
        <w:contextualSpacing w:val="0"/>
        <w:jc w:val="both"/>
        <w:rPr>
          <w:sz w:val="24"/>
          <w:szCs w:val="24"/>
          <w:lang w:val="en-US"/>
        </w:rPr>
      </w:pPr>
      <w:r>
        <w:rPr>
          <w:sz w:val="24"/>
          <w:szCs w:val="24"/>
          <w:lang w:val="en-US"/>
        </w:rPr>
        <w:t>Prinsip</w:t>
      </w:r>
      <w:r>
        <w:rPr>
          <w:spacing w:val="-6"/>
          <w:sz w:val="24"/>
          <w:szCs w:val="24"/>
          <w:lang w:val="en-US"/>
        </w:rPr>
        <w:t xml:space="preserve"> </w:t>
      </w:r>
      <w:r>
        <w:rPr>
          <w:sz w:val="24"/>
          <w:szCs w:val="24"/>
          <w:lang w:val="en-US"/>
        </w:rPr>
        <w:t>Kemenarikan</w:t>
      </w:r>
      <w:r>
        <w:rPr>
          <w:spacing w:val="-9"/>
          <w:sz w:val="24"/>
          <w:szCs w:val="24"/>
          <w:lang w:val="en-US"/>
        </w:rPr>
        <w:t xml:space="preserve"> </w:t>
      </w:r>
      <w:r>
        <w:rPr>
          <w:spacing w:val="-2"/>
          <w:sz w:val="24"/>
          <w:szCs w:val="24"/>
          <w:lang w:val="en-US"/>
        </w:rPr>
        <w:t>Visual</w:t>
      </w:r>
    </w:p>
    <w:p w14:paraId="5F81C7D5">
      <w:pPr>
        <w:pStyle w:val="37"/>
        <w:tabs>
          <w:tab w:val="left" w:pos="849"/>
        </w:tabs>
        <w:spacing w:line="480" w:lineRule="auto"/>
        <w:ind w:left="284"/>
        <w:contextualSpacing w:val="0"/>
        <w:jc w:val="both"/>
        <w:rPr>
          <w:sz w:val="24"/>
          <w:szCs w:val="24"/>
          <w:lang w:val="en-US"/>
        </w:rPr>
      </w:pPr>
      <w:r>
        <w:rPr>
          <w:sz w:val="24"/>
          <w:szCs w:val="24"/>
          <w:lang w:val="en-US"/>
        </w:rPr>
        <w:t>Media belajar ini</w:t>
      </w:r>
      <w:r>
        <w:rPr>
          <w:spacing w:val="-3"/>
          <w:sz w:val="24"/>
          <w:szCs w:val="24"/>
          <w:lang w:val="en-US"/>
        </w:rPr>
        <w:t xml:space="preserve"> </w:t>
      </w:r>
      <w:r>
        <w:rPr>
          <w:sz w:val="24"/>
          <w:szCs w:val="24"/>
          <w:lang w:val="en-US"/>
        </w:rPr>
        <w:t>dibuat dengan gambar yang menarik dan warna cerah, sesuai untuk</w:t>
      </w:r>
      <w:r>
        <w:rPr>
          <w:spacing w:val="-2"/>
          <w:sz w:val="24"/>
          <w:szCs w:val="24"/>
          <w:lang w:val="en-US"/>
        </w:rPr>
        <w:t xml:space="preserve"> </w:t>
      </w:r>
      <w:r>
        <w:rPr>
          <w:sz w:val="24"/>
          <w:szCs w:val="24"/>
          <w:lang w:val="en-US"/>
        </w:rPr>
        <w:t>anak</w:t>
      </w:r>
      <w:r>
        <w:rPr>
          <w:spacing w:val="-2"/>
          <w:sz w:val="24"/>
          <w:szCs w:val="24"/>
          <w:lang w:val="en-US"/>
        </w:rPr>
        <w:t xml:space="preserve"> </w:t>
      </w:r>
      <w:r>
        <w:rPr>
          <w:sz w:val="24"/>
          <w:szCs w:val="24"/>
          <w:lang w:val="en-US"/>
        </w:rPr>
        <w:t>SD.</w:t>
      </w:r>
      <w:r>
        <w:rPr>
          <w:spacing w:val="-1"/>
          <w:sz w:val="24"/>
          <w:szCs w:val="24"/>
          <w:lang w:val="en-US"/>
        </w:rPr>
        <w:t xml:space="preserve"> </w:t>
      </w:r>
      <w:r>
        <w:rPr>
          <w:sz w:val="24"/>
          <w:szCs w:val="24"/>
          <w:lang w:val="en-US"/>
        </w:rPr>
        <w:t>Ada juga</w:t>
      </w:r>
      <w:r>
        <w:rPr>
          <w:spacing w:val="-3"/>
          <w:sz w:val="24"/>
          <w:szCs w:val="24"/>
          <w:lang w:val="en-US"/>
        </w:rPr>
        <w:t xml:space="preserve"> </w:t>
      </w:r>
      <w:r>
        <w:rPr>
          <w:sz w:val="24"/>
          <w:szCs w:val="24"/>
          <w:lang w:val="en-US"/>
        </w:rPr>
        <w:t>animasi</w:t>
      </w:r>
      <w:r>
        <w:rPr>
          <w:spacing w:val="-7"/>
          <w:sz w:val="24"/>
          <w:szCs w:val="24"/>
          <w:lang w:val="en-US"/>
        </w:rPr>
        <w:t xml:space="preserve"> </w:t>
      </w:r>
      <w:r>
        <w:rPr>
          <w:sz w:val="24"/>
          <w:szCs w:val="24"/>
          <w:lang w:val="en-US"/>
        </w:rPr>
        <w:t>dan</w:t>
      </w:r>
      <w:r>
        <w:rPr>
          <w:spacing w:val="-7"/>
          <w:sz w:val="24"/>
          <w:szCs w:val="24"/>
          <w:lang w:val="en-US"/>
        </w:rPr>
        <w:t xml:space="preserve"> </w:t>
      </w:r>
      <w:r>
        <w:rPr>
          <w:sz w:val="24"/>
          <w:szCs w:val="24"/>
          <w:lang w:val="en-US"/>
        </w:rPr>
        <w:t>bagian</w:t>
      </w:r>
      <w:r>
        <w:rPr>
          <w:spacing w:val="-2"/>
          <w:sz w:val="24"/>
          <w:szCs w:val="24"/>
          <w:lang w:val="en-US"/>
        </w:rPr>
        <w:t xml:space="preserve"> </w:t>
      </w:r>
      <w:r>
        <w:rPr>
          <w:sz w:val="24"/>
          <w:szCs w:val="24"/>
          <w:lang w:val="en-US"/>
        </w:rPr>
        <w:t>yang bisa bergerak</w:t>
      </w:r>
      <w:r>
        <w:rPr>
          <w:spacing w:val="-2"/>
          <w:sz w:val="24"/>
          <w:szCs w:val="24"/>
          <w:lang w:val="en-US"/>
        </w:rPr>
        <w:t xml:space="preserve"> </w:t>
      </w:r>
      <w:r>
        <w:rPr>
          <w:sz w:val="24"/>
          <w:szCs w:val="24"/>
          <w:lang w:val="en-US"/>
        </w:rPr>
        <w:t>supaya belajar lebih seru dan anak-anak jadi semangat.</w:t>
      </w:r>
    </w:p>
    <w:p w14:paraId="5072E61E">
      <w:pPr>
        <w:pStyle w:val="37"/>
        <w:numPr>
          <w:ilvl w:val="0"/>
          <w:numId w:val="6"/>
        </w:numPr>
        <w:tabs>
          <w:tab w:val="left" w:pos="849"/>
        </w:tabs>
        <w:spacing w:line="480" w:lineRule="auto"/>
        <w:ind w:left="284"/>
        <w:contextualSpacing w:val="0"/>
        <w:jc w:val="both"/>
        <w:rPr>
          <w:sz w:val="24"/>
          <w:szCs w:val="24"/>
          <w:lang w:val="en-US"/>
        </w:rPr>
      </w:pPr>
      <w:r>
        <w:rPr>
          <w:sz w:val="24"/>
          <w:szCs w:val="24"/>
          <w:lang w:val="en-US"/>
        </w:rPr>
        <w:t>Prinsip</w:t>
      </w:r>
      <w:r>
        <w:rPr>
          <w:spacing w:val="-4"/>
          <w:sz w:val="24"/>
          <w:szCs w:val="24"/>
          <w:lang w:val="en-US"/>
        </w:rPr>
        <w:t xml:space="preserve"> </w:t>
      </w:r>
      <w:r>
        <w:rPr>
          <w:sz w:val="24"/>
          <w:szCs w:val="24"/>
          <w:lang w:val="en-US"/>
        </w:rPr>
        <w:t>Kemudahan</w:t>
      </w:r>
      <w:r>
        <w:rPr>
          <w:spacing w:val="-7"/>
          <w:sz w:val="24"/>
          <w:szCs w:val="24"/>
          <w:lang w:val="en-US"/>
        </w:rPr>
        <w:t xml:space="preserve"> </w:t>
      </w:r>
      <w:r>
        <w:rPr>
          <w:spacing w:val="-2"/>
          <w:sz w:val="24"/>
          <w:szCs w:val="24"/>
          <w:lang w:val="en-US"/>
        </w:rPr>
        <w:t>Pemahaman</w:t>
      </w:r>
    </w:p>
    <w:p w14:paraId="1DD9A8ED">
      <w:pPr>
        <w:pStyle w:val="37"/>
        <w:tabs>
          <w:tab w:val="left" w:pos="849"/>
        </w:tabs>
        <w:spacing w:line="480" w:lineRule="auto"/>
        <w:ind w:left="284"/>
        <w:contextualSpacing w:val="0"/>
        <w:jc w:val="both"/>
        <w:rPr>
          <w:sz w:val="24"/>
          <w:szCs w:val="24"/>
          <w:lang w:val="en-US"/>
        </w:rPr>
      </w:pPr>
      <w:r>
        <w:rPr>
          <w:sz w:val="24"/>
          <w:szCs w:val="24"/>
          <w:lang w:val="en-US"/>
        </w:rPr>
        <w:t xml:space="preserve">Saat membuat buku </w:t>
      </w:r>
      <w:r>
        <w:rPr>
          <w:i/>
          <w:sz w:val="24"/>
          <w:szCs w:val="24"/>
          <w:lang w:val="en-US"/>
        </w:rPr>
        <w:t>pop-up</w:t>
      </w:r>
      <w:r>
        <w:rPr>
          <w:sz w:val="24"/>
          <w:szCs w:val="24"/>
          <w:lang w:val="en-US"/>
        </w:rPr>
        <w:t>, kita harus pakai bahasa yang mudah dimengerti anak kelas 3 SD. Lalu, pelajaran tentang cuaca harus pakai</w:t>
      </w:r>
      <w:r>
        <w:rPr>
          <w:spacing w:val="-1"/>
          <w:sz w:val="24"/>
          <w:szCs w:val="24"/>
          <w:lang w:val="en-US"/>
        </w:rPr>
        <w:t xml:space="preserve"> </w:t>
      </w:r>
      <w:r>
        <w:rPr>
          <w:sz w:val="24"/>
          <w:szCs w:val="24"/>
          <w:lang w:val="en-US"/>
        </w:rPr>
        <w:t>contoh yang sering mereka lihat sehari-hari. Jangan lupa, gambar-gambarnya harus jelas dan menarik supaya mereka lebih paham.</w:t>
      </w:r>
    </w:p>
    <w:p w14:paraId="2C398FB6">
      <w:pPr>
        <w:pStyle w:val="37"/>
        <w:numPr>
          <w:ilvl w:val="0"/>
          <w:numId w:val="6"/>
        </w:numPr>
        <w:tabs>
          <w:tab w:val="left" w:pos="849"/>
        </w:tabs>
        <w:spacing w:line="480" w:lineRule="auto"/>
        <w:ind w:left="284"/>
        <w:contextualSpacing w:val="0"/>
        <w:jc w:val="both"/>
        <w:rPr>
          <w:sz w:val="24"/>
          <w:szCs w:val="24"/>
          <w:lang w:val="en-US"/>
        </w:rPr>
      </w:pPr>
      <w:r>
        <w:rPr>
          <w:sz w:val="24"/>
          <w:szCs w:val="24"/>
          <w:lang w:val="en-US"/>
        </w:rPr>
        <w:t>Prinsip</w:t>
      </w:r>
      <w:r>
        <w:rPr>
          <w:spacing w:val="-3"/>
          <w:sz w:val="24"/>
          <w:szCs w:val="24"/>
          <w:lang w:val="en-US"/>
        </w:rPr>
        <w:t xml:space="preserve"> </w:t>
      </w:r>
      <w:r>
        <w:rPr>
          <w:sz w:val="24"/>
          <w:szCs w:val="24"/>
          <w:lang w:val="en-US"/>
        </w:rPr>
        <w:t>Relevansi</w:t>
      </w:r>
      <w:r>
        <w:rPr>
          <w:spacing w:val="-7"/>
          <w:sz w:val="24"/>
          <w:szCs w:val="24"/>
          <w:lang w:val="en-US"/>
        </w:rPr>
        <w:t xml:space="preserve"> </w:t>
      </w:r>
      <w:r>
        <w:rPr>
          <w:sz w:val="24"/>
          <w:szCs w:val="24"/>
          <w:lang w:val="en-US"/>
        </w:rPr>
        <w:t>dengan</w:t>
      </w:r>
      <w:r>
        <w:rPr>
          <w:spacing w:val="-6"/>
          <w:sz w:val="24"/>
          <w:szCs w:val="24"/>
          <w:lang w:val="en-US"/>
        </w:rPr>
        <w:t xml:space="preserve"> </w:t>
      </w:r>
      <w:r>
        <w:rPr>
          <w:spacing w:val="-2"/>
          <w:sz w:val="24"/>
          <w:szCs w:val="24"/>
          <w:lang w:val="en-US"/>
        </w:rPr>
        <w:t>Materi</w:t>
      </w:r>
    </w:p>
    <w:p w14:paraId="4BB9E9C2">
      <w:pPr>
        <w:pStyle w:val="37"/>
        <w:tabs>
          <w:tab w:val="left" w:pos="849"/>
        </w:tabs>
        <w:spacing w:line="480" w:lineRule="auto"/>
        <w:ind w:left="284"/>
        <w:contextualSpacing w:val="0"/>
        <w:jc w:val="both"/>
        <w:rPr>
          <w:sz w:val="24"/>
          <w:szCs w:val="24"/>
          <w:lang w:val="en-US"/>
        </w:rPr>
      </w:pPr>
      <w:r>
        <w:rPr>
          <w:sz w:val="24"/>
          <w:szCs w:val="24"/>
          <w:lang w:val="en-US"/>
        </w:rPr>
        <w:t>Materi belajar dibuat sesuai pelajaran kelas 3 SD dan dekat dengan</w:t>
      </w:r>
      <w:r>
        <w:rPr>
          <w:spacing w:val="80"/>
          <w:sz w:val="24"/>
          <w:szCs w:val="24"/>
          <w:lang w:val="en-US"/>
        </w:rPr>
        <w:t xml:space="preserve"> </w:t>
      </w:r>
      <w:r>
        <w:rPr>
          <w:sz w:val="24"/>
          <w:szCs w:val="24"/>
          <w:lang w:val="en-US"/>
        </w:rPr>
        <w:t>pengalaman sehari-hari siswa. Contoh cuaca seperti cerah, hujan, panas, berawan, dan berangin dijelaskan dengan contoh yang sering dilihat siswa supaya mudah dipahami</w:t>
      </w:r>
      <w:r>
        <w:rPr>
          <w:sz w:val="24"/>
          <w:szCs w:val="24"/>
          <w:lang w:val="en-US"/>
        </w:rPr>
        <w:tab/>
      </w:r>
    </w:p>
    <w:p w14:paraId="6422FD78">
      <w:pPr>
        <w:pStyle w:val="37"/>
        <w:numPr>
          <w:ilvl w:val="0"/>
          <w:numId w:val="6"/>
        </w:numPr>
        <w:tabs>
          <w:tab w:val="left" w:pos="849"/>
        </w:tabs>
        <w:spacing w:line="480" w:lineRule="auto"/>
        <w:ind w:left="284"/>
        <w:contextualSpacing w:val="0"/>
        <w:jc w:val="both"/>
        <w:rPr>
          <w:sz w:val="24"/>
          <w:szCs w:val="24"/>
          <w:lang w:val="en-US"/>
        </w:rPr>
      </w:pPr>
      <w:r>
        <w:rPr>
          <w:sz w:val="24"/>
          <w:szCs w:val="24"/>
          <w:lang w:val="en-US"/>
        </w:rPr>
        <w:t>Prinsip</w:t>
      </w:r>
      <w:r>
        <w:rPr>
          <w:spacing w:val="-2"/>
          <w:sz w:val="24"/>
          <w:szCs w:val="24"/>
          <w:lang w:val="en-US"/>
        </w:rPr>
        <w:t xml:space="preserve"> </w:t>
      </w:r>
      <w:r>
        <w:rPr>
          <w:sz w:val="24"/>
          <w:szCs w:val="24"/>
          <w:lang w:val="en-US"/>
        </w:rPr>
        <w:t>Keterpaduan</w:t>
      </w:r>
      <w:r>
        <w:rPr>
          <w:spacing w:val="-6"/>
          <w:sz w:val="24"/>
          <w:szCs w:val="24"/>
          <w:lang w:val="en-US"/>
        </w:rPr>
        <w:t xml:space="preserve"> </w:t>
      </w:r>
      <w:r>
        <w:rPr>
          <w:spacing w:val="-2"/>
          <w:sz w:val="24"/>
          <w:szCs w:val="24"/>
          <w:lang w:val="en-US"/>
        </w:rPr>
        <w:t>Sensorik</w:t>
      </w:r>
    </w:p>
    <w:p w14:paraId="4A761ED3">
      <w:pPr>
        <w:pStyle w:val="37"/>
        <w:tabs>
          <w:tab w:val="left" w:pos="849"/>
        </w:tabs>
        <w:spacing w:line="480" w:lineRule="auto"/>
        <w:ind w:left="284"/>
        <w:contextualSpacing w:val="0"/>
        <w:jc w:val="both"/>
        <w:rPr>
          <w:sz w:val="24"/>
          <w:szCs w:val="24"/>
          <w:lang w:val="en-US"/>
        </w:rPr>
      </w:pPr>
      <w:r>
        <w:rPr>
          <w:sz w:val="24"/>
          <w:szCs w:val="24"/>
          <w:lang w:val="en-US"/>
        </w:rPr>
        <w:t>Media pembelajaran ini menggabungkan gambar, sentuhan, dan tulisan agar siswa lebih paham. Jika bisa, akan ditambahkan teknologi seperti kode QR untuk video belajar.</w:t>
      </w:r>
    </w:p>
    <w:p w14:paraId="1B94DFF0">
      <w:pPr>
        <w:pStyle w:val="37"/>
        <w:numPr>
          <w:ilvl w:val="0"/>
          <w:numId w:val="6"/>
        </w:numPr>
        <w:tabs>
          <w:tab w:val="left" w:pos="849"/>
        </w:tabs>
        <w:spacing w:line="480" w:lineRule="auto"/>
        <w:ind w:left="284"/>
        <w:contextualSpacing w:val="0"/>
        <w:jc w:val="both"/>
        <w:rPr>
          <w:sz w:val="24"/>
          <w:szCs w:val="24"/>
          <w:lang w:val="en-US"/>
        </w:rPr>
      </w:pPr>
      <w:r>
        <w:rPr>
          <w:sz w:val="24"/>
          <w:szCs w:val="24"/>
          <w:lang w:val="en-US"/>
        </w:rPr>
        <w:t>Prinsip</w:t>
      </w:r>
      <w:r>
        <w:rPr>
          <w:spacing w:val="-2"/>
          <w:sz w:val="24"/>
          <w:szCs w:val="24"/>
          <w:lang w:val="en-US"/>
        </w:rPr>
        <w:t xml:space="preserve"> </w:t>
      </w:r>
      <w:r>
        <w:rPr>
          <w:sz w:val="24"/>
          <w:szCs w:val="24"/>
          <w:lang w:val="en-US"/>
        </w:rPr>
        <w:t>Kebermaknaan</w:t>
      </w:r>
      <w:r>
        <w:rPr>
          <w:spacing w:val="-7"/>
          <w:sz w:val="24"/>
          <w:szCs w:val="24"/>
          <w:lang w:val="en-US"/>
        </w:rPr>
        <w:t xml:space="preserve"> </w:t>
      </w:r>
      <w:r>
        <w:rPr>
          <w:sz w:val="24"/>
          <w:szCs w:val="24"/>
          <w:lang w:val="en-US"/>
        </w:rPr>
        <w:t>dan</w:t>
      </w:r>
      <w:r>
        <w:rPr>
          <w:spacing w:val="-1"/>
          <w:sz w:val="24"/>
          <w:szCs w:val="24"/>
          <w:lang w:val="en-US"/>
        </w:rPr>
        <w:t xml:space="preserve"> </w:t>
      </w:r>
      <w:r>
        <w:rPr>
          <w:spacing w:val="-2"/>
          <w:sz w:val="24"/>
          <w:szCs w:val="24"/>
          <w:lang w:val="en-US"/>
        </w:rPr>
        <w:t>Kontekstualisasi</w:t>
      </w:r>
    </w:p>
    <w:p w14:paraId="0923D66A">
      <w:pPr>
        <w:pStyle w:val="37"/>
        <w:tabs>
          <w:tab w:val="left" w:pos="849"/>
        </w:tabs>
        <w:spacing w:line="480" w:lineRule="auto"/>
        <w:ind w:left="284"/>
        <w:contextualSpacing w:val="0"/>
        <w:jc w:val="both"/>
        <w:rPr>
          <w:sz w:val="24"/>
          <w:szCs w:val="24"/>
          <w:lang w:val="en-US"/>
        </w:rPr>
      </w:pPr>
      <w:r>
        <w:rPr>
          <w:sz w:val="24"/>
          <w:szCs w:val="24"/>
          <w:lang w:val="en-US"/>
        </w:rPr>
        <w:t>Supaya pelajaran mudah dipahami dan berguna, materi harus terkait dengan pengalaman sehari-hari</w:t>
      </w:r>
      <w:r>
        <w:rPr>
          <w:spacing w:val="-2"/>
          <w:sz w:val="24"/>
          <w:szCs w:val="24"/>
          <w:lang w:val="en-US"/>
        </w:rPr>
        <w:t xml:space="preserve"> </w:t>
      </w:r>
      <w:r>
        <w:rPr>
          <w:sz w:val="24"/>
          <w:szCs w:val="24"/>
          <w:lang w:val="en-US"/>
        </w:rPr>
        <w:t>siswa. Misalnya, kita bisa jelasin kenapa mereka harus bawa payung pas mendung, atau pakai topi kalau cuaca panas. Dengan begitu, mereka jadi ngerti kenapa pelajaran itu penting buat mereka.</w:t>
      </w:r>
    </w:p>
    <w:p w14:paraId="5566513A">
      <w:pPr>
        <w:pStyle w:val="37"/>
        <w:numPr>
          <w:ilvl w:val="0"/>
          <w:numId w:val="6"/>
        </w:numPr>
        <w:tabs>
          <w:tab w:val="left" w:pos="849"/>
        </w:tabs>
        <w:spacing w:line="480" w:lineRule="auto"/>
        <w:ind w:left="284"/>
        <w:contextualSpacing w:val="0"/>
        <w:jc w:val="both"/>
        <w:rPr>
          <w:sz w:val="24"/>
          <w:szCs w:val="24"/>
          <w:lang w:val="en-US"/>
        </w:rPr>
      </w:pPr>
      <w:r>
        <w:rPr>
          <w:sz w:val="24"/>
          <w:szCs w:val="24"/>
          <w:lang w:val="en-US"/>
        </w:rPr>
        <w:t>Prinsip</w:t>
      </w:r>
      <w:r>
        <w:rPr>
          <w:spacing w:val="-4"/>
          <w:sz w:val="24"/>
          <w:szCs w:val="24"/>
          <w:lang w:val="en-US"/>
        </w:rPr>
        <w:t xml:space="preserve"> </w:t>
      </w:r>
      <w:r>
        <w:rPr>
          <w:sz w:val="24"/>
          <w:szCs w:val="24"/>
          <w:lang w:val="en-US"/>
        </w:rPr>
        <w:t>Kesesuaian</w:t>
      </w:r>
      <w:r>
        <w:rPr>
          <w:spacing w:val="-8"/>
          <w:sz w:val="24"/>
          <w:szCs w:val="24"/>
          <w:lang w:val="en-US"/>
        </w:rPr>
        <w:t xml:space="preserve"> </w:t>
      </w:r>
      <w:r>
        <w:rPr>
          <w:sz w:val="24"/>
          <w:szCs w:val="24"/>
          <w:lang w:val="en-US"/>
        </w:rPr>
        <w:t>dengan</w:t>
      </w:r>
      <w:r>
        <w:rPr>
          <w:spacing w:val="-9"/>
          <w:sz w:val="24"/>
          <w:szCs w:val="24"/>
          <w:lang w:val="en-US"/>
        </w:rPr>
        <w:t xml:space="preserve"> </w:t>
      </w:r>
      <w:r>
        <w:rPr>
          <w:sz w:val="24"/>
          <w:szCs w:val="24"/>
          <w:lang w:val="en-US"/>
        </w:rPr>
        <w:t>Karakteristik</w:t>
      </w:r>
      <w:r>
        <w:rPr>
          <w:spacing w:val="-3"/>
          <w:sz w:val="24"/>
          <w:szCs w:val="24"/>
          <w:lang w:val="en-US"/>
        </w:rPr>
        <w:t xml:space="preserve"> </w:t>
      </w:r>
      <w:r>
        <w:rPr>
          <w:spacing w:val="-4"/>
          <w:sz w:val="24"/>
          <w:szCs w:val="24"/>
          <w:lang w:val="en-US"/>
        </w:rPr>
        <w:t>Siswa</w:t>
      </w:r>
    </w:p>
    <w:p w14:paraId="0B5F0335">
      <w:pPr>
        <w:pStyle w:val="37"/>
        <w:tabs>
          <w:tab w:val="left" w:pos="849"/>
        </w:tabs>
        <w:spacing w:line="480" w:lineRule="auto"/>
        <w:ind w:left="284"/>
        <w:contextualSpacing w:val="0"/>
        <w:jc w:val="both"/>
        <w:rPr>
          <w:sz w:val="24"/>
          <w:szCs w:val="24"/>
          <w:lang w:val="en-US"/>
        </w:rPr>
      </w:pPr>
      <w:r>
        <w:rPr>
          <w:sz w:val="24"/>
          <w:szCs w:val="24"/>
          <w:lang w:val="en-US"/>
        </w:rPr>
        <w:t xml:space="preserve">Isi buku </w:t>
      </w:r>
      <w:r>
        <w:rPr>
          <w:i/>
          <w:sz w:val="24"/>
          <w:szCs w:val="24"/>
          <w:lang w:val="en-US"/>
        </w:rPr>
        <w:t xml:space="preserve">pop-up </w:t>
      </w:r>
      <w:r>
        <w:rPr>
          <w:sz w:val="24"/>
          <w:szCs w:val="24"/>
          <w:lang w:val="en-US"/>
        </w:rPr>
        <w:t>ini dibuat sesuai kemampuan dan ketertarikan anak kelas 3</w:t>
      </w:r>
      <w:r>
        <w:rPr>
          <w:spacing w:val="80"/>
          <w:sz w:val="24"/>
          <w:szCs w:val="24"/>
          <w:lang w:val="en-US"/>
        </w:rPr>
        <w:t xml:space="preserve"> </w:t>
      </w:r>
      <w:r>
        <w:rPr>
          <w:sz w:val="24"/>
          <w:szCs w:val="24"/>
          <w:lang w:val="en-US"/>
        </w:rPr>
        <w:t>SD. Bahasa yang digunakan ringan dan mudah dimengerti, gambarnya dibuat menarik, dan konsep cuaca dijelaskan lewat cerita-cerita pendek.</w:t>
      </w:r>
    </w:p>
    <w:p w14:paraId="760B823C">
      <w:pPr>
        <w:pStyle w:val="37"/>
        <w:numPr>
          <w:ilvl w:val="0"/>
          <w:numId w:val="6"/>
        </w:numPr>
        <w:tabs>
          <w:tab w:val="left" w:pos="849"/>
        </w:tabs>
        <w:spacing w:line="480" w:lineRule="auto"/>
        <w:ind w:left="284"/>
        <w:contextualSpacing w:val="0"/>
        <w:jc w:val="both"/>
        <w:rPr>
          <w:sz w:val="24"/>
          <w:szCs w:val="24"/>
          <w:lang w:val="en-US"/>
        </w:rPr>
      </w:pPr>
      <w:r>
        <w:rPr>
          <w:sz w:val="24"/>
          <w:szCs w:val="24"/>
          <w:lang w:val="en-US"/>
        </w:rPr>
        <w:t>Prinsip</w:t>
      </w:r>
      <w:r>
        <w:rPr>
          <w:spacing w:val="-2"/>
          <w:sz w:val="24"/>
          <w:szCs w:val="24"/>
          <w:lang w:val="en-US"/>
        </w:rPr>
        <w:t xml:space="preserve"> </w:t>
      </w:r>
      <w:r>
        <w:rPr>
          <w:sz w:val="24"/>
          <w:szCs w:val="24"/>
          <w:lang w:val="en-US"/>
        </w:rPr>
        <w:t>Kepraktisan</w:t>
      </w:r>
      <w:r>
        <w:rPr>
          <w:spacing w:val="-7"/>
          <w:sz w:val="24"/>
          <w:szCs w:val="24"/>
          <w:lang w:val="en-US"/>
        </w:rPr>
        <w:t xml:space="preserve"> </w:t>
      </w:r>
      <w:r>
        <w:rPr>
          <w:sz w:val="24"/>
          <w:szCs w:val="24"/>
          <w:lang w:val="en-US"/>
        </w:rPr>
        <w:t>dan</w:t>
      </w:r>
      <w:r>
        <w:rPr>
          <w:spacing w:val="-1"/>
          <w:sz w:val="24"/>
          <w:szCs w:val="24"/>
          <w:lang w:val="en-US"/>
        </w:rPr>
        <w:t xml:space="preserve"> </w:t>
      </w:r>
      <w:r>
        <w:rPr>
          <w:spacing w:val="-2"/>
          <w:sz w:val="24"/>
          <w:szCs w:val="24"/>
          <w:lang w:val="en-US"/>
        </w:rPr>
        <w:t>Keamanan</w:t>
      </w:r>
    </w:p>
    <w:p w14:paraId="294813A1">
      <w:pPr>
        <w:pStyle w:val="37"/>
        <w:tabs>
          <w:tab w:val="left" w:pos="849"/>
        </w:tabs>
        <w:spacing w:line="480" w:lineRule="auto"/>
        <w:ind w:left="284"/>
        <w:contextualSpacing w:val="0"/>
        <w:jc w:val="both"/>
        <w:rPr>
          <w:sz w:val="24"/>
          <w:szCs w:val="24"/>
          <w:lang w:val="en-US"/>
        </w:rPr>
      </w:pPr>
      <w:r>
        <w:rPr>
          <w:sz w:val="24"/>
          <w:szCs w:val="24"/>
          <w:lang w:val="en-US"/>
        </w:rPr>
        <w:t xml:space="preserve">Media </w:t>
      </w:r>
      <w:r>
        <w:rPr>
          <w:i/>
          <w:sz w:val="24"/>
          <w:szCs w:val="24"/>
          <w:lang w:val="en-US"/>
        </w:rPr>
        <w:t xml:space="preserve">pop-up book </w:t>
      </w:r>
      <w:r>
        <w:rPr>
          <w:sz w:val="24"/>
          <w:szCs w:val="24"/>
          <w:lang w:val="en-US"/>
        </w:rPr>
        <w:t>ini harus dibuat supaya gampang dipakai oleh siswa dan guru saat belajar. Selain itu, bahan-bahannya harus aman buat anak-anak, jadi tidak ada bagian yang tajam atau gampang robek.</w:t>
      </w:r>
    </w:p>
    <w:p w14:paraId="50277C34">
      <w:pPr>
        <w:pStyle w:val="37"/>
        <w:numPr>
          <w:ilvl w:val="0"/>
          <w:numId w:val="6"/>
        </w:numPr>
        <w:tabs>
          <w:tab w:val="left" w:pos="849"/>
        </w:tabs>
        <w:spacing w:line="480" w:lineRule="auto"/>
        <w:ind w:left="284"/>
        <w:contextualSpacing w:val="0"/>
        <w:jc w:val="both"/>
        <w:rPr>
          <w:sz w:val="24"/>
          <w:szCs w:val="24"/>
          <w:lang w:val="en-US"/>
        </w:rPr>
      </w:pPr>
      <w:r>
        <w:rPr>
          <w:sz w:val="24"/>
          <w:szCs w:val="24"/>
          <w:lang w:val="en-US"/>
        </w:rPr>
        <w:t>Prinsip</w:t>
      </w:r>
      <w:r>
        <w:rPr>
          <w:spacing w:val="-5"/>
          <w:sz w:val="24"/>
          <w:szCs w:val="24"/>
          <w:lang w:val="en-US"/>
        </w:rPr>
        <w:t xml:space="preserve"> </w:t>
      </w:r>
      <w:r>
        <w:rPr>
          <w:spacing w:val="-2"/>
          <w:sz w:val="24"/>
          <w:szCs w:val="24"/>
          <w:lang w:val="en-US"/>
        </w:rPr>
        <w:t>Evaluatif</w:t>
      </w:r>
    </w:p>
    <w:p w14:paraId="1095C139">
      <w:pPr>
        <w:pStyle w:val="37"/>
        <w:tabs>
          <w:tab w:val="left" w:pos="849"/>
        </w:tabs>
        <w:spacing w:line="480" w:lineRule="auto"/>
        <w:ind w:left="284"/>
        <w:contextualSpacing w:val="0"/>
        <w:jc w:val="both"/>
        <w:rPr>
          <w:sz w:val="24"/>
          <w:szCs w:val="24"/>
          <w:lang w:val="en-US"/>
        </w:rPr>
      </w:pPr>
      <w:r>
        <w:rPr>
          <w:sz w:val="24"/>
          <w:szCs w:val="24"/>
          <w:lang w:val="en-US"/>
        </w:rPr>
        <w:t>Media belajar ini akan dilengkapi dengan latihan atau kuis sederhana untuk mengecek pemahaman</w:t>
      </w:r>
      <w:r>
        <w:rPr>
          <w:spacing w:val="-5"/>
          <w:sz w:val="24"/>
          <w:szCs w:val="24"/>
          <w:lang w:val="en-US"/>
        </w:rPr>
        <w:t xml:space="preserve"> </w:t>
      </w:r>
      <w:r>
        <w:rPr>
          <w:sz w:val="24"/>
          <w:szCs w:val="24"/>
          <w:lang w:val="en-US"/>
        </w:rPr>
        <w:t>siswa</w:t>
      </w:r>
      <w:r>
        <w:rPr>
          <w:spacing w:val="-3"/>
          <w:sz w:val="24"/>
          <w:szCs w:val="24"/>
          <w:lang w:val="en-US"/>
        </w:rPr>
        <w:t xml:space="preserve"> </w:t>
      </w:r>
      <w:r>
        <w:rPr>
          <w:sz w:val="24"/>
          <w:szCs w:val="24"/>
          <w:lang w:val="en-US"/>
        </w:rPr>
        <w:t>tentang</w:t>
      </w:r>
      <w:r>
        <w:rPr>
          <w:spacing w:val="-2"/>
          <w:sz w:val="24"/>
          <w:szCs w:val="24"/>
          <w:lang w:val="en-US"/>
        </w:rPr>
        <w:t xml:space="preserve"> </w:t>
      </w:r>
      <w:r>
        <w:rPr>
          <w:sz w:val="24"/>
          <w:szCs w:val="24"/>
          <w:lang w:val="en-US"/>
        </w:rPr>
        <w:t>cuaca. Latihannya</w:t>
      </w:r>
      <w:r>
        <w:rPr>
          <w:spacing w:val="-2"/>
          <w:sz w:val="24"/>
          <w:szCs w:val="24"/>
          <w:lang w:val="en-US"/>
        </w:rPr>
        <w:t xml:space="preserve"> </w:t>
      </w:r>
      <w:r>
        <w:rPr>
          <w:sz w:val="24"/>
          <w:szCs w:val="24"/>
          <w:lang w:val="en-US"/>
        </w:rPr>
        <w:t>bisa</w:t>
      </w:r>
      <w:r>
        <w:rPr>
          <w:spacing w:val="-2"/>
          <w:sz w:val="24"/>
          <w:szCs w:val="24"/>
          <w:lang w:val="en-US"/>
        </w:rPr>
        <w:t xml:space="preserve"> </w:t>
      </w:r>
      <w:r>
        <w:rPr>
          <w:sz w:val="24"/>
          <w:szCs w:val="24"/>
          <w:lang w:val="en-US"/>
        </w:rPr>
        <w:t>berupa</w:t>
      </w:r>
      <w:r>
        <w:rPr>
          <w:spacing w:val="-2"/>
          <w:sz w:val="24"/>
          <w:szCs w:val="24"/>
          <w:lang w:val="en-US"/>
        </w:rPr>
        <w:t xml:space="preserve"> </w:t>
      </w:r>
      <w:r>
        <w:rPr>
          <w:sz w:val="24"/>
          <w:szCs w:val="24"/>
          <w:lang w:val="en-US"/>
        </w:rPr>
        <w:t>pertanyaan di akhir buku, atau tugas kecil seperti mengamati cuaca di sekitar mereka.</w:t>
      </w:r>
    </w:p>
    <w:p w14:paraId="1D19C41E">
      <w:pPr>
        <w:pStyle w:val="37"/>
        <w:numPr>
          <w:ilvl w:val="0"/>
          <w:numId w:val="6"/>
        </w:numPr>
        <w:tabs>
          <w:tab w:val="left" w:pos="426"/>
        </w:tabs>
        <w:spacing w:line="480" w:lineRule="auto"/>
        <w:ind w:left="284"/>
        <w:contextualSpacing w:val="0"/>
        <w:jc w:val="both"/>
        <w:rPr>
          <w:sz w:val="24"/>
          <w:szCs w:val="24"/>
          <w:lang w:val="en-US"/>
        </w:rPr>
      </w:pPr>
      <w:r>
        <w:rPr>
          <w:sz w:val="24"/>
          <w:szCs w:val="24"/>
          <w:lang w:val="en-US"/>
        </w:rPr>
        <w:t>Prinsip</w:t>
      </w:r>
      <w:r>
        <w:rPr>
          <w:spacing w:val="-1"/>
          <w:sz w:val="24"/>
          <w:szCs w:val="24"/>
          <w:lang w:val="en-US"/>
        </w:rPr>
        <w:t xml:space="preserve"> </w:t>
      </w:r>
      <w:r>
        <w:rPr>
          <w:sz w:val="24"/>
          <w:szCs w:val="24"/>
          <w:lang w:val="en-US"/>
        </w:rPr>
        <w:t>Inovasi</w:t>
      </w:r>
      <w:r>
        <w:rPr>
          <w:spacing w:val="-6"/>
          <w:sz w:val="24"/>
          <w:szCs w:val="24"/>
          <w:lang w:val="en-US"/>
        </w:rPr>
        <w:t xml:space="preserve"> </w:t>
      </w:r>
      <w:r>
        <w:rPr>
          <w:sz w:val="24"/>
          <w:szCs w:val="24"/>
          <w:lang w:val="en-US"/>
        </w:rPr>
        <w:t xml:space="preserve">dan </w:t>
      </w:r>
      <w:r>
        <w:rPr>
          <w:spacing w:val="-2"/>
          <w:sz w:val="24"/>
          <w:szCs w:val="24"/>
          <w:lang w:val="en-US"/>
        </w:rPr>
        <w:t>Kreativitas</w:t>
      </w:r>
    </w:p>
    <w:p w14:paraId="08EFD1F1">
      <w:pPr>
        <w:pStyle w:val="37"/>
        <w:tabs>
          <w:tab w:val="left" w:pos="426"/>
        </w:tabs>
        <w:spacing w:line="480" w:lineRule="auto"/>
        <w:ind w:left="284"/>
        <w:contextualSpacing w:val="0"/>
        <w:jc w:val="both"/>
        <w:rPr>
          <w:sz w:val="24"/>
          <w:szCs w:val="24"/>
          <w:lang w:val="en-US"/>
        </w:rPr>
      </w:pPr>
      <w:r>
        <w:rPr>
          <w:sz w:val="24"/>
          <w:szCs w:val="24"/>
          <w:lang w:val="en-US"/>
        </w:rPr>
        <w:t xml:space="preserve">Media pembelajaran ini dibuat dengan konsep </w:t>
      </w:r>
      <w:r>
        <w:rPr>
          <w:i/>
          <w:sz w:val="24"/>
          <w:szCs w:val="24"/>
          <w:lang w:val="en-US"/>
        </w:rPr>
        <w:t xml:space="preserve">pop-up </w:t>
      </w:r>
      <w:r>
        <w:rPr>
          <w:sz w:val="24"/>
          <w:szCs w:val="24"/>
          <w:lang w:val="en-US"/>
        </w:rPr>
        <w:t>yang seru, bukan cuma gambar yang diam saja, tapi juga ada bagian yang bisa diputar seperti roda untuk menjelaskan perubahan cuaca. Tujuannya adalah supaya belajar jadi menyenangkan dan anak-anak jadi semangat untuk memahami pelajaran.</w:t>
      </w:r>
    </w:p>
    <w:p w14:paraId="55DB8BE1">
      <w:pPr>
        <w:pStyle w:val="4"/>
        <w:rPr>
          <w:color w:val="auto"/>
        </w:rPr>
      </w:pPr>
      <w:bookmarkStart w:id="13" w:name="_Toc214262874"/>
      <w:bookmarkStart w:id="14" w:name="_Toc201159293"/>
      <w:r>
        <w:rPr>
          <w:color w:val="auto"/>
        </w:rPr>
        <w:t>2.1.5 Klasifikasi Media Pembelajaran</w:t>
      </w:r>
      <w:bookmarkEnd w:id="13"/>
      <w:bookmarkEnd w:id="14"/>
      <w:r>
        <w:rPr>
          <w:color w:val="auto"/>
        </w:rPr>
        <w:t xml:space="preserve"> </w:t>
      </w:r>
    </w:p>
    <w:p w14:paraId="74199415">
      <w:pPr>
        <w:pStyle w:val="14"/>
        <w:spacing w:line="480" w:lineRule="auto"/>
        <w:ind w:firstLine="567"/>
        <w:jc w:val="both"/>
        <w:rPr>
          <w:lang w:val="en-US"/>
        </w:rPr>
      </w:pPr>
      <w:r>
        <w:rPr>
          <w:lang w:val="en-US"/>
        </w:rPr>
        <w:t>Media pembelajaran memiliki berbagai jenis dan bentuk, Mulai dari yang sederhana serta ekonomis hingga yang lebih canggih dengan biaya yang relatif mahal. Beberapa media dapat dibuat secara mandiri oleh guru, sementara lainnya diproduksi secara massal oleh industri. Selain itu, terdapat media yang dapat ditemukan di lingkungan sekitar dan dimanfaatkan langsung dalam proses pembelajaran, serta media yang dirancang khusus untuk mendukung kegiatan belajar mengajar.</w:t>
      </w:r>
    </w:p>
    <w:p w14:paraId="5ACAEA1F">
      <w:pPr>
        <w:pStyle w:val="14"/>
        <w:spacing w:line="480" w:lineRule="auto"/>
        <w:ind w:firstLine="567"/>
        <w:jc w:val="both"/>
        <w:rPr>
          <w:lang w:val="en-US"/>
        </w:rPr>
      </w:pPr>
      <w:r>
        <w:rPr>
          <w:lang w:val="en-US"/>
        </w:rPr>
        <w:t>Meskipun terdapat banyak pilihan media pembelajaran, tidak semua jenis media digunakan secara luas di sekolah. Media yang paling umum dan sering dimanfaatkan</w:t>
      </w:r>
      <w:r>
        <w:rPr>
          <w:spacing w:val="-1"/>
          <w:lang w:val="en-US"/>
        </w:rPr>
        <w:t xml:space="preserve"> </w:t>
      </w:r>
      <w:r>
        <w:rPr>
          <w:lang w:val="en-US"/>
        </w:rPr>
        <w:t>adalah media cetak seperti</w:t>
      </w:r>
      <w:r>
        <w:rPr>
          <w:spacing w:val="-1"/>
          <w:lang w:val="en-US"/>
        </w:rPr>
        <w:t xml:space="preserve"> </w:t>
      </w:r>
      <w:r>
        <w:rPr>
          <w:lang w:val="en-US"/>
        </w:rPr>
        <w:t>buku serta papan</w:t>
      </w:r>
      <w:r>
        <w:rPr>
          <w:spacing w:val="-1"/>
          <w:lang w:val="en-US"/>
        </w:rPr>
        <w:t xml:space="preserve"> </w:t>
      </w:r>
      <w:r>
        <w:rPr>
          <w:lang w:val="en-US"/>
        </w:rPr>
        <w:t>tulis. Beberapa sekolah juga telah menggunakan media lain seperti gambar, model, serta perangkat presentasi</w:t>
      </w:r>
      <w:r>
        <w:rPr>
          <w:spacing w:val="-4"/>
          <w:lang w:val="en-US"/>
        </w:rPr>
        <w:t xml:space="preserve"> </w:t>
      </w:r>
      <w:r>
        <w:rPr>
          <w:lang w:val="en-US"/>
        </w:rPr>
        <w:t>seperti</w:t>
      </w:r>
      <w:r>
        <w:rPr>
          <w:spacing w:val="-4"/>
          <w:lang w:val="en-US"/>
        </w:rPr>
        <w:t xml:space="preserve"> </w:t>
      </w:r>
      <w:r>
        <w:rPr>
          <w:lang w:val="en-US"/>
        </w:rPr>
        <w:t>PowerPoint yang ditampilkan melalui</w:t>
      </w:r>
      <w:r>
        <w:rPr>
          <w:spacing w:val="-4"/>
          <w:lang w:val="en-US"/>
        </w:rPr>
        <w:t xml:space="preserve"> </w:t>
      </w:r>
      <w:r>
        <w:rPr>
          <w:lang w:val="en-US"/>
        </w:rPr>
        <w:t>proyektor. Namun, media berbasis teknologi seperti audio, video, VCD, DVD, serta program pembelajaran berbasis komputer masih jarang dimanfaatkan secara optimal. Oleh karena itu, guru perlu memahami berbagai jenis media pembelajaran agar dapat menggunakannya</w:t>
      </w:r>
      <w:r>
        <w:rPr>
          <w:spacing w:val="47"/>
          <w:lang w:val="en-US"/>
        </w:rPr>
        <w:t xml:space="preserve"> </w:t>
      </w:r>
      <w:r>
        <w:rPr>
          <w:lang w:val="en-US"/>
        </w:rPr>
        <w:t>secara</w:t>
      </w:r>
      <w:r>
        <w:rPr>
          <w:spacing w:val="51"/>
          <w:lang w:val="en-US"/>
        </w:rPr>
        <w:t xml:space="preserve"> </w:t>
      </w:r>
      <w:r>
        <w:rPr>
          <w:lang w:val="en-US"/>
        </w:rPr>
        <w:t>lebih</w:t>
      </w:r>
      <w:r>
        <w:rPr>
          <w:spacing w:val="51"/>
          <w:lang w:val="en-US"/>
        </w:rPr>
        <w:t xml:space="preserve"> </w:t>
      </w:r>
      <w:r>
        <w:rPr>
          <w:lang w:val="en-US"/>
        </w:rPr>
        <w:t>variatif</w:t>
      </w:r>
      <w:r>
        <w:rPr>
          <w:spacing w:val="44"/>
          <w:lang w:val="en-US"/>
        </w:rPr>
        <w:t xml:space="preserve"> </w:t>
      </w:r>
      <w:r>
        <w:rPr>
          <w:lang w:val="en-US"/>
        </w:rPr>
        <w:t>dan</w:t>
      </w:r>
      <w:r>
        <w:rPr>
          <w:spacing w:val="42"/>
          <w:lang w:val="en-US"/>
        </w:rPr>
        <w:t xml:space="preserve"> </w:t>
      </w:r>
      <w:r>
        <w:rPr>
          <w:lang w:val="en-US"/>
        </w:rPr>
        <w:t>efektif.</w:t>
      </w:r>
      <w:r>
        <w:rPr>
          <w:spacing w:val="49"/>
          <w:lang w:val="en-US"/>
        </w:rPr>
        <w:t xml:space="preserve"> </w:t>
      </w:r>
      <w:r>
        <w:rPr>
          <w:lang w:val="en-US"/>
        </w:rPr>
        <w:t>Dengan</w:t>
      </w:r>
      <w:r>
        <w:rPr>
          <w:spacing w:val="42"/>
          <w:lang w:val="en-US"/>
        </w:rPr>
        <w:t xml:space="preserve"> </w:t>
      </w:r>
      <w:r>
        <w:rPr>
          <w:lang w:val="en-US"/>
        </w:rPr>
        <w:t>pemanfaatan</w:t>
      </w:r>
      <w:r>
        <w:rPr>
          <w:spacing w:val="47"/>
          <w:lang w:val="en-US"/>
        </w:rPr>
        <w:t xml:space="preserve"> </w:t>
      </w:r>
      <w:r>
        <w:rPr>
          <w:spacing w:val="-2"/>
          <w:lang w:val="en-US"/>
        </w:rPr>
        <w:t xml:space="preserve">media </w:t>
      </w:r>
      <w:r>
        <w:rPr>
          <w:lang w:val="en-US"/>
        </w:rPr>
        <w:t>yang tepat, kualitas pembelajaran dapat meningkat dan pengalaman belajar siswa menjadi lebih kaya serta interaktif.</w:t>
      </w:r>
    </w:p>
    <w:p w14:paraId="22E1ADDA">
      <w:pPr>
        <w:pStyle w:val="14"/>
        <w:spacing w:line="480" w:lineRule="auto"/>
        <w:ind w:firstLine="567"/>
        <w:jc w:val="both"/>
        <w:rPr>
          <w:lang w:val="en-US"/>
        </w:rPr>
      </w:pPr>
      <w:r>
        <w:rPr>
          <w:spacing w:val="-7"/>
          <w:lang w:val="id-ID"/>
        </w:rPr>
        <w:t>Media pembelajaran berperan penting dalam meningkatkan efektivitas proses belajar mengajar. Penggunaan berbagai jenis media memungkinkan penyampaian materi yang lebih menarik dan mudah di pahami. Hidayati dkk, (2023) menyatakan bahwa setiap media memiliki karakteristik dan manfaat yang berbeda-beda sesuai kebutuhan pembelajaran</w:t>
      </w:r>
      <w:r>
        <w:rPr>
          <w:lang w:val="en-US"/>
        </w:rPr>
        <w:t>.</w:t>
      </w:r>
    </w:p>
    <w:p w14:paraId="5E4AABAE">
      <w:pPr>
        <w:pStyle w:val="37"/>
        <w:numPr>
          <w:ilvl w:val="0"/>
          <w:numId w:val="7"/>
        </w:numPr>
        <w:spacing w:line="480" w:lineRule="auto"/>
        <w:ind w:left="426"/>
        <w:jc w:val="both"/>
        <w:rPr>
          <w:sz w:val="24"/>
          <w:lang w:val="en-US"/>
        </w:rPr>
      </w:pPr>
      <w:r>
        <w:rPr>
          <w:sz w:val="24"/>
          <w:lang w:val="en-US"/>
        </w:rPr>
        <w:t>Media cetak, seperti buku teks, panduan, lembar kerja, dan bahan cetak lainnya, memiliki keunggulan dalam kemudahan akses, fungsi sebagai referensi, dan kemampuan memberikan pemahaman mendalam terhadap konten tertentu. Namun, media cetak cenderung statis dan kurang interaktif dibandingkan media digital.</w:t>
      </w:r>
    </w:p>
    <w:p w14:paraId="7F177B84">
      <w:pPr>
        <w:pStyle w:val="37"/>
        <w:numPr>
          <w:ilvl w:val="0"/>
          <w:numId w:val="7"/>
        </w:numPr>
        <w:spacing w:line="480" w:lineRule="auto"/>
        <w:ind w:left="426"/>
        <w:jc w:val="both"/>
        <w:rPr>
          <w:sz w:val="24"/>
          <w:lang w:val="en-US"/>
        </w:rPr>
      </w:pPr>
      <w:r>
        <w:rPr>
          <w:sz w:val="24"/>
          <w:lang w:val="en-US"/>
        </w:rPr>
        <w:t>Media</w:t>
      </w:r>
      <w:r>
        <w:rPr>
          <w:spacing w:val="-3"/>
          <w:sz w:val="24"/>
          <w:lang w:val="en-US"/>
        </w:rPr>
        <w:t xml:space="preserve"> </w:t>
      </w:r>
      <w:r>
        <w:rPr>
          <w:sz w:val="24"/>
          <w:lang w:val="en-US"/>
        </w:rPr>
        <w:t>visual, Gambar, diagram, grafik, dan</w:t>
      </w:r>
      <w:r>
        <w:rPr>
          <w:spacing w:val="-7"/>
          <w:sz w:val="24"/>
          <w:lang w:val="en-US"/>
        </w:rPr>
        <w:t xml:space="preserve"> </w:t>
      </w:r>
      <w:r>
        <w:rPr>
          <w:sz w:val="24"/>
          <w:lang w:val="en-US"/>
        </w:rPr>
        <w:t>peta</w:t>
      </w:r>
      <w:r>
        <w:rPr>
          <w:spacing w:val="-3"/>
          <w:sz w:val="24"/>
          <w:lang w:val="en-US"/>
        </w:rPr>
        <w:t xml:space="preserve"> </w:t>
      </w:r>
      <w:r>
        <w:rPr>
          <w:sz w:val="24"/>
          <w:lang w:val="en-US"/>
        </w:rPr>
        <w:t>konsep</w:t>
      </w:r>
      <w:r>
        <w:rPr>
          <w:spacing w:val="-2"/>
          <w:sz w:val="24"/>
          <w:lang w:val="en-US"/>
        </w:rPr>
        <w:t xml:space="preserve"> </w:t>
      </w:r>
      <w:r>
        <w:rPr>
          <w:sz w:val="24"/>
          <w:lang w:val="en-US"/>
        </w:rPr>
        <w:t>adalah</w:t>
      </w:r>
      <w:r>
        <w:rPr>
          <w:spacing w:val="-7"/>
          <w:sz w:val="24"/>
          <w:lang w:val="en-US"/>
        </w:rPr>
        <w:t xml:space="preserve"> </w:t>
      </w:r>
      <w:r>
        <w:rPr>
          <w:sz w:val="24"/>
          <w:lang w:val="en-US"/>
        </w:rPr>
        <w:t>contoh</w:t>
      </w:r>
      <w:r>
        <w:rPr>
          <w:spacing w:val="-2"/>
          <w:sz w:val="24"/>
          <w:lang w:val="en-US"/>
        </w:rPr>
        <w:t xml:space="preserve"> </w:t>
      </w:r>
      <w:r>
        <w:rPr>
          <w:sz w:val="24"/>
          <w:lang w:val="en-US"/>
        </w:rPr>
        <w:t>media visual yang berperan penting dalam proses pembelajaran. Media ini membantu siswa memahami konsep-konsep yang rumit dengan cara memvisualisasikannya.</w:t>
      </w:r>
      <w:r>
        <w:rPr>
          <w:spacing w:val="-4"/>
          <w:sz w:val="24"/>
          <w:lang w:val="en-US"/>
        </w:rPr>
        <w:t xml:space="preserve"> </w:t>
      </w:r>
      <w:r>
        <w:rPr>
          <w:sz w:val="24"/>
          <w:lang w:val="en-US"/>
        </w:rPr>
        <w:t>Penggunaan</w:t>
      </w:r>
      <w:r>
        <w:rPr>
          <w:spacing w:val="-6"/>
          <w:sz w:val="24"/>
          <w:lang w:val="en-US"/>
        </w:rPr>
        <w:t xml:space="preserve"> </w:t>
      </w:r>
      <w:r>
        <w:rPr>
          <w:sz w:val="24"/>
          <w:lang w:val="en-US"/>
        </w:rPr>
        <w:t>media</w:t>
      </w:r>
      <w:r>
        <w:rPr>
          <w:spacing w:val="-2"/>
          <w:sz w:val="24"/>
          <w:lang w:val="en-US"/>
        </w:rPr>
        <w:t xml:space="preserve"> </w:t>
      </w:r>
      <w:r>
        <w:rPr>
          <w:sz w:val="24"/>
          <w:lang w:val="en-US"/>
        </w:rPr>
        <w:t>visual</w:t>
      </w:r>
      <w:r>
        <w:rPr>
          <w:spacing w:val="-10"/>
          <w:sz w:val="24"/>
          <w:lang w:val="en-US"/>
        </w:rPr>
        <w:t xml:space="preserve"> </w:t>
      </w:r>
      <w:r>
        <w:rPr>
          <w:sz w:val="24"/>
          <w:lang w:val="en-US"/>
        </w:rPr>
        <w:t>juga dapat meningkatkan daya ingat dan memperkaya pengalaman belajar siswa.</w:t>
      </w:r>
    </w:p>
    <w:p w14:paraId="51519C41">
      <w:pPr>
        <w:pStyle w:val="37"/>
        <w:numPr>
          <w:ilvl w:val="0"/>
          <w:numId w:val="7"/>
        </w:numPr>
        <w:spacing w:line="480" w:lineRule="auto"/>
        <w:ind w:left="426"/>
        <w:jc w:val="both"/>
        <w:rPr>
          <w:sz w:val="24"/>
          <w:lang w:val="en-US"/>
        </w:rPr>
      </w:pPr>
      <w:r>
        <w:rPr>
          <w:sz w:val="24"/>
          <w:lang w:val="en-US"/>
        </w:rPr>
        <w:t>Media audio, seperti rekaman audio, podcast, dan lagu pendidikan, efektif untuk memperkuat kemampuan pendengaran siswa. Media ini membantu mereka memahami pengucapan kata, mengikuti instruksi, dan memahami konsep dalam kata.</w:t>
      </w:r>
    </w:p>
    <w:p w14:paraId="3CAAEEFC">
      <w:pPr>
        <w:pStyle w:val="37"/>
        <w:numPr>
          <w:ilvl w:val="0"/>
          <w:numId w:val="7"/>
        </w:numPr>
        <w:spacing w:line="480" w:lineRule="auto"/>
        <w:ind w:left="426"/>
        <w:jc w:val="both"/>
        <w:rPr>
          <w:sz w:val="24"/>
          <w:lang w:val="en-US"/>
        </w:rPr>
      </w:pPr>
      <w:r>
        <w:rPr>
          <w:sz w:val="24"/>
          <w:lang w:val="en-US"/>
        </w:rPr>
        <w:t>Simulasi komputer, aplikasi e-learning, dan permainan edukatif adalah beberapa contoh media interaktif yang dapat digunakan dalam proses pembelajaran. Media ini memungkinkan siswa untuk berpartisipasi aktif, menerima umpan balik secara langsung, dan menguji pemahaman mereka melalui berbagai aktivitas yang menarik (Nugraha, 2024)</w:t>
      </w:r>
    </w:p>
    <w:p w14:paraId="62DAC6B7">
      <w:pPr>
        <w:pStyle w:val="37"/>
        <w:numPr>
          <w:ilvl w:val="0"/>
          <w:numId w:val="7"/>
        </w:numPr>
        <w:spacing w:line="480" w:lineRule="auto"/>
        <w:ind w:left="426"/>
        <w:jc w:val="both"/>
        <w:rPr>
          <w:sz w:val="24"/>
          <w:lang w:val="en-US"/>
        </w:rPr>
      </w:pPr>
      <w:r>
        <w:rPr>
          <w:sz w:val="24"/>
          <w:lang w:val="en-US"/>
        </w:rPr>
        <w:t xml:space="preserve">Segala bentuk media yang dapat diakses melalui perangkat elektronik, termasuk presentasi multimedia, </w:t>
      </w:r>
      <w:r>
        <w:rPr>
          <w:i/>
          <w:iCs/>
          <w:sz w:val="24"/>
          <w:lang w:val="en-US"/>
        </w:rPr>
        <w:t>e-book</w:t>
      </w:r>
      <w:r>
        <w:rPr>
          <w:sz w:val="24"/>
          <w:lang w:val="en-US"/>
        </w:rPr>
        <w:t xml:space="preserve">, </w:t>
      </w:r>
      <w:r>
        <w:rPr>
          <w:i/>
          <w:iCs/>
          <w:sz w:val="24"/>
          <w:lang w:val="en-US"/>
        </w:rPr>
        <w:t>website</w:t>
      </w:r>
      <w:r>
        <w:rPr>
          <w:sz w:val="24"/>
          <w:lang w:val="en-US"/>
        </w:rPr>
        <w:t xml:space="preserve">, dan platform </w:t>
      </w:r>
      <w:r>
        <w:rPr>
          <w:i/>
          <w:iCs/>
          <w:sz w:val="24"/>
          <w:lang w:val="en-US"/>
        </w:rPr>
        <w:t>e-learning</w:t>
      </w:r>
      <w:r>
        <w:rPr>
          <w:sz w:val="24"/>
          <w:lang w:val="en-US"/>
        </w:rPr>
        <w:t>, tergolong sebagai media digital. Kelebihan media digital terletak pada kemampuannya menyajikan konten secara dinamis, memfasilitasi</w:t>
      </w:r>
      <w:r>
        <w:rPr>
          <w:spacing w:val="40"/>
          <w:sz w:val="24"/>
          <w:lang w:val="en-US"/>
        </w:rPr>
        <w:t xml:space="preserve"> </w:t>
      </w:r>
      <w:r>
        <w:rPr>
          <w:sz w:val="24"/>
          <w:lang w:val="en-US"/>
        </w:rPr>
        <w:t xml:space="preserve">penggunaan multimedia, dan mendukung pembelajaran mandiri serta jarak </w:t>
      </w:r>
      <w:r>
        <w:rPr>
          <w:spacing w:val="-2"/>
          <w:sz w:val="24"/>
          <w:lang w:val="en-US"/>
        </w:rPr>
        <w:t>jauh.</w:t>
      </w:r>
    </w:p>
    <w:p w14:paraId="31A69438">
      <w:pPr>
        <w:pStyle w:val="4"/>
        <w:rPr>
          <w:color w:val="auto"/>
        </w:rPr>
      </w:pPr>
      <w:bookmarkStart w:id="15" w:name="_Toc214262875"/>
      <w:r>
        <w:rPr>
          <w:color w:val="auto"/>
          <w:lang w:val="en-US"/>
        </w:rPr>
        <w:t xml:space="preserve">2.1.6 </w:t>
      </w:r>
      <w:r>
        <w:rPr>
          <w:color w:val="auto"/>
        </w:rPr>
        <w:t>Penggunaan Media Digital dalam Pendidikan</w:t>
      </w:r>
      <w:bookmarkEnd w:id="15"/>
    </w:p>
    <w:p w14:paraId="0A2739CA">
      <w:pPr>
        <w:spacing w:line="480" w:lineRule="auto"/>
        <w:ind w:firstLine="540"/>
        <w:jc w:val="both"/>
      </w:pPr>
      <w:r>
        <w:t>Perkembangan teknologi digital saat ini memberikan dampak besar dalam dunia pendidikan. Media digital dapat diartikan sebagai berbagai sarana belajar yang memanfaatkan perangkat elektronik, seperti komputer, laptop, smartphone, atau proyektor, untuk menyajikan informasi dalam bentuk teks, gambar, suara, video, maupun animasi interaktif. Dalam proses pembelajaran, media digital tidak hanya berperan sebagai alat bantu guru, tetapi juga sebagai sarana yang mendorong siswa agar lebih aktif, mandiri, dan kreatif dalam belajar.</w:t>
      </w:r>
    </w:p>
    <w:p w14:paraId="6C408656">
      <w:pPr>
        <w:spacing w:line="480" w:lineRule="auto"/>
        <w:ind w:firstLine="540"/>
        <w:jc w:val="both"/>
      </w:pPr>
      <w:r>
        <w:t>Mayer (2020) menjelaskan bahwa penggunaan media digital yang mengintegrasikan unsur visual, audio, dan teks mampu meningkatkan pemahaman siswa karena informasi diterima melalui lebih dari satu pancaindra. Hal ini menjadikan pembelajaran lebih mudah diingat sekaligus menyenangkan. Selain itu, media digital juga memberikan fleksibilitas bagi siswa untuk belajar kapan saja dan di mana saja, sehingga tidak terbatas pada ruang kelas semata.</w:t>
      </w:r>
    </w:p>
    <w:p w14:paraId="596AE7CD">
      <w:pPr>
        <w:spacing w:line="480" w:lineRule="auto"/>
        <w:jc w:val="both"/>
      </w:pPr>
      <w:r>
        <w:t>Dalam Kurikulum Merdeka, pemanfaatan media digital sangat dianjurkan karena selaras dengan prinsip pembelajaran berbasis pengalaman nyata serta integrasi teknologi. Melalui media digital, guru dapat mengubah materi yang bersifat abstrak menjadi lebih konkret, misalnya dengan menggunakan simulasi, animasi, atau video interaktif. Hal ini sangat membantu siswa sekolah dasar yang masih berada pada tahap berpikir konkret.</w:t>
      </w:r>
    </w:p>
    <w:p w14:paraId="72B73003">
      <w:pPr>
        <w:spacing w:line="480" w:lineRule="auto"/>
        <w:jc w:val="both"/>
      </w:pPr>
      <w:r>
        <w:t>Beberapa manfaat penting dari penggunaan media digital dalam pembelajaran, di antaranya:</w:t>
      </w:r>
    </w:p>
    <w:p w14:paraId="08C2FB96">
      <w:pPr>
        <w:widowControl/>
        <w:numPr>
          <w:ilvl w:val="0"/>
          <w:numId w:val="8"/>
        </w:numPr>
        <w:tabs>
          <w:tab w:val="clear" w:pos="720"/>
        </w:tabs>
        <w:autoSpaceDE/>
        <w:autoSpaceDN/>
        <w:spacing w:line="480" w:lineRule="auto"/>
        <w:ind w:left="450"/>
        <w:jc w:val="both"/>
      </w:pPr>
      <w:r>
        <w:t>Meningkatkan motivasi belajar siswa melalui tampilan yang lebih menarik, interaktif, dan tidak monoton.</w:t>
      </w:r>
    </w:p>
    <w:p w14:paraId="421BAB6D">
      <w:pPr>
        <w:widowControl/>
        <w:numPr>
          <w:ilvl w:val="0"/>
          <w:numId w:val="8"/>
        </w:numPr>
        <w:tabs>
          <w:tab w:val="clear" w:pos="720"/>
        </w:tabs>
        <w:autoSpaceDE/>
        <w:autoSpaceDN/>
        <w:spacing w:line="480" w:lineRule="auto"/>
        <w:ind w:left="450"/>
        <w:jc w:val="both"/>
      </w:pPr>
      <w:r>
        <w:t>Mempermudah pemahaman konsep yang sulit dijelaskan hanya dengan kata-kata karena divisualisasikan.</w:t>
      </w:r>
    </w:p>
    <w:p w14:paraId="29E5D59E">
      <w:pPr>
        <w:widowControl/>
        <w:numPr>
          <w:ilvl w:val="0"/>
          <w:numId w:val="8"/>
        </w:numPr>
        <w:tabs>
          <w:tab w:val="clear" w:pos="720"/>
        </w:tabs>
        <w:autoSpaceDE/>
        <w:autoSpaceDN/>
        <w:spacing w:line="480" w:lineRule="auto"/>
        <w:ind w:left="450"/>
        <w:jc w:val="both"/>
      </w:pPr>
      <w:r>
        <w:t>Mendukung kemandirian belajar, sebab siswa dapat mengakses materi melalui perangkat digital kapan pun diperlukan.</w:t>
      </w:r>
    </w:p>
    <w:p w14:paraId="74ECEEA0">
      <w:pPr>
        <w:pStyle w:val="37"/>
        <w:spacing w:line="480" w:lineRule="auto"/>
        <w:ind w:left="450"/>
        <w:jc w:val="both"/>
      </w:pPr>
      <w:r>
        <w:t>Mengembangkan keterampilan abad 21, seperti literasi digital, berpikir kritis, dan kreativitas.</w:t>
      </w:r>
    </w:p>
    <w:p w14:paraId="20413417">
      <w:pPr>
        <w:pStyle w:val="37"/>
        <w:spacing w:line="480" w:lineRule="auto"/>
        <w:ind w:left="450"/>
        <w:jc w:val="both"/>
        <w:rPr>
          <w:sz w:val="24"/>
          <w:lang w:val="en-US"/>
        </w:rPr>
      </w:pPr>
    </w:p>
    <w:p w14:paraId="6E92CE8D">
      <w:pPr>
        <w:pStyle w:val="3"/>
        <w:rPr>
          <w:color w:val="auto"/>
        </w:rPr>
      </w:pPr>
      <w:bookmarkStart w:id="16" w:name="_Toc201159294"/>
      <w:bookmarkStart w:id="17" w:name="_Toc214262876"/>
      <w:r>
        <w:rPr>
          <w:color w:val="auto"/>
        </w:rPr>
        <w:t xml:space="preserve">2.2 Media </w:t>
      </w:r>
      <w:r>
        <w:rPr>
          <w:i/>
          <w:iCs/>
          <w:color w:val="auto"/>
        </w:rPr>
        <w:t xml:space="preserve">Pop-Up Book </w:t>
      </w:r>
      <w:r>
        <w:rPr>
          <w:color w:val="auto"/>
        </w:rPr>
        <w:t>Digital</w:t>
      </w:r>
      <w:bookmarkEnd w:id="16"/>
      <w:bookmarkEnd w:id="17"/>
    </w:p>
    <w:p w14:paraId="0C08C8FA">
      <w:pPr>
        <w:pStyle w:val="4"/>
        <w:rPr>
          <w:color w:val="auto"/>
        </w:rPr>
      </w:pPr>
      <w:bookmarkStart w:id="18" w:name="_Toc214262877"/>
      <w:bookmarkStart w:id="19" w:name="_Toc201159295"/>
      <w:r>
        <w:rPr>
          <w:color w:val="auto"/>
        </w:rPr>
        <w:t xml:space="preserve">2.2.1 Pengertian Media </w:t>
      </w:r>
      <w:r>
        <w:rPr>
          <w:i/>
          <w:iCs/>
          <w:color w:val="auto"/>
        </w:rPr>
        <w:t xml:space="preserve">Pop-Up Book </w:t>
      </w:r>
      <w:r>
        <w:rPr>
          <w:color w:val="auto"/>
        </w:rPr>
        <w:t>Digital</w:t>
      </w:r>
      <w:bookmarkEnd w:id="18"/>
      <w:bookmarkEnd w:id="19"/>
    </w:p>
    <w:p w14:paraId="0E72B2C3">
      <w:pPr>
        <w:pStyle w:val="14"/>
        <w:spacing w:line="480" w:lineRule="auto"/>
        <w:ind w:firstLine="567"/>
        <w:jc w:val="both"/>
        <w:rPr>
          <w:bCs/>
          <w:lang w:val="en-US"/>
        </w:rPr>
      </w:pPr>
      <w:r>
        <w:rPr>
          <w:bCs/>
          <w:lang w:val="en-US"/>
        </w:rPr>
        <w:t xml:space="preserve">Media </w:t>
      </w:r>
      <w:r>
        <w:rPr>
          <w:bCs/>
          <w:i/>
          <w:lang w:val="en-US"/>
        </w:rPr>
        <w:t>pop-up book</w:t>
      </w:r>
      <w:r>
        <w:rPr>
          <w:bCs/>
          <w:lang w:val="en-US"/>
        </w:rPr>
        <w:t xml:space="preserve"> digital adalah media pembelajaran berbasis digital yang dirancang dengan unsur suara dan tampilan tiga dimensi yang di sesuaikan dennngan materi yang di ajarkan </w:t>
      </w:r>
      <w:r>
        <w:rPr>
          <w:bCs/>
          <w:lang w:val="en-US"/>
        </w:rPr>
        <w:fldChar w:fldCharType="begin" w:fldLock="1"/>
      </w:r>
      <w:r>
        <w:rPr>
          <w:bCs/>
          <w:lang w:val="en-US"/>
        </w:rPr>
        <w:instrText xml:space="preserve">ADDIN CSL_CITATION {"citationItems":[{"id":"ITEM-1","itemData":{"author":[{"dropping-particle":"","family":"Islami","given":"Nur Fitriatus","non-dropping-particle":"","parse-names":false,"suffix":""},{"dropping-particle":"","family":"Ilmi","given":"Linaria Arofatul","non-dropping-particle":"","parse-names":false,"suffix":""},{"dropping-particle":"","family":"Mz","given":"A F Suryaning Ati","non-dropping-particle":"","parse-names":false,"suffix":""}],"id":"ITEM-1","issue":"2","issued":{"date-parts":[["2024"]]},"page":"704-714","title":"Urgensi Pengembangan Media Pop-Up Book Digital Berbasis Powerpoint sebagai Media Pembelajaran Bahasa Indonesia Siswa Sekolah Dasar","type":"article-journal","volume":"7"},"uris":["http://www.mendeley.com/documents/?uuid=965ec824-7e1c-4a54-8252-7e0007d340c1","http://www.mendeley.com/documents/?uuid=5a770841-d35f-4e7a-b93e-f501df3979bb"]}],"mendeley":{"formattedCitation":"(Islami et al., 2024)","plainTextFormattedCitation":"(Islami et al., 2024)","previouslyFormattedCitation":"(Islami et al., 2024)"},"properties":{"noteIndex":0},"schema":"https://github.com/citation-style-language/schema/raw/master/csl-citation.json"}</w:instrText>
      </w:r>
      <w:r>
        <w:rPr>
          <w:bCs/>
          <w:lang w:val="en-US"/>
        </w:rPr>
        <w:fldChar w:fldCharType="separate"/>
      </w:r>
      <w:r>
        <w:rPr>
          <w:bCs/>
          <w:lang w:val="en-US"/>
        </w:rPr>
        <w:t>(Islami et al., 2024)</w:t>
      </w:r>
      <w:r>
        <w:rPr>
          <w:bCs/>
          <w:lang w:val="en-US"/>
        </w:rPr>
        <w:fldChar w:fldCharType="end"/>
      </w:r>
      <w:r>
        <w:rPr>
          <w:bCs/>
          <w:lang w:val="en-US"/>
        </w:rPr>
        <w:t xml:space="preserve">. Salah satu metode yang dapat diterapkan dalam proses pembelajaran adalah penggunaan buku </w:t>
      </w:r>
      <w:r>
        <w:rPr>
          <w:bCs/>
          <w:i/>
          <w:lang w:val="en-US"/>
        </w:rPr>
        <w:t xml:space="preserve">pop-up book. </w:t>
      </w:r>
      <w:r>
        <w:rPr>
          <w:bCs/>
          <w:lang w:val="en-US"/>
        </w:rPr>
        <w:t xml:space="preserve">Buku ini menampilkan elemen tiga dimensi yang muncul saat halama dibuka, dengan ilustrasi menarik ynag dapat berdiri tegak. Tujuan dari desain ini adalah untuk menarik perhatian siswa dan menarik minat mereka terhadap materi pelajaran. Selain itu, buku </w:t>
      </w:r>
      <w:r>
        <w:rPr>
          <w:bCs/>
          <w:i/>
          <w:lang w:val="en-US"/>
        </w:rPr>
        <w:t xml:space="preserve">pop-up </w:t>
      </w:r>
      <w:r>
        <w:rPr>
          <w:bCs/>
          <w:lang w:val="en-US"/>
        </w:rPr>
        <w:t xml:space="preserve">juga dapat menstimulasi kreaivitas siswa melalui penyajian gambar-gambar yang menarik salah satu cara untuk membuat media seperti ini adalah dengan memanfaatkan aplikasi powerpoint untuk menciptakan versi digital dari buku </w:t>
      </w:r>
      <w:r>
        <w:rPr>
          <w:bCs/>
          <w:i/>
          <w:lang w:val="en-US"/>
        </w:rPr>
        <w:t>pop-up</w:t>
      </w:r>
      <w:r>
        <w:rPr>
          <w:bCs/>
          <w:lang w:val="en-US"/>
        </w:rPr>
        <w:t xml:space="preserve">. </w:t>
      </w:r>
    </w:p>
    <w:p w14:paraId="56F040DF">
      <w:pPr>
        <w:pStyle w:val="14"/>
        <w:spacing w:line="480" w:lineRule="auto"/>
        <w:ind w:firstLine="567"/>
        <w:jc w:val="both"/>
        <w:rPr>
          <w:bCs/>
          <w:lang w:val="en-US"/>
        </w:rPr>
      </w:pPr>
      <w:r>
        <w:rPr>
          <w:lang w:val="en-US"/>
        </w:rPr>
        <w:t xml:space="preserve">Media </w:t>
      </w:r>
      <w:r>
        <w:rPr>
          <w:i/>
          <w:lang w:val="en-US"/>
        </w:rPr>
        <w:t xml:space="preserve">Pop-Up Book </w:t>
      </w:r>
      <w:r>
        <w:rPr>
          <w:lang w:val="en-US"/>
        </w:rPr>
        <w:t xml:space="preserve">ini mampu memberikan pemahaman langsung terhadap materi pelajaran </w:t>
      </w:r>
      <w:r>
        <w:rPr>
          <w:lang w:val="en-US"/>
        </w:rPr>
        <w:fldChar w:fldCharType="begin" w:fldLock="1"/>
      </w:r>
      <w:r>
        <w:rPr>
          <w:lang w:val="en-US"/>
        </w:rPr>
        <w:instrText xml:space="preserve">ADDIN CSL_CITATION {"citationItems":[{"id":"ITEM-1","itemData":{"DOI":"10.21009/jpd.v11i02.18939","ISSN":"2086-7433","abstract":"Development of Pop-Up Book media on science learning in elementary schools. This study aims to determine the validity level of pop-up book media in grade 1 SDS Syalom. The type of research used is development research (R&amp;D). Researchers used the ADDIE development model. The ADDIE model development method consists of 5 development stages including: (1) Analysis (analysis stage), (2) Design (initial product design stage), (3) Development (product development stage), (4) Implementation (product implementation stage) , (5) Evaluation (product evaluation stage). Due to the limitations of researchers and the occurrence of the Covid19 pandemic during the study, the steps used in media validation were carried out online. Based on the validation results from material experts, media experts, design experts, it can be concluded that the quality of the pop-up book media developed is in the appropriate category or can be used for grade 1 elementary school students. Student responses to pop-up book media in the field implementation test got a good response.\r  \r Keywords: Pop-up book media, science learning, learning media","author":[{"dropping-particle":"","family":"Sinta","given":"","non-dropping-particle":"","parse-names":false,"suffix":""},{"dropping-particle":"","family":"Harlinda Syofyan","given":"","non-dropping-particle":"","parse-names":false,"suffix":""}],"container-title":"Jurnal Pendidikan Dasar","id":"ITEM-1","issue":"02","issued":{"date-parts":[["2021"]]},"page":"248-265","title":"Pengembangan Media Pop-Up Book Pada Pembelajaran Ipa Di Sd","type":"article-journal","volume":"11"},"uris":["http://www.mendeley.com/documents/?uuid=f102adf0-0121-4cd8-b45d-8de5f59857aa","http://www.mendeley.com/documents/?uuid=caa25a44-de49-4390-956d-352174c5b0df"]}],"mendeley":{"formattedCitation":"(Sinta &amp; Harlinda Syofyan, 2021)","plainTextFormattedCitation":"(Sinta &amp; Harlinda Syofyan, 2021)","previouslyFormattedCitation":"(Sinta &amp; Harlinda Syofyan, 2021)"},"properties":{"noteIndex":0},"schema":"https://github.com/citation-style-language/schema/raw/master/csl-citation.json"}</w:instrText>
      </w:r>
      <w:r>
        <w:rPr>
          <w:lang w:val="en-US"/>
        </w:rPr>
        <w:fldChar w:fldCharType="separate"/>
      </w:r>
      <w:r>
        <w:rPr>
          <w:lang w:val="en-US"/>
        </w:rPr>
        <w:t>(Sinta &amp; Harlinda Syofyan, 2021)</w:t>
      </w:r>
      <w:r>
        <w:rPr>
          <w:lang w:val="en-US"/>
        </w:rPr>
        <w:fldChar w:fldCharType="end"/>
      </w:r>
      <w:r>
        <w:rPr>
          <w:lang w:val="en-US"/>
        </w:rPr>
        <w:t xml:space="preserve">. </w:t>
      </w:r>
      <w:r>
        <w:rPr>
          <w:i/>
          <w:lang w:val="en-US"/>
        </w:rPr>
        <w:t>pop-up book</w:t>
      </w:r>
      <w:r>
        <w:rPr>
          <w:lang w:val="en-US"/>
        </w:rPr>
        <w:t xml:space="preserve"> di rancang untuk mempermudah anak-anak dan siswa kelas awal di sekolah dasar dalam memahami materi yang mendukung perkembangan intelektual mereka. Selain itu, media ini juga membantu siswa mengingat materi tertentu dengan lebih baik, sehingga dapat meningkatkan minat bejar. Namun, kelemahan dari media </w:t>
      </w:r>
      <w:r>
        <w:rPr>
          <w:i/>
          <w:lang w:val="en-US"/>
        </w:rPr>
        <w:t>pop-up book</w:t>
      </w:r>
      <w:r>
        <w:rPr>
          <w:lang w:val="en-US"/>
        </w:rPr>
        <w:t xml:space="preserve"> adalah proses pembuatan yang memakan waktu lama karna membutuhkan ketelatenan dan kesabaran tinggi (Izzah et al., 2023)</w:t>
      </w:r>
    </w:p>
    <w:p w14:paraId="59B42EB7">
      <w:pPr>
        <w:pStyle w:val="4"/>
        <w:rPr>
          <w:color w:val="auto"/>
        </w:rPr>
      </w:pPr>
      <w:bookmarkStart w:id="20" w:name="_Toc201159296"/>
      <w:bookmarkStart w:id="21" w:name="_Toc214262878"/>
      <w:r>
        <w:rPr>
          <w:color w:val="auto"/>
        </w:rPr>
        <w:t xml:space="preserve">2.2.2 Tujuan dan Manfaat Media </w:t>
      </w:r>
      <w:r>
        <w:rPr>
          <w:i/>
          <w:iCs/>
          <w:color w:val="auto"/>
        </w:rPr>
        <w:t xml:space="preserve">Pop-Up Book </w:t>
      </w:r>
      <w:r>
        <w:rPr>
          <w:color w:val="auto"/>
        </w:rPr>
        <w:t>Digital</w:t>
      </w:r>
      <w:bookmarkEnd w:id="20"/>
      <w:bookmarkEnd w:id="21"/>
    </w:p>
    <w:p w14:paraId="418BA61E">
      <w:pPr>
        <w:pStyle w:val="14"/>
        <w:spacing w:line="480" w:lineRule="auto"/>
        <w:ind w:firstLine="566"/>
        <w:jc w:val="both"/>
        <w:rPr>
          <w:lang w:val="en-US"/>
        </w:rPr>
      </w:pPr>
      <w:r>
        <w:rPr>
          <w:lang w:val="en-US"/>
        </w:rPr>
        <w:t xml:space="preserve">Menurut penelitian yang dilakukan oleh Putri et al. (2024) </w:t>
      </w:r>
      <w:r>
        <w:rPr>
          <w:lang w:val="en-US"/>
        </w:rPr>
        <w:fldChar w:fldCharType="begin" w:fldLock="1"/>
      </w:r>
      <w:r>
        <w:rPr>
          <w:lang w:val="en-US"/>
        </w:rPr>
        <w:instrText xml:space="preserve">ADDIN CSL_CITATION {"citationItems":[{"id":"ITEM-1","itemData":{"DOI":"10.21009/jpd.v11i02.18939","ISSN":"2086-7433","abstract":"Development of Pop-Up Book media on science learning in elementary schools. This study aims to determine the validity level of pop-up book media in grade 1 SDS Syalom. The type of research used is development research (R&amp;D). Researchers used the ADDIE development model. The ADDIE model development method consists of 5 development stages including: (1) Analysis (analysis stage), (2) Design (initial product design stage), (3) Development (product development stage), (4) Implementation (product implementation stage) , (5) Evaluation (product evaluation stage). Due to the limitations of researchers and the occurrence of the Covid19 pandemic during the study, the steps used in media validation were carried out online. Based on the validation results from material experts, media experts, design experts, it can be concluded that the quality of the pop-up book media developed is in the appropriate category or can be used for grade 1 elementary school students. Student responses to pop-up book media in the field implementation test got a good response.\r  \r Keywords: Pop-up book media, science learning, learning media","author":[{"dropping-particle":"","family":"Sinta","given":"","non-dropping-particle":"","parse-names":false,"suffix":""},{"dropping-particle":"","family":"Harlinda Syofyan","given":"","non-dropping-particle":"","parse-names":false,"suffix":""}],"container-title":"Jurnal Pendidikan Dasar","id":"ITEM-1","issue":"02","issued":{"date-parts":[["2021"]]},"page":"248-265","title":"Pengembangan Media Pop-Up Book Pada Pembelajaran Ipa Di Sd","type":"article-journal","volume":"11"},"uris":["http://www.mendeley.com/documents/?uuid=caa25a44-de49-4390-956d-352174c5b0df","http://www.mendeley.com/documents/?uuid=f102adf0-0121-4cd8-b45d-8de5f59857aa"]}],"mendeley":{"formattedCitation":"(Sinta &amp; Harlinda Syofyan, 2021)","plainTextFormattedCitation":"(Sinta &amp; Harlinda Syofyan, 2021)","previouslyFormattedCitation":"(Sinta &amp; Harlinda Syofyan, 2021)"},"properties":{"noteIndex":0},"schema":"https://github.com/citation-style-language/schema/raw/master/csl-citation.json"}</w:instrText>
      </w:r>
      <w:r>
        <w:rPr>
          <w:lang w:val="en-US"/>
        </w:rPr>
        <w:fldChar w:fldCharType="separate"/>
      </w:r>
      <w:r>
        <w:rPr>
          <w:lang w:val="en-US"/>
        </w:rPr>
        <w:t>(Sinta &amp; Harlinda Syofyan, 2021)</w:t>
      </w:r>
      <w:r>
        <w:rPr>
          <w:lang w:val="en-US"/>
        </w:rPr>
        <w:fldChar w:fldCharType="end"/>
      </w:r>
      <w:r>
        <w:rPr>
          <w:lang w:val="en-US"/>
        </w:rPr>
        <w:t xml:space="preserve"> , tujuan utama pengembangan media ini adalah untuk meningkatkan interaktivitas dan pemahaman</w:t>
      </w:r>
      <w:r>
        <w:rPr>
          <w:spacing w:val="-3"/>
          <w:lang w:val="en-US"/>
        </w:rPr>
        <w:t xml:space="preserve"> </w:t>
      </w:r>
      <w:r>
        <w:rPr>
          <w:lang w:val="en-US"/>
        </w:rPr>
        <w:t>siswa terhadap materi</w:t>
      </w:r>
      <w:r>
        <w:rPr>
          <w:spacing w:val="-7"/>
          <w:lang w:val="en-US"/>
        </w:rPr>
        <w:t xml:space="preserve"> </w:t>
      </w:r>
      <w:r>
        <w:rPr>
          <w:lang w:val="en-US"/>
        </w:rPr>
        <w:t>pembelajaran,</w:t>
      </w:r>
      <w:r>
        <w:rPr>
          <w:spacing w:val="-1"/>
          <w:lang w:val="en-US"/>
        </w:rPr>
        <w:t xml:space="preserve"> </w:t>
      </w:r>
      <w:r>
        <w:rPr>
          <w:lang w:val="en-US"/>
        </w:rPr>
        <w:t>khususnya dalam</w:t>
      </w:r>
      <w:r>
        <w:rPr>
          <w:spacing w:val="-3"/>
          <w:lang w:val="en-US"/>
        </w:rPr>
        <w:t xml:space="preserve"> </w:t>
      </w:r>
      <w:r>
        <w:rPr>
          <w:lang w:val="en-US"/>
        </w:rPr>
        <w:t xml:space="preserve">mata pelajaran Ilmu Pengetahuan Alam dan Sosial (IPAS). Integrasi teknologi digital dalam media </w:t>
      </w:r>
      <w:r>
        <w:rPr>
          <w:i/>
          <w:lang w:val="en-US"/>
        </w:rPr>
        <w:t xml:space="preserve">pop-up book </w:t>
      </w:r>
      <w:r>
        <w:rPr>
          <w:lang w:val="en-US"/>
        </w:rPr>
        <w:t>dirancang untuk menjawab tantangan pembelajaran abad ke- 21, sejalan dengan tuntutan Kurikulum Merdeka yang menekankan pemanfaatan teknologi dalam proses belajar mengajar.</w:t>
      </w:r>
    </w:p>
    <w:p w14:paraId="21400060">
      <w:pPr>
        <w:pStyle w:val="14"/>
        <w:spacing w:line="480" w:lineRule="auto"/>
        <w:ind w:firstLine="566"/>
        <w:jc w:val="both"/>
        <w:rPr>
          <w:lang w:val="en-US"/>
        </w:rPr>
      </w:pPr>
      <w:r>
        <w:rPr>
          <w:lang w:val="en-US"/>
        </w:rPr>
        <w:t xml:space="preserve">Manfaat dari penggunaan media </w:t>
      </w:r>
      <w:r>
        <w:rPr>
          <w:i/>
          <w:lang w:val="en-US"/>
        </w:rPr>
        <w:t xml:space="preserve">pop-up book </w:t>
      </w:r>
      <w:r>
        <w:rPr>
          <w:lang w:val="en-US"/>
        </w:rPr>
        <w:t xml:space="preserve">digital antara lain adalah peningkatan motivasi dan minat belajar siswa. </w:t>
      </w:r>
      <w:r>
        <w:rPr>
          <w:lang w:val="en-US"/>
        </w:rPr>
        <w:fldChar w:fldCharType="begin" w:fldLock="1"/>
      </w:r>
      <w:r>
        <w:rPr>
          <w:lang w:val="en-US"/>
        </w:rPr>
        <w:instrText xml:space="preserve">ADDIN CSL_CITATION {"citationItems":[{"id":"ITEM-1","itemData":{"ISBN":"9788490225370","abstract":"This study departs from the reality of gender relations within the family institution which has to be dikhotomis, causing the pole inequality relations between men and women. Therefore, in this study wanted to dismantle the detail view of some theories, both social and feminist about gender relations in the family. Each of these theories (structural functional, conflict and feminist) has their own viewpoint about the pattern of gender relations in the family. However, simultaneously acknowledging that the social construction of culture remained significant influence on the division of roles are played by men (husbands) and women (wife) in the family institution. This means that the social construction of culture was instrumental in the creation of relations contribute between men and women equally or otherwise occurred inequality.","author":[{"dropping-particle":"","family":"Richter","given":"Luiz Egon","non-dropping-particle":"","parse-names":false,"suffix":""},{"dropping-particle":"","family":"Carlos","given":"Augusto","non-dropping-particle":"","parse-names":false,"suffix":""},{"dropping-particle":"","family":"Beber","given":"De Menezes","non-dropping-particle":"","parse-names":false,"suffix":""}],"container-title":"Braz Dent J.","id":"ITEM-1","issue":"1","issued":{"date-parts":[["2022"]]},"page":"1-12","title":"No </w:instrText>
      </w:r>
      <w:r>
        <w:rPr>
          <w:rFonts w:hint="eastAsia" w:ascii="SimSun" w:hAnsi="SimSun" w:eastAsia="SimSun" w:cs="SimSun"/>
          <w:lang w:val="en-US"/>
        </w:rPr>
        <w:instrText xml:space="preserve">主観的健康感を中心とした在宅高齢者における</w:instrText>
      </w:r>
      <w:r>
        <w:rPr>
          <w:lang w:val="en-US"/>
        </w:rPr>
        <w:instrText xml:space="preserve"> </w:instrText>
      </w:r>
      <w:r>
        <w:rPr>
          <w:rFonts w:hint="eastAsia" w:ascii="SimSun" w:hAnsi="SimSun" w:eastAsia="SimSun" w:cs="SimSun"/>
          <w:lang w:val="en-US"/>
        </w:rPr>
        <w:instrText xml:space="preserve">健康関連指標に関する共分散構造分析</w:instrText>
      </w:r>
      <w:r>
        <w:rPr>
          <w:lang w:val="en-US"/>
        </w:rPr>
        <w:instrText xml:space="preserve">Title","type":"article-journal","volume":"33"},"uris":["http://www.mendeley.com/documents/?uuid=89aedaf2-14f3-4463-ae58-cb1669a3c1af","http://www.mendeley.com/documents/?uuid=c2eccf18-ec55-4901-958f-54db2bd9683a"]}],"mendeley":{"formattedCitation":"(Richter et al., 2022)","manualFormatting":"(Samsidar, 2022)","plainTextFormattedCitation":"(Richter et al., 2022)","previouslyFormattedCitation":"(Richter et al., 2022)"},"properties":{"noteIndex":0},"schema":"https://github.com/citation-style-language/schema/raw/master/csl-citation.json"}</w:instrText>
      </w:r>
      <w:r>
        <w:rPr>
          <w:lang w:val="en-US"/>
        </w:rPr>
        <w:fldChar w:fldCharType="separate"/>
      </w:r>
      <w:r>
        <w:rPr>
          <w:lang w:val="en-US"/>
        </w:rPr>
        <w:t>(Samsidar, 2022)</w:t>
      </w:r>
      <w:r>
        <w:rPr>
          <w:lang w:val="en-US"/>
        </w:rPr>
        <w:fldChar w:fldCharType="end"/>
      </w:r>
      <w:r>
        <w:rPr>
          <w:lang w:val="en-US"/>
        </w:rPr>
        <w:t xml:space="preserve"> dalam penelitiannya menemukan</w:t>
      </w:r>
      <w:r>
        <w:rPr>
          <w:spacing w:val="-3"/>
          <w:lang w:val="en-US"/>
        </w:rPr>
        <w:t xml:space="preserve"> </w:t>
      </w:r>
      <w:r>
        <w:rPr>
          <w:lang w:val="en-US"/>
        </w:rPr>
        <w:t>bahwa media ini</w:t>
      </w:r>
      <w:r>
        <w:rPr>
          <w:spacing w:val="-8"/>
          <w:lang w:val="en-US"/>
        </w:rPr>
        <w:t xml:space="preserve"> </w:t>
      </w:r>
      <w:r>
        <w:rPr>
          <w:lang w:val="en-US"/>
        </w:rPr>
        <w:t>dapat</w:t>
      </w:r>
      <w:r>
        <w:rPr>
          <w:spacing w:val="-3"/>
          <w:lang w:val="en-US"/>
        </w:rPr>
        <w:t xml:space="preserve"> </w:t>
      </w:r>
      <w:r>
        <w:rPr>
          <w:lang w:val="en-US"/>
        </w:rPr>
        <w:t>menarik</w:t>
      </w:r>
      <w:r>
        <w:rPr>
          <w:spacing w:val="-3"/>
          <w:lang w:val="en-US"/>
        </w:rPr>
        <w:t xml:space="preserve"> </w:t>
      </w:r>
      <w:r>
        <w:rPr>
          <w:lang w:val="en-US"/>
        </w:rPr>
        <w:t>perhatian</w:t>
      </w:r>
      <w:r>
        <w:rPr>
          <w:spacing w:val="-8"/>
          <w:lang w:val="en-US"/>
        </w:rPr>
        <w:t xml:space="preserve"> </w:t>
      </w:r>
      <w:r>
        <w:rPr>
          <w:lang w:val="en-US"/>
        </w:rPr>
        <w:t xml:space="preserve">siswa melalui visualisasi materi yang lebih menarik, sehingga memudahkan pemahaman konsep yang diajarkan. Selain itu, media </w:t>
      </w:r>
      <w:r>
        <w:rPr>
          <w:i/>
          <w:lang w:val="en-US"/>
        </w:rPr>
        <w:t xml:space="preserve">pop-up book </w:t>
      </w:r>
      <w:r>
        <w:rPr>
          <w:lang w:val="en-US"/>
        </w:rPr>
        <w:t>digital memungkinkan penyajian materi yang lebih interaktif dan dinamis, yang dapat diakses oleh guru maupun siswa kapan saja dan di mana saja, mendukung fleksibilitas dalam pembelajaran.</w:t>
      </w:r>
    </w:p>
    <w:p w14:paraId="44440A1C">
      <w:pPr>
        <w:pStyle w:val="4"/>
        <w:rPr>
          <w:color w:val="auto"/>
        </w:rPr>
      </w:pPr>
      <w:bookmarkStart w:id="22" w:name="_Toc201159297"/>
      <w:bookmarkStart w:id="23" w:name="_Toc214262879"/>
      <w:r>
        <w:rPr>
          <w:color w:val="auto"/>
        </w:rPr>
        <w:t xml:space="preserve">2.2.3 Kelebihan dan Kelemahan Media </w:t>
      </w:r>
      <w:r>
        <w:rPr>
          <w:i/>
          <w:iCs/>
          <w:color w:val="auto"/>
        </w:rPr>
        <w:t xml:space="preserve">Pop-Up Book </w:t>
      </w:r>
      <w:r>
        <w:rPr>
          <w:color w:val="auto"/>
        </w:rPr>
        <w:t>Digital</w:t>
      </w:r>
      <w:bookmarkEnd w:id="22"/>
      <w:bookmarkEnd w:id="23"/>
    </w:p>
    <w:p w14:paraId="6CE24DEE">
      <w:pPr>
        <w:pStyle w:val="14"/>
        <w:spacing w:line="480" w:lineRule="auto"/>
        <w:ind w:firstLine="567"/>
        <w:jc w:val="both"/>
        <w:rPr>
          <w:lang w:val="en-US"/>
        </w:rPr>
      </w:pPr>
      <w:r>
        <w:rPr>
          <w:lang w:val="en-US"/>
        </w:rPr>
        <w:t xml:space="preserve">Adapun beberapa kelebihan dan kekurangan pop up book digital menurut </w:t>
      </w:r>
      <w:r>
        <w:rPr>
          <w:lang w:val="en-US"/>
        </w:rPr>
        <w:fldChar w:fldCharType="begin" w:fldLock="1"/>
      </w:r>
      <w:r>
        <w:rPr>
          <w:lang w:val="en-US"/>
        </w:rPr>
        <w:instrText xml:space="preserve">ADDIN CSL_CITATION {"citationItems":[{"id":"ITEM-1","itemData":{"DOI":"10.30742/tpd.v1i02.857","ISSN":"2685-7642","abstract":"Innovation in education world is a nuance that must always be improved, considering that time goes with the changing of era. So in the field of education there has to be a special touch in the form of innovation which is able to become an educational identity as a space for freedom from backwardness. Education is now designed to return to the local wisdom of each region so that it can produce scholars with extensive knowledge and cultured character. Slempit Village is one of the villages in Gresik Regency with unique local culture and now has to get special attention for some of them are starting to get abandoned as modern access which is marked by the construction of the Gresik-Mojokerto toll road. Various elements of society have the same responsibility for cultural preservation and especially in the world of education which focuses directly on the inculcation of values towards the nation's next generations. Based on this, the researchers conducted the Development of Indonesian Language Pop Up Book Based on Slempitan Culture. The development process is carried out with a research method of development which then gives birth to a pop-up book which is effective and relevant to be applied in the learning process, especially at SDN I Slempit regarding local culture of Slempit. The development model is done by adapting instructional development model which, according to Sadiman, 1996 (et al) consists of seven systematic stages. This study used validation instruments from the data analysis. The validation of Slempitan Culture-Based Indonesian Pop-Up Book consists of presentation / material validator as well as graphic validator. The results of the validation of the presentation obtained a score of 90% in the very feasible category. While the score obtained from the results of the graphic is 90.9% in the excellent category.","author":[{"dropping-particle":"","family":"Umam","given":"Nanang Khoirul","non-dropping-particle":"","parse-names":false,"suffix":""},{"dropping-particle":"","family":"Bakhtiar","given":"Afakhrul Masub","non-dropping-particle":"","parse-names":false,"suffix":""},{"dropping-particle":"","family":"Iskandar","given":"Hardian","non-dropping-particle":"","parse-names":false,"suffix":""}],"container-title":"Trapsila: Jurnal Pendidikan Dasar","id":"ITEM-1","issue":"02","issued":{"date-parts":[["2019"]]},"page":"1","title":"Pengembangan Pop Up Book Bahasa Indonesia Berbasis Budaya Slempitan","type":"article-journal","volume":"1"},"uris":["http://www.mendeley.com/documents/?uuid=7e589356-0f38-4d70-83cf-6d382d757945","http://www.mendeley.com/documents/?uuid=023114d4-1fb0-4814-8fc1-f6bb1bc2260a"]}],"mendeley":{"formattedCitation":"(Umam et al., 2019)","plainTextFormattedCitation":"(Umam et al., 2019)","previouslyFormattedCitation":"(Umam et al., 2019)"},"properties":{"noteIndex":0},"schema":"https://github.com/citation-style-language/schema/raw/master/csl-citation.json"}</w:instrText>
      </w:r>
      <w:r>
        <w:rPr>
          <w:lang w:val="en-US"/>
        </w:rPr>
        <w:fldChar w:fldCharType="separate"/>
      </w:r>
      <w:r>
        <w:rPr>
          <w:lang w:val="en-US"/>
        </w:rPr>
        <w:t>(Umam et al., 2019)</w:t>
      </w:r>
      <w:r>
        <w:rPr>
          <w:lang w:val="en-US"/>
        </w:rPr>
        <w:fldChar w:fldCharType="end"/>
      </w:r>
      <w:r>
        <w:rPr>
          <w:lang w:val="en-US"/>
        </w:rPr>
        <w:t xml:space="preserve"> yaitu sebagai berikut:</w:t>
      </w:r>
    </w:p>
    <w:p w14:paraId="3536AD68">
      <w:pPr>
        <w:pStyle w:val="37"/>
        <w:numPr>
          <w:ilvl w:val="0"/>
          <w:numId w:val="9"/>
        </w:numPr>
        <w:tabs>
          <w:tab w:val="left" w:pos="992"/>
        </w:tabs>
        <w:spacing w:line="480" w:lineRule="auto"/>
        <w:ind w:left="284" w:hanging="282"/>
        <w:contextualSpacing w:val="0"/>
        <w:jc w:val="both"/>
        <w:rPr>
          <w:sz w:val="24"/>
          <w:lang w:val="en-US"/>
        </w:rPr>
      </w:pPr>
      <w:r>
        <w:rPr>
          <w:sz w:val="24"/>
          <w:lang w:val="en-US"/>
        </w:rPr>
        <w:t>Kelebihan</w:t>
      </w:r>
      <w:r>
        <w:rPr>
          <w:spacing w:val="-1"/>
          <w:sz w:val="24"/>
          <w:lang w:val="en-US"/>
        </w:rPr>
        <w:t xml:space="preserve"> </w:t>
      </w:r>
      <w:r>
        <w:rPr>
          <w:sz w:val="24"/>
          <w:lang w:val="en-US"/>
        </w:rPr>
        <w:t>media</w:t>
      </w:r>
      <w:r>
        <w:rPr>
          <w:spacing w:val="3"/>
          <w:sz w:val="24"/>
          <w:lang w:val="en-US"/>
        </w:rPr>
        <w:t xml:space="preserve"> </w:t>
      </w:r>
      <w:r>
        <w:rPr>
          <w:sz w:val="24"/>
          <w:lang w:val="en-US"/>
        </w:rPr>
        <w:t>buku</w:t>
      </w:r>
      <w:r>
        <w:rPr>
          <w:spacing w:val="-1"/>
          <w:sz w:val="24"/>
          <w:lang w:val="en-US"/>
        </w:rPr>
        <w:t xml:space="preserve"> </w:t>
      </w:r>
      <w:r>
        <w:rPr>
          <w:sz w:val="24"/>
          <w:lang w:val="en-US"/>
        </w:rPr>
        <w:t>pop up</w:t>
      </w:r>
      <w:r>
        <w:rPr>
          <w:spacing w:val="-6"/>
          <w:sz w:val="24"/>
          <w:lang w:val="en-US"/>
        </w:rPr>
        <w:t xml:space="preserve"> </w:t>
      </w:r>
      <w:r>
        <w:rPr>
          <w:sz w:val="24"/>
          <w:lang w:val="en-US"/>
        </w:rPr>
        <w:t xml:space="preserve">book </w:t>
      </w:r>
      <w:r>
        <w:rPr>
          <w:spacing w:val="-2"/>
          <w:sz w:val="24"/>
          <w:lang w:val="en-US"/>
        </w:rPr>
        <w:t>digital</w:t>
      </w:r>
    </w:p>
    <w:p w14:paraId="33B7C96A">
      <w:pPr>
        <w:pStyle w:val="37"/>
        <w:numPr>
          <w:ilvl w:val="0"/>
          <w:numId w:val="10"/>
        </w:numPr>
        <w:tabs>
          <w:tab w:val="left" w:pos="1415"/>
        </w:tabs>
        <w:spacing w:line="480" w:lineRule="auto"/>
        <w:ind w:left="567" w:hanging="283"/>
        <w:jc w:val="both"/>
        <w:rPr>
          <w:sz w:val="24"/>
          <w:szCs w:val="24"/>
          <w:lang w:val="en-US"/>
        </w:rPr>
      </w:pPr>
      <w:r>
        <w:rPr>
          <w:sz w:val="24"/>
          <w:szCs w:val="24"/>
          <w:lang w:val="en-US"/>
        </w:rPr>
        <w:t>Memberikan</w:t>
      </w:r>
      <w:r>
        <w:rPr>
          <w:spacing w:val="-4"/>
          <w:sz w:val="24"/>
          <w:szCs w:val="24"/>
          <w:lang w:val="en-US"/>
        </w:rPr>
        <w:t xml:space="preserve"> </w:t>
      </w:r>
      <w:r>
        <w:rPr>
          <w:sz w:val="24"/>
          <w:szCs w:val="24"/>
          <w:lang w:val="en-US"/>
        </w:rPr>
        <w:t>visualisasi</w:t>
      </w:r>
      <w:r>
        <w:rPr>
          <w:spacing w:val="-4"/>
          <w:sz w:val="24"/>
          <w:szCs w:val="24"/>
          <w:lang w:val="en-US"/>
        </w:rPr>
        <w:t xml:space="preserve"> </w:t>
      </w:r>
      <w:r>
        <w:rPr>
          <w:sz w:val="24"/>
          <w:szCs w:val="24"/>
          <w:lang w:val="en-US"/>
        </w:rPr>
        <w:t>materi</w:t>
      </w:r>
      <w:r>
        <w:rPr>
          <w:spacing w:val="-8"/>
          <w:sz w:val="24"/>
          <w:szCs w:val="24"/>
          <w:lang w:val="en-US"/>
        </w:rPr>
        <w:t xml:space="preserve"> </w:t>
      </w:r>
      <w:r>
        <w:rPr>
          <w:sz w:val="24"/>
          <w:szCs w:val="24"/>
          <w:lang w:val="en-US"/>
        </w:rPr>
        <w:t>yang lebih</w:t>
      </w:r>
      <w:r>
        <w:rPr>
          <w:spacing w:val="-3"/>
          <w:sz w:val="24"/>
          <w:szCs w:val="24"/>
          <w:lang w:val="en-US"/>
        </w:rPr>
        <w:t xml:space="preserve"> </w:t>
      </w:r>
      <w:r>
        <w:rPr>
          <w:spacing w:val="-2"/>
          <w:sz w:val="24"/>
          <w:szCs w:val="24"/>
          <w:lang w:val="en-US"/>
        </w:rPr>
        <w:t>menarik</w:t>
      </w:r>
    </w:p>
    <w:p w14:paraId="4B1EDAC8">
      <w:pPr>
        <w:pStyle w:val="37"/>
        <w:numPr>
          <w:ilvl w:val="0"/>
          <w:numId w:val="10"/>
        </w:numPr>
        <w:tabs>
          <w:tab w:val="left" w:pos="1415"/>
        </w:tabs>
        <w:spacing w:line="480" w:lineRule="auto"/>
        <w:ind w:left="567" w:hanging="283"/>
        <w:jc w:val="both"/>
        <w:rPr>
          <w:sz w:val="24"/>
          <w:szCs w:val="24"/>
          <w:lang w:val="en-US"/>
        </w:rPr>
      </w:pPr>
      <w:r>
        <w:rPr>
          <w:sz w:val="24"/>
          <w:szCs w:val="24"/>
          <w:lang w:val="en-US"/>
        </w:rPr>
        <w:t>Selain</w:t>
      </w:r>
      <w:r>
        <w:rPr>
          <w:spacing w:val="-6"/>
          <w:sz w:val="24"/>
          <w:szCs w:val="24"/>
          <w:lang w:val="en-US"/>
        </w:rPr>
        <w:t xml:space="preserve"> </w:t>
      </w:r>
      <w:r>
        <w:rPr>
          <w:sz w:val="24"/>
          <w:szCs w:val="24"/>
          <w:lang w:val="en-US"/>
        </w:rPr>
        <w:t>di</w:t>
      </w:r>
      <w:r>
        <w:rPr>
          <w:spacing w:val="-4"/>
          <w:sz w:val="24"/>
          <w:szCs w:val="24"/>
          <w:lang w:val="en-US"/>
        </w:rPr>
        <w:t xml:space="preserve"> </w:t>
      </w:r>
      <w:r>
        <w:rPr>
          <w:sz w:val="24"/>
          <w:szCs w:val="24"/>
          <w:lang w:val="en-US"/>
        </w:rPr>
        <w:t>sekolah</w:t>
      </w:r>
      <w:r>
        <w:rPr>
          <w:spacing w:val="-4"/>
          <w:sz w:val="24"/>
          <w:szCs w:val="24"/>
          <w:lang w:val="en-US"/>
        </w:rPr>
        <w:t xml:space="preserve"> </w:t>
      </w:r>
      <w:r>
        <w:rPr>
          <w:sz w:val="24"/>
          <w:szCs w:val="24"/>
          <w:lang w:val="en-US"/>
        </w:rPr>
        <w:t>bisa digunakan</w:t>
      </w:r>
      <w:r>
        <w:rPr>
          <w:spacing w:val="-4"/>
          <w:sz w:val="24"/>
          <w:szCs w:val="24"/>
          <w:lang w:val="en-US"/>
        </w:rPr>
        <w:t xml:space="preserve"> </w:t>
      </w:r>
      <w:r>
        <w:rPr>
          <w:sz w:val="24"/>
          <w:szCs w:val="24"/>
          <w:lang w:val="en-US"/>
        </w:rPr>
        <w:t>dimanapun</w:t>
      </w:r>
      <w:r>
        <w:rPr>
          <w:spacing w:val="-4"/>
          <w:sz w:val="24"/>
          <w:szCs w:val="24"/>
          <w:lang w:val="en-US"/>
        </w:rPr>
        <w:t xml:space="preserve"> </w:t>
      </w:r>
      <w:r>
        <w:rPr>
          <w:sz w:val="24"/>
          <w:szCs w:val="24"/>
          <w:lang w:val="en-US"/>
        </w:rPr>
        <w:t>dan</w:t>
      </w:r>
      <w:r>
        <w:rPr>
          <w:spacing w:val="-3"/>
          <w:sz w:val="24"/>
          <w:szCs w:val="24"/>
          <w:lang w:val="en-US"/>
        </w:rPr>
        <w:t xml:space="preserve"> </w:t>
      </w:r>
      <w:r>
        <w:rPr>
          <w:spacing w:val="-2"/>
          <w:sz w:val="24"/>
          <w:szCs w:val="24"/>
          <w:lang w:val="en-US"/>
        </w:rPr>
        <w:t>kapanpun</w:t>
      </w:r>
    </w:p>
    <w:p w14:paraId="784298F9">
      <w:pPr>
        <w:pStyle w:val="37"/>
        <w:numPr>
          <w:ilvl w:val="0"/>
          <w:numId w:val="10"/>
        </w:numPr>
        <w:tabs>
          <w:tab w:val="left" w:pos="1415"/>
        </w:tabs>
        <w:spacing w:line="480" w:lineRule="auto"/>
        <w:ind w:left="567" w:hanging="283"/>
        <w:jc w:val="both"/>
        <w:rPr>
          <w:sz w:val="24"/>
          <w:szCs w:val="24"/>
          <w:lang w:val="en-US"/>
        </w:rPr>
      </w:pPr>
      <w:r>
        <w:rPr>
          <w:sz w:val="24"/>
          <w:szCs w:val="24"/>
          <w:lang w:val="en-US"/>
        </w:rPr>
        <w:t>Bisa</w:t>
      </w:r>
      <w:r>
        <w:rPr>
          <w:spacing w:val="-2"/>
          <w:sz w:val="24"/>
          <w:szCs w:val="24"/>
          <w:lang w:val="en-US"/>
        </w:rPr>
        <w:t xml:space="preserve"> </w:t>
      </w:r>
      <w:r>
        <w:rPr>
          <w:sz w:val="24"/>
          <w:szCs w:val="24"/>
          <w:lang w:val="en-US"/>
        </w:rPr>
        <w:t>diakses</w:t>
      </w:r>
      <w:r>
        <w:rPr>
          <w:spacing w:val="-2"/>
          <w:sz w:val="24"/>
          <w:szCs w:val="24"/>
          <w:lang w:val="en-US"/>
        </w:rPr>
        <w:t xml:space="preserve"> </w:t>
      </w:r>
      <w:r>
        <w:rPr>
          <w:sz w:val="24"/>
          <w:szCs w:val="24"/>
          <w:lang w:val="en-US"/>
        </w:rPr>
        <w:t>di</w:t>
      </w:r>
      <w:r>
        <w:rPr>
          <w:spacing w:val="-8"/>
          <w:sz w:val="24"/>
          <w:szCs w:val="24"/>
          <w:lang w:val="en-US"/>
        </w:rPr>
        <w:t xml:space="preserve"> </w:t>
      </w:r>
      <w:r>
        <w:rPr>
          <w:sz w:val="24"/>
          <w:szCs w:val="24"/>
          <w:lang w:val="en-US"/>
        </w:rPr>
        <w:t>perangkat</w:t>
      </w:r>
      <w:r>
        <w:rPr>
          <w:spacing w:val="5"/>
          <w:sz w:val="24"/>
          <w:szCs w:val="24"/>
          <w:lang w:val="en-US"/>
        </w:rPr>
        <w:t xml:space="preserve"> </w:t>
      </w:r>
      <w:r>
        <w:rPr>
          <w:spacing w:val="-2"/>
          <w:sz w:val="24"/>
          <w:szCs w:val="24"/>
          <w:lang w:val="en-US"/>
        </w:rPr>
        <w:t>apasaja</w:t>
      </w:r>
    </w:p>
    <w:p w14:paraId="3629A98E">
      <w:pPr>
        <w:pStyle w:val="37"/>
        <w:numPr>
          <w:ilvl w:val="0"/>
          <w:numId w:val="10"/>
        </w:numPr>
        <w:tabs>
          <w:tab w:val="left" w:pos="1415"/>
        </w:tabs>
        <w:spacing w:line="480" w:lineRule="auto"/>
        <w:ind w:left="567" w:hanging="283"/>
        <w:jc w:val="both"/>
        <w:rPr>
          <w:sz w:val="24"/>
          <w:szCs w:val="24"/>
          <w:lang w:val="en-US"/>
        </w:rPr>
      </w:pPr>
      <w:r>
        <w:rPr>
          <w:sz w:val="24"/>
          <w:szCs w:val="24"/>
          <w:lang w:val="en-US"/>
        </w:rPr>
        <w:t>Memiliki</w:t>
      </w:r>
      <w:r>
        <w:rPr>
          <w:spacing w:val="-8"/>
          <w:sz w:val="24"/>
          <w:szCs w:val="24"/>
          <w:lang w:val="en-US"/>
        </w:rPr>
        <w:t xml:space="preserve"> </w:t>
      </w:r>
      <w:r>
        <w:rPr>
          <w:sz w:val="24"/>
          <w:szCs w:val="24"/>
          <w:lang w:val="en-US"/>
        </w:rPr>
        <w:t>petunjuk</w:t>
      </w:r>
      <w:r>
        <w:rPr>
          <w:spacing w:val="-3"/>
          <w:sz w:val="24"/>
          <w:szCs w:val="24"/>
          <w:lang w:val="en-US"/>
        </w:rPr>
        <w:t xml:space="preserve"> </w:t>
      </w:r>
      <w:r>
        <w:rPr>
          <w:sz w:val="24"/>
          <w:szCs w:val="24"/>
          <w:lang w:val="en-US"/>
        </w:rPr>
        <w:t>penggunaan</w:t>
      </w:r>
      <w:r>
        <w:rPr>
          <w:spacing w:val="-3"/>
          <w:sz w:val="24"/>
          <w:szCs w:val="24"/>
          <w:lang w:val="en-US"/>
        </w:rPr>
        <w:t xml:space="preserve"> </w:t>
      </w:r>
      <w:r>
        <w:rPr>
          <w:sz w:val="24"/>
          <w:szCs w:val="24"/>
          <w:lang w:val="en-US"/>
        </w:rPr>
        <w:t>yang</w:t>
      </w:r>
      <w:r>
        <w:rPr>
          <w:spacing w:val="1"/>
          <w:sz w:val="24"/>
          <w:szCs w:val="24"/>
          <w:lang w:val="en-US"/>
        </w:rPr>
        <w:t xml:space="preserve"> </w:t>
      </w:r>
      <w:r>
        <w:rPr>
          <w:spacing w:val="-4"/>
          <w:sz w:val="24"/>
          <w:szCs w:val="24"/>
          <w:lang w:val="en-US"/>
        </w:rPr>
        <w:t>jelas</w:t>
      </w:r>
    </w:p>
    <w:p w14:paraId="712E690A">
      <w:pPr>
        <w:pStyle w:val="37"/>
        <w:numPr>
          <w:ilvl w:val="0"/>
          <w:numId w:val="10"/>
        </w:numPr>
        <w:tabs>
          <w:tab w:val="left" w:pos="1415"/>
        </w:tabs>
        <w:spacing w:line="480" w:lineRule="auto"/>
        <w:ind w:left="567" w:hanging="283"/>
        <w:jc w:val="both"/>
        <w:rPr>
          <w:sz w:val="24"/>
          <w:szCs w:val="24"/>
          <w:lang w:val="en-US"/>
        </w:rPr>
      </w:pPr>
      <w:r>
        <w:rPr>
          <w:sz w:val="24"/>
          <w:szCs w:val="24"/>
          <w:lang w:val="en-US"/>
        </w:rPr>
        <w:t>Pengggunaan</w:t>
      </w:r>
      <w:r>
        <w:rPr>
          <w:spacing w:val="-5"/>
          <w:sz w:val="24"/>
          <w:szCs w:val="24"/>
          <w:lang w:val="en-US"/>
        </w:rPr>
        <w:t xml:space="preserve"> </w:t>
      </w:r>
      <w:r>
        <w:rPr>
          <w:sz w:val="24"/>
          <w:szCs w:val="24"/>
          <w:lang w:val="en-US"/>
        </w:rPr>
        <w:t>jangka</w:t>
      </w:r>
      <w:r>
        <w:rPr>
          <w:spacing w:val="-4"/>
          <w:sz w:val="24"/>
          <w:szCs w:val="24"/>
          <w:lang w:val="en-US"/>
        </w:rPr>
        <w:t xml:space="preserve"> </w:t>
      </w:r>
      <w:r>
        <w:rPr>
          <w:spacing w:val="-2"/>
          <w:sz w:val="24"/>
          <w:szCs w:val="24"/>
          <w:lang w:val="en-US"/>
        </w:rPr>
        <w:t>Panjang</w:t>
      </w:r>
    </w:p>
    <w:p w14:paraId="1CC3606E">
      <w:pPr>
        <w:pStyle w:val="37"/>
        <w:numPr>
          <w:ilvl w:val="0"/>
          <w:numId w:val="10"/>
        </w:numPr>
        <w:tabs>
          <w:tab w:val="left" w:pos="1415"/>
        </w:tabs>
        <w:spacing w:line="480" w:lineRule="auto"/>
        <w:ind w:left="567" w:hanging="283"/>
        <w:jc w:val="both"/>
        <w:rPr>
          <w:sz w:val="24"/>
          <w:szCs w:val="24"/>
          <w:lang w:val="en-US"/>
        </w:rPr>
      </w:pPr>
      <w:r>
        <w:rPr>
          <w:sz w:val="24"/>
          <w:szCs w:val="24"/>
          <w:lang w:val="en-US"/>
        </w:rPr>
        <w:t>Bisa</w:t>
      </w:r>
      <w:r>
        <w:rPr>
          <w:spacing w:val="-2"/>
          <w:sz w:val="24"/>
          <w:szCs w:val="24"/>
          <w:lang w:val="en-US"/>
        </w:rPr>
        <w:t xml:space="preserve"> </w:t>
      </w:r>
      <w:r>
        <w:rPr>
          <w:sz w:val="24"/>
          <w:szCs w:val="24"/>
          <w:lang w:val="en-US"/>
        </w:rPr>
        <w:t>membuat</w:t>
      </w:r>
      <w:r>
        <w:rPr>
          <w:spacing w:val="-1"/>
          <w:sz w:val="24"/>
          <w:szCs w:val="24"/>
          <w:lang w:val="en-US"/>
        </w:rPr>
        <w:t xml:space="preserve"> </w:t>
      </w:r>
      <w:r>
        <w:rPr>
          <w:sz w:val="24"/>
          <w:szCs w:val="24"/>
          <w:lang w:val="en-US"/>
        </w:rPr>
        <w:t>anak</w:t>
      </w:r>
      <w:r>
        <w:rPr>
          <w:spacing w:val="-5"/>
          <w:sz w:val="24"/>
          <w:szCs w:val="24"/>
          <w:lang w:val="en-US"/>
        </w:rPr>
        <w:t xml:space="preserve"> </w:t>
      </w:r>
      <w:r>
        <w:rPr>
          <w:sz w:val="24"/>
          <w:szCs w:val="24"/>
          <w:lang w:val="en-US"/>
        </w:rPr>
        <w:t>belajar</w:t>
      </w:r>
      <w:r>
        <w:rPr>
          <w:spacing w:val="-4"/>
          <w:sz w:val="24"/>
          <w:szCs w:val="24"/>
          <w:lang w:val="en-US"/>
        </w:rPr>
        <w:t xml:space="preserve"> </w:t>
      </w:r>
      <w:r>
        <w:rPr>
          <w:sz w:val="24"/>
          <w:szCs w:val="24"/>
          <w:lang w:val="en-US"/>
        </w:rPr>
        <w:t>secara</w:t>
      </w:r>
      <w:r>
        <w:rPr>
          <w:spacing w:val="-1"/>
          <w:sz w:val="24"/>
          <w:szCs w:val="24"/>
          <w:lang w:val="en-US"/>
        </w:rPr>
        <w:t xml:space="preserve"> </w:t>
      </w:r>
      <w:r>
        <w:rPr>
          <w:spacing w:val="-2"/>
          <w:sz w:val="24"/>
          <w:szCs w:val="24"/>
          <w:lang w:val="en-US"/>
        </w:rPr>
        <w:t>mandiri</w:t>
      </w:r>
    </w:p>
    <w:p w14:paraId="404E28C0">
      <w:pPr>
        <w:pStyle w:val="37"/>
        <w:numPr>
          <w:ilvl w:val="0"/>
          <w:numId w:val="10"/>
        </w:numPr>
        <w:tabs>
          <w:tab w:val="left" w:pos="1415"/>
        </w:tabs>
        <w:spacing w:line="480" w:lineRule="auto"/>
        <w:ind w:left="567" w:hanging="283"/>
        <w:jc w:val="both"/>
        <w:rPr>
          <w:sz w:val="24"/>
          <w:szCs w:val="24"/>
          <w:lang w:val="en-US"/>
        </w:rPr>
      </w:pPr>
      <w:r>
        <w:rPr>
          <w:sz w:val="24"/>
          <w:szCs w:val="24"/>
          <w:lang w:val="en-US"/>
        </w:rPr>
        <w:t>Materi</w:t>
      </w:r>
      <w:r>
        <w:rPr>
          <w:spacing w:val="-7"/>
          <w:sz w:val="24"/>
          <w:szCs w:val="24"/>
          <w:lang w:val="en-US"/>
        </w:rPr>
        <w:t xml:space="preserve"> </w:t>
      </w:r>
      <w:r>
        <w:rPr>
          <w:sz w:val="24"/>
          <w:szCs w:val="24"/>
          <w:lang w:val="en-US"/>
        </w:rPr>
        <w:t>yang disajikan jelas</w:t>
      </w:r>
      <w:r>
        <w:rPr>
          <w:spacing w:val="-2"/>
          <w:sz w:val="24"/>
          <w:szCs w:val="24"/>
          <w:lang w:val="en-US"/>
        </w:rPr>
        <w:t xml:space="preserve"> </w:t>
      </w:r>
      <w:r>
        <w:rPr>
          <w:sz w:val="24"/>
          <w:szCs w:val="24"/>
          <w:lang w:val="en-US"/>
        </w:rPr>
        <w:t>dan</w:t>
      </w:r>
      <w:r>
        <w:rPr>
          <w:spacing w:val="-5"/>
          <w:sz w:val="24"/>
          <w:szCs w:val="24"/>
          <w:lang w:val="en-US"/>
        </w:rPr>
        <w:t xml:space="preserve"> </w:t>
      </w:r>
      <w:r>
        <w:rPr>
          <w:sz w:val="24"/>
          <w:szCs w:val="24"/>
          <w:lang w:val="en-US"/>
        </w:rPr>
        <w:t>sesuai</w:t>
      </w:r>
      <w:r>
        <w:rPr>
          <w:spacing w:val="-5"/>
          <w:sz w:val="24"/>
          <w:szCs w:val="24"/>
          <w:lang w:val="en-US"/>
        </w:rPr>
        <w:t xml:space="preserve"> </w:t>
      </w:r>
      <w:r>
        <w:rPr>
          <w:sz w:val="24"/>
          <w:szCs w:val="24"/>
          <w:lang w:val="en-US"/>
        </w:rPr>
        <w:t>dengan</w:t>
      </w:r>
      <w:r>
        <w:rPr>
          <w:spacing w:val="-5"/>
          <w:sz w:val="24"/>
          <w:szCs w:val="24"/>
          <w:lang w:val="en-US"/>
        </w:rPr>
        <w:t xml:space="preserve"> </w:t>
      </w:r>
      <w:r>
        <w:rPr>
          <w:sz w:val="24"/>
          <w:szCs w:val="24"/>
          <w:lang w:val="en-US"/>
        </w:rPr>
        <w:t>tujuan</w:t>
      </w:r>
      <w:r>
        <w:rPr>
          <w:spacing w:val="-4"/>
          <w:sz w:val="24"/>
          <w:szCs w:val="24"/>
          <w:lang w:val="en-US"/>
        </w:rPr>
        <w:t xml:space="preserve"> </w:t>
      </w:r>
      <w:r>
        <w:rPr>
          <w:spacing w:val="-2"/>
          <w:sz w:val="24"/>
          <w:szCs w:val="24"/>
          <w:lang w:val="en-US"/>
        </w:rPr>
        <w:t>pembelajaran</w:t>
      </w:r>
    </w:p>
    <w:p w14:paraId="3E3F4666">
      <w:pPr>
        <w:pStyle w:val="37"/>
        <w:numPr>
          <w:ilvl w:val="0"/>
          <w:numId w:val="10"/>
        </w:numPr>
        <w:tabs>
          <w:tab w:val="left" w:pos="1415"/>
        </w:tabs>
        <w:spacing w:line="480" w:lineRule="auto"/>
        <w:ind w:left="567" w:hanging="283"/>
        <w:jc w:val="both"/>
        <w:rPr>
          <w:sz w:val="24"/>
          <w:szCs w:val="24"/>
          <w:lang w:val="en-US"/>
        </w:rPr>
      </w:pPr>
      <w:r>
        <w:rPr>
          <w:sz w:val="24"/>
          <w:szCs w:val="24"/>
          <w:lang w:val="en-US"/>
        </w:rPr>
        <w:t>Desain</w:t>
      </w:r>
      <w:r>
        <w:rPr>
          <w:spacing w:val="-3"/>
          <w:sz w:val="24"/>
          <w:szCs w:val="24"/>
          <w:lang w:val="en-US"/>
        </w:rPr>
        <w:t xml:space="preserve"> </w:t>
      </w:r>
      <w:r>
        <w:rPr>
          <w:sz w:val="24"/>
          <w:szCs w:val="24"/>
          <w:lang w:val="en-US"/>
        </w:rPr>
        <w:t>yang</w:t>
      </w:r>
      <w:r>
        <w:rPr>
          <w:spacing w:val="-1"/>
          <w:sz w:val="24"/>
          <w:szCs w:val="24"/>
          <w:lang w:val="en-US"/>
        </w:rPr>
        <w:t xml:space="preserve"> </w:t>
      </w:r>
      <w:r>
        <w:rPr>
          <w:sz w:val="24"/>
          <w:szCs w:val="24"/>
          <w:lang w:val="en-US"/>
        </w:rPr>
        <w:t>unik dan</w:t>
      </w:r>
      <w:r>
        <w:rPr>
          <w:spacing w:val="-6"/>
          <w:sz w:val="24"/>
          <w:szCs w:val="24"/>
          <w:lang w:val="en-US"/>
        </w:rPr>
        <w:t xml:space="preserve"> </w:t>
      </w:r>
      <w:r>
        <w:rPr>
          <w:sz w:val="24"/>
          <w:szCs w:val="24"/>
          <w:lang w:val="en-US"/>
        </w:rPr>
        <w:t>hanya</w:t>
      </w:r>
      <w:r>
        <w:rPr>
          <w:spacing w:val="-2"/>
          <w:sz w:val="24"/>
          <w:szCs w:val="24"/>
          <w:lang w:val="en-US"/>
        </w:rPr>
        <w:t xml:space="preserve"> </w:t>
      </w:r>
      <w:r>
        <w:rPr>
          <w:sz w:val="24"/>
          <w:szCs w:val="24"/>
          <w:lang w:val="en-US"/>
        </w:rPr>
        <w:t>dimiliki</w:t>
      </w:r>
      <w:r>
        <w:rPr>
          <w:spacing w:val="-5"/>
          <w:sz w:val="24"/>
          <w:szCs w:val="24"/>
          <w:lang w:val="en-US"/>
        </w:rPr>
        <w:t xml:space="preserve"> </w:t>
      </w:r>
      <w:r>
        <w:rPr>
          <w:sz w:val="24"/>
          <w:szCs w:val="24"/>
          <w:lang w:val="en-US"/>
        </w:rPr>
        <w:t>oleh</w:t>
      </w:r>
      <w:r>
        <w:rPr>
          <w:spacing w:val="-1"/>
          <w:sz w:val="24"/>
          <w:szCs w:val="24"/>
          <w:lang w:val="en-US"/>
        </w:rPr>
        <w:t xml:space="preserve"> </w:t>
      </w:r>
      <w:r>
        <w:rPr>
          <w:sz w:val="24"/>
          <w:szCs w:val="24"/>
          <w:lang w:val="en-US"/>
        </w:rPr>
        <w:t>media</w:t>
      </w:r>
      <w:r>
        <w:rPr>
          <w:spacing w:val="-1"/>
          <w:sz w:val="24"/>
          <w:szCs w:val="24"/>
          <w:lang w:val="en-US"/>
        </w:rPr>
        <w:t xml:space="preserve"> </w:t>
      </w:r>
      <w:r>
        <w:rPr>
          <w:sz w:val="24"/>
          <w:szCs w:val="24"/>
          <w:lang w:val="en-US"/>
        </w:rPr>
        <w:t>pop</w:t>
      </w:r>
      <w:r>
        <w:rPr>
          <w:spacing w:val="-6"/>
          <w:sz w:val="24"/>
          <w:szCs w:val="24"/>
          <w:lang w:val="en-US"/>
        </w:rPr>
        <w:t xml:space="preserve"> </w:t>
      </w:r>
      <w:r>
        <w:rPr>
          <w:sz w:val="24"/>
          <w:szCs w:val="24"/>
          <w:lang w:val="en-US"/>
        </w:rPr>
        <w:t>up book</w:t>
      </w:r>
      <w:r>
        <w:rPr>
          <w:spacing w:val="-6"/>
          <w:sz w:val="24"/>
          <w:szCs w:val="24"/>
          <w:lang w:val="en-US"/>
        </w:rPr>
        <w:t xml:space="preserve"> </w:t>
      </w:r>
      <w:r>
        <w:rPr>
          <w:sz w:val="24"/>
          <w:szCs w:val="24"/>
          <w:lang w:val="en-US"/>
        </w:rPr>
        <w:t xml:space="preserve">digital </w:t>
      </w:r>
      <w:r>
        <w:rPr>
          <w:spacing w:val="-5"/>
          <w:sz w:val="24"/>
          <w:szCs w:val="24"/>
          <w:lang w:val="en-US"/>
        </w:rPr>
        <w:t>ini</w:t>
      </w:r>
    </w:p>
    <w:p w14:paraId="1D42B9F0">
      <w:pPr>
        <w:pStyle w:val="37"/>
        <w:numPr>
          <w:ilvl w:val="0"/>
          <w:numId w:val="10"/>
        </w:numPr>
        <w:tabs>
          <w:tab w:val="left" w:pos="1414"/>
          <w:tab w:val="left" w:pos="1416"/>
        </w:tabs>
        <w:spacing w:line="480" w:lineRule="auto"/>
        <w:ind w:left="567" w:hanging="283"/>
        <w:jc w:val="both"/>
        <w:rPr>
          <w:sz w:val="24"/>
          <w:szCs w:val="24"/>
          <w:lang w:val="en-US"/>
        </w:rPr>
      </w:pPr>
      <w:r>
        <w:rPr>
          <w:sz w:val="24"/>
          <w:szCs w:val="24"/>
          <w:lang w:val="en-US"/>
        </w:rPr>
        <w:t>memunculkan</w:t>
      </w:r>
      <w:r>
        <w:rPr>
          <w:spacing w:val="-8"/>
          <w:sz w:val="24"/>
          <w:szCs w:val="24"/>
          <w:lang w:val="en-US"/>
        </w:rPr>
        <w:t xml:space="preserve"> </w:t>
      </w:r>
      <w:r>
        <w:rPr>
          <w:sz w:val="24"/>
          <w:szCs w:val="24"/>
          <w:lang w:val="en-US"/>
        </w:rPr>
        <w:t>cerita</w:t>
      </w:r>
      <w:r>
        <w:rPr>
          <w:spacing w:val="-5"/>
          <w:sz w:val="24"/>
          <w:szCs w:val="24"/>
          <w:lang w:val="en-US"/>
        </w:rPr>
        <w:t xml:space="preserve"> </w:t>
      </w:r>
      <w:r>
        <w:rPr>
          <w:sz w:val="24"/>
          <w:szCs w:val="24"/>
          <w:lang w:val="en-US"/>
        </w:rPr>
        <w:t>dongeng</w:t>
      </w:r>
      <w:r>
        <w:rPr>
          <w:spacing w:val="-4"/>
          <w:sz w:val="24"/>
          <w:szCs w:val="24"/>
          <w:lang w:val="en-US"/>
        </w:rPr>
        <w:t xml:space="preserve"> </w:t>
      </w:r>
      <w:r>
        <w:rPr>
          <w:sz w:val="24"/>
          <w:szCs w:val="24"/>
          <w:lang w:val="en-US"/>
        </w:rPr>
        <w:t>kearifan</w:t>
      </w:r>
      <w:r>
        <w:rPr>
          <w:spacing w:val="-4"/>
          <w:sz w:val="24"/>
          <w:szCs w:val="24"/>
          <w:lang w:val="en-US"/>
        </w:rPr>
        <w:t xml:space="preserve"> </w:t>
      </w:r>
      <w:r>
        <w:rPr>
          <w:sz w:val="24"/>
          <w:szCs w:val="24"/>
          <w:lang w:val="en-US"/>
        </w:rPr>
        <w:t>lokal</w:t>
      </w:r>
      <w:r>
        <w:rPr>
          <w:spacing w:val="-8"/>
          <w:sz w:val="24"/>
          <w:szCs w:val="24"/>
          <w:lang w:val="en-US"/>
        </w:rPr>
        <w:t xml:space="preserve"> </w:t>
      </w:r>
      <w:r>
        <w:rPr>
          <w:sz w:val="24"/>
          <w:szCs w:val="24"/>
          <w:lang w:val="en-US"/>
        </w:rPr>
        <w:t>aceh</w:t>
      </w:r>
      <w:r>
        <w:rPr>
          <w:spacing w:val="-4"/>
          <w:sz w:val="24"/>
          <w:szCs w:val="24"/>
          <w:lang w:val="en-US"/>
        </w:rPr>
        <w:t xml:space="preserve"> </w:t>
      </w:r>
      <w:r>
        <w:rPr>
          <w:sz w:val="24"/>
          <w:szCs w:val="24"/>
          <w:lang w:val="en-US"/>
        </w:rPr>
        <w:t>yang hanya</w:t>
      </w:r>
      <w:r>
        <w:rPr>
          <w:spacing w:val="-5"/>
          <w:sz w:val="24"/>
          <w:szCs w:val="24"/>
          <w:lang w:val="en-US"/>
        </w:rPr>
        <w:t xml:space="preserve"> </w:t>
      </w:r>
      <w:r>
        <w:rPr>
          <w:sz w:val="24"/>
          <w:szCs w:val="24"/>
          <w:lang w:val="en-US"/>
        </w:rPr>
        <w:t>terdapat pada</w:t>
      </w:r>
    </w:p>
    <w:p w14:paraId="311903A6">
      <w:pPr>
        <w:pStyle w:val="37"/>
        <w:tabs>
          <w:tab w:val="left" w:pos="1414"/>
          <w:tab w:val="left" w:pos="1416"/>
        </w:tabs>
        <w:spacing w:line="480" w:lineRule="auto"/>
        <w:ind w:left="567"/>
        <w:jc w:val="both"/>
        <w:rPr>
          <w:sz w:val="24"/>
          <w:szCs w:val="24"/>
          <w:lang w:val="en-US"/>
        </w:rPr>
      </w:pPr>
      <w:r>
        <w:rPr>
          <w:sz w:val="24"/>
          <w:szCs w:val="24"/>
          <w:lang w:val="en-US"/>
        </w:rPr>
        <w:t>media pop up book digital ini</w:t>
      </w:r>
    </w:p>
    <w:p w14:paraId="163E1B34">
      <w:pPr>
        <w:pStyle w:val="37"/>
        <w:numPr>
          <w:ilvl w:val="0"/>
          <w:numId w:val="10"/>
        </w:numPr>
        <w:tabs>
          <w:tab w:val="left" w:pos="851"/>
          <w:tab w:val="left" w:pos="1414"/>
          <w:tab w:val="left" w:pos="1416"/>
        </w:tabs>
        <w:spacing w:line="480" w:lineRule="auto"/>
        <w:ind w:left="567" w:hanging="425"/>
        <w:jc w:val="both"/>
        <w:rPr>
          <w:sz w:val="24"/>
          <w:szCs w:val="24"/>
          <w:lang w:val="en-US"/>
        </w:rPr>
      </w:pPr>
      <w:r>
        <w:rPr>
          <w:sz w:val="24"/>
          <w:szCs w:val="24"/>
          <w:lang w:val="en-US"/>
        </w:rPr>
        <w:t xml:space="preserve">Dapat memperjelas materi dengan representasi visual yang lebih dimensional, cerita terasa lebih nyata dan kejutan diberikan pada setiap </w:t>
      </w:r>
      <w:r>
        <w:rPr>
          <w:spacing w:val="-2"/>
          <w:sz w:val="24"/>
          <w:szCs w:val="24"/>
          <w:lang w:val="en-US"/>
        </w:rPr>
        <w:t>halamannya.</w:t>
      </w:r>
    </w:p>
    <w:p w14:paraId="345C4815">
      <w:pPr>
        <w:pStyle w:val="37"/>
        <w:numPr>
          <w:ilvl w:val="0"/>
          <w:numId w:val="9"/>
        </w:numPr>
        <w:tabs>
          <w:tab w:val="left" w:pos="993"/>
        </w:tabs>
        <w:spacing w:line="480" w:lineRule="auto"/>
        <w:ind w:left="284" w:hanging="283"/>
        <w:contextualSpacing w:val="0"/>
        <w:jc w:val="both"/>
        <w:rPr>
          <w:sz w:val="24"/>
          <w:lang w:val="en-US"/>
        </w:rPr>
      </w:pPr>
      <w:r>
        <w:rPr>
          <w:sz w:val="24"/>
          <w:lang w:val="en-US"/>
        </w:rPr>
        <w:t>Kekurangan media</w:t>
      </w:r>
      <w:r>
        <w:rPr>
          <w:spacing w:val="-1"/>
          <w:sz w:val="24"/>
          <w:lang w:val="en-US"/>
        </w:rPr>
        <w:t xml:space="preserve"> </w:t>
      </w:r>
      <w:r>
        <w:rPr>
          <w:sz w:val="24"/>
          <w:lang w:val="en-US"/>
        </w:rPr>
        <w:t>pop up</w:t>
      </w:r>
      <w:r>
        <w:rPr>
          <w:spacing w:val="-5"/>
          <w:sz w:val="24"/>
          <w:lang w:val="en-US"/>
        </w:rPr>
        <w:t xml:space="preserve"> </w:t>
      </w:r>
      <w:r>
        <w:rPr>
          <w:sz w:val="24"/>
          <w:lang w:val="en-US"/>
        </w:rPr>
        <w:t>book</w:t>
      </w:r>
      <w:r>
        <w:rPr>
          <w:spacing w:val="1"/>
          <w:sz w:val="24"/>
          <w:lang w:val="en-US"/>
        </w:rPr>
        <w:t xml:space="preserve"> </w:t>
      </w:r>
      <w:r>
        <w:rPr>
          <w:spacing w:val="-2"/>
          <w:sz w:val="24"/>
          <w:lang w:val="en-US"/>
        </w:rPr>
        <w:t>digital</w:t>
      </w:r>
    </w:p>
    <w:p w14:paraId="4400017A">
      <w:pPr>
        <w:pStyle w:val="37"/>
        <w:numPr>
          <w:ilvl w:val="0"/>
          <w:numId w:val="11"/>
        </w:numPr>
        <w:tabs>
          <w:tab w:val="left" w:pos="1285"/>
        </w:tabs>
        <w:spacing w:line="480" w:lineRule="auto"/>
        <w:ind w:left="567" w:hanging="283"/>
        <w:jc w:val="both"/>
        <w:rPr>
          <w:sz w:val="24"/>
          <w:lang w:val="en-US"/>
        </w:rPr>
      </w:pPr>
      <w:r>
        <w:rPr>
          <w:sz w:val="24"/>
          <w:lang w:val="en-US"/>
        </w:rPr>
        <w:t>Tidak</w:t>
      </w:r>
      <w:r>
        <w:rPr>
          <w:spacing w:val="-1"/>
          <w:sz w:val="24"/>
          <w:lang w:val="en-US"/>
        </w:rPr>
        <w:t xml:space="preserve"> </w:t>
      </w:r>
      <w:r>
        <w:rPr>
          <w:sz w:val="24"/>
          <w:lang w:val="en-US"/>
        </w:rPr>
        <w:t>bisa</w:t>
      </w:r>
      <w:r>
        <w:rPr>
          <w:spacing w:val="-1"/>
          <w:sz w:val="24"/>
          <w:lang w:val="en-US"/>
        </w:rPr>
        <w:t xml:space="preserve"> </w:t>
      </w:r>
      <w:r>
        <w:rPr>
          <w:sz w:val="24"/>
          <w:lang w:val="en-US"/>
        </w:rPr>
        <w:t>digunakan</w:t>
      </w:r>
      <w:r>
        <w:rPr>
          <w:spacing w:val="-5"/>
          <w:sz w:val="24"/>
          <w:lang w:val="en-US"/>
        </w:rPr>
        <w:t xml:space="preserve"> </w:t>
      </w:r>
      <w:r>
        <w:rPr>
          <w:sz w:val="24"/>
          <w:lang w:val="en-US"/>
        </w:rPr>
        <w:t>untuk materi</w:t>
      </w:r>
      <w:r>
        <w:rPr>
          <w:spacing w:val="-5"/>
          <w:sz w:val="24"/>
          <w:lang w:val="en-US"/>
        </w:rPr>
        <w:t xml:space="preserve"> </w:t>
      </w:r>
      <w:r>
        <w:rPr>
          <w:spacing w:val="-4"/>
          <w:sz w:val="24"/>
          <w:lang w:val="en-US"/>
        </w:rPr>
        <w:t>lain</w:t>
      </w:r>
    </w:p>
    <w:p w14:paraId="3D8ACC1D">
      <w:pPr>
        <w:pStyle w:val="37"/>
        <w:numPr>
          <w:ilvl w:val="0"/>
          <w:numId w:val="11"/>
        </w:numPr>
        <w:tabs>
          <w:tab w:val="left" w:pos="1286"/>
        </w:tabs>
        <w:spacing w:line="480" w:lineRule="auto"/>
        <w:ind w:left="567" w:hanging="283"/>
        <w:jc w:val="both"/>
        <w:rPr>
          <w:sz w:val="24"/>
          <w:lang w:val="en-US"/>
        </w:rPr>
      </w:pPr>
      <w:r>
        <w:rPr>
          <w:sz w:val="24"/>
          <w:lang w:val="en-US"/>
        </w:rPr>
        <w:t>Pengerjaannya memakan waktu yang cukup lama karna memerlukan keahlian dan ketelitian yang exstra</w:t>
      </w:r>
    </w:p>
    <w:p w14:paraId="033F6F8C">
      <w:pPr>
        <w:pStyle w:val="37"/>
        <w:numPr>
          <w:ilvl w:val="0"/>
          <w:numId w:val="11"/>
        </w:numPr>
        <w:tabs>
          <w:tab w:val="left" w:pos="1285"/>
        </w:tabs>
        <w:spacing w:line="480" w:lineRule="auto"/>
        <w:ind w:left="567" w:hanging="283"/>
        <w:jc w:val="both"/>
        <w:rPr>
          <w:sz w:val="24"/>
          <w:lang w:val="en-US"/>
        </w:rPr>
      </w:pPr>
      <w:r>
        <w:rPr>
          <w:sz w:val="24"/>
          <w:lang w:val="en-US"/>
        </w:rPr>
        <w:t>Harganya</w:t>
      </w:r>
      <w:r>
        <w:rPr>
          <w:spacing w:val="-6"/>
          <w:sz w:val="24"/>
          <w:lang w:val="en-US"/>
        </w:rPr>
        <w:t xml:space="preserve"> </w:t>
      </w:r>
      <w:r>
        <w:rPr>
          <w:sz w:val="24"/>
          <w:lang w:val="en-US"/>
        </w:rPr>
        <w:t>relative</w:t>
      </w:r>
      <w:r>
        <w:rPr>
          <w:spacing w:val="2"/>
          <w:sz w:val="24"/>
          <w:lang w:val="en-US"/>
        </w:rPr>
        <w:t xml:space="preserve"> </w:t>
      </w:r>
      <w:r>
        <w:rPr>
          <w:spacing w:val="-4"/>
          <w:sz w:val="24"/>
          <w:lang w:val="en-US"/>
        </w:rPr>
        <w:t>mahal</w:t>
      </w:r>
    </w:p>
    <w:p w14:paraId="13967D42">
      <w:pPr>
        <w:pStyle w:val="4"/>
        <w:rPr>
          <w:color w:val="auto"/>
        </w:rPr>
      </w:pPr>
      <w:bookmarkStart w:id="24" w:name="_Toc201159298"/>
      <w:bookmarkStart w:id="25" w:name="_Toc214262880"/>
      <w:r>
        <w:rPr>
          <w:color w:val="auto"/>
        </w:rPr>
        <w:t xml:space="preserve">2.2.4 Langkah-langkah pembuatan </w:t>
      </w:r>
      <w:r>
        <w:rPr>
          <w:i/>
          <w:iCs/>
          <w:color w:val="auto"/>
        </w:rPr>
        <w:t xml:space="preserve">Pop-Up Book </w:t>
      </w:r>
      <w:r>
        <w:rPr>
          <w:color w:val="auto"/>
        </w:rPr>
        <w:t>Digital</w:t>
      </w:r>
      <w:bookmarkEnd w:id="24"/>
      <w:bookmarkEnd w:id="25"/>
    </w:p>
    <w:p w14:paraId="48BB4AA7">
      <w:pPr>
        <w:pStyle w:val="14"/>
        <w:spacing w:line="480" w:lineRule="auto"/>
        <w:ind w:firstLine="567"/>
        <w:jc w:val="both"/>
        <w:rPr>
          <w:bCs/>
          <w:lang w:val="en-US"/>
        </w:rPr>
      </w:pPr>
      <w:r>
        <w:rPr>
          <w:bCs/>
          <w:lang w:val="en-US"/>
        </w:rPr>
        <w:t xml:space="preserve">Berikut adalah langlah awal hingga selesai untuk membuat desain di </w:t>
      </w:r>
      <w:r>
        <w:rPr>
          <w:bCs/>
          <w:i/>
          <w:iCs/>
          <w:lang w:val="en-US"/>
        </w:rPr>
        <w:t>powerpoint</w:t>
      </w:r>
      <w:r>
        <w:rPr>
          <w:bCs/>
          <w:lang w:val="en-US"/>
        </w:rPr>
        <w:t xml:space="preserve">. </w:t>
      </w:r>
    </w:p>
    <w:p w14:paraId="3DBA5988">
      <w:pPr>
        <w:pStyle w:val="14"/>
        <w:ind w:firstLine="567"/>
        <w:jc w:val="center"/>
        <w:rPr>
          <w:bCs/>
          <w:lang w:val="en-US"/>
        </w:rPr>
      </w:pPr>
      <w:r>
        <w:rPr>
          <w:bCs/>
          <w:lang w:val="en-US"/>
        </w:rPr>
        <w:drawing>
          <wp:inline distT="0" distB="0" distL="0" distR="0">
            <wp:extent cx="2226310" cy="1250950"/>
            <wp:effectExtent l="0" t="0" r="254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38763" cy="1258512"/>
                    </a:xfrm>
                    <a:prstGeom prst="rect">
                      <a:avLst/>
                    </a:prstGeom>
                  </pic:spPr>
                </pic:pic>
              </a:graphicData>
            </a:graphic>
          </wp:inline>
        </w:drawing>
      </w:r>
    </w:p>
    <w:p w14:paraId="4E6750E4">
      <w:pPr>
        <w:pStyle w:val="14"/>
        <w:ind w:firstLine="567"/>
        <w:jc w:val="center"/>
        <w:rPr>
          <w:bCs/>
          <w:lang w:val="en-US"/>
        </w:rPr>
      </w:pPr>
    </w:p>
    <w:p w14:paraId="15CBA43F">
      <w:pPr>
        <w:pStyle w:val="14"/>
        <w:spacing w:line="480" w:lineRule="auto"/>
        <w:ind w:firstLine="567"/>
        <w:jc w:val="center"/>
        <w:rPr>
          <w:lang w:val="en-US"/>
        </w:rPr>
      </w:pPr>
      <w:r>
        <w:rPr>
          <w:b/>
          <w:lang w:val="id-ID"/>
        </w:rPr>
        <w:t xml:space="preserve">Gambar 2.1 </w:t>
      </w:r>
      <w:r>
        <w:rPr>
          <w:lang w:val="en-US"/>
        </w:rPr>
        <w:t>halaman layar depan</w:t>
      </w:r>
    </w:p>
    <w:p w14:paraId="1BC5BF75">
      <w:pPr>
        <w:pStyle w:val="14"/>
        <w:numPr>
          <w:ilvl w:val="0"/>
          <w:numId w:val="12"/>
        </w:numPr>
        <w:spacing w:line="480" w:lineRule="auto"/>
        <w:ind w:left="426"/>
        <w:jc w:val="both"/>
        <w:rPr>
          <w:bCs/>
          <w:lang w:val="en-US"/>
        </w:rPr>
      </w:pPr>
      <w:r>
        <w:rPr>
          <w:bCs/>
          <w:lang w:val="en-US"/>
        </w:rPr>
        <w:t xml:space="preserve">Buka aplikasi </w:t>
      </w:r>
      <w:r>
        <w:rPr>
          <w:bCs/>
          <w:i/>
          <w:iCs/>
          <w:lang w:val="en-US"/>
        </w:rPr>
        <w:t>power</w:t>
      </w:r>
      <w:r>
        <w:rPr>
          <w:bCs/>
          <w:i/>
          <w:iCs/>
          <w:lang w:val="id-ID"/>
        </w:rPr>
        <w:t xml:space="preserve"> </w:t>
      </w:r>
      <w:r>
        <w:rPr>
          <w:bCs/>
          <w:i/>
          <w:iCs/>
          <w:lang w:val="en-US"/>
        </w:rPr>
        <w:t>point</w:t>
      </w:r>
      <w:r>
        <w:rPr>
          <w:bCs/>
          <w:lang w:val="en-US"/>
        </w:rPr>
        <w:t xml:space="preserve"> </w:t>
      </w:r>
    </w:p>
    <w:p w14:paraId="2D6FFCEF">
      <w:pPr>
        <w:pStyle w:val="14"/>
        <w:ind w:left="567"/>
        <w:jc w:val="center"/>
        <w:rPr>
          <w:bCs/>
          <w:lang w:val="en-US"/>
        </w:rPr>
      </w:pPr>
      <w:r>
        <w:rPr>
          <w:bCs/>
          <w:lang w:val="en-US"/>
        </w:rPr>
        <w:drawing>
          <wp:inline distT="0" distB="0" distL="0" distR="0">
            <wp:extent cx="2233930" cy="124333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62177" cy="1259279"/>
                    </a:xfrm>
                    <a:prstGeom prst="rect">
                      <a:avLst/>
                    </a:prstGeom>
                  </pic:spPr>
                </pic:pic>
              </a:graphicData>
            </a:graphic>
          </wp:inline>
        </w:drawing>
      </w:r>
    </w:p>
    <w:p w14:paraId="7AE73BC7">
      <w:pPr>
        <w:pStyle w:val="14"/>
        <w:ind w:left="567"/>
        <w:jc w:val="center"/>
        <w:rPr>
          <w:bCs/>
          <w:lang w:val="en-US"/>
        </w:rPr>
      </w:pPr>
    </w:p>
    <w:p w14:paraId="290B938F">
      <w:pPr>
        <w:pStyle w:val="14"/>
        <w:spacing w:line="480" w:lineRule="auto"/>
        <w:ind w:left="567"/>
        <w:jc w:val="center"/>
        <w:rPr>
          <w:bCs/>
          <w:lang w:val="id-ID"/>
        </w:rPr>
      </w:pPr>
      <w:r>
        <w:rPr>
          <w:b/>
          <w:lang w:val="id-ID"/>
        </w:rPr>
        <w:t xml:space="preserve">Gambar 2.2 </w:t>
      </w:r>
      <w:r>
        <w:rPr>
          <w:bCs/>
          <w:lang w:val="id-ID"/>
        </w:rPr>
        <w:t xml:space="preserve">halaman </w:t>
      </w:r>
      <w:r>
        <w:rPr>
          <w:bCs/>
          <w:i/>
          <w:iCs/>
          <w:lang w:val="en-US"/>
        </w:rPr>
        <w:t>power</w:t>
      </w:r>
      <w:r>
        <w:rPr>
          <w:bCs/>
          <w:i/>
          <w:iCs/>
          <w:lang w:val="id-ID"/>
        </w:rPr>
        <w:t xml:space="preserve"> </w:t>
      </w:r>
      <w:r>
        <w:rPr>
          <w:bCs/>
          <w:i/>
          <w:iCs/>
          <w:lang w:val="en-US"/>
        </w:rPr>
        <w:t>point</w:t>
      </w:r>
    </w:p>
    <w:p w14:paraId="3917D081">
      <w:pPr>
        <w:pStyle w:val="14"/>
        <w:numPr>
          <w:ilvl w:val="0"/>
          <w:numId w:val="12"/>
        </w:numPr>
        <w:spacing w:line="480" w:lineRule="auto"/>
        <w:ind w:left="426"/>
        <w:jc w:val="both"/>
        <w:rPr>
          <w:bCs/>
          <w:lang w:val="en-US"/>
        </w:rPr>
      </w:pPr>
      <w:r>
        <w:rPr>
          <w:bCs/>
          <w:lang w:val="en-US"/>
        </w:rPr>
        <w:t xml:space="preserve">Persiapkan slide dan desain awal pertama buka </w:t>
      </w:r>
      <w:r>
        <w:rPr>
          <w:bCs/>
          <w:i/>
          <w:iCs/>
          <w:lang w:val="en-US"/>
        </w:rPr>
        <w:t>power</w:t>
      </w:r>
      <w:r>
        <w:rPr>
          <w:bCs/>
          <w:i/>
          <w:iCs/>
          <w:lang w:val="id-ID"/>
        </w:rPr>
        <w:t xml:space="preserve"> </w:t>
      </w:r>
      <w:r>
        <w:rPr>
          <w:bCs/>
          <w:i/>
          <w:iCs/>
          <w:lang w:val="en-US"/>
        </w:rPr>
        <w:t>point</w:t>
      </w:r>
      <w:r>
        <w:rPr>
          <w:bCs/>
          <w:lang w:val="en-US"/>
        </w:rPr>
        <w:t xml:space="preserve"> dan siapkan slide kosong. Atur ukuran slide kertas A4 atau rasiolayar 16:9 atau sesuai kebutuhan, lalu pilih tema atau latar belakang yang sesuai dengan konsep pop-up book yang akan dibuat. </w:t>
      </w:r>
    </w:p>
    <w:p w14:paraId="60C679F4">
      <w:pPr>
        <w:pStyle w:val="14"/>
        <w:ind w:left="426" w:firstLine="141"/>
        <w:jc w:val="center"/>
        <w:rPr>
          <w:bCs/>
          <w:lang w:val="en-US"/>
        </w:rPr>
      </w:pPr>
      <w:r>
        <w:rPr>
          <w:bCs/>
          <w:lang w:val="en-US"/>
        </w:rPr>
        <w:drawing>
          <wp:inline distT="0" distB="0" distL="0" distR="0">
            <wp:extent cx="2218055" cy="12477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44021" cy="1262386"/>
                    </a:xfrm>
                    <a:prstGeom prst="rect">
                      <a:avLst/>
                    </a:prstGeom>
                  </pic:spPr>
                </pic:pic>
              </a:graphicData>
            </a:graphic>
          </wp:inline>
        </w:drawing>
      </w:r>
    </w:p>
    <w:p w14:paraId="3DAF75A3">
      <w:pPr>
        <w:pStyle w:val="14"/>
        <w:ind w:left="426" w:firstLine="141"/>
        <w:jc w:val="center"/>
        <w:rPr>
          <w:bCs/>
          <w:lang w:val="en-US"/>
        </w:rPr>
      </w:pPr>
    </w:p>
    <w:p w14:paraId="73B800EA">
      <w:pPr>
        <w:pStyle w:val="14"/>
        <w:spacing w:line="480" w:lineRule="auto"/>
        <w:ind w:left="567"/>
        <w:jc w:val="center"/>
        <w:rPr>
          <w:bCs/>
          <w:i/>
          <w:iCs/>
          <w:lang w:val="en-US"/>
        </w:rPr>
      </w:pPr>
      <w:r>
        <w:rPr>
          <w:b/>
          <w:lang w:val="id-ID"/>
        </w:rPr>
        <w:t>Gambar 2.3</w:t>
      </w:r>
      <w:r>
        <w:rPr>
          <w:bCs/>
          <w:lang w:val="id-ID"/>
        </w:rPr>
        <w:t xml:space="preserve"> slide </w:t>
      </w:r>
      <w:r>
        <w:rPr>
          <w:bCs/>
          <w:i/>
          <w:iCs/>
          <w:lang w:val="en-US"/>
        </w:rPr>
        <w:t>power</w:t>
      </w:r>
      <w:r>
        <w:rPr>
          <w:bCs/>
          <w:i/>
          <w:iCs/>
          <w:lang w:val="id-ID"/>
        </w:rPr>
        <w:t xml:space="preserve"> </w:t>
      </w:r>
      <w:r>
        <w:rPr>
          <w:bCs/>
          <w:i/>
          <w:iCs/>
          <w:lang w:val="en-US"/>
        </w:rPr>
        <w:t>point</w:t>
      </w:r>
    </w:p>
    <w:p w14:paraId="60B35345">
      <w:pPr>
        <w:pStyle w:val="14"/>
        <w:numPr>
          <w:ilvl w:val="0"/>
          <w:numId w:val="12"/>
        </w:numPr>
        <w:spacing w:line="480" w:lineRule="auto"/>
        <w:ind w:left="426" w:hanging="426"/>
        <w:jc w:val="both"/>
        <w:rPr>
          <w:bCs/>
          <w:lang w:val="en-US"/>
        </w:rPr>
      </w:pPr>
      <w:r>
        <w:rPr>
          <w:bCs/>
          <w:lang w:val="en-US"/>
        </w:rPr>
        <w:t>Membuat halam</w:t>
      </w:r>
      <w:r>
        <w:rPr>
          <w:bCs/>
          <w:lang w:val="id-ID"/>
        </w:rPr>
        <w:t>an</w:t>
      </w:r>
      <w:r>
        <w:rPr>
          <w:bCs/>
          <w:lang w:val="en-US"/>
        </w:rPr>
        <w:t xml:space="preserve"> buku gunakan bentuk persegi panjang untuk membuat tampilan buku terbuka. Duplikat tampilan buku ini agar membentuk dua sisi halaman. </w:t>
      </w:r>
    </w:p>
    <w:p w14:paraId="746F8E34">
      <w:pPr>
        <w:pStyle w:val="14"/>
        <w:ind w:left="426"/>
        <w:jc w:val="center"/>
        <w:rPr>
          <w:bCs/>
          <w:lang w:val="en-US"/>
        </w:rPr>
      </w:pPr>
      <w:r>
        <w:rPr>
          <w:bCs/>
          <w:lang w:val="en-US"/>
        </w:rPr>
        <w:drawing>
          <wp:inline distT="0" distB="0" distL="0" distR="0">
            <wp:extent cx="2265680" cy="1274445"/>
            <wp:effectExtent l="0" t="0" r="127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90209" cy="1288368"/>
                    </a:xfrm>
                    <a:prstGeom prst="rect">
                      <a:avLst/>
                    </a:prstGeom>
                  </pic:spPr>
                </pic:pic>
              </a:graphicData>
            </a:graphic>
          </wp:inline>
        </w:drawing>
      </w:r>
    </w:p>
    <w:p w14:paraId="5FD3F4C6">
      <w:pPr>
        <w:pStyle w:val="14"/>
        <w:ind w:left="426"/>
        <w:jc w:val="center"/>
        <w:rPr>
          <w:bCs/>
          <w:lang w:val="en-US"/>
        </w:rPr>
      </w:pPr>
    </w:p>
    <w:p w14:paraId="062F916C">
      <w:pPr>
        <w:pStyle w:val="14"/>
        <w:spacing w:line="480" w:lineRule="auto"/>
        <w:ind w:left="567"/>
        <w:jc w:val="center"/>
        <w:rPr>
          <w:bCs/>
          <w:i/>
          <w:iCs/>
          <w:lang w:val="en-US"/>
        </w:rPr>
      </w:pPr>
      <w:r>
        <w:rPr>
          <w:b/>
          <w:lang w:val="id-ID"/>
        </w:rPr>
        <w:t>Gambar 2.4</w:t>
      </w:r>
      <w:r>
        <w:rPr>
          <w:bCs/>
          <w:lang w:val="id-ID"/>
        </w:rPr>
        <w:t xml:space="preserve"> Animasi </w:t>
      </w:r>
      <w:r>
        <w:rPr>
          <w:bCs/>
          <w:i/>
          <w:iCs/>
          <w:lang w:val="en-US"/>
        </w:rPr>
        <w:t>power</w:t>
      </w:r>
      <w:r>
        <w:rPr>
          <w:bCs/>
          <w:i/>
          <w:iCs/>
          <w:lang w:val="id-ID"/>
        </w:rPr>
        <w:t xml:space="preserve"> </w:t>
      </w:r>
      <w:r>
        <w:rPr>
          <w:bCs/>
          <w:i/>
          <w:iCs/>
          <w:lang w:val="en-US"/>
        </w:rPr>
        <w:t>point</w:t>
      </w:r>
    </w:p>
    <w:p w14:paraId="749D8047">
      <w:pPr>
        <w:pStyle w:val="14"/>
        <w:spacing w:line="480" w:lineRule="auto"/>
        <w:ind w:left="567"/>
        <w:jc w:val="center"/>
        <w:rPr>
          <w:bCs/>
          <w:lang w:val="en-US"/>
        </w:rPr>
      </w:pPr>
    </w:p>
    <w:p w14:paraId="34EA1784">
      <w:pPr>
        <w:pStyle w:val="14"/>
        <w:numPr>
          <w:ilvl w:val="0"/>
          <w:numId w:val="12"/>
        </w:numPr>
        <w:tabs>
          <w:tab w:val="left" w:pos="4395"/>
        </w:tabs>
        <w:spacing w:line="480" w:lineRule="auto"/>
        <w:ind w:left="426" w:hanging="426"/>
        <w:jc w:val="both"/>
        <w:rPr>
          <w:bCs/>
          <w:lang w:val="en-US"/>
        </w:rPr>
      </w:pPr>
      <w:r>
        <w:rPr>
          <w:bCs/>
          <w:lang w:val="en-US"/>
        </w:rPr>
        <w:t>Memberikan efek animasi dengan menggunakan animasi seperti “</w:t>
      </w:r>
      <w:r>
        <w:rPr>
          <w:bCs/>
          <w:i/>
          <w:lang w:val="en-US"/>
        </w:rPr>
        <w:t>grow &amp; turn</w:t>
      </w:r>
      <w:r>
        <w:rPr>
          <w:bCs/>
          <w:lang w:val="en-US"/>
        </w:rPr>
        <w:t xml:space="preserve">” untuk menciptakan efek seolah-olah objek muncul secara 3D. atur waktu animasih agar sesua dengan gerakan halaman tersebut. </w:t>
      </w:r>
    </w:p>
    <w:p w14:paraId="6F24875C">
      <w:pPr>
        <w:pStyle w:val="14"/>
        <w:tabs>
          <w:tab w:val="left" w:pos="4395"/>
        </w:tabs>
        <w:ind w:left="426" w:firstLine="141"/>
        <w:jc w:val="center"/>
        <w:rPr>
          <w:bCs/>
          <w:lang w:val="en-US"/>
        </w:rPr>
      </w:pPr>
      <w:r>
        <w:rPr>
          <w:bCs/>
          <w:lang w:val="en-US"/>
        </w:rPr>
        <w:drawing>
          <wp:inline distT="0" distB="0" distL="0" distR="0">
            <wp:extent cx="2194560" cy="123444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15655" cy="1246428"/>
                    </a:xfrm>
                    <a:prstGeom prst="rect">
                      <a:avLst/>
                    </a:prstGeom>
                  </pic:spPr>
                </pic:pic>
              </a:graphicData>
            </a:graphic>
          </wp:inline>
        </w:drawing>
      </w:r>
    </w:p>
    <w:p w14:paraId="3B725AB9">
      <w:pPr>
        <w:pStyle w:val="14"/>
        <w:tabs>
          <w:tab w:val="left" w:pos="4395"/>
        </w:tabs>
        <w:ind w:left="426" w:firstLine="141"/>
        <w:jc w:val="center"/>
        <w:rPr>
          <w:bCs/>
          <w:lang w:val="en-US"/>
        </w:rPr>
      </w:pPr>
    </w:p>
    <w:p w14:paraId="718B5F14">
      <w:pPr>
        <w:pStyle w:val="14"/>
        <w:tabs>
          <w:tab w:val="left" w:pos="4395"/>
        </w:tabs>
        <w:spacing w:line="480" w:lineRule="auto"/>
        <w:ind w:left="426" w:firstLine="141"/>
        <w:jc w:val="center"/>
        <w:rPr>
          <w:bCs/>
          <w:i/>
          <w:iCs/>
          <w:lang w:val="en-US"/>
        </w:rPr>
      </w:pPr>
      <w:r>
        <w:rPr>
          <w:b/>
          <w:lang w:val="id-ID"/>
        </w:rPr>
        <w:t>Gambar 2.5</w:t>
      </w:r>
      <w:r>
        <w:rPr>
          <w:bCs/>
          <w:lang w:val="id-ID"/>
        </w:rPr>
        <w:t xml:space="preserve"> Animasi </w:t>
      </w:r>
      <w:r>
        <w:rPr>
          <w:bCs/>
          <w:i/>
          <w:iCs/>
          <w:lang w:val="en-US"/>
        </w:rPr>
        <w:t>power</w:t>
      </w:r>
      <w:r>
        <w:rPr>
          <w:bCs/>
          <w:i/>
          <w:iCs/>
          <w:lang w:val="id-ID"/>
        </w:rPr>
        <w:t xml:space="preserve"> </w:t>
      </w:r>
      <w:r>
        <w:rPr>
          <w:bCs/>
          <w:i/>
          <w:iCs/>
          <w:lang w:val="en-US"/>
        </w:rPr>
        <w:t>point</w:t>
      </w:r>
    </w:p>
    <w:p w14:paraId="08663A7E">
      <w:pPr>
        <w:pStyle w:val="14"/>
        <w:numPr>
          <w:ilvl w:val="0"/>
          <w:numId w:val="12"/>
        </w:numPr>
        <w:spacing w:line="480" w:lineRule="auto"/>
        <w:ind w:left="426" w:hanging="426"/>
        <w:jc w:val="both"/>
        <w:rPr>
          <w:bCs/>
          <w:lang w:val="en-US"/>
        </w:rPr>
      </w:pPr>
      <w:r>
        <w:rPr>
          <w:bCs/>
          <w:lang w:val="en-US"/>
        </w:rPr>
        <w:t>Sinkronisasi gerakan halaman terbuka dengan animasi objek pop-up. gunakan fitur “animastionpane” untuk mengatur urutan dan durasi animasi agar tampil naturan.</w:t>
      </w:r>
    </w:p>
    <w:p w14:paraId="266CA45E">
      <w:pPr>
        <w:pStyle w:val="14"/>
        <w:ind w:left="426"/>
        <w:jc w:val="center"/>
        <w:rPr>
          <w:bCs/>
          <w:lang w:val="en-US"/>
        </w:rPr>
      </w:pPr>
      <w:r>
        <w:rPr>
          <w:bCs/>
          <w:lang w:val="en-US"/>
        </w:rPr>
        <w:drawing>
          <wp:inline distT="0" distB="0" distL="0" distR="0">
            <wp:extent cx="2233930" cy="1256665"/>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rot="10800000" flipV="1">
                      <a:off x="0" y="0"/>
                      <a:ext cx="2255555" cy="1268873"/>
                    </a:xfrm>
                    <a:prstGeom prst="rect">
                      <a:avLst/>
                    </a:prstGeom>
                  </pic:spPr>
                </pic:pic>
              </a:graphicData>
            </a:graphic>
          </wp:inline>
        </w:drawing>
      </w:r>
    </w:p>
    <w:p w14:paraId="7AF0246C">
      <w:pPr>
        <w:pStyle w:val="14"/>
        <w:ind w:left="426"/>
        <w:jc w:val="center"/>
        <w:rPr>
          <w:bCs/>
          <w:lang w:val="en-US"/>
        </w:rPr>
      </w:pPr>
    </w:p>
    <w:p w14:paraId="6B0197D2">
      <w:pPr>
        <w:pStyle w:val="14"/>
        <w:tabs>
          <w:tab w:val="left" w:pos="4395"/>
        </w:tabs>
        <w:spacing w:line="480" w:lineRule="auto"/>
        <w:ind w:left="426" w:firstLine="141"/>
        <w:jc w:val="center"/>
        <w:rPr>
          <w:bCs/>
          <w:i/>
          <w:iCs/>
          <w:lang w:val="en-US"/>
        </w:rPr>
      </w:pPr>
      <w:r>
        <w:rPr>
          <w:b/>
          <w:lang w:val="id-ID"/>
        </w:rPr>
        <w:t>Gambar 2.6</w:t>
      </w:r>
      <w:r>
        <w:rPr>
          <w:bCs/>
          <w:lang w:val="id-ID"/>
        </w:rPr>
        <w:t xml:space="preserve"> Animasi </w:t>
      </w:r>
      <w:r>
        <w:rPr>
          <w:bCs/>
          <w:i/>
          <w:iCs/>
          <w:lang w:val="en-US"/>
        </w:rPr>
        <w:t>power</w:t>
      </w:r>
      <w:r>
        <w:rPr>
          <w:bCs/>
          <w:i/>
          <w:iCs/>
          <w:lang w:val="id-ID"/>
        </w:rPr>
        <w:t xml:space="preserve"> </w:t>
      </w:r>
      <w:r>
        <w:rPr>
          <w:bCs/>
          <w:i/>
          <w:iCs/>
          <w:lang w:val="en-US"/>
        </w:rPr>
        <w:t>point</w:t>
      </w:r>
    </w:p>
    <w:p w14:paraId="4CE70A2E">
      <w:pPr>
        <w:pStyle w:val="14"/>
        <w:numPr>
          <w:ilvl w:val="0"/>
          <w:numId w:val="12"/>
        </w:numPr>
        <w:spacing w:line="480" w:lineRule="auto"/>
        <w:ind w:left="426" w:hanging="426"/>
        <w:jc w:val="both"/>
        <w:rPr>
          <w:bCs/>
          <w:lang w:val="en-US"/>
        </w:rPr>
      </w:pPr>
      <w:r>
        <w:rPr>
          <w:bCs/>
          <w:lang w:val="en-US"/>
        </w:rPr>
        <w:t>Menambahkan narasi atau musik latar sisipkan narasisuara atau musik latar untuk menambahkan daya tarik. Gunakan fitur “insert &gt;audio” yang ada di powerpoint.</w:t>
      </w:r>
    </w:p>
    <w:p w14:paraId="5EC7EBFE">
      <w:pPr>
        <w:pStyle w:val="14"/>
        <w:numPr>
          <w:ilvl w:val="0"/>
          <w:numId w:val="12"/>
        </w:numPr>
        <w:spacing w:line="480" w:lineRule="auto"/>
        <w:ind w:left="426" w:hanging="426"/>
        <w:jc w:val="both"/>
        <w:rPr>
          <w:bCs/>
          <w:lang w:val="en-US"/>
        </w:rPr>
      </w:pPr>
      <w:r>
        <w:rPr>
          <w:bCs/>
          <w:lang w:val="en-US"/>
        </w:rPr>
        <w:t>Menguji dan menyempurnakan pratinjau seluruh slide untuuk ani</w:t>
      </w:r>
      <w:r>
        <w:rPr>
          <w:bCs/>
          <w:i/>
          <w:lang w:val="en-US"/>
        </w:rPr>
        <w:t xml:space="preserve">masi </w:t>
      </w:r>
      <w:r>
        <w:rPr>
          <w:bCs/>
          <w:lang w:val="en-US"/>
        </w:rPr>
        <w:t xml:space="preserve">berjalan halus. Lakukan lakukan perbaikan jika di perlukan. </w:t>
      </w:r>
    </w:p>
    <w:p w14:paraId="77887F51">
      <w:pPr>
        <w:pStyle w:val="14"/>
        <w:numPr>
          <w:ilvl w:val="0"/>
          <w:numId w:val="12"/>
        </w:numPr>
        <w:spacing w:line="480" w:lineRule="auto"/>
        <w:ind w:left="426" w:hanging="426"/>
        <w:jc w:val="both"/>
        <w:rPr>
          <w:bCs/>
          <w:lang w:val="en-US"/>
        </w:rPr>
      </w:pPr>
      <w:r>
        <w:rPr>
          <w:bCs/>
          <w:lang w:val="en-US"/>
        </w:rPr>
        <w:t>Mengekspor menjadi video setelah selesai. Ekspor persentasi menjadi video melalui menu “file &gt; export &gt; create a video”. Pilih resolusi yang sesuai dan simpan.</w:t>
      </w:r>
    </w:p>
    <w:p w14:paraId="28576BDB">
      <w:pPr>
        <w:pStyle w:val="3"/>
        <w:rPr>
          <w:color w:val="auto"/>
        </w:rPr>
      </w:pPr>
      <w:bookmarkStart w:id="26" w:name="_Toc201159299"/>
      <w:bookmarkStart w:id="27" w:name="_Toc214262881"/>
      <w:r>
        <w:rPr>
          <w:color w:val="auto"/>
        </w:rPr>
        <w:t>2.3 Minat Belajar</w:t>
      </w:r>
      <w:bookmarkEnd w:id="26"/>
      <w:bookmarkEnd w:id="27"/>
      <w:r>
        <w:rPr>
          <w:color w:val="auto"/>
        </w:rPr>
        <w:t xml:space="preserve"> </w:t>
      </w:r>
    </w:p>
    <w:p w14:paraId="01280089">
      <w:pPr>
        <w:pStyle w:val="4"/>
        <w:rPr>
          <w:color w:val="auto"/>
        </w:rPr>
      </w:pPr>
      <w:bookmarkStart w:id="28" w:name="_Toc201159300"/>
      <w:bookmarkStart w:id="29" w:name="_Toc214262882"/>
      <w:r>
        <w:rPr>
          <w:color w:val="auto"/>
        </w:rPr>
        <w:t>2.3.1 Definisi Minat Belajar</w:t>
      </w:r>
      <w:bookmarkEnd w:id="28"/>
      <w:bookmarkEnd w:id="29"/>
    </w:p>
    <w:p w14:paraId="36CEC0A1">
      <w:pPr>
        <w:pStyle w:val="14"/>
        <w:spacing w:line="480" w:lineRule="auto"/>
        <w:ind w:firstLine="566"/>
        <w:jc w:val="both"/>
        <w:rPr>
          <w:lang w:val="en-US"/>
        </w:rPr>
      </w:pPr>
      <w:r>
        <w:rPr>
          <w:lang w:val="en-US"/>
        </w:rPr>
        <w:t>Menurut Slameto (2010), minat dapat di artikan sebagai kecenderungan yang stabil dalam memperhatikan dan mengingat suatu aktivitas tertentu. individu yg memiliki minat terhadap suatu kegiatan akan terus fokus dan menikmatinya. Berbeda dengan perhatian biasa yang sifatnya sementara dan tidak selalu disertai perasaan senang, minat selalu diiringi oleh rasa suka dan kepuasan bagi yang mengalaminya.</w:t>
      </w:r>
    </w:p>
    <w:p w14:paraId="34367F56">
      <w:pPr>
        <w:pStyle w:val="14"/>
        <w:spacing w:line="480" w:lineRule="auto"/>
        <w:ind w:firstLine="566"/>
        <w:jc w:val="both"/>
        <w:rPr>
          <w:lang w:val="en-US"/>
        </w:rPr>
      </w:pPr>
      <w:r>
        <w:rPr>
          <w:lang w:val="en-US"/>
        </w:rPr>
        <w:t xml:space="preserve">Minat memainkan peran penting dalam proses pembelajaran. Ketika materi pelajaran tidak sesuai dengan minat siswa, mereka cenderung belajar dengan kurang maksimal akibat rendahnya ketertarikan. Sebaliknya, apabila materi tersebut menarik minat, siswa akan lebih mudah memahami dan mengingatnya, karena minat mendorong peningkatan aktifitas belajar. Sementara itu, menurut Djaali </w:t>
      </w:r>
      <w:r>
        <w:rPr>
          <w:lang w:val="en-US"/>
        </w:rPr>
        <w:fldChar w:fldCharType="begin" w:fldLock="1"/>
      </w:r>
      <w:r>
        <w:rPr>
          <w:lang w:val="en-US"/>
        </w:rPr>
        <w:instrText xml:space="preserve">ADDIN CSL_CITATION {"citationItems":[{"id":"ITEM-1","itemData":{"author":[{"dropping-particle":"","family":"Iqbal","given":"Muhammad","non-dropping-particle":"","parse-names":false,"suffix":""},{"dropping-particle":"","family":"Belajar","given":"Minat","non-dropping-particle":"","parse-names":false,"suffix":""}],"id":"ITEM-1","issue":"2","issued":{"date-parts":[["2022"]]},"page":"133-143","title":"Dalam Memberikan Reward Untuk Meningkatkan","type":"article-journal","volume":"1"},"uris":["http://www.mendeley.com/documents/?uuid=27b3af08-82af-4da4-a945-7266fc64cc0c","http://www.mendeley.com/documents/?uuid=5d50ae32-0123-4db1-94fb-f5004d80a457"]}],"mendeley":{"formattedCitation":"(Iqbal &amp; Belajar, 2022)","plainTextFormattedCitation":"(Iqbal &amp; Belajar, 2022)","previouslyFormattedCitation":"(Iqbal &amp; Belajar, 2022)"},"properties":{"noteIndex":0},"schema":"https://github.com/citation-style-language/schema/raw/master/csl-citation.json"}</w:instrText>
      </w:r>
      <w:r>
        <w:rPr>
          <w:lang w:val="en-US"/>
        </w:rPr>
        <w:fldChar w:fldCharType="separate"/>
      </w:r>
      <w:r>
        <w:rPr>
          <w:lang w:val="en-US"/>
        </w:rPr>
        <w:t>(Iqbal &amp; Belajar, 2022)</w:t>
      </w:r>
      <w:r>
        <w:rPr>
          <w:lang w:val="en-US"/>
        </w:rPr>
        <w:fldChar w:fldCharType="end"/>
      </w:r>
      <w:r>
        <w:rPr>
          <w:lang w:val="en-US"/>
        </w:rPr>
        <w:t xml:space="preserve">, minat merupakan rasa suka yang mendalam serta ketertarikan terhadap suatu hal atau aktifitas tertentu. Ketertarikan ini muncul secara alami dari dalam diri seseorang tanpa adanya paksaan eksternal. Dengan kata lain, minat adalah dorongan internal yang membuat seseorang secara antusias memperhatikan atau melakukan sesuatu, bukan karna tekanan dari luar. </w:t>
      </w:r>
    </w:p>
    <w:p w14:paraId="4BECFA82">
      <w:pPr>
        <w:pStyle w:val="19"/>
        <w:spacing w:before="0" w:beforeAutospacing="0" w:after="0" w:afterAutospacing="0" w:line="480" w:lineRule="auto"/>
        <w:ind w:firstLine="720"/>
        <w:jc w:val="both"/>
      </w:pPr>
      <w:r>
        <w:t>Terdapat berbagai definisi tentang belajar yang diungkapkan oleh para ahli, yang pada umumnya menekankan pada aspek perubahan dan pengalaman.</w:t>
      </w:r>
      <w:r>
        <w:rPr>
          <w:lang w:val="id-ID"/>
        </w:rPr>
        <w:t xml:space="preserve"> </w:t>
      </w:r>
      <w:r>
        <w:t>Menurut Slameto</w:t>
      </w:r>
      <w:r>
        <w:rPr>
          <w:lang w:val="id-ID"/>
        </w:rPr>
        <w:t xml:space="preserve"> </w:t>
      </w:r>
      <w:r>
        <w:rPr>
          <w:lang w:val="id-ID"/>
        </w:rPr>
        <w:fldChar w:fldCharType="begin" w:fldLock="1"/>
      </w:r>
      <w:r>
        <w:rPr>
          <w:lang w:val="id-ID"/>
        </w:rPr>
        <w:instrText xml:space="preserve">ADDIN CSL_CITATION {"citationItems":[{"id":"ITEM-1","itemData":{"DOI":"10.22373/pjp.v11i1.13108","ISSN":"2339-2495","abstract":"The background of the problem based on an initial study conducted by a fifth grade mathematics teacher at MIS Nurul Hikmah Ujung Padang said that the students' mathematics learning outcomes were quite good as seen from the student learning outcomes listed in the students' final reports. From the perspective of learning theory that affects learning outcomes including interest and motivation, in this case there are still students who are lazy in doing homework (PR). Quantitative research is research using a quantitative research design aimed at capturing quantitative data in the form of numerical data using a validated instrument that reflects the dimensions and indicators of the variable and is distributed to a particular population or sample. Based on the method, this study uses the correlational method, which is a study to determine the relationship and level of relationship between two or more variables without any attempt to influence these variables so that there is no variable manipulation. This approach is used to describe the relationship between interest in learning mathematics and motivation to learn mathematics with students' mathematics learning outcomes in class V MIS Nurul Hikmah Ujung Padang. Based on the results of research in this journal, the following conclusions can be drawn: There is a relationship between interest in learning and learning outcomes in mathematics. This can be seen based on data analysis using product moment correlation, obtained a price of 0.436&gt; 0.329. With a significance value of 0.000 &lt;0.05, it means that there is a significant relationship between learning interest and mathematics learning outcomes for fifth grade students at MIS Nurul Hikmah Ujung Padang. There is a relationship between learning motivation and mathematics learning outcomes. This can be seen based on the calculations performed using the product moment, namely (0.486&gt; 0.329). With a significance value of 0.008 &lt; 0.005, it means that there is a significant relationship between learning motivation and mathematics learning outcomes for fifth grade students at MIS Nurul Hikmah Ujung Padang. There is a significant relationship between interest in learning and learning motivation with learning outcomes in mathematics.","author":[{"dropping-particle":"","family":"Tanjung","given":"Yosi Pratiwi","non-dropping-particle":"","parse-names":false,"suffix":""}],"container-title":"Pionir: Jurnal Pendidikan","id":"ITEM-1","issue":"1","issued":{"date-parts":[["2022"]]},"page":"102-119","title":"Hubungan Minat Belajar Dan Motivasi Belajar Dengan Hasil Belajar Matematika Pada Siswa Kelas V Di Mis Nurul Hikmah Ujung Padang","type":"article-journal","volume":"11"},"uris":["http://www.mendeley.com/documents/?uuid=944b81c2-f24d-4c6a-aaef-074532eaed8e","http://www.mendeley.com/documents/?uuid=719a5eae-adb5-4f15-98d0-060809bda308","http://www.mendeley.com/documents/?uuid=a33c4736-8285-4268-b4d6-2f0fbc9ae26a","http://www.mendeley.com/documents/?uuid=9cd5f111-8701-4384-8d0c-a880a7d368d9"]}],"mendeley":{"formattedCitation":"(Tanjung, 2022)","manualFormatting":"(Tanjung, 2022)","plainTextFormattedCitation":"(Tanjung, 2022)","previouslyFormattedCitation":"(Tanjung, 2022)"},"properties":{"noteIndex":0},"schema":"https://github.com/citation-style-language/schema/raw/master/csl-citation.json"}</w:instrText>
      </w:r>
      <w:r>
        <w:rPr>
          <w:lang w:val="id-ID"/>
        </w:rPr>
        <w:fldChar w:fldCharType="separate"/>
      </w:r>
      <w:r>
        <w:rPr>
          <w:lang w:val="id-ID"/>
        </w:rPr>
        <w:t>(Tanjung, 2022)</w:t>
      </w:r>
      <w:r>
        <w:rPr>
          <w:lang w:val="id-ID"/>
        </w:rPr>
        <w:fldChar w:fldCharType="end"/>
      </w:r>
      <w:r>
        <w:t>, belajar merupakan suatu upaya yang dilakukan oleh individu untuk mencapai perubahan perilaku secara menyeluruh. Perubahan ini terjadi sebagai hasil dari pengalaman individu dalam berinteraksi dengan lingkungannya</w:t>
      </w:r>
      <w:r>
        <w:rPr>
          <w:lang w:val="id-ID"/>
        </w:rPr>
        <w:t xml:space="preserve">. </w:t>
      </w:r>
      <w:r>
        <w:t>Dalam proses belajar, individu berinteraksi dengan lingkungan sekitarnya, baik secara langsung maupun tidak langsung, sehingga memperoleh pemahaman, keterampilan, atau kebiasaan baru yang memengaruhi cara berpikir, bersikap, dan bertindak. Dengan kata lain, belajar adalah suatu proses dinamis yang terus berlangsung sepanjang hayat, di mana individu memperoleh pengetahuan dan pengalaman yang dapat mengubah cara mereka beradaptasi dengan lingkungannya.</w:t>
      </w:r>
      <w:r>
        <w:rPr>
          <w:lang w:val="id-ID"/>
        </w:rPr>
        <w:t xml:space="preserve"> </w:t>
      </w:r>
    </w:p>
    <w:p w14:paraId="4D5E13A2">
      <w:pPr>
        <w:pStyle w:val="19"/>
        <w:spacing w:before="0" w:beforeAutospacing="0" w:after="0" w:afterAutospacing="0" w:line="480" w:lineRule="auto"/>
        <w:ind w:firstLine="720"/>
        <w:jc w:val="both"/>
        <w:rPr>
          <w:lang w:val="id-ID"/>
        </w:rPr>
      </w:pPr>
      <w:r>
        <w:rPr>
          <w:lang w:val="id-ID"/>
        </w:rPr>
        <w:t xml:space="preserve">Sedangkan menurut </w:t>
      </w:r>
      <w:r>
        <w:t xml:space="preserve">Hamalik </w:t>
      </w:r>
      <w:r>
        <w:rPr>
          <w:lang w:val="id-ID"/>
        </w:rPr>
        <w:fldChar w:fldCharType="begin" w:fldLock="1"/>
      </w:r>
      <w:r>
        <w:rPr>
          <w:lang w:val="id-ID"/>
        </w:rPr>
        <w:instrText xml:space="preserve">ADDIN CSL_CITATION {"citationItems":[{"id":"ITEM-1","itemData":{"DOI":"10.29303/jipp.v7i1.449","ISSN":"2502-7069","abstract":"Sistem pendidikan di Indonesia saat ini telah mengalami perubahan yang signifikan. Hal ini dikarenakan adanya penyebaran sebuah virus yang dapat menyebabkan suatu penyakit yang dinamakan Covid-19. Untuk mencegah penularan penyakit ini secara lebih luas pemerintah mengeluarkan berbagai kebijakan, salah satu kebijakan yang dikeluarkan oleh Mentri Pendidikan dan Kebudayaan Nomor 4 Tahun 2020, berdasarkan Surat Edaran Nomor 4 tahun 2020 yang mengatur jalannya proses belajar mengajar dari rumah yang dilaksanakan dengan ketentuan-ketentuan tertentu. Minat memiliki peran yang penting dalam kehidupan siswa dan mempunyai dampak yang sangat besar terhadap sikap siswa. Siswa yang berminat terhadap kegiatan belajar akan berusaha lebih keras dibandingkan siswa yang kurang berminat dalam belajar. Tujuan penelitian ini adalah untuk mengetahui minat belajar siswa kelas IV di SDN 20 Ampenan pada masa pandemi Covid-19. Jenis penelitian ini adalah penelitian kualitatif deskriptif. Teknik pengumpulan data yang digunakan dalam penelitian ini yaitu wawancara, observasi, dan dokumentasi. Subjek dalam penelitian ini yaitu siswa kelas IV yang berjumlah 10 orang. Hasil penelitian mengenai minat belajar siswa pada masa pandemi Covid-19 menunjukkan bahwa. (1) pada indikator perasaan senang, siswa kelas IV SDN 20 Ampenan merasa senang dalam mengikuti pembelajaran didalam kelas, dan tidak merasa bosan dengan materi yang diajarkan. (2) pada indikator konsentrasi atau perhatian siswa kelas IV SDN 20 Ampenan cenderung memperhatikan materi pelajaran yang disanpaikan oleg guru didalam kelas, dengan begitu siswa bisa menjawab dengan benar pertanyaan yang diberikan oleh guru. (3) pada indikator ketertarikan diketahui bahwa siswa kelas IV SDN 20 Ampenan tertarik dengan materi pelajaran yang diajarkan oleh guru didalam kelas, siswa juga belajar untuk mengulang materi pelajaran dirumah sekaligus mengerjakan PR/tugas yang diberikan oleh guru disekolah. Oleh karena itu dapat disimpulkan bahwa minat belajar pada siswa kelas IV SDN 20 Ampenan dilihat dari ketiga indikator minat belajar tersebut adalah siswa sudah memili minat dalam belajar meskipun dalam kondisi yang dialami seluruh dunia khususnya Indonesia yaitu penyebaran Covid-19, namun tidak membuat siswa kelas IV SDN 20 Ampenan menjadi malas dalam belajar.","author":[{"dropping-particle":"","family":"Solehah","given":"Nisa Nabilatus","non-dropping-particle":"","parse-names":false,"suffix":""},{"dropping-particle":"","family":"Saputra","given":"Heri Hadi","non-dropping-particle":"","parse-names":false,"suffix":""},{"dropping-particle":"","family":"Setiwan","given":"Heri","non-dropping-particle":"","parse-names":false,"suffix":""}],"container-title":"Jurnal Ilmiah Profesi Pendidikan","id":"ITEM-1","issue":"1","issued":{"date-parts":[["2022"]]},"page":"229-235","title":"Analisis Minat Belajar Siswa Kelas IV SDN 20 Ampenan pada Masa Pandemi Covid-19 Tahun Pelajaran 2021/2022","type":"article-journal","volume":"7"},"uris":["http://www.mendeley.com/documents/?uuid=084d75ab-3e5c-45de-87b6-485c12633f1f","http://www.mendeley.com/documents/?uuid=47019945-d95b-4bce-867a-55cdf3064dd5","http://www.mendeley.com/documents/?uuid=5d2d1ecd-cabf-498c-8866-80a016c58c80","http://www.mendeley.com/documents/?uuid=bc8ef152-9d46-43e9-b761-7b5103520157"]}],"mendeley":{"formattedCitation":"(Solehah et al., 2022)","manualFormatting":"(Solehah et al., 2022)","plainTextFormattedCitation":"(Solehah et al., 2022)","previouslyFormattedCitation":"(Solehah et al., 2022)"},"properties":{"noteIndex":0},"schema":"https://github.com/citation-style-language/schema/raw/master/csl-citation.json"}</w:instrText>
      </w:r>
      <w:r>
        <w:rPr>
          <w:lang w:val="id-ID"/>
        </w:rPr>
        <w:fldChar w:fldCharType="separate"/>
      </w:r>
      <w:r>
        <w:rPr>
          <w:lang w:val="id-ID"/>
        </w:rPr>
        <w:t>(Solehah et al., 2022)</w:t>
      </w:r>
      <w:r>
        <w:rPr>
          <w:lang w:val="id-ID"/>
        </w:rPr>
        <w:fldChar w:fldCharType="end"/>
      </w:r>
      <w:r>
        <w:t>, belajar dapat diartikan sebagai suatu proses dalam mengubah atau memperkuat perilaku melalui pengalaman. Dalam pengertian ini, belajar bukan sekadar mencapai hasil atau tujuan akhir, melainkan merupakan suatu keinginan dan perjalanan yang terus berlangsung. Proses belajar tidak hanya terbatas pada mengingat informasi, tetapi mencakup pengalaman yang lebih luas dan mendalam. Hasil dari belajar bukan sekadar penguasaan keterampilan yang diperoleh dari latihan, melainkan tercermin dalam perubahan perilaku, baik dalam sikap, tindakan, maupun cara berpikir individu.</w:t>
      </w:r>
      <w:r>
        <w:rPr>
          <w:lang w:val="id-ID"/>
        </w:rPr>
        <w:t xml:space="preserve"> </w:t>
      </w:r>
    </w:p>
    <w:p w14:paraId="582C8C7B">
      <w:pPr>
        <w:pStyle w:val="19"/>
        <w:spacing w:before="0" w:beforeAutospacing="0" w:after="0" w:afterAutospacing="0" w:line="480" w:lineRule="auto"/>
        <w:ind w:firstLine="720"/>
        <w:jc w:val="both"/>
        <w:rPr>
          <w:lang w:val="id-ID"/>
        </w:rPr>
      </w:pPr>
      <w:r>
        <w:rPr>
          <w:lang w:val="id-ID"/>
        </w:rPr>
        <w:t>M</w:t>
      </w:r>
      <w:r>
        <w:t>inat belajar merupakan dorongan internal yang mendorong individu untuk melakukan suatu aktivitas yang menimbulkan ketertarikan dan rasa senang, serta merupakan bentuk perhatian yang terfokus yang melibatkan unsur emosional, rasa suka, kecenderungan, dan keinginan yang muncul secara tidak disadari namun bersifat aktif dalam menerima rangsangan atau informasi dari lingkungan sekitar</w:t>
      </w:r>
      <w:r>
        <w:rPr>
          <w:lang w:val="id-ID"/>
        </w:rPr>
        <w:t xml:space="preserve"> </w:t>
      </w:r>
      <w:r>
        <w:fldChar w:fldCharType="begin" w:fldLock="1"/>
      </w:r>
      <w:r>
        <w:instrText xml:space="preserve">ADDIN CSL_CITATION {"citationItems":[{"id":"ITEM-1","itemData":{"DOI":"10.21070/2022/978-623-464-043-4","ISBN":"9786234591309","abstract":"Predicting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approach.","author":[{"dropping-particle":"","family":"Sartika","given":"Septi Budi","non-dropping-particle":"","parse-names":false,"suffix":""}],"container-title":"Buku Ajar Belajar Dan Pembelajaran","id":"ITEM-1","issued":{"date-parts":[["2022"]]},"title":"Buku Ajar Belajar Dan Pembelajaran","type":"book"},"uris":["http://www.mendeley.com/documents/?uuid=288084cc-2805-4899-a207-8500d742891c","http://www.mendeley.com/documents/?uuid=b53f5a7a-39b5-4d4a-99d0-67b17189353e"]}],"mendeley":{"formattedCitation":"(Sartika, 2022)","manualFormatting":"(Nurlina A. et al, 2022)","plainTextFormattedCitation":"(Sartika, 2022)","previouslyFormattedCitation":"(Sartika, 2022)"},"properties":{"noteIndex":0},"schema":"https://github.com/citation-style-language/schema/raw/master/csl-citation.json"}</w:instrText>
      </w:r>
      <w:r>
        <w:fldChar w:fldCharType="separate"/>
      </w:r>
      <w:r>
        <w:t>(</w:t>
      </w:r>
      <w:r>
        <w:rPr>
          <w:lang w:val="id-ID"/>
        </w:rPr>
        <w:t>Nurlina A. et al</w:t>
      </w:r>
      <w:r>
        <w:t>, 2022)</w:t>
      </w:r>
      <w:r>
        <w:fldChar w:fldCharType="end"/>
      </w:r>
      <w:r>
        <w:rPr>
          <w:lang w:val="id-ID"/>
        </w:rPr>
        <w:t xml:space="preserve">. </w:t>
      </w:r>
    </w:p>
    <w:p w14:paraId="7FE6E25C">
      <w:pPr>
        <w:pStyle w:val="14"/>
        <w:spacing w:line="480" w:lineRule="auto"/>
        <w:ind w:firstLine="566"/>
        <w:jc w:val="both"/>
        <w:rPr>
          <w:lang w:val="en-US"/>
        </w:rPr>
      </w:pPr>
      <w:r>
        <w:tab/>
      </w:r>
      <w:r>
        <w:t>Safari</w:t>
      </w:r>
      <w:r>
        <w:rPr>
          <w:lang w:val="id-ID"/>
        </w:rPr>
        <w:t xml:space="preserve"> </w:t>
      </w:r>
      <w:r>
        <w:rPr>
          <w:lang w:val="id-ID"/>
        </w:rPr>
        <w:fldChar w:fldCharType="begin" w:fldLock="1"/>
      </w:r>
      <w:r>
        <w:rPr>
          <w:lang w:val="id-ID"/>
        </w:rPr>
        <w:instrText xml:space="preserve">ADDIN CSL_CITATION {"citationItems":[{"id":"ITEM-1","itemData":{"ISBN":"9786239300777","abstract":"Predicting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nanda","given":"Rusydi","non-dropping-particle":"","parse-names":false,"suffix":""},{"dropping-particle":"","family":"Hayati","given":"Fitri","non-dropping-particle":"","parse-names":false,"suffix":""}],"container-title":"CV. Pusdikra MJ","id":"ITEM-1","issued":{"date-parts":[["2020"]]},"title":"Variabel Belajar: Kompilasi Konsep","type":"book"},"uris":["http://www.mendeley.com/documents/?uuid=429e380c-c29c-4ebb-ad01-f947b34ef52b","http://www.mendeley.com/documents/?uuid=e978c1f6-b070-4229-b09d-78a59f977271"]}],"mendeley":{"formattedCitation":"(Ananda &amp; Hayati, 2020)","plainTextFormattedCitation":"(Ananda &amp; Hayati, 2020)","previouslyFormattedCitation":"(Ananda &amp; Hayati, 2020)"},"properties":{"noteIndex":0},"schema":"https://github.com/citation-style-language/schema/raw/master/csl-citation.json"}</w:instrText>
      </w:r>
      <w:r>
        <w:rPr>
          <w:lang w:val="id-ID"/>
        </w:rPr>
        <w:fldChar w:fldCharType="separate"/>
      </w:r>
      <w:r>
        <w:rPr>
          <w:lang w:val="id-ID"/>
        </w:rPr>
        <w:t>(Ananda &amp; Hayati, 2020)</w:t>
      </w:r>
      <w:r>
        <w:rPr>
          <w:lang w:val="id-ID"/>
        </w:rPr>
        <w:fldChar w:fldCharType="end"/>
      </w:r>
      <w:r>
        <w:rPr>
          <w:lang w:val="id-ID"/>
        </w:rPr>
        <w:t xml:space="preserve"> menjelaskan bahwa mi</w:t>
      </w:r>
      <w:r>
        <w:t>nat belajar merupakan kecenderungan untuk memilih suatu aktivitas dengan rasa senang, yang mampu menumbuhkan semangat dan mendorong individu untuk bersedia terlibat aktif dalam proses pembelajaran.</w:t>
      </w:r>
      <w:r>
        <w:rPr>
          <w:lang w:val="id-ID"/>
        </w:rPr>
        <w:t xml:space="preserve"> Didalam minat belajar terdiri dari empat aspek utama, yaitu kesadaran, kemauan, perhatian, dan perasaan senang.</w:t>
      </w:r>
    </w:p>
    <w:p w14:paraId="263B6C5F">
      <w:pPr>
        <w:pStyle w:val="19"/>
        <w:spacing w:before="0" w:beforeAutospacing="0" w:after="0" w:afterAutospacing="0" w:line="480" w:lineRule="auto"/>
        <w:ind w:firstLine="720"/>
        <w:jc w:val="both"/>
      </w:pPr>
      <w:r>
        <w:rPr>
          <w:lang w:val="id-ID"/>
        </w:rPr>
        <w:t xml:space="preserve">Berdasarkan uraian diatas maka dapat disimpulkan bahwa minat belajar merupakan </w:t>
      </w:r>
      <w:r>
        <w:t>dorongan batin yang muncul secara alami dalam diri individu untuk secara konsisten dan sukarela terlibat dalam proses pembelajaran. Minat ini ditandai dengan rasa senang, ketertarikan, dan kepuasan dalam menjalani aktivitas belajar, sehingga mendorong individu untuk aktif, antusias, dan berkomitmen dalam memperoleh pengetahuan, mengembangkan keterampilan, serta membentuk sikap dan perilaku baru. Minat belajar berperan sebagai pendorong utama dalam pencapaian tujuan belajar dan pengembangan potensi diri melalui interaksi yang bermakna dengan lingkungan.</w:t>
      </w:r>
      <w:r>
        <w:rPr>
          <w:lang w:val="id-ID"/>
        </w:rPr>
        <w:t xml:space="preserve"> Selanjutnya, kita akan melihat perubahan yang terjadi pada diri siswa, yang mencakup keterampilan, sikap, kebiasaan, pengetahuan, kecakapan, dan pengalaman belajar. Minat siswa dalam belajar memiliki pengaruh yang signifikan terhadap keberhasilan mereka. </w:t>
      </w:r>
    </w:p>
    <w:p w14:paraId="4820D0E5">
      <w:pPr>
        <w:pStyle w:val="4"/>
        <w:rPr>
          <w:color w:val="auto"/>
          <w:lang w:val="id-ID"/>
        </w:rPr>
      </w:pPr>
      <w:bookmarkStart w:id="30" w:name="_Toc214262883"/>
      <w:bookmarkStart w:id="31" w:name="_Toc201159301"/>
      <w:r>
        <w:rPr>
          <w:color w:val="auto"/>
        </w:rPr>
        <w:t>2.3.2 Macam-macam Minat</w:t>
      </w:r>
      <w:r>
        <w:rPr>
          <w:color w:val="auto"/>
          <w:lang w:val="id-ID"/>
        </w:rPr>
        <w:t xml:space="preserve"> Belajar</w:t>
      </w:r>
      <w:bookmarkEnd w:id="30"/>
      <w:bookmarkEnd w:id="31"/>
    </w:p>
    <w:p w14:paraId="45DD6AC0">
      <w:pPr>
        <w:widowControl/>
        <w:autoSpaceDE/>
        <w:autoSpaceDN/>
        <w:spacing w:line="480" w:lineRule="auto"/>
        <w:ind w:firstLine="567"/>
        <w:jc w:val="both"/>
        <w:rPr>
          <w:sz w:val="24"/>
          <w:szCs w:val="24"/>
          <w:lang w:val="en-US"/>
        </w:rPr>
      </w:pPr>
      <w:r>
        <w:rPr>
          <w:b/>
          <w:bCs/>
          <w:lang w:val="en-US"/>
        </w:rPr>
        <w:t xml:space="preserve"> </w:t>
      </w:r>
      <w:r>
        <w:rPr>
          <w:sz w:val="24"/>
          <w:szCs w:val="24"/>
          <w:lang w:val="en-US"/>
        </w:rPr>
        <w:t xml:space="preserve">Menurut menjadi sepuluh kategori, yaitu ahmat susanto, yang mengutip pendapat kuder dalam purwaningrum (dalam tanjung 2022), minat dapat di bagi manjadi sepuluh kategori, yaitu:  </w:t>
      </w:r>
    </w:p>
    <w:p w14:paraId="1A710B96">
      <w:pPr>
        <w:widowControl/>
        <w:autoSpaceDE/>
        <w:autoSpaceDN/>
        <w:spacing w:line="480" w:lineRule="auto"/>
        <w:jc w:val="both"/>
        <w:rPr>
          <w:sz w:val="24"/>
          <w:szCs w:val="24"/>
          <w:lang w:val="en-US"/>
        </w:rPr>
      </w:pPr>
      <w:r>
        <w:rPr>
          <w:sz w:val="24"/>
          <w:szCs w:val="24"/>
          <w:lang w:val="en-US"/>
        </w:rPr>
        <w:t>Minat dalam bidang perhitungan, yaitu ketertarikan pada pekerjaan yang memerlukan keterampilan menghitu</w:t>
      </w:r>
    </w:p>
    <w:p w14:paraId="5CBBB9FD">
      <w:pPr>
        <w:pStyle w:val="37"/>
        <w:widowControl/>
        <w:numPr>
          <w:ilvl w:val="0"/>
          <w:numId w:val="13"/>
        </w:numPr>
        <w:tabs>
          <w:tab w:val="left" w:pos="426"/>
        </w:tabs>
        <w:autoSpaceDE/>
        <w:autoSpaceDN/>
        <w:spacing w:line="480" w:lineRule="auto"/>
        <w:ind w:left="284" w:hanging="284"/>
        <w:jc w:val="both"/>
        <w:rPr>
          <w:sz w:val="24"/>
          <w:szCs w:val="24"/>
          <w:lang w:val="en-US"/>
        </w:rPr>
      </w:pPr>
      <w:r>
        <w:rPr>
          <w:sz w:val="24"/>
          <w:szCs w:val="24"/>
          <w:lang w:val="en-US"/>
        </w:rPr>
        <w:t>Minat dalam bidang perhitungan, yaitu ketertarikan pada pekerjaan yang memerlukan keterampilan menghitung dan menganalisis angka.</w:t>
      </w:r>
    </w:p>
    <w:p w14:paraId="72001986">
      <w:pPr>
        <w:pStyle w:val="37"/>
        <w:widowControl/>
        <w:numPr>
          <w:ilvl w:val="0"/>
          <w:numId w:val="13"/>
        </w:numPr>
        <w:tabs>
          <w:tab w:val="left" w:pos="426"/>
        </w:tabs>
        <w:autoSpaceDE/>
        <w:autoSpaceDN/>
        <w:spacing w:line="480" w:lineRule="auto"/>
        <w:ind w:left="284" w:hanging="284"/>
        <w:jc w:val="both"/>
        <w:rPr>
          <w:sz w:val="24"/>
          <w:szCs w:val="24"/>
          <w:lang w:val="en-US"/>
        </w:rPr>
      </w:pPr>
      <w:r>
        <w:rPr>
          <w:sz w:val="24"/>
          <w:szCs w:val="24"/>
          <w:lang w:val="en-US"/>
        </w:rPr>
        <w:t>Minat dalam ilmu pengetahuan, yaitu keinginan untuk menemukan fakta-fakta baru dan menyelesaikan berbagai persoalan ilmiah.</w:t>
      </w:r>
    </w:p>
    <w:p w14:paraId="162FCC28">
      <w:pPr>
        <w:pStyle w:val="37"/>
        <w:widowControl/>
        <w:numPr>
          <w:ilvl w:val="0"/>
          <w:numId w:val="13"/>
        </w:numPr>
        <w:tabs>
          <w:tab w:val="left" w:pos="426"/>
        </w:tabs>
        <w:autoSpaceDE/>
        <w:autoSpaceDN/>
        <w:spacing w:line="480" w:lineRule="auto"/>
        <w:ind w:left="284" w:hanging="284"/>
        <w:jc w:val="both"/>
        <w:rPr>
          <w:sz w:val="24"/>
          <w:szCs w:val="24"/>
          <w:lang w:val="en-US"/>
        </w:rPr>
      </w:pPr>
      <w:r>
        <w:rPr>
          <w:sz w:val="24"/>
          <w:szCs w:val="24"/>
          <w:lang w:val="en-US"/>
        </w:rPr>
        <w:t>Minat dalam bidang persuasi, yaitu ketertarikan terhadap pekerjaan yang menuntut kemampuan untuk mempengaruhi dan meyakinkan orang lain.</w:t>
      </w:r>
    </w:p>
    <w:p w14:paraId="658B1AAC">
      <w:pPr>
        <w:pStyle w:val="37"/>
        <w:widowControl/>
        <w:numPr>
          <w:ilvl w:val="0"/>
          <w:numId w:val="13"/>
        </w:numPr>
        <w:tabs>
          <w:tab w:val="left" w:pos="426"/>
        </w:tabs>
        <w:autoSpaceDE/>
        <w:autoSpaceDN/>
        <w:spacing w:line="480" w:lineRule="auto"/>
        <w:ind w:left="284" w:hanging="284"/>
        <w:jc w:val="both"/>
        <w:rPr>
          <w:sz w:val="24"/>
          <w:szCs w:val="24"/>
          <w:lang w:val="en-US"/>
        </w:rPr>
      </w:pPr>
      <w:r>
        <w:rPr>
          <w:sz w:val="24"/>
          <w:szCs w:val="24"/>
          <w:lang w:val="en-US"/>
        </w:rPr>
        <w:t>Minat di bidang seni, yakni ketertarikan terhadap pekerjaan yang berhubungan dengan karya seni, kerajinan tangan, dan aktivitas kreatif.</w:t>
      </w:r>
    </w:p>
    <w:p w14:paraId="7DFDDB70">
      <w:pPr>
        <w:pStyle w:val="37"/>
        <w:widowControl/>
        <w:numPr>
          <w:ilvl w:val="0"/>
          <w:numId w:val="13"/>
        </w:numPr>
        <w:tabs>
          <w:tab w:val="left" w:pos="426"/>
        </w:tabs>
        <w:autoSpaceDE/>
        <w:autoSpaceDN/>
        <w:spacing w:line="480" w:lineRule="auto"/>
        <w:ind w:left="284" w:hanging="284"/>
        <w:jc w:val="both"/>
        <w:rPr>
          <w:sz w:val="24"/>
          <w:szCs w:val="24"/>
          <w:lang w:val="en-US"/>
        </w:rPr>
      </w:pPr>
      <w:r>
        <w:rPr>
          <w:sz w:val="24"/>
          <w:szCs w:val="24"/>
          <w:lang w:val="en-US"/>
        </w:rPr>
        <w:t>Minat literasi, yaitu minat terhadap kegiatan membaca, menulis, dan menghasilkan berbagai bentuk tulisan.</w:t>
      </w:r>
    </w:p>
    <w:p w14:paraId="6A880290">
      <w:pPr>
        <w:pStyle w:val="37"/>
        <w:widowControl/>
        <w:numPr>
          <w:ilvl w:val="0"/>
          <w:numId w:val="13"/>
        </w:numPr>
        <w:tabs>
          <w:tab w:val="left" w:pos="426"/>
        </w:tabs>
        <w:autoSpaceDE/>
        <w:autoSpaceDN/>
        <w:spacing w:line="480" w:lineRule="auto"/>
        <w:ind w:left="284" w:hanging="284"/>
        <w:jc w:val="both"/>
        <w:rPr>
          <w:sz w:val="24"/>
          <w:szCs w:val="24"/>
          <w:lang w:val="en-US"/>
        </w:rPr>
      </w:pPr>
      <w:r>
        <w:rPr>
          <w:sz w:val="24"/>
          <w:szCs w:val="24"/>
          <w:lang w:val="en-US"/>
        </w:rPr>
        <w:t>Minat dalam musik, yaitu ketertarikan terhadap aktivitas bermusik, seperti menghadiri konser, memainkan alat musik, atau mempelajari teori musik.</w:t>
      </w:r>
    </w:p>
    <w:p w14:paraId="1B8CA8EC">
      <w:pPr>
        <w:pStyle w:val="37"/>
        <w:widowControl/>
        <w:numPr>
          <w:ilvl w:val="0"/>
          <w:numId w:val="13"/>
        </w:numPr>
        <w:tabs>
          <w:tab w:val="left" w:pos="426"/>
        </w:tabs>
        <w:autoSpaceDE/>
        <w:autoSpaceDN/>
        <w:spacing w:line="480" w:lineRule="auto"/>
        <w:ind w:left="284" w:hanging="284"/>
        <w:jc w:val="both"/>
        <w:rPr>
          <w:sz w:val="24"/>
          <w:szCs w:val="24"/>
          <w:lang w:val="en-US"/>
        </w:rPr>
      </w:pPr>
      <w:r>
        <w:rPr>
          <w:sz w:val="24"/>
          <w:szCs w:val="24"/>
          <w:lang w:val="en-US"/>
        </w:rPr>
        <w:t>Minat dalam pelayanan sosial, yaitu ketertarikan pada pekerjaan yang berfokus pada membantu dan melayani masyarakat.</w:t>
      </w:r>
    </w:p>
    <w:p w14:paraId="45675FA7">
      <w:pPr>
        <w:pStyle w:val="37"/>
        <w:widowControl/>
        <w:numPr>
          <w:ilvl w:val="0"/>
          <w:numId w:val="13"/>
        </w:numPr>
        <w:tabs>
          <w:tab w:val="left" w:pos="426"/>
        </w:tabs>
        <w:autoSpaceDE/>
        <w:autoSpaceDN/>
        <w:spacing w:line="480" w:lineRule="auto"/>
        <w:ind w:left="284" w:hanging="284"/>
        <w:jc w:val="both"/>
        <w:rPr>
          <w:sz w:val="24"/>
          <w:szCs w:val="24"/>
          <w:lang w:val="en-US"/>
        </w:rPr>
      </w:pPr>
      <w:r>
        <w:rPr>
          <w:sz w:val="24"/>
          <w:szCs w:val="24"/>
          <w:lang w:val="en-US"/>
        </w:rPr>
        <w:t>Minat dalam bidang administrasi, yaitu ketertarikan terhadap pekerjaan yang berhubungan dengan pengelolaan data dan tugas-tugas administratif.</w:t>
      </w:r>
    </w:p>
    <w:p w14:paraId="29A30142">
      <w:pPr>
        <w:pStyle w:val="4"/>
        <w:rPr>
          <w:color w:val="auto"/>
          <w:lang w:val="id-ID"/>
        </w:rPr>
      </w:pPr>
      <w:bookmarkStart w:id="32" w:name="_Toc201159302"/>
      <w:bookmarkStart w:id="33" w:name="_Toc214262884"/>
      <w:r>
        <w:rPr>
          <w:color w:val="auto"/>
        </w:rPr>
        <w:t>2.3.3 Faktor yang Mempengaruhi Minat</w:t>
      </w:r>
      <w:r>
        <w:rPr>
          <w:color w:val="auto"/>
          <w:lang w:val="id-ID"/>
        </w:rPr>
        <w:t xml:space="preserve"> Belajar</w:t>
      </w:r>
      <w:bookmarkEnd w:id="32"/>
      <w:bookmarkEnd w:id="33"/>
    </w:p>
    <w:p w14:paraId="666FD580">
      <w:pPr>
        <w:pStyle w:val="14"/>
        <w:spacing w:line="480" w:lineRule="auto"/>
        <w:ind w:firstLine="567"/>
        <w:jc w:val="both"/>
        <w:rPr>
          <w:spacing w:val="-2"/>
          <w:lang w:val="en-US"/>
        </w:rPr>
      </w:pPr>
      <w:r>
        <w:rPr>
          <w:spacing w:val="-2"/>
          <w:lang w:val="en-US"/>
        </w:rPr>
        <w:t>Menurut slameto (1995) (dalam Djuko,2021), terdapat beberapa faktor yang mempengaruhi minat belajar peserta didik, yang di kelompokkan menjadi dua kategori utama, yaitu:</w:t>
      </w:r>
    </w:p>
    <w:p w14:paraId="5BC6947A">
      <w:pPr>
        <w:pStyle w:val="14"/>
        <w:numPr>
          <w:ilvl w:val="0"/>
          <w:numId w:val="14"/>
        </w:numPr>
        <w:spacing w:line="480" w:lineRule="auto"/>
        <w:ind w:left="284" w:hanging="284"/>
        <w:jc w:val="both"/>
        <w:rPr>
          <w:b/>
          <w:bCs/>
          <w:lang w:val="en-US"/>
        </w:rPr>
      </w:pPr>
      <w:r>
        <w:rPr>
          <w:spacing w:val="-2"/>
          <w:lang w:val="en-US"/>
        </w:rPr>
        <w:t>Faktor internal, yakni faktor-faktor yang berasal dari dalam diri individu itu sendiri,</w:t>
      </w:r>
      <w:r>
        <w:rPr>
          <w:spacing w:val="-2"/>
          <w:lang w:val="id-ID"/>
        </w:rPr>
        <w:t xml:space="preserve"> </w:t>
      </w:r>
      <w:r>
        <w:rPr>
          <w:spacing w:val="-2"/>
          <w:lang w:val="en-US"/>
        </w:rPr>
        <w:t>mencakup</w:t>
      </w:r>
    </w:p>
    <w:p w14:paraId="0F9CAB24">
      <w:pPr>
        <w:pStyle w:val="14"/>
        <w:numPr>
          <w:ilvl w:val="0"/>
          <w:numId w:val="15"/>
        </w:numPr>
        <w:spacing w:line="480" w:lineRule="auto"/>
        <w:ind w:left="709" w:hanging="295"/>
        <w:jc w:val="both"/>
        <w:rPr>
          <w:b/>
          <w:bCs/>
          <w:lang w:val="en-US"/>
        </w:rPr>
      </w:pPr>
      <w:r>
        <w:rPr>
          <w:lang w:val="en-US"/>
        </w:rPr>
        <w:t>Faktor jasmaniah</w:t>
      </w:r>
    </w:p>
    <w:p w14:paraId="40E1BC1E">
      <w:pPr>
        <w:pStyle w:val="14"/>
        <w:numPr>
          <w:ilvl w:val="0"/>
          <w:numId w:val="16"/>
        </w:numPr>
        <w:spacing w:line="480" w:lineRule="auto"/>
        <w:ind w:left="1134" w:hanging="283"/>
        <w:jc w:val="both"/>
        <w:rPr>
          <w:b/>
          <w:bCs/>
          <w:lang w:val="en-US"/>
        </w:rPr>
      </w:pPr>
      <w:r>
        <w:rPr>
          <w:lang w:val="en-US"/>
        </w:rPr>
        <w:t>Kesehatan: kondisi fisik yang prima, dengan organ tubuh berfungsi secara optimal dan bebas dari penyakit, berkontribusi besar terhadapt efektivitas dalam belajar.</w:t>
      </w:r>
    </w:p>
    <w:p w14:paraId="71E466C7">
      <w:pPr>
        <w:pStyle w:val="14"/>
        <w:numPr>
          <w:ilvl w:val="0"/>
          <w:numId w:val="16"/>
        </w:numPr>
        <w:spacing w:line="480" w:lineRule="auto"/>
        <w:ind w:left="1134" w:hanging="283"/>
        <w:jc w:val="both"/>
        <w:rPr>
          <w:b/>
          <w:bCs/>
          <w:lang w:val="en-US"/>
        </w:rPr>
      </w:pPr>
      <w:r>
        <w:rPr>
          <w:lang w:val="en-US"/>
        </w:rPr>
        <w:t>Cacat fisik: ketidaksempurnaan tubuh seperti kebutaan, ketulian, atau kelumpuhan dapat menghambat proses belajar individu.</w:t>
      </w:r>
    </w:p>
    <w:p w14:paraId="2BF4D10E">
      <w:pPr>
        <w:pStyle w:val="14"/>
        <w:numPr>
          <w:ilvl w:val="0"/>
          <w:numId w:val="15"/>
        </w:numPr>
        <w:spacing w:line="480" w:lineRule="auto"/>
        <w:ind w:left="709" w:hanging="295"/>
        <w:jc w:val="both"/>
        <w:rPr>
          <w:b/>
          <w:bCs/>
          <w:lang w:val="en-US"/>
        </w:rPr>
      </w:pPr>
      <w:r>
        <w:rPr>
          <w:lang w:val="en-US"/>
        </w:rPr>
        <w:t>Faktor fisikologis</w:t>
      </w:r>
    </w:p>
    <w:p w14:paraId="7DE0B36B">
      <w:pPr>
        <w:pStyle w:val="14"/>
        <w:numPr>
          <w:ilvl w:val="0"/>
          <w:numId w:val="17"/>
        </w:numPr>
        <w:spacing w:line="480" w:lineRule="auto"/>
        <w:ind w:left="1134" w:hanging="283"/>
        <w:jc w:val="both"/>
        <w:rPr>
          <w:b/>
          <w:bCs/>
          <w:lang w:val="en-US"/>
        </w:rPr>
      </w:pPr>
      <w:r>
        <w:rPr>
          <w:lang w:val="en-US"/>
        </w:rPr>
        <w:t>Intelegensi: kemampuan individu dalam beradaptasi dengan situasi baru, memahami konsep-konsep abstrak, serta mengenali hubungan antara berbagai hal dengan tepat dan efektif.</w:t>
      </w:r>
    </w:p>
    <w:p w14:paraId="1A08359C">
      <w:pPr>
        <w:pStyle w:val="14"/>
        <w:numPr>
          <w:ilvl w:val="0"/>
          <w:numId w:val="17"/>
        </w:numPr>
        <w:spacing w:line="480" w:lineRule="auto"/>
        <w:ind w:left="1134" w:hanging="283"/>
        <w:jc w:val="both"/>
        <w:rPr>
          <w:b/>
          <w:bCs/>
          <w:lang w:val="en-US"/>
        </w:rPr>
      </w:pPr>
      <w:r>
        <w:rPr>
          <w:lang w:val="en-US"/>
        </w:rPr>
        <w:t>Perhatian: fokus mental yang intens terhadap obyek atau kelompok obyek tertentu. Untuk menjaga efektivitas belajar, pendidikan harus mampu mempertahankan perhatian peserta didik dengan materi yang menarik.</w:t>
      </w:r>
    </w:p>
    <w:p w14:paraId="11AE6B8B">
      <w:pPr>
        <w:pStyle w:val="14"/>
        <w:numPr>
          <w:ilvl w:val="0"/>
          <w:numId w:val="17"/>
        </w:numPr>
        <w:spacing w:line="480" w:lineRule="auto"/>
        <w:ind w:left="1134" w:hanging="283"/>
        <w:jc w:val="both"/>
        <w:rPr>
          <w:b/>
          <w:bCs/>
          <w:lang w:val="en-US"/>
        </w:rPr>
      </w:pPr>
      <w:r>
        <w:rPr>
          <w:lang w:val="en-US"/>
        </w:rPr>
        <w:t>Minat: Kecenderungan yang stabil dalam memperhatikan dan mengingat suatu aktivitas tertentu.</w:t>
      </w:r>
    </w:p>
    <w:p w14:paraId="3519E8F6">
      <w:pPr>
        <w:pStyle w:val="14"/>
        <w:numPr>
          <w:ilvl w:val="0"/>
          <w:numId w:val="17"/>
        </w:numPr>
        <w:spacing w:line="480" w:lineRule="auto"/>
        <w:ind w:left="1134" w:hanging="283"/>
        <w:jc w:val="both"/>
        <w:rPr>
          <w:b/>
          <w:bCs/>
          <w:lang w:val="en-US"/>
        </w:rPr>
      </w:pPr>
      <w:r>
        <w:rPr>
          <w:rStyle w:val="21"/>
          <w:lang w:val="en-US"/>
        </w:rPr>
        <w:t>Bakat</w:t>
      </w:r>
      <w:r>
        <w:rPr>
          <w:lang w:val="en-US"/>
        </w:rPr>
        <w:t xml:space="preserve">: potensi alami dalam diri individu yang dapat berkembang menjadi keterampilan nyata melalui pembelajaran dan latihan terus-menerus. </w:t>
      </w:r>
    </w:p>
    <w:p w14:paraId="5FAE66D9">
      <w:pPr>
        <w:pStyle w:val="14"/>
        <w:numPr>
          <w:ilvl w:val="0"/>
          <w:numId w:val="17"/>
        </w:numPr>
        <w:spacing w:line="480" w:lineRule="auto"/>
        <w:ind w:left="1134" w:hanging="283"/>
        <w:jc w:val="both"/>
        <w:rPr>
          <w:b/>
          <w:bCs/>
          <w:lang w:val="en-US"/>
        </w:rPr>
      </w:pPr>
      <w:r>
        <w:rPr>
          <w:rStyle w:val="21"/>
          <w:lang w:val="en-US"/>
        </w:rPr>
        <w:t>Kesiapan</w:t>
      </w:r>
      <w:r>
        <w:rPr>
          <w:lang w:val="en-US"/>
        </w:rPr>
        <w:t>: keadaan mental dan fisik individu yang memungkinkan ia merespons suatu aktivitas, yang berkaitan erat dengan tingkat kematangan.</w:t>
      </w:r>
    </w:p>
    <w:p w14:paraId="26A82384">
      <w:pPr>
        <w:pStyle w:val="14"/>
        <w:numPr>
          <w:ilvl w:val="0"/>
          <w:numId w:val="14"/>
        </w:numPr>
        <w:spacing w:line="480" w:lineRule="auto"/>
        <w:ind w:left="284" w:hanging="284"/>
        <w:jc w:val="both"/>
        <w:rPr>
          <w:b/>
          <w:bCs/>
          <w:lang w:val="en-US"/>
        </w:rPr>
      </w:pPr>
      <w:r>
        <w:rPr>
          <w:spacing w:val="-2"/>
          <w:lang w:val="en-US"/>
        </w:rPr>
        <w:t>Faktor eksternal, yaitu faktor yang berasal dari individu, meliputi:</w:t>
      </w:r>
    </w:p>
    <w:p w14:paraId="346CD029">
      <w:pPr>
        <w:pStyle w:val="14"/>
        <w:spacing w:line="480" w:lineRule="auto"/>
        <w:ind w:left="284"/>
        <w:jc w:val="both"/>
        <w:rPr>
          <w:lang w:val="en-US"/>
        </w:rPr>
      </w:pPr>
      <w:r>
        <w:rPr>
          <w:lang w:val="en-US"/>
        </w:rPr>
        <w:t xml:space="preserve">1. Faktor keluarga yang terdiri atas: </w:t>
      </w:r>
    </w:p>
    <w:p w14:paraId="4B6C383C">
      <w:pPr>
        <w:pStyle w:val="14"/>
        <w:numPr>
          <w:ilvl w:val="0"/>
          <w:numId w:val="18"/>
        </w:numPr>
        <w:spacing w:line="480" w:lineRule="auto"/>
        <w:jc w:val="both"/>
        <w:rPr>
          <w:lang w:val="en-US"/>
        </w:rPr>
      </w:pPr>
      <w:r>
        <w:rPr>
          <w:lang w:val="en-US"/>
        </w:rPr>
        <w:t xml:space="preserve">Pola pendidikan orang tua: cara orang tua dalam mendidik anak sangat berpengaruh terhadap perkembangan minat belajar. </w:t>
      </w:r>
    </w:p>
    <w:p w14:paraId="5D6397B0">
      <w:pPr>
        <w:pStyle w:val="14"/>
        <w:numPr>
          <w:ilvl w:val="0"/>
          <w:numId w:val="18"/>
        </w:numPr>
        <w:spacing w:line="480" w:lineRule="auto"/>
        <w:jc w:val="both"/>
        <w:rPr>
          <w:lang w:val="en-US"/>
        </w:rPr>
      </w:pPr>
      <w:r>
        <w:rPr>
          <w:lang w:val="en-US"/>
        </w:rPr>
        <w:t>Suasana rumah: lingkungan rumah dan dinamikanya yang terjadi di dalamnya dapat berdampak pada kenyamanan serta konsentrasi anak dalam belajar.</w:t>
      </w:r>
    </w:p>
    <w:p w14:paraId="06B0D4D7">
      <w:pPr>
        <w:pStyle w:val="14"/>
        <w:spacing w:line="480" w:lineRule="auto"/>
        <w:ind w:left="1004"/>
        <w:jc w:val="both"/>
        <w:rPr>
          <w:lang w:val="en-US"/>
        </w:rPr>
      </w:pPr>
    </w:p>
    <w:p w14:paraId="7F8F9F1E">
      <w:pPr>
        <w:pStyle w:val="14"/>
        <w:numPr>
          <w:ilvl w:val="0"/>
          <w:numId w:val="18"/>
        </w:numPr>
        <w:spacing w:line="480" w:lineRule="auto"/>
        <w:jc w:val="both"/>
        <w:rPr>
          <w:lang w:val="en-US"/>
        </w:rPr>
      </w:pPr>
      <w:r>
        <w:rPr>
          <w:lang w:val="en-US"/>
        </w:rPr>
        <w:t>Kondisi ekonomi keluarga: kemampuan finansial keluarga sangat menentukan terjadinya fasilitas belajar seperti buku dan alat tulis yang dibutuhkan anak.</w:t>
      </w:r>
    </w:p>
    <w:p w14:paraId="2EC34CB8">
      <w:pPr>
        <w:pStyle w:val="14"/>
        <w:spacing w:line="480" w:lineRule="auto"/>
        <w:ind w:left="426"/>
        <w:jc w:val="both"/>
        <w:rPr>
          <w:lang w:val="en-US"/>
        </w:rPr>
      </w:pPr>
      <w:r>
        <w:rPr>
          <w:lang w:val="en-US"/>
        </w:rPr>
        <w:t xml:space="preserve">2. Faktor dari satuan pendidikan, meliputi: </w:t>
      </w:r>
    </w:p>
    <w:p w14:paraId="0BD3CA0E">
      <w:pPr>
        <w:pStyle w:val="14"/>
        <w:numPr>
          <w:ilvl w:val="0"/>
          <w:numId w:val="19"/>
        </w:numPr>
        <w:spacing w:line="480" w:lineRule="auto"/>
        <w:ind w:left="993" w:hanging="284"/>
        <w:jc w:val="both"/>
        <w:rPr>
          <w:lang w:val="en-US"/>
        </w:rPr>
      </w:pPr>
      <w:r>
        <w:rPr>
          <w:lang w:val="en-US"/>
        </w:rPr>
        <w:t xml:space="preserve">Metode pembelajaran: strategi atau teknik mengajar yang digunakan akan mempengaruhi perasaan dan efektivitas belajar siswa. </w:t>
      </w:r>
    </w:p>
    <w:p w14:paraId="65F8B62B">
      <w:pPr>
        <w:pStyle w:val="14"/>
        <w:numPr>
          <w:ilvl w:val="0"/>
          <w:numId w:val="19"/>
        </w:numPr>
        <w:spacing w:line="480" w:lineRule="auto"/>
        <w:ind w:left="993" w:hanging="284"/>
        <w:jc w:val="both"/>
        <w:rPr>
          <w:lang w:val="en-US"/>
        </w:rPr>
      </w:pPr>
      <w:r>
        <w:rPr>
          <w:lang w:val="en-US"/>
        </w:rPr>
        <w:t xml:space="preserve">Kurikulum: rangkaian kegiatan pendidikan yang sebagian besar berisi program pembelajaran, dapat menjadi beban siswa dan menurunkan minat serta motivasi belajarnya. </w:t>
      </w:r>
    </w:p>
    <w:p w14:paraId="5EE5A156">
      <w:pPr>
        <w:pStyle w:val="14"/>
        <w:numPr>
          <w:ilvl w:val="0"/>
          <w:numId w:val="19"/>
        </w:numPr>
        <w:spacing w:line="480" w:lineRule="auto"/>
        <w:ind w:left="993" w:hanging="284"/>
        <w:jc w:val="both"/>
        <w:rPr>
          <w:lang w:val="en-US"/>
        </w:rPr>
      </w:pPr>
      <w:r>
        <w:rPr>
          <w:lang w:val="en-US"/>
        </w:rPr>
        <w:t>Pekerjaan rumah: apabila terlalu berat dan tidak sesuai dengan kondisi di rumah; pekerjaan yang berlebihan, dapat membebani siswa dan menurunkan minat serta motivasi belajarnya.</w:t>
      </w:r>
    </w:p>
    <w:p w14:paraId="03238E41">
      <w:pPr>
        <w:pStyle w:val="4"/>
        <w:rPr>
          <w:color w:val="auto"/>
          <w:lang w:val="id-ID"/>
        </w:rPr>
      </w:pPr>
      <w:bookmarkStart w:id="34" w:name="_Toc201159303"/>
      <w:bookmarkStart w:id="35" w:name="_Toc214262885"/>
      <w:r>
        <w:rPr>
          <w:color w:val="auto"/>
        </w:rPr>
        <w:t>2.3.4 Ciri-ciri Minat</w:t>
      </w:r>
      <w:r>
        <w:rPr>
          <w:color w:val="auto"/>
          <w:lang w:val="id-ID"/>
        </w:rPr>
        <w:t xml:space="preserve"> Belajar</w:t>
      </w:r>
      <w:bookmarkEnd w:id="34"/>
      <w:bookmarkEnd w:id="35"/>
    </w:p>
    <w:p w14:paraId="2B189723">
      <w:pPr>
        <w:pStyle w:val="14"/>
        <w:spacing w:line="480" w:lineRule="auto"/>
        <w:ind w:firstLine="567"/>
        <w:jc w:val="both"/>
        <w:rPr>
          <w:spacing w:val="-4"/>
          <w:lang w:val="en-US"/>
        </w:rPr>
      </w:pPr>
      <w:r>
        <w:rPr>
          <w:spacing w:val="-4"/>
          <w:lang w:val="en-US"/>
        </w:rPr>
        <w:t>Menurut slameto (2003) (dalam mahdalena, 2022),</w:t>
      </w:r>
      <w:r>
        <w:rPr>
          <w:spacing w:val="-4"/>
          <w:lang w:val="id-ID"/>
        </w:rPr>
        <w:t xml:space="preserve"> </w:t>
      </w:r>
      <w:r>
        <w:rPr>
          <w:spacing w:val="-4"/>
          <w:lang w:val="en-US"/>
        </w:rPr>
        <w:t>siswa yang memiliki minat belajar memperhatikan beberapa ciri berikut:</w:t>
      </w:r>
    </w:p>
    <w:p w14:paraId="692FD1CA">
      <w:pPr>
        <w:pStyle w:val="14"/>
        <w:numPr>
          <w:ilvl w:val="0"/>
          <w:numId w:val="20"/>
        </w:numPr>
        <w:spacing w:line="480" w:lineRule="auto"/>
        <w:ind w:left="284" w:hanging="284"/>
        <w:jc w:val="both"/>
        <w:rPr>
          <w:b/>
          <w:lang w:val="en-US"/>
        </w:rPr>
      </w:pPr>
      <w:r>
        <w:rPr>
          <w:lang w:val="en-US"/>
        </w:rPr>
        <w:t>Menunjukkan kecenderungan konsisten untuk fokus dan mengingat materi pembelajaran secara terus-menerus.</w:t>
      </w:r>
    </w:p>
    <w:p w14:paraId="4FB356A7">
      <w:pPr>
        <w:pStyle w:val="14"/>
        <w:numPr>
          <w:ilvl w:val="0"/>
          <w:numId w:val="20"/>
        </w:numPr>
        <w:spacing w:line="480" w:lineRule="auto"/>
        <w:ind w:left="284" w:hanging="284"/>
        <w:jc w:val="both"/>
        <w:rPr>
          <w:b/>
          <w:lang w:val="en-US"/>
        </w:rPr>
      </w:pPr>
      <w:r>
        <w:rPr>
          <w:lang w:val="en-US"/>
        </w:rPr>
        <w:t>Merasakan kegembiraan dan Ketertarikan terhadap topik yang menjadi minatnya.</w:t>
      </w:r>
    </w:p>
    <w:p w14:paraId="1E929078">
      <w:pPr>
        <w:pStyle w:val="14"/>
        <w:numPr>
          <w:ilvl w:val="0"/>
          <w:numId w:val="20"/>
        </w:numPr>
        <w:spacing w:line="480" w:lineRule="auto"/>
        <w:ind w:left="284" w:hanging="284"/>
        <w:jc w:val="both"/>
        <w:rPr>
          <w:b/>
          <w:lang w:val="en-US"/>
        </w:rPr>
      </w:pPr>
      <w:r>
        <w:rPr>
          <w:lang w:val="en-US"/>
        </w:rPr>
        <w:t>Mengalami perasaan bangga dan puas saat mempelajari hal-hal yang sesuai dengan ketertarikannya.</w:t>
      </w:r>
    </w:p>
    <w:p w14:paraId="7EC563C6">
      <w:pPr>
        <w:pStyle w:val="14"/>
        <w:numPr>
          <w:ilvl w:val="0"/>
          <w:numId w:val="20"/>
        </w:numPr>
        <w:spacing w:line="480" w:lineRule="auto"/>
        <w:ind w:left="284" w:hanging="284"/>
        <w:jc w:val="both"/>
        <w:rPr>
          <w:lang w:val="en-US"/>
        </w:rPr>
      </w:pPr>
      <w:r>
        <w:rPr>
          <w:lang w:val="en-US"/>
        </w:rPr>
        <w:t>Cenderung memilih dan memberikan perhatian lebih besar pada bidang yang di minatinya di bandingkan bidang lainnya.</w:t>
      </w:r>
    </w:p>
    <w:p w14:paraId="54BF5BD9">
      <w:pPr>
        <w:pStyle w:val="14"/>
        <w:spacing w:line="480" w:lineRule="auto"/>
        <w:ind w:left="284"/>
        <w:jc w:val="both"/>
        <w:rPr>
          <w:lang w:val="en-US"/>
        </w:rPr>
      </w:pPr>
    </w:p>
    <w:p w14:paraId="44352556">
      <w:pPr>
        <w:pStyle w:val="14"/>
        <w:numPr>
          <w:ilvl w:val="0"/>
          <w:numId w:val="20"/>
        </w:numPr>
        <w:spacing w:line="480" w:lineRule="auto"/>
        <w:ind w:left="284" w:hanging="284"/>
        <w:jc w:val="both"/>
        <w:rPr>
          <w:lang w:val="en-US"/>
        </w:rPr>
      </w:pPr>
      <w:r>
        <w:rPr>
          <w:lang w:val="en-US"/>
        </w:rPr>
        <w:t>Secara aktif terlibat dalam berbagai kegiatan atau aktifitas yang berkaitan dengan minatnya.</w:t>
      </w:r>
    </w:p>
    <w:p w14:paraId="7D1D5172">
      <w:pPr>
        <w:pStyle w:val="4"/>
        <w:rPr>
          <w:color w:val="auto"/>
          <w:lang w:val="id-ID"/>
        </w:rPr>
      </w:pPr>
      <w:bookmarkStart w:id="36" w:name="_Toc201159304"/>
      <w:bookmarkStart w:id="37" w:name="_Toc214262886"/>
      <w:r>
        <w:rPr>
          <w:color w:val="auto"/>
        </w:rPr>
        <w:t>2.3.5 Pentingnya Minat</w:t>
      </w:r>
      <w:r>
        <w:rPr>
          <w:color w:val="auto"/>
          <w:lang w:val="id-ID"/>
        </w:rPr>
        <w:t xml:space="preserve"> Belajar</w:t>
      </w:r>
      <w:bookmarkEnd w:id="36"/>
      <w:bookmarkEnd w:id="37"/>
    </w:p>
    <w:p w14:paraId="1EDB18B3">
      <w:pPr>
        <w:pStyle w:val="14"/>
        <w:spacing w:line="480" w:lineRule="auto"/>
        <w:ind w:firstLine="567"/>
        <w:jc w:val="both"/>
        <w:rPr>
          <w:rStyle w:val="21"/>
          <w:b w:val="0"/>
          <w:bCs w:val="0"/>
          <w:lang w:val="en-US"/>
        </w:rPr>
      </w:pPr>
      <w:r>
        <w:rPr>
          <w:rStyle w:val="21"/>
          <w:lang w:val="en-US"/>
        </w:rPr>
        <w:t>Minat memiliki peranan kunci dalam menentukan keberhasilan peroses belajar siswa. Menurut slameto (2017) (dalam ramadani et al. 2023). Minat memberi pengaruh besar terhadap efektivitas pembelajaran. Ketika materi yang disampaian tidak sesuai dengan minat siswa, mereka cenderung merasa kesulitan dan dan kurang tertarik untuk mempelajarinya. Rendahnya minat ini juga berdampak pada menurunya kepuasan dalam belajar, sehingga prestasi siswa erat kaitanya dengan sejauh mana minat mereka terhadap pelajaran. Minat belajar menjadi kekuatan pendorong yang menggerakkan individu untuk secara aktif memperkaya pengetahuan, keterampilan, dan pengalamn mereka. minat yang kuat biasanya tumbuh dari rasa ingin tau dan keinginan untuk memahami berbagi hal, yang pada akhirnya mendorong siswa untuk belajar dengan lebih tekun dan penuh semangat.</w:t>
      </w:r>
    </w:p>
    <w:p w14:paraId="432CA23D">
      <w:pPr>
        <w:spacing w:line="480" w:lineRule="auto"/>
        <w:ind w:firstLine="540"/>
        <w:jc w:val="both"/>
      </w:pPr>
      <w:r>
        <w:t xml:space="preserve">Menurut </w:t>
      </w:r>
      <w:r>
        <w:fldChar w:fldCharType="begin" w:fldLock="1"/>
      </w:r>
      <w:r>
        <w:instrText xml:space="preserve">ADDIN CSL_CITATION {"citationItems":[{"id":"ITEM-1","itemData":{"author":[{"dropping-particle":"","family":"Ihsan","given":"Kelas I V Mis-al","non-dropping-particle":"","parse-names":false,"suffix":""},{"dropping-particle":"","family":"Universitas","given":"Afiliasi","non-dropping-particle":"","parse-names":false,"suffix":""},{"dropping-particle":"","family":"Nusantara","given":"Muslim","non-dropping-particle":"","parse-names":false,"suffix":""},{"dropping-particle":"","family":"Washliyah","given":"Al","non-dropping-particle":"","parse-names":false,"suffix":""},{"dropping-particle":"","family":"Saputri","given":"Dessy Liana","non-dropping-particle":"","parse-names":false,"suffix":""}],"id":"ITEM-1","issue":"2","issued":{"date-parts":[["2022"]]},"page":"573-582","title":"IRJE : JURNAL ILMU PENDIDIKAN","type":"article-journal","volume":"2"},"uris":["http://www.mendeley.com/documents/?uuid=67a24899-c63a-4db4-bf01-59d81798c664"]}],"mendeley":{"formattedCitation":"(Ihsan et al., 2022)","plainTextFormattedCitation":"(Ihsan et al., 2022)","previouslyFormattedCitation":"(Ihsan et al., 2022)"},"properties":{"noteIndex":0},"schema":"https://github.com/citation-style-language/schema/raw/master/csl-citation.json"}</w:instrText>
      </w:r>
      <w:r>
        <w:fldChar w:fldCharType="separate"/>
      </w:r>
      <w:r>
        <w:t>(Ihsan et al., 2022)</w:t>
      </w:r>
      <w:r>
        <w:fldChar w:fldCharType="end"/>
      </w:r>
      <w:r>
        <w:t xml:space="preserve"> Minat merupakan kondisi ketika seseorang memiliki ketertarikan terhadap suatu hal yang disertai keinginan untuk mengetahui, mempelajari, dan membuktikannya lebih dalam. Bagi siswa, minat belajar menjadi salah satu faktor penting yang berpengaruh terhadap keberhasilan dalam mencapai tujuan pembelajaran. Dengan adanya minat, siswa akan lebih bersemangat dan merasa senang dalam mengikuti proses belajar, terutama pada mata pelajaran sains. Sebaliknya, jika siswa tidak memiliki minat yang kuat, rasa ingin tahu akan menurun sehingga dapat berdampak pada kegagalan dalam belajar.</w:t>
      </w:r>
    </w:p>
    <w:p w14:paraId="30ED7269">
      <w:pPr>
        <w:spacing w:line="480" w:lineRule="auto"/>
        <w:ind w:firstLine="540"/>
        <w:jc w:val="both"/>
      </w:pPr>
    </w:p>
    <w:p w14:paraId="5483104F">
      <w:pPr>
        <w:spacing w:line="480" w:lineRule="auto"/>
        <w:ind w:firstLine="540"/>
        <w:jc w:val="both"/>
        <w:rPr>
          <w:rStyle w:val="21"/>
          <w:b w:val="0"/>
          <w:bCs w:val="0"/>
        </w:rPr>
      </w:pPr>
    </w:p>
    <w:p w14:paraId="1E71C2C6">
      <w:pPr>
        <w:pStyle w:val="4"/>
        <w:rPr>
          <w:color w:val="auto"/>
          <w:lang w:val="id-ID"/>
        </w:rPr>
      </w:pPr>
      <w:bookmarkStart w:id="38" w:name="_Toc201159305"/>
      <w:bookmarkStart w:id="39" w:name="_Toc214262887"/>
      <w:r>
        <w:rPr>
          <w:color w:val="auto"/>
        </w:rPr>
        <w:t xml:space="preserve">2.3.6 </w:t>
      </w:r>
      <w:r>
        <w:rPr>
          <w:color w:val="auto"/>
          <w:lang w:val="id-ID"/>
        </w:rPr>
        <w:t xml:space="preserve">Indikator </w:t>
      </w:r>
      <w:r>
        <w:rPr>
          <w:color w:val="auto"/>
        </w:rPr>
        <w:t>Minat</w:t>
      </w:r>
      <w:r>
        <w:rPr>
          <w:color w:val="auto"/>
          <w:lang w:val="id-ID"/>
        </w:rPr>
        <w:t xml:space="preserve"> Belajar</w:t>
      </w:r>
      <w:bookmarkEnd w:id="38"/>
      <w:bookmarkEnd w:id="39"/>
    </w:p>
    <w:p w14:paraId="49F1707C">
      <w:pPr>
        <w:spacing w:line="480" w:lineRule="auto"/>
        <w:ind w:firstLine="567"/>
        <w:jc w:val="both"/>
        <w:rPr>
          <w:sz w:val="24"/>
          <w:szCs w:val="24"/>
        </w:rPr>
      </w:pPr>
      <w:r>
        <w:rPr>
          <w:sz w:val="24"/>
          <w:szCs w:val="24"/>
        </w:rPr>
        <w:t>Menurut Slameto (dalam Mahdalena, 2022), minat belajar siswa dapat dilihat melalui beberapa indikator, yaitu perasaan senang, keterlibatan, ketertarikan, dan perhatian. Dalam penelitian ini, indikator-indikator tersebut dijelaskan sebagai berikut:</w:t>
      </w:r>
    </w:p>
    <w:p w14:paraId="21AACBE4">
      <w:pPr>
        <w:pStyle w:val="37"/>
        <w:numPr>
          <w:ilvl w:val="0"/>
          <w:numId w:val="21"/>
        </w:numPr>
        <w:spacing w:line="480" w:lineRule="auto"/>
        <w:ind w:left="284" w:hanging="284"/>
        <w:jc w:val="both"/>
        <w:rPr>
          <w:sz w:val="24"/>
          <w:szCs w:val="24"/>
          <w:lang w:val="id-ID"/>
        </w:rPr>
      </w:pPr>
      <w:r>
        <w:rPr>
          <w:sz w:val="24"/>
          <w:szCs w:val="24"/>
          <w:lang w:val="id-ID"/>
        </w:rPr>
        <w:t xml:space="preserve">Perasaan Senang </w:t>
      </w:r>
    </w:p>
    <w:p w14:paraId="36D96E9C">
      <w:pPr>
        <w:pStyle w:val="37"/>
        <w:spacing w:line="480" w:lineRule="auto"/>
        <w:ind w:left="284" w:firstLine="283"/>
        <w:jc w:val="both"/>
        <w:rPr>
          <w:sz w:val="24"/>
          <w:szCs w:val="24"/>
        </w:rPr>
      </w:pPr>
      <w:r>
        <w:rPr>
          <w:sz w:val="24"/>
          <w:szCs w:val="24"/>
        </w:rPr>
        <w:t>Siswa yang merasa senang terhadap suatu pelajaran akan mengikuti proses belajar dengan antusias tanpa merasa terbebani. Hal ini tampak dari semangat mereka selama pelajaran berlangsung, tidak merasa jenuh, serta menunjukkan keinginan yang kuat untuk terus hadir di kelas.</w:t>
      </w:r>
    </w:p>
    <w:p w14:paraId="57FA4FD2">
      <w:pPr>
        <w:pStyle w:val="37"/>
        <w:numPr>
          <w:ilvl w:val="0"/>
          <w:numId w:val="21"/>
        </w:numPr>
        <w:spacing w:line="480" w:lineRule="auto"/>
        <w:ind w:left="284" w:hanging="284"/>
        <w:jc w:val="both"/>
        <w:rPr>
          <w:sz w:val="24"/>
          <w:szCs w:val="24"/>
          <w:lang w:val="id-ID"/>
        </w:rPr>
      </w:pPr>
      <w:r>
        <w:rPr>
          <w:sz w:val="24"/>
          <w:szCs w:val="24"/>
          <w:lang w:val="id-ID"/>
        </w:rPr>
        <w:t xml:space="preserve">Keterlibatan siswa </w:t>
      </w:r>
    </w:p>
    <w:p w14:paraId="3CE8DA91">
      <w:pPr>
        <w:pStyle w:val="37"/>
        <w:spacing w:line="480" w:lineRule="auto"/>
        <w:ind w:left="284" w:firstLine="283"/>
        <w:jc w:val="both"/>
        <w:rPr>
          <w:sz w:val="24"/>
          <w:szCs w:val="24"/>
        </w:rPr>
      </w:pPr>
      <w:r>
        <w:rPr>
          <w:sz w:val="24"/>
          <w:szCs w:val="24"/>
        </w:rPr>
        <w:t>Keterlibatan menunjukkan seberapa aktif siswa berpartisipasi dalam kegiatan belajar. Ini dapat dilihat dari keaktifan dalam diskusi, keberanian mengajukan pertanyaan, serta kemauan menjawab pertanyaan dari guru.</w:t>
      </w:r>
    </w:p>
    <w:p w14:paraId="4A1A3FBC">
      <w:pPr>
        <w:pStyle w:val="37"/>
        <w:numPr>
          <w:ilvl w:val="0"/>
          <w:numId w:val="21"/>
        </w:numPr>
        <w:spacing w:line="480" w:lineRule="auto"/>
        <w:ind w:left="284" w:hanging="284"/>
        <w:jc w:val="both"/>
        <w:rPr>
          <w:sz w:val="24"/>
          <w:szCs w:val="24"/>
          <w:lang w:val="id-ID"/>
        </w:rPr>
      </w:pPr>
      <w:r>
        <w:rPr>
          <w:sz w:val="24"/>
          <w:szCs w:val="24"/>
          <w:lang w:val="id-ID"/>
        </w:rPr>
        <w:t xml:space="preserve">Ketertarikan </w:t>
      </w:r>
    </w:p>
    <w:p w14:paraId="3F56BEA7">
      <w:pPr>
        <w:pStyle w:val="37"/>
        <w:spacing w:line="480" w:lineRule="auto"/>
        <w:ind w:left="284" w:firstLine="283"/>
        <w:jc w:val="both"/>
        <w:rPr>
          <w:sz w:val="24"/>
          <w:szCs w:val="24"/>
          <w:lang w:val="id-ID"/>
        </w:rPr>
      </w:pPr>
      <w:r>
        <w:rPr>
          <w:sz w:val="24"/>
          <w:szCs w:val="24"/>
        </w:rPr>
        <w:t>Ketertarikan merupakan dorongan dalam diri siswa untuk mengikuti suatu aktivitas atau materi pembelajaran, biasanya muncul dari pengalaman menyenangkan yang alami mereka. Misalnya, siswa yang tertarik akan menunjukkan semangat dalam belajar dan menyelesaikan tugas tepat waktu.</w:t>
      </w:r>
    </w:p>
    <w:p w14:paraId="332771DB">
      <w:pPr>
        <w:pStyle w:val="37"/>
        <w:numPr>
          <w:ilvl w:val="0"/>
          <w:numId w:val="21"/>
        </w:numPr>
        <w:spacing w:line="480" w:lineRule="auto"/>
        <w:ind w:left="284" w:hanging="284"/>
        <w:jc w:val="both"/>
        <w:rPr>
          <w:sz w:val="24"/>
          <w:szCs w:val="24"/>
          <w:lang w:val="id-ID"/>
        </w:rPr>
      </w:pPr>
      <w:r>
        <w:rPr>
          <w:sz w:val="24"/>
          <w:szCs w:val="24"/>
          <w:lang w:val="id-ID"/>
        </w:rPr>
        <w:t xml:space="preserve">Perhatian siswa </w:t>
      </w:r>
    </w:p>
    <w:p w14:paraId="5A090D96">
      <w:pPr>
        <w:spacing w:line="480" w:lineRule="auto"/>
        <w:ind w:left="284" w:firstLine="283"/>
        <w:jc w:val="both"/>
        <w:rPr>
          <w:lang w:val="id-ID"/>
        </w:rPr>
      </w:pPr>
      <w:r>
        <w:rPr>
          <w:sz w:val="24"/>
          <w:szCs w:val="24"/>
        </w:rPr>
        <w:t>Perhatian mengacu pada kemampuan siswa untuk fokus terhadap materi pelajaran dengan gangguan di sekitarnya. Siswa yang memiliki perhatian terhadap pelajaran akan menyimak penjelasan guru dengan baik dan mencatat informasi penting secara aktif.</w:t>
      </w:r>
    </w:p>
    <w:p w14:paraId="5E2A9B28">
      <w:pPr>
        <w:pStyle w:val="4"/>
        <w:rPr>
          <w:color w:val="auto"/>
          <w:lang w:val="id-ID"/>
        </w:rPr>
      </w:pPr>
      <w:bookmarkStart w:id="40" w:name="_Toc214262888"/>
      <w:bookmarkStart w:id="41" w:name="_Toc201159306"/>
      <w:r>
        <w:rPr>
          <w:color w:val="auto"/>
        </w:rPr>
        <w:t>2.3.7 Fungsi Minat</w:t>
      </w:r>
      <w:r>
        <w:rPr>
          <w:color w:val="auto"/>
          <w:lang w:val="id-ID"/>
        </w:rPr>
        <w:t xml:space="preserve"> Belajar</w:t>
      </w:r>
      <w:bookmarkEnd w:id="40"/>
      <w:bookmarkEnd w:id="41"/>
    </w:p>
    <w:p w14:paraId="27FD2A07">
      <w:pPr>
        <w:pStyle w:val="14"/>
        <w:spacing w:line="480" w:lineRule="auto"/>
        <w:ind w:firstLine="567"/>
        <w:jc w:val="both"/>
        <w:rPr>
          <w:spacing w:val="-4"/>
          <w:lang w:val="en-US"/>
        </w:rPr>
      </w:pPr>
      <w:r>
        <w:rPr>
          <w:spacing w:val="-4"/>
          <w:lang w:val="en-US"/>
        </w:rPr>
        <w:t>Minat memiliki peran penting dalam membentuk kehidupan siswa serta memengaruhi sikap dan perilaku mereka. Siswa yang memiliki minat tinggi dalam belajar cenderung menunjukkan usaha yang lebih besar dibandikan mereka yang kurang minat. Minat juga berpengaruh besar terhadap hasil belajar, ketika materi yang di pelajari tidak sesuai dengan minat siswa, mereka biasanya mengalami krsulitan dalam mencapai hasil belajar yang optimal. selain berkaitan erat dengan kebutuhan individu, minat juga memiliki sejumlah fungsi utama (maylitha et al, 2023), antara lain:</w:t>
      </w:r>
    </w:p>
    <w:p w14:paraId="020377AD">
      <w:pPr>
        <w:pStyle w:val="37"/>
        <w:widowControl/>
        <w:numPr>
          <w:ilvl w:val="0"/>
          <w:numId w:val="22"/>
        </w:numPr>
        <w:autoSpaceDE/>
        <w:autoSpaceDN/>
        <w:spacing w:line="480" w:lineRule="auto"/>
        <w:ind w:left="426" w:hanging="426"/>
        <w:contextualSpacing w:val="0"/>
        <w:jc w:val="both"/>
        <w:rPr>
          <w:sz w:val="24"/>
          <w:szCs w:val="24"/>
          <w:lang w:val="en-US"/>
        </w:rPr>
      </w:pPr>
      <w:r>
        <w:rPr>
          <w:sz w:val="24"/>
          <w:szCs w:val="24"/>
          <w:lang w:val="en-US"/>
        </w:rPr>
        <w:t>Minat yang kuat menjadi faktor pendorong utama dalam peroses belajar. Anak-anak yang tertarik pada suatu aktifitas, baik itu bermain maupun tugas tertentu, akan belajar dengan lebih giat dibandingkan mereka yang kurang minat.</w:t>
      </w:r>
    </w:p>
    <w:p w14:paraId="14CE75CA">
      <w:pPr>
        <w:pStyle w:val="37"/>
        <w:widowControl/>
        <w:numPr>
          <w:ilvl w:val="0"/>
          <w:numId w:val="22"/>
        </w:numPr>
        <w:autoSpaceDE/>
        <w:autoSpaceDN/>
        <w:spacing w:line="480" w:lineRule="auto"/>
        <w:ind w:left="426" w:hanging="426"/>
        <w:contextualSpacing w:val="0"/>
        <w:jc w:val="both"/>
        <w:rPr>
          <w:sz w:val="24"/>
          <w:szCs w:val="24"/>
          <w:lang w:val="en-US"/>
        </w:rPr>
      </w:pPr>
      <w:r>
        <w:rPr>
          <w:sz w:val="24"/>
          <w:szCs w:val="24"/>
          <w:lang w:val="en-US"/>
        </w:rPr>
        <w:t>Minat berkontribusi dalam membentuk tingkat apresiasi seseorang terhadap suatu bidang. Saat anak mulai merencanakan karir di masa depan, minat yang tinggi akan mendorong mereka untuk lebih antusias mengikuti kegiatan di dalam maupun diluar kelas yang mendukung pencapaian cita-citanya.</w:t>
      </w:r>
    </w:p>
    <w:p w14:paraId="5DFFC49F">
      <w:pPr>
        <w:pStyle w:val="37"/>
        <w:widowControl/>
        <w:numPr>
          <w:ilvl w:val="0"/>
          <w:numId w:val="22"/>
        </w:numPr>
        <w:autoSpaceDE/>
        <w:autoSpaceDN/>
        <w:spacing w:line="480" w:lineRule="auto"/>
        <w:ind w:left="426" w:hanging="426"/>
        <w:contextualSpacing w:val="0"/>
        <w:jc w:val="both"/>
        <w:rPr>
          <w:sz w:val="24"/>
          <w:szCs w:val="24"/>
          <w:lang w:val="en-US"/>
        </w:rPr>
      </w:pPr>
      <w:r>
        <w:rPr>
          <w:lang w:val="en-US"/>
        </w:rPr>
        <w:t>Minat meningkatkan semangat dalam menjalani berbagai aktivitas. Anak - anak yang merasa tertarik terhadap suatu pekerjaan kegiatan akan mendapatkan pengalaman yang lebih menyenangkan dari pada mereka yang tidak berminat atau merasa bosan.</w:t>
      </w:r>
    </w:p>
    <w:p w14:paraId="38A6E714">
      <w:pPr>
        <w:pStyle w:val="37"/>
        <w:widowControl/>
        <w:autoSpaceDE/>
        <w:autoSpaceDN/>
        <w:spacing w:line="480" w:lineRule="auto"/>
        <w:ind w:left="426"/>
        <w:contextualSpacing w:val="0"/>
        <w:jc w:val="both"/>
        <w:rPr>
          <w:sz w:val="24"/>
          <w:szCs w:val="24"/>
          <w:lang w:val="en-US"/>
        </w:rPr>
      </w:pPr>
    </w:p>
    <w:p w14:paraId="0CB514A9">
      <w:pPr>
        <w:pStyle w:val="3"/>
        <w:rPr>
          <w:color w:val="auto"/>
        </w:rPr>
      </w:pPr>
      <w:bookmarkStart w:id="42" w:name="_Toc201159307"/>
      <w:bookmarkStart w:id="43" w:name="_Toc214262889"/>
      <w:r>
        <w:rPr>
          <w:color w:val="auto"/>
        </w:rPr>
        <w:t>2.4 IPAS</w:t>
      </w:r>
      <w:bookmarkEnd w:id="42"/>
      <w:bookmarkEnd w:id="43"/>
    </w:p>
    <w:p w14:paraId="1CF601A2">
      <w:pPr>
        <w:pStyle w:val="4"/>
        <w:rPr>
          <w:color w:val="auto"/>
        </w:rPr>
      </w:pPr>
      <w:bookmarkStart w:id="44" w:name="_Toc201159308"/>
      <w:bookmarkStart w:id="45" w:name="_Toc214262890"/>
      <w:r>
        <w:rPr>
          <w:color w:val="auto"/>
        </w:rPr>
        <w:t>2.4.1 Pengertian IPAS</w:t>
      </w:r>
      <w:bookmarkEnd w:id="44"/>
      <w:bookmarkEnd w:id="45"/>
    </w:p>
    <w:p w14:paraId="61ED8E65">
      <w:pPr>
        <w:spacing w:line="480" w:lineRule="auto"/>
        <w:ind w:firstLine="540"/>
        <w:jc w:val="both"/>
      </w:pPr>
      <w:r>
        <w:t xml:space="preserve">Menurut </w:t>
      </w:r>
      <w:r>
        <w:fldChar w:fldCharType="begin" w:fldLock="1"/>
      </w:r>
      <w:r>
        <w:instrText xml:space="preserve">ADDIN CSL_CITATION {"citationItems":[{"id":"ITEM-1","itemData":{"author":[{"dropping-particle":"","family":"Harahap","given":"Robiyatul Adawiyah","non-dropping-particle":"","parse-names":false,"suffix":""},{"dropping-particle":"","family":"Silalahi","given":"Beta Rapita","non-dropping-particle":"","parse-names":false,"suffix":""},{"dropping-particle":"","family":"Harahap","given":"Rosmawati","non-dropping-particle":"","parse-names":false,"suffix":""},{"dropping-particle":"","family":"Mujib","given":"Abdul","non-dropping-particle":"","parse-names":false,"suffix":""}],"id":"ITEM-1","issue":"3","issued":{"date-parts":[["2025"]]},"title":"PENGEMBANGAN MEDIA PEMBELAJARAN GAULL ( GAME EDUKASI WORDWALL ) PADA IPAS MATERI INDONESIAKU KAYA BUDAYA UNTUK MENINGKATKAN MINAT BELAJAR SISWA KELAS IV SD NEGERI 067775","type":"article-journal","volume":"10"},"uris":["http://www.mendeley.com/documents/?uuid=c74cc34d-895c-4a4e-8440-f574085e6482"]}],"mendeley":{"formattedCitation":"(Harahap et al., 2025)","plainTextFormattedCitation":"(Harahap et al., 2025)"},"properties":{"noteIndex":0},"schema":"https://github.com/citation-style-language/schema/raw/master/csl-citation.json"}</w:instrText>
      </w:r>
      <w:r>
        <w:fldChar w:fldCharType="separate"/>
      </w:r>
      <w:r>
        <w:t>(Harahap et al., 2025)</w:t>
      </w:r>
      <w:r>
        <w:fldChar w:fldCharType="end"/>
      </w:r>
      <w:r>
        <w:t xml:space="preserve"> menyatakan bahwa IPAS merupakan perpaduan antara mata pelajaran Ilmu Pengetahuan Alam (IPA) dan Ilmu Pengetahuan Sosial (IPS). Pembelajaran IPAS dalam Kurikulum Merdeka bertujuan untuk menumbuhkan rasa ingin tahu serta ketertarikan peserta didik, mendorong mereka agar berperan aktif, mengembangkan kemampuan berpikir inkuiri, memahami diri dan lingkungan sekitarnya, serta memperdalam pemahaman terhadap konsep-konsep yang diajarkan dalam pembelajaran IPAS.</w:t>
      </w:r>
    </w:p>
    <w:p w14:paraId="22B92D5E">
      <w:pPr>
        <w:pStyle w:val="14"/>
        <w:spacing w:line="480" w:lineRule="auto"/>
        <w:ind w:firstLine="567"/>
        <w:jc w:val="both"/>
        <w:rPr>
          <w:lang w:val="en-US"/>
        </w:rPr>
      </w:pPr>
      <w:r>
        <w:rPr>
          <w:lang w:val="en-US"/>
        </w:rPr>
        <w:t>Pembelajaran</w:t>
      </w:r>
      <w:r>
        <w:rPr>
          <w:spacing w:val="-8"/>
          <w:lang w:val="en-US"/>
        </w:rPr>
        <w:t xml:space="preserve"> </w:t>
      </w:r>
      <w:r>
        <w:rPr>
          <w:lang w:val="en-US"/>
        </w:rPr>
        <w:t>pada mata</w:t>
      </w:r>
      <w:r>
        <w:rPr>
          <w:spacing w:val="-4"/>
          <w:lang w:val="en-US"/>
        </w:rPr>
        <w:t xml:space="preserve"> </w:t>
      </w:r>
      <w:r>
        <w:rPr>
          <w:lang w:val="en-US"/>
        </w:rPr>
        <w:t>pelajaran</w:t>
      </w:r>
      <w:r>
        <w:rPr>
          <w:spacing w:val="-8"/>
          <w:lang w:val="en-US"/>
        </w:rPr>
        <w:t xml:space="preserve"> </w:t>
      </w:r>
      <w:r>
        <w:rPr>
          <w:lang w:val="en-US"/>
        </w:rPr>
        <w:t>IPAS memiliki</w:t>
      </w:r>
      <w:r>
        <w:rPr>
          <w:spacing w:val="-3"/>
          <w:lang w:val="en-US"/>
        </w:rPr>
        <w:t xml:space="preserve"> </w:t>
      </w:r>
      <w:r>
        <w:rPr>
          <w:lang w:val="en-US"/>
        </w:rPr>
        <w:t>tujuan</w:t>
      </w:r>
      <w:r>
        <w:rPr>
          <w:spacing w:val="-3"/>
          <w:lang w:val="en-US"/>
        </w:rPr>
        <w:t xml:space="preserve"> </w:t>
      </w:r>
      <w:r>
        <w:rPr>
          <w:lang w:val="en-US"/>
        </w:rPr>
        <w:t>menjadikan</w:t>
      </w:r>
      <w:r>
        <w:rPr>
          <w:spacing w:val="-8"/>
          <w:lang w:val="en-US"/>
        </w:rPr>
        <w:t xml:space="preserve"> </w:t>
      </w:r>
      <w:r>
        <w:rPr>
          <w:lang w:val="en-US"/>
        </w:rPr>
        <w:t>peserta didik dapat memahami kerja alam semesta dan interaksinya dengan kehidupan manusia dimuka bumi (Susilo, 2022). Pada pembelajaran IPAS Kurikulum Merdeka terbagi menjadi tiga capaian pembelajaran yaitu fase A untuk kelas 1</w:t>
      </w:r>
      <w:r>
        <w:rPr>
          <w:spacing w:val="80"/>
          <w:lang w:val="en-US"/>
        </w:rPr>
        <w:t xml:space="preserve"> </w:t>
      </w:r>
      <w:r>
        <w:rPr>
          <w:lang w:val="en-US"/>
        </w:rPr>
        <w:t>dan 2, fase B untuk kelas 3 dan 4, dan fase C untuk kelas 5 dan 6. Dalam penelitian ini pembelajaran IPAS pada kelas 3 masuk pada capaian pembelajaran fase B kelas 3 dan 4. Pada fase B peserta didik mengidentifikasi keterkaitan anatara pengetahuan-pengetahuan yang diperoleh serta mencari bagaimana konsep-konsep ilmu pengetahuan alam dan sosial berkaitan satu sama lain yang terdapat di lingkungan sekitar dalam kehidupan seharihari. Selanjutnya dalam elemen keterampilan terdapat beberapa proses peserta didik dalam melaksanakan pembelajaran IPAS yaitu:</w:t>
      </w:r>
    </w:p>
    <w:p w14:paraId="13DB7D8A">
      <w:pPr>
        <w:pStyle w:val="37"/>
        <w:numPr>
          <w:ilvl w:val="0"/>
          <w:numId w:val="23"/>
        </w:numPr>
        <w:spacing w:line="480" w:lineRule="auto"/>
        <w:ind w:left="426"/>
        <w:jc w:val="both"/>
        <w:rPr>
          <w:sz w:val="24"/>
          <w:lang w:val="en-US"/>
        </w:rPr>
      </w:pPr>
      <w:r>
        <w:rPr>
          <w:sz w:val="24"/>
          <w:lang w:val="en-US"/>
        </w:rPr>
        <w:t>Mampu untuk mengusulkan ide atau menalar. Peserta didik melakukan pengamatan fenomena dan peristiwa secara sederhana menggunakan panca indra serta mencatat hasil pengamatannya.</w:t>
      </w:r>
    </w:p>
    <w:p w14:paraId="37A4A465">
      <w:pPr>
        <w:pStyle w:val="37"/>
        <w:numPr>
          <w:ilvl w:val="0"/>
          <w:numId w:val="23"/>
        </w:numPr>
        <w:spacing w:line="480" w:lineRule="auto"/>
        <w:ind w:left="426"/>
        <w:jc w:val="both"/>
        <w:rPr>
          <w:sz w:val="24"/>
          <w:lang w:val="en-US"/>
        </w:rPr>
      </w:pPr>
      <w:r>
        <w:rPr>
          <w:sz w:val="24"/>
          <w:lang w:val="en-US"/>
        </w:rPr>
        <w:t>Mempertanyakan dan memprediksi. Peserta didik mengidentifikasi</w:t>
      </w:r>
      <w:r>
        <w:rPr>
          <w:spacing w:val="40"/>
          <w:sz w:val="24"/>
          <w:lang w:val="en-US"/>
        </w:rPr>
        <w:t xml:space="preserve"> </w:t>
      </w:r>
      <w:r>
        <w:rPr>
          <w:sz w:val="24"/>
          <w:lang w:val="en-US"/>
        </w:rPr>
        <w:t>pertanyaan yang dapat diselidiki secara ilmiah dan membuat prediksi berdasarkan pengetahuan yang telah dimiliki.</w:t>
      </w:r>
    </w:p>
    <w:p w14:paraId="7DBBEDC7">
      <w:pPr>
        <w:pStyle w:val="37"/>
        <w:numPr>
          <w:ilvl w:val="0"/>
          <w:numId w:val="23"/>
        </w:numPr>
        <w:spacing w:line="480" w:lineRule="auto"/>
        <w:ind w:left="426"/>
        <w:jc w:val="both"/>
        <w:rPr>
          <w:sz w:val="24"/>
          <w:lang w:val="en-US"/>
        </w:rPr>
      </w:pPr>
      <w:r>
        <w:rPr>
          <w:sz w:val="24"/>
          <w:szCs w:val="24"/>
          <w:lang w:val="en-US"/>
        </w:rPr>
        <w:t>Melakukan investigasi atau penyelidikan atau percobaan. Dengan diberikan panduan, peserta didik membuat rencana dan melakukan Langkah-langkah untuk menjawab pertanyaan yang diajukan. Menggunakan alat dan bahan yang disesuaikan dengan mata pelajaran.</w:t>
      </w:r>
    </w:p>
    <w:p w14:paraId="3808211C">
      <w:pPr>
        <w:pStyle w:val="37"/>
        <w:spacing w:line="480" w:lineRule="auto"/>
        <w:ind w:left="426"/>
        <w:jc w:val="both"/>
        <w:rPr>
          <w:sz w:val="24"/>
          <w:lang w:val="en-US"/>
        </w:rPr>
      </w:pPr>
    </w:p>
    <w:p w14:paraId="1F13B319">
      <w:pPr>
        <w:pStyle w:val="37"/>
        <w:numPr>
          <w:ilvl w:val="0"/>
          <w:numId w:val="23"/>
        </w:numPr>
        <w:spacing w:line="480" w:lineRule="auto"/>
        <w:ind w:left="426"/>
        <w:jc w:val="both"/>
        <w:rPr>
          <w:sz w:val="24"/>
          <w:lang w:val="en-US"/>
        </w:rPr>
      </w:pPr>
      <w:r>
        <w:rPr>
          <w:sz w:val="24"/>
          <w:lang w:val="en-US"/>
        </w:rPr>
        <w:t>Memproses,</w:t>
      </w:r>
      <w:r>
        <w:rPr>
          <w:spacing w:val="-6"/>
          <w:sz w:val="24"/>
          <w:lang w:val="en-US"/>
        </w:rPr>
        <w:t xml:space="preserve"> </w:t>
      </w:r>
      <w:r>
        <w:rPr>
          <w:sz w:val="24"/>
          <w:lang w:val="en-US"/>
        </w:rPr>
        <w:t>menganalisis</w:t>
      </w:r>
      <w:r>
        <w:rPr>
          <w:spacing w:val="-7"/>
          <w:sz w:val="24"/>
          <w:lang w:val="en-US"/>
        </w:rPr>
        <w:t xml:space="preserve"> </w:t>
      </w:r>
      <w:r>
        <w:rPr>
          <w:sz w:val="24"/>
          <w:lang w:val="en-US"/>
        </w:rPr>
        <w:t>data</w:t>
      </w:r>
      <w:r>
        <w:rPr>
          <w:spacing w:val="-6"/>
          <w:sz w:val="24"/>
          <w:lang w:val="en-US"/>
        </w:rPr>
        <w:t xml:space="preserve"> </w:t>
      </w:r>
      <w:r>
        <w:rPr>
          <w:sz w:val="24"/>
          <w:lang w:val="en-US"/>
        </w:rPr>
        <w:t>dan</w:t>
      </w:r>
      <w:r>
        <w:rPr>
          <w:spacing w:val="-6"/>
          <w:sz w:val="24"/>
          <w:lang w:val="en-US"/>
        </w:rPr>
        <w:t xml:space="preserve"> </w:t>
      </w:r>
      <w:r>
        <w:rPr>
          <w:sz w:val="24"/>
          <w:lang w:val="en-US"/>
        </w:rPr>
        <w:t>infotmasi,</w:t>
      </w:r>
      <w:r>
        <w:rPr>
          <w:spacing w:val="1"/>
          <w:sz w:val="24"/>
          <w:lang w:val="en-US"/>
        </w:rPr>
        <w:t xml:space="preserve"> </w:t>
      </w:r>
      <w:r>
        <w:rPr>
          <w:sz w:val="24"/>
          <w:lang w:val="en-US"/>
        </w:rPr>
        <w:t>mengorganisasikan</w:t>
      </w:r>
      <w:r>
        <w:rPr>
          <w:spacing w:val="-9"/>
          <w:sz w:val="24"/>
          <w:lang w:val="en-US"/>
        </w:rPr>
        <w:t xml:space="preserve"> </w:t>
      </w:r>
      <w:r>
        <w:rPr>
          <w:spacing w:val="-2"/>
          <w:sz w:val="24"/>
          <w:lang w:val="en-US"/>
        </w:rPr>
        <w:t>data.</w:t>
      </w:r>
    </w:p>
    <w:p w14:paraId="4B43B1AF">
      <w:pPr>
        <w:pStyle w:val="37"/>
        <w:numPr>
          <w:ilvl w:val="0"/>
          <w:numId w:val="23"/>
        </w:numPr>
        <w:spacing w:line="480" w:lineRule="auto"/>
        <w:ind w:left="426"/>
        <w:jc w:val="both"/>
        <w:rPr>
          <w:sz w:val="24"/>
          <w:lang w:val="en-US"/>
        </w:rPr>
      </w:pPr>
      <w:r>
        <w:rPr>
          <w:spacing w:val="-2"/>
          <w:sz w:val="24"/>
          <w:lang w:val="en-US"/>
        </w:rPr>
        <w:t>Mengevaluasi</w:t>
      </w:r>
      <w:r>
        <w:rPr>
          <w:sz w:val="24"/>
          <w:lang w:val="en-US"/>
        </w:rPr>
        <w:t xml:space="preserve"> </w:t>
      </w:r>
      <w:r>
        <w:rPr>
          <w:spacing w:val="-4"/>
          <w:sz w:val="24"/>
          <w:lang w:val="en-US"/>
        </w:rPr>
        <w:t>dan</w:t>
      </w:r>
      <w:r>
        <w:rPr>
          <w:sz w:val="24"/>
          <w:lang w:val="en-US"/>
        </w:rPr>
        <w:t xml:space="preserve"> </w:t>
      </w:r>
      <w:r>
        <w:rPr>
          <w:spacing w:val="-2"/>
          <w:sz w:val="24"/>
          <w:lang w:val="en-US"/>
        </w:rPr>
        <w:t>refleksi, Peserta</w:t>
      </w:r>
      <w:r>
        <w:rPr>
          <w:sz w:val="24"/>
          <w:lang w:val="en-US"/>
        </w:rPr>
        <w:t xml:space="preserve"> </w:t>
      </w:r>
      <w:r>
        <w:rPr>
          <w:spacing w:val="-4"/>
          <w:sz w:val="24"/>
          <w:lang w:val="en-US"/>
        </w:rPr>
        <w:t>didik</w:t>
      </w:r>
      <w:r>
        <w:rPr>
          <w:sz w:val="24"/>
          <w:lang w:val="en-US"/>
        </w:rPr>
        <w:t xml:space="preserve"> </w:t>
      </w:r>
      <w:r>
        <w:rPr>
          <w:spacing w:val="-2"/>
          <w:sz w:val="24"/>
          <w:lang w:val="en-US"/>
        </w:rPr>
        <w:t>dapat</w:t>
      </w:r>
      <w:r>
        <w:rPr>
          <w:sz w:val="24"/>
          <w:lang w:val="en-US"/>
        </w:rPr>
        <w:t xml:space="preserve"> </w:t>
      </w:r>
      <w:r>
        <w:rPr>
          <w:spacing w:val="-2"/>
          <w:sz w:val="24"/>
          <w:lang w:val="en-US"/>
        </w:rPr>
        <w:t>mengevaluasi</w:t>
      </w:r>
      <w:r>
        <w:rPr>
          <w:sz w:val="24"/>
          <w:lang w:val="en-US"/>
        </w:rPr>
        <w:t xml:space="preserve"> </w:t>
      </w:r>
      <w:r>
        <w:rPr>
          <w:spacing w:val="-4"/>
          <w:sz w:val="24"/>
          <w:lang w:val="en-US"/>
        </w:rPr>
        <w:t xml:space="preserve">dan </w:t>
      </w:r>
      <w:r>
        <w:rPr>
          <w:sz w:val="24"/>
          <w:lang w:val="en-US"/>
        </w:rPr>
        <w:t>memberikan kesimpulan terhadap hasil yang telah sebelumnya dilakukan</w:t>
      </w:r>
    </w:p>
    <w:p w14:paraId="2C9A7AA6">
      <w:pPr>
        <w:pStyle w:val="37"/>
        <w:numPr>
          <w:ilvl w:val="0"/>
          <w:numId w:val="23"/>
        </w:numPr>
        <w:spacing w:line="480" w:lineRule="auto"/>
        <w:ind w:left="426"/>
        <w:jc w:val="both"/>
        <w:rPr>
          <w:sz w:val="24"/>
          <w:lang w:val="en-US"/>
        </w:rPr>
      </w:pPr>
      <w:r>
        <w:rPr>
          <w:spacing w:val="-2"/>
          <w:sz w:val="24"/>
          <w:lang w:val="en-US"/>
        </w:rPr>
        <w:t>Mengomunikasikan</w:t>
      </w:r>
      <w:r>
        <w:rPr>
          <w:sz w:val="24"/>
          <w:lang w:val="en-US"/>
        </w:rPr>
        <w:t xml:space="preserve"> </w:t>
      </w:r>
      <w:r>
        <w:rPr>
          <w:spacing w:val="-2"/>
          <w:sz w:val="24"/>
          <w:lang w:val="en-US"/>
        </w:rPr>
        <w:t>hasil, Peserta</w:t>
      </w:r>
      <w:r>
        <w:rPr>
          <w:sz w:val="24"/>
          <w:lang w:val="en-US"/>
        </w:rPr>
        <w:t xml:space="preserve"> </w:t>
      </w:r>
      <w:r>
        <w:rPr>
          <w:spacing w:val="-4"/>
          <w:sz w:val="24"/>
          <w:lang w:val="en-US"/>
        </w:rPr>
        <w:t>didik</w:t>
      </w:r>
      <w:r>
        <w:rPr>
          <w:sz w:val="24"/>
          <w:lang w:val="en-US"/>
        </w:rPr>
        <w:t xml:space="preserve"> </w:t>
      </w:r>
      <w:r>
        <w:rPr>
          <w:spacing w:val="-4"/>
          <w:sz w:val="24"/>
          <w:lang w:val="en-US"/>
        </w:rPr>
        <w:t>mampu</w:t>
      </w:r>
      <w:r>
        <w:rPr>
          <w:sz w:val="24"/>
          <w:lang w:val="en-US"/>
        </w:rPr>
        <w:t xml:space="preserve"> </w:t>
      </w:r>
      <w:r>
        <w:rPr>
          <w:spacing w:val="-2"/>
          <w:sz w:val="24"/>
          <w:lang w:val="en-US"/>
        </w:rPr>
        <w:t>menampilkan</w:t>
      </w:r>
      <w:r>
        <w:rPr>
          <w:sz w:val="24"/>
          <w:lang w:val="en-US"/>
        </w:rPr>
        <w:t xml:space="preserve"> </w:t>
      </w:r>
      <w:r>
        <w:rPr>
          <w:spacing w:val="-2"/>
          <w:sz w:val="24"/>
          <w:lang w:val="en-US"/>
        </w:rPr>
        <w:t xml:space="preserve">hasil </w:t>
      </w:r>
      <w:r>
        <w:rPr>
          <w:sz w:val="24"/>
          <w:lang w:val="en-US"/>
        </w:rPr>
        <w:t xml:space="preserve">penyelidikan secara lisan dan tulis dalam berbagai format (Ifrod, 2022). </w:t>
      </w:r>
    </w:p>
    <w:p w14:paraId="6C15E2AE">
      <w:pPr>
        <w:pStyle w:val="37"/>
        <w:spacing w:line="480" w:lineRule="auto"/>
        <w:ind w:left="0" w:firstLine="567"/>
        <w:contextualSpacing w:val="0"/>
        <w:jc w:val="both"/>
        <w:rPr>
          <w:sz w:val="24"/>
          <w:szCs w:val="24"/>
          <w:lang w:val="en-US"/>
        </w:rPr>
      </w:pPr>
      <w:r>
        <w:rPr>
          <w:sz w:val="24"/>
          <w:szCs w:val="24"/>
          <w:lang w:val="en-US"/>
        </w:rPr>
        <w:t>Pembelajaran IPAS</w:t>
      </w:r>
      <w:r>
        <w:rPr>
          <w:spacing w:val="37"/>
          <w:sz w:val="24"/>
          <w:szCs w:val="24"/>
          <w:lang w:val="en-US"/>
        </w:rPr>
        <w:t xml:space="preserve"> </w:t>
      </w:r>
      <w:r>
        <w:rPr>
          <w:sz w:val="24"/>
          <w:szCs w:val="24"/>
          <w:lang w:val="en-US"/>
        </w:rPr>
        <w:t>sendiri diimplementasikan pada</w:t>
      </w:r>
      <w:r>
        <w:rPr>
          <w:spacing w:val="35"/>
          <w:sz w:val="24"/>
          <w:szCs w:val="24"/>
          <w:lang w:val="en-US"/>
        </w:rPr>
        <w:t xml:space="preserve"> </w:t>
      </w:r>
      <w:r>
        <w:rPr>
          <w:sz w:val="24"/>
          <w:szCs w:val="24"/>
          <w:lang w:val="en-US"/>
        </w:rPr>
        <w:t>jenjang</w:t>
      </w:r>
      <w:r>
        <w:rPr>
          <w:spacing w:val="31"/>
          <w:sz w:val="24"/>
          <w:szCs w:val="24"/>
          <w:lang w:val="en-US"/>
        </w:rPr>
        <w:t xml:space="preserve"> </w:t>
      </w:r>
      <w:r>
        <w:rPr>
          <w:sz w:val="24"/>
          <w:szCs w:val="24"/>
          <w:lang w:val="en-US"/>
        </w:rPr>
        <w:t>sekolah dasar dengan mempertimbangkan bahwa anak usia sekolah dasar atau madrasah Ibtidaiyah melihat segala sesuatu secara apa adanya, utuh dan terpadu. Usia mereka masih dalam tahap berpikir konkrit atau sederhana, holistic,</w:t>
      </w:r>
      <w:r>
        <w:rPr>
          <w:spacing w:val="80"/>
          <w:sz w:val="24"/>
          <w:szCs w:val="24"/>
          <w:lang w:val="en-US"/>
        </w:rPr>
        <w:t xml:space="preserve"> </w:t>
      </w:r>
      <w:r>
        <w:rPr>
          <w:sz w:val="24"/>
          <w:szCs w:val="24"/>
          <w:lang w:val="en-US"/>
        </w:rPr>
        <w:t>komprehensif, dan tidak detail. Sehingga mata pelajaran IPA dan IPS disederhanakan</w:t>
      </w:r>
      <w:r>
        <w:rPr>
          <w:spacing w:val="-3"/>
          <w:sz w:val="24"/>
          <w:szCs w:val="24"/>
          <w:lang w:val="en-US"/>
        </w:rPr>
        <w:t xml:space="preserve"> </w:t>
      </w:r>
      <w:r>
        <w:rPr>
          <w:sz w:val="24"/>
          <w:szCs w:val="24"/>
          <w:lang w:val="en-US"/>
        </w:rPr>
        <w:t>menjadi</w:t>
      </w:r>
      <w:r>
        <w:rPr>
          <w:spacing w:val="-7"/>
          <w:sz w:val="24"/>
          <w:szCs w:val="24"/>
          <w:lang w:val="en-US"/>
        </w:rPr>
        <w:t xml:space="preserve"> </w:t>
      </w:r>
      <w:r>
        <w:rPr>
          <w:sz w:val="24"/>
          <w:szCs w:val="24"/>
          <w:lang w:val="en-US"/>
        </w:rPr>
        <w:t>satu</w:t>
      </w:r>
      <w:r>
        <w:rPr>
          <w:spacing w:val="-3"/>
          <w:sz w:val="24"/>
          <w:szCs w:val="24"/>
          <w:lang w:val="en-US"/>
        </w:rPr>
        <w:t xml:space="preserve"> </w:t>
      </w:r>
      <w:r>
        <w:rPr>
          <w:sz w:val="24"/>
          <w:szCs w:val="24"/>
          <w:lang w:val="en-US"/>
        </w:rPr>
        <w:t>karena</w:t>
      </w:r>
      <w:r>
        <w:rPr>
          <w:spacing w:val="-4"/>
          <w:sz w:val="24"/>
          <w:szCs w:val="24"/>
          <w:lang w:val="en-US"/>
        </w:rPr>
        <w:t xml:space="preserve"> </w:t>
      </w:r>
      <w:r>
        <w:rPr>
          <w:sz w:val="24"/>
          <w:szCs w:val="24"/>
          <w:lang w:val="en-US"/>
        </w:rPr>
        <w:t>kedua mata</w:t>
      </w:r>
      <w:r>
        <w:rPr>
          <w:spacing w:val="-4"/>
          <w:sz w:val="24"/>
          <w:szCs w:val="24"/>
          <w:lang w:val="en-US"/>
        </w:rPr>
        <w:t xml:space="preserve"> </w:t>
      </w:r>
      <w:r>
        <w:rPr>
          <w:sz w:val="24"/>
          <w:szCs w:val="24"/>
          <w:lang w:val="en-US"/>
        </w:rPr>
        <w:t>pelajaran</w:t>
      </w:r>
      <w:r>
        <w:rPr>
          <w:spacing w:val="-7"/>
          <w:sz w:val="24"/>
          <w:szCs w:val="24"/>
          <w:lang w:val="en-US"/>
        </w:rPr>
        <w:t xml:space="preserve"> </w:t>
      </w:r>
      <w:r>
        <w:rPr>
          <w:sz w:val="24"/>
          <w:szCs w:val="24"/>
          <w:lang w:val="en-US"/>
        </w:rPr>
        <w:t>tersebut dapat dikaitkan dalam fenomena kehidupan sehari-hari (Agustina et al., 2022).</w:t>
      </w:r>
    </w:p>
    <w:p w14:paraId="34B8B298">
      <w:pPr>
        <w:pStyle w:val="37"/>
        <w:spacing w:line="480" w:lineRule="auto"/>
        <w:ind w:left="0" w:firstLine="567"/>
        <w:contextualSpacing w:val="0"/>
        <w:jc w:val="both"/>
        <w:rPr>
          <w:sz w:val="24"/>
          <w:szCs w:val="24"/>
          <w:lang w:val="en-US"/>
        </w:rPr>
      </w:pPr>
    </w:p>
    <w:p w14:paraId="105EB0DC">
      <w:pPr>
        <w:pStyle w:val="3"/>
        <w:rPr>
          <w:color w:val="auto"/>
        </w:rPr>
      </w:pPr>
      <w:bookmarkStart w:id="46" w:name="_Toc214262891"/>
      <w:bookmarkStart w:id="47" w:name="_Toc201159309"/>
      <w:r>
        <w:rPr>
          <w:color w:val="auto"/>
        </w:rPr>
        <w:t>2.5 Cuaca</w:t>
      </w:r>
      <w:bookmarkEnd w:id="46"/>
      <w:bookmarkEnd w:id="47"/>
      <w:r>
        <w:rPr>
          <w:color w:val="auto"/>
        </w:rPr>
        <w:t xml:space="preserve"> </w:t>
      </w:r>
    </w:p>
    <w:p w14:paraId="47FBE85B">
      <w:pPr>
        <w:pStyle w:val="14"/>
        <w:spacing w:line="480" w:lineRule="auto"/>
        <w:ind w:firstLine="426"/>
        <w:jc w:val="both"/>
        <w:rPr>
          <w:bCs/>
          <w:lang w:val="en-US"/>
        </w:rPr>
      </w:pPr>
      <w:r>
        <w:rPr>
          <w:bCs/>
          <w:lang w:val="en-US"/>
        </w:rPr>
        <w:t>Cuaca adalah salah satu materi yang diajarkan dalam mata pelajaran Ilmu Pengetahuan Alam dan Sosial (IPAS) untuk siswa kelas III SD. Bagi pendidik kelas III pemahaman mengenai cuaca sangatlah penting karena berkaitan langsung dengan kehidupan sehari-hari peserta didik, seperti pada saat kapan saat membawa payung, menggunakan pakaian hangat, atau melindungi diri dari panasnya matahari. Menurut kurikulum merdeka, pengalaman fenomena alam seperti cuaca bertujuan untuk melatih kemampuan observasi, analisi, dan perediksi peserta didik terhadap perubaan lingkungan di sekitarnya.</w:t>
      </w:r>
    </w:p>
    <w:p w14:paraId="0FD132EE">
      <w:pPr>
        <w:pStyle w:val="14"/>
        <w:spacing w:line="480" w:lineRule="auto"/>
        <w:ind w:firstLine="426"/>
        <w:jc w:val="both"/>
        <w:rPr>
          <w:bCs/>
          <w:lang w:val="en-US"/>
        </w:rPr>
      </w:pPr>
      <w:r>
        <w:rPr>
          <w:bCs/>
          <w:lang w:val="en-US"/>
        </w:rPr>
        <w:t>Namun, konsep cuaca sering kali dianggap abstrak oleh peserta didik sekolah dasar, terutama ketika hanya di jelaskan melalui metode ceramah atau teks di buku saja. Matri seperti jeneis-jenis cuaca (cerah, berawan, hujan, badai), penyebab perubahan cuaca, serta perubahan cuaca terhadap aktifitas manusia akan lebih mudah dipahami apabila disimulasikan secara nyata dan visual.</w:t>
      </w:r>
    </w:p>
    <w:p w14:paraId="395721BA">
      <w:pPr>
        <w:pStyle w:val="14"/>
        <w:spacing w:line="480" w:lineRule="auto"/>
        <w:ind w:firstLine="426"/>
        <w:jc w:val="both"/>
        <w:rPr>
          <w:bCs/>
          <w:lang w:val="en-US"/>
        </w:rPr>
      </w:pPr>
      <w:r>
        <w:rPr>
          <w:bCs/>
          <w:lang w:val="en-US"/>
        </w:rPr>
        <w:t xml:space="preserve">Menurut wahyuni (2022), media interaktif ynag menyajikan ilustrasi animasi yang nyata meningkatkan pemahaman siswa terhadap materi cuaca secara relevan. Pendekatan yang berbasis gambar dan tiga dimensi, seperti media </w:t>
      </w:r>
      <w:r>
        <w:rPr>
          <w:bCs/>
          <w:i/>
          <w:lang w:val="en-US"/>
        </w:rPr>
        <w:t xml:space="preserve">pop-up book </w:t>
      </w:r>
      <w:r>
        <w:rPr>
          <w:bCs/>
          <w:lang w:val="en-US"/>
        </w:rPr>
        <w:t>digital, karna media tersebut memudahkan pendidik pendidik dalam memahami perbedaan cuaca dan faktor-faktor yang mempengaruhinya yaitu seperti arah angin, suu, kelembapan, dan posisimatahari. Hal ini juga di dukung oleh penelitian Nugraha (2024) yang menyatakan bahwa penggunaan media pembelajaran digital interaktif pada topik cuaca memberikan pengalaman belajar yang menyenangkan sekaligus dapat meningkatkan keterlibatan siswa secara aktif. Dengan begitu pembelajaran cuaca melalui media visual dan interaktif menjadi salah satu pendekatan efektif dalam mengajarkan konsep-konsep IPAS yang relevan dengan kehisupan sehari-hari siswa.</w:t>
      </w:r>
    </w:p>
    <w:p w14:paraId="68AFB6F8">
      <w:pPr>
        <w:pStyle w:val="14"/>
        <w:spacing w:line="480" w:lineRule="auto"/>
        <w:ind w:firstLine="426"/>
        <w:jc w:val="both"/>
        <w:rPr>
          <w:bCs/>
          <w:lang w:val="en-US"/>
        </w:rPr>
      </w:pPr>
      <w:r>
        <w:t>Mahasiswa diharapkan memahami bahwa dalam pembelajaran cuaca, peserta didik perlu dibimbing agar mampu mengenali berbagai jenis cuaca beserta ciri-cirinya, memahami faktor-faktor yang menyehatkan</w:t>
      </w:r>
    </w:p>
    <w:p w14:paraId="6048A6ED">
      <w:pPr>
        <w:pStyle w:val="14"/>
        <w:spacing w:line="480" w:lineRule="auto"/>
        <w:ind w:firstLine="426"/>
        <w:jc w:val="both"/>
        <w:rPr>
          <w:bCs/>
          <w:lang w:val="en-US"/>
        </w:rPr>
      </w:pPr>
      <w:r>
        <w:rPr>
          <w:bCs/>
          <w:lang w:val="en-US"/>
        </w:rPr>
        <w:t xml:space="preserve">Dari kajian teori yang telah di bahas, bisa di simpulkan bahwa penggunaan media yang bersifat visual dan interaktif seperti </w:t>
      </w:r>
      <w:r>
        <w:rPr>
          <w:bCs/>
          <w:i/>
          <w:lang w:val="en-US"/>
        </w:rPr>
        <w:t xml:space="preserve">pop-up book </w:t>
      </w:r>
      <w:r>
        <w:rPr>
          <w:bCs/>
          <w:lang w:val="en-US"/>
        </w:rPr>
        <w:t xml:space="preserve">digilat berpengaruh besar dalam meningkatkan minat belajar siswa. Menurut Mayer, media yang menggabungkan teks, gambar, dan suara dapat membantu siswa dapat membantu siswa memahami materi yang abstrak, seperti topik cuaca. Sementara itu, Menurut Slameto, minat belajar sangat dipengaruhi oleh emosi dan keterlibatan aktif siswa dalam pembelajaran. Oleh karena itu, penggunaan media </w:t>
      </w:r>
      <w:r>
        <w:rPr>
          <w:bCs/>
          <w:i/>
          <w:lang w:val="en-US"/>
        </w:rPr>
        <w:t xml:space="preserve">pop-up book </w:t>
      </w:r>
      <w:r>
        <w:rPr>
          <w:bCs/>
          <w:lang w:val="en-US"/>
        </w:rPr>
        <w:t>digital di nilai tepat untuk diterapkan dalam pembelajaran IPAS di kelas III SD, terutama pada materi cuaca yang membutuhkan visualisasi agar lebih mudah di pahami.</w:t>
      </w:r>
    </w:p>
    <w:p w14:paraId="3B968D46">
      <w:pPr>
        <w:pStyle w:val="14"/>
        <w:spacing w:line="480" w:lineRule="auto"/>
        <w:ind w:firstLine="426"/>
        <w:jc w:val="both"/>
        <w:rPr>
          <w:bCs/>
          <w:lang w:val="en-US"/>
        </w:rPr>
      </w:pPr>
    </w:p>
    <w:p w14:paraId="42088E89">
      <w:pPr>
        <w:pStyle w:val="3"/>
        <w:rPr>
          <w:color w:val="auto"/>
        </w:rPr>
      </w:pPr>
      <w:bookmarkStart w:id="48" w:name="_Toc214262892"/>
      <w:bookmarkStart w:id="49" w:name="_Toc201159310"/>
      <w:r>
        <w:rPr>
          <w:color w:val="auto"/>
        </w:rPr>
        <w:t>2.6 Penelitian Relevan</w:t>
      </w:r>
      <w:bookmarkEnd w:id="48"/>
      <w:bookmarkEnd w:id="49"/>
    </w:p>
    <w:p w14:paraId="2C622D3C">
      <w:pPr>
        <w:pStyle w:val="14"/>
        <w:spacing w:line="480" w:lineRule="auto"/>
        <w:ind w:firstLine="427"/>
        <w:jc w:val="both"/>
        <w:rPr>
          <w:lang w:val="en-US"/>
        </w:rPr>
      </w:pPr>
      <w:r>
        <w:rPr>
          <w:lang w:val="en-US"/>
        </w:rPr>
        <w:t>Penelitian sebelumnya telah menjadi dasar yang penting bagi studi ini. Dengan mengacu pada penelitian-penelitian tersebut, penulis dapat menghindari duplikasi temuan yang telah ada serta mengidentifikasi kesenjangan</w:t>
      </w:r>
      <w:r>
        <w:rPr>
          <w:spacing w:val="80"/>
          <w:lang w:val="en-US"/>
        </w:rPr>
        <w:t xml:space="preserve"> </w:t>
      </w:r>
      <w:r>
        <w:rPr>
          <w:lang w:val="en-US"/>
        </w:rPr>
        <w:t>pengetahuan yang masih perlu diisi. Meskipun pengembangan media pembelajaran telah banyak dikaji, peluang inovasi dan pengembangan lebih lanjut, khususnya dalam pengembangan pop-up book untuk materi cuaca di</w:t>
      </w:r>
      <w:r>
        <w:rPr>
          <w:spacing w:val="80"/>
          <w:lang w:val="en-US"/>
        </w:rPr>
        <w:t xml:space="preserve"> </w:t>
      </w:r>
      <w:r>
        <w:rPr>
          <w:lang w:val="en-US"/>
        </w:rPr>
        <w:t>kelas 3 SD, masih sangat terbuka.</w:t>
      </w:r>
    </w:p>
    <w:p w14:paraId="437BC787">
      <w:pPr>
        <w:pStyle w:val="14"/>
        <w:spacing w:line="480" w:lineRule="auto"/>
        <w:ind w:firstLine="426"/>
        <w:jc w:val="both"/>
        <w:rPr>
          <w:lang w:val="en-US"/>
        </w:rPr>
      </w:pPr>
      <w:r>
        <w:rPr>
          <w:lang w:val="en-US"/>
        </w:rPr>
        <w:t>Penelitian-penelitian sebelumnya yang relevan memiliki keterkaitan dengan studi</w:t>
      </w:r>
      <w:r>
        <w:rPr>
          <w:spacing w:val="-2"/>
          <w:lang w:val="en-US"/>
        </w:rPr>
        <w:t xml:space="preserve"> </w:t>
      </w:r>
      <w:r>
        <w:rPr>
          <w:lang w:val="en-US"/>
        </w:rPr>
        <w:t>ini</w:t>
      </w:r>
      <w:r>
        <w:rPr>
          <w:spacing w:val="-2"/>
          <w:lang w:val="en-US"/>
        </w:rPr>
        <w:t xml:space="preserve"> </w:t>
      </w:r>
      <w:r>
        <w:rPr>
          <w:lang w:val="en-US"/>
        </w:rPr>
        <w:t>sebagai sumber referensi yang penting. Beberapa penelitian yang sesuai juga telah mengulas secara mendalam mengenai.</w:t>
      </w:r>
    </w:p>
    <w:p w14:paraId="3B1E840A">
      <w:pPr>
        <w:widowControl/>
        <w:autoSpaceDE/>
        <w:autoSpaceDN/>
        <w:spacing w:after="160" w:line="259" w:lineRule="auto"/>
        <w:rPr>
          <w:b/>
          <w:sz w:val="24"/>
          <w:szCs w:val="24"/>
          <w:lang w:val="en-US"/>
        </w:rPr>
      </w:pPr>
      <w:r>
        <w:rPr>
          <w:b/>
          <w:lang w:val="en-US"/>
        </w:rPr>
        <w:br w:type="page"/>
      </w:r>
    </w:p>
    <w:p w14:paraId="3A2CF40E">
      <w:pPr>
        <w:pStyle w:val="14"/>
        <w:spacing w:line="480" w:lineRule="auto"/>
        <w:jc w:val="center"/>
        <w:rPr>
          <w:b/>
          <w:lang w:val="en-US"/>
        </w:rPr>
      </w:pPr>
      <w:r>
        <w:rPr>
          <w:b/>
          <w:lang w:val="en-US"/>
        </w:rPr>
        <w:t>Tabel 2.1 Penelitian Terdahulu</w:t>
      </w:r>
    </w:p>
    <w:tbl>
      <w:tblPr>
        <w:tblStyle w:val="23"/>
        <w:tblW w:w="79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8"/>
        <w:gridCol w:w="1243"/>
        <w:gridCol w:w="1659"/>
        <w:gridCol w:w="2074"/>
        <w:gridCol w:w="2409"/>
      </w:tblGrid>
      <w:tr w14:paraId="27A1A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8" w:type="dxa"/>
          </w:tcPr>
          <w:p w14:paraId="52CA5279">
            <w:pPr>
              <w:pStyle w:val="14"/>
              <w:jc w:val="center"/>
              <w:rPr>
                <w:b/>
                <w:bCs/>
                <w:lang w:val="en-US"/>
              </w:rPr>
            </w:pPr>
            <w:r>
              <w:rPr>
                <w:b/>
                <w:bCs/>
                <w:lang w:val="en-US"/>
              </w:rPr>
              <w:t>no</w:t>
            </w:r>
          </w:p>
        </w:tc>
        <w:tc>
          <w:tcPr>
            <w:tcW w:w="1243" w:type="dxa"/>
          </w:tcPr>
          <w:p w14:paraId="030BA881">
            <w:pPr>
              <w:pStyle w:val="14"/>
              <w:jc w:val="center"/>
              <w:rPr>
                <w:b/>
                <w:bCs/>
                <w:lang w:val="en-US"/>
              </w:rPr>
            </w:pPr>
            <w:r>
              <w:rPr>
                <w:b/>
                <w:bCs/>
                <w:lang w:val="en-US"/>
              </w:rPr>
              <w:t>Nama</w:t>
            </w:r>
          </w:p>
          <w:p w14:paraId="26625399">
            <w:pPr>
              <w:pStyle w:val="14"/>
              <w:jc w:val="center"/>
              <w:rPr>
                <w:b/>
                <w:bCs/>
                <w:lang w:val="en-US"/>
              </w:rPr>
            </w:pPr>
            <w:r>
              <w:rPr>
                <w:b/>
                <w:bCs/>
                <w:lang w:val="en-US"/>
              </w:rPr>
              <w:t>Penelitian</w:t>
            </w:r>
          </w:p>
        </w:tc>
        <w:tc>
          <w:tcPr>
            <w:tcW w:w="1659" w:type="dxa"/>
          </w:tcPr>
          <w:p w14:paraId="51CF7E2F">
            <w:pPr>
              <w:pStyle w:val="14"/>
              <w:jc w:val="center"/>
              <w:rPr>
                <w:b/>
                <w:bCs/>
                <w:lang w:val="en-US"/>
              </w:rPr>
            </w:pPr>
            <w:r>
              <w:rPr>
                <w:b/>
                <w:bCs/>
                <w:lang w:val="en-US"/>
              </w:rPr>
              <w:t>Judul penelitian</w:t>
            </w:r>
          </w:p>
        </w:tc>
        <w:tc>
          <w:tcPr>
            <w:tcW w:w="2074" w:type="dxa"/>
          </w:tcPr>
          <w:p w14:paraId="1126AEFE">
            <w:pPr>
              <w:pStyle w:val="14"/>
              <w:jc w:val="center"/>
              <w:rPr>
                <w:b/>
                <w:bCs/>
                <w:lang w:val="en-US"/>
              </w:rPr>
            </w:pPr>
            <w:r>
              <w:rPr>
                <w:b/>
                <w:bCs/>
                <w:lang w:val="en-US"/>
              </w:rPr>
              <w:t>persamaan</w:t>
            </w:r>
          </w:p>
        </w:tc>
        <w:tc>
          <w:tcPr>
            <w:tcW w:w="2409" w:type="dxa"/>
          </w:tcPr>
          <w:p w14:paraId="036302EB">
            <w:pPr>
              <w:pStyle w:val="14"/>
              <w:jc w:val="center"/>
              <w:rPr>
                <w:b/>
                <w:bCs/>
                <w:lang w:val="en-US"/>
              </w:rPr>
            </w:pPr>
            <w:r>
              <w:rPr>
                <w:b/>
                <w:bCs/>
                <w:lang w:val="en-US"/>
              </w:rPr>
              <w:t>perbedaan</w:t>
            </w:r>
          </w:p>
        </w:tc>
      </w:tr>
      <w:tr w14:paraId="61009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8" w:type="dxa"/>
          </w:tcPr>
          <w:p w14:paraId="31564EC3">
            <w:pPr>
              <w:pStyle w:val="14"/>
              <w:jc w:val="both"/>
              <w:rPr>
                <w:lang w:val="en-US"/>
              </w:rPr>
            </w:pPr>
            <w:r>
              <w:rPr>
                <w:lang w:val="en-US"/>
              </w:rPr>
              <w:t>1</w:t>
            </w:r>
          </w:p>
        </w:tc>
        <w:tc>
          <w:tcPr>
            <w:tcW w:w="1243" w:type="dxa"/>
          </w:tcPr>
          <w:p w14:paraId="53B230BD">
            <w:pPr>
              <w:pStyle w:val="14"/>
              <w:jc w:val="both"/>
              <w:rPr>
                <w:lang w:val="en-US"/>
              </w:rPr>
            </w:pPr>
            <w:r>
              <w:rPr>
                <w:spacing w:val="-2"/>
                <w:lang w:val="en-US"/>
              </w:rPr>
              <w:t>Fitriani (2020)</w:t>
            </w:r>
          </w:p>
        </w:tc>
        <w:tc>
          <w:tcPr>
            <w:tcW w:w="1659" w:type="dxa"/>
          </w:tcPr>
          <w:p w14:paraId="4E34D7F5">
            <w:pPr>
              <w:pStyle w:val="14"/>
              <w:jc w:val="both"/>
              <w:rPr>
                <w:lang w:val="en-US"/>
              </w:rPr>
            </w:pPr>
            <w:r>
              <w:rPr>
                <w:spacing w:val="-2"/>
                <w:lang w:val="en-US"/>
              </w:rPr>
              <w:t xml:space="preserve">Pengembangan </w:t>
            </w:r>
            <w:r>
              <w:rPr>
                <w:lang w:val="en-US"/>
              </w:rPr>
              <w:t>Media</w:t>
            </w:r>
            <w:r>
              <w:rPr>
                <w:spacing w:val="15"/>
                <w:lang w:val="en-US"/>
              </w:rPr>
              <w:t xml:space="preserve"> </w:t>
            </w:r>
            <w:r>
              <w:rPr>
                <w:i/>
                <w:iCs/>
                <w:lang w:val="en-US"/>
              </w:rPr>
              <w:t xml:space="preserve">Pop-Up </w:t>
            </w:r>
            <w:r>
              <w:rPr>
                <w:i/>
                <w:iCs/>
                <w:spacing w:val="-4"/>
                <w:lang w:val="en-US"/>
              </w:rPr>
              <w:t>Book</w:t>
            </w:r>
            <w:r>
              <w:rPr>
                <w:lang w:val="en-US"/>
              </w:rPr>
              <w:tab/>
            </w:r>
            <w:r>
              <w:rPr>
                <w:spacing w:val="-2"/>
                <w:lang w:val="en-US"/>
              </w:rPr>
              <w:t xml:space="preserve">untuk Pembelajaran </w:t>
            </w:r>
            <w:r>
              <w:rPr>
                <w:lang w:val="en-US"/>
              </w:rPr>
              <w:t>Tematik di SD</w:t>
            </w:r>
          </w:p>
        </w:tc>
        <w:tc>
          <w:tcPr>
            <w:tcW w:w="2074" w:type="dxa"/>
          </w:tcPr>
          <w:p w14:paraId="43DDF357">
            <w:pPr>
              <w:pStyle w:val="47"/>
              <w:tabs>
                <w:tab w:val="left" w:pos="1205"/>
              </w:tabs>
              <w:rPr>
                <w:sz w:val="24"/>
                <w:lang w:val="en-US"/>
              </w:rPr>
            </w:pPr>
            <w:r>
              <w:rPr>
                <w:spacing w:val="-2"/>
                <w:sz w:val="24"/>
                <w:lang w:val="en-US"/>
              </w:rPr>
              <w:t xml:space="preserve">Sama-sama mengembangkan media pembelajaran </w:t>
            </w:r>
            <w:r>
              <w:rPr>
                <w:sz w:val="24"/>
                <w:lang w:val="en-US"/>
              </w:rPr>
              <w:t>berbasis</w:t>
            </w:r>
            <w:r>
              <w:rPr>
                <w:spacing w:val="80"/>
                <w:sz w:val="24"/>
                <w:lang w:val="en-US"/>
              </w:rPr>
              <w:t xml:space="preserve"> </w:t>
            </w:r>
            <w:r>
              <w:rPr>
                <w:i/>
                <w:iCs/>
                <w:sz w:val="24"/>
                <w:lang w:val="en-US"/>
              </w:rPr>
              <w:t xml:space="preserve">pop-up </w:t>
            </w:r>
            <w:r>
              <w:rPr>
                <w:i/>
                <w:iCs/>
                <w:spacing w:val="-4"/>
                <w:sz w:val="24"/>
                <w:lang w:val="en-US"/>
              </w:rPr>
              <w:t xml:space="preserve">book </w:t>
            </w:r>
            <w:r>
              <w:rPr>
                <w:spacing w:val="-4"/>
                <w:sz w:val="24"/>
                <w:lang w:val="en-US"/>
              </w:rPr>
              <w:t xml:space="preserve">untuk </w:t>
            </w:r>
            <w:r>
              <w:rPr>
                <w:sz w:val="24"/>
                <w:lang w:val="en-US"/>
              </w:rPr>
              <w:t>siswa</w:t>
            </w:r>
            <w:r>
              <w:rPr>
                <w:spacing w:val="-6"/>
                <w:sz w:val="24"/>
                <w:lang w:val="en-US"/>
              </w:rPr>
              <w:t xml:space="preserve"> </w:t>
            </w:r>
            <w:r>
              <w:rPr>
                <w:spacing w:val="-5"/>
                <w:sz w:val="24"/>
                <w:lang w:val="en-US"/>
              </w:rPr>
              <w:t>SD.</w:t>
            </w:r>
          </w:p>
        </w:tc>
        <w:tc>
          <w:tcPr>
            <w:tcW w:w="2409" w:type="dxa"/>
          </w:tcPr>
          <w:p w14:paraId="69599E66">
            <w:pPr>
              <w:pStyle w:val="47"/>
              <w:tabs>
                <w:tab w:val="left" w:pos="1244"/>
                <w:tab w:val="left" w:pos="1503"/>
              </w:tabs>
              <w:rPr>
                <w:sz w:val="24"/>
                <w:lang w:val="en-US"/>
              </w:rPr>
            </w:pPr>
            <w:r>
              <w:rPr>
                <w:spacing w:val="-2"/>
                <w:sz w:val="24"/>
                <w:lang w:val="en-US"/>
              </w:rPr>
              <w:t xml:space="preserve">Materi </w:t>
            </w:r>
            <w:r>
              <w:rPr>
                <w:spacing w:val="-4"/>
                <w:sz w:val="24"/>
                <w:lang w:val="en-US"/>
              </w:rPr>
              <w:t xml:space="preserve">yang </w:t>
            </w:r>
            <w:r>
              <w:rPr>
                <w:spacing w:val="-2"/>
                <w:sz w:val="24"/>
                <w:lang w:val="en-US"/>
              </w:rPr>
              <w:t xml:space="preserve">dikembangkan adalah tematik secara </w:t>
            </w:r>
            <w:r>
              <w:rPr>
                <w:spacing w:val="-4"/>
                <w:sz w:val="24"/>
                <w:lang w:val="en-US"/>
              </w:rPr>
              <w:t xml:space="preserve">umum, </w:t>
            </w:r>
            <w:r>
              <w:rPr>
                <w:spacing w:val="-2"/>
                <w:sz w:val="24"/>
                <w:lang w:val="en-US"/>
              </w:rPr>
              <w:t xml:space="preserve">bukan khusus </w:t>
            </w:r>
            <w:r>
              <w:rPr>
                <w:sz w:val="24"/>
                <w:lang w:val="en-US"/>
              </w:rPr>
              <w:t>tentang cuaca.</w:t>
            </w:r>
          </w:p>
        </w:tc>
      </w:tr>
      <w:tr w14:paraId="683A3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8" w:type="dxa"/>
          </w:tcPr>
          <w:p w14:paraId="242BC5F5">
            <w:pPr>
              <w:pStyle w:val="14"/>
              <w:jc w:val="both"/>
              <w:rPr>
                <w:lang w:val="en-US"/>
              </w:rPr>
            </w:pPr>
            <w:r>
              <w:rPr>
                <w:lang w:val="en-US"/>
              </w:rPr>
              <w:t>2</w:t>
            </w:r>
          </w:p>
        </w:tc>
        <w:tc>
          <w:tcPr>
            <w:tcW w:w="1243" w:type="dxa"/>
          </w:tcPr>
          <w:p w14:paraId="37557966">
            <w:pPr>
              <w:pStyle w:val="14"/>
              <w:jc w:val="both"/>
              <w:rPr>
                <w:lang w:val="en-US"/>
              </w:rPr>
            </w:pPr>
            <w:r>
              <w:rPr>
                <w:spacing w:val="-2"/>
                <w:lang w:val="en-US"/>
              </w:rPr>
              <w:t>Rahayu (2019)</w:t>
            </w:r>
          </w:p>
        </w:tc>
        <w:tc>
          <w:tcPr>
            <w:tcW w:w="1659" w:type="dxa"/>
          </w:tcPr>
          <w:p w14:paraId="15FA65BA">
            <w:pPr>
              <w:pStyle w:val="14"/>
              <w:jc w:val="both"/>
              <w:rPr>
                <w:lang w:val="en-US"/>
              </w:rPr>
            </w:pPr>
            <w:r>
              <w:rPr>
                <w:spacing w:val="-2"/>
                <w:lang w:val="en-US"/>
              </w:rPr>
              <w:t xml:space="preserve">Pengaruh </w:t>
            </w:r>
            <w:r>
              <w:rPr>
                <w:lang w:val="en-US"/>
              </w:rPr>
              <w:t>Media</w:t>
            </w:r>
            <w:r>
              <w:rPr>
                <w:spacing w:val="11"/>
                <w:lang w:val="en-US"/>
              </w:rPr>
              <w:t xml:space="preserve"> </w:t>
            </w:r>
            <w:r>
              <w:rPr>
                <w:i/>
                <w:iCs/>
                <w:lang w:val="en-US"/>
              </w:rPr>
              <w:t>Pop-Up Book</w:t>
            </w:r>
            <w:r>
              <w:rPr>
                <w:spacing w:val="25"/>
                <w:lang w:val="en-US"/>
              </w:rPr>
              <w:t xml:space="preserve"> </w:t>
            </w:r>
            <w:r>
              <w:rPr>
                <w:lang w:val="en-US"/>
              </w:rPr>
              <w:t xml:space="preserve">terhadap </w:t>
            </w:r>
            <w:r>
              <w:rPr>
                <w:spacing w:val="-2"/>
                <w:lang w:val="en-US"/>
              </w:rPr>
              <w:t xml:space="preserve">Pemahaman </w:t>
            </w:r>
            <w:r>
              <w:rPr>
                <w:lang w:val="en-US"/>
              </w:rPr>
              <w:t>Konsep</w:t>
            </w:r>
            <w:r>
              <w:rPr>
                <w:spacing w:val="65"/>
                <w:lang w:val="en-US"/>
              </w:rPr>
              <w:t xml:space="preserve"> </w:t>
            </w:r>
            <w:r>
              <w:rPr>
                <w:lang w:val="en-US"/>
              </w:rPr>
              <w:t xml:space="preserve">Siswa </w:t>
            </w:r>
            <w:r>
              <w:rPr>
                <w:spacing w:val="-6"/>
                <w:lang w:val="en-US"/>
              </w:rPr>
              <w:t>SD</w:t>
            </w:r>
          </w:p>
        </w:tc>
        <w:tc>
          <w:tcPr>
            <w:tcW w:w="2074" w:type="dxa"/>
          </w:tcPr>
          <w:p w14:paraId="622BC386">
            <w:pPr>
              <w:pStyle w:val="47"/>
              <w:jc w:val="both"/>
              <w:rPr>
                <w:i/>
                <w:iCs/>
                <w:sz w:val="24"/>
                <w:lang w:val="en-US"/>
              </w:rPr>
            </w:pPr>
            <w:r>
              <w:rPr>
                <w:spacing w:val="-2"/>
                <w:sz w:val="24"/>
                <w:lang w:val="en-US"/>
              </w:rPr>
              <w:t xml:space="preserve">Menggunakan </w:t>
            </w:r>
            <w:r>
              <w:rPr>
                <w:sz w:val="24"/>
                <w:lang w:val="en-US"/>
              </w:rPr>
              <w:t xml:space="preserve">media </w:t>
            </w:r>
            <w:r>
              <w:rPr>
                <w:i/>
                <w:iCs/>
                <w:sz w:val="24"/>
                <w:lang w:val="en-US"/>
              </w:rPr>
              <w:t>pop-</w:t>
            </w:r>
            <w:r>
              <w:rPr>
                <w:i/>
                <w:iCs/>
                <w:spacing w:val="-5"/>
                <w:sz w:val="24"/>
                <w:lang w:val="en-US"/>
              </w:rPr>
              <w:t xml:space="preserve">up </w:t>
            </w:r>
            <w:r>
              <w:rPr>
                <w:i/>
                <w:iCs/>
                <w:sz w:val="24"/>
                <w:lang w:val="en-US"/>
              </w:rPr>
              <w:t>Book</w:t>
            </w:r>
            <w:r>
              <w:rPr>
                <w:spacing w:val="58"/>
                <w:w w:val="150"/>
                <w:sz w:val="24"/>
                <w:lang w:val="en-US"/>
              </w:rPr>
              <w:t xml:space="preserve"> </w:t>
            </w:r>
            <w:r>
              <w:rPr>
                <w:spacing w:val="-2"/>
                <w:sz w:val="24"/>
                <w:lang w:val="en-US"/>
              </w:rPr>
              <w:t>sebagai</w:t>
            </w:r>
            <w:r>
              <w:rPr>
                <w:sz w:val="24"/>
                <w:lang w:val="en-US"/>
              </w:rPr>
              <w:t xml:space="preserve"> </w:t>
            </w:r>
            <w:r>
              <w:rPr>
                <w:spacing w:val="-4"/>
                <w:sz w:val="24"/>
                <w:lang w:val="en-US"/>
              </w:rPr>
              <w:t>alat</w:t>
            </w:r>
            <w:r>
              <w:rPr>
                <w:spacing w:val="-4"/>
                <w:lang w:val="en-US"/>
              </w:rPr>
              <w:t xml:space="preserve"> </w:t>
            </w:r>
            <w:r>
              <w:rPr>
                <w:spacing w:val="-4"/>
                <w:sz w:val="24"/>
                <w:lang w:val="en-US"/>
              </w:rPr>
              <w:t>bantu</w:t>
            </w:r>
            <w:r>
              <w:rPr>
                <w:spacing w:val="-4"/>
                <w:lang w:val="en-US"/>
              </w:rPr>
              <w:t xml:space="preserve"> </w:t>
            </w:r>
            <w:r>
              <w:rPr>
                <w:sz w:val="24"/>
                <w:lang w:val="en-US"/>
              </w:rPr>
              <w:t xml:space="preserve">pembelajaran di </w:t>
            </w:r>
            <w:r>
              <w:rPr>
                <w:spacing w:val="-4"/>
                <w:sz w:val="24"/>
                <w:lang w:val="en-US"/>
              </w:rPr>
              <w:t>SD.</w:t>
            </w:r>
          </w:p>
        </w:tc>
        <w:tc>
          <w:tcPr>
            <w:tcW w:w="2409" w:type="dxa"/>
          </w:tcPr>
          <w:p w14:paraId="26C04D9C">
            <w:pPr>
              <w:pStyle w:val="47"/>
              <w:tabs>
                <w:tab w:val="left" w:pos="1512"/>
              </w:tabs>
              <w:rPr>
                <w:sz w:val="24"/>
                <w:lang w:val="en-US"/>
              </w:rPr>
            </w:pPr>
            <w:r>
              <w:rPr>
                <w:sz w:val="24"/>
                <w:lang w:val="en-US"/>
              </w:rPr>
              <w:t xml:space="preserve">Penelitian ini lebih </w:t>
            </w:r>
            <w:r>
              <w:rPr>
                <w:spacing w:val="-2"/>
                <w:sz w:val="24"/>
                <w:lang w:val="en-US"/>
              </w:rPr>
              <w:t xml:space="preserve">berfokus </w:t>
            </w:r>
            <w:r>
              <w:rPr>
                <w:spacing w:val="-4"/>
                <w:sz w:val="24"/>
                <w:lang w:val="en-US"/>
              </w:rPr>
              <w:t xml:space="preserve">pada </w:t>
            </w:r>
            <w:r>
              <w:rPr>
                <w:spacing w:val="-2"/>
                <w:sz w:val="24"/>
                <w:lang w:val="en-US"/>
              </w:rPr>
              <w:t xml:space="preserve">pengaruh </w:t>
            </w:r>
            <w:r>
              <w:rPr>
                <w:spacing w:val="-4"/>
                <w:sz w:val="24"/>
                <w:lang w:val="en-US"/>
              </w:rPr>
              <w:t xml:space="preserve">media </w:t>
            </w:r>
            <w:r>
              <w:rPr>
                <w:spacing w:val="-2"/>
                <w:sz w:val="24"/>
                <w:lang w:val="en-US"/>
              </w:rPr>
              <w:t>terhadap pemahaman</w:t>
            </w:r>
          </w:p>
          <w:p w14:paraId="2102DFA2">
            <w:pPr>
              <w:pStyle w:val="14"/>
              <w:jc w:val="both"/>
              <w:rPr>
                <w:lang w:val="en-US"/>
              </w:rPr>
            </w:pPr>
            <w:r>
              <w:rPr>
                <w:spacing w:val="-2"/>
                <w:lang w:val="en-US"/>
              </w:rPr>
              <w:t>Konsep, bukan pengembangannya.</w:t>
            </w:r>
          </w:p>
        </w:tc>
      </w:tr>
      <w:tr w14:paraId="7D224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8" w:type="dxa"/>
          </w:tcPr>
          <w:p w14:paraId="6F47ED48">
            <w:pPr>
              <w:pStyle w:val="14"/>
              <w:jc w:val="both"/>
              <w:rPr>
                <w:lang w:val="en-US"/>
              </w:rPr>
            </w:pPr>
            <w:r>
              <w:rPr>
                <w:lang w:val="en-US"/>
              </w:rPr>
              <w:t>3</w:t>
            </w:r>
          </w:p>
        </w:tc>
        <w:tc>
          <w:tcPr>
            <w:tcW w:w="1243" w:type="dxa"/>
          </w:tcPr>
          <w:p w14:paraId="549FFA09">
            <w:pPr>
              <w:pStyle w:val="14"/>
              <w:jc w:val="both"/>
              <w:rPr>
                <w:spacing w:val="-2"/>
                <w:lang w:val="en-US"/>
              </w:rPr>
            </w:pPr>
            <w:r>
              <w:rPr>
                <w:spacing w:val="-2"/>
                <w:lang w:val="en-US"/>
              </w:rPr>
              <w:t>Wahyuni (2022)</w:t>
            </w:r>
          </w:p>
        </w:tc>
        <w:tc>
          <w:tcPr>
            <w:tcW w:w="1659" w:type="dxa"/>
          </w:tcPr>
          <w:p w14:paraId="21C886F8">
            <w:pPr>
              <w:pStyle w:val="47"/>
              <w:tabs>
                <w:tab w:val="left" w:pos="969"/>
              </w:tabs>
              <w:rPr>
                <w:sz w:val="24"/>
                <w:lang w:val="en-US"/>
              </w:rPr>
            </w:pPr>
            <w:r>
              <w:rPr>
                <w:spacing w:val="-2"/>
                <w:sz w:val="24"/>
                <w:lang w:val="en-US"/>
              </w:rPr>
              <w:t xml:space="preserve">Pengembangan Media Pembelajaran </w:t>
            </w:r>
            <w:r>
              <w:rPr>
                <w:sz w:val="24"/>
                <w:lang w:val="en-US"/>
              </w:rPr>
              <w:t>Interaktif</w:t>
            </w:r>
            <w:r>
              <w:rPr>
                <w:spacing w:val="19"/>
                <w:sz w:val="24"/>
                <w:lang w:val="en-US"/>
              </w:rPr>
              <w:t xml:space="preserve"> </w:t>
            </w:r>
            <w:r>
              <w:rPr>
                <w:sz w:val="24"/>
                <w:lang w:val="en-US"/>
              </w:rPr>
              <w:t xml:space="preserve">pada </w:t>
            </w:r>
            <w:r>
              <w:rPr>
                <w:spacing w:val="-2"/>
                <w:sz w:val="24"/>
                <w:lang w:val="en-US"/>
              </w:rPr>
              <w:t>Materi Cuaca</w:t>
            </w:r>
          </w:p>
          <w:p w14:paraId="415BF56C">
            <w:pPr>
              <w:pStyle w:val="14"/>
              <w:jc w:val="both"/>
              <w:rPr>
                <w:spacing w:val="-2"/>
                <w:lang w:val="en-US"/>
              </w:rPr>
            </w:pPr>
            <w:r>
              <w:rPr>
                <w:lang w:val="en-US"/>
              </w:rPr>
              <w:t>di</w:t>
            </w:r>
            <w:r>
              <w:rPr>
                <w:spacing w:val="-3"/>
                <w:lang w:val="en-US"/>
              </w:rPr>
              <w:t xml:space="preserve"> </w:t>
            </w:r>
            <w:r>
              <w:rPr>
                <w:spacing w:val="-5"/>
                <w:lang w:val="en-US"/>
              </w:rPr>
              <w:t>SD</w:t>
            </w:r>
          </w:p>
        </w:tc>
        <w:tc>
          <w:tcPr>
            <w:tcW w:w="2074" w:type="dxa"/>
          </w:tcPr>
          <w:p w14:paraId="5F521FC2">
            <w:pPr>
              <w:pStyle w:val="47"/>
              <w:jc w:val="both"/>
              <w:rPr>
                <w:spacing w:val="-2"/>
                <w:sz w:val="24"/>
                <w:lang w:val="en-US"/>
              </w:rPr>
            </w:pPr>
            <w:r>
              <w:rPr>
                <w:spacing w:val="-2"/>
                <w:sz w:val="24"/>
                <w:lang w:val="en-US"/>
              </w:rPr>
              <w:t xml:space="preserve">Membahas materi cuaca sebagai </w:t>
            </w:r>
            <w:r>
              <w:rPr>
                <w:spacing w:val="-4"/>
                <w:sz w:val="24"/>
                <w:lang w:val="en-US"/>
              </w:rPr>
              <w:t xml:space="preserve">okus </w:t>
            </w:r>
            <w:r>
              <w:rPr>
                <w:spacing w:val="-2"/>
                <w:sz w:val="24"/>
                <w:lang w:val="en-US"/>
              </w:rPr>
              <w:t>pembelajaran.</w:t>
            </w:r>
          </w:p>
        </w:tc>
        <w:tc>
          <w:tcPr>
            <w:tcW w:w="2409" w:type="dxa"/>
          </w:tcPr>
          <w:p w14:paraId="36EA8E4B">
            <w:pPr>
              <w:pStyle w:val="47"/>
              <w:tabs>
                <w:tab w:val="left" w:pos="1512"/>
              </w:tabs>
              <w:rPr>
                <w:sz w:val="24"/>
                <w:lang w:val="en-US"/>
              </w:rPr>
            </w:pPr>
            <w:r>
              <w:rPr>
                <w:spacing w:val="-2"/>
                <w:sz w:val="24"/>
                <w:lang w:val="en-US"/>
              </w:rPr>
              <w:t xml:space="preserve">Media </w:t>
            </w:r>
            <w:r>
              <w:rPr>
                <w:spacing w:val="-4"/>
                <w:sz w:val="24"/>
                <w:lang w:val="en-US"/>
              </w:rPr>
              <w:t xml:space="preserve">yang </w:t>
            </w:r>
            <w:r>
              <w:rPr>
                <w:spacing w:val="-2"/>
                <w:sz w:val="24"/>
                <w:lang w:val="en-US"/>
              </w:rPr>
              <w:t>di kembangkan adalah interaktif digital, bukan berbasis</w:t>
            </w:r>
            <w:r>
              <w:rPr>
                <w:sz w:val="24"/>
                <w:lang w:val="en-US"/>
              </w:rPr>
              <w:tab/>
            </w:r>
            <w:r>
              <w:rPr>
                <w:i/>
                <w:iCs/>
                <w:spacing w:val="-2"/>
                <w:sz w:val="24"/>
                <w:lang w:val="en-US"/>
              </w:rPr>
              <w:t>pop-up book.</w:t>
            </w:r>
          </w:p>
        </w:tc>
      </w:tr>
    </w:tbl>
    <w:p w14:paraId="04582F48">
      <w:pPr>
        <w:spacing w:line="480" w:lineRule="auto"/>
        <w:ind w:firstLine="567"/>
        <w:jc w:val="both"/>
      </w:pPr>
      <w:r>
        <w:rPr>
          <w:sz w:val="24"/>
          <w:szCs w:val="24"/>
          <w:lang w:val="en-US"/>
        </w:rPr>
        <w:t xml:space="preserve">Dari ketiga penelitian ini sama-sama membahas penggunaan media pembelajaran untuk siswa SD, tapi masing-masing memiliki fokus dan metode yang berbeda. Penelitian oleh </w:t>
      </w:r>
      <w:r>
        <w:rPr>
          <w:bCs/>
          <w:sz w:val="24"/>
          <w:szCs w:val="24"/>
          <w:lang w:val="en-US"/>
        </w:rPr>
        <w:t>Fitriani (2020)</w:t>
      </w:r>
      <w:r>
        <w:rPr>
          <w:sz w:val="24"/>
          <w:szCs w:val="24"/>
          <w:lang w:val="en-US"/>
        </w:rPr>
        <w:t xml:space="preserve"> dan </w:t>
      </w:r>
      <w:r>
        <w:rPr>
          <w:bCs/>
          <w:sz w:val="24"/>
          <w:szCs w:val="24"/>
          <w:lang w:val="en-US"/>
        </w:rPr>
        <w:t>Rahayu (2019)</w:t>
      </w:r>
      <w:r>
        <w:rPr>
          <w:sz w:val="24"/>
          <w:szCs w:val="24"/>
          <w:lang w:val="en-US"/>
        </w:rPr>
        <w:t xml:space="preserve"> sama-sama memakai media </w:t>
      </w:r>
      <w:r>
        <w:rPr>
          <w:bCs/>
          <w:sz w:val="24"/>
          <w:szCs w:val="24"/>
          <w:lang w:val="en-US"/>
        </w:rPr>
        <w:t>pop-up book</w:t>
      </w:r>
      <w:r>
        <w:rPr>
          <w:sz w:val="24"/>
          <w:szCs w:val="24"/>
          <w:lang w:val="en-US"/>
        </w:rPr>
        <w:t xml:space="preserve">, namun tujuannya berbeda. Fitriani lebih menekankan pada proses </w:t>
      </w:r>
      <w:r>
        <w:rPr>
          <w:bCs/>
          <w:sz w:val="24"/>
          <w:szCs w:val="24"/>
          <w:lang w:val="en-US"/>
        </w:rPr>
        <w:t>pengembangan media</w:t>
      </w:r>
      <w:r>
        <w:rPr>
          <w:sz w:val="24"/>
          <w:szCs w:val="24"/>
          <w:lang w:val="en-US"/>
        </w:rPr>
        <w:t xml:space="preserve">, sedangkan Rahayu fokus meneliti </w:t>
      </w:r>
      <w:r>
        <w:rPr>
          <w:bCs/>
          <w:sz w:val="24"/>
          <w:szCs w:val="24"/>
          <w:lang w:val="en-US"/>
        </w:rPr>
        <w:t>seberapa besar pengaruh</w:t>
      </w:r>
      <w:r>
        <w:rPr>
          <w:sz w:val="24"/>
          <w:szCs w:val="24"/>
          <w:lang w:val="en-US"/>
        </w:rPr>
        <w:t xml:space="preserve"> media tersebut terhadap pemahaman siswa.</w:t>
      </w:r>
      <w:r>
        <w:rPr>
          <w:sz w:val="24"/>
          <w:szCs w:val="24"/>
          <w:lang w:val="en-US"/>
        </w:rPr>
        <w:br w:type="textWrapping"/>
      </w:r>
      <w:r>
        <w:rPr>
          <w:sz w:val="24"/>
          <w:szCs w:val="24"/>
          <w:lang w:val="en-US"/>
        </w:rPr>
        <w:t xml:space="preserve">Sementara itu, </w:t>
      </w:r>
      <w:r>
        <w:rPr>
          <w:bCs/>
          <w:sz w:val="24"/>
          <w:szCs w:val="24"/>
          <w:lang w:val="en-US"/>
        </w:rPr>
        <w:t>Wahyuni (2022)</w:t>
      </w:r>
      <w:r>
        <w:rPr>
          <w:sz w:val="24"/>
          <w:szCs w:val="24"/>
          <w:lang w:val="en-US"/>
        </w:rPr>
        <w:t xml:space="preserve"> juga membahas materi </w:t>
      </w:r>
      <w:r>
        <w:rPr>
          <w:bCs/>
          <w:sz w:val="24"/>
          <w:szCs w:val="24"/>
          <w:lang w:val="en-US"/>
        </w:rPr>
        <w:t>cuaca</w:t>
      </w:r>
      <w:r>
        <w:rPr>
          <w:sz w:val="24"/>
          <w:szCs w:val="24"/>
          <w:lang w:val="en-US"/>
        </w:rPr>
        <w:t xml:space="preserve">, tapi medianya berbeda karena menggunakan </w:t>
      </w:r>
      <w:r>
        <w:rPr>
          <w:bCs/>
          <w:sz w:val="24"/>
          <w:szCs w:val="24"/>
          <w:lang w:val="en-US"/>
        </w:rPr>
        <w:t>media digital interaktif</w:t>
      </w:r>
      <w:r>
        <w:rPr>
          <w:sz w:val="24"/>
          <w:szCs w:val="24"/>
          <w:lang w:val="en-US"/>
        </w:rPr>
        <w:t xml:space="preserve">, bukan pop-up book. Secara keseluruhan, belum ada penelitian yang benar-benar mengembangkan </w:t>
      </w:r>
      <w:r>
        <w:rPr>
          <w:bCs/>
          <w:sz w:val="24"/>
          <w:szCs w:val="24"/>
          <w:lang w:val="en-US"/>
        </w:rPr>
        <w:t>media pop-up book khusus untuk materi cuaca di SD</w:t>
      </w:r>
      <w:r>
        <w:rPr>
          <w:sz w:val="24"/>
          <w:szCs w:val="24"/>
          <w:lang w:val="en-US"/>
        </w:rPr>
        <w:t>, sehingga topik ini masih terbuka lebar untuk diteliti lebih lanjut, terutama jika ingin menggabungkan keunikan pop-up book dengan pembelajaran tema cuaca secara khusus.</w:t>
      </w:r>
    </w:p>
    <w:p w14:paraId="508CA858">
      <w:pPr>
        <w:pStyle w:val="3"/>
        <w:rPr>
          <w:color w:val="auto"/>
        </w:rPr>
      </w:pPr>
      <w:bookmarkStart w:id="50" w:name="_Toc214262893"/>
      <w:bookmarkStart w:id="51" w:name="_Toc201159311"/>
      <w:r>
        <w:rPr>
          <w:color w:val="auto"/>
        </w:rPr>
        <w:t>2.7 Kerangka Berfikir</w:t>
      </w:r>
      <w:bookmarkEnd w:id="50"/>
      <w:bookmarkEnd w:id="51"/>
    </w:p>
    <w:p w14:paraId="3BEB316B">
      <w:pPr>
        <w:pStyle w:val="14"/>
        <w:tabs>
          <w:tab w:val="left" w:pos="6277"/>
        </w:tabs>
        <w:spacing w:line="480" w:lineRule="auto"/>
        <w:ind w:firstLine="426"/>
        <w:jc w:val="both"/>
        <w:rPr>
          <w:lang w:val="en-US"/>
        </w:rPr>
      </w:pPr>
      <w:r>
        <w:rPr>
          <w:lang w:val="en-US"/>
        </w:rPr>
        <mc:AlternateContent>
          <mc:Choice Requires="wps">
            <w:drawing>
              <wp:anchor distT="0" distB="0" distL="114300" distR="114300" simplePos="0" relativeHeight="251662336" behindDoc="0" locked="0" layoutInCell="1" allowOverlap="1">
                <wp:simplePos x="0" y="0"/>
                <wp:positionH relativeFrom="column">
                  <wp:posOffset>1026795</wp:posOffset>
                </wp:positionH>
                <wp:positionV relativeFrom="paragraph">
                  <wp:posOffset>5105400</wp:posOffset>
                </wp:positionV>
                <wp:extent cx="3241675" cy="638175"/>
                <wp:effectExtent l="0" t="0" r="15875" b="10160"/>
                <wp:wrapTopAndBottom/>
                <wp:docPr id="63" name="Textbox 42"/>
                <wp:cNvGraphicFramePr/>
                <a:graphic xmlns:a="http://schemas.openxmlformats.org/drawingml/2006/main">
                  <a:graphicData uri="http://schemas.microsoft.com/office/word/2010/wordprocessingShape">
                    <wps:wsp>
                      <wps:cNvSpPr txBox="1"/>
                      <wps:spPr>
                        <a:xfrm>
                          <a:off x="0" y="0"/>
                          <a:ext cx="3241755" cy="637983"/>
                        </a:xfrm>
                        <a:prstGeom prst="rect">
                          <a:avLst/>
                        </a:prstGeom>
                        <a:ln w="12700">
                          <a:solidFill>
                            <a:srgbClr val="000000"/>
                          </a:solidFill>
                          <a:prstDash val="solid"/>
                        </a:ln>
                      </wps:spPr>
                      <wps:txbx>
                        <w:txbxContent>
                          <w:p w14:paraId="1E51D5C9">
                            <w:pPr>
                              <w:spacing w:before="75"/>
                              <w:ind w:right="55"/>
                              <w:jc w:val="center"/>
                              <w:rPr>
                                <w:i/>
                                <w:sz w:val="24"/>
                              </w:rPr>
                            </w:pPr>
                            <w:r>
                              <w:rPr>
                                <w:sz w:val="24"/>
                              </w:rPr>
                              <w:t>Validasi</w:t>
                            </w:r>
                            <w:r>
                              <w:rPr>
                                <w:spacing w:val="-7"/>
                                <w:sz w:val="24"/>
                              </w:rPr>
                              <w:t xml:space="preserve"> </w:t>
                            </w:r>
                            <w:r>
                              <w:rPr>
                                <w:sz w:val="24"/>
                              </w:rPr>
                              <w:t>Media</w:t>
                            </w:r>
                            <w:r>
                              <w:rPr>
                                <w:spacing w:val="-2"/>
                                <w:sz w:val="24"/>
                              </w:rPr>
                              <w:t xml:space="preserve"> </w:t>
                            </w:r>
                            <w:r>
                              <w:rPr>
                                <w:i/>
                                <w:sz w:val="24"/>
                              </w:rPr>
                              <w:t>pop-up</w:t>
                            </w:r>
                            <w:r>
                              <w:rPr>
                                <w:i/>
                                <w:spacing w:val="-3"/>
                                <w:sz w:val="24"/>
                              </w:rPr>
                              <w:t xml:space="preserve"> </w:t>
                            </w:r>
                            <w:r>
                              <w:rPr>
                                <w:i/>
                                <w:spacing w:val="-4"/>
                                <w:sz w:val="24"/>
                              </w:rPr>
                              <w:t>book</w:t>
                            </w:r>
                          </w:p>
                          <w:p w14:paraId="3F4B1709">
                            <w:pPr>
                              <w:spacing w:before="187"/>
                              <w:ind w:left="42" w:right="55"/>
                              <w:jc w:val="center"/>
                              <w:rPr>
                                <w:rFonts w:ascii="Calibri"/>
                                <w:sz w:val="24"/>
                              </w:rPr>
                            </w:pPr>
                            <w:r>
                              <w:rPr>
                                <w:sz w:val="24"/>
                              </w:rPr>
                              <w:t>Oleh</w:t>
                            </w:r>
                            <w:r>
                              <w:rPr>
                                <w:spacing w:val="-5"/>
                                <w:sz w:val="24"/>
                              </w:rPr>
                              <w:t xml:space="preserve"> </w:t>
                            </w:r>
                            <w:r>
                              <w:rPr>
                                <w:sz w:val="24"/>
                              </w:rPr>
                              <w:t>Ahli</w:t>
                            </w:r>
                            <w:r>
                              <w:rPr>
                                <w:spacing w:val="-3"/>
                                <w:sz w:val="24"/>
                              </w:rPr>
                              <w:t xml:space="preserve"> </w:t>
                            </w:r>
                            <w:r>
                              <w:rPr>
                                <w:sz w:val="24"/>
                              </w:rPr>
                              <w:t>Materi,</w:t>
                            </w:r>
                            <w:r>
                              <w:rPr>
                                <w:spacing w:val="-2"/>
                                <w:sz w:val="24"/>
                              </w:rPr>
                              <w:t xml:space="preserve"> </w:t>
                            </w:r>
                            <w:r>
                              <w:rPr>
                                <w:sz w:val="24"/>
                              </w:rPr>
                              <w:t>Ahli</w:t>
                            </w:r>
                            <w:r>
                              <w:rPr>
                                <w:spacing w:val="-6"/>
                                <w:sz w:val="24"/>
                              </w:rPr>
                              <w:t xml:space="preserve"> </w:t>
                            </w:r>
                            <w:r>
                              <w:rPr>
                                <w:sz w:val="24"/>
                              </w:rPr>
                              <w:t>Media,</w:t>
                            </w:r>
                            <w:r>
                              <w:rPr>
                                <w:spacing w:val="-5"/>
                                <w:sz w:val="24"/>
                              </w:rPr>
                              <w:t xml:space="preserve"> </w:t>
                            </w:r>
                            <w:r>
                              <w:rPr>
                                <w:sz w:val="24"/>
                              </w:rPr>
                              <w:t>Ahli</w:t>
                            </w:r>
                            <w:r>
                              <w:rPr>
                                <w:spacing w:val="-2"/>
                                <w:sz w:val="24"/>
                              </w:rPr>
                              <w:t xml:space="preserve"> Pembelajaran</w:t>
                            </w:r>
                          </w:p>
                        </w:txbxContent>
                      </wps:txbx>
                      <wps:bodyPr wrap="square" lIns="0" tIns="0" rIns="0" bIns="0" rtlCol="0">
                        <a:noAutofit/>
                      </wps:bodyPr>
                    </wps:wsp>
                  </a:graphicData>
                </a:graphic>
              </wp:anchor>
            </w:drawing>
          </mc:Choice>
          <mc:Fallback>
            <w:pict>
              <v:shape id="Textbox 42" o:spid="_x0000_s1026" o:spt="202" type="#_x0000_t202" style="position:absolute;left:0pt;margin-left:80.85pt;margin-top:402pt;height:50.25pt;width:255.25pt;mso-wrap-distance-bottom:0pt;mso-wrap-distance-top:0pt;z-index:251662336;mso-width-relative:page;mso-height-relative:page;" filled="f" stroked="t" coordsize="21600,21600" o:gfxdata="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w2rwY2gAA&#10;AAsBAAAPAAAAAAAAAAEAIAAAACIAAABkcnMvZG93bnJldi54bWxQSwECFAAUAAAACACHTuJAP1JY&#10;6OMBAADaAwAADgAAAAAAAAABACAAAAApAQAAZHJzL2Uyb0RvYy54bWxQSwUGAAAAAAYABgBZAQAA&#10;fgUAAAAA&#10;">
                <v:fill on="f" focussize="0,0"/>
                <v:stroke weight="1pt" color="#000000" joinstyle="round"/>
                <v:imagedata o:title=""/>
                <o:lock v:ext="edit" aspectratio="f"/>
                <v:textbox inset="0mm,0mm,0mm,0mm">
                  <w:txbxContent>
                    <w:p w14:paraId="1E51D5C9">
                      <w:pPr>
                        <w:spacing w:before="75"/>
                        <w:ind w:right="55"/>
                        <w:jc w:val="center"/>
                        <w:rPr>
                          <w:i/>
                          <w:sz w:val="24"/>
                        </w:rPr>
                      </w:pPr>
                      <w:r>
                        <w:rPr>
                          <w:sz w:val="24"/>
                        </w:rPr>
                        <w:t>Validasi</w:t>
                      </w:r>
                      <w:r>
                        <w:rPr>
                          <w:spacing w:val="-7"/>
                          <w:sz w:val="24"/>
                        </w:rPr>
                        <w:t xml:space="preserve"> </w:t>
                      </w:r>
                      <w:r>
                        <w:rPr>
                          <w:sz w:val="24"/>
                        </w:rPr>
                        <w:t>Media</w:t>
                      </w:r>
                      <w:r>
                        <w:rPr>
                          <w:spacing w:val="-2"/>
                          <w:sz w:val="24"/>
                        </w:rPr>
                        <w:t xml:space="preserve"> </w:t>
                      </w:r>
                      <w:r>
                        <w:rPr>
                          <w:i/>
                          <w:sz w:val="24"/>
                        </w:rPr>
                        <w:t>pop-up</w:t>
                      </w:r>
                      <w:r>
                        <w:rPr>
                          <w:i/>
                          <w:spacing w:val="-3"/>
                          <w:sz w:val="24"/>
                        </w:rPr>
                        <w:t xml:space="preserve"> </w:t>
                      </w:r>
                      <w:r>
                        <w:rPr>
                          <w:i/>
                          <w:spacing w:val="-4"/>
                          <w:sz w:val="24"/>
                        </w:rPr>
                        <w:t>book</w:t>
                      </w:r>
                    </w:p>
                    <w:p w14:paraId="3F4B1709">
                      <w:pPr>
                        <w:spacing w:before="187"/>
                        <w:ind w:left="42" w:right="55"/>
                        <w:jc w:val="center"/>
                        <w:rPr>
                          <w:rFonts w:ascii="Calibri"/>
                          <w:sz w:val="24"/>
                        </w:rPr>
                      </w:pPr>
                      <w:r>
                        <w:rPr>
                          <w:sz w:val="24"/>
                        </w:rPr>
                        <w:t>Oleh</w:t>
                      </w:r>
                      <w:r>
                        <w:rPr>
                          <w:spacing w:val="-5"/>
                          <w:sz w:val="24"/>
                        </w:rPr>
                        <w:t xml:space="preserve"> </w:t>
                      </w:r>
                      <w:r>
                        <w:rPr>
                          <w:sz w:val="24"/>
                        </w:rPr>
                        <w:t>Ahli</w:t>
                      </w:r>
                      <w:r>
                        <w:rPr>
                          <w:spacing w:val="-3"/>
                          <w:sz w:val="24"/>
                        </w:rPr>
                        <w:t xml:space="preserve"> </w:t>
                      </w:r>
                      <w:r>
                        <w:rPr>
                          <w:sz w:val="24"/>
                        </w:rPr>
                        <w:t>Materi,</w:t>
                      </w:r>
                      <w:r>
                        <w:rPr>
                          <w:spacing w:val="-2"/>
                          <w:sz w:val="24"/>
                        </w:rPr>
                        <w:t xml:space="preserve"> </w:t>
                      </w:r>
                      <w:r>
                        <w:rPr>
                          <w:sz w:val="24"/>
                        </w:rPr>
                        <w:t>Ahli</w:t>
                      </w:r>
                      <w:r>
                        <w:rPr>
                          <w:spacing w:val="-6"/>
                          <w:sz w:val="24"/>
                        </w:rPr>
                        <w:t xml:space="preserve"> </w:t>
                      </w:r>
                      <w:r>
                        <w:rPr>
                          <w:sz w:val="24"/>
                        </w:rPr>
                        <w:t>Media,</w:t>
                      </w:r>
                      <w:r>
                        <w:rPr>
                          <w:spacing w:val="-5"/>
                          <w:sz w:val="24"/>
                        </w:rPr>
                        <w:t xml:space="preserve"> </w:t>
                      </w:r>
                      <w:r>
                        <w:rPr>
                          <w:sz w:val="24"/>
                        </w:rPr>
                        <w:t>Ahli</w:t>
                      </w:r>
                      <w:r>
                        <w:rPr>
                          <w:spacing w:val="-2"/>
                          <w:sz w:val="24"/>
                        </w:rPr>
                        <w:t xml:space="preserve"> Pembelajaran</w:t>
                      </w:r>
                    </w:p>
                  </w:txbxContent>
                </v:textbox>
                <w10:wrap type="topAndBottom"/>
              </v:shape>
            </w:pict>
          </mc:Fallback>
        </mc:AlternateContent>
      </w:r>
      <w:r>
        <w:rPr>
          <w:lang w:val="en-US"/>
        </w:rPr>
        <mc:AlternateContent>
          <mc:Choice Requires="wps">
            <w:drawing>
              <wp:anchor distT="0" distB="0" distL="114300" distR="114300" simplePos="0" relativeHeight="251666432" behindDoc="0" locked="0" layoutInCell="1" allowOverlap="1">
                <wp:simplePos x="0" y="0"/>
                <wp:positionH relativeFrom="column">
                  <wp:posOffset>2561590</wp:posOffset>
                </wp:positionH>
                <wp:positionV relativeFrom="paragraph">
                  <wp:posOffset>4801870</wp:posOffset>
                </wp:positionV>
                <wp:extent cx="211455" cy="311150"/>
                <wp:effectExtent l="0" t="0" r="0" b="0"/>
                <wp:wrapNone/>
                <wp:docPr id="79" name="Graphic 36"/>
                <wp:cNvGraphicFramePr/>
                <a:graphic xmlns:a="http://schemas.openxmlformats.org/drawingml/2006/main">
                  <a:graphicData uri="http://schemas.microsoft.com/office/word/2010/wordprocessingShape">
                    <wps:wsp>
                      <wps:cNvSpPr/>
                      <wps:spPr>
                        <a:xfrm>
                          <a:off x="0" y="0"/>
                          <a:ext cx="211455" cy="311150"/>
                        </a:xfrm>
                        <a:custGeom>
                          <a:avLst/>
                          <a:gdLst/>
                          <a:ahLst/>
                          <a:cxnLst/>
                          <a:rect l="l" t="t" r="r" b="b"/>
                          <a:pathLst>
                            <a:path w="212090" h="361315">
                              <a:moveTo>
                                <a:pt x="159003" y="0"/>
                              </a:moveTo>
                              <a:lnTo>
                                <a:pt x="52959" y="0"/>
                              </a:lnTo>
                              <a:lnTo>
                                <a:pt x="52959" y="255269"/>
                              </a:lnTo>
                              <a:lnTo>
                                <a:pt x="0" y="255269"/>
                              </a:lnTo>
                              <a:lnTo>
                                <a:pt x="106044" y="361314"/>
                              </a:lnTo>
                              <a:lnTo>
                                <a:pt x="212089" y="255269"/>
                              </a:lnTo>
                              <a:lnTo>
                                <a:pt x="159003" y="255269"/>
                              </a:lnTo>
                              <a:lnTo>
                                <a:pt x="159003" y="0"/>
                              </a:lnTo>
                              <a:close/>
                            </a:path>
                          </a:pathLst>
                        </a:custGeom>
                        <a:solidFill>
                          <a:srgbClr val="000000"/>
                        </a:solidFill>
                      </wps:spPr>
                      <wps:bodyPr wrap="square" lIns="0" tIns="0" rIns="0" bIns="0" rtlCol="0">
                        <a:noAutofit/>
                      </wps:bodyPr>
                    </wps:wsp>
                  </a:graphicData>
                </a:graphic>
              </wp:anchor>
            </w:drawing>
          </mc:Choice>
          <mc:Fallback>
            <w:pict>
              <v:shape id="Graphic 36" o:spid="_x0000_s1026" o:spt="100" style="position:absolute;left:0pt;margin-left:201.7pt;margin-top:378.1pt;height:24.5pt;width:16.65pt;z-index:251666432;mso-width-relative:page;mso-height-relative:page;" fillcolor="#000000" filled="t" stroked="f" coordsize="212090,361315" o:gfxdata="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PC0bDvaAAAACwEAAA8AAAAA&#10;AAAAAQAgAAAAIgAAAGRycy9kb3ducmV2LnhtbFBLAQIUABQAAAAIAIdO4kAXLKsxSwIAAG4FAAAO&#10;AAAAAAAAAAEAIAAAACkBAABkcnMvZTJvRG9jLnhtbFBLBQYAAAAABgAGAFkBAADmBQAAAAA=&#10;" path="m159003,0l52959,0,52959,255269,0,255269,106044,361314,212089,255269,159003,255269,159003,0xe">
                <v:fill on="t" focussize="0,0"/>
                <v:stroke on="f"/>
                <v:imagedata o:title=""/>
                <o:lock v:ext="edit" aspectratio="f"/>
                <v:textbox inset="0mm,0mm,0mm,0mm"/>
              </v:shape>
            </w:pict>
          </mc:Fallback>
        </mc:AlternateContent>
      </w:r>
      <w:r>
        <w:rPr>
          <w:lang w:val="en-US"/>
        </w:rPr>
        <mc:AlternateContent>
          <mc:Choice Requires="wps">
            <w:drawing>
              <wp:anchor distT="0" distB="0" distL="114300" distR="114300" simplePos="0" relativeHeight="251661312" behindDoc="0" locked="0" layoutInCell="1" allowOverlap="1">
                <wp:simplePos x="0" y="0"/>
                <wp:positionH relativeFrom="column">
                  <wp:posOffset>731520</wp:posOffset>
                </wp:positionH>
                <wp:positionV relativeFrom="paragraph">
                  <wp:posOffset>3886200</wp:posOffset>
                </wp:positionV>
                <wp:extent cx="3890645" cy="912495"/>
                <wp:effectExtent l="0" t="0" r="14605" b="21590"/>
                <wp:wrapTopAndBottom/>
                <wp:docPr id="60" name="Textbox 38"/>
                <wp:cNvGraphicFramePr/>
                <a:graphic xmlns:a="http://schemas.openxmlformats.org/drawingml/2006/main">
                  <a:graphicData uri="http://schemas.microsoft.com/office/word/2010/wordprocessingShape">
                    <wps:wsp>
                      <wps:cNvSpPr txBox="1"/>
                      <wps:spPr>
                        <a:xfrm>
                          <a:off x="0" y="0"/>
                          <a:ext cx="3890645" cy="912380"/>
                        </a:xfrm>
                        <a:prstGeom prst="rect">
                          <a:avLst/>
                        </a:prstGeom>
                        <a:ln w="12700">
                          <a:solidFill>
                            <a:srgbClr val="000000"/>
                          </a:solidFill>
                          <a:prstDash val="solid"/>
                        </a:ln>
                      </wps:spPr>
                      <wps:txbx>
                        <w:txbxContent>
                          <w:p w14:paraId="0330EFF3">
                            <w:pPr>
                              <w:spacing w:before="162" w:line="256" w:lineRule="auto"/>
                              <w:ind w:left="284" w:right="387" w:firstLine="163"/>
                              <w:jc w:val="both"/>
                              <w:rPr>
                                <w:sz w:val="24"/>
                              </w:rPr>
                            </w:pPr>
                            <w:r>
                              <w:rPr>
                                <w:sz w:val="24"/>
                              </w:rPr>
                              <w:t>Menggunakan</w:t>
                            </w:r>
                            <w:r>
                              <w:rPr>
                                <w:spacing w:val="40"/>
                                <w:sz w:val="24"/>
                              </w:rPr>
                              <w:t xml:space="preserve"> </w:t>
                            </w:r>
                            <w:r>
                              <w:rPr>
                                <w:sz w:val="24"/>
                              </w:rPr>
                              <w:t>model ADDIE yakni Analysis (analisis), Design</w:t>
                            </w:r>
                            <w:r>
                              <w:rPr>
                                <w:spacing w:val="-14"/>
                                <w:sz w:val="24"/>
                              </w:rPr>
                              <w:t xml:space="preserve"> </w:t>
                            </w:r>
                            <w:r>
                              <w:rPr>
                                <w:sz w:val="24"/>
                              </w:rPr>
                              <w:t>(perancangan),</w:t>
                            </w:r>
                            <w:r>
                              <w:rPr>
                                <w:spacing w:val="-14"/>
                                <w:sz w:val="24"/>
                              </w:rPr>
                              <w:t xml:space="preserve"> </w:t>
                            </w:r>
                            <w:r>
                              <w:rPr>
                                <w:sz w:val="24"/>
                              </w:rPr>
                              <w:t>Development</w:t>
                            </w:r>
                            <w:r>
                              <w:rPr>
                                <w:spacing w:val="-13"/>
                                <w:sz w:val="24"/>
                              </w:rPr>
                              <w:t xml:space="preserve"> </w:t>
                            </w:r>
                            <w:r>
                              <w:rPr>
                                <w:sz w:val="24"/>
                              </w:rPr>
                              <w:t>(pengembangan), Implementation (implementasi), Evaluation (evaluasi)</w:t>
                            </w:r>
                          </w:p>
                        </w:txbxContent>
                      </wps:txbx>
                      <wps:bodyPr wrap="square" lIns="0" tIns="0" rIns="0" bIns="0" rtlCol="0">
                        <a:noAutofit/>
                      </wps:bodyPr>
                    </wps:wsp>
                  </a:graphicData>
                </a:graphic>
              </wp:anchor>
            </w:drawing>
          </mc:Choice>
          <mc:Fallback>
            <w:pict>
              <v:shape id="Textbox 38" o:spid="_x0000_s1026" o:spt="202" type="#_x0000_t202" style="position:absolute;left:0pt;margin-left:57.6pt;margin-top:306pt;height:71.85pt;width:306.35pt;mso-wrap-distance-bottom:0pt;mso-wrap-distance-top:0pt;z-index:251661312;mso-width-relative:page;mso-height-relative:page;" filled="f" stroked="t" coordsize="21600,21600" o:gfxdata="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PZ6r9jYAAAA&#10;CwEAAA8AAAAAAAAAAQAgAAAAIgAAAGRycy9kb3ducmV2LnhtbFBLAQIUABQAAAAIAIdO4kCK+N47&#10;5AEAANoDAAAOAAAAAAAAAAEAIAAAACcBAABkcnMvZTJvRG9jLnhtbFBLBQYAAAAABgAGAFkBAAB9&#10;BQAAAAA=&#10;">
                <v:fill on="f" focussize="0,0"/>
                <v:stroke weight="1pt" color="#000000" joinstyle="round"/>
                <v:imagedata o:title=""/>
                <o:lock v:ext="edit" aspectratio="f"/>
                <v:textbox inset="0mm,0mm,0mm,0mm">
                  <w:txbxContent>
                    <w:p w14:paraId="0330EFF3">
                      <w:pPr>
                        <w:spacing w:before="162" w:line="256" w:lineRule="auto"/>
                        <w:ind w:left="284" w:right="387" w:firstLine="163"/>
                        <w:jc w:val="both"/>
                        <w:rPr>
                          <w:sz w:val="24"/>
                        </w:rPr>
                      </w:pPr>
                      <w:r>
                        <w:rPr>
                          <w:sz w:val="24"/>
                        </w:rPr>
                        <w:t>Menggunakan</w:t>
                      </w:r>
                      <w:r>
                        <w:rPr>
                          <w:spacing w:val="40"/>
                          <w:sz w:val="24"/>
                        </w:rPr>
                        <w:t xml:space="preserve"> </w:t>
                      </w:r>
                      <w:r>
                        <w:rPr>
                          <w:sz w:val="24"/>
                        </w:rPr>
                        <w:t>model ADDIE yakni Analysis (analisis), Design</w:t>
                      </w:r>
                      <w:r>
                        <w:rPr>
                          <w:spacing w:val="-14"/>
                          <w:sz w:val="24"/>
                        </w:rPr>
                        <w:t xml:space="preserve"> </w:t>
                      </w:r>
                      <w:r>
                        <w:rPr>
                          <w:sz w:val="24"/>
                        </w:rPr>
                        <w:t>(perancangan),</w:t>
                      </w:r>
                      <w:r>
                        <w:rPr>
                          <w:spacing w:val="-14"/>
                          <w:sz w:val="24"/>
                        </w:rPr>
                        <w:t xml:space="preserve"> </w:t>
                      </w:r>
                      <w:r>
                        <w:rPr>
                          <w:sz w:val="24"/>
                        </w:rPr>
                        <w:t>Development</w:t>
                      </w:r>
                      <w:r>
                        <w:rPr>
                          <w:spacing w:val="-13"/>
                          <w:sz w:val="24"/>
                        </w:rPr>
                        <w:t xml:space="preserve"> </w:t>
                      </w:r>
                      <w:r>
                        <w:rPr>
                          <w:sz w:val="24"/>
                        </w:rPr>
                        <w:t>(pengembangan), Implementation (implementasi), Evaluation (evaluasi)</w:t>
                      </w:r>
                    </w:p>
                  </w:txbxContent>
                </v:textbox>
                <w10:wrap type="topAndBottom"/>
              </v:shape>
            </w:pict>
          </mc:Fallback>
        </mc:AlternateContent>
      </w:r>
      <w:r>
        <w:rPr>
          <w:lang w:val="en-US"/>
        </w:rPr>
        <mc:AlternateContent>
          <mc:Choice Requires="wps">
            <w:drawing>
              <wp:anchor distT="0" distB="0" distL="114300" distR="114300" simplePos="0" relativeHeight="251665408" behindDoc="0" locked="0" layoutInCell="1" allowOverlap="1">
                <wp:simplePos x="0" y="0"/>
                <wp:positionH relativeFrom="column">
                  <wp:posOffset>2552065</wp:posOffset>
                </wp:positionH>
                <wp:positionV relativeFrom="paragraph">
                  <wp:posOffset>3575685</wp:posOffset>
                </wp:positionV>
                <wp:extent cx="211455" cy="311150"/>
                <wp:effectExtent l="0" t="0" r="0" b="0"/>
                <wp:wrapNone/>
                <wp:docPr id="78" name="Graphic 36"/>
                <wp:cNvGraphicFramePr/>
                <a:graphic xmlns:a="http://schemas.openxmlformats.org/drawingml/2006/main">
                  <a:graphicData uri="http://schemas.microsoft.com/office/word/2010/wordprocessingShape">
                    <wps:wsp>
                      <wps:cNvSpPr/>
                      <wps:spPr>
                        <a:xfrm>
                          <a:off x="0" y="0"/>
                          <a:ext cx="211455" cy="311150"/>
                        </a:xfrm>
                        <a:custGeom>
                          <a:avLst/>
                          <a:gdLst/>
                          <a:ahLst/>
                          <a:cxnLst/>
                          <a:rect l="l" t="t" r="r" b="b"/>
                          <a:pathLst>
                            <a:path w="212090" h="361315">
                              <a:moveTo>
                                <a:pt x="159003" y="0"/>
                              </a:moveTo>
                              <a:lnTo>
                                <a:pt x="52959" y="0"/>
                              </a:lnTo>
                              <a:lnTo>
                                <a:pt x="52959" y="255269"/>
                              </a:lnTo>
                              <a:lnTo>
                                <a:pt x="0" y="255269"/>
                              </a:lnTo>
                              <a:lnTo>
                                <a:pt x="106044" y="361314"/>
                              </a:lnTo>
                              <a:lnTo>
                                <a:pt x="212089" y="255269"/>
                              </a:lnTo>
                              <a:lnTo>
                                <a:pt x="159003" y="255269"/>
                              </a:lnTo>
                              <a:lnTo>
                                <a:pt x="159003" y="0"/>
                              </a:lnTo>
                              <a:close/>
                            </a:path>
                          </a:pathLst>
                        </a:custGeom>
                        <a:solidFill>
                          <a:srgbClr val="000000"/>
                        </a:solidFill>
                      </wps:spPr>
                      <wps:bodyPr wrap="square" lIns="0" tIns="0" rIns="0" bIns="0" rtlCol="0">
                        <a:noAutofit/>
                      </wps:bodyPr>
                    </wps:wsp>
                  </a:graphicData>
                </a:graphic>
              </wp:anchor>
            </w:drawing>
          </mc:Choice>
          <mc:Fallback>
            <w:pict>
              <v:shape id="Graphic 36" o:spid="_x0000_s1026" o:spt="100" style="position:absolute;left:0pt;margin-left:200.95pt;margin-top:281.55pt;height:24.5pt;width:16.65pt;z-index:251665408;mso-width-relative:page;mso-height-relative:page;" fillcolor="#000000" filled="t" stroked="f" coordsize="212090,361315" o:gfxdata="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iPYSU2QAAAAsBAAAPAAAAAAAA&#10;AAEAIAAAACIAAABkcnMvZG93bnJldi54bWxQSwECFAAUAAAACACHTuJAL9TuF0oCAABuBQAADgAA&#10;AAAAAAABACAAAAAoAQAAZHJzL2Uyb0RvYy54bWxQSwUGAAAAAAYABgBZAQAA5AUAAAAA&#10;" path="m159003,0l52959,0,52959,255269,0,255269,106044,361314,212089,255269,159003,255269,159003,0xe">
                <v:fill on="t" focussize="0,0"/>
                <v:stroke on="f"/>
                <v:imagedata o:title=""/>
                <o:lock v:ext="edit" aspectratio="f"/>
                <v:textbox inset="0mm,0mm,0mm,0mm"/>
              </v:shape>
            </w:pict>
          </mc:Fallback>
        </mc:AlternateContent>
      </w:r>
      <w:r>
        <w:rPr>
          <w:lang w:val="en-US"/>
        </w:rPr>
        <mc:AlternateContent>
          <mc:Choice Requires="wpg">
            <w:drawing>
              <wp:anchor distT="0" distB="0" distL="0" distR="0" simplePos="0" relativeHeight="251660288" behindDoc="1" locked="0" layoutInCell="1" allowOverlap="1">
                <wp:simplePos x="0" y="0"/>
                <wp:positionH relativeFrom="page">
                  <wp:posOffset>1581150</wp:posOffset>
                </wp:positionH>
                <wp:positionV relativeFrom="paragraph">
                  <wp:posOffset>838200</wp:posOffset>
                </wp:positionV>
                <wp:extent cx="5040630" cy="2724150"/>
                <wp:effectExtent l="0" t="0" r="26670" b="19050"/>
                <wp:wrapTopAndBottom/>
                <wp:docPr id="64" name="Group 64"/>
                <wp:cNvGraphicFramePr/>
                <a:graphic xmlns:a="http://schemas.openxmlformats.org/drawingml/2006/main">
                  <a:graphicData uri="http://schemas.microsoft.com/office/word/2010/wordprocessingGroup">
                    <wpg:wgp>
                      <wpg:cNvGrpSpPr/>
                      <wpg:grpSpPr>
                        <a:xfrm>
                          <a:off x="0" y="0"/>
                          <a:ext cx="5040630" cy="2724150"/>
                          <a:chOff x="6350" y="6350"/>
                          <a:chExt cx="5040630" cy="2746657"/>
                        </a:xfrm>
                      </wpg:grpSpPr>
                      <wps:wsp>
                        <wps:cNvPr id="71" name="Textbox 32"/>
                        <wps:cNvSpPr txBox="1"/>
                        <wps:spPr>
                          <a:xfrm>
                            <a:off x="6350" y="924032"/>
                            <a:ext cx="5040630" cy="1175385"/>
                          </a:xfrm>
                          <a:prstGeom prst="rect">
                            <a:avLst/>
                          </a:prstGeom>
                          <a:ln w="12700">
                            <a:solidFill>
                              <a:srgbClr val="000000"/>
                            </a:solidFill>
                            <a:prstDash val="solid"/>
                          </a:ln>
                        </wps:spPr>
                        <wps:txbx>
                          <w:txbxContent>
                            <w:p w14:paraId="7323C53B">
                              <w:pPr>
                                <w:spacing w:before="78" w:line="276" w:lineRule="auto"/>
                                <w:ind w:left="322" w:right="327" w:firstLine="4"/>
                                <w:jc w:val="center"/>
                                <w:rPr>
                                  <w:sz w:val="24"/>
                                </w:rPr>
                              </w:pPr>
                              <w:r>
                                <w:rPr>
                                  <w:sz w:val="24"/>
                                </w:rPr>
                                <w:t>Masalah: Para siswa menghadapi tantangan dalam mengingat informasi  terkait materi cuaca, yang mengakibatkan perasaan bosan dan kurangnya keterlibatan aktif selama proses pembelajaran berlangsung. Situasi ini diperparah</w:t>
                              </w:r>
                              <w:r>
                                <w:rPr>
                                  <w:spacing w:val="-3"/>
                                  <w:sz w:val="24"/>
                                </w:rPr>
                                <w:t xml:space="preserve"> </w:t>
                              </w:r>
                              <w:r>
                                <w:rPr>
                                  <w:sz w:val="24"/>
                                </w:rPr>
                                <w:t>dengan</w:t>
                              </w:r>
                              <w:r>
                                <w:rPr>
                                  <w:spacing w:val="-8"/>
                                  <w:sz w:val="24"/>
                                </w:rPr>
                                <w:t xml:space="preserve"> </w:t>
                              </w:r>
                              <w:r>
                                <w:rPr>
                                  <w:sz w:val="24"/>
                                </w:rPr>
                                <w:t>keterbatasan</w:t>
                              </w:r>
                              <w:r>
                                <w:rPr>
                                  <w:spacing w:val="-8"/>
                                  <w:sz w:val="24"/>
                                </w:rPr>
                                <w:t xml:space="preserve"> </w:t>
                              </w:r>
                              <w:r>
                                <w:rPr>
                                  <w:sz w:val="24"/>
                                </w:rPr>
                                <w:t>guru</w:t>
                              </w:r>
                              <w:r>
                                <w:rPr>
                                  <w:spacing w:val="-8"/>
                                  <w:sz w:val="24"/>
                                </w:rPr>
                                <w:t xml:space="preserve"> </w:t>
                              </w:r>
                              <w:r>
                                <w:rPr>
                                  <w:sz w:val="24"/>
                                </w:rPr>
                                <w:t>menggunakan</w:t>
                              </w:r>
                              <w:r>
                                <w:rPr>
                                  <w:spacing w:val="-8"/>
                                  <w:sz w:val="24"/>
                                </w:rPr>
                                <w:t xml:space="preserve"> </w:t>
                              </w:r>
                              <w:r>
                                <w:rPr>
                                  <w:sz w:val="24"/>
                                </w:rPr>
                                <w:t>media</w:t>
                              </w:r>
                              <w:r>
                                <w:rPr>
                                  <w:spacing w:val="-7"/>
                                  <w:sz w:val="24"/>
                                </w:rPr>
                                <w:t xml:space="preserve"> </w:t>
                              </w:r>
                              <w:r>
                                <w:rPr>
                                  <w:sz w:val="24"/>
                                </w:rPr>
                                <w:t>teknologi</w:t>
                              </w:r>
                              <w:r>
                                <w:rPr>
                                  <w:spacing w:val="-9"/>
                                  <w:sz w:val="24"/>
                                </w:rPr>
                                <w:t xml:space="preserve"> </w:t>
                              </w:r>
                              <w:r>
                                <w:rPr>
                                  <w:sz w:val="24"/>
                                </w:rPr>
                                <w:t>yang dapat mendukung dan meningkatkan pengalaman belajar siswa di dalam</w:t>
                              </w:r>
                            </w:p>
                          </w:txbxContent>
                        </wps:txbx>
                        <wps:bodyPr wrap="square" lIns="0" tIns="0" rIns="0" bIns="0" rtlCol="0">
                          <a:noAutofit/>
                        </wps:bodyPr>
                      </wps:wsp>
                      <wps:wsp>
                        <wps:cNvPr id="72" name="Textbox 33"/>
                        <wps:cNvSpPr txBox="1"/>
                        <wps:spPr>
                          <a:xfrm>
                            <a:off x="664844" y="6350"/>
                            <a:ext cx="3710304" cy="637540"/>
                          </a:xfrm>
                          <a:prstGeom prst="rect">
                            <a:avLst/>
                          </a:prstGeom>
                          <a:ln w="12700">
                            <a:solidFill>
                              <a:srgbClr val="000000"/>
                            </a:solidFill>
                            <a:prstDash val="solid"/>
                          </a:ln>
                        </wps:spPr>
                        <wps:txbx>
                          <w:txbxContent>
                            <w:p w14:paraId="69A4289F">
                              <w:pPr>
                                <w:spacing w:before="100" w:line="259" w:lineRule="auto"/>
                                <w:ind w:left="2517" w:right="381" w:hanging="2137"/>
                                <w:rPr>
                                  <w:sz w:val="24"/>
                                </w:rPr>
                              </w:pPr>
                              <w:r>
                                <w:rPr>
                                  <w:sz w:val="24"/>
                                </w:rPr>
                                <w:t>Pembelajaran</w:t>
                              </w:r>
                              <w:r>
                                <w:rPr>
                                  <w:spacing w:val="-8"/>
                                  <w:sz w:val="24"/>
                                </w:rPr>
                                <w:t xml:space="preserve"> </w:t>
                              </w:r>
                              <w:r>
                                <w:rPr>
                                  <w:sz w:val="24"/>
                                </w:rPr>
                                <w:t>IPAS</w:t>
                              </w:r>
                              <w:r>
                                <w:rPr>
                                  <w:spacing w:val="-7"/>
                                  <w:sz w:val="24"/>
                                </w:rPr>
                                <w:t xml:space="preserve"> </w:t>
                              </w:r>
                              <w:r>
                                <w:rPr>
                                  <w:sz w:val="24"/>
                                </w:rPr>
                                <w:t>materi</w:t>
                              </w:r>
                              <w:r>
                                <w:rPr>
                                  <w:spacing w:val="-9"/>
                                  <w:sz w:val="24"/>
                                </w:rPr>
                                <w:t xml:space="preserve"> </w:t>
                              </w:r>
                              <w:r>
                                <w:rPr>
                                  <w:sz w:val="24"/>
                                </w:rPr>
                                <w:t>cuaca</w:t>
                              </w:r>
                              <w:r>
                                <w:rPr>
                                  <w:spacing w:val="-3"/>
                                  <w:sz w:val="24"/>
                                </w:rPr>
                                <w:t xml:space="preserve"> </w:t>
                              </w:r>
                              <w:r>
                                <w:rPr>
                                  <w:sz w:val="24"/>
                                </w:rPr>
                                <w:t>di</w:t>
                              </w:r>
                              <w:r>
                                <w:rPr>
                                  <w:spacing w:val="-5"/>
                                  <w:sz w:val="24"/>
                                </w:rPr>
                                <w:t xml:space="preserve"> </w:t>
                              </w:r>
                              <w:r>
                                <w:rPr>
                                  <w:sz w:val="24"/>
                                </w:rPr>
                                <w:t>SD</w:t>
                              </w:r>
                              <w:r>
                                <w:rPr>
                                  <w:spacing w:val="-6"/>
                                  <w:sz w:val="24"/>
                                </w:rPr>
                                <w:t xml:space="preserve"> </w:t>
                              </w:r>
                              <w:r>
                                <w:rPr>
                                  <w:sz w:val="24"/>
                                </w:rPr>
                                <w:t>Neg</w:t>
                              </w:r>
                              <w:r>
                                <w:rPr>
                                  <w:sz w:val="24"/>
                                  <w:lang w:val="id-ID"/>
                                </w:rPr>
                                <w:t>e</w:t>
                              </w:r>
                              <w:r>
                                <w:rPr>
                                  <w:sz w:val="24"/>
                                </w:rPr>
                                <w:t>ri</w:t>
                              </w:r>
                              <w:r>
                                <w:rPr>
                                  <w:spacing w:val="-5"/>
                                  <w:sz w:val="24"/>
                                </w:rPr>
                                <w:t xml:space="preserve"> </w:t>
                              </w:r>
                              <w:r>
                                <w:rPr>
                                  <w:sz w:val="24"/>
                                </w:rPr>
                                <w:t xml:space="preserve">105375 </w:t>
                              </w:r>
                              <w:r>
                                <w:rPr>
                                  <w:spacing w:val="-2"/>
                                  <w:sz w:val="24"/>
                                </w:rPr>
                                <w:t>sukasari</w:t>
                              </w:r>
                            </w:p>
                          </w:txbxContent>
                        </wps:txbx>
                        <wps:bodyPr wrap="square" lIns="0" tIns="0" rIns="0" bIns="0" rtlCol="0">
                          <a:noAutofit/>
                        </wps:bodyPr>
                      </wps:wsp>
                      <wps:wsp>
                        <wps:cNvPr id="73" name="Textbox 34"/>
                        <wps:cNvSpPr txBox="1"/>
                        <wps:spPr>
                          <a:xfrm>
                            <a:off x="947419" y="2413282"/>
                            <a:ext cx="3124835" cy="339725"/>
                          </a:xfrm>
                          <a:prstGeom prst="rect">
                            <a:avLst/>
                          </a:prstGeom>
                          <a:ln w="12700">
                            <a:solidFill>
                              <a:srgbClr val="000000"/>
                            </a:solidFill>
                            <a:prstDash val="solid"/>
                          </a:ln>
                        </wps:spPr>
                        <wps:txbx>
                          <w:txbxContent>
                            <w:p w14:paraId="09771412">
                              <w:pPr>
                                <w:spacing w:before="78"/>
                                <w:ind w:left="324"/>
                                <w:rPr>
                                  <w:sz w:val="24"/>
                                </w:rPr>
                              </w:pPr>
                              <w:r>
                                <w:rPr>
                                  <w:sz w:val="24"/>
                                </w:rPr>
                                <w:t>Pengembangan:</w:t>
                              </w:r>
                              <w:r>
                                <w:rPr>
                                  <w:spacing w:val="-5"/>
                                  <w:sz w:val="24"/>
                                </w:rPr>
                                <w:t xml:space="preserve"> </w:t>
                              </w:r>
                              <w:r>
                                <w:rPr>
                                  <w:sz w:val="24"/>
                                </w:rPr>
                                <w:t>media</w:t>
                              </w:r>
                              <w:r>
                                <w:rPr>
                                  <w:spacing w:val="-1"/>
                                  <w:sz w:val="24"/>
                                </w:rPr>
                                <w:t xml:space="preserve"> </w:t>
                              </w:r>
                              <w:r>
                                <w:rPr>
                                  <w:i/>
                                  <w:sz w:val="24"/>
                                </w:rPr>
                                <w:t>pop-up</w:t>
                              </w:r>
                              <w:r>
                                <w:rPr>
                                  <w:i/>
                                  <w:spacing w:val="-2"/>
                                  <w:sz w:val="24"/>
                                </w:rPr>
                                <w:t xml:space="preserve"> </w:t>
                              </w:r>
                              <w:r>
                                <w:rPr>
                                  <w:i/>
                                  <w:sz w:val="24"/>
                                </w:rPr>
                                <w:t xml:space="preserve">book </w:t>
                              </w:r>
                              <w:r>
                                <w:rPr>
                                  <w:spacing w:val="-2"/>
                                  <w:sz w:val="24"/>
                                </w:rPr>
                                <w:t>digital</w:t>
                              </w:r>
                            </w:p>
                          </w:txbxContent>
                        </wps:txbx>
                        <wps:bodyPr wrap="square" lIns="0" tIns="0" rIns="0" bIns="0" rtlCol="0">
                          <a:noAutofit/>
                        </wps:bodyPr>
                      </wps:wsp>
                    </wpg:wgp>
                  </a:graphicData>
                </a:graphic>
              </wp:anchor>
            </w:drawing>
          </mc:Choice>
          <mc:Fallback>
            <w:pict>
              <v:group id="_x0000_s1026" o:spid="_x0000_s1026" o:spt="203" style="position:absolute;left:0pt;margin-left:124.5pt;margin-top:66pt;height:214.5pt;width:396.9pt;mso-position-horizontal-relative:page;mso-wrap-distance-bottom:0pt;mso-wrap-distance-top:0pt;z-index:-251656192;mso-width-relative:page;mso-height-relative:page;" coordorigin="6350,6350" coordsize="5040630,2746657" o:gfxdata="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">
                <o:lock v:ext="edit" aspectratio="f"/>
                <v:shape id="Textbox 32" o:spid="_x0000_s1026" o:spt="202" type="#_x0000_t202" style="position:absolute;left:6350;top:924032;height:1175385;width:5040630;" filled="f" stroked="t" coordsize="21600,21600" o:gfxdata="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ZHbC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textbox inset="0mm,0mm,0mm,0mm">
                    <w:txbxContent>
                      <w:p w14:paraId="7323C53B">
                        <w:pPr>
                          <w:spacing w:before="78" w:line="276" w:lineRule="auto"/>
                          <w:ind w:left="322" w:right="327" w:firstLine="4"/>
                          <w:jc w:val="center"/>
                          <w:rPr>
                            <w:sz w:val="24"/>
                          </w:rPr>
                        </w:pPr>
                        <w:r>
                          <w:rPr>
                            <w:sz w:val="24"/>
                          </w:rPr>
                          <w:t>Masalah: Para siswa menghadapi tantangan dalam mengingat informasi  terkait materi cuaca, yang mengakibatkan perasaan bosan dan kurangnya keterlibatan aktif selama proses pembelajaran berlangsung. Situasi ini diperparah</w:t>
                        </w:r>
                        <w:r>
                          <w:rPr>
                            <w:spacing w:val="-3"/>
                            <w:sz w:val="24"/>
                          </w:rPr>
                          <w:t xml:space="preserve"> </w:t>
                        </w:r>
                        <w:r>
                          <w:rPr>
                            <w:sz w:val="24"/>
                          </w:rPr>
                          <w:t>dengan</w:t>
                        </w:r>
                        <w:r>
                          <w:rPr>
                            <w:spacing w:val="-8"/>
                            <w:sz w:val="24"/>
                          </w:rPr>
                          <w:t xml:space="preserve"> </w:t>
                        </w:r>
                        <w:r>
                          <w:rPr>
                            <w:sz w:val="24"/>
                          </w:rPr>
                          <w:t>keterbatasan</w:t>
                        </w:r>
                        <w:r>
                          <w:rPr>
                            <w:spacing w:val="-8"/>
                            <w:sz w:val="24"/>
                          </w:rPr>
                          <w:t xml:space="preserve"> </w:t>
                        </w:r>
                        <w:r>
                          <w:rPr>
                            <w:sz w:val="24"/>
                          </w:rPr>
                          <w:t>guru</w:t>
                        </w:r>
                        <w:r>
                          <w:rPr>
                            <w:spacing w:val="-8"/>
                            <w:sz w:val="24"/>
                          </w:rPr>
                          <w:t xml:space="preserve"> </w:t>
                        </w:r>
                        <w:r>
                          <w:rPr>
                            <w:sz w:val="24"/>
                          </w:rPr>
                          <w:t>menggunakan</w:t>
                        </w:r>
                        <w:r>
                          <w:rPr>
                            <w:spacing w:val="-8"/>
                            <w:sz w:val="24"/>
                          </w:rPr>
                          <w:t xml:space="preserve"> </w:t>
                        </w:r>
                        <w:r>
                          <w:rPr>
                            <w:sz w:val="24"/>
                          </w:rPr>
                          <w:t>media</w:t>
                        </w:r>
                        <w:r>
                          <w:rPr>
                            <w:spacing w:val="-7"/>
                            <w:sz w:val="24"/>
                          </w:rPr>
                          <w:t xml:space="preserve"> </w:t>
                        </w:r>
                        <w:r>
                          <w:rPr>
                            <w:sz w:val="24"/>
                          </w:rPr>
                          <w:t>teknologi</w:t>
                        </w:r>
                        <w:r>
                          <w:rPr>
                            <w:spacing w:val="-9"/>
                            <w:sz w:val="24"/>
                          </w:rPr>
                          <w:t xml:space="preserve"> </w:t>
                        </w:r>
                        <w:r>
                          <w:rPr>
                            <w:sz w:val="24"/>
                          </w:rPr>
                          <w:t>yang dapat mendukung dan meningkatkan pengalaman belajar siswa di dalam</w:t>
                        </w:r>
                      </w:p>
                    </w:txbxContent>
                  </v:textbox>
                </v:shape>
                <v:shape id="Textbox 33" o:spid="_x0000_s1026" o:spt="202" type="#_x0000_t202" style="position:absolute;left:664844;top:6350;height:637540;width:3710304;" filled="f" stroked="t" coordsize="21600,21600" o:gfxdata="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tui1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textbox inset="0mm,0mm,0mm,0mm">
                    <w:txbxContent>
                      <w:p w14:paraId="69A4289F">
                        <w:pPr>
                          <w:spacing w:before="100" w:line="259" w:lineRule="auto"/>
                          <w:ind w:left="2517" w:right="381" w:hanging="2137"/>
                          <w:rPr>
                            <w:sz w:val="24"/>
                          </w:rPr>
                        </w:pPr>
                        <w:r>
                          <w:rPr>
                            <w:sz w:val="24"/>
                          </w:rPr>
                          <w:t>Pembelajaran</w:t>
                        </w:r>
                        <w:r>
                          <w:rPr>
                            <w:spacing w:val="-8"/>
                            <w:sz w:val="24"/>
                          </w:rPr>
                          <w:t xml:space="preserve"> </w:t>
                        </w:r>
                        <w:r>
                          <w:rPr>
                            <w:sz w:val="24"/>
                          </w:rPr>
                          <w:t>IPAS</w:t>
                        </w:r>
                        <w:r>
                          <w:rPr>
                            <w:spacing w:val="-7"/>
                            <w:sz w:val="24"/>
                          </w:rPr>
                          <w:t xml:space="preserve"> </w:t>
                        </w:r>
                        <w:r>
                          <w:rPr>
                            <w:sz w:val="24"/>
                          </w:rPr>
                          <w:t>materi</w:t>
                        </w:r>
                        <w:r>
                          <w:rPr>
                            <w:spacing w:val="-9"/>
                            <w:sz w:val="24"/>
                          </w:rPr>
                          <w:t xml:space="preserve"> </w:t>
                        </w:r>
                        <w:r>
                          <w:rPr>
                            <w:sz w:val="24"/>
                          </w:rPr>
                          <w:t>cuaca</w:t>
                        </w:r>
                        <w:r>
                          <w:rPr>
                            <w:spacing w:val="-3"/>
                            <w:sz w:val="24"/>
                          </w:rPr>
                          <w:t xml:space="preserve"> </w:t>
                        </w:r>
                        <w:r>
                          <w:rPr>
                            <w:sz w:val="24"/>
                          </w:rPr>
                          <w:t>di</w:t>
                        </w:r>
                        <w:r>
                          <w:rPr>
                            <w:spacing w:val="-5"/>
                            <w:sz w:val="24"/>
                          </w:rPr>
                          <w:t xml:space="preserve"> </w:t>
                        </w:r>
                        <w:r>
                          <w:rPr>
                            <w:sz w:val="24"/>
                          </w:rPr>
                          <w:t>SD</w:t>
                        </w:r>
                        <w:r>
                          <w:rPr>
                            <w:spacing w:val="-6"/>
                            <w:sz w:val="24"/>
                          </w:rPr>
                          <w:t xml:space="preserve"> </w:t>
                        </w:r>
                        <w:r>
                          <w:rPr>
                            <w:sz w:val="24"/>
                          </w:rPr>
                          <w:t>Neg</w:t>
                        </w:r>
                        <w:r>
                          <w:rPr>
                            <w:sz w:val="24"/>
                            <w:lang w:val="id-ID"/>
                          </w:rPr>
                          <w:t>e</w:t>
                        </w:r>
                        <w:r>
                          <w:rPr>
                            <w:sz w:val="24"/>
                          </w:rPr>
                          <w:t>ri</w:t>
                        </w:r>
                        <w:r>
                          <w:rPr>
                            <w:spacing w:val="-5"/>
                            <w:sz w:val="24"/>
                          </w:rPr>
                          <w:t xml:space="preserve"> </w:t>
                        </w:r>
                        <w:r>
                          <w:rPr>
                            <w:sz w:val="24"/>
                          </w:rPr>
                          <w:t xml:space="preserve">105375 </w:t>
                        </w:r>
                        <w:r>
                          <w:rPr>
                            <w:spacing w:val="-2"/>
                            <w:sz w:val="24"/>
                          </w:rPr>
                          <w:t>sukasari</w:t>
                        </w:r>
                      </w:p>
                    </w:txbxContent>
                  </v:textbox>
                </v:shape>
                <v:shape id="Textbox 34" o:spid="_x0000_s1026" o:spt="202" type="#_x0000_t202" style="position:absolute;left:947419;top:2413282;height:339725;width:3124835;" filled="f" stroked="t" coordsize="21600,21600" o:gfxdata="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k0u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textbox inset="0mm,0mm,0mm,0mm">
                    <w:txbxContent>
                      <w:p w14:paraId="09771412">
                        <w:pPr>
                          <w:spacing w:before="78"/>
                          <w:ind w:left="324"/>
                          <w:rPr>
                            <w:sz w:val="24"/>
                          </w:rPr>
                        </w:pPr>
                        <w:r>
                          <w:rPr>
                            <w:sz w:val="24"/>
                          </w:rPr>
                          <w:t>Pengembangan:</w:t>
                        </w:r>
                        <w:r>
                          <w:rPr>
                            <w:spacing w:val="-5"/>
                            <w:sz w:val="24"/>
                          </w:rPr>
                          <w:t xml:space="preserve"> </w:t>
                        </w:r>
                        <w:r>
                          <w:rPr>
                            <w:sz w:val="24"/>
                          </w:rPr>
                          <w:t>media</w:t>
                        </w:r>
                        <w:r>
                          <w:rPr>
                            <w:spacing w:val="-1"/>
                            <w:sz w:val="24"/>
                          </w:rPr>
                          <w:t xml:space="preserve"> </w:t>
                        </w:r>
                        <w:r>
                          <w:rPr>
                            <w:i/>
                            <w:sz w:val="24"/>
                          </w:rPr>
                          <w:t>pop-up</w:t>
                        </w:r>
                        <w:r>
                          <w:rPr>
                            <w:i/>
                            <w:spacing w:val="-2"/>
                            <w:sz w:val="24"/>
                          </w:rPr>
                          <w:t xml:space="preserve"> </w:t>
                        </w:r>
                        <w:r>
                          <w:rPr>
                            <w:i/>
                            <w:sz w:val="24"/>
                          </w:rPr>
                          <w:t xml:space="preserve">book </w:t>
                        </w:r>
                        <w:r>
                          <w:rPr>
                            <w:spacing w:val="-2"/>
                            <w:sz w:val="24"/>
                          </w:rPr>
                          <w:t>digital</w:t>
                        </w:r>
                      </w:p>
                    </w:txbxContent>
                  </v:textbox>
                </v:shape>
                <w10:wrap type="topAndBottom"/>
              </v:group>
            </w:pict>
          </mc:Fallback>
        </mc:AlternateContent>
      </w:r>
      <w:r>
        <w:rPr>
          <w:lang w:val="en-US"/>
        </w:rPr>
        <mc:AlternateContent>
          <mc:Choice Requires="wps">
            <w:drawing>
              <wp:anchor distT="0" distB="0" distL="114300" distR="114300" simplePos="0" relativeHeight="251664384" behindDoc="0" locked="0" layoutInCell="1" allowOverlap="1">
                <wp:simplePos x="0" y="0"/>
                <wp:positionH relativeFrom="column">
                  <wp:posOffset>2556510</wp:posOffset>
                </wp:positionH>
                <wp:positionV relativeFrom="paragraph">
                  <wp:posOffset>1475740</wp:posOffset>
                </wp:positionV>
                <wp:extent cx="211455" cy="311150"/>
                <wp:effectExtent l="0" t="0" r="0" b="0"/>
                <wp:wrapNone/>
                <wp:docPr id="77" name="Graphic 36"/>
                <wp:cNvGraphicFramePr/>
                <a:graphic xmlns:a="http://schemas.openxmlformats.org/drawingml/2006/main">
                  <a:graphicData uri="http://schemas.microsoft.com/office/word/2010/wordprocessingShape">
                    <wps:wsp>
                      <wps:cNvSpPr/>
                      <wps:spPr>
                        <a:xfrm>
                          <a:off x="0" y="0"/>
                          <a:ext cx="211455" cy="311150"/>
                        </a:xfrm>
                        <a:custGeom>
                          <a:avLst/>
                          <a:gdLst/>
                          <a:ahLst/>
                          <a:cxnLst/>
                          <a:rect l="l" t="t" r="r" b="b"/>
                          <a:pathLst>
                            <a:path w="212090" h="361315">
                              <a:moveTo>
                                <a:pt x="159003" y="0"/>
                              </a:moveTo>
                              <a:lnTo>
                                <a:pt x="52959" y="0"/>
                              </a:lnTo>
                              <a:lnTo>
                                <a:pt x="52959" y="255269"/>
                              </a:lnTo>
                              <a:lnTo>
                                <a:pt x="0" y="255269"/>
                              </a:lnTo>
                              <a:lnTo>
                                <a:pt x="106044" y="361314"/>
                              </a:lnTo>
                              <a:lnTo>
                                <a:pt x="212089" y="255269"/>
                              </a:lnTo>
                              <a:lnTo>
                                <a:pt x="159003" y="255269"/>
                              </a:lnTo>
                              <a:lnTo>
                                <a:pt x="159003" y="0"/>
                              </a:lnTo>
                              <a:close/>
                            </a:path>
                          </a:pathLst>
                        </a:custGeom>
                        <a:solidFill>
                          <a:srgbClr val="000000"/>
                        </a:solidFill>
                      </wps:spPr>
                      <wps:bodyPr wrap="square" lIns="0" tIns="0" rIns="0" bIns="0" rtlCol="0">
                        <a:noAutofit/>
                      </wps:bodyPr>
                    </wps:wsp>
                  </a:graphicData>
                </a:graphic>
              </wp:anchor>
            </w:drawing>
          </mc:Choice>
          <mc:Fallback>
            <w:pict>
              <v:shape id="Graphic 36" o:spid="_x0000_s1026" o:spt="100" style="position:absolute;left:0pt;margin-left:201.3pt;margin-top:116.2pt;height:24.5pt;width:16.65pt;z-index:251664384;mso-width-relative:page;mso-height-relative:page;" fillcolor="#000000" filled="t" stroked="f" coordsize="212090,361315" o:gfxdata="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YW69jdkAAAALAQAADwAAAAAA&#10;AAABACAAAAAiAAAAZHJzL2Rvd25yZXYueG1sUEsBAhQAFAAAAAgAh07iQAb7aQ1LAgAAbgUAAA4A&#10;AAAAAAAAAQAgAAAAKAEAAGRycy9lMm9Eb2MueG1sUEsFBgAAAAAGAAYAWQEAAOUFAAAAAA==&#10;" path="m159003,0l52959,0,52959,255269,0,255269,106044,361314,212089,255269,159003,255269,159003,0xe">
                <v:fill on="t" focussize="0,0"/>
                <v:stroke on="f"/>
                <v:imagedata o:title=""/>
                <o:lock v:ext="edit" aspectratio="f"/>
                <v:textbox inset="0mm,0mm,0mm,0mm"/>
              </v:shape>
            </w:pict>
          </mc:Fallback>
        </mc:AlternateContent>
      </w:r>
      <w:r>
        <w:rPr>
          <w:lang w:val="en-US"/>
        </w:rPr>
        <mc:AlternateContent>
          <mc:Choice Requires="wps">
            <w:drawing>
              <wp:anchor distT="0" distB="0" distL="114300" distR="114300" simplePos="0" relativeHeight="251663360" behindDoc="0" locked="0" layoutInCell="1" allowOverlap="1">
                <wp:simplePos x="0" y="0"/>
                <wp:positionH relativeFrom="column">
                  <wp:posOffset>2552065</wp:posOffset>
                </wp:positionH>
                <wp:positionV relativeFrom="paragraph">
                  <wp:posOffset>2931795</wp:posOffset>
                </wp:positionV>
                <wp:extent cx="211455" cy="311150"/>
                <wp:effectExtent l="0" t="0" r="0" b="0"/>
                <wp:wrapNone/>
                <wp:docPr id="76" name="Graphic 36"/>
                <wp:cNvGraphicFramePr/>
                <a:graphic xmlns:a="http://schemas.openxmlformats.org/drawingml/2006/main">
                  <a:graphicData uri="http://schemas.microsoft.com/office/word/2010/wordprocessingShape">
                    <wps:wsp>
                      <wps:cNvSpPr/>
                      <wps:spPr>
                        <a:xfrm>
                          <a:off x="0" y="0"/>
                          <a:ext cx="211455" cy="311150"/>
                        </a:xfrm>
                        <a:custGeom>
                          <a:avLst/>
                          <a:gdLst/>
                          <a:ahLst/>
                          <a:cxnLst/>
                          <a:rect l="l" t="t" r="r" b="b"/>
                          <a:pathLst>
                            <a:path w="212090" h="361315">
                              <a:moveTo>
                                <a:pt x="159003" y="0"/>
                              </a:moveTo>
                              <a:lnTo>
                                <a:pt x="52959" y="0"/>
                              </a:lnTo>
                              <a:lnTo>
                                <a:pt x="52959" y="255269"/>
                              </a:lnTo>
                              <a:lnTo>
                                <a:pt x="0" y="255269"/>
                              </a:lnTo>
                              <a:lnTo>
                                <a:pt x="106044" y="361314"/>
                              </a:lnTo>
                              <a:lnTo>
                                <a:pt x="212089" y="255269"/>
                              </a:lnTo>
                              <a:lnTo>
                                <a:pt x="159003" y="255269"/>
                              </a:lnTo>
                              <a:lnTo>
                                <a:pt x="159003" y="0"/>
                              </a:lnTo>
                              <a:close/>
                            </a:path>
                          </a:pathLst>
                        </a:custGeom>
                        <a:solidFill>
                          <a:srgbClr val="000000"/>
                        </a:solidFill>
                      </wps:spPr>
                      <wps:bodyPr wrap="square" lIns="0" tIns="0" rIns="0" bIns="0" rtlCol="0">
                        <a:noAutofit/>
                      </wps:bodyPr>
                    </wps:wsp>
                  </a:graphicData>
                </a:graphic>
              </wp:anchor>
            </w:drawing>
          </mc:Choice>
          <mc:Fallback>
            <w:pict>
              <v:shape id="Graphic 36" o:spid="_x0000_s1026" o:spt="100" style="position:absolute;left:0pt;margin-left:200.95pt;margin-top:230.85pt;height:24.5pt;width:16.65pt;z-index:251663360;mso-width-relative:page;mso-height-relative:page;" fillcolor="#000000" filled="t" stroked="f" coordsize="212090,361315" o:gfxdata="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L/8CCHaAAAACwEAAA8AAAAA&#10;AAAAAQAgAAAAIgAAAGRycy9kb3ducmV2LnhtbFBLAQIUABQAAAAIAIdO4kA+AywrSwIAAG4FAAAO&#10;AAAAAAAAAAEAIAAAACkBAABkcnMvZTJvRG9jLnhtbFBLBQYAAAAABgAGAFkBAADmBQAAAAA=&#10;" path="m159003,0l52959,0,52959,255269,0,255269,106044,361314,212089,255269,159003,255269,159003,0xe">
                <v:fill on="t" focussize="0,0"/>
                <v:stroke on="f"/>
                <v:imagedata o:title=""/>
                <o:lock v:ext="edit" aspectratio="f"/>
                <v:textbox inset="0mm,0mm,0mm,0mm"/>
              </v:shape>
            </w:pict>
          </mc:Fallback>
        </mc:AlternateContent>
      </w:r>
      <w:r>
        <w:rPr>
          <w:lang w:val="en-US"/>
        </w:rPr>
        <w:t>Kerangka</w:t>
      </w:r>
      <w:r>
        <w:rPr>
          <w:spacing w:val="40"/>
          <w:lang w:val="en-US"/>
        </w:rPr>
        <w:t xml:space="preserve"> </w:t>
      </w:r>
      <w:r>
        <w:rPr>
          <w:lang w:val="en-US"/>
        </w:rPr>
        <w:t>berfikir</w:t>
      </w:r>
      <w:r>
        <w:rPr>
          <w:spacing w:val="40"/>
          <w:lang w:val="en-US"/>
        </w:rPr>
        <w:t xml:space="preserve"> </w:t>
      </w:r>
      <w:r>
        <w:rPr>
          <w:lang w:val="en-US"/>
        </w:rPr>
        <w:t>pada</w:t>
      </w:r>
      <w:r>
        <w:rPr>
          <w:spacing w:val="40"/>
          <w:lang w:val="en-US"/>
        </w:rPr>
        <w:t xml:space="preserve"> </w:t>
      </w:r>
      <w:r>
        <w:rPr>
          <w:lang w:val="en-US"/>
        </w:rPr>
        <w:t>penelitian</w:t>
      </w:r>
      <w:r>
        <w:rPr>
          <w:spacing w:val="40"/>
          <w:lang w:val="en-US"/>
        </w:rPr>
        <w:t xml:space="preserve"> </w:t>
      </w:r>
      <w:r>
        <w:rPr>
          <w:lang w:val="en-US"/>
        </w:rPr>
        <w:t>ini</w:t>
      </w:r>
      <w:r>
        <w:rPr>
          <w:spacing w:val="40"/>
          <w:lang w:val="en-US"/>
        </w:rPr>
        <w:t xml:space="preserve"> </w:t>
      </w:r>
      <w:r>
        <w:rPr>
          <w:lang w:val="en-US"/>
        </w:rPr>
        <w:t xml:space="preserve">digambarkan melaluibagan sebagai </w:t>
      </w:r>
      <w:r>
        <w:rPr>
          <w:spacing w:val="-2"/>
          <w:lang w:val="en-US"/>
        </w:rPr>
        <w:t>berikut:</w:t>
      </w:r>
      <w:r>
        <w:rPr>
          <w:lang w:val="en-US"/>
        </w:rPr>
        <w:t xml:space="preserve"> </w:t>
      </w:r>
    </w:p>
    <w:p w14:paraId="57FFD688">
      <w:pPr>
        <w:pStyle w:val="14"/>
        <w:tabs>
          <w:tab w:val="left" w:pos="6277"/>
        </w:tabs>
        <w:spacing w:line="480" w:lineRule="auto"/>
        <w:ind w:left="1843" w:hanging="424"/>
        <w:jc w:val="both"/>
        <w:rPr>
          <w:lang w:val="en-US"/>
        </w:rPr>
      </w:pPr>
      <w:r>
        <w:rPr>
          <w:lang w:val="en-US"/>
        </w:rPr>
        <mc:AlternateContent>
          <mc:Choice Requires="wps">
            <w:drawing>
              <wp:anchor distT="0" distB="0" distL="114300" distR="114300" simplePos="0" relativeHeight="251667456" behindDoc="0" locked="0" layoutInCell="1" allowOverlap="1">
                <wp:simplePos x="0" y="0"/>
                <wp:positionH relativeFrom="column">
                  <wp:posOffset>2561590</wp:posOffset>
                </wp:positionH>
                <wp:positionV relativeFrom="paragraph">
                  <wp:posOffset>2162810</wp:posOffset>
                </wp:positionV>
                <wp:extent cx="211455" cy="311150"/>
                <wp:effectExtent l="0" t="0" r="0" b="0"/>
                <wp:wrapNone/>
                <wp:docPr id="81" name="Graphic 36"/>
                <wp:cNvGraphicFramePr/>
                <a:graphic xmlns:a="http://schemas.openxmlformats.org/drawingml/2006/main">
                  <a:graphicData uri="http://schemas.microsoft.com/office/word/2010/wordprocessingShape">
                    <wps:wsp>
                      <wps:cNvSpPr/>
                      <wps:spPr>
                        <a:xfrm>
                          <a:off x="0" y="0"/>
                          <a:ext cx="211455" cy="311150"/>
                        </a:xfrm>
                        <a:custGeom>
                          <a:avLst/>
                          <a:gdLst/>
                          <a:ahLst/>
                          <a:cxnLst/>
                          <a:rect l="l" t="t" r="r" b="b"/>
                          <a:pathLst>
                            <a:path w="212090" h="361315">
                              <a:moveTo>
                                <a:pt x="159003" y="0"/>
                              </a:moveTo>
                              <a:lnTo>
                                <a:pt x="52959" y="0"/>
                              </a:lnTo>
                              <a:lnTo>
                                <a:pt x="52959" y="255269"/>
                              </a:lnTo>
                              <a:lnTo>
                                <a:pt x="0" y="255269"/>
                              </a:lnTo>
                              <a:lnTo>
                                <a:pt x="106044" y="361314"/>
                              </a:lnTo>
                              <a:lnTo>
                                <a:pt x="212089" y="255269"/>
                              </a:lnTo>
                              <a:lnTo>
                                <a:pt x="159003" y="255269"/>
                              </a:lnTo>
                              <a:lnTo>
                                <a:pt x="159003" y="0"/>
                              </a:lnTo>
                              <a:close/>
                            </a:path>
                          </a:pathLst>
                        </a:custGeom>
                        <a:solidFill>
                          <a:srgbClr val="000000"/>
                        </a:solidFill>
                      </wps:spPr>
                      <wps:bodyPr wrap="square" lIns="0" tIns="0" rIns="0" bIns="0" rtlCol="0">
                        <a:noAutofit/>
                      </wps:bodyPr>
                    </wps:wsp>
                  </a:graphicData>
                </a:graphic>
              </wp:anchor>
            </w:drawing>
          </mc:Choice>
          <mc:Fallback>
            <w:pict>
              <v:shape id="Graphic 36" o:spid="_x0000_s1026" o:spt="100" style="position:absolute;left:0pt;margin-left:201.7pt;margin-top:170.3pt;height:24.5pt;width:16.65pt;z-index:251667456;mso-width-relative:page;mso-height-relative:page;" fillcolor="#000000" filled="t" stroked="f" coordsize="212090,361315" o:gfxdata="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IGHDP2QAAAAsBAAAPAAAAAAAA&#10;AAEAIAAAACIAAABkcnMvZG93bnJldi54bWxQSwECFAAUAAAACACHTuJA1fRdmkoCAABuBQAADgAA&#10;AAAAAAABACAAAAAoAQAAZHJzL2Uyb0RvYy54bWxQSwUGAAAAAAYABgBZAQAA5AUAAAAA&#10;" path="m159003,0l52959,0,52959,255269,0,255269,106044,361314,212089,255269,159003,255269,159003,0xe">
                <v:fill on="t" focussize="0,0"/>
                <v:stroke on="f"/>
                <v:imagedata o:title=""/>
                <o:lock v:ext="edit" aspectratio="f"/>
                <v:textbox inset="0mm,0mm,0mm,0mm"/>
              </v:shape>
            </w:pict>
          </mc:Fallback>
        </mc:AlternateContent>
      </w:r>
    </w:p>
    <w:p w14:paraId="7D8E1849">
      <w:pPr>
        <w:pStyle w:val="14"/>
        <w:tabs>
          <w:tab w:val="left" w:pos="6277"/>
        </w:tabs>
        <w:spacing w:line="276" w:lineRule="auto"/>
        <w:ind w:left="1843"/>
        <w:jc w:val="both"/>
        <w:rPr>
          <w:lang w:val="en-US"/>
        </w:rPr>
      </w:pPr>
      <w:r>
        <w:rPr>
          <w:lang w:val="en-US"/>
        </w:rPr>
        <mc:AlternateContent>
          <mc:Choice Requires="wps">
            <w:drawing>
              <wp:inline distT="0" distB="0" distL="0" distR="0">
                <wp:extent cx="2981960" cy="937260"/>
                <wp:effectExtent l="9525" t="0" r="0" b="14605"/>
                <wp:docPr id="74" name="Textbox 43"/>
                <wp:cNvGraphicFramePr/>
                <a:graphic xmlns:a="http://schemas.openxmlformats.org/drawingml/2006/main">
                  <a:graphicData uri="http://schemas.microsoft.com/office/word/2010/wordprocessingShape">
                    <wps:wsp>
                      <wps:cNvSpPr txBox="1"/>
                      <wps:spPr>
                        <a:xfrm>
                          <a:off x="0" y="0"/>
                          <a:ext cx="2981960" cy="937894"/>
                        </a:xfrm>
                        <a:prstGeom prst="rect">
                          <a:avLst/>
                        </a:prstGeom>
                        <a:ln w="12700">
                          <a:solidFill>
                            <a:srgbClr val="000000"/>
                          </a:solidFill>
                          <a:prstDash val="solid"/>
                        </a:ln>
                      </wps:spPr>
                      <wps:txbx>
                        <w:txbxContent>
                          <w:p w14:paraId="4A44581B">
                            <w:pPr>
                              <w:pStyle w:val="14"/>
                              <w:spacing w:before="75" w:line="259" w:lineRule="auto"/>
                              <w:ind w:left="342" w:right="373" w:firstLine="4"/>
                              <w:jc w:val="center"/>
                            </w:pPr>
                            <w:r>
                              <w:t>Menghasilkan</w:t>
                            </w:r>
                            <w:r>
                              <w:rPr>
                                <w:spacing w:val="-11"/>
                              </w:rPr>
                              <w:t xml:space="preserve"> </w:t>
                            </w:r>
                            <w:r>
                              <w:t>media</w:t>
                            </w:r>
                            <w:r>
                              <w:rPr>
                                <w:spacing w:val="-9"/>
                              </w:rPr>
                              <w:t xml:space="preserve"> </w:t>
                            </w:r>
                            <w:r>
                              <w:rPr>
                                <w:i/>
                              </w:rPr>
                              <w:t>pop-up</w:t>
                            </w:r>
                            <w:r>
                              <w:rPr>
                                <w:i/>
                                <w:spacing w:val="-9"/>
                              </w:rPr>
                              <w:t xml:space="preserve"> </w:t>
                            </w:r>
                            <w:r>
                              <w:rPr>
                                <w:i/>
                              </w:rPr>
                              <w:t>book</w:t>
                            </w:r>
                            <w:r>
                              <w:rPr>
                                <w:i/>
                                <w:spacing w:val="-8"/>
                              </w:rPr>
                              <w:t xml:space="preserve"> </w:t>
                            </w:r>
                            <w:r>
                              <w:t>digital sebagai media tambahan yang dapat membantu</w:t>
                            </w:r>
                            <w:r>
                              <w:rPr>
                                <w:spacing w:val="-10"/>
                              </w:rPr>
                              <w:t xml:space="preserve"> </w:t>
                            </w:r>
                            <w:r>
                              <w:t>siswa</w:t>
                            </w:r>
                            <w:r>
                              <w:rPr>
                                <w:spacing w:val="-9"/>
                              </w:rPr>
                              <w:t xml:space="preserve"> </w:t>
                            </w:r>
                            <w:r>
                              <w:t>untuk</w:t>
                            </w:r>
                            <w:r>
                              <w:rPr>
                                <w:spacing w:val="-8"/>
                              </w:rPr>
                              <w:t xml:space="preserve"> </w:t>
                            </w:r>
                            <w:r>
                              <w:t>lebih</w:t>
                            </w:r>
                            <w:r>
                              <w:rPr>
                                <w:spacing w:val="-10"/>
                              </w:rPr>
                              <w:t xml:space="preserve"> </w:t>
                            </w:r>
                            <w:r>
                              <w:t>aktif</w:t>
                            </w:r>
                            <w:r>
                              <w:rPr>
                                <w:spacing w:val="-7"/>
                              </w:rPr>
                              <w:t xml:space="preserve"> </w:t>
                            </w:r>
                            <w:r>
                              <w:t>dalam pembelajaran di kelas</w:t>
                            </w:r>
                          </w:p>
                        </w:txbxContent>
                      </wps:txbx>
                      <wps:bodyPr wrap="square" lIns="0" tIns="0" rIns="0" bIns="0" rtlCol="0">
                        <a:noAutofit/>
                      </wps:bodyPr>
                    </wps:wsp>
                  </a:graphicData>
                </a:graphic>
              </wp:inline>
            </w:drawing>
          </mc:Choice>
          <mc:Fallback>
            <w:pict>
              <v:shape id="Textbox 43" o:spid="_x0000_s1026" o:spt="202" type="#_x0000_t202" style="height:73.8pt;width:234.8pt;" filled="f" stroked="t" coordsize="21600,21600" o:gfxdata="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1IoNy1QAAAAUBAAAP&#10;AAAAAAAAAAEAIAAAACIAAABkcnMvZG93bnJldi54bWxQSwECFAAUAAAACACHTuJAhwBVs+IBAADa&#10;AwAADgAAAAAAAAABACAAAAAkAQAAZHJzL2Uyb0RvYy54bWxQSwUGAAAAAAYABgBZAQAAeAUAAAAA&#10;">
                <v:fill on="f" focussize="0,0"/>
                <v:stroke weight="1pt" color="#000000" joinstyle="round"/>
                <v:imagedata o:title=""/>
                <o:lock v:ext="edit" aspectratio="f"/>
                <v:textbox inset="0mm,0mm,0mm,0mm">
                  <w:txbxContent>
                    <w:p w14:paraId="4A44581B">
                      <w:pPr>
                        <w:pStyle w:val="14"/>
                        <w:spacing w:before="75" w:line="259" w:lineRule="auto"/>
                        <w:ind w:left="342" w:right="373" w:firstLine="4"/>
                        <w:jc w:val="center"/>
                      </w:pPr>
                      <w:r>
                        <w:t>Menghasilkan</w:t>
                      </w:r>
                      <w:r>
                        <w:rPr>
                          <w:spacing w:val="-11"/>
                        </w:rPr>
                        <w:t xml:space="preserve"> </w:t>
                      </w:r>
                      <w:r>
                        <w:t>media</w:t>
                      </w:r>
                      <w:r>
                        <w:rPr>
                          <w:spacing w:val="-9"/>
                        </w:rPr>
                        <w:t xml:space="preserve"> </w:t>
                      </w:r>
                      <w:r>
                        <w:rPr>
                          <w:i/>
                        </w:rPr>
                        <w:t>pop-up</w:t>
                      </w:r>
                      <w:r>
                        <w:rPr>
                          <w:i/>
                          <w:spacing w:val="-9"/>
                        </w:rPr>
                        <w:t xml:space="preserve"> </w:t>
                      </w:r>
                      <w:r>
                        <w:rPr>
                          <w:i/>
                        </w:rPr>
                        <w:t>book</w:t>
                      </w:r>
                      <w:r>
                        <w:rPr>
                          <w:i/>
                          <w:spacing w:val="-8"/>
                        </w:rPr>
                        <w:t xml:space="preserve"> </w:t>
                      </w:r>
                      <w:r>
                        <w:t>digital sebagai media tambahan yang dapat membantu</w:t>
                      </w:r>
                      <w:r>
                        <w:rPr>
                          <w:spacing w:val="-10"/>
                        </w:rPr>
                        <w:t xml:space="preserve"> </w:t>
                      </w:r>
                      <w:r>
                        <w:t>siswa</w:t>
                      </w:r>
                      <w:r>
                        <w:rPr>
                          <w:spacing w:val="-9"/>
                        </w:rPr>
                        <w:t xml:space="preserve"> </w:t>
                      </w:r>
                      <w:r>
                        <w:t>untuk</w:t>
                      </w:r>
                      <w:r>
                        <w:rPr>
                          <w:spacing w:val="-8"/>
                        </w:rPr>
                        <w:t xml:space="preserve"> </w:t>
                      </w:r>
                      <w:r>
                        <w:t>lebih</w:t>
                      </w:r>
                      <w:r>
                        <w:rPr>
                          <w:spacing w:val="-10"/>
                        </w:rPr>
                        <w:t xml:space="preserve"> </w:t>
                      </w:r>
                      <w:r>
                        <w:t>aktif</w:t>
                      </w:r>
                      <w:r>
                        <w:rPr>
                          <w:spacing w:val="-7"/>
                        </w:rPr>
                        <w:t xml:space="preserve"> </w:t>
                      </w:r>
                      <w:r>
                        <w:t>dalam pembelajaran di kelas</w:t>
                      </w:r>
                    </w:p>
                  </w:txbxContent>
                </v:textbox>
                <w10:wrap type="none"/>
                <w10:anchorlock/>
              </v:shape>
            </w:pict>
          </mc:Fallback>
        </mc:AlternateContent>
      </w:r>
    </w:p>
    <w:p w14:paraId="1307C2CD">
      <w:pPr>
        <w:pStyle w:val="14"/>
        <w:tabs>
          <w:tab w:val="left" w:pos="6277"/>
        </w:tabs>
        <w:spacing w:line="276" w:lineRule="auto"/>
        <w:ind w:left="1843"/>
        <w:jc w:val="both"/>
        <w:rPr>
          <w:lang w:val="en-US"/>
        </w:rPr>
      </w:pPr>
    </w:p>
    <w:p w14:paraId="0D41B15C">
      <w:pPr>
        <w:spacing w:line="480" w:lineRule="auto"/>
        <w:jc w:val="center"/>
        <w:rPr>
          <w:spacing w:val="-2"/>
          <w:sz w:val="24"/>
          <w:szCs w:val="24"/>
          <w:lang w:val="en-US"/>
        </w:rPr>
      </w:pPr>
      <w:r>
        <w:rPr>
          <w:b/>
          <w:sz w:val="24"/>
          <w:szCs w:val="24"/>
          <w:lang w:val="en-US"/>
        </w:rPr>
        <w:t>Gambar</w:t>
      </w:r>
      <w:r>
        <w:rPr>
          <w:b/>
          <w:spacing w:val="-7"/>
          <w:sz w:val="24"/>
          <w:szCs w:val="24"/>
          <w:lang w:val="en-US"/>
        </w:rPr>
        <w:t xml:space="preserve"> </w:t>
      </w:r>
      <w:r>
        <w:rPr>
          <w:b/>
          <w:sz w:val="24"/>
          <w:szCs w:val="24"/>
          <w:lang w:val="en-US"/>
        </w:rPr>
        <w:t>2.7</w:t>
      </w:r>
      <w:r>
        <w:rPr>
          <w:b/>
          <w:spacing w:val="-1"/>
          <w:sz w:val="24"/>
          <w:szCs w:val="24"/>
          <w:lang w:val="en-US"/>
        </w:rPr>
        <w:t xml:space="preserve"> </w:t>
      </w:r>
      <w:r>
        <w:rPr>
          <w:b/>
          <w:sz w:val="24"/>
          <w:szCs w:val="24"/>
          <w:lang w:val="en-US"/>
        </w:rPr>
        <w:t xml:space="preserve">kerangka </w:t>
      </w:r>
      <w:r>
        <w:rPr>
          <w:b/>
          <w:spacing w:val="-2"/>
          <w:sz w:val="24"/>
          <w:szCs w:val="24"/>
          <w:lang w:val="en-US"/>
        </w:rPr>
        <w:t xml:space="preserve">berfikir </w:t>
      </w:r>
      <w:r>
        <w:rPr>
          <w:spacing w:val="-2"/>
          <w:sz w:val="24"/>
          <w:szCs w:val="24"/>
          <w:lang w:val="en-US"/>
        </w:rPr>
        <w:t>(</w:t>
      </w:r>
      <w:r>
        <w:rPr>
          <w:sz w:val="24"/>
          <w:szCs w:val="24"/>
          <w:lang w:val="en-US"/>
        </w:rPr>
        <w:t>Alinsyah kinanti, 2021)</w:t>
      </w:r>
    </w:p>
    <w:p w14:paraId="4AE41069">
      <w:pPr>
        <w:spacing w:line="480" w:lineRule="auto"/>
        <w:ind w:firstLine="426"/>
        <w:jc w:val="both"/>
      </w:pPr>
    </w:p>
    <w:sectPr>
      <w:headerReference r:id="rId7" w:type="first"/>
      <w:footerReference r:id="rId10" w:type="first"/>
      <w:headerReference r:id="rId5" w:type="default"/>
      <w:footerReference r:id="rId8" w:type="default"/>
      <w:headerReference r:id="rId6" w:type="even"/>
      <w:footerReference r:id="rId9" w:type="even"/>
      <w:pgSz w:w="11907" w:h="16839"/>
      <w:pgMar w:top="1701"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FBAF5">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143BF">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6ACC2">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67C46">
    <w:pPr>
      <w:pStyle w:val="17"/>
    </w:pPr>
    <w:r>
      <w:rPr>
        <w:lang w:val="en-US"/>
      </w:rPr>
      <w:pict>
        <v:shape id="WordPictureWatermark5050333" o:spid="_x0000_s2057" o:spt="75" type="#_x0000_t75" style="position:absolute;left:0pt;height:391pt;width:396.8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08A06">
    <w:pPr>
      <w:pStyle w:val="17"/>
    </w:pPr>
    <w:r>
      <w:rPr>
        <w:lang w:val="en-US"/>
      </w:rPr>
      <w:pict>
        <v:shape id="WordPictureWatermark5050332" o:spid="_x0000_s2056" o:spt="75" type="#_x0000_t75" style="position:absolute;left:0pt;height:391pt;width:396.8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9DD3B">
    <w:pPr>
      <w:pStyle w:val="17"/>
    </w:pPr>
    <w:r>
      <w:rPr>
        <w:lang w:val="en-US"/>
      </w:rPr>
      <w:pict>
        <v:shape id="WordPictureWatermark5050331" o:spid="_x0000_s2055" o:spt="75" type="#_x0000_t75" style="position:absolute;left:0pt;height:391pt;width:396.8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F61240"/>
    <w:multiLevelType w:val="multilevel"/>
    <w:tmpl w:val="07F61240"/>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9D60DF5"/>
    <w:multiLevelType w:val="multilevel"/>
    <w:tmpl w:val="09D60DF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ABC78DB"/>
    <w:multiLevelType w:val="multilevel"/>
    <w:tmpl w:val="0ABC78D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1B44A63"/>
    <w:multiLevelType w:val="multilevel"/>
    <w:tmpl w:val="11B44A63"/>
    <w:lvl w:ilvl="0" w:tentative="0">
      <w:start w:val="1"/>
      <w:numFmt w:val="decimal"/>
      <w:lvlText w:val="%1."/>
      <w:lvlJc w:val="left"/>
      <w:pPr>
        <w:ind w:left="2548" w:hanging="360"/>
      </w:pPr>
      <w:rPr>
        <w:rFonts w:ascii="Times New Roman" w:hAnsi="Times New Roman" w:eastAsia="Times New Roman" w:cs="Times New Roman"/>
        <w:b w:val="0"/>
        <w:bCs/>
      </w:rPr>
    </w:lvl>
    <w:lvl w:ilvl="1" w:tentative="0">
      <w:start w:val="1"/>
      <w:numFmt w:val="lowerLetter"/>
      <w:lvlText w:val="%2."/>
      <w:lvlJc w:val="left"/>
      <w:pPr>
        <w:ind w:left="3268" w:hanging="360"/>
      </w:pPr>
    </w:lvl>
    <w:lvl w:ilvl="2" w:tentative="0">
      <w:start w:val="1"/>
      <w:numFmt w:val="lowerRoman"/>
      <w:lvlText w:val="%3."/>
      <w:lvlJc w:val="right"/>
      <w:pPr>
        <w:ind w:left="3988" w:hanging="180"/>
      </w:pPr>
    </w:lvl>
    <w:lvl w:ilvl="3" w:tentative="0">
      <w:start w:val="1"/>
      <w:numFmt w:val="decimal"/>
      <w:lvlText w:val="%4."/>
      <w:lvlJc w:val="left"/>
      <w:pPr>
        <w:ind w:left="4708" w:hanging="360"/>
      </w:pPr>
    </w:lvl>
    <w:lvl w:ilvl="4" w:tentative="0">
      <w:start w:val="1"/>
      <w:numFmt w:val="lowerLetter"/>
      <w:lvlText w:val="%5."/>
      <w:lvlJc w:val="left"/>
      <w:pPr>
        <w:ind w:left="5428" w:hanging="360"/>
      </w:pPr>
    </w:lvl>
    <w:lvl w:ilvl="5" w:tentative="0">
      <w:start w:val="1"/>
      <w:numFmt w:val="lowerRoman"/>
      <w:lvlText w:val="%6."/>
      <w:lvlJc w:val="right"/>
      <w:pPr>
        <w:ind w:left="6148" w:hanging="180"/>
      </w:pPr>
    </w:lvl>
    <w:lvl w:ilvl="6" w:tentative="0">
      <w:start w:val="1"/>
      <w:numFmt w:val="decimal"/>
      <w:lvlText w:val="%7."/>
      <w:lvlJc w:val="left"/>
      <w:pPr>
        <w:ind w:left="6868" w:hanging="360"/>
      </w:pPr>
    </w:lvl>
    <w:lvl w:ilvl="7" w:tentative="0">
      <w:start w:val="1"/>
      <w:numFmt w:val="lowerLetter"/>
      <w:lvlText w:val="%8."/>
      <w:lvlJc w:val="left"/>
      <w:pPr>
        <w:ind w:left="7588" w:hanging="360"/>
      </w:pPr>
    </w:lvl>
    <w:lvl w:ilvl="8" w:tentative="0">
      <w:start w:val="1"/>
      <w:numFmt w:val="lowerRoman"/>
      <w:lvlText w:val="%9."/>
      <w:lvlJc w:val="right"/>
      <w:pPr>
        <w:ind w:left="8308" w:hanging="180"/>
      </w:pPr>
    </w:lvl>
  </w:abstractNum>
  <w:abstractNum w:abstractNumId="4">
    <w:nsid w:val="11FD4BE9"/>
    <w:multiLevelType w:val="multilevel"/>
    <w:tmpl w:val="11FD4BE9"/>
    <w:lvl w:ilvl="0" w:tentative="0">
      <w:start w:val="1"/>
      <w:numFmt w:val="lowerLetter"/>
      <w:lvlText w:val="%1."/>
      <w:lvlJc w:val="left"/>
      <w:pPr>
        <w:ind w:left="1287" w:hanging="360"/>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5">
    <w:nsid w:val="135563DE"/>
    <w:multiLevelType w:val="multilevel"/>
    <w:tmpl w:val="135563DE"/>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6">
    <w:nsid w:val="13B25745"/>
    <w:multiLevelType w:val="multilevel"/>
    <w:tmpl w:val="13B25745"/>
    <w:lvl w:ilvl="0" w:tentative="0">
      <w:start w:val="1"/>
      <w:numFmt w:val="decimal"/>
      <w:lvlText w:val="%1."/>
      <w:lvlJc w:val="left"/>
      <w:pPr>
        <w:ind w:left="849" w:hanging="284"/>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677" w:hanging="284"/>
      </w:pPr>
      <w:rPr>
        <w:rFonts w:hint="default"/>
        <w:lang w:val="id" w:eastAsia="en-US" w:bidi="ar-SA"/>
      </w:rPr>
    </w:lvl>
    <w:lvl w:ilvl="2" w:tentative="0">
      <w:start w:val="0"/>
      <w:numFmt w:val="bullet"/>
      <w:lvlText w:val="•"/>
      <w:lvlJc w:val="left"/>
      <w:pPr>
        <w:ind w:left="2514" w:hanging="284"/>
      </w:pPr>
      <w:rPr>
        <w:rFonts w:hint="default"/>
        <w:lang w:val="id" w:eastAsia="en-US" w:bidi="ar-SA"/>
      </w:rPr>
    </w:lvl>
    <w:lvl w:ilvl="3" w:tentative="0">
      <w:start w:val="0"/>
      <w:numFmt w:val="bullet"/>
      <w:lvlText w:val="•"/>
      <w:lvlJc w:val="left"/>
      <w:pPr>
        <w:ind w:left="3351" w:hanging="284"/>
      </w:pPr>
      <w:rPr>
        <w:rFonts w:hint="default"/>
        <w:lang w:val="id" w:eastAsia="en-US" w:bidi="ar-SA"/>
      </w:rPr>
    </w:lvl>
    <w:lvl w:ilvl="4" w:tentative="0">
      <w:start w:val="0"/>
      <w:numFmt w:val="bullet"/>
      <w:lvlText w:val="•"/>
      <w:lvlJc w:val="left"/>
      <w:pPr>
        <w:ind w:left="4188" w:hanging="284"/>
      </w:pPr>
      <w:rPr>
        <w:rFonts w:hint="default"/>
        <w:lang w:val="id" w:eastAsia="en-US" w:bidi="ar-SA"/>
      </w:rPr>
    </w:lvl>
    <w:lvl w:ilvl="5" w:tentative="0">
      <w:start w:val="0"/>
      <w:numFmt w:val="bullet"/>
      <w:lvlText w:val="•"/>
      <w:lvlJc w:val="left"/>
      <w:pPr>
        <w:ind w:left="5026" w:hanging="284"/>
      </w:pPr>
      <w:rPr>
        <w:rFonts w:hint="default"/>
        <w:lang w:val="id" w:eastAsia="en-US" w:bidi="ar-SA"/>
      </w:rPr>
    </w:lvl>
    <w:lvl w:ilvl="6" w:tentative="0">
      <w:start w:val="0"/>
      <w:numFmt w:val="bullet"/>
      <w:lvlText w:val="•"/>
      <w:lvlJc w:val="left"/>
      <w:pPr>
        <w:ind w:left="5863" w:hanging="284"/>
      </w:pPr>
      <w:rPr>
        <w:rFonts w:hint="default"/>
        <w:lang w:val="id" w:eastAsia="en-US" w:bidi="ar-SA"/>
      </w:rPr>
    </w:lvl>
    <w:lvl w:ilvl="7" w:tentative="0">
      <w:start w:val="0"/>
      <w:numFmt w:val="bullet"/>
      <w:lvlText w:val="•"/>
      <w:lvlJc w:val="left"/>
      <w:pPr>
        <w:ind w:left="6700" w:hanging="284"/>
      </w:pPr>
      <w:rPr>
        <w:rFonts w:hint="default"/>
        <w:lang w:val="id" w:eastAsia="en-US" w:bidi="ar-SA"/>
      </w:rPr>
    </w:lvl>
    <w:lvl w:ilvl="8" w:tentative="0">
      <w:start w:val="0"/>
      <w:numFmt w:val="bullet"/>
      <w:lvlText w:val="•"/>
      <w:lvlJc w:val="left"/>
      <w:pPr>
        <w:ind w:left="7537" w:hanging="284"/>
      </w:pPr>
      <w:rPr>
        <w:rFonts w:hint="default"/>
        <w:lang w:val="id" w:eastAsia="en-US" w:bidi="ar-SA"/>
      </w:rPr>
    </w:lvl>
  </w:abstractNum>
  <w:abstractNum w:abstractNumId="7">
    <w:nsid w:val="2409167C"/>
    <w:multiLevelType w:val="multilevel"/>
    <w:tmpl w:val="2409167C"/>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8">
    <w:nsid w:val="2DDD3309"/>
    <w:multiLevelType w:val="multilevel"/>
    <w:tmpl w:val="2DDD3309"/>
    <w:lvl w:ilvl="0" w:tentative="0">
      <w:start w:val="1"/>
      <w:numFmt w:val="decimal"/>
      <w:lvlText w:val="%1."/>
      <w:lvlJc w:val="left"/>
      <w:pPr>
        <w:ind w:left="1004" w:hanging="360"/>
      </w:pPr>
    </w:lvl>
    <w:lvl w:ilvl="1" w:tentative="0">
      <w:start w:val="1"/>
      <w:numFmt w:val="lowerLetter"/>
      <w:lvlText w:val="%2."/>
      <w:lvlJc w:val="left"/>
      <w:pPr>
        <w:ind w:left="1724" w:hanging="360"/>
      </w:pPr>
    </w:lvl>
    <w:lvl w:ilvl="2" w:tentative="0">
      <w:start w:val="1"/>
      <w:numFmt w:val="lowerRoman"/>
      <w:lvlText w:val="%3."/>
      <w:lvlJc w:val="right"/>
      <w:pPr>
        <w:ind w:left="2444" w:hanging="180"/>
      </w:pPr>
    </w:lvl>
    <w:lvl w:ilvl="3" w:tentative="0">
      <w:start w:val="1"/>
      <w:numFmt w:val="decimal"/>
      <w:lvlText w:val="%4."/>
      <w:lvlJc w:val="left"/>
      <w:pPr>
        <w:ind w:left="3164" w:hanging="360"/>
      </w:pPr>
    </w:lvl>
    <w:lvl w:ilvl="4" w:tentative="0">
      <w:start w:val="1"/>
      <w:numFmt w:val="lowerLetter"/>
      <w:lvlText w:val="%5."/>
      <w:lvlJc w:val="left"/>
      <w:pPr>
        <w:ind w:left="3884" w:hanging="360"/>
      </w:pPr>
    </w:lvl>
    <w:lvl w:ilvl="5" w:tentative="0">
      <w:start w:val="1"/>
      <w:numFmt w:val="lowerRoman"/>
      <w:lvlText w:val="%6."/>
      <w:lvlJc w:val="right"/>
      <w:pPr>
        <w:ind w:left="4604" w:hanging="180"/>
      </w:pPr>
    </w:lvl>
    <w:lvl w:ilvl="6" w:tentative="0">
      <w:start w:val="1"/>
      <w:numFmt w:val="decimal"/>
      <w:lvlText w:val="%7."/>
      <w:lvlJc w:val="left"/>
      <w:pPr>
        <w:ind w:left="5324" w:hanging="360"/>
      </w:pPr>
    </w:lvl>
    <w:lvl w:ilvl="7" w:tentative="0">
      <w:start w:val="1"/>
      <w:numFmt w:val="lowerLetter"/>
      <w:lvlText w:val="%8."/>
      <w:lvlJc w:val="left"/>
      <w:pPr>
        <w:ind w:left="6044" w:hanging="360"/>
      </w:pPr>
    </w:lvl>
    <w:lvl w:ilvl="8" w:tentative="0">
      <w:start w:val="1"/>
      <w:numFmt w:val="lowerRoman"/>
      <w:lvlText w:val="%9."/>
      <w:lvlJc w:val="right"/>
      <w:pPr>
        <w:ind w:left="6764" w:hanging="180"/>
      </w:pPr>
    </w:lvl>
  </w:abstractNum>
  <w:abstractNum w:abstractNumId="9">
    <w:nsid w:val="34E744CC"/>
    <w:multiLevelType w:val="multilevel"/>
    <w:tmpl w:val="34E744CC"/>
    <w:lvl w:ilvl="0" w:tentative="0">
      <w:start w:val="1"/>
      <w:numFmt w:val="lowerLetter"/>
      <w:lvlText w:val="%1."/>
      <w:lvlJc w:val="left"/>
      <w:pPr>
        <w:ind w:left="1571" w:hanging="360"/>
      </w:pPr>
      <w:rPr>
        <w:b w:val="0"/>
        <w:bCs w:val="0"/>
      </w:rPr>
    </w:lvl>
    <w:lvl w:ilvl="1" w:tentative="0">
      <w:start w:val="1"/>
      <w:numFmt w:val="lowerLetter"/>
      <w:lvlText w:val="%2."/>
      <w:lvlJc w:val="left"/>
      <w:pPr>
        <w:ind w:left="2291" w:hanging="360"/>
      </w:pPr>
    </w:lvl>
    <w:lvl w:ilvl="2" w:tentative="0">
      <w:start w:val="1"/>
      <w:numFmt w:val="lowerRoman"/>
      <w:lvlText w:val="%3."/>
      <w:lvlJc w:val="right"/>
      <w:pPr>
        <w:ind w:left="3011" w:hanging="180"/>
      </w:pPr>
    </w:lvl>
    <w:lvl w:ilvl="3" w:tentative="0">
      <w:start w:val="1"/>
      <w:numFmt w:val="decimal"/>
      <w:lvlText w:val="%4."/>
      <w:lvlJc w:val="left"/>
      <w:pPr>
        <w:ind w:left="3731" w:hanging="360"/>
      </w:pPr>
    </w:lvl>
    <w:lvl w:ilvl="4" w:tentative="0">
      <w:start w:val="1"/>
      <w:numFmt w:val="lowerLetter"/>
      <w:lvlText w:val="%5."/>
      <w:lvlJc w:val="left"/>
      <w:pPr>
        <w:ind w:left="4451" w:hanging="360"/>
      </w:pPr>
    </w:lvl>
    <w:lvl w:ilvl="5" w:tentative="0">
      <w:start w:val="1"/>
      <w:numFmt w:val="lowerRoman"/>
      <w:lvlText w:val="%6."/>
      <w:lvlJc w:val="right"/>
      <w:pPr>
        <w:ind w:left="5171" w:hanging="180"/>
      </w:pPr>
    </w:lvl>
    <w:lvl w:ilvl="6" w:tentative="0">
      <w:start w:val="1"/>
      <w:numFmt w:val="decimal"/>
      <w:lvlText w:val="%7."/>
      <w:lvlJc w:val="left"/>
      <w:pPr>
        <w:ind w:left="5891" w:hanging="360"/>
      </w:pPr>
    </w:lvl>
    <w:lvl w:ilvl="7" w:tentative="0">
      <w:start w:val="1"/>
      <w:numFmt w:val="lowerLetter"/>
      <w:lvlText w:val="%8."/>
      <w:lvlJc w:val="left"/>
      <w:pPr>
        <w:ind w:left="6611" w:hanging="360"/>
      </w:pPr>
    </w:lvl>
    <w:lvl w:ilvl="8" w:tentative="0">
      <w:start w:val="1"/>
      <w:numFmt w:val="lowerRoman"/>
      <w:lvlText w:val="%9."/>
      <w:lvlJc w:val="right"/>
      <w:pPr>
        <w:ind w:left="7331" w:hanging="180"/>
      </w:pPr>
    </w:lvl>
  </w:abstractNum>
  <w:abstractNum w:abstractNumId="10">
    <w:nsid w:val="35233AC0"/>
    <w:multiLevelType w:val="multilevel"/>
    <w:tmpl w:val="35233AC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353D2EA1"/>
    <w:multiLevelType w:val="multilevel"/>
    <w:tmpl w:val="353D2EA1"/>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40F410A9"/>
    <w:multiLevelType w:val="multilevel"/>
    <w:tmpl w:val="40F410A9"/>
    <w:lvl w:ilvl="0" w:tentative="0">
      <w:start w:val="1"/>
      <w:numFmt w:val="decimal"/>
      <w:lvlText w:val="%1."/>
      <w:lvlJc w:val="left"/>
      <w:pPr>
        <w:ind w:left="720" w:hanging="360"/>
      </w:pPr>
    </w:lvl>
    <w:lvl w:ilvl="1" w:tentative="0">
      <w:start w:val="4"/>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1800" w:hanging="1440"/>
      </w:pPr>
      <w:rPr>
        <w:rFonts w:hint="default"/>
      </w:rPr>
    </w:lvl>
  </w:abstractNum>
  <w:abstractNum w:abstractNumId="13">
    <w:nsid w:val="4F7F0AFA"/>
    <w:multiLevelType w:val="multilevel"/>
    <w:tmpl w:val="4F7F0AFA"/>
    <w:lvl w:ilvl="0" w:tentative="0">
      <w:start w:val="1"/>
      <w:numFmt w:val="lowerLetter"/>
      <w:lvlText w:val="%1."/>
      <w:lvlJc w:val="left"/>
      <w:pPr>
        <w:ind w:left="993" w:hanging="284"/>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1"/>
      <w:numFmt w:val="decimal"/>
      <w:lvlText w:val="%2)"/>
      <w:lvlJc w:val="left"/>
      <w:pPr>
        <w:ind w:left="1416" w:hanging="361"/>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1420" w:hanging="361"/>
      </w:pPr>
      <w:rPr>
        <w:rFonts w:hint="default"/>
        <w:lang w:val="id" w:eastAsia="en-US" w:bidi="ar-SA"/>
      </w:rPr>
    </w:lvl>
    <w:lvl w:ilvl="3" w:tentative="0">
      <w:start w:val="0"/>
      <w:numFmt w:val="bullet"/>
      <w:lvlText w:val="•"/>
      <w:lvlJc w:val="left"/>
      <w:pPr>
        <w:ind w:left="2394" w:hanging="361"/>
      </w:pPr>
      <w:rPr>
        <w:rFonts w:hint="default"/>
        <w:lang w:val="id" w:eastAsia="en-US" w:bidi="ar-SA"/>
      </w:rPr>
    </w:lvl>
    <w:lvl w:ilvl="4" w:tentative="0">
      <w:start w:val="0"/>
      <w:numFmt w:val="bullet"/>
      <w:lvlText w:val="•"/>
      <w:lvlJc w:val="left"/>
      <w:pPr>
        <w:ind w:left="3368" w:hanging="361"/>
      </w:pPr>
      <w:rPr>
        <w:rFonts w:hint="default"/>
        <w:lang w:val="id" w:eastAsia="en-US" w:bidi="ar-SA"/>
      </w:rPr>
    </w:lvl>
    <w:lvl w:ilvl="5" w:tentative="0">
      <w:start w:val="0"/>
      <w:numFmt w:val="bullet"/>
      <w:lvlText w:val="•"/>
      <w:lvlJc w:val="left"/>
      <w:pPr>
        <w:ind w:left="4342" w:hanging="361"/>
      </w:pPr>
      <w:rPr>
        <w:rFonts w:hint="default"/>
        <w:lang w:val="id" w:eastAsia="en-US" w:bidi="ar-SA"/>
      </w:rPr>
    </w:lvl>
    <w:lvl w:ilvl="6" w:tentative="0">
      <w:start w:val="0"/>
      <w:numFmt w:val="bullet"/>
      <w:lvlText w:val="•"/>
      <w:lvlJc w:val="left"/>
      <w:pPr>
        <w:ind w:left="5316" w:hanging="361"/>
      </w:pPr>
      <w:rPr>
        <w:rFonts w:hint="default"/>
        <w:lang w:val="id" w:eastAsia="en-US" w:bidi="ar-SA"/>
      </w:rPr>
    </w:lvl>
    <w:lvl w:ilvl="7" w:tentative="0">
      <w:start w:val="0"/>
      <w:numFmt w:val="bullet"/>
      <w:lvlText w:val="•"/>
      <w:lvlJc w:val="left"/>
      <w:pPr>
        <w:ind w:left="6290" w:hanging="361"/>
      </w:pPr>
      <w:rPr>
        <w:rFonts w:hint="default"/>
        <w:lang w:val="id" w:eastAsia="en-US" w:bidi="ar-SA"/>
      </w:rPr>
    </w:lvl>
    <w:lvl w:ilvl="8" w:tentative="0">
      <w:start w:val="0"/>
      <w:numFmt w:val="bullet"/>
      <w:lvlText w:val="•"/>
      <w:lvlJc w:val="left"/>
      <w:pPr>
        <w:ind w:left="7264" w:hanging="361"/>
      </w:pPr>
      <w:rPr>
        <w:rFonts w:hint="default"/>
        <w:lang w:val="id" w:eastAsia="en-US" w:bidi="ar-SA"/>
      </w:rPr>
    </w:lvl>
  </w:abstractNum>
  <w:abstractNum w:abstractNumId="14">
    <w:nsid w:val="4FF2503A"/>
    <w:multiLevelType w:val="multilevel"/>
    <w:tmpl w:val="4FF2503A"/>
    <w:lvl w:ilvl="0" w:tentative="0">
      <w:start w:val="1"/>
      <w:numFmt w:val="bullet"/>
      <w:lvlText w:val=""/>
      <w:lvlJc w:val="left"/>
      <w:pPr>
        <w:ind w:left="1004" w:hanging="360"/>
      </w:pPr>
      <w:rPr>
        <w:rFonts w:hint="default" w:ascii="Symbol" w:hAnsi="Symbol"/>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abstractNum w:abstractNumId="15">
    <w:nsid w:val="51562623"/>
    <w:multiLevelType w:val="multilevel"/>
    <w:tmpl w:val="5156262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6B7A7D7E"/>
    <w:multiLevelType w:val="multilevel"/>
    <w:tmpl w:val="6B7A7D7E"/>
    <w:lvl w:ilvl="0" w:tentative="0">
      <w:start w:val="1"/>
      <w:numFmt w:val="decimal"/>
      <w:lvlText w:val="%1."/>
      <w:lvlJc w:val="left"/>
      <w:pPr>
        <w:ind w:left="993"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821" w:hanging="360"/>
      </w:pPr>
      <w:rPr>
        <w:rFonts w:hint="default"/>
        <w:lang w:val="id" w:eastAsia="en-US" w:bidi="ar-SA"/>
      </w:rPr>
    </w:lvl>
    <w:lvl w:ilvl="2" w:tentative="0">
      <w:start w:val="0"/>
      <w:numFmt w:val="bullet"/>
      <w:lvlText w:val="•"/>
      <w:lvlJc w:val="left"/>
      <w:pPr>
        <w:ind w:left="2642" w:hanging="360"/>
      </w:pPr>
      <w:rPr>
        <w:rFonts w:hint="default"/>
        <w:lang w:val="id" w:eastAsia="en-US" w:bidi="ar-SA"/>
      </w:rPr>
    </w:lvl>
    <w:lvl w:ilvl="3" w:tentative="0">
      <w:start w:val="0"/>
      <w:numFmt w:val="bullet"/>
      <w:lvlText w:val="•"/>
      <w:lvlJc w:val="left"/>
      <w:pPr>
        <w:ind w:left="3463" w:hanging="360"/>
      </w:pPr>
      <w:rPr>
        <w:rFonts w:hint="default"/>
        <w:lang w:val="id" w:eastAsia="en-US" w:bidi="ar-SA"/>
      </w:rPr>
    </w:lvl>
    <w:lvl w:ilvl="4" w:tentative="0">
      <w:start w:val="0"/>
      <w:numFmt w:val="bullet"/>
      <w:lvlText w:val="•"/>
      <w:lvlJc w:val="left"/>
      <w:pPr>
        <w:ind w:left="4284" w:hanging="360"/>
      </w:pPr>
      <w:rPr>
        <w:rFonts w:hint="default"/>
        <w:lang w:val="id" w:eastAsia="en-US" w:bidi="ar-SA"/>
      </w:rPr>
    </w:lvl>
    <w:lvl w:ilvl="5" w:tentative="0">
      <w:start w:val="0"/>
      <w:numFmt w:val="bullet"/>
      <w:lvlText w:val="•"/>
      <w:lvlJc w:val="left"/>
      <w:pPr>
        <w:ind w:left="5106" w:hanging="360"/>
      </w:pPr>
      <w:rPr>
        <w:rFonts w:hint="default"/>
        <w:lang w:val="id" w:eastAsia="en-US" w:bidi="ar-SA"/>
      </w:rPr>
    </w:lvl>
    <w:lvl w:ilvl="6" w:tentative="0">
      <w:start w:val="0"/>
      <w:numFmt w:val="bullet"/>
      <w:lvlText w:val="•"/>
      <w:lvlJc w:val="left"/>
      <w:pPr>
        <w:ind w:left="5927" w:hanging="360"/>
      </w:pPr>
      <w:rPr>
        <w:rFonts w:hint="default"/>
        <w:lang w:val="id" w:eastAsia="en-US" w:bidi="ar-SA"/>
      </w:rPr>
    </w:lvl>
    <w:lvl w:ilvl="7" w:tentative="0">
      <w:start w:val="0"/>
      <w:numFmt w:val="bullet"/>
      <w:lvlText w:val="•"/>
      <w:lvlJc w:val="left"/>
      <w:pPr>
        <w:ind w:left="6748" w:hanging="360"/>
      </w:pPr>
      <w:rPr>
        <w:rFonts w:hint="default"/>
        <w:lang w:val="id" w:eastAsia="en-US" w:bidi="ar-SA"/>
      </w:rPr>
    </w:lvl>
    <w:lvl w:ilvl="8" w:tentative="0">
      <w:start w:val="0"/>
      <w:numFmt w:val="bullet"/>
      <w:lvlText w:val="•"/>
      <w:lvlJc w:val="left"/>
      <w:pPr>
        <w:ind w:left="7569" w:hanging="360"/>
      </w:pPr>
      <w:rPr>
        <w:rFonts w:hint="default"/>
        <w:lang w:val="id" w:eastAsia="en-US" w:bidi="ar-SA"/>
      </w:rPr>
    </w:lvl>
  </w:abstractNum>
  <w:abstractNum w:abstractNumId="17">
    <w:nsid w:val="728E0F9A"/>
    <w:multiLevelType w:val="multilevel"/>
    <w:tmpl w:val="728E0F9A"/>
    <w:lvl w:ilvl="0" w:tentative="0">
      <w:start w:val="1"/>
      <w:numFmt w:val="decimal"/>
      <w:lvlText w:val="%1."/>
      <w:lvlJc w:val="left"/>
      <w:pPr>
        <w:ind w:left="1287"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8">
    <w:nsid w:val="74CD38C1"/>
    <w:multiLevelType w:val="multilevel"/>
    <w:tmpl w:val="74CD38C1"/>
    <w:lvl w:ilvl="0" w:tentative="0">
      <w:start w:val="1"/>
      <w:numFmt w:val="decimal"/>
      <w:lvlText w:val="%1."/>
      <w:lvlJc w:val="left"/>
      <w:pPr>
        <w:ind w:left="1287" w:hanging="360"/>
      </w:pPr>
      <w:rPr>
        <w:b w:val="0"/>
        <w:bCs w:val="0"/>
      </w:rPr>
    </w:lvl>
    <w:lvl w:ilvl="1" w:tentative="0">
      <w:start w:val="3"/>
      <w:numFmt w:val="decimal"/>
      <w:isLgl/>
      <w:lvlText w:val="%1.%2"/>
      <w:lvlJc w:val="left"/>
      <w:pPr>
        <w:ind w:left="1407" w:hanging="480"/>
      </w:pPr>
      <w:rPr>
        <w:rFonts w:hint="default"/>
      </w:rPr>
    </w:lvl>
    <w:lvl w:ilvl="2" w:tentative="0">
      <w:start w:val="4"/>
      <w:numFmt w:val="decimal"/>
      <w:isLgl/>
      <w:lvlText w:val="%1.%2.%3"/>
      <w:lvlJc w:val="left"/>
      <w:pPr>
        <w:ind w:left="1647" w:hanging="720"/>
      </w:pPr>
      <w:rPr>
        <w:rFonts w:hint="default"/>
      </w:rPr>
    </w:lvl>
    <w:lvl w:ilvl="3" w:tentative="0">
      <w:start w:val="1"/>
      <w:numFmt w:val="decimal"/>
      <w:isLgl/>
      <w:lvlText w:val="%1.%2.%3.%4"/>
      <w:lvlJc w:val="left"/>
      <w:pPr>
        <w:ind w:left="1647" w:hanging="720"/>
      </w:pPr>
      <w:rPr>
        <w:rFonts w:hint="default"/>
      </w:rPr>
    </w:lvl>
    <w:lvl w:ilvl="4" w:tentative="0">
      <w:start w:val="1"/>
      <w:numFmt w:val="decimal"/>
      <w:isLgl/>
      <w:lvlText w:val="%1.%2.%3.%4.%5"/>
      <w:lvlJc w:val="left"/>
      <w:pPr>
        <w:ind w:left="2007" w:hanging="1080"/>
      </w:pPr>
      <w:rPr>
        <w:rFonts w:hint="default"/>
      </w:rPr>
    </w:lvl>
    <w:lvl w:ilvl="5" w:tentative="0">
      <w:start w:val="1"/>
      <w:numFmt w:val="decimal"/>
      <w:isLgl/>
      <w:lvlText w:val="%1.%2.%3.%4.%5.%6"/>
      <w:lvlJc w:val="left"/>
      <w:pPr>
        <w:ind w:left="2007" w:hanging="1080"/>
      </w:pPr>
      <w:rPr>
        <w:rFonts w:hint="default"/>
      </w:rPr>
    </w:lvl>
    <w:lvl w:ilvl="6" w:tentative="0">
      <w:start w:val="1"/>
      <w:numFmt w:val="decimal"/>
      <w:isLgl/>
      <w:lvlText w:val="%1.%2.%3.%4.%5.%6.%7"/>
      <w:lvlJc w:val="left"/>
      <w:pPr>
        <w:ind w:left="2367" w:hanging="1440"/>
      </w:pPr>
      <w:rPr>
        <w:rFonts w:hint="default"/>
      </w:rPr>
    </w:lvl>
    <w:lvl w:ilvl="7" w:tentative="0">
      <w:start w:val="1"/>
      <w:numFmt w:val="decimal"/>
      <w:isLgl/>
      <w:lvlText w:val="%1.%2.%3.%4.%5.%6.%7.%8"/>
      <w:lvlJc w:val="left"/>
      <w:pPr>
        <w:ind w:left="2367" w:hanging="1440"/>
      </w:pPr>
      <w:rPr>
        <w:rFonts w:hint="default"/>
      </w:rPr>
    </w:lvl>
    <w:lvl w:ilvl="8" w:tentative="0">
      <w:start w:val="1"/>
      <w:numFmt w:val="decimal"/>
      <w:isLgl/>
      <w:lvlText w:val="%1.%2.%3.%4.%5.%6.%7.%8.%9"/>
      <w:lvlJc w:val="left"/>
      <w:pPr>
        <w:ind w:left="2727" w:hanging="1800"/>
      </w:pPr>
      <w:rPr>
        <w:rFonts w:hint="default"/>
      </w:rPr>
    </w:lvl>
  </w:abstractNum>
  <w:abstractNum w:abstractNumId="19">
    <w:nsid w:val="772E7F1F"/>
    <w:multiLevelType w:val="multilevel"/>
    <w:tmpl w:val="772E7F1F"/>
    <w:lvl w:ilvl="0" w:tentative="0">
      <w:start w:val="2"/>
      <w:numFmt w:val="decimal"/>
      <w:lvlText w:val="%1"/>
      <w:lvlJc w:val="left"/>
      <w:pPr>
        <w:ind w:left="926" w:hanging="360"/>
      </w:pPr>
      <w:rPr>
        <w:rFonts w:hint="default"/>
        <w:lang w:val="id" w:eastAsia="en-US" w:bidi="ar-SA"/>
      </w:rPr>
    </w:lvl>
    <w:lvl w:ilvl="1" w:tentative="0">
      <w:start w:val="1"/>
      <w:numFmt w:val="decimal"/>
      <w:lvlText w:val="%1.%2"/>
      <w:lvlJc w:val="left"/>
      <w:pPr>
        <w:ind w:left="926" w:hanging="360"/>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109" w:hanging="543"/>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1"/>
      <w:numFmt w:val="decimal"/>
      <w:lvlText w:val="%4."/>
      <w:lvlJc w:val="left"/>
      <w:pPr>
        <w:ind w:left="1277" w:hanging="284"/>
      </w:pPr>
      <w:rPr>
        <w:rFonts w:hint="default" w:ascii="Times New Roman" w:hAnsi="Times New Roman" w:eastAsia="Times New Roman" w:cs="Times New Roman"/>
        <w:b w:val="0"/>
        <w:bCs w:val="0"/>
        <w:i w:val="0"/>
        <w:iCs w:val="0"/>
        <w:spacing w:val="0"/>
        <w:w w:val="100"/>
        <w:sz w:val="24"/>
        <w:szCs w:val="24"/>
        <w:lang w:val="id" w:eastAsia="en-US" w:bidi="ar-SA"/>
      </w:rPr>
    </w:lvl>
    <w:lvl w:ilvl="4" w:tentative="0">
      <w:start w:val="0"/>
      <w:numFmt w:val="bullet"/>
      <w:lvlText w:val="•"/>
      <w:lvlJc w:val="left"/>
      <w:pPr>
        <w:ind w:left="2413" w:hanging="284"/>
      </w:pPr>
      <w:rPr>
        <w:rFonts w:hint="default"/>
        <w:lang w:val="id" w:eastAsia="en-US" w:bidi="ar-SA"/>
      </w:rPr>
    </w:lvl>
    <w:lvl w:ilvl="5" w:tentative="0">
      <w:start w:val="0"/>
      <w:numFmt w:val="bullet"/>
      <w:lvlText w:val="•"/>
      <w:lvlJc w:val="left"/>
      <w:pPr>
        <w:ind w:left="3546" w:hanging="284"/>
      </w:pPr>
      <w:rPr>
        <w:rFonts w:hint="default"/>
        <w:lang w:val="id" w:eastAsia="en-US" w:bidi="ar-SA"/>
      </w:rPr>
    </w:lvl>
    <w:lvl w:ilvl="6" w:tentative="0">
      <w:start w:val="0"/>
      <w:numFmt w:val="bullet"/>
      <w:lvlText w:val="•"/>
      <w:lvlJc w:val="left"/>
      <w:pPr>
        <w:ind w:left="4679" w:hanging="284"/>
      </w:pPr>
      <w:rPr>
        <w:rFonts w:hint="default"/>
        <w:lang w:val="id" w:eastAsia="en-US" w:bidi="ar-SA"/>
      </w:rPr>
    </w:lvl>
    <w:lvl w:ilvl="7" w:tentative="0">
      <w:start w:val="0"/>
      <w:numFmt w:val="bullet"/>
      <w:lvlText w:val="•"/>
      <w:lvlJc w:val="left"/>
      <w:pPr>
        <w:ind w:left="5812" w:hanging="284"/>
      </w:pPr>
      <w:rPr>
        <w:rFonts w:hint="default"/>
        <w:lang w:val="id" w:eastAsia="en-US" w:bidi="ar-SA"/>
      </w:rPr>
    </w:lvl>
    <w:lvl w:ilvl="8" w:tentative="0">
      <w:start w:val="0"/>
      <w:numFmt w:val="bullet"/>
      <w:lvlText w:val="•"/>
      <w:lvlJc w:val="left"/>
      <w:pPr>
        <w:ind w:left="6945" w:hanging="284"/>
      </w:pPr>
      <w:rPr>
        <w:rFonts w:hint="default"/>
        <w:lang w:val="id" w:eastAsia="en-US" w:bidi="ar-SA"/>
      </w:rPr>
    </w:lvl>
  </w:abstractNum>
  <w:abstractNum w:abstractNumId="20">
    <w:nsid w:val="79341337"/>
    <w:multiLevelType w:val="multilevel"/>
    <w:tmpl w:val="79341337"/>
    <w:lvl w:ilvl="0" w:tentative="0">
      <w:start w:val="1"/>
      <w:numFmt w:val="bullet"/>
      <w:lvlText w:val=""/>
      <w:lvlJc w:val="left"/>
      <w:pPr>
        <w:ind w:left="1724" w:hanging="360"/>
      </w:pPr>
      <w:rPr>
        <w:rFonts w:hint="default" w:ascii="Symbol" w:hAnsi="Symbol"/>
      </w:rPr>
    </w:lvl>
    <w:lvl w:ilvl="1" w:tentative="0">
      <w:start w:val="1"/>
      <w:numFmt w:val="bullet"/>
      <w:lvlText w:val="o"/>
      <w:lvlJc w:val="left"/>
      <w:pPr>
        <w:ind w:left="2444" w:hanging="360"/>
      </w:pPr>
      <w:rPr>
        <w:rFonts w:hint="default" w:ascii="Courier New" w:hAnsi="Courier New" w:cs="Courier New"/>
      </w:rPr>
    </w:lvl>
    <w:lvl w:ilvl="2" w:tentative="0">
      <w:start w:val="1"/>
      <w:numFmt w:val="bullet"/>
      <w:lvlText w:val=""/>
      <w:lvlJc w:val="left"/>
      <w:pPr>
        <w:ind w:left="3164" w:hanging="360"/>
      </w:pPr>
      <w:rPr>
        <w:rFonts w:hint="default" w:ascii="Wingdings" w:hAnsi="Wingdings"/>
      </w:rPr>
    </w:lvl>
    <w:lvl w:ilvl="3" w:tentative="0">
      <w:start w:val="1"/>
      <w:numFmt w:val="bullet"/>
      <w:lvlText w:val=""/>
      <w:lvlJc w:val="left"/>
      <w:pPr>
        <w:ind w:left="3884" w:hanging="360"/>
      </w:pPr>
      <w:rPr>
        <w:rFonts w:hint="default" w:ascii="Symbol" w:hAnsi="Symbol"/>
      </w:rPr>
    </w:lvl>
    <w:lvl w:ilvl="4" w:tentative="0">
      <w:start w:val="1"/>
      <w:numFmt w:val="bullet"/>
      <w:lvlText w:val="o"/>
      <w:lvlJc w:val="left"/>
      <w:pPr>
        <w:ind w:left="4604" w:hanging="360"/>
      </w:pPr>
      <w:rPr>
        <w:rFonts w:hint="default" w:ascii="Courier New" w:hAnsi="Courier New" w:cs="Courier New"/>
      </w:rPr>
    </w:lvl>
    <w:lvl w:ilvl="5" w:tentative="0">
      <w:start w:val="1"/>
      <w:numFmt w:val="bullet"/>
      <w:lvlText w:val=""/>
      <w:lvlJc w:val="left"/>
      <w:pPr>
        <w:ind w:left="5324" w:hanging="360"/>
      </w:pPr>
      <w:rPr>
        <w:rFonts w:hint="default" w:ascii="Wingdings" w:hAnsi="Wingdings"/>
      </w:rPr>
    </w:lvl>
    <w:lvl w:ilvl="6" w:tentative="0">
      <w:start w:val="1"/>
      <w:numFmt w:val="bullet"/>
      <w:lvlText w:val=""/>
      <w:lvlJc w:val="left"/>
      <w:pPr>
        <w:ind w:left="6044" w:hanging="360"/>
      </w:pPr>
      <w:rPr>
        <w:rFonts w:hint="default" w:ascii="Symbol" w:hAnsi="Symbol"/>
      </w:rPr>
    </w:lvl>
    <w:lvl w:ilvl="7" w:tentative="0">
      <w:start w:val="1"/>
      <w:numFmt w:val="bullet"/>
      <w:lvlText w:val="o"/>
      <w:lvlJc w:val="left"/>
      <w:pPr>
        <w:ind w:left="6764" w:hanging="360"/>
      </w:pPr>
      <w:rPr>
        <w:rFonts w:hint="default" w:ascii="Courier New" w:hAnsi="Courier New" w:cs="Courier New"/>
      </w:rPr>
    </w:lvl>
    <w:lvl w:ilvl="8" w:tentative="0">
      <w:start w:val="1"/>
      <w:numFmt w:val="bullet"/>
      <w:lvlText w:val=""/>
      <w:lvlJc w:val="left"/>
      <w:pPr>
        <w:ind w:left="7484" w:hanging="360"/>
      </w:pPr>
      <w:rPr>
        <w:rFonts w:hint="default" w:ascii="Wingdings" w:hAnsi="Wingdings"/>
      </w:rPr>
    </w:lvl>
  </w:abstractNum>
  <w:abstractNum w:abstractNumId="21">
    <w:nsid w:val="793A7733"/>
    <w:multiLevelType w:val="multilevel"/>
    <w:tmpl w:val="793A7733"/>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22">
    <w:nsid w:val="7B471B5E"/>
    <w:multiLevelType w:val="multilevel"/>
    <w:tmpl w:val="7B471B5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6"/>
  </w:num>
  <w:num w:numId="2">
    <w:abstractNumId w:val="10"/>
  </w:num>
  <w:num w:numId="3">
    <w:abstractNumId w:val="1"/>
  </w:num>
  <w:num w:numId="4">
    <w:abstractNumId w:val="19"/>
  </w:num>
  <w:num w:numId="5">
    <w:abstractNumId w:val="17"/>
  </w:num>
  <w:num w:numId="6">
    <w:abstractNumId w:val="6"/>
  </w:num>
  <w:num w:numId="7">
    <w:abstractNumId w:val="11"/>
  </w:num>
  <w:num w:numId="8">
    <w:abstractNumId w:val="22"/>
  </w:num>
  <w:num w:numId="9">
    <w:abstractNumId w:val="13"/>
  </w:num>
  <w:num w:numId="10">
    <w:abstractNumId w:val="8"/>
  </w:num>
  <w:num w:numId="11">
    <w:abstractNumId w:val="15"/>
  </w:num>
  <w:num w:numId="12">
    <w:abstractNumId w:val="5"/>
  </w:num>
  <w:num w:numId="13">
    <w:abstractNumId w:val="2"/>
  </w:num>
  <w:num w:numId="14">
    <w:abstractNumId w:val="18"/>
  </w:num>
  <w:num w:numId="15">
    <w:abstractNumId w:val="9"/>
  </w:num>
  <w:num w:numId="16">
    <w:abstractNumId w:val="21"/>
  </w:num>
  <w:num w:numId="17">
    <w:abstractNumId w:val="7"/>
  </w:num>
  <w:num w:numId="18">
    <w:abstractNumId w:val="14"/>
  </w:num>
  <w:num w:numId="19">
    <w:abstractNumId w:val="20"/>
  </w:num>
  <w:num w:numId="20">
    <w:abstractNumId w:val="3"/>
  </w:num>
  <w:num w:numId="21">
    <w:abstractNumId w:val="4"/>
  </w:num>
  <w:num w:numId="22">
    <w:abstractNumId w:val="12"/>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ZtL1jBZrHnVmm25UqeWcfn8a/UY=" w:salt="ryz5Q8MDL0xCG9wkE9GCvA=="/>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FCB"/>
    <w:rsid w:val="0025481E"/>
    <w:rsid w:val="00381FCB"/>
    <w:rsid w:val="003C5EA3"/>
    <w:rsid w:val="00435152"/>
    <w:rsid w:val="00824015"/>
    <w:rsid w:val="00ED537C"/>
    <w:rsid w:val="00FE18F6"/>
    <w:rsid w:val="00FF54FF"/>
    <w:rsid w:val="3C5F39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after="0" w:line="240" w:lineRule="auto"/>
    </w:pPr>
    <w:rPr>
      <w:rFonts w:ascii="Times New Roman" w:hAnsi="Times New Roman" w:eastAsia="Times New Roman" w:cs="Times New Roman"/>
      <w:sz w:val="22"/>
      <w:szCs w:val="22"/>
      <w:lang w:val="id" w:eastAsia="en-US" w:bidi="ar-SA"/>
    </w:rPr>
  </w:style>
  <w:style w:type="paragraph" w:styleId="2">
    <w:name w:val="heading 1"/>
    <w:basedOn w:val="1"/>
    <w:link w:val="33"/>
    <w:qFormat/>
    <w:uiPriority w:val="9"/>
    <w:pPr>
      <w:spacing w:line="480" w:lineRule="auto"/>
      <w:jc w:val="center"/>
      <w:outlineLvl w:val="0"/>
    </w:pPr>
    <w:rPr>
      <w:b/>
      <w:bCs/>
      <w:sz w:val="24"/>
    </w:rPr>
  </w:style>
  <w:style w:type="paragraph" w:styleId="3">
    <w:name w:val="heading 2"/>
    <w:basedOn w:val="1"/>
    <w:next w:val="1"/>
    <w:link w:val="36"/>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39"/>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40"/>
    <w:unhideWhenUsed/>
    <w:qFormat/>
    <w:uiPriority w:val="9"/>
    <w:pPr>
      <w:keepNext/>
      <w:keepLines/>
      <w:spacing w:before="4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41"/>
    <w:semiHidden/>
    <w:unhideWhenUsed/>
    <w:qFormat/>
    <w:uiPriority w:val="9"/>
    <w:pPr>
      <w:keepNext/>
      <w:keepLines/>
      <w:widowControl/>
      <w:autoSpaceDE/>
      <w:autoSpaceDN/>
      <w:spacing w:before="80" w:after="40" w:line="278" w:lineRule="auto"/>
      <w:outlineLvl w:val="4"/>
    </w:pPr>
    <w:rPr>
      <w:rFonts w:asciiTheme="minorHAnsi" w:hAnsiTheme="minorHAnsi" w:eastAsiaTheme="majorEastAsia" w:cstheme="majorBidi"/>
      <w:color w:val="376092" w:themeColor="accent1" w:themeShade="BF"/>
      <w:kern w:val="2"/>
      <w:sz w:val="24"/>
      <w:szCs w:val="30"/>
      <w:lang w:val="en-US" w:eastAsia="zh-CN" w:bidi="th-TH"/>
      <w14:ligatures w14:val="standardContextual"/>
    </w:rPr>
  </w:style>
  <w:style w:type="paragraph" w:styleId="7">
    <w:name w:val="heading 6"/>
    <w:basedOn w:val="1"/>
    <w:next w:val="1"/>
    <w:link w:val="42"/>
    <w:semiHidden/>
    <w:unhideWhenUsed/>
    <w:qFormat/>
    <w:uiPriority w:val="9"/>
    <w:pPr>
      <w:keepNext/>
      <w:keepLines/>
      <w:widowControl/>
      <w:autoSpaceDE/>
      <w:autoSpaceDN/>
      <w:spacing w:before="40" w:line="278" w:lineRule="auto"/>
      <w:outlineLvl w:val="5"/>
    </w:pPr>
    <w:rPr>
      <w:rFonts w:asciiTheme="minorHAnsi" w:hAnsiTheme="minorHAnsi" w:eastAsiaTheme="majorEastAsia" w:cstheme="majorBidi"/>
      <w:i/>
      <w:iCs/>
      <w:color w:val="595959" w:themeColor="text1" w:themeTint="A6"/>
      <w:kern w:val="2"/>
      <w:sz w:val="24"/>
      <w:szCs w:val="30"/>
      <w:lang w:val="en-US" w:eastAsia="zh-CN" w:bidi="th-TH"/>
      <w14:textFill>
        <w14:solidFill>
          <w14:schemeClr w14:val="tx1">
            <w14:lumMod w14:val="65000"/>
            <w14:lumOff w14:val="35000"/>
          </w14:schemeClr>
        </w14:solidFill>
      </w14:textFill>
      <w14:ligatures w14:val="standardContextual"/>
    </w:rPr>
  </w:style>
  <w:style w:type="paragraph" w:styleId="8">
    <w:name w:val="heading 7"/>
    <w:basedOn w:val="1"/>
    <w:next w:val="1"/>
    <w:link w:val="43"/>
    <w:semiHidden/>
    <w:unhideWhenUsed/>
    <w:qFormat/>
    <w:uiPriority w:val="9"/>
    <w:pPr>
      <w:keepNext/>
      <w:keepLines/>
      <w:widowControl/>
      <w:autoSpaceDE/>
      <w:autoSpaceDN/>
      <w:spacing w:before="40" w:line="278" w:lineRule="auto"/>
      <w:outlineLvl w:val="6"/>
    </w:pPr>
    <w:rPr>
      <w:rFonts w:asciiTheme="minorHAnsi" w:hAnsiTheme="minorHAnsi" w:eastAsiaTheme="majorEastAsia" w:cstheme="majorBidi"/>
      <w:color w:val="595959" w:themeColor="text1" w:themeTint="A6"/>
      <w:kern w:val="2"/>
      <w:sz w:val="24"/>
      <w:szCs w:val="30"/>
      <w:lang w:val="en-US" w:eastAsia="zh-CN" w:bidi="th-TH"/>
      <w14:textFill>
        <w14:solidFill>
          <w14:schemeClr w14:val="tx1">
            <w14:lumMod w14:val="65000"/>
            <w14:lumOff w14:val="35000"/>
          </w14:schemeClr>
        </w14:solidFill>
      </w14:textFill>
      <w14:ligatures w14:val="standardContextual"/>
    </w:rPr>
  </w:style>
  <w:style w:type="paragraph" w:styleId="9">
    <w:name w:val="heading 8"/>
    <w:basedOn w:val="1"/>
    <w:next w:val="1"/>
    <w:link w:val="44"/>
    <w:semiHidden/>
    <w:unhideWhenUsed/>
    <w:qFormat/>
    <w:uiPriority w:val="9"/>
    <w:pPr>
      <w:keepNext/>
      <w:keepLines/>
      <w:widowControl/>
      <w:autoSpaceDE/>
      <w:autoSpaceDN/>
      <w:spacing w:line="278" w:lineRule="auto"/>
      <w:outlineLvl w:val="7"/>
    </w:pPr>
    <w:rPr>
      <w:rFonts w:asciiTheme="minorHAnsi" w:hAnsiTheme="minorHAnsi" w:eastAsiaTheme="majorEastAsia" w:cstheme="majorBidi"/>
      <w:i/>
      <w:iCs/>
      <w:color w:val="262626" w:themeColor="text1" w:themeTint="D9"/>
      <w:kern w:val="2"/>
      <w:sz w:val="24"/>
      <w:szCs w:val="30"/>
      <w:lang w:val="en-US" w:eastAsia="zh-CN" w:bidi="th-TH"/>
      <w14:textFill>
        <w14:solidFill>
          <w14:schemeClr w14:val="tx1">
            <w14:lumMod w14:val="85000"/>
            <w14:lumOff w14:val="15000"/>
          </w14:schemeClr>
        </w14:solidFill>
      </w14:textFill>
      <w14:ligatures w14:val="standardContextual"/>
    </w:rPr>
  </w:style>
  <w:style w:type="paragraph" w:styleId="10">
    <w:name w:val="heading 9"/>
    <w:basedOn w:val="1"/>
    <w:next w:val="1"/>
    <w:link w:val="45"/>
    <w:semiHidden/>
    <w:unhideWhenUsed/>
    <w:qFormat/>
    <w:uiPriority w:val="9"/>
    <w:pPr>
      <w:keepNext/>
      <w:keepLines/>
      <w:widowControl/>
      <w:autoSpaceDE/>
      <w:autoSpaceDN/>
      <w:spacing w:line="278" w:lineRule="auto"/>
      <w:outlineLvl w:val="8"/>
    </w:pPr>
    <w:rPr>
      <w:rFonts w:asciiTheme="minorHAnsi" w:hAnsiTheme="minorHAnsi" w:eastAsiaTheme="majorEastAsia" w:cstheme="majorBidi"/>
      <w:color w:val="262626" w:themeColor="text1" w:themeTint="D9"/>
      <w:kern w:val="2"/>
      <w:sz w:val="24"/>
      <w:szCs w:val="30"/>
      <w:lang w:val="en-US" w:eastAsia="zh-CN" w:bidi="th-TH"/>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35"/>
    <w:semiHidden/>
    <w:unhideWhenUsed/>
    <w:qFormat/>
    <w:uiPriority w:val="99"/>
    <w:rPr>
      <w:rFonts w:ascii="Tahoma" w:hAnsi="Tahoma" w:cs="Tahoma"/>
      <w:sz w:val="16"/>
      <w:szCs w:val="16"/>
    </w:rPr>
  </w:style>
  <w:style w:type="paragraph" w:styleId="14">
    <w:name w:val="Body Text"/>
    <w:basedOn w:val="1"/>
    <w:link w:val="30"/>
    <w:qFormat/>
    <w:uiPriority w:val="1"/>
    <w:rPr>
      <w:sz w:val="24"/>
      <w:szCs w:val="24"/>
    </w:rPr>
  </w:style>
  <w:style w:type="character" w:styleId="15">
    <w:name w:val="Emphasis"/>
    <w:basedOn w:val="11"/>
    <w:qFormat/>
    <w:uiPriority w:val="20"/>
    <w:rPr>
      <w:i/>
      <w:iCs/>
    </w:rPr>
  </w:style>
  <w:style w:type="paragraph" w:styleId="16">
    <w:name w:val="footer"/>
    <w:basedOn w:val="1"/>
    <w:link w:val="32"/>
    <w:unhideWhenUsed/>
    <w:qFormat/>
    <w:uiPriority w:val="99"/>
    <w:pPr>
      <w:tabs>
        <w:tab w:val="center" w:pos="4680"/>
        <w:tab w:val="right" w:pos="9360"/>
      </w:tabs>
    </w:pPr>
  </w:style>
  <w:style w:type="paragraph" w:styleId="17">
    <w:name w:val="header"/>
    <w:basedOn w:val="1"/>
    <w:link w:val="31"/>
    <w:unhideWhenUsed/>
    <w:qFormat/>
    <w:uiPriority w:val="99"/>
    <w:pPr>
      <w:tabs>
        <w:tab w:val="center" w:pos="4680"/>
        <w:tab w:val="right" w:pos="9360"/>
      </w:tabs>
    </w:pPr>
  </w:style>
  <w:style w:type="character" w:styleId="18">
    <w:name w:val="Hyperlink"/>
    <w:basedOn w:val="11"/>
    <w:unhideWhenUsed/>
    <w:qFormat/>
    <w:uiPriority w:val="99"/>
    <w:rPr>
      <w:color w:val="0000FF" w:themeColor="hyperlink"/>
      <w:u w:val="single"/>
      <w14:textFill>
        <w14:solidFill>
          <w14:schemeClr w14:val="hlink"/>
        </w14:solidFill>
      </w14:textFill>
    </w:rPr>
  </w:style>
  <w:style w:type="paragraph" w:styleId="19">
    <w:name w:val="Normal (Web)"/>
    <w:basedOn w:val="1"/>
    <w:unhideWhenUsed/>
    <w:qFormat/>
    <w:uiPriority w:val="99"/>
    <w:pPr>
      <w:widowControl/>
      <w:autoSpaceDE/>
      <w:autoSpaceDN/>
      <w:spacing w:before="100" w:beforeAutospacing="1" w:after="100" w:afterAutospacing="1"/>
    </w:pPr>
    <w:rPr>
      <w:sz w:val="24"/>
      <w:szCs w:val="24"/>
      <w:lang w:val="en-US"/>
    </w:rPr>
  </w:style>
  <w:style w:type="character" w:styleId="20">
    <w:name w:val="page number"/>
    <w:basedOn w:val="11"/>
    <w:semiHidden/>
    <w:unhideWhenUsed/>
    <w:qFormat/>
    <w:uiPriority w:val="99"/>
  </w:style>
  <w:style w:type="character" w:styleId="21">
    <w:name w:val="Strong"/>
    <w:basedOn w:val="11"/>
    <w:qFormat/>
    <w:uiPriority w:val="22"/>
    <w:rPr>
      <w:b/>
      <w:bCs/>
    </w:rPr>
  </w:style>
  <w:style w:type="paragraph" w:styleId="22">
    <w:name w:val="Subtitle"/>
    <w:basedOn w:val="1"/>
    <w:next w:val="1"/>
    <w:link w:val="52"/>
    <w:qFormat/>
    <w:uiPriority w:val="11"/>
    <w:pPr>
      <w:widowControl/>
      <w:autoSpaceDE/>
      <w:autoSpaceDN/>
      <w:spacing w:after="160" w:line="278" w:lineRule="auto"/>
    </w:pPr>
    <w:rPr>
      <w:rFonts w:asciiTheme="minorHAnsi" w:hAnsiTheme="minorHAnsi" w:eastAsiaTheme="majorEastAsia" w:cstheme="majorBidi"/>
      <w:color w:val="595959" w:themeColor="text1" w:themeTint="A6"/>
      <w:spacing w:val="15"/>
      <w:kern w:val="2"/>
      <w:sz w:val="28"/>
      <w:szCs w:val="35"/>
      <w:lang w:val="en-US" w:eastAsia="zh-CN" w:bidi="th-TH"/>
      <w14:textFill>
        <w14:solidFill>
          <w14:schemeClr w14:val="tx1">
            <w14:lumMod w14:val="65000"/>
            <w14:lumOff w14:val="35000"/>
          </w14:schemeClr>
        </w14:solidFill>
      </w14:textFill>
      <w14:ligatures w14:val="standardContextual"/>
    </w:rPr>
  </w:style>
  <w:style w:type="table" w:styleId="23">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4">
    <w:name w:val="Title"/>
    <w:basedOn w:val="1"/>
    <w:next w:val="1"/>
    <w:link w:val="51"/>
    <w:qFormat/>
    <w:uiPriority w:val="10"/>
    <w:pPr>
      <w:widowControl/>
      <w:autoSpaceDE/>
      <w:autoSpaceDN/>
      <w:spacing w:after="80"/>
      <w:contextualSpacing/>
    </w:pPr>
    <w:rPr>
      <w:rFonts w:asciiTheme="majorHAnsi" w:hAnsiTheme="majorHAnsi" w:eastAsiaTheme="majorEastAsia" w:cstheme="majorBidi"/>
      <w:spacing w:val="-10"/>
      <w:kern w:val="28"/>
      <w:sz w:val="56"/>
      <w:szCs w:val="71"/>
      <w:lang w:val="en-US" w:eastAsia="zh-CN" w:bidi="th-TH"/>
      <w14:ligatures w14:val="standardContextual"/>
    </w:rPr>
  </w:style>
  <w:style w:type="paragraph" w:styleId="25">
    <w:name w:val="toc 1"/>
    <w:basedOn w:val="1"/>
    <w:next w:val="1"/>
    <w:autoRedefine/>
    <w:unhideWhenUsed/>
    <w:qFormat/>
    <w:uiPriority w:val="39"/>
    <w:pPr>
      <w:tabs>
        <w:tab w:val="right" w:leader="dot" w:pos="7928"/>
      </w:tabs>
      <w:spacing w:line="360" w:lineRule="auto"/>
      <w:jc w:val="both"/>
    </w:pPr>
    <w:rPr>
      <w:b/>
      <w:sz w:val="24"/>
      <w:szCs w:val="24"/>
    </w:rPr>
  </w:style>
  <w:style w:type="paragraph" w:styleId="26">
    <w:name w:val="toc 2"/>
    <w:basedOn w:val="1"/>
    <w:next w:val="1"/>
    <w:autoRedefine/>
    <w:unhideWhenUsed/>
    <w:qFormat/>
    <w:uiPriority w:val="39"/>
    <w:pPr>
      <w:tabs>
        <w:tab w:val="right" w:leader="dot" w:pos="7928"/>
      </w:tabs>
      <w:spacing w:line="360" w:lineRule="auto"/>
      <w:ind w:left="851"/>
      <w:jc w:val="both"/>
    </w:pPr>
  </w:style>
  <w:style w:type="paragraph" w:styleId="27">
    <w:name w:val="toc 3"/>
    <w:basedOn w:val="1"/>
    <w:next w:val="1"/>
    <w:autoRedefine/>
    <w:unhideWhenUsed/>
    <w:qFormat/>
    <w:uiPriority w:val="39"/>
    <w:pPr>
      <w:tabs>
        <w:tab w:val="right" w:leader="dot" w:pos="7928"/>
      </w:tabs>
      <w:spacing w:line="360" w:lineRule="auto"/>
      <w:ind w:left="1843" w:hanging="567"/>
    </w:pPr>
  </w:style>
  <w:style w:type="paragraph" w:styleId="28">
    <w:name w:val="toc 4"/>
    <w:basedOn w:val="1"/>
    <w:qFormat/>
    <w:uiPriority w:val="39"/>
    <w:pPr>
      <w:spacing w:before="142"/>
      <w:ind w:left="1641" w:hanging="365"/>
    </w:pPr>
    <w:rPr>
      <w:b/>
      <w:bCs/>
      <w:i/>
      <w:iCs/>
    </w:rPr>
  </w:style>
  <w:style w:type="table" w:styleId="29">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character" w:customStyle="1" w:styleId="30">
    <w:name w:val="Body Text Char"/>
    <w:basedOn w:val="11"/>
    <w:link w:val="14"/>
    <w:qFormat/>
    <w:uiPriority w:val="1"/>
    <w:rPr>
      <w:rFonts w:ascii="Times New Roman" w:hAnsi="Times New Roman" w:eastAsia="Times New Roman" w:cs="Times New Roman"/>
      <w:sz w:val="24"/>
      <w:szCs w:val="24"/>
      <w:lang w:val="id"/>
    </w:rPr>
  </w:style>
  <w:style w:type="character" w:customStyle="1" w:styleId="31">
    <w:name w:val="Header Char"/>
    <w:basedOn w:val="11"/>
    <w:link w:val="17"/>
    <w:qFormat/>
    <w:uiPriority w:val="99"/>
    <w:rPr>
      <w:rFonts w:ascii="Times New Roman" w:hAnsi="Times New Roman" w:eastAsia="Times New Roman" w:cs="Times New Roman"/>
      <w:lang w:val="id"/>
    </w:rPr>
  </w:style>
  <w:style w:type="character" w:customStyle="1" w:styleId="32">
    <w:name w:val="Footer Char"/>
    <w:basedOn w:val="11"/>
    <w:link w:val="16"/>
    <w:qFormat/>
    <w:uiPriority w:val="99"/>
    <w:rPr>
      <w:rFonts w:ascii="Times New Roman" w:hAnsi="Times New Roman" w:eastAsia="Times New Roman" w:cs="Times New Roman"/>
      <w:lang w:val="id"/>
    </w:rPr>
  </w:style>
  <w:style w:type="character" w:customStyle="1" w:styleId="33">
    <w:name w:val="Heading 1 Char"/>
    <w:basedOn w:val="11"/>
    <w:link w:val="2"/>
    <w:qFormat/>
    <w:uiPriority w:val="9"/>
    <w:rPr>
      <w:rFonts w:ascii="Times New Roman" w:hAnsi="Times New Roman" w:eastAsia="Times New Roman" w:cs="Times New Roman"/>
      <w:b/>
      <w:bCs/>
      <w:sz w:val="24"/>
      <w:lang w:val="id"/>
    </w:rPr>
  </w:style>
  <w:style w:type="paragraph" w:customStyle="1" w:styleId="34">
    <w:name w:val="TOC Heading"/>
    <w:basedOn w:val="2"/>
    <w:next w:val="1"/>
    <w:unhideWhenUsed/>
    <w:qFormat/>
    <w:uiPriority w:val="39"/>
    <w:pPr>
      <w:keepNext/>
      <w:keepLines/>
      <w:spacing w:before="480" w:line="276" w:lineRule="auto"/>
      <w:jc w:val="left"/>
      <w:outlineLvl w:val="9"/>
    </w:pPr>
    <w:rPr>
      <w:rFonts w:asciiTheme="majorHAnsi" w:hAnsiTheme="majorHAnsi" w:eastAsiaTheme="majorEastAsia" w:cstheme="majorBidi"/>
      <w:bCs w:val="0"/>
      <w:color w:val="376092" w:themeColor="accent1" w:themeShade="BF"/>
      <w:sz w:val="28"/>
      <w:szCs w:val="28"/>
      <w:lang w:eastAsia="ja-JP"/>
    </w:rPr>
  </w:style>
  <w:style w:type="character" w:customStyle="1" w:styleId="35">
    <w:name w:val="Balloon Text Char"/>
    <w:basedOn w:val="11"/>
    <w:link w:val="13"/>
    <w:semiHidden/>
    <w:qFormat/>
    <w:uiPriority w:val="99"/>
    <w:rPr>
      <w:rFonts w:ascii="Tahoma" w:hAnsi="Tahoma" w:eastAsia="Times New Roman" w:cs="Tahoma"/>
      <w:sz w:val="16"/>
      <w:szCs w:val="16"/>
      <w:lang w:val="id"/>
    </w:rPr>
  </w:style>
  <w:style w:type="character" w:customStyle="1" w:styleId="36">
    <w:name w:val="Heading 2 Char"/>
    <w:basedOn w:val="11"/>
    <w:link w:val="3"/>
    <w:qFormat/>
    <w:uiPriority w:val="9"/>
    <w:rPr>
      <w:rFonts w:asciiTheme="majorHAnsi" w:hAnsiTheme="majorHAnsi" w:eastAsiaTheme="majorEastAsia" w:cstheme="majorBidi"/>
      <w:b/>
      <w:bCs/>
      <w:color w:val="4F81BD" w:themeColor="accent1"/>
      <w:sz w:val="26"/>
      <w:szCs w:val="26"/>
      <w:lang w:val="id"/>
      <w14:textFill>
        <w14:solidFill>
          <w14:schemeClr w14:val="accent1"/>
        </w14:solidFill>
      </w14:textFill>
    </w:rPr>
  </w:style>
  <w:style w:type="paragraph" w:styleId="37">
    <w:name w:val="List Paragraph"/>
    <w:basedOn w:val="1"/>
    <w:link w:val="38"/>
    <w:qFormat/>
    <w:uiPriority w:val="34"/>
    <w:pPr>
      <w:ind w:left="720"/>
      <w:contextualSpacing/>
    </w:pPr>
  </w:style>
  <w:style w:type="character" w:customStyle="1" w:styleId="38">
    <w:name w:val="List Paragraph Char"/>
    <w:link w:val="37"/>
    <w:qFormat/>
    <w:locked/>
    <w:uiPriority w:val="34"/>
    <w:rPr>
      <w:rFonts w:ascii="Times New Roman" w:hAnsi="Times New Roman" w:eastAsia="Times New Roman" w:cs="Times New Roman"/>
      <w:lang w:val="id"/>
    </w:rPr>
  </w:style>
  <w:style w:type="character" w:customStyle="1" w:styleId="39">
    <w:name w:val="Heading 3 Char"/>
    <w:basedOn w:val="11"/>
    <w:link w:val="4"/>
    <w:qFormat/>
    <w:uiPriority w:val="9"/>
    <w:rPr>
      <w:rFonts w:asciiTheme="majorHAnsi" w:hAnsiTheme="majorHAnsi" w:eastAsiaTheme="majorEastAsia" w:cstheme="majorBidi"/>
      <w:b/>
      <w:bCs/>
      <w:color w:val="4F81BD" w:themeColor="accent1"/>
      <w:lang w:val="id"/>
      <w14:textFill>
        <w14:solidFill>
          <w14:schemeClr w14:val="accent1"/>
        </w14:solidFill>
      </w14:textFill>
    </w:rPr>
  </w:style>
  <w:style w:type="character" w:customStyle="1" w:styleId="40">
    <w:name w:val="Heading 4 Char"/>
    <w:basedOn w:val="11"/>
    <w:link w:val="5"/>
    <w:qFormat/>
    <w:uiPriority w:val="9"/>
    <w:rPr>
      <w:rFonts w:asciiTheme="majorHAnsi" w:hAnsiTheme="majorHAnsi" w:eastAsiaTheme="majorEastAsia" w:cstheme="majorBidi"/>
      <w:i/>
      <w:iCs/>
      <w:color w:val="376092" w:themeColor="accent1" w:themeShade="BF"/>
      <w:lang w:val="id"/>
    </w:rPr>
  </w:style>
  <w:style w:type="character" w:customStyle="1" w:styleId="41">
    <w:name w:val="Heading 5 Char"/>
    <w:basedOn w:val="11"/>
    <w:link w:val="6"/>
    <w:semiHidden/>
    <w:qFormat/>
    <w:uiPriority w:val="9"/>
    <w:rPr>
      <w:rFonts w:eastAsiaTheme="majorEastAsia" w:cstheme="majorBidi"/>
      <w:color w:val="376092" w:themeColor="accent1" w:themeShade="BF"/>
      <w:kern w:val="2"/>
      <w:sz w:val="24"/>
      <w:szCs w:val="30"/>
      <w:lang w:eastAsia="zh-CN" w:bidi="th-TH"/>
      <w14:ligatures w14:val="standardContextual"/>
    </w:rPr>
  </w:style>
  <w:style w:type="character" w:customStyle="1" w:styleId="42">
    <w:name w:val="Heading 6 Char"/>
    <w:basedOn w:val="11"/>
    <w:link w:val="7"/>
    <w:semiHidden/>
    <w:qFormat/>
    <w:uiPriority w:val="9"/>
    <w:rPr>
      <w:rFonts w:eastAsiaTheme="majorEastAsia" w:cstheme="majorBidi"/>
      <w:i/>
      <w:iCs/>
      <w:color w:val="595959" w:themeColor="text1" w:themeTint="A6"/>
      <w:kern w:val="2"/>
      <w:sz w:val="24"/>
      <w:szCs w:val="30"/>
      <w:lang w:eastAsia="zh-CN" w:bidi="th-TH"/>
      <w14:textFill>
        <w14:solidFill>
          <w14:schemeClr w14:val="tx1">
            <w14:lumMod w14:val="65000"/>
            <w14:lumOff w14:val="35000"/>
          </w14:schemeClr>
        </w14:solidFill>
      </w14:textFill>
      <w14:ligatures w14:val="standardContextual"/>
    </w:rPr>
  </w:style>
  <w:style w:type="character" w:customStyle="1" w:styleId="43">
    <w:name w:val="Heading 7 Char"/>
    <w:basedOn w:val="11"/>
    <w:link w:val="8"/>
    <w:semiHidden/>
    <w:qFormat/>
    <w:uiPriority w:val="9"/>
    <w:rPr>
      <w:rFonts w:eastAsiaTheme="majorEastAsia" w:cstheme="majorBidi"/>
      <w:color w:val="595959" w:themeColor="text1" w:themeTint="A6"/>
      <w:kern w:val="2"/>
      <w:sz w:val="24"/>
      <w:szCs w:val="30"/>
      <w:lang w:eastAsia="zh-CN" w:bidi="th-TH"/>
      <w14:textFill>
        <w14:solidFill>
          <w14:schemeClr w14:val="tx1">
            <w14:lumMod w14:val="65000"/>
            <w14:lumOff w14:val="35000"/>
          </w14:schemeClr>
        </w14:solidFill>
      </w14:textFill>
      <w14:ligatures w14:val="standardContextual"/>
    </w:rPr>
  </w:style>
  <w:style w:type="character" w:customStyle="1" w:styleId="44">
    <w:name w:val="Heading 8 Char"/>
    <w:basedOn w:val="11"/>
    <w:link w:val="9"/>
    <w:semiHidden/>
    <w:qFormat/>
    <w:uiPriority w:val="9"/>
    <w:rPr>
      <w:rFonts w:eastAsiaTheme="majorEastAsia" w:cstheme="majorBidi"/>
      <w:i/>
      <w:iCs/>
      <w:color w:val="262626" w:themeColor="text1" w:themeTint="D9"/>
      <w:kern w:val="2"/>
      <w:sz w:val="24"/>
      <w:szCs w:val="30"/>
      <w:lang w:eastAsia="zh-CN" w:bidi="th-TH"/>
      <w14:textFill>
        <w14:solidFill>
          <w14:schemeClr w14:val="tx1">
            <w14:lumMod w14:val="85000"/>
            <w14:lumOff w14:val="15000"/>
          </w14:schemeClr>
        </w14:solidFill>
      </w14:textFill>
      <w14:ligatures w14:val="standardContextual"/>
    </w:rPr>
  </w:style>
  <w:style w:type="character" w:customStyle="1" w:styleId="45">
    <w:name w:val="Heading 9 Char"/>
    <w:basedOn w:val="11"/>
    <w:link w:val="10"/>
    <w:semiHidden/>
    <w:qFormat/>
    <w:uiPriority w:val="9"/>
    <w:rPr>
      <w:rFonts w:eastAsiaTheme="majorEastAsia" w:cstheme="majorBidi"/>
      <w:color w:val="262626" w:themeColor="text1" w:themeTint="D9"/>
      <w:kern w:val="2"/>
      <w:sz w:val="24"/>
      <w:szCs w:val="30"/>
      <w:lang w:eastAsia="zh-CN" w:bidi="th-TH"/>
      <w14:textFill>
        <w14:solidFill>
          <w14:schemeClr w14:val="tx1">
            <w14:lumMod w14:val="85000"/>
            <w14:lumOff w14:val="15000"/>
          </w14:schemeClr>
        </w14:solidFill>
      </w14:textFill>
      <w14:ligatures w14:val="standardContextual"/>
    </w:rPr>
  </w:style>
  <w:style w:type="character" w:customStyle="1" w:styleId="46">
    <w:name w:val="_fadein_4f9by_7"/>
    <w:basedOn w:val="11"/>
    <w:qFormat/>
    <w:uiPriority w:val="0"/>
  </w:style>
  <w:style w:type="paragraph" w:customStyle="1" w:styleId="47">
    <w:name w:val="Table Paragraph"/>
    <w:basedOn w:val="1"/>
    <w:qFormat/>
    <w:uiPriority w:val="1"/>
  </w:style>
  <w:style w:type="character" w:customStyle="1" w:styleId="48">
    <w:name w:val="Unresolved Mention1"/>
    <w:basedOn w:val="11"/>
    <w:semiHidden/>
    <w:unhideWhenUsed/>
    <w:qFormat/>
    <w:uiPriority w:val="99"/>
    <w:rPr>
      <w:color w:val="605E5C"/>
      <w:shd w:val="clear" w:color="auto" w:fill="E1DFDD"/>
    </w:rPr>
  </w:style>
  <w:style w:type="table" w:customStyle="1" w:styleId="49">
    <w:name w:val="TableGrid"/>
    <w:qFormat/>
    <w:uiPriority w:val="0"/>
    <w:pPr>
      <w:spacing w:after="0" w:line="240" w:lineRule="auto"/>
    </w:pPr>
    <w:rPr>
      <w:rFonts w:eastAsiaTheme="minorEastAsia"/>
      <w:kern w:val="2"/>
      <w:sz w:val="24"/>
      <w:szCs w:val="30"/>
      <w:lang w:eastAsia="zh-CN" w:bidi="th-TH"/>
      <w14:ligatures w14:val="standardContextual"/>
    </w:rPr>
    <w:tblPr>
      <w:tblCellMar>
        <w:top w:w="0" w:type="dxa"/>
        <w:left w:w="0" w:type="dxa"/>
        <w:bottom w:w="0" w:type="dxa"/>
        <w:right w:w="0" w:type="dxa"/>
      </w:tblCellMar>
    </w:tblPr>
  </w:style>
  <w:style w:type="character" w:styleId="50">
    <w:name w:val="Placeholder Text"/>
    <w:basedOn w:val="11"/>
    <w:semiHidden/>
    <w:qFormat/>
    <w:uiPriority w:val="99"/>
    <w:rPr>
      <w:color w:val="666666"/>
    </w:rPr>
  </w:style>
  <w:style w:type="character" w:customStyle="1" w:styleId="51">
    <w:name w:val="Title Char"/>
    <w:basedOn w:val="11"/>
    <w:link w:val="24"/>
    <w:qFormat/>
    <w:uiPriority w:val="10"/>
    <w:rPr>
      <w:rFonts w:asciiTheme="majorHAnsi" w:hAnsiTheme="majorHAnsi" w:eastAsiaTheme="majorEastAsia" w:cstheme="majorBidi"/>
      <w:spacing w:val="-10"/>
      <w:kern w:val="28"/>
      <w:sz w:val="56"/>
      <w:szCs w:val="71"/>
      <w:lang w:eastAsia="zh-CN" w:bidi="th-TH"/>
      <w14:ligatures w14:val="standardContextual"/>
    </w:rPr>
  </w:style>
  <w:style w:type="character" w:customStyle="1" w:styleId="52">
    <w:name w:val="Subtitle Char"/>
    <w:basedOn w:val="11"/>
    <w:link w:val="22"/>
    <w:qFormat/>
    <w:uiPriority w:val="11"/>
    <w:rPr>
      <w:rFonts w:eastAsiaTheme="majorEastAsia" w:cstheme="majorBidi"/>
      <w:color w:val="595959" w:themeColor="text1" w:themeTint="A6"/>
      <w:spacing w:val="15"/>
      <w:kern w:val="2"/>
      <w:sz w:val="28"/>
      <w:szCs w:val="35"/>
      <w:lang w:eastAsia="zh-CN" w:bidi="th-TH"/>
      <w14:textFill>
        <w14:solidFill>
          <w14:schemeClr w14:val="tx1">
            <w14:lumMod w14:val="65000"/>
            <w14:lumOff w14:val="35000"/>
          </w14:schemeClr>
        </w14:solidFill>
      </w14:textFill>
      <w14:ligatures w14:val="standardContextual"/>
    </w:rPr>
  </w:style>
  <w:style w:type="paragraph" w:styleId="53">
    <w:name w:val="Quote"/>
    <w:basedOn w:val="1"/>
    <w:next w:val="1"/>
    <w:link w:val="54"/>
    <w:qFormat/>
    <w:uiPriority w:val="29"/>
    <w:pPr>
      <w:widowControl/>
      <w:autoSpaceDE/>
      <w:autoSpaceDN/>
      <w:spacing w:before="160" w:after="160" w:line="278" w:lineRule="auto"/>
      <w:jc w:val="center"/>
    </w:pPr>
    <w:rPr>
      <w:rFonts w:asciiTheme="minorHAnsi" w:hAnsiTheme="minorHAnsi" w:eastAsiaTheme="minorEastAsia" w:cstheme="minorBidi"/>
      <w:i/>
      <w:iCs/>
      <w:color w:val="404040" w:themeColor="text1" w:themeTint="BF"/>
      <w:kern w:val="2"/>
      <w:sz w:val="24"/>
      <w:szCs w:val="30"/>
      <w:lang w:val="en-US" w:eastAsia="zh-CN" w:bidi="th-TH"/>
      <w14:textFill>
        <w14:solidFill>
          <w14:schemeClr w14:val="tx1">
            <w14:lumMod w14:val="75000"/>
            <w14:lumOff w14:val="25000"/>
          </w14:schemeClr>
        </w14:solidFill>
      </w14:textFill>
      <w14:ligatures w14:val="standardContextual"/>
    </w:rPr>
  </w:style>
  <w:style w:type="character" w:customStyle="1" w:styleId="54">
    <w:name w:val="Quote Char"/>
    <w:basedOn w:val="11"/>
    <w:link w:val="53"/>
    <w:qFormat/>
    <w:uiPriority w:val="29"/>
    <w:rPr>
      <w:rFonts w:eastAsiaTheme="minorEastAsia"/>
      <w:i/>
      <w:iCs/>
      <w:color w:val="404040" w:themeColor="text1" w:themeTint="BF"/>
      <w:kern w:val="2"/>
      <w:sz w:val="24"/>
      <w:szCs w:val="30"/>
      <w:lang w:eastAsia="zh-CN" w:bidi="th-TH"/>
      <w14:textFill>
        <w14:solidFill>
          <w14:schemeClr w14:val="tx1">
            <w14:lumMod w14:val="75000"/>
            <w14:lumOff w14:val="25000"/>
          </w14:schemeClr>
        </w14:solidFill>
      </w14:textFill>
      <w14:ligatures w14:val="standardContextual"/>
    </w:rPr>
  </w:style>
  <w:style w:type="character" w:customStyle="1" w:styleId="55">
    <w:name w:val="Intense Emphasis"/>
    <w:basedOn w:val="11"/>
    <w:qFormat/>
    <w:uiPriority w:val="21"/>
    <w:rPr>
      <w:i/>
      <w:iCs/>
      <w:color w:val="376092" w:themeColor="accent1" w:themeShade="BF"/>
    </w:rPr>
  </w:style>
  <w:style w:type="paragraph" w:styleId="56">
    <w:name w:val="Intense Quote"/>
    <w:basedOn w:val="1"/>
    <w:next w:val="1"/>
    <w:link w:val="57"/>
    <w:qFormat/>
    <w:uiPriority w:val="30"/>
    <w:pPr>
      <w:widowControl/>
      <w:pBdr>
        <w:top w:val="single" w:color="366091" w:themeColor="accent1" w:themeShade="BF" w:sz="4" w:space="10"/>
        <w:bottom w:val="single" w:color="366091" w:themeColor="accent1" w:themeShade="BF" w:sz="4" w:space="10"/>
      </w:pBdr>
      <w:autoSpaceDE/>
      <w:autoSpaceDN/>
      <w:spacing w:before="360" w:after="360" w:line="278" w:lineRule="auto"/>
      <w:ind w:left="864" w:right="864"/>
      <w:jc w:val="center"/>
    </w:pPr>
    <w:rPr>
      <w:rFonts w:asciiTheme="minorHAnsi" w:hAnsiTheme="minorHAnsi" w:eastAsiaTheme="minorEastAsia" w:cstheme="minorBidi"/>
      <w:i/>
      <w:iCs/>
      <w:color w:val="376092" w:themeColor="accent1" w:themeShade="BF"/>
      <w:kern w:val="2"/>
      <w:sz w:val="24"/>
      <w:szCs w:val="30"/>
      <w:lang w:val="en-US" w:eastAsia="zh-CN" w:bidi="th-TH"/>
      <w14:ligatures w14:val="standardContextual"/>
    </w:rPr>
  </w:style>
  <w:style w:type="character" w:customStyle="1" w:styleId="57">
    <w:name w:val="Intense Quote Char"/>
    <w:basedOn w:val="11"/>
    <w:link w:val="56"/>
    <w:qFormat/>
    <w:uiPriority w:val="30"/>
    <w:rPr>
      <w:rFonts w:eastAsiaTheme="minorEastAsia"/>
      <w:i/>
      <w:iCs/>
      <w:color w:val="376092" w:themeColor="accent1" w:themeShade="BF"/>
      <w:kern w:val="2"/>
      <w:sz w:val="24"/>
      <w:szCs w:val="30"/>
      <w:lang w:eastAsia="zh-CN" w:bidi="th-TH"/>
      <w14:ligatures w14:val="standardContextual"/>
    </w:rPr>
  </w:style>
  <w:style w:type="character" w:customStyle="1" w:styleId="58">
    <w:name w:val="Intense Reference"/>
    <w:basedOn w:val="11"/>
    <w:qFormat/>
    <w:uiPriority w:val="32"/>
    <w:rPr>
      <w:b/>
      <w:bCs/>
      <w:smallCaps/>
      <w:color w:val="376092" w:themeColor="accent1" w:themeShade="BF"/>
      <w:spacing w:val="5"/>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7"/>
    <customShpInfo spid="_x0000_s2056"/>
    <customShpInfo spid="_x0000_s2055"/>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31</Pages>
  <Words>5630</Words>
  <Characters>36973</Characters>
  <Lines>579</Lines>
  <Paragraphs>163</Paragraphs>
  <TotalTime>0</TotalTime>
  <ScaleCrop>false</ScaleCrop>
  <LinksUpToDate>false</LinksUpToDate>
  <CharactersWithSpaces>42394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2026-09-11T05:08:00Z</dcterms:created>
  <dc:creator>berkah-3</dc:creator>
  <cp:lastModifiedBy>Administrator</cp:lastModifiedBy>
  <dcterms:modified xsi:type="dcterms:W3CDTF">2026-09-21T03:17:00Z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F00EE5CF7B2B46CD9177521ADC5FCA96_13</vt:lpwstr>
  </property>
</Properties>
</file>