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49E7E">
      <w:pPr>
        <w:pStyle w:val="5"/>
        <w:spacing w:before="3"/>
        <w:jc w:val="left"/>
        <w:rPr>
          <w:sz w:val="28"/>
        </w:rPr>
      </w:pPr>
      <w:bookmarkStart w:id="0" w:name="_GoBack"/>
      <w:bookmarkEnd w:id="0"/>
    </w:p>
    <w:p w14:paraId="6553362C">
      <w:pPr>
        <w:pStyle w:val="6"/>
        <w:spacing w:line="362" w:lineRule="auto"/>
      </w:pPr>
      <w:r>
        <w:t>BAB II TINJAUAN</w:t>
      </w:r>
      <w:r>
        <w:rPr>
          <w:spacing w:val="-18"/>
        </w:rPr>
        <w:t xml:space="preserve"> </w:t>
      </w:r>
      <w:r>
        <w:t>PUSTAKA</w:t>
      </w:r>
    </w:p>
    <w:p w14:paraId="4820CFE2">
      <w:pPr>
        <w:pStyle w:val="5"/>
        <w:spacing w:before="159"/>
        <w:jc w:val="left"/>
        <w:rPr>
          <w:b/>
          <w:sz w:val="28"/>
        </w:rPr>
      </w:pPr>
    </w:p>
    <w:p w14:paraId="014B49E1">
      <w:pPr>
        <w:pStyle w:val="8"/>
        <w:numPr>
          <w:ilvl w:val="1"/>
          <w:numId w:val="1"/>
        </w:numPr>
        <w:tabs>
          <w:tab w:val="left" w:pos="924"/>
        </w:tabs>
        <w:spacing w:before="0" w:after="0" w:line="240" w:lineRule="auto"/>
        <w:ind w:left="924" w:right="0" w:hanging="359"/>
        <w:jc w:val="both"/>
        <w:rPr>
          <w:b/>
          <w:sz w:val="24"/>
        </w:rPr>
      </w:pPr>
      <w:r>
        <w:rPr>
          <w:b/>
          <w:sz w:val="24"/>
        </w:rPr>
        <w:t>Kajian</w:t>
      </w:r>
      <w:r>
        <w:rPr>
          <w:b/>
          <w:spacing w:val="-2"/>
          <w:sz w:val="24"/>
        </w:rPr>
        <w:t xml:space="preserve"> Teori</w:t>
      </w:r>
    </w:p>
    <w:p w14:paraId="12BF4B9F">
      <w:pPr>
        <w:pStyle w:val="8"/>
        <w:numPr>
          <w:ilvl w:val="2"/>
          <w:numId w:val="1"/>
        </w:numPr>
        <w:tabs>
          <w:tab w:val="left" w:pos="1106"/>
        </w:tabs>
        <w:spacing w:before="141" w:after="0" w:line="240" w:lineRule="auto"/>
        <w:ind w:left="1106" w:right="0" w:hanging="541"/>
        <w:jc w:val="both"/>
        <w:rPr>
          <w:b/>
          <w:sz w:val="24"/>
        </w:rPr>
      </w:pPr>
      <w:r>
        <w:rPr>
          <w:b/>
          <w:sz w:val="24"/>
        </w:rPr>
        <w:t>Model</w:t>
      </w:r>
      <w:r>
        <w:rPr>
          <w:b/>
          <w:spacing w:val="-3"/>
          <w:sz w:val="24"/>
        </w:rPr>
        <w:t xml:space="preserve"> </w:t>
      </w:r>
      <w:r>
        <w:rPr>
          <w:b/>
          <w:sz w:val="24"/>
        </w:rPr>
        <w:t>Realistic</w:t>
      </w:r>
      <w:r>
        <w:rPr>
          <w:b/>
          <w:spacing w:val="-8"/>
          <w:sz w:val="24"/>
        </w:rPr>
        <w:t xml:space="preserve"> </w:t>
      </w:r>
      <w:r>
        <w:rPr>
          <w:b/>
          <w:sz w:val="24"/>
        </w:rPr>
        <w:t>Mathematics</w:t>
      </w:r>
      <w:r>
        <w:rPr>
          <w:b/>
          <w:spacing w:val="-4"/>
          <w:sz w:val="24"/>
        </w:rPr>
        <w:t xml:space="preserve"> </w:t>
      </w:r>
      <w:r>
        <w:rPr>
          <w:b/>
          <w:sz w:val="24"/>
        </w:rPr>
        <w:t>Education</w:t>
      </w:r>
      <w:r>
        <w:rPr>
          <w:b/>
          <w:spacing w:val="-1"/>
          <w:sz w:val="24"/>
        </w:rPr>
        <w:t xml:space="preserve"> </w:t>
      </w:r>
      <w:r>
        <w:rPr>
          <w:b/>
          <w:spacing w:val="-4"/>
          <w:sz w:val="24"/>
        </w:rPr>
        <w:t>(RME)</w:t>
      </w:r>
    </w:p>
    <w:p w14:paraId="13B8BA0E">
      <w:pPr>
        <w:pStyle w:val="8"/>
        <w:numPr>
          <w:ilvl w:val="3"/>
          <w:numId w:val="1"/>
        </w:numPr>
        <w:tabs>
          <w:tab w:val="left" w:pos="1283"/>
        </w:tabs>
        <w:spacing w:before="137" w:after="0" w:line="240" w:lineRule="auto"/>
        <w:ind w:left="1283" w:right="0" w:hanging="718"/>
        <w:jc w:val="both"/>
        <w:rPr>
          <w:b/>
          <w:sz w:val="24"/>
        </w:rPr>
      </w:pPr>
      <w:r>
        <w:rPr>
          <w:b/>
          <w:sz w:val="24"/>
        </w:rPr>
        <w:drawing>
          <wp:anchor distT="0" distB="0" distL="0" distR="0" simplePos="0" relativeHeight="251660288" behindDoc="1" locked="0" layoutInCell="1" allowOverlap="1">
            <wp:simplePos x="0" y="0"/>
            <wp:positionH relativeFrom="page">
              <wp:posOffset>1455420</wp:posOffset>
            </wp:positionH>
            <wp:positionV relativeFrom="paragraph">
              <wp:posOffset>240665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rPr>
          <w:b/>
          <w:sz w:val="24"/>
        </w:rPr>
        <w:t>Pengertian</w:t>
      </w:r>
      <w:r>
        <w:rPr>
          <w:b/>
          <w:spacing w:val="-3"/>
          <w:sz w:val="24"/>
        </w:rPr>
        <w:t xml:space="preserve"> </w:t>
      </w:r>
      <w:r>
        <w:rPr>
          <w:b/>
          <w:spacing w:val="-5"/>
          <w:sz w:val="24"/>
        </w:rPr>
        <w:t>RME</w:t>
      </w:r>
    </w:p>
    <w:p w14:paraId="14F972F2">
      <w:pPr>
        <w:pStyle w:val="5"/>
        <w:spacing w:before="137" w:line="360" w:lineRule="auto"/>
        <w:ind w:left="565" w:right="561" w:firstLine="566"/>
      </w:pPr>
      <w:r>
        <w:t>Teori ini pertama kali diperkenalkan dan dikembangkan di Belanda pada tahun 1970 oleh institute Freudenthal (Kinanti et al., 2021). RME dikembangkan berdasarkan pemikiran Hans Freudenthal (1905-1990) seorang penulis, pendidik, dan matematikawan berkebangsaan Jerman/Belanda yang berpendapat bahwa “matematika merupakan aktivitas insani (human activities) dan harus dikaitkan dengan</w:t>
      </w:r>
      <w:r>
        <w:rPr>
          <w:spacing w:val="-2"/>
        </w:rPr>
        <w:t xml:space="preserve"> </w:t>
      </w:r>
      <w:r>
        <w:t>realitas”(Ardina</w:t>
      </w:r>
      <w:r>
        <w:rPr>
          <w:spacing w:val="-2"/>
        </w:rPr>
        <w:t xml:space="preserve"> </w:t>
      </w:r>
      <w:r>
        <w:t>et</w:t>
      </w:r>
      <w:r>
        <w:rPr>
          <w:spacing w:val="-2"/>
        </w:rPr>
        <w:t xml:space="preserve"> </w:t>
      </w:r>
      <w:r>
        <w:t>al.,</w:t>
      </w:r>
      <w:r>
        <w:rPr>
          <w:spacing w:val="-3"/>
        </w:rPr>
        <w:t xml:space="preserve"> </w:t>
      </w:r>
      <w:r>
        <w:t>2019).</w:t>
      </w:r>
      <w:r>
        <w:rPr>
          <w:spacing w:val="-3"/>
        </w:rPr>
        <w:t xml:space="preserve"> </w:t>
      </w:r>
      <w:r>
        <w:t>Setelah</w:t>
      </w:r>
      <w:r>
        <w:rPr>
          <w:spacing w:val="-2"/>
        </w:rPr>
        <w:t xml:space="preserve"> </w:t>
      </w:r>
      <w:r>
        <w:t>menghadiri</w:t>
      </w:r>
      <w:r>
        <w:rPr>
          <w:spacing w:val="-2"/>
        </w:rPr>
        <w:t xml:space="preserve"> </w:t>
      </w:r>
      <w:r>
        <w:t>Konferensi</w:t>
      </w:r>
      <w:r>
        <w:rPr>
          <w:spacing w:val="-2"/>
        </w:rPr>
        <w:t xml:space="preserve"> </w:t>
      </w:r>
      <w:r>
        <w:t>Internasional Pendidikan Matematik di Shanghai tahun 1994, RK Sembiring dan Pontas Hutagalung mengenalkan RME kepada orang Indonesia. Para penggagas RME di Indonesia sangat menyambut ide itu, sehingga pada tahun 2001 mereka menamainya Pendidikan Matematika Realistik (PMR).</w:t>
      </w:r>
    </w:p>
    <w:p w14:paraId="02DBB0A7">
      <w:pPr>
        <w:pStyle w:val="5"/>
        <w:spacing w:before="3" w:line="360" w:lineRule="auto"/>
        <w:ind w:left="565" w:right="561" w:firstLine="566"/>
      </w:pPr>
      <w:r>
        <w:t>Realistic mathematic education (RME) adalah teori dalam pendidikan matematika yang berkaitan dengan gagasan atau ide kemudian dihubungkan (Rozalia et al., 2024). Realistic dengan konteks kehidupan sehari-hari</w:t>
      </w:r>
      <w:r>
        <w:rPr>
          <w:spacing w:val="40"/>
        </w:rPr>
        <w:t xml:space="preserve"> </w:t>
      </w:r>
      <w:r>
        <w:t>Mathematics Education (RME) atau di Indonesia lebih dikenal dengan Pembelajaran Matematika Realistik (PMR) adalah sebuah teori belajar mengajar dalam pendidikan matematika. Matematika dihubungkan dengan realitas sebagaimana matematika digunakan dalam kehidupan dan aktivitas kita, lalu matematika sebagai aktivitas manusia yakni matematika dianggap selalu ada di setiap aktivitas kita, segala hal di sekeliling kita tidak lepas dari matematika. Dua pandangan</w:t>
      </w:r>
      <w:r>
        <w:rPr>
          <w:spacing w:val="-1"/>
        </w:rPr>
        <w:t xml:space="preserve"> </w:t>
      </w:r>
      <w:r>
        <w:t>tersebut</w:t>
      </w:r>
      <w:r>
        <w:rPr>
          <w:spacing w:val="-5"/>
        </w:rPr>
        <w:t xml:space="preserve"> </w:t>
      </w:r>
      <w:r>
        <w:t>yang melandasi</w:t>
      </w:r>
      <w:r>
        <w:rPr>
          <w:spacing w:val="-5"/>
        </w:rPr>
        <w:t xml:space="preserve"> </w:t>
      </w:r>
      <w:r>
        <w:t>bagaimana</w:t>
      </w:r>
      <w:r>
        <w:rPr>
          <w:spacing w:val="-2"/>
        </w:rPr>
        <w:t xml:space="preserve"> </w:t>
      </w:r>
      <w:r>
        <w:t>teori</w:t>
      </w:r>
      <w:r>
        <w:rPr>
          <w:spacing w:val="-5"/>
        </w:rPr>
        <w:t xml:space="preserve"> </w:t>
      </w:r>
      <w:r>
        <w:t>RME</w:t>
      </w:r>
      <w:r>
        <w:rPr>
          <w:spacing w:val="-4"/>
        </w:rPr>
        <w:t xml:space="preserve"> </w:t>
      </w:r>
      <w:r>
        <w:t>ada</w:t>
      </w:r>
      <w:r>
        <w:rPr>
          <w:spacing w:val="-2"/>
        </w:rPr>
        <w:t xml:space="preserve"> </w:t>
      </w:r>
      <w:r>
        <w:t>dan</w:t>
      </w:r>
      <w:r>
        <w:rPr>
          <w:spacing w:val="-1"/>
        </w:rPr>
        <w:t xml:space="preserve"> </w:t>
      </w:r>
      <w:r>
        <w:t>dikembangkan. Pendekatan pembelajaran ini dikembangkan oleh Freudenthal dan Treffers dari Belanda. Realistic mathematics education (RME) merupakan suatu pendekatan dalam pembelajaran matematika yang berdasarkan pernyataan Freudenthal bahwa matematika</w:t>
      </w:r>
      <w:r>
        <w:rPr>
          <w:spacing w:val="25"/>
        </w:rPr>
        <w:t xml:space="preserve"> </w:t>
      </w:r>
      <w:r>
        <w:t>merupakan</w:t>
      </w:r>
      <w:r>
        <w:rPr>
          <w:spacing w:val="33"/>
        </w:rPr>
        <w:t xml:space="preserve"> </w:t>
      </w:r>
      <w:r>
        <w:t>suatu</w:t>
      </w:r>
      <w:r>
        <w:rPr>
          <w:spacing w:val="28"/>
        </w:rPr>
        <w:t xml:space="preserve"> </w:t>
      </w:r>
      <w:r>
        <w:t>bentuk</w:t>
      </w:r>
      <w:r>
        <w:rPr>
          <w:spacing w:val="28"/>
        </w:rPr>
        <w:t xml:space="preserve"> </w:t>
      </w:r>
      <w:r>
        <w:t>aktivitas</w:t>
      </w:r>
      <w:r>
        <w:rPr>
          <w:spacing w:val="30"/>
        </w:rPr>
        <w:t xml:space="preserve"> </w:t>
      </w:r>
      <w:r>
        <w:t>manusia</w:t>
      </w:r>
      <w:r>
        <w:rPr>
          <w:spacing w:val="32"/>
        </w:rPr>
        <w:t xml:space="preserve"> </w:t>
      </w:r>
      <w:r>
        <w:t>(Ramadhanti</w:t>
      </w:r>
      <w:r>
        <w:rPr>
          <w:spacing w:val="28"/>
        </w:rPr>
        <w:t xml:space="preserve"> </w:t>
      </w:r>
      <w:r>
        <w:t>&amp;</w:t>
      </w:r>
      <w:r>
        <w:rPr>
          <w:spacing w:val="29"/>
        </w:rPr>
        <w:t xml:space="preserve"> </w:t>
      </w:r>
      <w:r>
        <w:rPr>
          <w:spacing w:val="-2"/>
        </w:rPr>
        <w:t>Marlina,</w:t>
      </w:r>
    </w:p>
    <w:p w14:paraId="1266E744">
      <w:pPr>
        <w:pStyle w:val="5"/>
        <w:jc w:val="left"/>
        <w:rPr>
          <w:sz w:val="22"/>
        </w:rPr>
      </w:pPr>
    </w:p>
    <w:p w14:paraId="464DDA8B">
      <w:pPr>
        <w:pStyle w:val="5"/>
        <w:jc w:val="left"/>
        <w:rPr>
          <w:sz w:val="22"/>
        </w:rPr>
      </w:pPr>
    </w:p>
    <w:p w14:paraId="20B83C76">
      <w:pPr>
        <w:pStyle w:val="5"/>
        <w:spacing w:before="208"/>
        <w:jc w:val="left"/>
        <w:rPr>
          <w:sz w:val="22"/>
        </w:rPr>
      </w:pPr>
    </w:p>
    <w:p w14:paraId="79B41D08">
      <w:pPr>
        <w:spacing w:before="0"/>
        <w:ind w:left="2" w:right="2" w:firstLine="0"/>
        <w:jc w:val="center"/>
        <w:rPr>
          <w:sz w:val="22"/>
        </w:rPr>
      </w:pPr>
      <w:r>
        <w:rPr>
          <w:spacing w:val="-10"/>
          <w:sz w:val="22"/>
        </w:rPr>
        <w:t>9</w:t>
      </w:r>
    </w:p>
    <w:p w14:paraId="05AD1E84">
      <w:pPr>
        <w:spacing w:after="0"/>
        <w:jc w:val="center"/>
        <w:rPr>
          <w:sz w:val="22"/>
        </w:rPr>
        <w:sectPr>
          <w:type w:val="continuous"/>
          <w:pgSz w:w="11910" w:h="16840"/>
          <w:pgMar w:top="1920" w:right="1133" w:bottom="280" w:left="1700" w:header="720" w:footer="720" w:gutter="0"/>
          <w:cols w:space="720" w:num="1"/>
        </w:sectPr>
      </w:pPr>
    </w:p>
    <w:p w14:paraId="3D9C27B0">
      <w:pPr>
        <w:pStyle w:val="5"/>
        <w:jc w:val="left"/>
      </w:pPr>
    </w:p>
    <w:p w14:paraId="33C4EE15">
      <w:pPr>
        <w:pStyle w:val="5"/>
        <w:spacing w:before="105"/>
        <w:jc w:val="left"/>
      </w:pPr>
    </w:p>
    <w:p w14:paraId="452586EB">
      <w:pPr>
        <w:pStyle w:val="5"/>
        <w:spacing w:line="360" w:lineRule="auto"/>
        <w:ind w:left="565" w:right="562"/>
      </w:pPr>
      <w:r>
        <w:drawing>
          <wp:anchor distT="0" distB="0" distL="0" distR="0" simplePos="0" relativeHeight="251661312"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2019). RME merupakan pendekatan pembelajaran yang bersudut pandang pada konteks nyata yang dekat dengan siswa (Putriani dkk., 2023). Pendekatan RME merupakan pendekatan dalam pembelajaran yang menuntut siswa untuk mengkonstruksi pengetahuan dengan kemampuannya sendiri melalui aktivitas yang dilakukannya dalam kegiatan pembelajaran. (Hidayat et al., 2020). Selanjutnya menurut (Siregar &amp; Landong, 2024) Penggunaan model RME dimaksudkan agar siswa lebih aktif dalam belajar dan dapat mengaitkan pembelajaran dalam kehidupan sehari-hari, siswa pun dapat memecahkan permasalahan dalam belajar.</w:t>
      </w:r>
    </w:p>
    <w:p w14:paraId="30DDAA5F">
      <w:pPr>
        <w:pStyle w:val="5"/>
        <w:spacing w:before="4" w:line="360" w:lineRule="auto"/>
        <w:ind w:left="565" w:right="562" w:firstLine="566"/>
      </w:pPr>
      <w:r>
        <w:t>Dari beberapa pendapat para ahli di atas peneliti meniyimpilkan bahwa Pendekatan RME adalah metode pengajaran matematika yang menekankan pada penerapan konsep</w:t>
      </w:r>
      <w:r>
        <w:rPr>
          <w:spacing w:val="-1"/>
        </w:rPr>
        <w:t xml:space="preserve"> </w:t>
      </w:r>
      <w:r>
        <w:t>matematika dalam konteks situasi</w:t>
      </w:r>
      <w:r>
        <w:rPr>
          <w:spacing w:val="-1"/>
        </w:rPr>
        <w:t xml:space="preserve"> </w:t>
      </w:r>
      <w:r>
        <w:t>kehidupan</w:t>
      </w:r>
      <w:r>
        <w:rPr>
          <w:spacing w:val="-1"/>
        </w:rPr>
        <w:t xml:space="preserve"> </w:t>
      </w:r>
      <w:r>
        <w:t>nyata. Pendekatan ini menekankan pemahaman mendalam, pemecahan masalah, dan keterlibatan aktif siswa untuk meningkatkan pemahaman matematika mereka.</w:t>
      </w:r>
    </w:p>
    <w:p w14:paraId="49CCF2B4">
      <w:pPr>
        <w:pStyle w:val="5"/>
        <w:spacing w:before="135"/>
        <w:jc w:val="left"/>
      </w:pPr>
    </w:p>
    <w:p w14:paraId="4031C552">
      <w:pPr>
        <w:pStyle w:val="2"/>
        <w:numPr>
          <w:ilvl w:val="3"/>
          <w:numId w:val="1"/>
        </w:numPr>
        <w:tabs>
          <w:tab w:val="left" w:pos="1283"/>
        </w:tabs>
        <w:spacing w:before="1" w:after="0" w:line="240" w:lineRule="auto"/>
        <w:ind w:left="1283" w:right="0" w:hanging="718"/>
        <w:jc w:val="both"/>
      </w:pPr>
      <w:r>
        <w:t>Karakteristik</w:t>
      </w:r>
      <w:r>
        <w:rPr>
          <w:spacing w:val="-12"/>
        </w:rPr>
        <w:t xml:space="preserve"> </w:t>
      </w:r>
      <w:r>
        <w:rPr>
          <w:spacing w:val="-5"/>
        </w:rPr>
        <w:t>RME</w:t>
      </w:r>
    </w:p>
    <w:p w14:paraId="663FEA19">
      <w:pPr>
        <w:pStyle w:val="5"/>
        <w:spacing w:before="136" w:line="360" w:lineRule="auto"/>
        <w:ind w:left="565" w:right="561" w:firstLine="566"/>
      </w:pPr>
      <w:r>
        <w:t>Setiap metode pasti memiliki karakteristik tertentu. Hans melihat</w:t>
      </w:r>
      <w:r>
        <w:rPr>
          <w:spacing w:val="40"/>
        </w:rPr>
        <w:t xml:space="preserve"> </w:t>
      </w:r>
      <w:r>
        <w:t>Pendekatan RME sebagai subjek, yang berarti bagaimana matematika diajarkan dan bagaimana anak belajar matematika. Dalam perspektif realistik, dua hal yang sangat penting tentang matematika yaitu matematika harus dekat dan terkait dengan kehidupan</w:t>
      </w:r>
      <w:r>
        <w:rPr>
          <w:spacing w:val="-2"/>
        </w:rPr>
        <w:t xml:space="preserve"> </w:t>
      </w:r>
      <w:r>
        <w:t xml:space="preserve">sehari-hari, serta matematika harus digunakan sebagai aktivitas </w:t>
      </w:r>
      <w:r>
        <w:rPr>
          <w:spacing w:val="-2"/>
        </w:rPr>
        <w:t>manusia.</w:t>
      </w:r>
    </w:p>
    <w:p w14:paraId="5E1A53D8">
      <w:pPr>
        <w:pStyle w:val="5"/>
        <w:spacing w:before="3" w:line="360" w:lineRule="auto"/>
        <w:ind w:left="565" w:right="564"/>
      </w:pPr>
      <w:r>
        <w:t>Menurut Gravemeijer (Sohilait, 2021) disebutkan bahwa lima karakteristik dari pendekatan RME yaitu:</w:t>
      </w:r>
    </w:p>
    <w:p w14:paraId="132EBC33">
      <w:pPr>
        <w:pStyle w:val="8"/>
        <w:numPr>
          <w:ilvl w:val="0"/>
          <w:numId w:val="2"/>
        </w:numPr>
        <w:tabs>
          <w:tab w:val="left" w:pos="924"/>
        </w:tabs>
        <w:spacing w:before="0" w:after="0" w:line="274" w:lineRule="exact"/>
        <w:ind w:left="924" w:right="0" w:hanging="359"/>
        <w:jc w:val="both"/>
        <w:rPr>
          <w:sz w:val="24"/>
        </w:rPr>
      </w:pPr>
      <w:r>
        <w:rPr>
          <w:sz w:val="24"/>
        </w:rPr>
        <w:t>Menggunakan</w:t>
      </w:r>
      <w:r>
        <w:rPr>
          <w:spacing w:val="-5"/>
          <w:sz w:val="24"/>
        </w:rPr>
        <w:t xml:space="preserve"> </w:t>
      </w:r>
      <w:r>
        <w:rPr>
          <w:sz w:val="24"/>
        </w:rPr>
        <w:t>masalah</w:t>
      </w:r>
      <w:r>
        <w:rPr>
          <w:spacing w:val="-4"/>
          <w:sz w:val="24"/>
        </w:rPr>
        <w:t xml:space="preserve"> </w:t>
      </w:r>
      <w:r>
        <w:rPr>
          <w:sz w:val="24"/>
        </w:rPr>
        <w:t>kontekstual</w:t>
      </w:r>
      <w:r>
        <w:rPr>
          <w:spacing w:val="-3"/>
          <w:sz w:val="24"/>
        </w:rPr>
        <w:t xml:space="preserve"> </w:t>
      </w:r>
      <w:r>
        <w:rPr>
          <w:sz w:val="24"/>
        </w:rPr>
        <w:t>(</w:t>
      </w:r>
      <w:r>
        <w:rPr>
          <w:i/>
          <w:sz w:val="24"/>
        </w:rPr>
        <w:t>the use</w:t>
      </w:r>
      <w:r>
        <w:rPr>
          <w:i/>
          <w:spacing w:val="-5"/>
          <w:sz w:val="24"/>
        </w:rPr>
        <w:t xml:space="preserve"> </w:t>
      </w:r>
      <w:r>
        <w:rPr>
          <w:i/>
          <w:sz w:val="24"/>
        </w:rPr>
        <w:t>of</w:t>
      </w:r>
      <w:r>
        <w:rPr>
          <w:i/>
          <w:spacing w:val="1"/>
          <w:sz w:val="24"/>
        </w:rPr>
        <w:t xml:space="preserve"> </w:t>
      </w:r>
      <w:r>
        <w:rPr>
          <w:i/>
          <w:spacing w:val="-2"/>
          <w:sz w:val="24"/>
        </w:rPr>
        <w:t>contex</w:t>
      </w:r>
      <w:r>
        <w:rPr>
          <w:spacing w:val="-2"/>
          <w:sz w:val="24"/>
        </w:rPr>
        <w:t>)</w:t>
      </w:r>
    </w:p>
    <w:p w14:paraId="54C283A8">
      <w:pPr>
        <w:pStyle w:val="5"/>
        <w:spacing w:before="142" w:line="360" w:lineRule="auto"/>
        <w:ind w:left="925" w:right="563"/>
      </w:pPr>
      <w:r>
        <w:t>Proses pembelajaran menggunakan pendekatan RME, selalu diawali dengan masalah kontekstual, tidak dimulai dari sistem formal. Masalah kontekstual yang digunakan merupakan masalah sederhana yang dikenal oleh siswa. Masalah kontekstual</w:t>
      </w:r>
      <w:r>
        <w:rPr>
          <w:spacing w:val="-3"/>
        </w:rPr>
        <w:t xml:space="preserve"> </w:t>
      </w:r>
      <w:r>
        <w:t>dapat</w:t>
      </w:r>
      <w:r>
        <w:rPr>
          <w:spacing w:val="-3"/>
        </w:rPr>
        <w:t xml:space="preserve"> </w:t>
      </w:r>
      <w:r>
        <w:t>berupa realita atau</w:t>
      </w:r>
      <w:r>
        <w:rPr>
          <w:spacing w:val="-3"/>
        </w:rPr>
        <w:t xml:space="preserve"> </w:t>
      </w:r>
      <w:r>
        <w:t>sesuatu yang</w:t>
      </w:r>
      <w:r>
        <w:rPr>
          <w:spacing w:val="-3"/>
        </w:rPr>
        <w:t xml:space="preserve"> </w:t>
      </w:r>
      <w:r>
        <w:t>dapat</w:t>
      </w:r>
      <w:r>
        <w:rPr>
          <w:spacing w:val="-3"/>
        </w:rPr>
        <w:t xml:space="preserve"> </w:t>
      </w:r>
      <w:r>
        <w:t>dibayangkan oleh siswa.</w:t>
      </w:r>
    </w:p>
    <w:p w14:paraId="2B1A02BC">
      <w:pPr>
        <w:pStyle w:val="8"/>
        <w:numPr>
          <w:ilvl w:val="0"/>
          <w:numId w:val="2"/>
        </w:numPr>
        <w:tabs>
          <w:tab w:val="left" w:pos="924"/>
        </w:tabs>
        <w:spacing w:before="0" w:after="0" w:line="275" w:lineRule="exact"/>
        <w:ind w:left="924" w:right="0" w:hanging="359"/>
        <w:jc w:val="both"/>
        <w:rPr>
          <w:sz w:val="24"/>
        </w:rPr>
      </w:pPr>
      <w:r>
        <w:rPr>
          <w:sz w:val="24"/>
        </w:rPr>
        <w:t>Menggunakan</w:t>
      </w:r>
      <w:r>
        <w:rPr>
          <w:spacing w:val="-7"/>
          <w:sz w:val="24"/>
        </w:rPr>
        <w:t xml:space="preserve"> </w:t>
      </w:r>
      <w:r>
        <w:rPr>
          <w:sz w:val="24"/>
        </w:rPr>
        <w:t>model</w:t>
      </w:r>
      <w:r>
        <w:rPr>
          <w:spacing w:val="-3"/>
          <w:sz w:val="24"/>
        </w:rPr>
        <w:t xml:space="preserve"> </w:t>
      </w:r>
      <w:r>
        <w:rPr>
          <w:sz w:val="24"/>
        </w:rPr>
        <w:t>(</w:t>
      </w:r>
      <w:r>
        <w:rPr>
          <w:i/>
          <w:sz w:val="24"/>
        </w:rPr>
        <w:t>use</w:t>
      </w:r>
      <w:r>
        <w:rPr>
          <w:i/>
          <w:spacing w:val="-1"/>
          <w:sz w:val="24"/>
        </w:rPr>
        <w:t xml:space="preserve"> </w:t>
      </w:r>
      <w:r>
        <w:rPr>
          <w:i/>
          <w:sz w:val="24"/>
        </w:rPr>
        <w:t>models,</w:t>
      </w:r>
      <w:r>
        <w:rPr>
          <w:i/>
          <w:spacing w:val="-1"/>
          <w:sz w:val="24"/>
        </w:rPr>
        <w:t xml:space="preserve"> </w:t>
      </w:r>
      <w:r>
        <w:rPr>
          <w:i/>
          <w:sz w:val="24"/>
        </w:rPr>
        <w:t>bridging</w:t>
      </w:r>
      <w:r>
        <w:rPr>
          <w:i/>
          <w:spacing w:val="-5"/>
          <w:sz w:val="24"/>
        </w:rPr>
        <w:t xml:space="preserve"> </w:t>
      </w:r>
      <w:r>
        <w:rPr>
          <w:i/>
          <w:sz w:val="24"/>
        </w:rPr>
        <w:t>by</w:t>
      </w:r>
      <w:r>
        <w:rPr>
          <w:i/>
          <w:spacing w:val="-5"/>
          <w:sz w:val="24"/>
        </w:rPr>
        <w:t xml:space="preserve"> </w:t>
      </w:r>
      <w:r>
        <w:rPr>
          <w:i/>
          <w:sz w:val="24"/>
        </w:rPr>
        <w:t>verti</w:t>
      </w:r>
      <w:r>
        <w:rPr>
          <w:i/>
          <w:spacing w:val="2"/>
          <w:sz w:val="24"/>
        </w:rPr>
        <w:t xml:space="preserve"> </w:t>
      </w:r>
      <w:r>
        <w:rPr>
          <w:i/>
          <w:spacing w:val="-2"/>
          <w:sz w:val="24"/>
        </w:rPr>
        <w:t>instruments</w:t>
      </w:r>
      <w:r>
        <w:rPr>
          <w:spacing w:val="-2"/>
          <w:sz w:val="24"/>
        </w:rPr>
        <w:t>)</w:t>
      </w:r>
    </w:p>
    <w:p w14:paraId="721063A4">
      <w:pPr>
        <w:pStyle w:val="8"/>
        <w:spacing w:after="0" w:line="275" w:lineRule="exact"/>
        <w:jc w:val="both"/>
        <w:rPr>
          <w:sz w:val="24"/>
        </w:rPr>
        <w:sectPr>
          <w:headerReference r:id="rId5" w:type="default"/>
          <w:pgSz w:w="11910" w:h="16840"/>
          <w:pgMar w:top="1600" w:right="1133" w:bottom="280" w:left="1700" w:header="730" w:footer="0" w:gutter="0"/>
          <w:pgNumType w:start="10"/>
          <w:cols w:space="720" w:num="1"/>
        </w:sectPr>
      </w:pPr>
    </w:p>
    <w:p w14:paraId="7F5766BD">
      <w:pPr>
        <w:pStyle w:val="5"/>
        <w:jc w:val="left"/>
      </w:pPr>
    </w:p>
    <w:p w14:paraId="27DF5218">
      <w:pPr>
        <w:pStyle w:val="5"/>
        <w:spacing w:before="105"/>
        <w:jc w:val="left"/>
      </w:pPr>
    </w:p>
    <w:p w14:paraId="55C6EF95">
      <w:pPr>
        <w:pStyle w:val="5"/>
        <w:spacing w:line="360" w:lineRule="auto"/>
        <w:ind w:left="925" w:right="563"/>
      </w:pPr>
      <w:r>
        <w:t>Penggunaan model, skema, diagram, simbol dan sebagainya merupakan jembatan bagi siswa dari situasi konkrit menuju abstrak. Siswa diharapkan mengembangkan model.</w:t>
      </w:r>
    </w:p>
    <w:p w14:paraId="38D734CF">
      <w:pPr>
        <w:pStyle w:val="8"/>
        <w:numPr>
          <w:ilvl w:val="0"/>
          <w:numId w:val="2"/>
        </w:numPr>
        <w:tabs>
          <w:tab w:val="left" w:pos="924"/>
        </w:tabs>
        <w:spacing w:before="1" w:after="0" w:line="240" w:lineRule="auto"/>
        <w:ind w:left="924" w:right="0" w:hanging="359"/>
        <w:jc w:val="both"/>
        <w:rPr>
          <w:sz w:val="24"/>
        </w:rPr>
      </w:pPr>
      <w:r>
        <w:rPr>
          <w:sz w:val="24"/>
        </w:rPr>
        <w:t>Menggunakan</w:t>
      </w:r>
      <w:r>
        <w:rPr>
          <w:spacing w:val="-5"/>
          <w:sz w:val="24"/>
        </w:rPr>
        <w:t xml:space="preserve"> </w:t>
      </w:r>
      <w:r>
        <w:rPr>
          <w:sz w:val="24"/>
        </w:rPr>
        <w:t>kontribusi siswa</w:t>
      </w:r>
      <w:r>
        <w:rPr>
          <w:spacing w:val="-6"/>
          <w:sz w:val="24"/>
        </w:rPr>
        <w:t xml:space="preserve"> </w:t>
      </w:r>
      <w:r>
        <w:rPr>
          <w:sz w:val="24"/>
        </w:rPr>
        <w:t>(</w:t>
      </w:r>
      <w:r>
        <w:rPr>
          <w:i/>
          <w:sz w:val="24"/>
        </w:rPr>
        <w:t>student</w:t>
      </w:r>
      <w:r>
        <w:rPr>
          <w:i/>
          <w:spacing w:val="-3"/>
          <w:sz w:val="24"/>
        </w:rPr>
        <w:t xml:space="preserve"> </w:t>
      </w:r>
      <w:r>
        <w:rPr>
          <w:i/>
          <w:spacing w:val="-2"/>
          <w:sz w:val="24"/>
        </w:rPr>
        <w:t>contribution</w:t>
      </w:r>
      <w:r>
        <w:rPr>
          <w:spacing w:val="-2"/>
          <w:sz w:val="24"/>
        </w:rPr>
        <w:t>)</w:t>
      </w:r>
    </w:p>
    <w:p w14:paraId="3FD1EC85">
      <w:pPr>
        <w:pStyle w:val="5"/>
        <w:spacing w:before="137" w:line="360" w:lineRule="auto"/>
        <w:ind w:left="925" w:right="563"/>
      </w:pPr>
      <w:r>
        <w:drawing>
          <wp:anchor distT="0" distB="0" distL="0" distR="0" simplePos="0" relativeHeight="251661312" behindDoc="1" locked="0" layoutInCell="1" allowOverlap="1">
            <wp:simplePos x="0" y="0"/>
            <wp:positionH relativeFrom="page">
              <wp:posOffset>1455420</wp:posOffset>
            </wp:positionH>
            <wp:positionV relativeFrom="paragraph">
              <wp:posOffset>636905</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 xml:space="preserve">Dalam menyelesaikan masalah, siswa mempunyai kesempatan untuk menemukan cara pemecahan masalah dengan atau tanpa bantuan guru. Proses ini menunjukan bahwa pemecahan masalah merupakan hasil konstruksi dan produksi siswa sendiri. Dengan kata lain, dalam RME kontribusi siswa sangat </w:t>
      </w:r>
      <w:r>
        <w:rPr>
          <w:spacing w:val="-2"/>
        </w:rPr>
        <w:t>diperhatikan.</w:t>
      </w:r>
    </w:p>
    <w:p w14:paraId="01B9FD23">
      <w:pPr>
        <w:pStyle w:val="8"/>
        <w:numPr>
          <w:ilvl w:val="0"/>
          <w:numId w:val="2"/>
        </w:numPr>
        <w:tabs>
          <w:tab w:val="left" w:pos="924"/>
        </w:tabs>
        <w:spacing w:before="4" w:after="0" w:line="240" w:lineRule="auto"/>
        <w:ind w:left="924" w:right="0" w:hanging="359"/>
        <w:jc w:val="both"/>
        <w:rPr>
          <w:sz w:val="24"/>
        </w:rPr>
      </w:pPr>
      <w:r>
        <w:rPr>
          <w:sz w:val="24"/>
        </w:rPr>
        <w:t>Interaktivitis</w:t>
      </w:r>
      <w:r>
        <w:rPr>
          <w:spacing w:val="-11"/>
          <w:sz w:val="24"/>
        </w:rPr>
        <w:t xml:space="preserve"> </w:t>
      </w:r>
      <w:r>
        <w:rPr>
          <w:spacing w:val="-2"/>
          <w:sz w:val="24"/>
        </w:rPr>
        <w:t>(</w:t>
      </w:r>
      <w:r>
        <w:rPr>
          <w:i/>
          <w:spacing w:val="-2"/>
          <w:sz w:val="24"/>
        </w:rPr>
        <w:t>interactiviy</w:t>
      </w:r>
      <w:r>
        <w:rPr>
          <w:spacing w:val="-2"/>
          <w:sz w:val="24"/>
        </w:rPr>
        <w:t>)</w:t>
      </w:r>
    </w:p>
    <w:p w14:paraId="31BB68D4">
      <w:pPr>
        <w:pStyle w:val="5"/>
        <w:spacing w:before="137" w:line="360" w:lineRule="auto"/>
        <w:ind w:left="925" w:right="563"/>
      </w:pPr>
      <w:r>
        <w:t>Proses mengkonstruksi dan memproduksi pemecahan masalah tentu tidak dapat dilakukan sendiri. Untuk itu perlu interaksi baik antar siswa dengan guru, maupun siswa dengan siswa.</w:t>
      </w:r>
    </w:p>
    <w:p w14:paraId="6D1B8239">
      <w:pPr>
        <w:pStyle w:val="8"/>
        <w:numPr>
          <w:ilvl w:val="0"/>
          <w:numId w:val="2"/>
        </w:numPr>
        <w:tabs>
          <w:tab w:val="left" w:pos="924"/>
        </w:tabs>
        <w:spacing w:before="1" w:after="0" w:line="240" w:lineRule="auto"/>
        <w:ind w:left="924" w:right="0" w:hanging="359"/>
        <w:jc w:val="both"/>
        <w:rPr>
          <w:sz w:val="24"/>
        </w:rPr>
      </w:pPr>
      <w:r>
        <w:rPr>
          <w:sz w:val="24"/>
        </w:rPr>
        <w:t>Terintegrasi</w:t>
      </w:r>
      <w:r>
        <w:rPr>
          <w:spacing w:val="-9"/>
          <w:sz w:val="24"/>
        </w:rPr>
        <w:t xml:space="preserve"> </w:t>
      </w:r>
      <w:r>
        <w:rPr>
          <w:sz w:val="24"/>
        </w:rPr>
        <w:t>dengan</w:t>
      </w:r>
      <w:r>
        <w:rPr>
          <w:spacing w:val="1"/>
          <w:sz w:val="24"/>
        </w:rPr>
        <w:t xml:space="preserve"> </w:t>
      </w:r>
      <w:r>
        <w:rPr>
          <w:sz w:val="24"/>
        </w:rPr>
        <w:t>topik</w:t>
      </w:r>
      <w:r>
        <w:rPr>
          <w:spacing w:val="-4"/>
          <w:sz w:val="24"/>
        </w:rPr>
        <w:t xml:space="preserve"> </w:t>
      </w:r>
      <w:r>
        <w:rPr>
          <w:sz w:val="24"/>
        </w:rPr>
        <w:t xml:space="preserve">lainnya </w:t>
      </w:r>
      <w:r>
        <w:rPr>
          <w:spacing w:val="-2"/>
          <w:sz w:val="24"/>
        </w:rPr>
        <w:t>(</w:t>
      </w:r>
      <w:r>
        <w:rPr>
          <w:i/>
          <w:spacing w:val="-2"/>
          <w:sz w:val="24"/>
        </w:rPr>
        <w:t>intertwining</w:t>
      </w:r>
      <w:r>
        <w:rPr>
          <w:spacing w:val="-2"/>
          <w:sz w:val="24"/>
        </w:rPr>
        <w:t>)</w:t>
      </w:r>
    </w:p>
    <w:p w14:paraId="18BB93CC">
      <w:pPr>
        <w:pStyle w:val="5"/>
        <w:spacing w:before="137" w:line="360" w:lineRule="auto"/>
        <w:ind w:left="925" w:right="563"/>
      </w:pPr>
      <w:r>
        <w:t>Struktur dan konsep matematika saling berkaitan, oleh karena itu keterkaitan antar topik harus digali untuk mendukung pembelajaran yang lebih bermakna.</w:t>
      </w:r>
    </w:p>
    <w:p w14:paraId="27E23E48">
      <w:pPr>
        <w:pStyle w:val="5"/>
        <w:spacing w:before="139"/>
        <w:jc w:val="left"/>
      </w:pPr>
    </w:p>
    <w:p w14:paraId="79B2EA39">
      <w:pPr>
        <w:pStyle w:val="2"/>
        <w:ind w:left="565" w:firstLine="0"/>
      </w:pPr>
      <w:r>
        <w:t>2.1.21.3</w:t>
      </w:r>
      <w:r>
        <w:rPr>
          <w:spacing w:val="53"/>
        </w:rPr>
        <w:t xml:space="preserve"> </w:t>
      </w:r>
      <w:r>
        <w:t>Tahapan</w:t>
      </w:r>
      <w:r>
        <w:rPr>
          <w:spacing w:val="-4"/>
        </w:rPr>
        <w:t xml:space="preserve"> </w:t>
      </w:r>
      <w:r>
        <w:t>Pembelajaran Realistic</w:t>
      </w:r>
      <w:r>
        <w:rPr>
          <w:spacing w:val="-6"/>
        </w:rPr>
        <w:t xml:space="preserve"> </w:t>
      </w:r>
      <w:r>
        <w:t>Mathematics</w:t>
      </w:r>
      <w:r>
        <w:rPr>
          <w:spacing w:val="-2"/>
        </w:rPr>
        <w:t xml:space="preserve"> Education</w:t>
      </w:r>
    </w:p>
    <w:p w14:paraId="0368D085">
      <w:pPr>
        <w:pStyle w:val="5"/>
        <w:spacing w:before="190" w:line="360" w:lineRule="auto"/>
        <w:ind w:left="565" w:right="566" w:firstLine="710"/>
      </w:pPr>
      <w:r>
        <w:t>Terdapat lima tahapan model pembelajaran RME menurut Hobri(2014), yaitu sebagai berikut:</w:t>
      </w:r>
    </w:p>
    <w:p w14:paraId="31C9966D">
      <w:pPr>
        <w:pStyle w:val="8"/>
        <w:numPr>
          <w:ilvl w:val="0"/>
          <w:numId w:val="3"/>
        </w:numPr>
        <w:tabs>
          <w:tab w:val="left" w:pos="925"/>
        </w:tabs>
        <w:spacing w:before="50" w:after="0" w:line="360" w:lineRule="auto"/>
        <w:ind w:left="925" w:right="564" w:hanging="360"/>
        <w:jc w:val="both"/>
        <w:rPr>
          <w:sz w:val="24"/>
        </w:rPr>
      </w:pPr>
      <w:r>
        <w:rPr>
          <w:sz w:val="24"/>
        </w:rPr>
        <w:t>Memahami masalah kontekstual Tahap awal pembelajaran RME yaitu guru menyajikan masalah kontekstual dan siswa memahami permasalahan tersebut. Siswa menggunakan pengetahuan awal yang dimilikinya untuk memahami masalah kontekstual yang dihadapinya.</w:t>
      </w:r>
    </w:p>
    <w:p w14:paraId="2C2FF7FC">
      <w:pPr>
        <w:pStyle w:val="8"/>
        <w:numPr>
          <w:ilvl w:val="0"/>
          <w:numId w:val="3"/>
        </w:numPr>
        <w:tabs>
          <w:tab w:val="left" w:pos="924"/>
        </w:tabs>
        <w:spacing w:before="53" w:after="0" w:line="240" w:lineRule="auto"/>
        <w:ind w:left="924" w:right="0" w:hanging="359"/>
        <w:jc w:val="both"/>
        <w:rPr>
          <w:sz w:val="24"/>
        </w:rPr>
      </w:pPr>
      <w:r>
        <w:rPr>
          <w:sz w:val="24"/>
        </w:rPr>
        <w:t>Menjelaskan</w:t>
      </w:r>
      <w:r>
        <w:rPr>
          <w:spacing w:val="-2"/>
          <w:sz w:val="24"/>
        </w:rPr>
        <w:t xml:space="preserve"> </w:t>
      </w:r>
      <w:r>
        <w:rPr>
          <w:sz w:val="24"/>
        </w:rPr>
        <w:t>masalah</w:t>
      </w:r>
      <w:r>
        <w:rPr>
          <w:spacing w:val="-6"/>
          <w:sz w:val="24"/>
        </w:rPr>
        <w:t xml:space="preserve"> </w:t>
      </w:r>
      <w:r>
        <w:rPr>
          <w:spacing w:val="-2"/>
          <w:sz w:val="24"/>
        </w:rPr>
        <w:t>kontekstual</w:t>
      </w:r>
    </w:p>
    <w:p w14:paraId="6496104B">
      <w:pPr>
        <w:pStyle w:val="5"/>
        <w:spacing w:before="194" w:line="360" w:lineRule="auto"/>
        <w:ind w:left="925" w:right="563"/>
      </w:pPr>
      <w:r>
        <w:t>Guru menjelaskan situasi dan kondisi soal dengan memberikan petunjuk dan arahan seperlunya terhadap bagian-bagian tertentu yang belum dipahami siswa. Hal ini dilakukan hanya sampai siswa mengerti maksud soal atau masalah yang dihadapi.</w:t>
      </w:r>
    </w:p>
    <w:p w14:paraId="54A8F4F3">
      <w:pPr>
        <w:pStyle w:val="8"/>
        <w:numPr>
          <w:ilvl w:val="0"/>
          <w:numId w:val="3"/>
        </w:numPr>
        <w:tabs>
          <w:tab w:val="left" w:pos="924"/>
        </w:tabs>
        <w:spacing w:before="53" w:after="0" w:line="240" w:lineRule="auto"/>
        <w:ind w:left="924" w:right="0" w:hanging="359"/>
        <w:jc w:val="both"/>
        <w:rPr>
          <w:sz w:val="24"/>
        </w:rPr>
      </w:pPr>
      <w:r>
        <w:rPr>
          <w:sz w:val="24"/>
        </w:rPr>
        <w:t>Menyelesaikan</w:t>
      </w:r>
      <w:r>
        <w:rPr>
          <w:spacing w:val="-6"/>
          <w:sz w:val="24"/>
        </w:rPr>
        <w:t xml:space="preserve"> </w:t>
      </w:r>
      <w:r>
        <w:rPr>
          <w:sz w:val="24"/>
        </w:rPr>
        <w:t>masalah</w:t>
      </w:r>
      <w:r>
        <w:rPr>
          <w:spacing w:val="-5"/>
          <w:sz w:val="24"/>
        </w:rPr>
        <w:t xml:space="preserve"> </w:t>
      </w:r>
      <w:r>
        <w:rPr>
          <w:spacing w:val="-2"/>
          <w:sz w:val="24"/>
        </w:rPr>
        <w:t>kontekstual</w:t>
      </w:r>
    </w:p>
    <w:p w14:paraId="56D281A7">
      <w:pPr>
        <w:pStyle w:val="8"/>
        <w:spacing w:after="0" w:line="240" w:lineRule="auto"/>
        <w:jc w:val="both"/>
        <w:rPr>
          <w:sz w:val="24"/>
        </w:rPr>
        <w:sectPr>
          <w:pgSz w:w="11910" w:h="16840"/>
          <w:pgMar w:top="1600" w:right="1133" w:bottom="280" w:left="1700" w:header="730" w:footer="0" w:gutter="0"/>
          <w:cols w:space="720" w:num="1"/>
        </w:sectPr>
      </w:pPr>
    </w:p>
    <w:p w14:paraId="0B502959">
      <w:pPr>
        <w:pStyle w:val="5"/>
        <w:jc w:val="left"/>
      </w:pPr>
    </w:p>
    <w:p w14:paraId="5D2F86FE">
      <w:pPr>
        <w:pStyle w:val="5"/>
        <w:spacing w:before="105"/>
        <w:jc w:val="left"/>
      </w:pPr>
    </w:p>
    <w:p w14:paraId="1F42EEAC">
      <w:pPr>
        <w:pStyle w:val="5"/>
        <w:spacing w:line="360" w:lineRule="auto"/>
        <w:ind w:left="925" w:right="563"/>
      </w:pPr>
      <w:r>
        <w:t>Tahap selanjutnya adalah kegiatan siswa dalam menyelesaikan masalah kontekstual yang sebelumnya telah dipahami. Kegiatan menyelesaikan masalah dilakukan dengan cara siswa sendiri. Guru memotivasi siswa dalam melakukan kegiatan belajar melalui arahan dan bimbingan.</w:t>
      </w:r>
    </w:p>
    <w:p w14:paraId="7B29E6F7">
      <w:pPr>
        <w:pStyle w:val="8"/>
        <w:numPr>
          <w:ilvl w:val="0"/>
          <w:numId w:val="3"/>
        </w:numPr>
        <w:tabs>
          <w:tab w:val="left" w:pos="924"/>
        </w:tabs>
        <w:spacing w:before="53" w:after="0" w:line="240" w:lineRule="auto"/>
        <w:ind w:left="924" w:right="0" w:hanging="359"/>
        <w:jc w:val="both"/>
        <w:rPr>
          <w:sz w:val="24"/>
        </w:rPr>
      </w:pPr>
      <w:r>
        <w:rPr>
          <w:sz w:val="24"/>
        </w:rPr>
        <w:t>Membandingkan</w:t>
      </w:r>
      <w:r>
        <w:rPr>
          <w:spacing w:val="-7"/>
          <w:sz w:val="24"/>
        </w:rPr>
        <w:t xml:space="preserve"> </w:t>
      </w:r>
      <w:r>
        <w:rPr>
          <w:sz w:val="24"/>
        </w:rPr>
        <w:t>dan</w:t>
      </w:r>
      <w:r>
        <w:rPr>
          <w:spacing w:val="-4"/>
          <w:sz w:val="24"/>
        </w:rPr>
        <w:t xml:space="preserve"> </w:t>
      </w:r>
      <w:r>
        <w:rPr>
          <w:sz w:val="24"/>
        </w:rPr>
        <w:t>mendiskusikan</w:t>
      </w:r>
      <w:r>
        <w:rPr>
          <w:spacing w:val="-4"/>
          <w:sz w:val="24"/>
        </w:rPr>
        <w:t xml:space="preserve"> </w:t>
      </w:r>
      <w:r>
        <w:rPr>
          <w:spacing w:val="-2"/>
          <w:sz w:val="24"/>
        </w:rPr>
        <w:t>jawaban</w:t>
      </w:r>
    </w:p>
    <w:p w14:paraId="29A33318">
      <w:pPr>
        <w:pStyle w:val="5"/>
        <w:spacing w:before="194" w:line="360" w:lineRule="auto"/>
        <w:ind w:left="925" w:right="563"/>
      </w:pPr>
      <w:r>
        <w:drawing>
          <wp:anchor distT="0" distB="0" distL="0" distR="0" simplePos="0" relativeHeight="251662336" behindDoc="1" locked="0" layoutInCell="1" allowOverlap="1">
            <wp:simplePos x="0" y="0"/>
            <wp:positionH relativeFrom="page">
              <wp:posOffset>1455420</wp:posOffset>
            </wp:positionH>
            <wp:positionV relativeFrom="paragraph">
              <wp:posOffset>340995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t>Setelah</w:t>
      </w:r>
      <w:r>
        <w:rPr>
          <w:spacing w:val="-2"/>
        </w:rPr>
        <w:t xml:space="preserve"> </w:t>
      </w:r>
      <w:r>
        <w:t>siswa menyelesaikan</w:t>
      </w:r>
      <w:r>
        <w:rPr>
          <w:spacing w:val="-2"/>
        </w:rPr>
        <w:t xml:space="preserve"> </w:t>
      </w:r>
      <w:r>
        <w:t>masalah</w:t>
      </w:r>
      <w:r>
        <w:rPr>
          <w:spacing w:val="-2"/>
        </w:rPr>
        <w:t xml:space="preserve"> </w:t>
      </w:r>
      <w:r>
        <w:t>kontekstual</w:t>
      </w:r>
      <w:r>
        <w:rPr>
          <w:spacing w:val="-2"/>
        </w:rPr>
        <w:t xml:space="preserve"> </w:t>
      </w:r>
      <w:r>
        <w:t>dengan</w:t>
      </w:r>
      <w:r>
        <w:rPr>
          <w:spacing w:val="-2"/>
        </w:rPr>
        <w:t xml:space="preserve"> </w:t>
      </w:r>
      <w:r>
        <w:t>cara mereka</w:t>
      </w:r>
      <w:r>
        <w:rPr>
          <w:spacing w:val="-2"/>
        </w:rPr>
        <w:t xml:space="preserve"> </w:t>
      </w:r>
      <w:r>
        <w:t>sendiri, selanjutnya guru menyediakan waktu dan kesempatan kepada siswa untuk membandingkan dan mendiskusikan jawaban dari soal secara berkelompok untuk selanjutnya dibandingkan dan didiskusikan pada diskusi kelas. Dalam kegiatan ini, peran guru dibutuhkan dalam meluruskan dan memperjelas cara penyelesaian yang telah siswa lakukan.</w:t>
      </w:r>
    </w:p>
    <w:p w14:paraId="750202B3">
      <w:pPr>
        <w:pStyle w:val="8"/>
        <w:numPr>
          <w:ilvl w:val="0"/>
          <w:numId w:val="3"/>
        </w:numPr>
        <w:tabs>
          <w:tab w:val="left" w:pos="924"/>
        </w:tabs>
        <w:spacing w:before="51" w:after="0" w:line="240" w:lineRule="auto"/>
        <w:ind w:left="924" w:right="0" w:hanging="359"/>
        <w:jc w:val="both"/>
        <w:rPr>
          <w:sz w:val="24"/>
        </w:rPr>
      </w:pPr>
      <w:r>
        <w:rPr>
          <w:spacing w:val="-2"/>
          <w:sz w:val="24"/>
        </w:rPr>
        <w:t>Menyimpulkan</w:t>
      </w:r>
    </w:p>
    <w:p w14:paraId="2997ED96">
      <w:pPr>
        <w:pStyle w:val="5"/>
        <w:spacing w:before="194" w:line="360" w:lineRule="auto"/>
        <w:ind w:left="925" w:right="563"/>
      </w:pPr>
      <w:r>
        <w:t>Pada tahap akhir pembelajaran, siwa diarahkan untuk dapat menyimpulkan konsep dan cara penyelesaiannya masalah yang telah didiskusikan secara bersama-sama. Guru membimbing siswa dalam menyimpulkan dan memperkuat hasil kesimpulan siswa.</w:t>
      </w:r>
    </w:p>
    <w:p w14:paraId="5E199DF3">
      <w:pPr>
        <w:pStyle w:val="5"/>
        <w:spacing w:before="53" w:line="360" w:lineRule="auto"/>
        <w:ind w:left="565" w:right="564" w:firstLine="566"/>
      </w:pPr>
      <w:r>
        <w:t xml:space="preserve">Adapun tahapan pembelajaran RME menurut Holisin (2017) adalah sebagai </w:t>
      </w:r>
      <w:r>
        <w:rPr>
          <w:spacing w:val="-2"/>
        </w:rPr>
        <w:t>berikut:</w:t>
      </w:r>
    </w:p>
    <w:p w14:paraId="49AF7877">
      <w:pPr>
        <w:pStyle w:val="8"/>
        <w:numPr>
          <w:ilvl w:val="0"/>
          <w:numId w:val="4"/>
        </w:numPr>
        <w:tabs>
          <w:tab w:val="left" w:pos="991"/>
        </w:tabs>
        <w:spacing w:before="51" w:after="0" w:line="240" w:lineRule="auto"/>
        <w:ind w:left="991" w:right="0" w:hanging="426"/>
        <w:jc w:val="both"/>
        <w:rPr>
          <w:sz w:val="24"/>
        </w:rPr>
      </w:pPr>
      <w:r>
        <w:rPr>
          <w:sz w:val="24"/>
        </w:rPr>
        <w:t>Memahami</w:t>
      </w:r>
      <w:r>
        <w:rPr>
          <w:spacing w:val="-4"/>
          <w:sz w:val="24"/>
        </w:rPr>
        <w:t xml:space="preserve"> </w:t>
      </w:r>
      <w:r>
        <w:rPr>
          <w:sz w:val="24"/>
        </w:rPr>
        <w:t>masalah</w:t>
      </w:r>
      <w:r>
        <w:rPr>
          <w:spacing w:val="1"/>
          <w:sz w:val="24"/>
        </w:rPr>
        <w:t xml:space="preserve"> </w:t>
      </w:r>
      <w:r>
        <w:rPr>
          <w:spacing w:val="-2"/>
          <w:sz w:val="24"/>
        </w:rPr>
        <w:t>kontekstual</w:t>
      </w:r>
    </w:p>
    <w:p w14:paraId="08D24AFE">
      <w:pPr>
        <w:pStyle w:val="5"/>
        <w:spacing w:before="189" w:line="362" w:lineRule="auto"/>
        <w:ind w:left="992" w:right="563"/>
      </w:pPr>
      <w:r>
        <w:t>Pada langkah ini siswa diberi masalah kontekstual dan siswa diminta untuk memahami masalah kontekstual yang diberikan.</w:t>
      </w:r>
    </w:p>
    <w:p w14:paraId="2D2B0794">
      <w:pPr>
        <w:pStyle w:val="8"/>
        <w:numPr>
          <w:ilvl w:val="0"/>
          <w:numId w:val="4"/>
        </w:numPr>
        <w:tabs>
          <w:tab w:val="left" w:pos="991"/>
        </w:tabs>
        <w:spacing w:before="50" w:after="0" w:line="240" w:lineRule="auto"/>
        <w:ind w:left="991" w:right="0" w:hanging="426"/>
        <w:jc w:val="both"/>
        <w:rPr>
          <w:sz w:val="24"/>
        </w:rPr>
      </w:pPr>
      <w:r>
        <w:rPr>
          <w:sz w:val="24"/>
        </w:rPr>
        <w:t>Menjelaskan</w:t>
      </w:r>
      <w:r>
        <w:rPr>
          <w:spacing w:val="-2"/>
          <w:sz w:val="24"/>
        </w:rPr>
        <w:t xml:space="preserve"> </w:t>
      </w:r>
      <w:r>
        <w:rPr>
          <w:sz w:val="24"/>
        </w:rPr>
        <w:t>masalah</w:t>
      </w:r>
      <w:r>
        <w:rPr>
          <w:spacing w:val="-6"/>
          <w:sz w:val="24"/>
        </w:rPr>
        <w:t xml:space="preserve"> </w:t>
      </w:r>
      <w:r>
        <w:rPr>
          <w:spacing w:val="-2"/>
          <w:sz w:val="24"/>
        </w:rPr>
        <w:t>kontekstual</w:t>
      </w:r>
    </w:p>
    <w:p w14:paraId="6DC1E195">
      <w:pPr>
        <w:pStyle w:val="5"/>
        <w:spacing w:before="190" w:line="360" w:lineRule="auto"/>
        <w:ind w:left="992" w:right="563"/>
      </w:pPr>
      <w:r>
        <w:t>Pada langkah ini guru menjelaskan situasi dan kondisi masalah dengan memberikan petnjuk atau saran terhadap bagian yang belum dipahami siswa.</w:t>
      </w:r>
    </w:p>
    <w:p w14:paraId="05F19DE9">
      <w:pPr>
        <w:pStyle w:val="8"/>
        <w:numPr>
          <w:ilvl w:val="0"/>
          <w:numId w:val="4"/>
        </w:numPr>
        <w:tabs>
          <w:tab w:val="left" w:pos="991"/>
        </w:tabs>
        <w:spacing w:before="55" w:after="0" w:line="240" w:lineRule="auto"/>
        <w:ind w:left="991" w:right="0" w:hanging="426"/>
        <w:jc w:val="both"/>
        <w:rPr>
          <w:sz w:val="24"/>
        </w:rPr>
      </w:pPr>
      <w:r>
        <w:rPr>
          <w:sz w:val="24"/>
        </w:rPr>
        <w:t>Menyelesaikan</w:t>
      </w:r>
      <w:r>
        <w:rPr>
          <w:spacing w:val="-6"/>
          <w:sz w:val="24"/>
        </w:rPr>
        <w:t xml:space="preserve"> </w:t>
      </w:r>
      <w:r>
        <w:rPr>
          <w:sz w:val="24"/>
        </w:rPr>
        <w:t>masalah</w:t>
      </w:r>
      <w:r>
        <w:rPr>
          <w:spacing w:val="-5"/>
          <w:sz w:val="24"/>
        </w:rPr>
        <w:t xml:space="preserve"> </w:t>
      </w:r>
      <w:r>
        <w:rPr>
          <w:spacing w:val="-2"/>
          <w:sz w:val="24"/>
        </w:rPr>
        <w:t>kontekstual</w:t>
      </w:r>
    </w:p>
    <w:p w14:paraId="762E1942">
      <w:pPr>
        <w:pStyle w:val="5"/>
        <w:spacing w:before="190" w:line="360" w:lineRule="auto"/>
        <w:ind w:left="992" w:right="564"/>
      </w:pPr>
      <w:r>
        <w:t>Pada langkah ini, siswa menyelesaikan masalah kontekstual secara individual dengan cara mereka sendiri dan menggunakan perlengapan yang sudah mereka pilih sendiri.</w:t>
      </w:r>
    </w:p>
    <w:p w14:paraId="79B60A34">
      <w:pPr>
        <w:pStyle w:val="8"/>
        <w:numPr>
          <w:ilvl w:val="0"/>
          <w:numId w:val="4"/>
        </w:numPr>
        <w:tabs>
          <w:tab w:val="left" w:pos="991"/>
        </w:tabs>
        <w:spacing w:before="54" w:after="0" w:line="240" w:lineRule="auto"/>
        <w:ind w:left="991" w:right="0" w:hanging="426"/>
        <w:jc w:val="both"/>
        <w:rPr>
          <w:sz w:val="24"/>
        </w:rPr>
      </w:pPr>
      <w:r>
        <w:rPr>
          <w:sz w:val="24"/>
        </w:rPr>
        <w:t>Membandingkan</w:t>
      </w:r>
      <w:r>
        <w:rPr>
          <w:spacing w:val="-7"/>
          <w:sz w:val="24"/>
        </w:rPr>
        <w:t xml:space="preserve"> </w:t>
      </w:r>
      <w:r>
        <w:rPr>
          <w:sz w:val="24"/>
        </w:rPr>
        <w:t>dan</w:t>
      </w:r>
      <w:r>
        <w:rPr>
          <w:spacing w:val="-4"/>
          <w:sz w:val="24"/>
        </w:rPr>
        <w:t xml:space="preserve"> </w:t>
      </w:r>
      <w:r>
        <w:rPr>
          <w:sz w:val="24"/>
        </w:rPr>
        <w:t>mendiskusikan</w:t>
      </w:r>
      <w:r>
        <w:rPr>
          <w:spacing w:val="-4"/>
          <w:sz w:val="24"/>
        </w:rPr>
        <w:t xml:space="preserve"> </w:t>
      </w:r>
      <w:r>
        <w:rPr>
          <w:spacing w:val="-2"/>
          <w:sz w:val="24"/>
        </w:rPr>
        <w:t>jawaban</w:t>
      </w:r>
    </w:p>
    <w:p w14:paraId="2F2D468A">
      <w:pPr>
        <w:pStyle w:val="8"/>
        <w:spacing w:after="0" w:line="240" w:lineRule="auto"/>
        <w:jc w:val="both"/>
        <w:rPr>
          <w:sz w:val="24"/>
        </w:rPr>
        <w:sectPr>
          <w:pgSz w:w="11910" w:h="16840"/>
          <w:pgMar w:top="1600" w:right="1133" w:bottom="280" w:left="1700" w:header="730" w:footer="0" w:gutter="0"/>
          <w:cols w:space="720" w:num="1"/>
        </w:sectPr>
      </w:pPr>
    </w:p>
    <w:p w14:paraId="5E979E65">
      <w:pPr>
        <w:pStyle w:val="5"/>
        <w:jc w:val="left"/>
      </w:pPr>
    </w:p>
    <w:p w14:paraId="5A34097F">
      <w:pPr>
        <w:pStyle w:val="5"/>
        <w:spacing w:before="105"/>
        <w:jc w:val="left"/>
      </w:pPr>
    </w:p>
    <w:p w14:paraId="354214CD">
      <w:pPr>
        <w:pStyle w:val="5"/>
        <w:spacing w:line="360" w:lineRule="auto"/>
        <w:ind w:left="992" w:right="562"/>
      </w:pPr>
      <w:r>
        <w:t>Pada langkah ini guru menyediakan waktu dan kesempatan kepada siswa untuk membandingkan jawaban secara berkelompok, untuk selanjutnya dibandingkan dan didiskusikan di kelas.</w:t>
      </w:r>
    </w:p>
    <w:p w14:paraId="47171AB1">
      <w:pPr>
        <w:pStyle w:val="8"/>
        <w:numPr>
          <w:ilvl w:val="0"/>
          <w:numId w:val="4"/>
        </w:numPr>
        <w:tabs>
          <w:tab w:val="left" w:pos="991"/>
        </w:tabs>
        <w:spacing w:before="54" w:after="0" w:line="240" w:lineRule="auto"/>
        <w:ind w:left="991" w:right="0" w:hanging="426"/>
        <w:jc w:val="both"/>
        <w:rPr>
          <w:sz w:val="24"/>
        </w:rPr>
      </w:pPr>
      <w:r>
        <w:rPr>
          <w:spacing w:val="-2"/>
          <w:sz w:val="24"/>
        </w:rPr>
        <w:t>Menyimpulkan</w:t>
      </w:r>
    </w:p>
    <w:p w14:paraId="53F2DEEC">
      <w:pPr>
        <w:pStyle w:val="5"/>
        <w:spacing w:before="194" w:line="360" w:lineRule="auto"/>
        <w:ind w:left="992" w:right="564"/>
      </w:pPr>
      <w:r>
        <w:drawing>
          <wp:anchor distT="0" distB="0" distL="0" distR="0" simplePos="0" relativeHeight="251662336" behindDoc="1" locked="0" layoutInCell="1" allowOverlap="1">
            <wp:simplePos x="0" y="0"/>
            <wp:positionH relativeFrom="page">
              <wp:posOffset>1455420</wp:posOffset>
            </wp:positionH>
            <wp:positionV relativeFrom="paragraph">
              <wp:posOffset>603250</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t>Setelah selesai diskusi kelas, guru membimbing siswa untuk mengambil kesimpulan suatu konsep atau prinsip</w:t>
      </w:r>
    </w:p>
    <w:p w14:paraId="1C8953DD">
      <w:pPr>
        <w:pStyle w:val="5"/>
        <w:spacing w:before="188"/>
        <w:jc w:val="left"/>
      </w:pPr>
    </w:p>
    <w:p w14:paraId="22162C1B">
      <w:pPr>
        <w:pStyle w:val="2"/>
        <w:numPr>
          <w:ilvl w:val="3"/>
          <w:numId w:val="5"/>
        </w:numPr>
        <w:tabs>
          <w:tab w:val="left" w:pos="1283"/>
        </w:tabs>
        <w:spacing w:before="0" w:after="0" w:line="240" w:lineRule="auto"/>
        <w:ind w:left="1283" w:right="0" w:hanging="718"/>
        <w:jc w:val="both"/>
      </w:pPr>
      <w:r>
        <w:t>Kelebihan</w:t>
      </w:r>
      <w:r>
        <w:rPr>
          <w:spacing w:val="-10"/>
        </w:rPr>
        <w:t xml:space="preserve"> </w:t>
      </w:r>
      <w:r>
        <w:t>dan</w:t>
      </w:r>
      <w:r>
        <w:rPr>
          <w:spacing w:val="-5"/>
        </w:rPr>
        <w:t xml:space="preserve"> </w:t>
      </w:r>
      <w:r>
        <w:t>kekurangan</w:t>
      </w:r>
      <w:r>
        <w:rPr>
          <w:spacing w:val="-10"/>
        </w:rPr>
        <w:t xml:space="preserve"> </w:t>
      </w:r>
      <w:r>
        <w:t>Model</w:t>
      </w:r>
      <w:r>
        <w:rPr>
          <w:spacing w:val="-5"/>
        </w:rPr>
        <w:t xml:space="preserve"> RME</w:t>
      </w:r>
    </w:p>
    <w:p w14:paraId="11F4E58E">
      <w:pPr>
        <w:pStyle w:val="5"/>
        <w:spacing w:before="141"/>
        <w:ind w:left="1131"/>
      </w:pPr>
      <w:r>
        <w:t>Kelebihan</w:t>
      </w:r>
      <w:r>
        <w:rPr>
          <w:spacing w:val="-5"/>
        </w:rPr>
        <w:t xml:space="preserve"> </w:t>
      </w:r>
      <w:r>
        <w:t>Model</w:t>
      </w:r>
      <w:r>
        <w:rPr>
          <w:spacing w:val="-4"/>
        </w:rPr>
        <w:t xml:space="preserve"> </w:t>
      </w:r>
      <w:r>
        <w:rPr>
          <w:spacing w:val="-5"/>
        </w:rPr>
        <w:t>RME</w:t>
      </w:r>
    </w:p>
    <w:p w14:paraId="48511858">
      <w:pPr>
        <w:pStyle w:val="8"/>
        <w:numPr>
          <w:ilvl w:val="4"/>
          <w:numId w:val="5"/>
        </w:numPr>
        <w:tabs>
          <w:tab w:val="left" w:pos="1285"/>
        </w:tabs>
        <w:spacing w:before="137" w:after="0" w:line="360" w:lineRule="auto"/>
        <w:ind w:left="1285" w:right="568" w:hanging="360"/>
        <w:jc w:val="both"/>
        <w:rPr>
          <w:sz w:val="24"/>
        </w:rPr>
      </w:pPr>
      <w:r>
        <w:rPr>
          <w:sz w:val="24"/>
        </w:rPr>
        <w:t>Mengaitkan antara matematika dengan kehidupan sehari-hari dan tentang kegunaan matematika pada umumnya.</w:t>
      </w:r>
    </w:p>
    <w:p w14:paraId="7024C8FD">
      <w:pPr>
        <w:pStyle w:val="8"/>
        <w:numPr>
          <w:ilvl w:val="4"/>
          <w:numId w:val="5"/>
        </w:numPr>
        <w:tabs>
          <w:tab w:val="left" w:pos="1284"/>
        </w:tabs>
        <w:spacing w:before="0" w:after="0" w:line="274" w:lineRule="exact"/>
        <w:ind w:left="1284" w:right="0" w:hanging="359"/>
        <w:jc w:val="both"/>
        <w:rPr>
          <w:sz w:val="24"/>
        </w:rPr>
      </w:pPr>
      <w:r>
        <w:rPr>
          <w:sz w:val="24"/>
        </w:rPr>
        <w:t>Mengkonstruksi</w:t>
      </w:r>
      <w:r>
        <w:rPr>
          <w:spacing w:val="-7"/>
          <w:sz w:val="24"/>
        </w:rPr>
        <w:t xml:space="preserve"> </w:t>
      </w:r>
      <w:r>
        <w:rPr>
          <w:sz w:val="24"/>
        </w:rPr>
        <w:t>pengetahuan</w:t>
      </w:r>
      <w:r>
        <w:rPr>
          <w:spacing w:val="-6"/>
          <w:sz w:val="24"/>
        </w:rPr>
        <w:t xml:space="preserve"> </w:t>
      </w:r>
      <w:r>
        <w:rPr>
          <w:sz w:val="24"/>
        </w:rPr>
        <w:t>dan</w:t>
      </w:r>
      <w:r>
        <w:rPr>
          <w:spacing w:val="-6"/>
          <w:sz w:val="24"/>
        </w:rPr>
        <w:t xml:space="preserve"> </w:t>
      </w:r>
      <w:r>
        <w:rPr>
          <w:sz w:val="24"/>
        </w:rPr>
        <w:t>dikembangkan</w:t>
      </w:r>
      <w:r>
        <w:rPr>
          <w:spacing w:val="-1"/>
          <w:sz w:val="24"/>
        </w:rPr>
        <w:t xml:space="preserve"> </w:t>
      </w:r>
      <w:r>
        <w:rPr>
          <w:sz w:val="24"/>
        </w:rPr>
        <w:t>sendiri</w:t>
      </w:r>
      <w:r>
        <w:rPr>
          <w:spacing w:val="-5"/>
          <w:sz w:val="24"/>
        </w:rPr>
        <w:t xml:space="preserve"> </w:t>
      </w:r>
      <w:r>
        <w:rPr>
          <w:sz w:val="24"/>
        </w:rPr>
        <w:t>oleh</w:t>
      </w:r>
      <w:r>
        <w:rPr>
          <w:spacing w:val="-5"/>
          <w:sz w:val="24"/>
        </w:rPr>
        <w:t xml:space="preserve"> </w:t>
      </w:r>
      <w:r>
        <w:rPr>
          <w:spacing w:val="-2"/>
          <w:sz w:val="24"/>
        </w:rPr>
        <w:t>siswa.</w:t>
      </w:r>
    </w:p>
    <w:p w14:paraId="25B0442C">
      <w:pPr>
        <w:pStyle w:val="8"/>
        <w:numPr>
          <w:ilvl w:val="4"/>
          <w:numId w:val="5"/>
        </w:numPr>
        <w:tabs>
          <w:tab w:val="left" w:pos="1285"/>
        </w:tabs>
        <w:spacing w:before="142" w:after="0" w:line="360" w:lineRule="auto"/>
        <w:ind w:left="1285" w:right="566" w:hanging="360"/>
        <w:jc w:val="both"/>
        <w:rPr>
          <w:sz w:val="24"/>
        </w:rPr>
      </w:pPr>
      <w:r>
        <w:rPr>
          <w:sz w:val="24"/>
        </w:rPr>
        <w:t>Memberikan cara penyelesaian suatu soal atau masalah tidak harus</w:t>
      </w:r>
      <w:r>
        <w:rPr>
          <w:spacing w:val="40"/>
          <w:sz w:val="24"/>
        </w:rPr>
        <w:t xml:space="preserve"> </w:t>
      </w:r>
      <w:r>
        <w:rPr>
          <w:sz w:val="24"/>
        </w:rPr>
        <w:t>tunggal, dan tidak harus sama antara satu orang dengan orang yang lain.</w:t>
      </w:r>
    </w:p>
    <w:p w14:paraId="19D8AB70">
      <w:pPr>
        <w:pStyle w:val="8"/>
        <w:numPr>
          <w:ilvl w:val="4"/>
          <w:numId w:val="5"/>
        </w:numPr>
        <w:tabs>
          <w:tab w:val="left" w:pos="1285"/>
        </w:tabs>
        <w:spacing w:before="0" w:after="0" w:line="360" w:lineRule="auto"/>
        <w:ind w:left="1285" w:right="563" w:hanging="360"/>
        <w:jc w:val="both"/>
        <w:rPr>
          <w:sz w:val="24"/>
        </w:rPr>
      </w:pPr>
      <w:r>
        <w:rPr>
          <w:sz w:val="24"/>
        </w:rPr>
        <w:t>Dalam pembelajaran matematika realistik, siswa berusaha untuk menemukan sendiri konsep-konsep dan materi-materi matematika yang lain dengan bantuan pihak lain yang sudah tahu (guru).</w:t>
      </w:r>
    </w:p>
    <w:p w14:paraId="2CD3A682">
      <w:pPr>
        <w:pStyle w:val="8"/>
        <w:numPr>
          <w:ilvl w:val="4"/>
          <w:numId w:val="5"/>
        </w:numPr>
        <w:tabs>
          <w:tab w:val="left" w:pos="1285"/>
        </w:tabs>
        <w:spacing w:before="0" w:after="0" w:line="360" w:lineRule="auto"/>
        <w:ind w:left="1285" w:right="568" w:hanging="360"/>
        <w:jc w:val="both"/>
        <w:rPr>
          <w:sz w:val="24"/>
        </w:rPr>
      </w:pPr>
      <w:r>
        <w:rPr>
          <w:sz w:val="24"/>
        </w:rPr>
        <w:t>Memadukan kelebihan-kelebihan dari berbagai pendekatan pembelajaran lain yang juga diangga “unggul”.</w:t>
      </w:r>
    </w:p>
    <w:p w14:paraId="188BC131">
      <w:pPr>
        <w:pStyle w:val="8"/>
        <w:numPr>
          <w:ilvl w:val="4"/>
          <w:numId w:val="5"/>
        </w:numPr>
        <w:tabs>
          <w:tab w:val="left" w:pos="1285"/>
        </w:tabs>
        <w:spacing w:before="0" w:after="0" w:line="360" w:lineRule="auto"/>
        <w:ind w:left="1285" w:right="562" w:hanging="360"/>
        <w:jc w:val="both"/>
        <w:rPr>
          <w:sz w:val="24"/>
        </w:rPr>
      </w:pPr>
      <w:r>
        <w:rPr>
          <w:sz w:val="24"/>
        </w:rPr>
        <w:t>Pendekatan RME bersifat lengkap (menyeluruh), mendetail, dan operasional Proses pembelajaran topik-topik matematika dikenakan secara menyeluruh, mendetail, dan operasional sejak dan pengembangan kunkulum, pengembangan didaktuknya di kelas, yang tidak hanya secara makro tapi juga secara mikro berserta proses evaluasinya.</w:t>
      </w:r>
    </w:p>
    <w:p w14:paraId="178369B4">
      <w:pPr>
        <w:pStyle w:val="5"/>
        <w:spacing w:before="197"/>
        <w:ind w:left="1131"/>
      </w:pPr>
      <w:r>
        <w:t>Kekurangan</w:t>
      </w:r>
      <w:r>
        <w:rPr>
          <w:spacing w:val="-5"/>
        </w:rPr>
        <w:t xml:space="preserve"> </w:t>
      </w:r>
      <w:r>
        <w:t>Model</w:t>
      </w:r>
      <w:r>
        <w:rPr>
          <w:spacing w:val="-3"/>
        </w:rPr>
        <w:t xml:space="preserve"> </w:t>
      </w:r>
      <w:r>
        <w:rPr>
          <w:spacing w:val="-5"/>
        </w:rPr>
        <w:t>RME</w:t>
      </w:r>
    </w:p>
    <w:p w14:paraId="15FD6FEB">
      <w:pPr>
        <w:pStyle w:val="8"/>
        <w:numPr>
          <w:ilvl w:val="5"/>
          <w:numId w:val="5"/>
        </w:numPr>
        <w:tabs>
          <w:tab w:val="left" w:pos="1559"/>
        </w:tabs>
        <w:spacing w:before="137" w:after="0" w:line="362" w:lineRule="auto"/>
        <w:ind w:left="1559" w:right="563" w:hanging="360"/>
        <w:jc w:val="both"/>
        <w:rPr>
          <w:sz w:val="24"/>
        </w:rPr>
      </w:pPr>
      <w:r>
        <w:rPr>
          <w:sz w:val="24"/>
        </w:rPr>
        <w:t>Pengimplementasian pendekatan RME membutuhkan paradigma yang sangat mendasar mengenai berbagai hal</w:t>
      </w:r>
    </w:p>
    <w:p w14:paraId="1BA22D84">
      <w:pPr>
        <w:pStyle w:val="8"/>
        <w:numPr>
          <w:ilvl w:val="5"/>
          <w:numId w:val="5"/>
        </w:numPr>
        <w:tabs>
          <w:tab w:val="left" w:pos="1559"/>
        </w:tabs>
        <w:spacing w:before="0" w:after="0" w:line="360" w:lineRule="auto"/>
        <w:ind w:left="1559" w:right="564" w:hanging="360"/>
        <w:jc w:val="both"/>
        <w:rPr>
          <w:sz w:val="24"/>
        </w:rPr>
      </w:pPr>
      <w:r>
        <w:rPr>
          <w:sz w:val="24"/>
        </w:rPr>
        <w:t>Pencarian soal-soal yang kontekstual, yang memenuhi syarat-syarat yang dituntut oleh pendekatan tidak selalu mudah untuk setiap topik matematika yang perlu dipelajari siswa.</w:t>
      </w:r>
    </w:p>
    <w:p w14:paraId="2CB819FB">
      <w:pPr>
        <w:pStyle w:val="8"/>
        <w:spacing w:after="0" w:line="360" w:lineRule="auto"/>
        <w:jc w:val="both"/>
        <w:rPr>
          <w:sz w:val="24"/>
        </w:rPr>
        <w:sectPr>
          <w:pgSz w:w="11910" w:h="16840"/>
          <w:pgMar w:top="1600" w:right="1133" w:bottom="280" w:left="1700" w:header="730" w:footer="0" w:gutter="0"/>
          <w:cols w:space="720" w:num="1"/>
        </w:sectPr>
      </w:pPr>
    </w:p>
    <w:p w14:paraId="674B08F7">
      <w:pPr>
        <w:pStyle w:val="5"/>
        <w:jc w:val="left"/>
      </w:pPr>
    </w:p>
    <w:p w14:paraId="5CF9895C">
      <w:pPr>
        <w:pStyle w:val="5"/>
        <w:spacing w:before="105"/>
        <w:jc w:val="left"/>
      </w:pPr>
    </w:p>
    <w:p w14:paraId="6BD51ECD">
      <w:pPr>
        <w:pStyle w:val="8"/>
        <w:numPr>
          <w:ilvl w:val="5"/>
          <w:numId w:val="5"/>
        </w:numPr>
        <w:tabs>
          <w:tab w:val="left" w:pos="1559"/>
        </w:tabs>
        <w:spacing w:before="0" w:after="0" w:line="362" w:lineRule="auto"/>
        <w:ind w:left="1559" w:right="563" w:hanging="360"/>
        <w:jc w:val="both"/>
        <w:rPr>
          <w:sz w:val="24"/>
        </w:rPr>
      </w:pPr>
      <w:r>
        <w:rPr>
          <w:sz w:val="24"/>
        </w:rPr>
        <w:t>Upaya mendorong siswa agar bisa menemukan cara untuk menyelesaikan tiap soal juga merupakan tantangan tersendiri.</w:t>
      </w:r>
    </w:p>
    <w:p w14:paraId="470ED73F">
      <w:pPr>
        <w:pStyle w:val="8"/>
        <w:numPr>
          <w:ilvl w:val="5"/>
          <w:numId w:val="5"/>
        </w:numPr>
        <w:tabs>
          <w:tab w:val="left" w:pos="1559"/>
        </w:tabs>
        <w:spacing w:before="0" w:after="0" w:line="360" w:lineRule="auto"/>
        <w:ind w:left="1559" w:right="561" w:hanging="360"/>
        <w:jc w:val="both"/>
        <w:rPr>
          <w:sz w:val="24"/>
        </w:rPr>
      </w:pPr>
      <w:r>
        <w:rPr>
          <w:sz w:val="24"/>
        </w:rPr>
        <w:t>Proses pengembangan kemampuan berpikir siswa dengan memulai</w:t>
      </w:r>
      <w:r>
        <w:rPr>
          <w:spacing w:val="40"/>
          <w:sz w:val="24"/>
        </w:rPr>
        <w:t xml:space="preserve"> </w:t>
      </w:r>
      <w:r>
        <w:rPr>
          <w:sz w:val="24"/>
        </w:rPr>
        <w:t>soal- soal kontekstual, proses matematisasi horizontal dan proses matematisasi vertikal juga bukan merupakan seuatu yang sederhana.</w:t>
      </w:r>
    </w:p>
    <w:p w14:paraId="2AD5E8B7">
      <w:pPr>
        <w:pStyle w:val="8"/>
        <w:numPr>
          <w:ilvl w:val="5"/>
          <w:numId w:val="5"/>
        </w:numPr>
        <w:tabs>
          <w:tab w:val="left" w:pos="1559"/>
        </w:tabs>
        <w:spacing w:before="0" w:after="0" w:line="360" w:lineRule="auto"/>
        <w:ind w:left="1559" w:right="563" w:hanging="360"/>
        <w:jc w:val="both"/>
        <w:rPr>
          <w:sz w:val="24"/>
        </w:rPr>
      </w:pPr>
      <w:r>
        <w:rPr>
          <w:sz w:val="24"/>
        </w:rPr>
        <w:drawing>
          <wp:anchor distT="0" distB="0" distL="0" distR="0" simplePos="0" relativeHeight="251663360" behindDoc="1" locked="0" layoutInCell="1" allowOverlap="1">
            <wp:simplePos x="0" y="0"/>
            <wp:positionH relativeFrom="page">
              <wp:posOffset>1455420</wp:posOffset>
            </wp:positionH>
            <wp:positionV relativeFrom="paragraph">
              <wp:posOffset>283210</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 xml:space="preserve">Pemilihan alat peraga harus cermat agar alat peraga yang dipilih bisa membantu proses berpikir siswa sesuai dengan tuntutan pendekatan </w:t>
      </w:r>
      <w:r>
        <w:rPr>
          <w:spacing w:val="-4"/>
          <w:sz w:val="24"/>
        </w:rPr>
        <w:t>RME.</w:t>
      </w:r>
    </w:p>
    <w:p w14:paraId="04C31CB4">
      <w:pPr>
        <w:pStyle w:val="8"/>
        <w:numPr>
          <w:ilvl w:val="5"/>
          <w:numId w:val="5"/>
        </w:numPr>
        <w:tabs>
          <w:tab w:val="left" w:pos="1559"/>
        </w:tabs>
        <w:spacing w:before="0" w:after="0" w:line="362" w:lineRule="auto"/>
        <w:ind w:left="1559" w:right="567" w:hanging="360"/>
        <w:jc w:val="both"/>
        <w:rPr>
          <w:sz w:val="24"/>
        </w:rPr>
      </w:pPr>
      <w:r>
        <w:rPr>
          <w:sz w:val="24"/>
        </w:rPr>
        <w:t>Penilaan (assesment) dalam pendekatan RME lebih rumit dari pada pembelajaran konvensional.</w:t>
      </w:r>
    </w:p>
    <w:p w14:paraId="03257934">
      <w:pPr>
        <w:pStyle w:val="8"/>
        <w:numPr>
          <w:ilvl w:val="5"/>
          <w:numId w:val="5"/>
        </w:numPr>
        <w:tabs>
          <w:tab w:val="left" w:pos="1559"/>
        </w:tabs>
        <w:spacing w:before="0" w:after="0" w:line="360" w:lineRule="auto"/>
        <w:ind w:left="1559" w:right="564" w:hanging="360"/>
        <w:jc w:val="both"/>
        <w:rPr>
          <w:sz w:val="24"/>
        </w:rPr>
      </w:pPr>
      <w:r>
        <w:rPr>
          <w:sz w:val="24"/>
        </w:rPr>
        <w:t>Kepadatan materi pembelajaran dalam kurikulum perlu dikurangi</w:t>
      </w:r>
      <w:r>
        <w:rPr>
          <w:spacing w:val="80"/>
          <w:sz w:val="24"/>
        </w:rPr>
        <w:t xml:space="preserve"> </w:t>
      </w:r>
      <w:r>
        <w:rPr>
          <w:sz w:val="24"/>
        </w:rPr>
        <w:t>secara substansial, agar proses pembelajaran siswa bisa berlangsung sesuai dengan prinsi-prinsip pendekatan RME (Sohilait, 2021).</w:t>
      </w:r>
    </w:p>
    <w:p w14:paraId="2E412395">
      <w:pPr>
        <w:pStyle w:val="5"/>
        <w:spacing w:before="130"/>
        <w:jc w:val="left"/>
      </w:pPr>
    </w:p>
    <w:p w14:paraId="3DD989F5">
      <w:pPr>
        <w:pStyle w:val="2"/>
        <w:numPr>
          <w:ilvl w:val="3"/>
          <w:numId w:val="5"/>
        </w:numPr>
        <w:tabs>
          <w:tab w:val="left" w:pos="1283"/>
        </w:tabs>
        <w:spacing w:before="0" w:after="0" w:line="240" w:lineRule="auto"/>
        <w:ind w:left="1283" w:right="0" w:hanging="718"/>
        <w:jc w:val="left"/>
      </w:pPr>
      <w:r>
        <w:t>Teori</w:t>
      </w:r>
      <w:r>
        <w:rPr>
          <w:spacing w:val="-8"/>
        </w:rPr>
        <w:t xml:space="preserve"> </w:t>
      </w:r>
      <w:r>
        <w:t>Belajar</w:t>
      </w:r>
      <w:r>
        <w:rPr>
          <w:spacing w:val="-7"/>
        </w:rPr>
        <w:t xml:space="preserve"> </w:t>
      </w:r>
      <w:r>
        <w:t>Yang</w:t>
      </w:r>
      <w:r>
        <w:rPr>
          <w:spacing w:val="-6"/>
        </w:rPr>
        <w:t xml:space="preserve"> </w:t>
      </w:r>
      <w:r>
        <w:t>Melandasi</w:t>
      </w:r>
      <w:r>
        <w:rPr>
          <w:spacing w:val="-5"/>
        </w:rPr>
        <w:t xml:space="preserve"> </w:t>
      </w:r>
      <w:r>
        <w:t>Pendekatan</w:t>
      </w:r>
      <w:r>
        <w:rPr>
          <w:spacing w:val="-5"/>
        </w:rPr>
        <w:t xml:space="preserve"> RME</w:t>
      </w:r>
    </w:p>
    <w:p w14:paraId="072E517A">
      <w:pPr>
        <w:pStyle w:val="5"/>
        <w:spacing w:before="233" w:line="360" w:lineRule="auto"/>
        <w:ind w:left="565" w:right="559" w:firstLine="566"/>
      </w:pPr>
      <w:r>
        <w:t>Teori belajar yang melandasi pendekatan RME yaitu teori Teori Vigotsky Teori Vygotsky menekankan pada hakekat sosiokultural pembelajaran, yaitu</w:t>
      </w:r>
      <w:r>
        <w:rPr>
          <w:spacing w:val="80"/>
        </w:rPr>
        <w:t xml:space="preserve"> </w:t>
      </w:r>
      <w:r>
        <w:t>siswa belajar melalui interaksi dengan orang dewasa dan teman sebaya.Vigotsky menyebutkan penggunaan konteks dunia nyata akan lebih bermakna bagi siswa, karena mereka dihadapkan langsung pada situasi yang mereka hadapi di lingkungannya. Secara tidak langsung minat belajar siswa akan lebih maksimal dan ingin terus belajar matematika dalam permasalahan lain yang mungkin</w:t>
      </w:r>
      <w:r>
        <w:rPr>
          <w:spacing w:val="40"/>
        </w:rPr>
        <w:t xml:space="preserve"> </w:t>
      </w:r>
      <w:r>
        <w:t>mereka hadapi di duma luar. Siswa belajar memanipulasi objek secara langsung dengan duma nyata dan lingkungannya, sehingga pada tahap im berhadapan langsung dengan konsep dunia nyata (Putri et al., 2019).</w:t>
      </w:r>
    </w:p>
    <w:p w14:paraId="622661CA">
      <w:pPr>
        <w:pStyle w:val="5"/>
        <w:spacing w:before="98" w:line="360" w:lineRule="auto"/>
        <w:ind w:left="565" w:right="563" w:firstLine="566"/>
      </w:pPr>
      <w:r>
        <w:t>Teori Vygotsky ini sejalan dengan ciri-ciri pembelajaran matematika realistik, yaitu ada interaksi terus-menerus antara siswa dengan siswa lain, antara siswa dengan guru, dan antara siswa dengan perangkat pembelajaran. Interaksi ini memungkinkan setiap siswa memperoleh manfaat dari interaksi tersebut. Ini diamati</w:t>
      </w:r>
      <w:r>
        <w:rPr>
          <w:spacing w:val="55"/>
        </w:rPr>
        <w:t xml:space="preserve"> </w:t>
      </w:r>
      <w:r>
        <w:t>dalam</w:t>
      </w:r>
      <w:r>
        <w:rPr>
          <w:spacing w:val="58"/>
        </w:rPr>
        <w:t xml:space="preserve"> </w:t>
      </w:r>
      <w:r>
        <w:t>kelompok</w:t>
      </w:r>
      <w:r>
        <w:rPr>
          <w:spacing w:val="58"/>
        </w:rPr>
        <w:t xml:space="preserve"> </w:t>
      </w:r>
      <w:r>
        <w:t>dengan</w:t>
      </w:r>
      <w:r>
        <w:rPr>
          <w:spacing w:val="58"/>
        </w:rPr>
        <w:t xml:space="preserve"> </w:t>
      </w:r>
      <w:r>
        <w:t>6</w:t>
      </w:r>
      <w:r>
        <w:rPr>
          <w:spacing w:val="58"/>
        </w:rPr>
        <w:t xml:space="preserve"> </w:t>
      </w:r>
      <w:r>
        <w:t>hingga</w:t>
      </w:r>
      <w:r>
        <w:rPr>
          <w:spacing w:val="61"/>
        </w:rPr>
        <w:t xml:space="preserve"> </w:t>
      </w:r>
      <w:r>
        <w:t>7</w:t>
      </w:r>
      <w:r>
        <w:rPr>
          <w:spacing w:val="58"/>
        </w:rPr>
        <w:t xml:space="preserve"> </w:t>
      </w:r>
      <w:r>
        <w:t>siswa,</w:t>
      </w:r>
      <w:r>
        <w:rPr>
          <w:spacing w:val="55"/>
        </w:rPr>
        <w:t xml:space="preserve"> </w:t>
      </w:r>
      <w:r>
        <w:t>masing-masing</w:t>
      </w:r>
      <w:r>
        <w:rPr>
          <w:spacing w:val="58"/>
        </w:rPr>
        <w:t xml:space="preserve"> </w:t>
      </w:r>
      <w:r>
        <w:rPr>
          <w:spacing w:val="-2"/>
        </w:rPr>
        <w:t>dirancang</w:t>
      </w:r>
    </w:p>
    <w:p w14:paraId="6D811821">
      <w:pPr>
        <w:pStyle w:val="5"/>
        <w:spacing w:after="0" w:line="360" w:lineRule="auto"/>
        <w:sectPr>
          <w:pgSz w:w="11910" w:h="16840"/>
          <w:pgMar w:top="1600" w:right="1133" w:bottom="280" w:left="1700" w:header="730" w:footer="0" w:gutter="0"/>
          <w:cols w:space="720" w:num="1"/>
        </w:sectPr>
      </w:pPr>
    </w:p>
    <w:p w14:paraId="77F99CEE">
      <w:pPr>
        <w:pStyle w:val="5"/>
        <w:jc w:val="left"/>
      </w:pPr>
    </w:p>
    <w:p w14:paraId="771010E2">
      <w:pPr>
        <w:pStyle w:val="5"/>
        <w:spacing w:before="105"/>
        <w:jc w:val="left"/>
      </w:pPr>
    </w:p>
    <w:p w14:paraId="71551C74">
      <w:pPr>
        <w:pStyle w:val="5"/>
        <w:spacing w:line="360" w:lineRule="auto"/>
        <w:ind w:left="565" w:right="564"/>
      </w:pPr>
      <w:r>
        <w:t>untuk mengikuti proses pembelajaran. Selain itu, dalam pendekatan RME,</w:t>
      </w:r>
      <w:r>
        <w:rPr>
          <w:spacing w:val="40"/>
        </w:rPr>
        <w:t xml:space="preserve"> </w:t>
      </w:r>
      <w:r>
        <w:t>bantuan guru hanya terbatas pada pertanyaan yang diajukan siswa pada awal pemecahan</w:t>
      </w:r>
      <w:r>
        <w:rPr>
          <w:spacing w:val="-1"/>
        </w:rPr>
        <w:t xml:space="preserve"> </w:t>
      </w:r>
      <w:r>
        <w:t>masalah</w:t>
      </w:r>
      <w:r>
        <w:rPr>
          <w:spacing w:val="-1"/>
        </w:rPr>
        <w:t xml:space="preserve"> </w:t>
      </w:r>
      <w:r>
        <w:t>konstektual,</w:t>
      </w:r>
      <w:r>
        <w:rPr>
          <w:spacing w:val="-3"/>
        </w:rPr>
        <w:t xml:space="preserve"> </w:t>
      </w:r>
      <w:r>
        <w:t>pembimbing</w:t>
      </w:r>
      <w:r>
        <w:rPr>
          <w:spacing w:val="-1"/>
        </w:rPr>
        <w:t xml:space="preserve"> </w:t>
      </w:r>
      <w:r>
        <w:t>(guru) tidak memberikan</w:t>
      </w:r>
      <w:r>
        <w:rPr>
          <w:spacing w:val="-1"/>
        </w:rPr>
        <w:t xml:space="preserve"> </w:t>
      </w:r>
      <w:r>
        <w:t>saran</w:t>
      </w:r>
      <w:r>
        <w:rPr>
          <w:spacing w:val="-1"/>
        </w:rPr>
        <w:t xml:space="preserve"> </w:t>
      </w:r>
      <w:r>
        <w:t>atau petunjuk sampai siswa memahami maksud soal (Sohilait, 2021).</w:t>
      </w:r>
    </w:p>
    <w:p w14:paraId="1E5633B4">
      <w:pPr>
        <w:pStyle w:val="5"/>
        <w:spacing w:before="237"/>
        <w:jc w:val="left"/>
      </w:pPr>
    </w:p>
    <w:p w14:paraId="07503FDD">
      <w:pPr>
        <w:pStyle w:val="2"/>
        <w:numPr>
          <w:ilvl w:val="2"/>
          <w:numId w:val="1"/>
        </w:numPr>
        <w:tabs>
          <w:tab w:val="left" w:pos="1106"/>
        </w:tabs>
        <w:spacing w:before="1" w:after="0" w:line="240" w:lineRule="auto"/>
        <w:ind w:left="1106" w:right="0" w:hanging="541"/>
        <w:jc w:val="left"/>
      </w:pPr>
      <w:r>
        <w:t>Etnomatematika</w:t>
      </w:r>
      <w:r>
        <w:rPr>
          <w:spacing w:val="-8"/>
        </w:rPr>
        <w:t xml:space="preserve"> </w:t>
      </w:r>
      <w:r>
        <w:t>(Budaya</w:t>
      </w:r>
      <w:r>
        <w:rPr>
          <w:spacing w:val="-7"/>
        </w:rPr>
        <w:t xml:space="preserve"> </w:t>
      </w:r>
      <w:r>
        <w:rPr>
          <w:spacing w:val="-4"/>
        </w:rPr>
        <w:t>Karo)</w:t>
      </w:r>
    </w:p>
    <w:p w14:paraId="12BB8F9B">
      <w:pPr>
        <w:pStyle w:val="5"/>
        <w:tabs>
          <w:tab w:val="left" w:pos="1784"/>
          <w:tab w:val="left" w:pos="2106"/>
          <w:tab w:val="left" w:pos="2596"/>
          <w:tab w:val="left" w:pos="3335"/>
          <w:tab w:val="left" w:pos="3868"/>
          <w:tab w:val="left" w:pos="4160"/>
          <w:tab w:val="left" w:pos="4775"/>
          <w:tab w:val="left" w:pos="5125"/>
          <w:tab w:val="left" w:pos="5375"/>
          <w:tab w:val="left" w:pos="6004"/>
          <w:tab w:val="left" w:pos="6042"/>
          <w:tab w:val="left" w:pos="7473"/>
          <w:tab w:val="left" w:pos="8039"/>
        </w:tabs>
        <w:spacing w:before="136" w:line="360" w:lineRule="auto"/>
        <w:ind w:left="565" w:right="562" w:firstLine="710"/>
        <w:jc w:val="right"/>
      </w:pPr>
      <w:r>
        <w:drawing>
          <wp:anchor distT="0" distB="0" distL="0" distR="0" simplePos="0" relativeHeight="251663360" behindDoc="1" locked="0" layoutInCell="1" allowOverlap="1">
            <wp:simplePos x="0" y="0"/>
            <wp:positionH relativeFrom="page">
              <wp:posOffset>1455420</wp:posOffset>
            </wp:positionH>
            <wp:positionV relativeFrom="paragraph">
              <wp:posOffset>48260</wp:posOffset>
            </wp:positionV>
            <wp:extent cx="4667250" cy="459105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667249" cy="4591049"/>
                    </a:xfrm>
                    <a:prstGeom prst="rect">
                      <a:avLst/>
                    </a:prstGeom>
                  </pic:spPr>
                </pic:pic>
              </a:graphicData>
            </a:graphic>
          </wp:anchor>
        </w:drawing>
      </w:r>
      <w:r>
        <w:rPr>
          <w:spacing w:val="-2"/>
        </w:rPr>
        <w:t>Istilah</w:t>
      </w:r>
      <w:r>
        <w:tab/>
      </w:r>
      <w:r>
        <w:rPr>
          <w:spacing w:val="-2"/>
        </w:rPr>
        <w:t>etnomatematika</w:t>
      </w:r>
      <w:r>
        <w:tab/>
      </w:r>
      <w:r>
        <w:rPr>
          <w:spacing w:val="-2"/>
        </w:rPr>
        <w:t>berasal</w:t>
      </w:r>
      <w:r>
        <w:tab/>
      </w:r>
      <w:r>
        <w:rPr>
          <w:spacing w:val="-4"/>
        </w:rPr>
        <w:t>dari</w:t>
      </w:r>
      <w:r>
        <w:tab/>
      </w:r>
      <w:r>
        <w:rPr>
          <w:spacing w:val="-4"/>
        </w:rPr>
        <w:t>kata</w:t>
      </w:r>
      <w:r>
        <w:tab/>
      </w:r>
      <w:r>
        <w:rPr>
          <w:spacing w:val="-2"/>
        </w:rPr>
        <w:t>ethnomathematics,</w:t>
      </w:r>
      <w:r>
        <w:tab/>
      </w:r>
      <w:r>
        <w:rPr>
          <w:spacing w:val="-4"/>
        </w:rPr>
        <w:t xml:space="preserve">yang </w:t>
      </w:r>
      <w:r>
        <w:t>diperkenalkan oleh D’Ambrosio seorang matematikawan Brasil pada tahun 1977. Terbentuk</w:t>
      </w:r>
      <w:r>
        <w:rPr>
          <w:spacing w:val="40"/>
        </w:rPr>
        <w:t xml:space="preserve"> </w:t>
      </w:r>
      <w:r>
        <w:t>dari</w:t>
      </w:r>
      <w:r>
        <w:rPr>
          <w:spacing w:val="40"/>
        </w:rPr>
        <w:t xml:space="preserve"> </w:t>
      </w:r>
      <w:r>
        <w:t>kata</w:t>
      </w:r>
      <w:r>
        <w:rPr>
          <w:spacing w:val="40"/>
        </w:rPr>
        <w:t xml:space="preserve"> </w:t>
      </w:r>
      <w:r>
        <w:t>ethno,</w:t>
      </w:r>
      <w:r>
        <w:rPr>
          <w:spacing w:val="40"/>
        </w:rPr>
        <w:t xml:space="preserve"> </w:t>
      </w:r>
      <w:r>
        <w:t>mathema,</w:t>
      </w:r>
      <w:r>
        <w:rPr>
          <w:spacing w:val="40"/>
        </w:rPr>
        <w:t xml:space="preserve"> </w:t>
      </w:r>
      <w:r>
        <w:t>dan</w:t>
      </w:r>
      <w:r>
        <w:rPr>
          <w:spacing w:val="40"/>
        </w:rPr>
        <w:t xml:space="preserve"> </w:t>
      </w:r>
      <w:r>
        <w:t>tics.</w:t>
      </w:r>
      <w:r>
        <w:rPr>
          <w:spacing w:val="40"/>
        </w:rPr>
        <w:t xml:space="preserve"> </w:t>
      </w:r>
      <w:r>
        <w:t>Awalan</w:t>
      </w:r>
      <w:r>
        <w:rPr>
          <w:spacing w:val="40"/>
        </w:rPr>
        <w:t xml:space="preserve"> </w:t>
      </w:r>
      <w:r>
        <w:t>ethno</w:t>
      </w:r>
      <w:r>
        <w:rPr>
          <w:spacing w:val="40"/>
        </w:rPr>
        <w:t xml:space="preserve"> </w:t>
      </w:r>
      <w:r>
        <w:t>mengacu</w:t>
      </w:r>
      <w:r>
        <w:rPr>
          <w:spacing w:val="40"/>
        </w:rPr>
        <w:t xml:space="preserve"> </w:t>
      </w:r>
      <w:r>
        <w:t>pada</w:t>
      </w:r>
      <w:r>
        <w:rPr>
          <w:spacing w:val="80"/>
        </w:rPr>
        <w:t xml:space="preserve"> </w:t>
      </w:r>
      <w:r>
        <w:t>kelompok</w:t>
      </w:r>
      <w:r>
        <w:rPr>
          <w:spacing w:val="40"/>
        </w:rPr>
        <w:t xml:space="preserve"> </w:t>
      </w:r>
      <w:r>
        <w:t>kebudayaan</w:t>
      </w:r>
      <w:r>
        <w:rPr>
          <w:spacing w:val="40"/>
        </w:rPr>
        <w:t xml:space="preserve"> </w:t>
      </w:r>
      <w:r>
        <w:t>yang</w:t>
      </w:r>
      <w:r>
        <w:rPr>
          <w:spacing w:val="40"/>
        </w:rPr>
        <w:t xml:space="preserve"> </w:t>
      </w:r>
      <w:r>
        <w:t>dapat</w:t>
      </w:r>
      <w:r>
        <w:rPr>
          <w:spacing w:val="40"/>
        </w:rPr>
        <w:t xml:space="preserve"> </w:t>
      </w:r>
      <w:r>
        <w:t>dikenali,</w:t>
      </w:r>
      <w:r>
        <w:rPr>
          <w:spacing w:val="40"/>
        </w:rPr>
        <w:t xml:space="preserve"> </w:t>
      </w:r>
      <w:r>
        <w:t>seperti</w:t>
      </w:r>
      <w:r>
        <w:rPr>
          <w:spacing w:val="40"/>
        </w:rPr>
        <w:t xml:space="preserve"> </w:t>
      </w:r>
      <w:r>
        <w:t>perkumpulan</w:t>
      </w:r>
      <w:r>
        <w:rPr>
          <w:spacing w:val="40"/>
        </w:rPr>
        <w:t xml:space="preserve"> </w:t>
      </w:r>
      <w:r>
        <w:t>suku</w:t>
      </w:r>
      <w:r>
        <w:rPr>
          <w:spacing w:val="40"/>
        </w:rPr>
        <w:t xml:space="preserve"> </w:t>
      </w:r>
      <w:r>
        <w:t>di</w:t>
      </w:r>
      <w:r>
        <w:rPr>
          <w:spacing w:val="40"/>
        </w:rPr>
        <w:t xml:space="preserve"> </w:t>
      </w:r>
      <w:r>
        <w:t>suatu negara</w:t>
      </w:r>
      <w:r>
        <w:rPr>
          <w:spacing w:val="-2"/>
        </w:rPr>
        <w:t xml:space="preserve"> </w:t>
      </w:r>
      <w:r>
        <w:t>dan kelas-kelas profesi</w:t>
      </w:r>
      <w:r>
        <w:rPr>
          <w:spacing w:val="-1"/>
        </w:rPr>
        <w:t xml:space="preserve"> </w:t>
      </w:r>
      <w:r>
        <w:t>di masyarakat, termasuk</w:t>
      </w:r>
      <w:r>
        <w:rPr>
          <w:spacing w:val="-1"/>
        </w:rPr>
        <w:t xml:space="preserve"> </w:t>
      </w:r>
      <w:r>
        <w:t>pula</w:t>
      </w:r>
      <w:r>
        <w:rPr>
          <w:spacing w:val="-2"/>
        </w:rPr>
        <w:t xml:space="preserve"> </w:t>
      </w:r>
      <w:r>
        <w:t>bahasa dan kebiasaan mereka sehari-hari. Kemudian, mathema</w:t>
      </w:r>
      <w:r>
        <w:rPr>
          <w:spacing w:val="-2"/>
        </w:rPr>
        <w:t xml:space="preserve"> </w:t>
      </w:r>
      <w:r>
        <w:t>disini</w:t>
      </w:r>
      <w:r>
        <w:rPr>
          <w:spacing w:val="-1"/>
        </w:rPr>
        <w:t xml:space="preserve"> </w:t>
      </w:r>
      <w:r>
        <w:t xml:space="preserve">berarti menjelaskan, mengerti, dan </w:t>
      </w:r>
      <w:r>
        <w:rPr>
          <w:spacing w:val="-2"/>
        </w:rPr>
        <w:t>mengelola</w:t>
      </w:r>
      <w:r>
        <w:tab/>
      </w:r>
      <w:r>
        <w:rPr>
          <w:spacing w:val="-2"/>
        </w:rPr>
        <w:t>halhal</w:t>
      </w:r>
      <w:r>
        <w:tab/>
      </w:r>
      <w:r>
        <w:rPr>
          <w:spacing w:val="-2"/>
        </w:rPr>
        <w:t>nyata</w:t>
      </w:r>
      <w:r>
        <w:tab/>
      </w:r>
      <w:r>
        <w:rPr>
          <w:spacing w:val="-2"/>
        </w:rPr>
        <w:t>secara</w:t>
      </w:r>
      <w:r>
        <w:tab/>
      </w:r>
      <w:r>
        <w:rPr>
          <w:spacing w:val="-2"/>
        </w:rPr>
        <w:t>spesifik</w:t>
      </w:r>
      <w:r>
        <w:tab/>
      </w:r>
      <w:r>
        <w:rPr>
          <w:spacing w:val="-2"/>
        </w:rPr>
        <w:t>dengan</w:t>
      </w:r>
      <w:r>
        <w:tab/>
      </w:r>
      <w:r>
        <w:tab/>
      </w:r>
      <w:r>
        <w:rPr>
          <w:spacing w:val="-2"/>
        </w:rPr>
        <w:t>menghitung,</w:t>
      </w:r>
      <w:r>
        <w:tab/>
      </w:r>
      <w:r>
        <w:rPr>
          <w:spacing w:val="-2"/>
        </w:rPr>
        <w:t xml:space="preserve">mengukur, </w:t>
      </w:r>
      <w:r>
        <w:t>mengklasifikasi,</w:t>
      </w:r>
      <w:r>
        <w:rPr>
          <w:spacing w:val="40"/>
        </w:rPr>
        <w:t xml:space="preserve"> </w:t>
      </w:r>
      <w:r>
        <w:t>mengurutkan,</w:t>
      </w:r>
      <w:r>
        <w:rPr>
          <w:spacing w:val="40"/>
        </w:rPr>
        <w:t xml:space="preserve"> </w:t>
      </w:r>
      <w:r>
        <w:t>dan</w:t>
      </w:r>
      <w:r>
        <w:rPr>
          <w:spacing w:val="40"/>
        </w:rPr>
        <w:t xml:space="preserve"> </w:t>
      </w:r>
      <w:r>
        <w:t>memodelkan</w:t>
      </w:r>
      <w:r>
        <w:rPr>
          <w:spacing w:val="40"/>
        </w:rPr>
        <w:t xml:space="preserve"> </w:t>
      </w:r>
      <w:r>
        <w:t>suatu</w:t>
      </w:r>
      <w:r>
        <w:rPr>
          <w:spacing w:val="40"/>
        </w:rPr>
        <w:t xml:space="preserve"> </w:t>
      </w:r>
      <w:r>
        <w:t>pola</w:t>
      </w:r>
      <w:r>
        <w:rPr>
          <w:spacing w:val="40"/>
        </w:rPr>
        <w:t xml:space="preserve"> </w:t>
      </w:r>
      <w:r>
        <w:t>yang</w:t>
      </w:r>
      <w:r>
        <w:rPr>
          <w:spacing w:val="40"/>
        </w:rPr>
        <w:t xml:space="preserve"> </w:t>
      </w:r>
      <w:r>
        <w:t>muncul</w:t>
      </w:r>
      <w:r>
        <w:rPr>
          <w:spacing w:val="40"/>
        </w:rPr>
        <w:t xml:space="preserve"> </w:t>
      </w:r>
      <w:r>
        <w:t>pada suatu</w:t>
      </w:r>
      <w:r>
        <w:rPr>
          <w:spacing w:val="40"/>
        </w:rPr>
        <w:t xml:space="preserve"> </w:t>
      </w:r>
      <w:r>
        <w:t>lingkungan</w:t>
      </w:r>
      <w:r>
        <w:rPr>
          <w:spacing w:val="40"/>
        </w:rPr>
        <w:t xml:space="preserve"> </w:t>
      </w:r>
      <w:r>
        <w:t>(Soebagyo</w:t>
      </w:r>
      <w:r>
        <w:rPr>
          <w:spacing w:val="40"/>
        </w:rPr>
        <w:t xml:space="preserve"> </w:t>
      </w:r>
      <w:r>
        <w:t>et</w:t>
      </w:r>
      <w:r>
        <w:rPr>
          <w:spacing w:val="40"/>
        </w:rPr>
        <w:t xml:space="preserve"> </w:t>
      </w:r>
      <w:r>
        <w:t>al.,</w:t>
      </w:r>
      <w:r>
        <w:rPr>
          <w:spacing w:val="40"/>
        </w:rPr>
        <w:t xml:space="preserve"> </w:t>
      </w:r>
      <w:r>
        <w:t>2021).</w:t>
      </w:r>
      <w:r>
        <w:rPr>
          <w:spacing w:val="40"/>
        </w:rPr>
        <w:t xml:space="preserve"> </w:t>
      </w:r>
      <w:r>
        <w:t>Secara</w:t>
      </w:r>
      <w:r>
        <w:rPr>
          <w:spacing w:val="40"/>
        </w:rPr>
        <w:t xml:space="preserve"> </w:t>
      </w:r>
      <w:r>
        <w:t>istilah</w:t>
      </w:r>
      <w:r>
        <w:rPr>
          <w:spacing w:val="40"/>
        </w:rPr>
        <w:t xml:space="preserve"> </w:t>
      </w:r>
      <w:r>
        <w:t>etnomatematika diartikan</w:t>
      </w:r>
      <w:r>
        <w:rPr>
          <w:spacing w:val="40"/>
        </w:rPr>
        <w:t xml:space="preserve"> </w:t>
      </w:r>
      <w:r>
        <w:t>sebagai</w:t>
      </w:r>
      <w:r>
        <w:rPr>
          <w:spacing w:val="80"/>
        </w:rPr>
        <w:t xml:space="preserve"> </w:t>
      </w:r>
      <w:r>
        <w:t>matematika</w:t>
      </w:r>
      <w:r>
        <w:rPr>
          <w:spacing w:val="80"/>
        </w:rPr>
        <w:t xml:space="preserve"> </w:t>
      </w:r>
      <w:r>
        <w:t>yang</w:t>
      </w:r>
      <w:r>
        <w:rPr>
          <w:spacing w:val="80"/>
        </w:rPr>
        <w:t xml:space="preserve"> </w:t>
      </w:r>
      <w:r>
        <w:t>dipraktikkan</w:t>
      </w:r>
      <w:r>
        <w:rPr>
          <w:spacing w:val="40"/>
        </w:rPr>
        <w:t xml:space="preserve"> </w:t>
      </w:r>
      <w:r>
        <w:t>di</w:t>
      </w:r>
      <w:r>
        <w:rPr>
          <w:spacing w:val="80"/>
        </w:rPr>
        <w:t xml:space="preserve"> </w:t>
      </w:r>
      <w:r>
        <w:t>antara</w:t>
      </w:r>
      <w:r>
        <w:rPr>
          <w:spacing w:val="80"/>
        </w:rPr>
        <w:t xml:space="preserve"> </w:t>
      </w:r>
      <w:r>
        <w:t>kelompok</w:t>
      </w:r>
      <w:r>
        <w:rPr>
          <w:spacing w:val="40"/>
        </w:rPr>
        <w:t xml:space="preserve"> </w:t>
      </w:r>
      <w:r>
        <w:t>budaya diidentifikasi seperti masyarakat nasional suku, kelompok buruh, anak-anak dari kelompok</w:t>
      </w:r>
      <w:r>
        <w:rPr>
          <w:spacing w:val="40"/>
        </w:rPr>
        <w:t xml:space="preserve"> </w:t>
      </w:r>
      <w:r>
        <w:t>usia</w:t>
      </w:r>
      <w:r>
        <w:rPr>
          <w:spacing w:val="40"/>
        </w:rPr>
        <w:t xml:space="preserve"> </w:t>
      </w:r>
      <w:r>
        <w:t>tertentu</w:t>
      </w:r>
      <w:r>
        <w:rPr>
          <w:spacing w:val="40"/>
        </w:rPr>
        <w:t xml:space="preserve"> </w:t>
      </w:r>
      <w:r>
        <w:t>dan</w:t>
      </w:r>
      <w:r>
        <w:rPr>
          <w:spacing w:val="40"/>
        </w:rPr>
        <w:t xml:space="preserve"> </w:t>
      </w:r>
      <w:r>
        <w:t>kelas</w:t>
      </w:r>
      <w:r>
        <w:rPr>
          <w:spacing w:val="40"/>
        </w:rPr>
        <w:t xml:space="preserve"> </w:t>
      </w:r>
      <w:r>
        <w:t>professional</w:t>
      </w:r>
      <w:r>
        <w:rPr>
          <w:spacing w:val="40"/>
        </w:rPr>
        <w:t xml:space="preserve"> </w:t>
      </w:r>
      <w:r>
        <w:t>(Andriyani</w:t>
      </w:r>
      <w:r>
        <w:rPr>
          <w:spacing w:val="40"/>
        </w:rPr>
        <w:t xml:space="preserve"> </w:t>
      </w:r>
      <w:r>
        <w:t>&amp;</w:t>
      </w:r>
      <w:r>
        <w:rPr>
          <w:spacing w:val="40"/>
        </w:rPr>
        <w:t xml:space="preserve"> </w:t>
      </w:r>
      <w:r>
        <w:t>Kuntarto,</w:t>
      </w:r>
      <w:r>
        <w:rPr>
          <w:spacing w:val="40"/>
        </w:rPr>
        <w:t xml:space="preserve"> </w:t>
      </w:r>
      <w:r>
        <w:t>2017) Lebih</w:t>
      </w:r>
      <w:r>
        <w:rPr>
          <w:spacing w:val="40"/>
        </w:rPr>
        <w:t xml:space="preserve"> </w:t>
      </w:r>
      <w:r>
        <w:t>luas</w:t>
      </w:r>
      <w:r>
        <w:rPr>
          <w:spacing w:val="40"/>
        </w:rPr>
        <w:t xml:space="preserve"> </w:t>
      </w:r>
      <w:r>
        <w:t>lagi,</w:t>
      </w:r>
      <w:r>
        <w:rPr>
          <w:spacing w:val="40"/>
        </w:rPr>
        <w:t xml:space="preserve"> </w:t>
      </w:r>
      <w:r>
        <w:t>jika</w:t>
      </w:r>
      <w:r>
        <w:rPr>
          <w:spacing w:val="40"/>
        </w:rPr>
        <w:t xml:space="preserve"> </w:t>
      </w:r>
      <w:r>
        <w:t>ditinjau</w:t>
      </w:r>
      <w:r>
        <w:rPr>
          <w:spacing w:val="40"/>
        </w:rPr>
        <w:t xml:space="preserve"> </w:t>
      </w:r>
      <w:r>
        <w:t>dari</w:t>
      </w:r>
      <w:r>
        <w:rPr>
          <w:spacing w:val="40"/>
        </w:rPr>
        <w:t xml:space="preserve"> </w:t>
      </w:r>
      <w:r>
        <w:t>sudut</w:t>
      </w:r>
      <w:r>
        <w:rPr>
          <w:spacing w:val="40"/>
        </w:rPr>
        <w:t xml:space="preserve"> </w:t>
      </w:r>
      <w:r>
        <w:t>pandang</w:t>
      </w:r>
      <w:r>
        <w:rPr>
          <w:spacing w:val="40"/>
        </w:rPr>
        <w:t xml:space="preserve"> </w:t>
      </w:r>
      <w:r>
        <w:t>riset,</w:t>
      </w:r>
      <w:r>
        <w:rPr>
          <w:spacing w:val="40"/>
        </w:rPr>
        <w:t xml:space="preserve"> </w:t>
      </w:r>
      <w:r>
        <w:t>maka</w:t>
      </w:r>
      <w:r>
        <w:rPr>
          <w:spacing w:val="40"/>
        </w:rPr>
        <w:t xml:space="preserve"> </w:t>
      </w:r>
      <w:r>
        <w:t>etnomatematika</w:t>
      </w:r>
      <w:r>
        <w:rPr>
          <w:spacing w:val="40"/>
        </w:rPr>
        <w:t xml:space="preserve"> </w:t>
      </w:r>
      <w:r>
        <w:t>didefinisikan</w:t>
      </w:r>
      <w:r>
        <w:rPr>
          <w:spacing w:val="16"/>
        </w:rPr>
        <w:t xml:space="preserve"> </w:t>
      </w:r>
      <w:r>
        <w:t>sebagai</w:t>
      </w:r>
      <w:r>
        <w:rPr>
          <w:spacing w:val="24"/>
        </w:rPr>
        <w:t xml:space="preserve"> </w:t>
      </w:r>
      <w:r>
        <w:t>antropologi</w:t>
      </w:r>
      <w:r>
        <w:rPr>
          <w:spacing w:val="19"/>
        </w:rPr>
        <w:t xml:space="preserve"> </w:t>
      </w:r>
      <w:r>
        <w:t>budaya</w:t>
      </w:r>
      <w:r>
        <w:rPr>
          <w:spacing w:val="18"/>
        </w:rPr>
        <w:t xml:space="preserve"> </w:t>
      </w:r>
      <w:r>
        <w:t>(cultural</w:t>
      </w:r>
      <w:r>
        <w:rPr>
          <w:spacing w:val="23"/>
        </w:rPr>
        <w:t xml:space="preserve"> </w:t>
      </w:r>
      <w:r>
        <w:t>antrophology</w:t>
      </w:r>
      <w:r>
        <w:rPr>
          <w:spacing w:val="19"/>
        </w:rPr>
        <w:t xml:space="preserve"> </w:t>
      </w:r>
      <w:r>
        <w:t>of</w:t>
      </w:r>
      <w:r>
        <w:rPr>
          <w:spacing w:val="21"/>
        </w:rPr>
        <w:t xml:space="preserve"> </w:t>
      </w:r>
      <w:r>
        <w:rPr>
          <w:spacing w:val="-2"/>
        </w:rPr>
        <w:t>mathematics)</w:t>
      </w:r>
    </w:p>
    <w:p w14:paraId="0818F067">
      <w:pPr>
        <w:pStyle w:val="5"/>
        <w:spacing w:before="3"/>
        <w:ind w:left="565"/>
      </w:pPr>
      <w:r>
        <w:t>dari</w:t>
      </w:r>
      <w:r>
        <w:rPr>
          <w:spacing w:val="-4"/>
        </w:rPr>
        <w:t xml:space="preserve"> </w:t>
      </w:r>
      <w:r>
        <w:t>matematika dan pendidikan</w:t>
      </w:r>
      <w:r>
        <w:rPr>
          <w:spacing w:val="-4"/>
        </w:rPr>
        <w:t xml:space="preserve"> </w:t>
      </w:r>
      <w:r>
        <w:rPr>
          <w:spacing w:val="-2"/>
        </w:rPr>
        <w:t>matematika.</w:t>
      </w:r>
    </w:p>
    <w:p w14:paraId="7AB2235C">
      <w:pPr>
        <w:pStyle w:val="5"/>
        <w:spacing w:before="137" w:line="360" w:lineRule="auto"/>
        <w:ind w:left="565" w:right="563" w:firstLine="710"/>
      </w:pPr>
      <w:r>
        <w:t>Etnomatematika</w:t>
      </w:r>
      <w:r>
        <w:rPr>
          <w:spacing w:val="80"/>
        </w:rPr>
        <w:t xml:space="preserve"> </w:t>
      </w:r>
      <w:r>
        <w:t>adalah</w:t>
      </w:r>
      <w:r>
        <w:rPr>
          <w:spacing w:val="80"/>
        </w:rPr>
        <w:t xml:space="preserve"> </w:t>
      </w:r>
      <w:r>
        <w:t>bidang</w:t>
      </w:r>
      <w:r>
        <w:rPr>
          <w:spacing w:val="80"/>
        </w:rPr>
        <w:t xml:space="preserve"> </w:t>
      </w:r>
      <w:r>
        <w:t>yang</w:t>
      </w:r>
      <w:r>
        <w:rPr>
          <w:spacing w:val="80"/>
        </w:rPr>
        <w:t xml:space="preserve"> </w:t>
      </w:r>
      <w:r>
        <w:t>digunakan</w:t>
      </w:r>
      <w:r>
        <w:rPr>
          <w:spacing w:val="40"/>
        </w:rPr>
        <w:t xml:space="preserve"> </w:t>
      </w:r>
      <w:r>
        <w:t>untuk</w:t>
      </w:r>
      <w:r>
        <w:rPr>
          <w:spacing w:val="80"/>
        </w:rPr>
        <w:t xml:space="preserve"> </w:t>
      </w:r>
      <w:r>
        <w:t>menjelaskan ide-ide</w:t>
      </w:r>
      <w:r>
        <w:rPr>
          <w:spacing w:val="80"/>
          <w:w w:val="150"/>
        </w:rPr>
        <w:t xml:space="preserve"> </w:t>
      </w:r>
      <w:r>
        <w:t>matematika</w:t>
      </w:r>
      <w:r>
        <w:rPr>
          <w:spacing w:val="80"/>
          <w:w w:val="150"/>
        </w:rPr>
        <w:t xml:space="preserve"> </w:t>
      </w:r>
      <w:r>
        <w:t>melalui</w:t>
      </w:r>
      <w:r>
        <w:rPr>
          <w:spacing w:val="80"/>
          <w:w w:val="150"/>
        </w:rPr>
        <w:t xml:space="preserve"> </w:t>
      </w:r>
      <w:r>
        <w:t>pendekatan</w:t>
      </w:r>
      <w:r>
        <w:rPr>
          <w:spacing w:val="80"/>
          <w:w w:val="150"/>
        </w:rPr>
        <w:t xml:space="preserve"> </w:t>
      </w:r>
      <w:r>
        <w:t>budaya.</w:t>
      </w:r>
      <w:r>
        <w:rPr>
          <w:spacing w:val="80"/>
          <w:w w:val="150"/>
        </w:rPr>
        <w:t xml:space="preserve"> </w:t>
      </w:r>
      <w:r>
        <w:t>Hal</w:t>
      </w:r>
      <w:r>
        <w:rPr>
          <w:spacing w:val="40"/>
        </w:rPr>
        <w:t xml:space="preserve"> </w:t>
      </w:r>
      <w:r>
        <w:t>tersebut</w:t>
      </w:r>
      <w:r>
        <w:rPr>
          <w:spacing w:val="80"/>
        </w:rPr>
        <w:t xml:space="preserve"> </w:t>
      </w:r>
      <w:r>
        <w:t>diubah menjadi</w:t>
      </w:r>
      <w:r>
        <w:rPr>
          <w:spacing w:val="40"/>
        </w:rPr>
        <w:t xml:space="preserve"> </w:t>
      </w:r>
      <w:r>
        <w:t>metode</w:t>
      </w:r>
      <w:r>
        <w:rPr>
          <w:spacing w:val="40"/>
        </w:rPr>
        <w:t xml:space="preserve"> </w:t>
      </w:r>
      <w:r>
        <w:t>pembelajaran</w:t>
      </w:r>
      <w:r>
        <w:rPr>
          <w:spacing w:val="40"/>
        </w:rPr>
        <w:t xml:space="preserve"> </w:t>
      </w:r>
      <w:r>
        <w:t>berbasis</w:t>
      </w:r>
      <w:r>
        <w:rPr>
          <w:spacing w:val="40"/>
        </w:rPr>
        <w:t xml:space="preserve"> </w:t>
      </w:r>
      <w:r>
        <w:t>konseptual</w:t>
      </w:r>
      <w:r>
        <w:rPr>
          <w:spacing w:val="40"/>
        </w:rPr>
        <w:t xml:space="preserve"> </w:t>
      </w:r>
      <w:r>
        <w:t>yang</w:t>
      </w:r>
      <w:r>
        <w:rPr>
          <w:spacing w:val="40"/>
        </w:rPr>
        <w:t xml:space="preserve"> </w:t>
      </w:r>
      <w:r>
        <w:t>lebih</w:t>
      </w:r>
      <w:r>
        <w:rPr>
          <w:spacing w:val="80"/>
        </w:rPr>
        <w:t xml:space="preserve"> </w:t>
      </w:r>
      <w:r>
        <w:t>mudah</w:t>
      </w:r>
      <w:r>
        <w:rPr>
          <w:spacing w:val="40"/>
        </w:rPr>
        <w:t xml:space="preserve"> </w:t>
      </w:r>
      <w:r>
        <w:t>dipelajari.</w:t>
      </w:r>
      <w:r>
        <w:rPr>
          <w:spacing w:val="80"/>
          <w:w w:val="150"/>
        </w:rPr>
        <w:t xml:space="preserve"> </w:t>
      </w:r>
      <w:r>
        <w:t>Selain</w:t>
      </w:r>
      <w:r>
        <w:rPr>
          <w:spacing w:val="80"/>
          <w:w w:val="150"/>
        </w:rPr>
        <w:t xml:space="preserve"> </w:t>
      </w:r>
      <w:r>
        <w:t>itu,</w:t>
      </w:r>
      <w:r>
        <w:rPr>
          <w:spacing w:val="80"/>
          <w:w w:val="150"/>
        </w:rPr>
        <w:t xml:space="preserve"> </w:t>
      </w:r>
      <w:r>
        <w:t>karena</w:t>
      </w:r>
      <w:r>
        <w:rPr>
          <w:spacing w:val="80"/>
          <w:w w:val="150"/>
        </w:rPr>
        <w:t xml:space="preserve"> </w:t>
      </w:r>
      <w:r>
        <w:t>budaya</w:t>
      </w:r>
      <w:r>
        <w:rPr>
          <w:spacing w:val="80"/>
          <w:w w:val="150"/>
        </w:rPr>
        <w:t xml:space="preserve"> </w:t>
      </w:r>
      <w:r>
        <w:t>lokal</w:t>
      </w:r>
      <w:r>
        <w:rPr>
          <w:spacing w:val="80"/>
          <w:w w:val="150"/>
        </w:rPr>
        <w:t xml:space="preserve"> </w:t>
      </w:r>
      <w:r>
        <w:t>terlibat</w:t>
      </w:r>
      <w:r>
        <w:rPr>
          <w:spacing w:val="80"/>
          <w:w w:val="150"/>
        </w:rPr>
        <w:t xml:space="preserve"> </w:t>
      </w:r>
      <w:r>
        <w:t>dalam</w:t>
      </w:r>
      <w:r>
        <w:rPr>
          <w:spacing w:val="40"/>
        </w:rPr>
        <w:t xml:space="preserve"> </w:t>
      </w:r>
      <w:r>
        <w:t>kehidupan</w:t>
      </w:r>
      <w:r>
        <w:rPr>
          <w:spacing w:val="40"/>
        </w:rPr>
        <w:t xml:space="preserve"> </w:t>
      </w:r>
      <w:r>
        <w:t>sehari-hari,</w:t>
      </w:r>
      <w:r>
        <w:rPr>
          <w:spacing w:val="40"/>
        </w:rPr>
        <w:t xml:space="preserve">  </w:t>
      </w:r>
      <w:r>
        <w:t>pembelajaran</w:t>
      </w:r>
      <w:r>
        <w:rPr>
          <w:spacing w:val="40"/>
        </w:rPr>
        <w:t xml:space="preserve">  </w:t>
      </w:r>
      <w:r>
        <w:t>matematika</w:t>
      </w:r>
      <w:r>
        <w:rPr>
          <w:spacing w:val="40"/>
        </w:rPr>
        <w:t xml:space="preserve">  </w:t>
      </w:r>
      <w:r>
        <w:t>lebih</w:t>
      </w:r>
      <w:r>
        <w:rPr>
          <w:spacing w:val="40"/>
        </w:rPr>
        <w:t xml:space="preserve">  </w:t>
      </w:r>
      <w:r>
        <w:t>dekat</w:t>
      </w:r>
      <w:r>
        <w:rPr>
          <w:spacing w:val="40"/>
        </w:rPr>
        <w:t xml:space="preserve">  </w:t>
      </w:r>
      <w:r>
        <w:t>dengan</w:t>
      </w:r>
      <w:r>
        <w:rPr>
          <w:spacing w:val="40"/>
        </w:rPr>
        <w:t xml:space="preserve"> </w:t>
      </w:r>
      <w:r>
        <w:t>kehidupan sehari-hari,</w:t>
      </w:r>
      <w:r>
        <w:rPr>
          <w:spacing w:val="80"/>
          <w:w w:val="150"/>
        </w:rPr>
        <w:t xml:space="preserve"> </w:t>
      </w:r>
      <w:r>
        <w:t>yang</w:t>
      </w:r>
      <w:r>
        <w:rPr>
          <w:spacing w:val="80"/>
          <w:w w:val="150"/>
        </w:rPr>
        <w:t xml:space="preserve"> </w:t>
      </w:r>
      <w:r>
        <w:t>membuat</w:t>
      </w:r>
      <w:r>
        <w:rPr>
          <w:spacing w:val="80"/>
          <w:w w:val="150"/>
        </w:rPr>
        <w:t xml:space="preserve"> </w:t>
      </w:r>
      <w:r>
        <w:t>konsep</w:t>
      </w:r>
      <w:r>
        <w:rPr>
          <w:spacing w:val="80"/>
          <w:w w:val="150"/>
        </w:rPr>
        <w:t xml:space="preserve"> </w:t>
      </w:r>
      <w:r>
        <w:t>matematika</w:t>
      </w:r>
      <w:r>
        <w:rPr>
          <w:spacing w:val="80"/>
          <w:w w:val="150"/>
        </w:rPr>
        <w:t xml:space="preserve"> </w:t>
      </w:r>
      <w:r>
        <w:t>lebih</w:t>
      </w:r>
      <w:r>
        <w:rPr>
          <w:spacing w:val="80"/>
          <w:w w:val="150"/>
        </w:rPr>
        <w:t xml:space="preserve"> </w:t>
      </w:r>
      <w:r>
        <w:t>mudah</w:t>
      </w:r>
      <w:r>
        <w:rPr>
          <w:spacing w:val="40"/>
        </w:rPr>
        <w:t xml:space="preserve"> </w:t>
      </w:r>
      <w:r>
        <w:t>diterima (Aisah</w:t>
      </w:r>
      <w:r>
        <w:rPr>
          <w:spacing w:val="40"/>
        </w:rPr>
        <w:t xml:space="preserve"> </w:t>
      </w:r>
      <w:r>
        <w:t>et</w:t>
      </w:r>
      <w:r>
        <w:rPr>
          <w:spacing w:val="40"/>
        </w:rPr>
        <w:t xml:space="preserve"> </w:t>
      </w:r>
      <w:r>
        <w:t>al.,</w:t>
      </w:r>
      <w:r>
        <w:rPr>
          <w:spacing w:val="40"/>
        </w:rPr>
        <w:t xml:space="preserve"> </w:t>
      </w:r>
      <w:r>
        <w:t>2023).</w:t>
      </w:r>
      <w:r>
        <w:rPr>
          <w:spacing w:val="40"/>
        </w:rPr>
        <w:t xml:space="preserve"> </w:t>
      </w:r>
      <w:r>
        <w:t>Etnomatematika</w:t>
      </w:r>
      <w:r>
        <w:rPr>
          <w:spacing w:val="40"/>
        </w:rPr>
        <w:t xml:space="preserve"> </w:t>
      </w:r>
      <w:r>
        <w:t>adalah</w:t>
      </w:r>
      <w:r>
        <w:rPr>
          <w:spacing w:val="40"/>
        </w:rPr>
        <w:t xml:space="preserve"> </w:t>
      </w:r>
      <w:r>
        <w:t>metode</w:t>
      </w:r>
      <w:r>
        <w:rPr>
          <w:spacing w:val="40"/>
        </w:rPr>
        <w:t xml:space="preserve"> </w:t>
      </w:r>
      <w:r>
        <w:t>yang</w:t>
      </w:r>
      <w:r>
        <w:rPr>
          <w:spacing w:val="40"/>
        </w:rPr>
        <w:t xml:space="preserve"> </w:t>
      </w:r>
      <w:r>
        <w:t>dapat digunakan untuk memahami konsep matematika karena konsep matematika telah</w:t>
      </w:r>
      <w:r>
        <w:rPr>
          <w:spacing w:val="40"/>
        </w:rPr>
        <w:t xml:space="preserve"> </w:t>
      </w:r>
      <w:r>
        <w:t>menjadi bagian</w:t>
      </w:r>
      <w:r>
        <w:rPr>
          <w:spacing w:val="40"/>
        </w:rPr>
        <w:t xml:space="preserve"> </w:t>
      </w:r>
      <w:r>
        <w:t>dari</w:t>
      </w:r>
      <w:r>
        <w:rPr>
          <w:spacing w:val="40"/>
        </w:rPr>
        <w:t xml:space="preserve"> </w:t>
      </w:r>
      <w:r>
        <w:t>budaya</w:t>
      </w:r>
      <w:r>
        <w:rPr>
          <w:spacing w:val="40"/>
        </w:rPr>
        <w:t xml:space="preserve"> </w:t>
      </w:r>
      <w:r>
        <w:t>lokal</w:t>
      </w:r>
      <w:r>
        <w:rPr>
          <w:spacing w:val="40"/>
        </w:rPr>
        <w:t xml:space="preserve"> </w:t>
      </w:r>
      <w:r>
        <w:t>(Rahayu</w:t>
      </w:r>
      <w:r>
        <w:rPr>
          <w:spacing w:val="40"/>
        </w:rPr>
        <w:t xml:space="preserve"> </w:t>
      </w:r>
      <w:r>
        <w:t>et</w:t>
      </w:r>
      <w:r>
        <w:rPr>
          <w:spacing w:val="40"/>
        </w:rPr>
        <w:t xml:space="preserve"> </w:t>
      </w:r>
      <w:r>
        <w:t>al.,</w:t>
      </w:r>
      <w:r>
        <w:rPr>
          <w:spacing w:val="40"/>
        </w:rPr>
        <w:t xml:space="preserve"> </w:t>
      </w:r>
      <w:r>
        <w:t>2023).</w:t>
      </w:r>
      <w:r>
        <w:rPr>
          <w:spacing w:val="40"/>
        </w:rPr>
        <w:t xml:space="preserve"> </w:t>
      </w:r>
      <w:r>
        <w:t>Selain</w:t>
      </w:r>
      <w:r>
        <w:rPr>
          <w:spacing w:val="40"/>
        </w:rPr>
        <w:t xml:space="preserve"> </w:t>
      </w:r>
      <w:r>
        <w:t>itu,</w:t>
      </w:r>
      <w:r>
        <w:rPr>
          <w:spacing w:val="40"/>
        </w:rPr>
        <w:t xml:space="preserve"> </w:t>
      </w:r>
      <w:r>
        <w:t>etnomatematika tidak terbatas pada ruang kelas.</w:t>
      </w:r>
    </w:p>
    <w:p w14:paraId="6BE087D4">
      <w:pPr>
        <w:pStyle w:val="5"/>
        <w:spacing w:after="0" w:line="360" w:lineRule="auto"/>
        <w:sectPr>
          <w:pgSz w:w="11910" w:h="16840"/>
          <w:pgMar w:top="1600" w:right="1133" w:bottom="280" w:left="1700" w:header="730" w:footer="0" w:gutter="0"/>
          <w:cols w:space="720" w:num="1"/>
        </w:sectPr>
      </w:pPr>
    </w:p>
    <w:p w14:paraId="7879C7B8">
      <w:pPr>
        <w:pStyle w:val="5"/>
        <w:jc w:val="left"/>
      </w:pPr>
    </w:p>
    <w:p w14:paraId="48440285">
      <w:pPr>
        <w:pStyle w:val="5"/>
        <w:spacing w:before="105"/>
        <w:jc w:val="left"/>
      </w:pPr>
    </w:p>
    <w:p w14:paraId="15D9DA6D">
      <w:pPr>
        <w:pStyle w:val="5"/>
        <w:tabs>
          <w:tab w:val="left" w:pos="2725"/>
          <w:tab w:val="left" w:pos="4885"/>
        </w:tabs>
        <w:spacing w:line="360" w:lineRule="auto"/>
        <w:ind w:left="565" w:right="563" w:firstLine="710"/>
      </w:pPr>
      <w:r>
        <w:drawing>
          <wp:anchor distT="0" distB="0" distL="0" distR="0" simplePos="0" relativeHeight="251664384"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4667249" cy="4591049"/>
                    </a:xfrm>
                    <a:prstGeom prst="rect">
                      <a:avLst/>
                    </a:prstGeom>
                  </pic:spPr>
                </pic:pic>
              </a:graphicData>
            </a:graphic>
          </wp:anchor>
        </w:drawing>
      </w:r>
      <w:r>
        <w:t>Tujuan</w:t>
      </w:r>
      <w:r>
        <w:rPr>
          <w:spacing w:val="40"/>
        </w:rPr>
        <w:t xml:space="preserve"> </w:t>
      </w:r>
      <w:r>
        <w:t>dari</w:t>
      </w:r>
      <w:r>
        <w:rPr>
          <w:spacing w:val="40"/>
        </w:rPr>
        <w:t xml:space="preserve"> </w:t>
      </w:r>
      <w:r>
        <w:t>etnomatematika</w:t>
      </w:r>
      <w:r>
        <w:rPr>
          <w:spacing w:val="40"/>
        </w:rPr>
        <w:t xml:space="preserve"> </w:t>
      </w:r>
      <w:r>
        <w:t>adalah</w:t>
      </w:r>
      <w:r>
        <w:rPr>
          <w:spacing w:val="40"/>
        </w:rPr>
        <w:t xml:space="preserve"> </w:t>
      </w:r>
      <w:r>
        <w:t>untuk</w:t>
      </w:r>
      <w:r>
        <w:rPr>
          <w:spacing w:val="40"/>
        </w:rPr>
        <w:t xml:space="preserve"> </w:t>
      </w:r>
      <w:r>
        <w:t>mengakui</w:t>
      </w:r>
      <w:r>
        <w:rPr>
          <w:spacing w:val="40"/>
        </w:rPr>
        <w:t xml:space="preserve"> </w:t>
      </w:r>
      <w:r>
        <w:t>bahwa</w:t>
      </w:r>
      <w:r>
        <w:rPr>
          <w:spacing w:val="40"/>
        </w:rPr>
        <w:t xml:space="preserve"> </w:t>
      </w:r>
      <w:r>
        <w:t>ada</w:t>
      </w:r>
      <w:r>
        <w:rPr>
          <w:spacing w:val="36"/>
        </w:rPr>
        <w:t xml:space="preserve"> </w:t>
      </w:r>
      <w:r>
        <w:t>cara-cara</w:t>
      </w:r>
      <w:r>
        <w:rPr>
          <w:spacing w:val="80"/>
        </w:rPr>
        <w:t xml:space="preserve"> </w:t>
      </w:r>
      <w:r>
        <w:t>berbeda</w:t>
      </w:r>
      <w:r>
        <w:rPr>
          <w:spacing w:val="80"/>
        </w:rPr>
        <w:t xml:space="preserve"> </w:t>
      </w:r>
      <w:r>
        <w:t>dalam</w:t>
      </w:r>
      <w:r>
        <w:rPr>
          <w:spacing w:val="80"/>
        </w:rPr>
        <w:t xml:space="preserve"> </w:t>
      </w:r>
      <w:r>
        <w:t>mempelajari</w:t>
      </w:r>
      <w:r>
        <w:rPr>
          <w:spacing w:val="80"/>
        </w:rPr>
        <w:t xml:space="preserve"> </w:t>
      </w:r>
      <w:r>
        <w:t>matematika</w:t>
      </w:r>
      <w:r>
        <w:rPr>
          <w:spacing w:val="80"/>
        </w:rPr>
        <w:t xml:space="preserve"> </w:t>
      </w:r>
      <w:r>
        <w:t>karena</w:t>
      </w:r>
      <w:r>
        <w:rPr>
          <w:spacing w:val="80"/>
        </w:rPr>
        <w:t xml:space="preserve"> </w:t>
      </w:r>
      <w:r>
        <w:t>pengetahuan</w:t>
      </w:r>
      <w:r>
        <w:rPr>
          <w:spacing w:val="80"/>
        </w:rPr>
        <w:t xml:space="preserve"> </w:t>
      </w:r>
      <w:r>
        <w:t>matematika akademik yang dikembangkan oleh berbagai bagian masyarakat dan budaya yang berbeda untuk memperkenalkan matematika, seperti mengelompokkan, berhitung, mengukur, merancang bangunan atau alat, dan bermain budaya</w:t>
      </w:r>
      <w:r>
        <w:tab/>
      </w:r>
      <w:r>
        <w:rPr>
          <w:spacing w:val="-2"/>
        </w:rPr>
        <w:t>mengajarkan</w:t>
      </w:r>
      <w:r>
        <w:tab/>
      </w:r>
      <w:r>
        <w:t>matematika dengan memasukkan konteks</w:t>
      </w:r>
      <w:r>
        <w:rPr>
          <w:spacing w:val="80"/>
        </w:rPr>
        <w:t xml:space="preserve"> </w:t>
      </w:r>
      <w:r>
        <w:t>budaya</w:t>
      </w:r>
      <w:r>
        <w:rPr>
          <w:spacing w:val="80"/>
        </w:rPr>
        <w:t xml:space="preserve"> </w:t>
      </w:r>
      <w:r>
        <w:t>lokal</w:t>
      </w:r>
      <w:r>
        <w:rPr>
          <w:spacing w:val="80"/>
        </w:rPr>
        <w:t xml:space="preserve"> </w:t>
      </w:r>
      <w:r>
        <w:t>(Yudianto</w:t>
      </w:r>
      <w:r>
        <w:rPr>
          <w:spacing w:val="80"/>
        </w:rPr>
        <w:t xml:space="preserve"> </w:t>
      </w:r>
      <w:r>
        <w:t>et</w:t>
      </w:r>
      <w:r>
        <w:rPr>
          <w:spacing w:val="80"/>
        </w:rPr>
        <w:t xml:space="preserve"> </w:t>
      </w:r>
      <w:r>
        <w:t>al.,</w:t>
      </w:r>
      <w:r>
        <w:rPr>
          <w:spacing w:val="80"/>
        </w:rPr>
        <w:t xml:space="preserve"> </w:t>
      </w:r>
      <w:r>
        <w:t>2021).</w:t>
      </w:r>
    </w:p>
    <w:p w14:paraId="4AD522AB">
      <w:pPr>
        <w:pStyle w:val="5"/>
        <w:spacing w:before="1" w:line="360" w:lineRule="auto"/>
        <w:ind w:left="565" w:right="561" w:firstLine="710"/>
      </w:pPr>
      <w:r>
        <w:t>Geometri</w:t>
      </w:r>
      <w:r>
        <w:rPr>
          <w:spacing w:val="40"/>
        </w:rPr>
        <w:t xml:space="preserve"> </w:t>
      </w:r>
      <w:r>
        <w:t>dalam konteks budaya tertentu, misalnya bentuk-bentuk arsitektur</w:t>
      </w:r>
      <w:r>
        <w:rPr>
          <w:spacing w:val="40"/>
        </w:rPr>
        <w:t xml:space="preserve"> </w:t>
      </w:r>
      <w:r>
        <w:t>tradisional</w:t>
      </w:r>
      <w:r>
        <w:rPr>
          <w:spacing w:val="40"/>
        </w:rPr>
        <w:t xml:space="preserve"> </w:t>
      </w:r>
      <w:r>
        <w:t>atau</w:t>
      </w:r>
      <w:r>
        <w:rPr>
          <w:spacing w:val="40"/>
        </w:rPr>
        <w:t xml:space="preserve"> </w:t>
      </w:r>
      <w:r>
        <w:t>pola-pola</w:t>
      </w:r>
      <w:r>
        <w:rPr>
          <w:spacing w:val="40"/>
        </w:rPr>
        <w:t xml:space="preserve"> </w:t>
      </w:r>
      <w:r>
        <w:t>dalam</w:t>
      </w:r>
      <w:r>
        <w:rPr>
          <w:spacing w:val="40"/>
        </w:rPr>
        <w:t xml:space="preserve"> </w:t>
      </w:r>
      <w:r>
        <w:t>seni</w:t>
      </w:r>
      <w:r>
        <w:rPr>
          <w:spacing w:val="40"/>
        </w:rPr>
        <w:t xml:space="preserve"> </w:t>
      </w:r>
      <w:r>
        <w:t>dapat</w:t>
      </w:r>
      <w:r>
        <w:rPr>
          <w:spacing w:val="40"/>
        </w:rPr>
        <w:t xml:space="preserve"> </w:t>
      </w:r>
      <w:r>
        <w:t>menjadi</w:t>
      </w:r>
      <w:r>
        <w:rPr>
          <w:spacing w:val="40"/>
        </w:rPr>
        <w:t xml:space="preserve"> </w:t>
      </w:r>
      <w:r>
        <w:t>dasar pemahaman</w:t>
      </w:r>
      <w:r>
        <w:rPr>
          <w:spacing w:val="-5"/>
        </w:rPr>
        <w:t xml:space="preserve"> </w:t>
      </w:r>
      <w:r>
        <w:t>geometri</w:t>
      </w:r>
      <w:r>
        <w:rPr>
          <w:spacing w:val="-4"/>
        </w:rPr>
        <w:t xml:space="preserve"> </w:t>
      </w:r>
      <w:r>
        <w:t>(Nurazizah</w:t>
      </w:r>
      <w:r>
        <w:rPr>
          <w:spacing w:val="-1"/>
        </w:rPr>
        <w:t xml:space="preserve"> </w:t>
      </w:r>
      <w:r>
        <w:t>&amp;</w:t>
      </w:r>
      <w:r>
        <w:rPr>
          <w:spacing w:val="-4"/>
        </w:rPr>
        <w:t xml:space="preserve"> </w:t>
      </w:r>
      <w:r>
        <w:t>Nuryami,</w:t>
      </w:r>
      <w:r>
        <w:rPr>
          <w:spacing w:val="-3"/>
        </w:rPr>
        <w:t xml:space="preserve"> </w:t>
      </w:r>
      <w:r>
        <w:t>2024).</w:t>
      </w:r>
      <w:r>
        <w:rPr>
          <w:spacing w:val="-3"/>
        </w:rPr>
        <w:t xml:space="preserve"> </w:t>
      </w:r>
      <w:r>
        <w:t>Sejelan</w:t>
      </w:r>
      <w:r>
        <w:rPr>
          <w:spacing w:val="36"/>
        </w:rPr>
        <w:t xml:space="preserve"> </w:t>
      </w:r>
      <w:r>
        <w:t>dengan</w:t>
      </w:r>
      <w:r>
        <w:rPr>
          <w:spacing w:val="36"/>
        </w:rPr>
        <w:t xml:space="preserve"> </w:t>
      </w:r>
      <w:r>
        <w:t>(Sriwanti</w:t>
      </w:r>
      <w:r>
        <w:rPr>
          <w:spacing w:val="37"/>
        </w:rPr>
        <w:t xml:space="preserve"> </w:t>
      </w:r>
      <w:r>
        <w:t>&amp; Sukmawarti, 2022) yang menyatakan bahwa dengan memasukkan budaya ke dalam pembelajaran matematika siswa dapat memahami pembelajaran</w:t>
      </w:r>
      <w:r>
        <w:rPr>
          <w:spacing w:val="80"/>
        </w:rPr>
        <w:t xml:space="preserve"> </w:t>
      </w:r>
      <w:r>
        <w:t>matematika dengan mudah dan menyenangkan. Siswa dapat</w:t>
      </w:r>
      <w:r>
        <w:rPr>
          <w:spacing w:val="40"/>
        </w:rPr>
        <w:t xml:space="preserve"> </w:t>
      </w:r>
      <w:r>
        <w:t>mengetahui</w:t>
      </w:r>
      <w:r>
        <w:rPr>
          <w:spacing w:val="40"/>
        </w:rPr>
        <w:t xml:space="preserve"> </w:t>
      </w:r>
      <w:r>
        <w:t>lebih banyak tentang budayanya sendiri dan siswa dapat mengintegrasikan budaya kedalam</w:t>
      </w:r>
      <w:r>
        <w:rPr>
          <w:spacing w:val="40"/>
        </w:rPr>
        <w:t xml:space="preserve"> </w:t>
      </w:r>
      <w:r>
        <w:t>materi</w:t>
      </w:r>
      <w:r>
        <w:rPr>
          <w:spacing w:val="40"/>
        </w:rPr>
        <w:t xml:space="preserve"> </w:t>
      </w:r>
      <w:r>
        <w:t>geometri.</w:t>
      </w:r>
      <w:r>
        <w:rPr>
          <w:spacing w:val="40"/>
        </w:rPr>
        <w:t xml:space="preserve"> </w:t>
      </w:r>
      <w:r>
        <w:t>Kemudian</w:t>
      </w:r>
      <w:r>
        <w:rPr>
          <w:spacing w:val="40"/>
        </w:rPr>
        <w:t xml:space="preserve"> </w:t>
      </w:r>
      <w:r>
        <w:t>(Sukmawarti</w:t>
      </w:r>
      <w:r>
        <w:rPr>
          <w:spacing w:val="40"/>
        </w:rPr>
        <w:t xml:space="preserve"> </w:t>
      </w:r>
      <w:r>
        <w:t>&amp;</w:t>
      </w:r>
      <w:r>
        <w:rPr>
          <w:spacing w:val="40"/>
        </w:rPr>
        <w:t xml:space="preserve"> </w:t>
      </w:r>
      <w:r>
        <w:t>Hidayat,</w:t>
      </w:r>
      <w:r>
        <w:rPr>
          <w:spacing w:val="40"/>
        </w:rPr>
        <w:t xml:space="preserve"> </w:t>
      </w:r>
      <w:r>
        <w:t>2021) menyatakan</w:t>
      </w:r>
      <w:r>
        <w:rPr>
          <w:spacing w:val="40"/>
        </w:rPr>
        <w:t xml:space="preserve"> </w:t>
      </w:r>
      <w:r>
        <w:t>dalam</w:t>
      </w:r>
      <w:r>
        <w:rPr>
          <w:spacing w:val="40"/>
        </w:rPr>
        <w:t xml:space="preserve"> </w:t>
      </w:r>
      <w:r>
        <w:t>penelitiannya</w:t>
      </w:r>
      <w:r>
        <w:rPr>
          <w:spacing w:val="40"/>
        </w:rPr>
        <w:t xml:space="preserve"> </w:t>
      </w:r>
      <w:r>
        <w:t>bahwa</w:t>
      </w:r>
      <w:r>
        <w:rPr>
          <w:spacing w:val="40"/>
        </w:rPr>
        <w:t xml:space="preserve"> </w:t>
      </w:r>
      <w:r>
        <w:t>asesmen</w:t>
      </w:r>
      <w:r>
        <w:rPr>
          <w:spacing w:val="40"/>
        </w:rPr>
        <w:t xml:space="preserve"> </w:t>
      </w:r>
      <w:r>
        <w:t>alternatif berbasis</w:t>
      </w:r>
      <w:r>
        <w:rPr>
          <w:spacing w:val="40"/>
        </w:rPr>
        <w:t xml:space="preserve"> </w:t>
      </w:r>
      <w:r>
        <w:t>budaya pada matematika sekolah dasar dapat dikembangkan dengan menganalisis kompetensi</w:t>
      </w:r>
      <w:r>
        <w:rPr>
          <w:spacing w:val="40"/>
        </w:rPr>
        <w:t xml:space="preserve"> </w:t>
      </w:r>
      <w:r>
        <w:t>matematika</w:t>
      </w:r>
      <w:r>
        <w:rPr>
          <w:spacing w:val="40"/>
        </w:rPr>
        <w:t xml:space="preserve"> </w:t>
      </w:r>
      <w:r>
        <w:t>sekolah</w:t>
      </w:r>
      <w:r>
        <w:rPr>
          <w:spacing w:val="40"/>
        </w:rPr>
        <w:t xml:space="preserve"> </w:t>
      </w:r>
      <w:r>
        <w:t>dasar</w:t>
      </w:r>
      <w:r>
        <w:rPr>
          <w:spacing w:val="40"/>
        </w:rPr>
        <w:t xml:space="preserve"> </w:t>
      </w:r>
      <w:r>
        <w:t>(SD)</w:t>
      </w:r>
      <w:r>
        <w:rPr>
          <w:spacing w:val="40"/>
        </w:rPr>
        <w:t xml:space="preserve"> </w:t>
      </w:r>
      <w:r>
        <w:t>dan</w:t>
      </w:r>
      <w:r>
        <w:rPr>
          <w:spacing w:val="40"/>
        </w:rPr>
        <w:t xml:space="preserve"> </w:t>
      </w:r>
      <w:r>
        <w:t>mengaitkan</w:t>
      </w:r>
      <w:r>
        <w:rPr>
          <w:spacing w:val="40"/>
        </w:rPr>
        <w:t xml:space="preserve"> </w:t>
      </w:r>
      <w:r>
        <w:t>hasil budaya dengan konsep matematika, serta memperhatikan tujuan pembelajaran</w:t>
      </w:r>
      <w:r>
        <w:rPr>
          <w:spacing w:val="40"/>
        </w:rPr>
        <w:t xml:space="preserve"> </w:t>
      </w:r>
      <w:r>
        <w:t>matematika. Budaya memiliki nilai-nilai yang senantiasa diwariskan dan dilaksanakan melalui kebiasaan seiring dengan proses perubahan sosial kemasyarakatan. Berbagai macam bentuk budaya dapat dimanfaatkan untuk mempelajari nilai kearifan budaya. Hal ini mengacu pada Kurikulum 2013 yang mendukung akan pembelajaran melalui budaya salah satunya dalam pembelajaran matematika.</w:t>
      </w:r>
      <w:r>
        <w:rPr>
          <w:spacing w:val="-1"/>
        </w:rPr>
        <w:t xml:space="preserve"> </w:t>
      </w:r>
      <w:r>
        <w:t>Selain itu,</w:t>
      </w:r>
      <w:r>
        <w:rPr>
          <w:spacing w:val="-1"/>
        </w:rPr>
        <w:t xml:space="preserve"> </w:t>
      </w:r>
      <w:r>
        <w:t>Permendikbud No.10</w:t>
      </w:r>
      <w:r>
        <w:rPr>
          <w:spacing w:val="-3"/>
        </w:rPr>
        <w:t xml:space="preserve"> </w:t>
      </w:r>
      <w:r>
        <w:t>Tahun</w:t>
      </w:r>
      <w:r>
        <w:rPr>
          <w:spacing w:val="-3"/>
        </w:rPr>
        <w:t xml:space="preserve"> </w:t>
      </w:r>
      <w:r>
        <w:t>2014 juga</w:t>
      </w:r>
      <w:r>
        <w:rPr>
          <w:spacing w:val="-1"/>
        </w:rPr>
        <w:t xml:space="preserve"> </w:t>
      </w:r>
      <w:r>
        <w:t>menyatakan</w:t>
      </w:r>
      <w:r>
        <w:rPr>
          <w:spacing w:val="-3"/>
        </w:rPr>
        <w:t xml:space="preserve"> </w:t>
      </w:r>
      <w:r>
        <w:t>bahwa penggunaan karya budaya bermanfaat untuk pendidikan. Budaya akan menjadi rujukan dalam pembelajaran matematika. Hal ini dikenal dengan etnomatematika. Etnomatematika memiliki dua tujuan utama menurut Suwarsono (Disnawati &amp; Nahak, 2019) yaitu agar siswa dan masyarakat dapat memahami lebih tepat keterkaitan antara matematika dan budaya melalui pembelajaran yang sesuai konteks</w:t>
      </w:r>
      <w:r>
        <w:rPr>
          <w:spacing w:val="20"/>
        </w:rPr>
        <w:t xml:space="preserve"> </w:t>
      </w:r>
      <w:r>
        <w:t>budaya</w:t>
      </w:r>
      <w:r>
        <w:rPr>
          <w:spacing w:val="23"/>
        </w:rPr>
        <w:t xml:space="preserve"> </w:t>
      </w:r>
      <w:r>
        <w:t>masing-masing</w:t>
      </w:r>
      <w:r>
        <w:rPr>
          <w:spacing w:val="23"/>
        </w:rPr>
        <w:t xml:space="preserve"> </w:t>
      </w:r>
      <w:r>
        <w:t>sehingga</w:t>
      </w:r>
      <w:r>
        <w:rPr>
          <w:spacing w:val="20"/>
        </w:rPr>
        <w:t xml:space="preserve"> </w:t>
      </w:r>
      <w:r>
        <w:t>matematika</w:t>
      </w:r>
      <w:r>
        <w:rPr>
          <w:spacing w:val="23"/>
        </w:rPr>
        <w:t xml:space="preserve"> </w:t>
      </w:r>
      <w:r>
        <w:t>tidak</w:t>
      </w:r>
      <w:r>
        <w:rPr>
          <w:spacing w:val="24"/>
        </w:rPr>
        <w:t xml:space="preserve"> </w:t>
      </w:r>
      <w:r>
        <w:t>lagi</w:t>
      </w:r>
      <w:r>
        <w:rPr>
          <w:spacing w:val="25"/>
        </w:rPr>
        <w:t xml:space="preserve"> </w:t>
      </w:r>
      <w:r>
        <w:t>distigma</w:t>
      </w:r>
      <w:r>
        <w:rPr>
          <w:spacing w:val="23"/>
        </w:rPr>
        <w:t xml:space="preserve"> </w:t>
      </w:r>
      <w:r>
        <w:rPr>
          <w:spacing w:val="-2"/>
        </w:rPr>
        <w:t>sebagai</w:t>
      </w:r>
    </w:p>
    <w:p w14:paraId="6A625AA9">
      <w:pPr>
        <w:pStyle w:val="5"/>
        <w:spacing w:after="0" w:line="360" w:lineRule="auto"/>
        <w:sectPr>
          <w:pgSz w:w="11910" w:h="16840"/>
          <w:pgMar w:top="1600" w:right="1133" w:bottom="280" w:left="1700" w:header="730" w:footer="0" w:gutter="0"/>
          <w:cols w:space="720" w:num="1"/>
        </w:sectPr>
      </w:pPr>
    </w:p>
    <w:p w14:paraId="6A358C96">
      <w:pPr>
        <w:pStyle w:val="5"/>
        <w:jc w:val="left"/>
      </w:pPr>
    </w:p>
    <w:p w14:paraId="566D3325">
      <w:pPr>
        <w:pStyle w:val="5"/>
        <w:spacing w:before="105"/>
        <w:jc w:val="left"/>
      </w:pPr>
    </w:p>
    <w:p w14:paraId="432737F7">
      <w:pPr>
        <w:pStyle w:val="5"/>
        <w:spacing w:line="362" w:lineRule="auto"/>
        <w:ind w:left="565" w:right="406"/>
        <w:jc w:val="left"/>
      </w:pPr>
      <w:r>
        <w:t>sesuatu</w:t>
      </w:r>
      <w:r>
        <w:rPr>
          <w:spacing w:val="-12"/>
        </w:rPr>
        <w:t xml:space="preserve"> </w:t>
      </w:r>
      <w:r>
        <w:t>yang</w:t>
      </w:r>
      <w:r>
        <w:rPr>
          <w:spacing w:val="-12"/>
        </w:rPr>
        <w:t xml:space="preserve"> </w:t>
      </w:r>
      <w:r>
        <w:t>sulit</w:t>
      </w:r>
      <w:r>
        <w:rPr>
          <w:spacing w:val="-12"/>
        </w:rPr>
        <w:t xml:space="preserve"> </w:t>
      </w:r>
      <w:r>
        <w:t>bahkan</w:t>
      </w:r>
      <w:r>
        <w:rPr>
          <w:spacing w:val="-8"/>
        </w:rPr>
        <w:t xml:space="preserve"> </w:t>
      </w:r>
      <w:r>
        <w:t>momok</w:t>
      </w:r>
      <w:r>
        <w:rPr>
          <w:spacing w:val="-12"/>
        </w:rPr>
        <w:t xml:space="preserve"> </w:t>
      </w:r>
      <w:r>
        <w:t>menakutkan</w:t>
      </w:r>
      <w:r>
        <w:rPr>
          <w:spacing w:val="-12"/>
        </w:rPr>
        <w:t xml:space="preserve"> </w:t>
      </w:r>
      <w:r>
        <w:t>baik</w:t>
      </w:r>
      <w:r>
        <w:rPr>
          <w:spacing w:val="-12"/>
        </w:rPr>
        <w:t xml:space="preserve"> </w:t>
      </w:r>
      <w:r>
        <w:t>oleh</w:t>
      </w:r>
      <w:r>
        <w:rPr>
          <w:spacing w:val="-12"/>
        </w:rPr>
        <w:t xml:space="preserve"> </w:t>
      </w:r>
      <w:r>
        <w:t>siswa</w:t>
      </w:r>
      <w:r>
        <w:rPr>
          <w:spacing w:val="-8"/>
        </w:rPr>
        <w:t xml:space="preserve"> </w:t>
      </w:r>
      <w:r>
        <w:t>maupun</w:t>
      </w:r>
      <w:r>
        <w:rPr>
          <w:spacing w:val="-12"/>
        </w:rPr>
        <w:t xml:space="preserve"> </w:t>
      </w:r>
      <w:r>
        <w:t xml:space="preserve">masyarakat </w:t>
      </w:r>
      <w:r>
        <w:rPr>
          <w:spacing w:val="-2"/>
        </w:rPr>
        <w:t>luas.</w:t>
      </w:r>
    </w:p>
    <w:p w14:paraId="406AE2C5">
      <w:pPr>
        <w:pStyle w:val="5"/>
        <w:spacing w:line="360" w:lineRule="auto"/>
        <w:ind w:left="565" w:right="562" w:firstLine="710"/>
      </w:pPr>
      <w:r>
        <w:drawing>
          <wp:anchor distT="0" distB="0" distL="0" distR="0" simplePos="0" relativeHeight="251664384" behindDoc="1" locked="0" layoutInCell="1" allowOverlap="1">
            <wp:simplePos x="0" y="0"/>
            <wp:positionH relativeFrom="page">
              <wp:posOffset>1455420</wp:posOffset>
            </wp:positionH>
            <wp:positionV relativeFrom="paragraph">
              <wp:posOffset>1071880</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4667249" cy="4591049"/>
                    </a:xfrm>
                    <a:prstGeom prst="rect">
                      <a:avLst/>
                    </a:prstGeom>
                  </pic:spPr>
                </pic:pic>
              </a:graphicData>
            </a:graphic>
          </wp:anchor>
        </w:drawing>
      </w:r>
      <w:r>
        <w:t>Pulau Sumatera</w:t>
      </w:r>
      <w:r>
        <w:rPr>
          <w:spacing w:val="-2"/>
        </w:rPr>
        <w:t xml:space="preserve"> </w:t>
      </w:r>
      <w:r>
        <w:t>merupakan pulau ketiga terbesar di</w:t>
      </w:r>
      <w:r>
        <w:rPr>
          <w:spacing w:val="-2"/>
        </w:rPr>
        <w:t xml:space="preserve"> </w:t>
      </w:r>
      <w:r>
        <w:t>Indonesia dan menjadi salah satu pulau dengan suku yang banyak dan budaya</w:t>
      </w:r>
      <w:r>
        <w:rPr>
          <w:spacing w:val="-1"/>
        </w:rPr>
        <w:t xml:space="preserve"> </w:t>
      </w:r>
      <w:r>
        <w:t>yang melimpah. Salah satu suku yang ada di Pulau Sumatera adalah suku Karo. Suku Karo merupakan suku yang mendiami dataran tinggi karo, Sumatera Utara, Indonesia. Suku ini salah</w:t>
      </w:r>
      <w:r>
        <w:rPr>
          <w:spacing w:val="40"/>
        </w:rPr>
        <w:t xml:space="preserve"> </w:t>
      </w:r>
      <w:r>
        <w:t xml:space="preserve">satu suku terbesar di Sumatera Utara. Nama suku ini dijadikan sebagai salah satu nama kabupaten di wilayah yang mereka diami yaitu Kabupaten Karo atau lebih dikenal dengan Tanah Karo. Wilayah yang mereka diami beriklim sejuk dengan suhu udara 16 oC sampai 27 oC, dan terletak pada garis koordinat 05’ LU, 3 019’ LS, 97 055’ BT dengan luas wilayah 2127,3 km2 . Dalam literatur antroplogi, suku Karo dimasukkan ke dalam enam kelompok Batak yaitu Karo, Simalungun, Pakpak, Toba, Angkola, dan Mandailing dan dikenal sebagai masyarakat dengan sistem patrilineal terkuat di Indonesia. Akan tetapi, orang Karo lebih suka menamakan dirinya Karo atau Batak Karo bukan Batak (Smith 1993:83). Suku Karo memiliki ciri yang membedakannya dengan suku lain, di antaranya marga, bahasa, pakaian adat yang identik dengan warna merah, sistem kekerabatan atau kekeluargaan, adat istiadat, sistem kepercayaan, serta rumah adatnya (Bangun, </w:t>
      </w:r>
      <w:r>
        <w:rPr>
          <w:spacing w:val="-2"/>
        </w:rPr>
        <w:t>1990).</w:t>
      </w:r>
    </w:p>
    <w:p w14:paraId="58F05C25">
      <w:pPr>
        <w:pStyle w:val="5"/>
        <w:spacing w:line="360" w:lineRule="auto"/>
        <w:ind w:left="565" w:right="561" w:firstLine="710"/>
      </w:pPr>
      <w:r>
        <w:t>Suku Karo adalah suku yang mendiami dataran tinggi Sumatera Utara tepatnya berada di Kabupaten Karo. Suku Karo memiliki sapaan khas yaitu “Mejuah-Juah” yang secara harafiah diartikan sebagai ucapan damai sejahtera, ucapan sehat-sehat bagi masyarakat Karo yang bertemu. Pada umumnya masyarakat Karo yang berada di Tanah Karo masih memegang erat adat dan budaya yang mereka yakini memberi kekuatan didalam melanjutkan kehidupannya. Adat dan budaya itu kemudian mengintegrasikan masyarakat Karo kepada suatu hubungan kekeluargaan yang sangat baik. Adat dan budaya Karo kemudian membuat masyarakat Karo menyadari pentingnya menjaga kerukunan dan keharmonisan antar masyarakat suku Karo.</w:t>
      </w:r>
    </w:p>
    <w:p w14:paraId="69528A4A">
      <w:pPr>
        <w:pStyle w:val="5"/>
        <w:spacing w:line="360" w:lineRule="auto"/>
        <w:ind w:left="565" w:right="563" w:firstLine="710"/>
      </w:pPr>
      <w:r>
        <w:t>Rumah Adat Karo (Siwaluh Jabu). Rumah adat Karo disebut Siwalauh Jabu</w:t>
      </w:r>
      <w:r>
        <w:rPr>
          <w:spacing w:val="3"/>
        </w:rPr>
        <w:t xml:space="preserve"> </w:t>
      </w:r>
      <w:r>
        <w:t>(delapan</w:t>
      </w:r>
      <w:r>
        <w:rPr>
          <w:spacing w:val="6"/>
        </w:rPr>
        <w:t xml:space="preserve"> </w:t>
      </w:r>
      <w:r>
        <w:t>keluarga</w:t>
      </w:r>
      <w:r>
        <w:rPr>
          <w:spacing w:val="9"/>
        </w:rPr>
        <w:t xml:space="preserve"> </w:t>
      </w:r>
      <w:r>
        <w:t>tinggal</w:t>
      </w:r>
      <w:r>
        <w:rPr>
          <w:spacing w:val="11"/>
        </w:rPr>
        <w:t xml:space="preserve"> </w:t>
      </w:r>
      <w:r>
        <w:t>di</w:t>
      </w:r>
      <w:r>
        <w:rPr>
          <w:spacing w:val="5"/>
        </w:rPr>
        <w:t xml:space="preserve"> </w:t>
      </w:r>
      <w:r>
        <w:t>dalamnya).</w:t>
      </w:r>
      <w:r>
        <w:rPr>
          <w:spacing w:val="13"/>
        </w:rPr>
        <w:t xml:space="preserve"> </w:t>
      </w:r>
      <w:r>
        <w:t>didiami</w:t>
      </w:r>
      <w:r>
        <w:rPr>
          <w:spacing w:val="10"/>
        </w:rPr>
        <w:t xml:space="preserve"> </w:t>
      </w:r>
      <w:r>
        <w:t>delapan</w:t>
      </w:r>
      <w:r>
        <w:rPr>
          <w:spacing w:val="6"/>
        </w:rPr>
        <w:t xml:space="preserve"> </w:t>
      </w:r>
      <w:r>
        <w:t>keluarga</w:t>
      </w:r>
      <w:r>
        <w:rPr>
          <w:spacing w:val="9"/>
        </w:rPr>
        <w:t xml:space="preserve"> </w:t>
      </w:r>
      <w:r>
        <w:t>dan</w:t>
      </w:r>
      <w:r>
        <w:rPr>
          <w:spacing w:val="11"/>
        </w:rPr>
        <w:t xml:space="preserve"> </w:t>
      </w:r>
      <w:r>
        <w:rPr>
          <w:spacing w:val="-2"/>
        </w:rPr>
        <w:t>setiap</w:t>
      </w:r>
    </w:p>
    <w:p w14:paraId="32E7562E">
      <w:pPr>
        <w:pStyle w:val="5"/>
        <w:spacing w:after="0" w:line="360" w:lineRule="auto"/>
        <w:sectPr>
          <w:pgSz w:w="11910" w:h="16840"/>
          <w:pgMar w:top="1600" w:right="1133" w:bottom="280" w:left="1700" w:header="730" w:footer="0" w:gutter="0"/>
          <w:cols w:space="720" w:num="1"/>
        </w:sectPr>
      </w:pPr>
    </w:p>
    <w:p w14:paraId="3C05C2DA">
      <w:pPr>
        <w:pStyle w:val="5"/>
        <w:jc w:val="left"/>
      </w:pPr>
    </w:p>
    <w:p w14:paraId="58CAE0E6">
      <w:pPr>
        <w:pStyle w:val="5"/>
        <w:spacing w:before="105"/>
        <w:jc w:val="left"/>
      </w:pPr>
    </w:p>
    <w:p w14:paraId="02AE07A4">
      <w:pPr>
        <w:pStyle w:val="5"/>
        <w:spacing w:line="360" w:lineRule="auto"/>
        <w:ind w:left="565" w:right="562"/>
      </w:pPr>
      <w:r>
        <w:drawing>
          <wp:anchor distT="0" distB="0" distL="0" distR="0" simplePos="0" relativeHeight="251665408"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667249" cy="4591049"/>
                    </a:xfrm>
                    <a:prstGeom prst="rect">
                      <a:avLst/>
                    </a:prstGeom>
                  </pic:spPr>
                </pic:pic>
              </a:graphicData>
            </a:graphic>
          </wp:anchor>
        </w:drawing>
      </w:r>
      <w:r>
        <w:t>keluarga mempunyai peranan dan fungsi. Ada yang menjadi kepala rumah, ada yang menjadi sekretaris dan menjadi anggota. Rumah adat dibangun dengan mengikuti petunjuk dari guru (orang</w:t>
      </w:r>
      <w:r>
        <w:rPr>
          <w:spacing w:val="40"/>
        </w:rPr>
        <w:t xml:space="preserve"> </w:t>
      </w:r>
      <w:r>
        <w:t>pintar, dukun). Dimulai dengan menentukan lokasi sebab dalam kepercayaan orang Karo ada tanah yang baik untuk didiami dan ada juga yang tidak baik. Tanah yang baik itu mendatangkan kesehatan, ketentaraman bagi semua penghuni rumah sebaliknya tanah yang tidak baik dapat mendatangkan mala petaka dan sakit penyakit kepada penghuni rumah. Selanjutnya menyiapkan dan memilih bahan bangunan yang semuanya diambil dari</w:t>
      </w:r>
      <w:r>
        <w:rPr>
          <w:spacing w:val="-1"/>
        </w:rPr>
        <w:t xml:space="preserve"> </w:t>
      </w:r>
      <w:r>
        <w:t>hutan. Setelah</w:t>
      </w:r>
      <w:r>
        <w:rPr>
          <w:spacing w:val="-1"/>
        </w:rPr>
        <w:t xml:space="preserve"> </w:t>
      </w:r>
      <w:r>
        <w:t>semua bahan bangunan dipandang cukup</w:t>
      </w:r>
      <w:r>
        <w:rPr>
          <w:spacing w:val="-1"/>
        </w:rPr>
        <w:t xml:space="preserve"> </w:t>
      </w:r>
      <w:r>
        <w:t>maka</w:t>
      </w:r>
      <w:r>
        <w:rPr>
          <w:spacing w:val="-2"/>
        </w:rPr>
        <w:t xml:space="preserve"> </w:t>
      </w:r>
      <w:r>
        <w:t>ditentukan hari baik</w:t>
      </w:r>
      <w:r>
        <w:rPr>
          <w:spacing w:val="-1"/>
        </w:rPr>
        <w:t xml:space="preserve"> </w:t>
      </w:r>
      <w:r>
        <w:t>untuk</w:t>
      </w:r>
      <w:r>
        <w:rPr>
          <w:spacing w:val="-1"/>
        </w:rPr>
        <w:t xml:space="preserve"> </w:t>
      </w:r>
      <w:r>
        <w:t>memulai</w:t>
      </w:r>
      <w:r>
        <w:rPr>
          <w:spacing w:val="-5"/>
        </w:rPr>
        <w:t xml:space="preserve"> </w:t>
      </w:r>
      <w:r>
        <w:t>pembangunan</w:t>
      </w:r>
      <w:r>
        <w:rPr>
          <w:spacing w:val="-1"/>
        </w:rPr>
        <w:t xml:space="preserve"> </w:t>
      </w:r>
      <w:r>
        <w:t>rumah</w:t>
      </w:r>
      <w:r>
        <w:rPr>
          <w:spacing w:val="-6"/>
        </w:rPr>
        <w:t xml:space="preserve"> </w:t>
      </w:r>
      <w:r>
        <w:t>adat.</w:t>
      </w:r>
      <w:r>
        <w:rPr>
          <w:spacing w:val="-3"/>
        </w:rPr>
        <w:t xml:space="preserve"> </w:t>
      </w:r>
      <w:r>
        <w:t>Proses</w:t>
      </w:r>
      <w:r>
        <w:rPr>
          <w:spacing w:val="-3"/>
        </w:rPr>
        <w:t xml:space="preserve"> </w:t>
      </w:r>
      <w:r>
        <w:t>pembangunan</w:t>
      </w:r>
      <w:r>
        <w:rPr>
          <w:spacing w:val="-1"/>
        </w:rPr>
        <w:t xml:space="preserve"> </w:t>
      </w:r>
      <w:r>
        <w:t>dilaksanakan secara</w:t>
      </w:r>
      <w:r>
        <w:rPr>
          <w:spacing w:val="-2"/>
        </w:rPr>
        <w:t xml:space="preserve"> </w:t>
      </w:r>
      <w:r>
        <w:t>gotong</w:t>
      </w:r>
      <w:r>
        <w:rPr>
          <w:spacing w:val="-5"/>
        </w:rPr>
        <w:t xml:space="preserve"> </w:t>
      </w:r>
      <w:r>
        <w:t>royong,</w:t>
      </w:r>
      <w:r>
        <w:rPr>
          <w:spacing w:val="-3"/>
        </w:rPr>
        <w:t xml:space="preserve"> </w:t>
      </w:r>
      <w:r>
        <w:t>mulai</w:t>
      </w:r>
      <w:r>
        <w:rPr>
          <w:spacing w:val="-1"/>
        </w:rPr>
        <w:t xml:space="preserve"> </w:t>
      </w:r>
      <w:r>
        <w:t>dari</w:t>
      </w:r>
      <w:r>
        <w:rPr>
          <w:spacing w:val="-4"/>
        </w:rPr>
        <w:t xml:space="preserve"> </w:t>
      </w:r>
      <w:r>
        <w:t>menarik</w:t>
      </w:r>
      <w:r>
        <w:rPr>
          <w:spacing w:val="-1"/>
        </w:rPr>
        <w:t xml:space="preserve"> </w:t>
      </w:r>
      <w:r>
        <w:t>kayu,</w:t>
      </w:r>
      <w:r>
        <w:rPr>
          <w:spacing w:val="-3"/>
        </w:rPr>
        <w:t xml:space="preserve"> </w:t>
      </w:r>
      <w:r>
        <w:t>memotong</w:t>
      </w:r>
      <w:r>
        <w:rPr>
          <w:spacing w:val="-1"/>
        </w:rPr>
        <w:t xml:space="preserve"> </w:t>
      </w:r>
      <w:r>
        <w:t>kayu</w:t>
      </w:r>
      <w:r>
        <w:rPr>
          <w:spacing w:val="-1"/>
        </w:rPr>
        <w:t xml:space="preserve"> </w:t>
      </w:r>
      <w:r>
        <w:t>dan</w:t>
      </w:r>
      <w:r>
        <w:rPr>
          <w:spacing w:val="-1"/>
        </w:rPr>
        <w:t xml:space="preserve"> </w:t>
      </w:r>
      <w:r>
        <w:t>membangun. Waktu yang digubakan untuk membangun rumah adat Karo kurang lebih dua tahun karena memang pengerjaan yang rumit. Pembangunan rumah adat selalu diiringi dengan penempatan ragam hias pada bangunannya. Setiap ragam hias (gerga/ukir-ukiren) mempunyai simbol dan makna bagi masyarakat Karo. Dalam perkembangannya dari waktu ke waktu kebiasaan membuat ukiran tersebut sudah tidak ada karena rumah adat Karo juga terus berkurang jumlahnya. Keberadaan ragam hias saat ini oleh sebagian masyarakat Karo dipandang sebagai suatu keindahan. Generasi muda Karo yang lahir di perantauan sudah tidak mengenal ragam hias. Mereka juga tidak dapat menyebutkan Nama ragam hias, simbol maupun makna yang terkandung dalam ragam hias. Kegiatan membersihkan rumah adat Karo biasanya dilakukan satu kali dalam setahun yaitu menjelang Merdang merdem atau pesta tahunan (sebagai ungkapan syukur atau sukacita atas panen yang telah berhasil</w:t>
      </w:r>
      <w:r>
        <w:rPr>
          <w:spacing w:val="40"/>
        </w:rPr>
        <w:t xml:space="preserve"> </w:t>
      </w:r>
      <w:r>
        <w:t xml:space="preserve">dan menyiapkan diri menyambut musim tanam yang </w:t>
      </w:r>
      <w:r>
        <w:rPr>
          <w:spacing w:val="-2"/>
        </w:rPr>
        <w:t>berikutnya).</w:t>
      </w:r>
    </w:p>
    <w:p w14:paraId="5D2D835A">
      <w:pPr>
        <w:pStyle w:val="5"/>
        <w:spacing w:before="4" w:line="360" w:lineRule="auto"/>
        <w:ind w:left="565" w:right="561" w:firstLine="710"/>
      </w:pPr>
      <w:r>
        <w:t>Rumah adat Karo menggambarkan komunitas sosial, solidaritas dan ritual. Rumah adat Karo dihuni oleh delapan keluarga dari berbagai hubungan yang mencakup tiga elemen seperti kalimbubu, anak beru dan seninan. Yang dimaksud kalimbubu adalah pihak yang memberikan (pemberi) istri. Pihak keluarga suami selalu hormat kepada pihak keluarga isteri dan menganggap kedudukannya tetap lebih</w:t>
      </w:r>
      <w:r>
        <w:rPr>
          <w:spacing w:val="13"/>
        </w:rPr>
        <w:t xml:space="preserve"> </w:t>
      </w:r>
      <w:r>
        <w:t>tinggi,</w:t>
      </w:r>
      <w:r>
        <w:rPr>
          <w:spacing w:val="18"/>
        </w:rPr>
        <w:t xml:space="preserve"> </w:t>
      </w:r>
      <w:r>
        <w:t>hal</w:t>
      </w:r>
      <w:r>
        <w:rPr>
          <w:spacing w:val="16"/>
        </w:rPr>
        <w:t xml:space="preserve"> </w:t>
      </w:r>
      <w:r>
        <w:t>ini</w:t>
      </w:r>
      <w:r>
        <w:rPr>
          <w:spacing w:val="17"/>
        </w:rPr>
        <w:t xml:space="preserve"> </w:t>
      </w:r>
      <w:r>
        <w:t>nampak</w:t>
      </w:r>
      <w:r>
        <w:rPr>
          <w:spacing w:val="20"/>
        </w:rPr>
        <w:t xml:space="preserve"> </w:t>
      </w:r>
      <w:r>
        <w:t>dalam</w:t>
      </w:r>
      <w:r>
        <w:rPr>
          <w:spacing w:val="16"/>
        </w:rPr>
        <w:t xml:space="preserve"> </w:t>
      </w:r>
      <w:r>
        <w:t>pembagian</w:t>
      </w:r>
      <w:r>
        <w:rPr>
          <w:spacing w:val="15"/>
        </w:rPr>
        <w:t xml:space="preserve"> </w:t>
      </w:r>
      <w:r>
        <w:t>jabu,</w:t>
      </w:r>
      <w:r>
        <w:rPr>
          <w:spacing w:val="19"/>
        </w:rPr>
        <w:t xml:space="preserve"> </w:t>
      </w:r>
      <w:r>
        <w:t>yang</w:t>
      </w:r>
      <w:r>
        <w:rPr>
          <w:spacing w:val="15"/>
        </w:rPr>
        <w:t xml:space="preserve"> </w:t>
      </w:r>
      <w:r>
        <w:t>paling</w:t>
      </w:r>
      <w:r>
        <w:rPr>
          <w:spacing w:val="15"/>
        </w:rPr>
        <w:t xml:space="preserve"> </w:t>
      </w:r>
      <w:r>
        <w:t>dihormati</w:t>
      </w:r>
      <w:r>
        <w:rPr>
          <w:spacing w:val="17"/>
        </w:rPr>
        <w:t xml:space="preserve"> </w:t>
      </w:r>
      <w:r>
        <w:rPr>
          <w:spacing w:val="-2"/>
        </w:rPr>
        <w:t>selalu</w:t>
      </w:r>
    </w:p>
    <w:p w14:paraId="1876F211">
      <w:pPr>
        <w:pStyle w:val="5"/>
        <w:spacing w:after="0" w:line="360" w:lineRule="auto"/>
        <w:sectPr>
          <w:pgSz w:w="11910" w:h="16840"/>
          <w:pgMar w:top="1600" w:right="1133" w:bottom="280" w:left="1700" w:header="730" w:footer="0" w:gutter="0"/>
          <w:cols w:space="720" w:num="1"/>
        </w:sectPr>
      </w:pPr>
    </w:p>
    <w:p w14:paraId="1C6E5C1B">
      <w:pPr>
        <w:pStyle w:val="5"/>
        <w:jc w:val="left"/>
      </w:pPr>
    </w:p>
    <w:p w14:paraId="463E3623">
      <w:pPr>
        <w:pStyle w:val="5"/>
        <w:spacing w:before="105"/>
        <w:jc w:val="left"/>
      </w:pPr>
    </w:p>
    <w:p w14:paraId="1ADECBD3">
      <w:pPr>
        <w:pStyle w:val="5"/>
        <w:spacing w:line="360" w:lineRule="auto"/>
        <w:ind w:left="565" w:right="564"/>
      </w:pPr>
      <w:r>
        <w:t>menempati jabu bena kaju. Kalimbubu itu adalah tempat meminta dan tempat bertanya, selalu diperlukan restunya dalam adat dan penghormatan dalam musyawarah adat. Anak beru berarti pihak penerima istri dan yang mengetahui keadaan senina dan kalimbubu. Berikut ini pembagian ruang dalam pada rumah adat Karo:</w:t>
      </w:r>
    </w:p>
    <w:p w14:paraId="0E5F7B5D">
      <w:pPr>
        <w:pStyle w:val="8"/>
        <w:numPr>
          <w:ilvl w:val="0"/>
          <w:numId w:val="6"/>
        </w:numPr>
        <w:tabs>
          <w:tab w:val="left" w:pos="1698"/>
        </w:tabs>
        <w:spacing w:before="4" w:after="0" w:line="360" w:lineRule="auto"/>
        <w:ind w:left="1698" w:right="563" w:hanging="360"/>
        <w:jc w:val="both"/>
        <w:rPr>
          <w:sz w:val="24"/>
        </w:rPr>
      </w:pPr>
      <w:r>
        <w:rPr>
          <w:sz w:val="24"/>
        </w:rPr>
        <w:drawing>
          <wp:anchor distT="0" distB="0" distL="0" distR="0" simplePos="0" relativeHeight="251665408"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Jabu benakayu adalah rumah tangga pangkal kayu. Jabu ini juga disebut</w:t>
      </w:r>
      <w:r>
        <w:rPr>
          <w:spacing w:val="-5"/>
          <w:sz w:val="24"/>
        </w:rPr>
        <w:t xml:space="preserve"> </w:t>
      </w:r>
      <w:r>
        <w:rPr>
          <w:sz w:val="24"/>
        </w:rPr>
        <w:t>Jabu</w:t>
      </w:r>
      <w:r>
        <w:rPr>
          <w:spacing w:val="-1"/>
          <w:sz w:val="24"/>
        </w:rPr>
        <w:t xml:space="preserve"> </w:t>
      </w:r>
      <w:r>
        <w:rPr>
          <w:sz w:val="24"/>
        </w:rPr>
        <w:t>Raja.</w:t>
      </w:r>
      <w:r>
        <w:rPr>
          <w:spacing w:val="-3"/>
          <w:sz w:val="24"/>
        </w:rPr>
        <w:t xml:space="preserve"> </w:t>
      </w:r>
      <w:r>
        <w:rPr>
          <w:sz w:val="24"/>
        </w:rPr>
        <w:t>Pada jabu</w:t>
      </w:r>
      <w:r>
        <w:rPr>
          <w:spacing w:val="-1"/>
          <w:sz w:val="24"/>
        </w:rPr>
        <w:t xml:space="preserve"> </w:t>
      </w:r>
      <w:r>
        <w:rPr>
          <w:sz w:val="24"/>
        </w:rPr>
        <w:t>ini</w:t>
      </w:r>
      <w:r>
        <w:rPr>
          <w:spacing w:val="-1"/>
          <w:sz w:val="24"/>
        </w:rPr>
        <w:t xml:space="preserve"> </w:t>
      </w:r>
      <w:r>
        <w:rPr>
          <w:sz w:val="24"/>
        </w:rPr>
        <w:t>tinggal</w:t>
      </w:r>
      <w:r>
        <w:rPr>
          <w:spacing w:val="-5"/>
          <w:sz w:val="24"/>
        </w:rPr>
        <w:t xml:space="preserve"> </w:t>
      </w:r>
      <w:r>
        <w:rPr>
          <w:sz w:val="24"/>
        </w:rPr>
        <w:t>keluarga raja keluarga</w:t>
      </w:r>
      <w:r>
        <w:rPr>
          <w:spacing w:val="-2"/>
          <w:sz w:val="24"/>
        </w:rPr>
        <w:t xml:space="preserve"> </w:t>
      </w:r>
      <w:r>
        <w:rPr>
          <w:sz w:val="24"/>
        </w:rPr>
        <w:t>pemilik tanah, penghuni utama rumah adat.</w:t>
      </w:r>
    </w:p>
    <w:p w14:paraId="2299D4EE">
      <w:pPr>
        <w:pStyle w:val="8"/>
        <w:numPr>
          <w:ilvl w:val="0"/>
          <w:numId w:val="6"/>
        </w:numPr>
        <w:tabs>
          <w:tab w:val="left" w:pos="1698"/>
        </w:tabs>
        <w:spacing w:before="1" w:after="0" w:line="360" w:lineRule="auto"/>
        <w:ind w:left="1698" w:right="564" w:hanging="360"/>
        <w:jc w:val="both"/>
        <w:rPr>
          <w:sz w:val="24"/>
        </w:rPr>
      </w:pPr>
      <w:r>
        <w:rPr>
          <w:sz w:val="24"/>
        </w:rPr>
        <w:t>Jabu Ujungkayu adalah rumah tangga ujung kayu. Jabu ini didiami oleh anak beru dari jabu benakayu</w:t>
      </w:r>
    </w:p>
    <w:p w14:paraId="00DA06DE">
      <w:pPr>
        <w:pStyle w:val="8"/>
        <w:numPr>
          <w:ilvl w:val="0"/>
          <w:numId w:val="6"/>
        </w:numPr>
        <w:tabs>
          <w:tab w:val="left" w:pos="1698"/>
        </w:tabs>
        <w:spacing w:before="0" w:after="0" w:line="362" w:lineRule="auto"/>
        <w:ind w:left="1698" w:right="567" w:hanging="360"/>
        <w:jc w:val="both"/>
        <w:rPr>
          <w:sz w:val="24"/>
        </w:rPr>
      </w:pPr>
      <w:r>
        <w:rPr>
          <w:sz w:val="24"/>
        </w:rPr>
        <w:t>Jabu Lepar Benakayu berarti jabu seberang benakaayu. Biasanya penghuni jabu ini adalah anak penghuni utama rumah adat.</w:t>
      </w:r>
    </w:p>
    <w:p w14:paraId="5C6FE8B9">
      <w:pPr>
        <w:pStyle w:val="8"/>
        <w:numPr>
          <w:ilvl w:val="0"/>
          <w:numId w:val="6"/>
        </w:numPr>
        <w:tabs>
          <w:tab w:val="left" w:pos="1698"/>
        </w:tabs>
        <w:spacing w:before="0" w:after="0" w:line="360" w:lineRule="auto"/>
        <w:ind w:left="1698" w:right="564" w:hanging="360"/>
        <w:jc w:val="both"/>
        <w:rPr>
          <w:sz w:val="24"/>
        </w:rPr>
      </w:pPr>
      <w:r>
        <w:rPr>
          <w:sz w:val="24"/>
        </w:rPr>
        <w:t>Jabu Lepar Ujung Kayu berarti jabu yang terletak di seberang jabu ujungkayu. Yang mendiami jabu ini biasanya kalimbu dari penghuni jabu benakayu</w:t>
      </w:r>
    </w:p>
    <w:p w14:paraId="0F3E06B1">
      <w:pPr>
        <w:pStyle w:val="8"/>
        <w:numPr>
          <w:ilvl w:val="0"/>
          <w:numId w:val="6"/>
        </w:numPr>
        <w:tabs>
          <w:tab w:val="left" w:pos="1698"/>
        </w:tabs>
        <w:spacing w:before="0" w:after="0" w:line="360" w:lineRule="auto"/>
        <w:ind w:left="1698" w:right="567" w:hanging="360"/>
        <w:jc w:val="both"/>
        <w:rPr>
          <w:sz w:val="24"/>
        </w:rPr>
      </w:pPr>
      <w:r>
        <w:rPr>
          <w:sz w:val="24"/>
        </w:rPr>
        <w:t>Jabi</w:t>
      </w:r>
      <w:r>
        <w:rPr>
          <w:spacing w:val="-2"/>
          <w:sz w:val="24"/>
        </w:rPr>
        <w:t xml:space="preserve"> </w:t>
      </w:r>
      <w:r>
        <w:rPr>
          <w:sz w:val="24"/>
        </w:rPr>
        <w:t>Sidapurkeun</w:t>
      </w:r>
      <w:r>
        <w:rPr>
          <w:spacing w:val="-2"/>
          <w:sz w:val="24"/>
        </w:rPr>
        <w:t xml:space="preserve"> </w:t>
      </w:r>
      <w:r>
        <w:rPr>
          <w:sz w:val="24"/>
        </w:rPr>
        <w:t>benkayu berarti jabu</w:t>
      </w:r>
      <w:r>
        <w:rPr>
          <w:spacing w:val="-2"/>
          <w:sz w:val="24"/>
        </w:rPr>
        <w:t xml:space="preserve"> </w:t>
      </w:r>
      <w:r>
        <w:rPr>
          <w:sz w:val="24"/>
        </w:rPr>
        <w:t>yang sedapur dengan jabu</w:t>
      </w:r>
      <w:r>
        <w:rPr>
          <w:spacing w:val="-2"/>
          <w:sz w:val="24"/>
        </w:rPr>
        <w:t xml:space="preserve"> </w:t>
      </w:r>
      <w:r>
        <w:rPr>
          <w:sz w:val="24"/>
        </w:rPr>
        <w:t>bena kayu. Yang menempati jabu pada umumnya anak beru</w:t>
      </w:r>
    </w:p>
    <w:p w14:paraId="27C2F9B9">
      <w:pPr>
        <w:pStyle w:val="8"/>
        <w:numPr>
          <w:ilvl w:val="0"/>
          <w:numId w:val="6"/>
        </w:numPr>
        <w:tabs>
          <w:tab w:val="left" w:pos="1698"/>
        </w:tabs>
        <w:spacing w:before="0" w:after="0" w:line="360" w:lineRule="auto"/>
        <w:ind w:left="1698" w:right="563" w:hanging="360"/>
        <w:jc w:val="both"/>
        <w:rPr>
          <w:sz w:val="24"/>
        </w:rPr>
      </w:pPr>
      <w:r>
        <w:rPr>
          <w:sz w:val="24"/>
        </w:rPr>
        <w:t>Jabu sidapurken ujungkayu berarti jabu yang sedapu dengan jabu ujungkayu. Penghuni jabu ini adalah anak kalimbubu</w:t>
      </w:r>
    </w:p>
    <w:p w14:paraId="2B9714B4">
      <w:pPr>
        <w:pStyle w:val="8"/>
        <w:numPr>
          <w:ilvl w:val="0"/>
          <w:numId w:val="6"/>
        </w:numPr>
        <w:tabs>
          <w:tab w:val="left" w:pos="1698"/>
        </w:tabs>
        <w:spacing w:before="0" w:after="0" w:line="360" w:lineRule="auto"/>
        <w:ind w:left="1698" w:right="563" w:hanging="360"/>
        <w:jc w:val="both"/>
        <w:rPr>
          <w:sz w:val="24"/>
        </w:rPr>
      </w:pPr>
      <w:r>
        <w:rPr>
          <w:sz w:val="24"/>
        </w:rPr>
        <w:t>Jabu sidapurken lepar ujungkayu adalah jabu yang sedapur dengan jabu seberang kayu. Jabu ini biasa juga disebut jabu bicara guru. Dinamai</w:t>
      </w:r>
      <w:r>
        <w:rPr>
          <w:spacing w:val="40"/>
          <w:sz w:val="24"/>
        </w:rPr>
        <w:t xml:space="preserve"> </w:t>
      </w:r>
      <w:r>
        <w:rPr>
          <w:sz w:val="24"/>
        </w:rPr>
        <w:t>begitu karena jabu ini biasa</w:t>
      </w:r>
      <w:r>
        <w:rPr>
          <w:spacing w:val="-2"/>
          <w:sz w:val="24"/>
        </w:rPr>
        <w:t xml:space="preserve"> </w:t>
      </w:r>
      <w:r>
        <w:rPr>
          <w:sz w:val="24"/>
        </w:rPr>
        <w:t>ditempati oleh orang</w:t>
      </w:r>
      <w:r>
        <w:rPr>
          <w:spacing w:val="-1"/>
          <w:sz w:val="24"/>
        </w:rPr>
        <w:t xml:space="preserve"> </w:t>
      </w:r>
      <w:r>
        <w:rPr>
          <w:sz w:val="24"/>
        </w:rPr>
        <w:t>orang yang termasuk golongan guru atau dukun</w:t>
      </w:r>
    </w:p>
    <w:p w14:paraId="5498637A">
      <w:pPr>
        <w:pStyle w:val="8"/>
        <w:numPr>
          <w:ilvl w:val="0"/>
          <w:numId w:val="6"/>
        </w:numPr>
        <w:tabs>
          <w:tab w:val="left" w:pos="1698"/>
        </w:tabs>
        <w:spacing w:before="1" w:after="0" w:line="360" w:lineRule="auto"/>
        <w:ind w:left="1698" w:right="563" w:hanging="360"/>
        <w:jc w:val="both"/>
        <w:rPr>
          <w:sz w:val="24"/>
        </w:rPr>
      </w:pPr>
      <w:r>
        <w:rPr>
          <w:sz w:val="24"/>
        </w:rPr>
        <w:t>Jabu didapurkeun lepar benakayu adalah jabu yang sedapur dengan jabu seberang benakayu. Jabu ini disebut juga jabu si ngapuri belo berarti jabu orang yang menyediakan sekapur sirih (Saraswaty dan Suprayitno, 2017).</w:t>
      </w:r>
    </w:p>
    <w:p w14:paraId="264AF0CD">
      <w:pPr>
        <w:pStyle w:val="8"/>
        <w:spacing w:after="0" w:line="360" w:lineRule="auto"/>
        <w:jc w:val="both"/>
        <w:rPr>
          <w:sz w:val="24"/>
        </w:rPr>
        <w:sectPr>
          <w:pgSz w:w="11910" w:h="16840"/>
          <w:pgMar w:top="1600" w:right="1133" w:bottom="280" w:left="1700" w:header="730" w:footer="0" w:gutter="0"/>
          <w:cols w:space="720" w:num="1"/>
        </w:sectPr>
      </w:pPr>
    </w:p>
    <w:p w14:paraId="29169DFC">
      <w:pPr>
        <w:tabs>
          <w:tab w:val="left" w:pos="4293"/>
        </w:tabs>
        <w:spacing w:line="240" w:lineRule="auto"/>
        <w:ind w:left="2035" w:right="0" w:firstLine="0"/>
        <w:rPr>
          <w:sz w:val="20"/>
        </w:rPr>
      </w:pPr>
      <w:r>
        <w:rPr>
          <w:position w:val="3"/>
          <w:sz w:val="20"/>
        </w:rPr>
        <w:drawing>
          <wp:inline distT="0" distB="0" distL="0" distR="0">
            <wp:extent cx="1269365" cy="1101725"/>
            <wp:effectExtent l="0" t="0" r="0" b="0"/>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 cstate="print"/>
                    <a:stretch>
                      <a:fillRect/>
                    </a:stretch>
                  </pic:blipFill>
                  <pic:spPr>
                    <a:xfrm>
                      <a:off x="0" y="0"/>
                      <a:ext cx="1269374" cy="1101756"/>
                    </a:xfrm>
                    <a:prstGeom prst="rect">
                      <a:avLst/>
                    </a:prstGeom>
                  </pic:spPr>
                </pic:pic>
              </a:graphicData>
            </a:graphic>
          </wp:inline>
        </w:drawing>
      </w:r>
      <w:r>
        <w:rPr>
          <w:position w:val="3"/>
          <w:sz w:val="20"/>
        </w:rPr>
        <w:tab/>
      </w:r>
      <w:r>
        <w:rPr>
          <w:sz w:val="20"/>
        </w:rPr>
        <w:drawing>
          <wp:inline distT="0" distB="0" distL="0" distR="0">
            <wp:extent cx="1508125" cy="1067435"/>
            <wp:effectExtent l="0" t="0" r="0" b="0"/>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1508503" cy="1067752"/>
                    </a:xfrm>
                    <a:prstGeom prst="rect">
                      <a:avLst/>
                    </a:prstGeom>
                  </pic:spPr>
                </pic:pic>
              </a:graphicData>
            </a:graphic>
          </wp:inline>
        </w:drawing>
      </w:r>
    </w:p>
    <w:p w14:paraId="63E1DB9F">
      <w:pPr>
        <w:pStyle w:val="5"/>
        <w:spacing w:before="274"/>
        <w:jc w:val="left"/>
      </w:pPr>
    </w:p>
    <w:p w14:paraId="0A65FFA9">
      <w:pPr>
        <w:pStyle w:val="2"/>
        <w:ind w:left="2" w:firstLine="0"/>
        <w:jc w:val="center"/>
      </w:pPr>
      <w:r>
        <w:drawing>
          <wp:anchor distT="0" distB="0" distL="0" distR="0" simplePos="0" relativeHeight="251666432" behindDoc="1" locked="0" layoutInCell="1" allowOverlap="1">
            <wp:simplePos x="0" y="0"/>
            <wp:positionH relativeFrom="page">
              <wp:posOffset>1455420</wp:posOffset>
            </wp:positionH>
            <wp:positionV relativeFrom="paragraph">
              <wp:posOffset>549910</wp:posOffset>
            </wp:positionV>
            <wp:extent cx="4667250" cy="459105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4667249" cy="4591049"/>
                    </a:xfrm>
                    <a:prstGeom prst="rect">
                      <a:avLst/>
                    </a:prstGeom>
                  </pic:spPr>
                </pic:pic>
              </a:graphicData>
            </a:graphic>
          </wp:anchor>
        </w:drawing>
      </w:r>
      <w:r>
        <w:t>Gambar</w:t>
      </w:r>
      <w:r>
        <w:rPr>
          <w:spacing w:val="-3"/>
        </w:rPr>
        <w:t xml:space="preserve"> </w:t>
      </w:r>
      <w:r>
        <w:t>2.1</w:t>
      </w:r>
      <w:r>
        <w:rPr>
          <w:spacing w:val="-4"/>
        </w:rPr>
        <w:t xml:space="preserve"> </w:t>
      </w:r>
      <w:r>
        <w:t>Rumah</w:t>
      </w:r>
      <w:r>
        <w:rPr>
          <w:spacing w:val="-4"/>
        </w:rPr>
        <w:t xml:space="preserve"> </w:t>
      </w:r>
      <w:r>
        <w:t>Adat</w:t>
      </w:r>
      <w:r>
        <w:rPr>
          <w:spacing w:val="-2"/>
        </w:rPr>
        <w:t xml:space="preserve"> </w:t>
      </w:r>
      <w:r>
        <w:t>Karo (Siwaluh</w:t>
      </w:r>
      <w:r>
        <w:rPr>
          <w:spacing w:val="-3"/>
        </w:rPr>
        <w:t xml:space="preserve"> </w:t>
      </w:r>
      <w:r>
        <w:rPr>
          <w:spacing w:val="-2"/>
        </w:rPr>
        <w:t>Jabu)</w:t>
      </w:r>
    </w:p>
    <w:p w14:paraId="5A17C657">
      <w:pPr>
        <w:pStyle w:val="5"/>
        <w:jc w:val="left"/>
        <w:rPr>
          <w:b/>
          <w:sz w:val="20"/>
        </w:rPr>
      </w:pPr>
    </w:p>
    <w:p w14:paraId="14940982">
      <w:pPr>
        <w:pStyle w:val="5"/>
        <w:spacing w:before="81"/>
        <w:jc w:val="left"/>
        <w:rPr>
          <w:b/>
          <w:sz w:val="20"/>
        </w:rPr>
      </w:pPr>
      <w:r>
        <w:rPr>
          <w:b/>
          <w:sz w:val="20"/>
        </w:rPr>
        <w:drawing>
          <wp:anchor distT="0" distB="0" distL="0" distR="0" simplePos="0" relativeHeight="251677696" behindDoc="1" locked="0" layoutInCell="1" allowOverlap="1">
            <wp:simplePos x="0" y="0"/>
            <wp:positionH relativeFrom="page">
              <wp:posOffset>2687320</wp:posOffset>
            </wp:positionH>
            <wp:positionV relativeFrom="paragraph">
              <wp:posOffset>212725</wp:posOffset>
            </wp:positionV>
            <wp:extent cx="2514600" cy="1447165"/>
            <wp:effectExtent l="0" t="0" r="0" b="0"/>
            <wp:wrapTopAndBottom/>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2514804" cy="1447038"/>
                    </a:xfrm>
                    <a:prstGeom prst="rect">
                      <a:avLst/>
                    </a:prstGeom>
                  </pic:spPr>
                </pic:pic>
              </a:graphicData>
            </a:graphic>
          </wp:anchor>
        </w:drawing>
      </w:r>
    </w:p>
    <w:p w14:paraId="6A15D896">
      <w:pPr>
        <w:pStyle w:val="2"/>
        <w:spacing w:before="14"/>
        <w:ind w:left="2576" w:firstLine="0"/>
      </w:pPr>
      <w:r>
        <w:t>Gambar</w:t>
      </w:r>
      <w:r>
        <w:rPr>
          <w:spacing w:val="-1"/>
        </w:rPr>
        <w:t xml:space="preserve"> </w:t>
      </w:r>
      <w:r>
        <w:t>2.2</w:t>
      </w:r>
      <w:r>
        <w:rPr>
          <w:spacing w:val="-4"/>
        </w:rPr>
        <w:t xml:space="preserve"> </w:t>
      </w:r>
      <w:r>
        <w:t>Denah</w:t>
      </w:r>
      <w:r>
        <w:rPr>
          <w:spacing w:val="-3"/>
        </w:rPr>
        <w:t xml:space="preserve"> </w:t>
      </w:r>
      <w:r>
        <w:t>Rumah</w:t>
      </w:r>
      <w:r>
        <w:rPr>
          <w:spacing w:val="-3"/>
        </w:rPr>
        <w:t xml:space="preserve"> </w:t>
      </w:r>
      <w:r>
        <w:t>Adat</w:t>
      </w:r>
      <w:r>
        <w:rPr>
          <w:spacing w:val="-2"/>
        </w:rPr>
        <w:t xml:space="preserve"> </w:t>
      </w:r>
      <w:r>
        <w:rPr>
          <w:spacing w:val="-4"/>
        </w:rPr>
        <w:t>Karo</w:t>
      </w:r>
    </w:p>
    <w:p w14:paraId="4857FAE7">
      <w:pPr>
        <w:pStyle w:val="5"/>
        <w:spacing w:before="137"/>
        <w:ind w:left="565"/>
      </w:pPr>
      <w:r>
        <w:t>1)</w:t>
      </w:r>
      <w:r>
        <w:rPr>
          <w:spacing w:val="61"/>
        </w:rPr>
        <w:t xml:space="preserve">   </w:t>
      </w:r>
      <w:r>
        <w:t>Uis Gara</w:t>
      </w:r>
      <w:r>
        <w:rPr>
          <w:spacing w:val="-4"/>
        </w:rPr>
        <w:t xml:space="preserve"> </w:t>
      </w:r>
      <w:r>
        <w:t>(Kain</w:t>
      </w:r>
      <w:r>
        <w:rPr>
          <w:spacing w:val="-3"/>
        </w:rPr>
        <w:t xml:space="preserve"> </w:t>
      </w:r>
      <w:r>
        <w:rPr>
          <w:spacing w:val="-2"/>
        </w:rPr>
        <w:t>Merah)</w:t>
      </w:r>
    </w:p>
    <w:p w14:paraId="77D5A104">
      <w:pPr>
        <w:pStyle w:val="5"/>
        <w:spacing w:before="142" w:line="360" w:lineRule="auto"/>
        <w:ind w:left="1131" w:right="564"/>
      </w:pPr>
      <w:r>
        <w:rPr>
          <w:i/>
        </w:rPr>
        <w:t xml:space="preserve">Uis Gara </w:t>
      </w:r>
      <w:r>
        <w:t xml:space="preserve">atau </w:t>
      </w:r>
      <w:r>
        <w:rPr>
          <w:i/>
        </w:rPr>
        <w:t xml:space="preserve">Uis </w:t>
      </w:r>
      <w:r>
        <w:t>Adat Karo adalah pakaian adat yang digunakan dalam kegiatan adat dan budaya Suku Karo dari Sumatera Utara. Selain digunakan sebagai pakaian resmi dalam kegiatan adat dan budaya, pakaian ini sebelumnya digunakan pula dalam kehidupan sehari-hari masyarakat tradisional Karo.</w:t>
      </w:r>
    </w:p>
    <w:p w14:paraId="6EB80E47">
      <w:pPr>
        <w:pStyle w:val="5"/>
        <w:spacing w:line="360" w:lineRule="auto"/>
        <w:ind w:left="1131" w:right="564"/>
        <w:rPr>
          <w:i/>
        </w:rPr>
      </w:pPr>
      <w:r>
        <w:t xml:space="preserve">Kata </w:t>
      </w:r>
      <w:r>
        <w:rPr>
          <w:i/>
        </w:rPr>
        <w:t xml:space="preserve">Uis Gara </w:t>
      </w:r>
      <w:r>
        <w:t xml:space="preserve">sendiri berasal dari Bahasa Karo, yaitu </w:t>
      </w:r>
      <w:r>
        <w:rPr>
          <w:i/>
        </w:rPr>
        <w:t xml:space="preserve">Uis </w:t>
      </w:r>
      <w:r>
        <w:t xml:space="preserve">yang berarti kain dan </w:t>
      </w:r>
      <w:r>
        <w:rPr>
          <w:i/>
        </w:rPr>
        <w:t>Gara</w:t>
      </w:r>
      <w:r>
        <w:rPr>
          <w:i/>
          <w:spacing w:val="-1"/>
        </w:rPr>
        <w:t xml:space="preserve"> </w:t>
      </w:r>
      <w:r>
        <w:t>yang berarti merah. Disebut sebagai</w:t>
      </w:r>
      <w:r>
        <w:rPr>
          <w:spacing w:val="-1"/>
        </w:rPr>
        <w:t xml:space="preserve"> </w:t>
      </w:r>
      <w:r>
        <w:t>"kain</w:t>
      </w:r>
      <w:r>
        <w:rPr>
          <w:spacing w:val="-1"/>
        </w:rPr>
        <w:t xml:space="preserve"> </w:t>
      </w:r>
      <w:r>
        <w:t>merah" karena pada uis gara warna yang dominan adalah merah, hitam, dan putih, serta dihiasi pula berbagai</w:t>
      </w:r>
      <w:r>
        <w:rPr>
          <w:spacing w:val="-1"/>
        </w:rPr>
        <w:t xml:space="preserve"> </w:t>
      </w:r>
      <w:r>
        <w:t>ragam tenunan</w:t>
      </w:r>
      <w:r>
        <w:rPr>
          <w:spacing w:val="-1"/>
        </w:rPr>
        <w:t xml:space="preserve"> </w:t>
      </w:r>
      <w:r>
        <w:t>dari</w:t>
      </w:r>
      <w:r>
        <w:rPr>
          <w:spacing w:val="-1"/>
        </w:rPr>
        <w:t xml:space="preserve"> </w:t>
      </w:r>
      <w:r>
        <w:t>benang emas dan</w:t>
      </w:r>
      <w:r>
        <w:rPr>
          <w:spacing w:val="-1"/>
        </w:rPr>
        <w:t xml:space="preserve"> </w:t>
      </w:r>
      <w:r>
        <w:t>perak. Secara</w:t>
      </w:r>
      <w:r>
        <w:rPr>
          <w:spacing w:val="-2"/>
        </w:rPr>
        <w:t xml:space="preserve"> </w:t>
      </w:r>
      <w:r>
        <w:t>umum</w:t>
      </w:r>
      <w:r>
        <w:rPr>
          <w:spacing w:val="-1"/>
        </w:rPr>
        <w:t xml:space="preserve"> </w:t>
      </w:r>
      <w:r>
        <w:rPr>
          <w:i/>
        </w:rPr>
        <w:t xml:space="preserve">uis gara </w:t>
      </w:r>
      <w:r>
        <w:t>terbuat dari bahan kapas yang kemudian dipintal dan ditenun secara manual dan diwarnai menggunakan zat pewarna alami. Cara pembuatannya tidak jauh</w:t>
      </w:r>
      <w:r>
        <w:rPr>
          <w:spacing w:val="40"/>
        </w:rPr>
        <w:t xml:space="preserve"> </w:t>
      </w:r>
      <w:r>
        <w:t>berbeda</w:t>
      </w:r>
      <w:r>
        <w:rPr>
          <w:spacing w:val="40"/>
        </w:rPr>
        <w:t xml:space="preserve"> </w:t>
      </w:r>
      <w:r>
        <w:t>dengan</w:t>
      </w:r>
      <w:r>
        <w:rPr>
          <w:spacing w:val="40"/>
        </w:rPr>
        <w:t xml:space="preserve"> </w:t>
      </w:r>
      <w:r>
        <w:t>pembuatan</w:t>
      </w:r>
      <w:r>
        <w:rPr>
          <w:spacing w:val="80"/>
          <w:w w:val="150"/>
        </w:rPr>
        <w:t xml:space="preserve"> </w:t>
      </w:r>
      <w:r>
        <w:t>songket,</w:t>
      </w:r>
      <w:r>
        <w:rPr>
          <w:spacing w:val="80"/>
          <w:w w:val="150"/>
        </w:rPr>
        <w:t xml:space="preserve"> </w:t>
      </w:r>
      <w:r>
        <w:t>yaitu</w:t>
      </w:r>
      <w:r>
        <w:rPr>
          <w:spacing w:val="80"/>
          <w:w w:val="150"/>
        </w:rPr>
        <w:t xml:space="preserve"> </w:t>
      </w:r>
      <w:r>
        <w:t>menggunakan</w:t>
      </w:r>
      <w:r>
        <w:rPr>
          <w:spacing w:val="80"/>
          <w:w w:val="150"/>
        </w:rPr>
        <w:t xml:space="preserve"> </w:t>
      </w:r>
      <w:r>
        <w:t>alat tenun</w:t>
      </w:r>
      <w:r>
        <w:rPr>
          <w:spacing w:val="80"/>
        </w:rPr>
        <w:t xml:space="preserve"> </w:t>
      </w:r>
      <w:r>
        <w:t>bukan</w:t>
      </w:r>
      <w:r>
        <w:rPr>
          <w:spacing w:val="80"/>
          <w:w w:val="150"/>
        </w:rPr>
        <w:t xml:space="preserve"> </w:t>
      </w:r>
      <w:r>
        <w:t>mesin.</w:t>
      </w:r>
      <w:r>
        <w:rPr>
          <w:spacing w:val="80"/>
          <w:w w:val="150"/>
        </w:rPr>
        <w:t xml:space="preserve"> </w:t>
      </w:r>
      <w:r>
        <w:t xml:space="preserve">Dalam pemberitaan media massa, </w:t>
      </w:r>
      <w:r>
        <w:rPr>
          <w:i/>
        </w:rPr>
        <w:t xml:space="preserve">uis gara </w:t>
      </w:r>
      <w:r>
        <w:t xml:space="preserve">sering pula disebut dengan istilah </w:t>
      </w:r>
      <w:r>
        <w:rPr>
          <w:i/>
        </w:rPr>
        <w:t xml:space="preserve">ulos </w:t>
      </w:r>
      <w:r>
        <w:t xml:space="preserve">yang merupakan sebutan kain khas dari Tanah Batak. Pada kenyatanya, di daerah Karo, pakaian adat yang dipakai oleh kaum pria dan wanita sejatinya disebut dengan istilah </w:t>
      </w:r>
      <w:r>
        <w:rPr>
          <w:i/>
        </w:rPr>
        <w:t>uis gara</w:t>
      </w:r>
      <w:r>
        <w:t>, dan terkadang</w:t>
      </w:r>
      <w:r>
        <w:rPr>
          <w:spacing w:val="38"/>
        </w:rPr>
        <w:t xml:space="preserve"> </w:t>
      </w:r>
      <w:r>
        <w:t>disebut</w:t>
      </w:r>
      <w:r>
        <w:rPr>
          <w:spacing w:val="39"/>
        </w:rPr>
        <w:t xml:space="preserve"> </w:t>
      </w:r>
      <w:r>
        <w:t>juga</w:t>
      </w:r>
      <w:r>
        <w:rPr>
          <w:spacing w:val="37"/>
        </w:rPr>
        <w:t xml:space="preserve"> </w:t>
      </w:r>
      <w:r>
        <w:t>dengan</w:t>
      </w:r>
      <w:r>
        <w:rPr>
          <w:spacing w:val="34"/>
        </w:rPr>
        <w:t xml:space="preserve"> </w:t>
      </w:r>
      <w:r>
        <w:t>nama</w:t>
      </w:r>
      <w:r>
        <w:rPr>
          <w:spacing w:val="37"/>
        </w:rPr>
        <w:t xml:space="preserve"> </w:t>
      </w:r>
      <w:r>
        <w:t>yang</w:t>
      </w:r>
      <w:r>
        <w:rPr>
          <w:spacing w:val="39"/>
        </w:rPr>
        <w:t xml:space="preserve"> </w:t>
      </w:r>
      <w:r>
        <w:t>lebih</w:t>
      </w:r>
      <w:r>
        <w:rPr>
          <w:spacing w:val="33"/>
        </w:rPr>
        <w:t xml:space="preserve"> </w:t>
      </w:r>
      <w:r>
        <w:t>spesifik</w:t>
      </w:r>
      <w:r>
        <w:rPr>
          <w:spacing w:val="34"/>
        </w:rPr>
        <w:t xml:space="preserve"> </w:t>
      </w:r>
      <w:r>
        <w:t>seperti</w:t>
      </w:r>
      <w:r>
        <w:rPr>
          <w:spacing w:val="39"/>
        </w:rPr>
        <w:t xml:space="preserve"> </w:t>
      </w:r>
      <w:r>
        <w:rPr>
          <w:i/>
        </w:rPr>
        <w:t>uis</w:t>
      </w:r>
      <w:r>
        <w:rPr>
          <w:i/>
          <w:spacing w:val="37"/>
        </w:rPr>
        <w:t xml:space="preserve"> </w:t>
      </w:r>
      <w:r>
        <w:rPr>
          <w:i/>
          <w:spacing w:val="-2"/>
        </w:rPr>
        <w:t>nipes</w:t>
      </w:r>
    </w:p>
    <w:p w14:paraId="6E913E33">
      <w:pPr>
        <w:pStyle w:val="5"/>
        <w:spacing w:after="0" w:line="360" w:lineRule="auto"/>
        <w:rPr>
          <w:i/>
        </w:rPr>
        <w:sectPr>
          <w:pgSz w:w="11910" w:h="16840"/>
          <w:pgMar w:top="1600" w:right="1133" w:bottom="280" w:left="1700" w:header="730" w:footer="0" w:gutter="0"/>
          <w:cols w:space="720" w:num="1"/>
        </w:sectPr>
      </w:pPr>
    </w:p>
    <w:p w14:paraId="0E1AB179">
      <w:pPr>
        <w:pStyle w:val="5"/>
        <w:jc w:val="left"/>
        <w:rPr>
          <w:i/>
        </w:rPr>
      </w:pPr>
    </w:p>
    <w:p w14:paraId="682F3923">
      <w:pPr>
        <w:pStyle w:val="5"/>
        <w:spacing w:before="105"/>
        <w:jc w:val="left"/>
        <w:rPr>
          <w:i/>
        </w:rPr>
      </w:pPr>
    </w:p>
    <w:p w14:paraId="7AFB2382">
      <w:pPr>
        <w:spacing w:before="0"/>
        <w:ind w:left="1131" w:right="0" w:firstLine="0"/>
        <w:jc w:val="both"/>
        <w:rPr>
          <w:sz w:val="24"/>
        </w:rPr>
      </w:pPr>
      <w:r>
        <w:rPr>
          <w:sz w:val="24"/>
        </w:rPr>
        <w:t xml:space="preserve">atau </w:t>
      </w:r>
      <w:r>
        <w:rPr>
          <w:i/>
          <w:sz w:val="24"/>
        </w:rPr>
        <w:t>beka</w:t>
      </w:r>
      <w:r>
        <w:rPr>
          <w:i/>
          <w:spacing w:val="1"/>
          <w:sz w:val="24"/>
        </w:rPr>
        <w:t xml:space="preserve"> </w:t>
      </w:r>
      <w:r>
        <w:rPr>
          <w:i/>
          <w:sz w:val="24"/>
        </w:rPr>
        <w:t>buluh</w:t>
      </w:r>
      <w:r>
        <w:rPr>
          <w:sz w:val="24"/>
        </w:rPr>
        <w:t>,</w:t>
      </w:r>
      <w:r>
        <w:rPr>
          <w:spacing w:val="-2"/>
          <w:sz w:val="24"/>
        </w:rPr>
        <w:t xml:space="preserve"> </w:t>
      </w:r>
      <w:r>
        <w:rPr>
          <w:sz w:val="24"/>
        </w:rPr>
        <w:t>dan</w:t>
      </w:r>
      <w:r>
        <w:rPr>
          <w:spacing w:val="1"/>
          <w:sz w:val="24"/>
        </w:rPr>
        <w:t xml:space="preserve"> </w:t>
      </w:r>
      <w:r>
        <w:rPr>
          <w:sz w:val="24"/>
        </w:rPr>
        <w:t>lain</w:t>
      </w:r>
      <w:r>
        <w:rPr>
          <w:spacing w:val="-4"/>
          <w:sz w:val="24"/>
        </w:rPr>
        <w:t xml:space="preserve"> </w:t>
      </w:r>
      <w:r>
        <w:rPr>
          <w:spacing w:val="-2"/>
          <w:sz w:val="24"/>
        </w:rPr>
        <w:t>sebagainya.</w:t>
      </w:r>
    </w:p>
    <w:p w14:paraId="07C1BFC0">
      <w:pPr>
        <w:pStyle w:val="5"/>
        <w:spacing w:before="4"/>
        <w:jc w:val="left"/>
        <w:rPr>
          <w:sz w:val="20"/>
        </w:rPr>
      </w:pPr>
      <w:r>
        <w:rPr>
          <w:sz w:val="20"/>
        </w:rPr>
        <w:drawing>
          <wp:anchor distT="0" distB="0" distL="0" distR="0" simplePos="0" relativeHeight="251678720" behindDoc="1" locked="0" layoutInCell="1" allowOverlap="1">
            <wp:simplePos x="0" y="0"/>
            <wp:positionH relativeFrom="page">
              <wp:posOffset>3027680</wp:posOffset>
            </wp:positionH>
            <wp:positionV relativeFrom="paragraph">
              <wp:posOffset>163830</wp:posOffset>
            </wp:positionV>
            <wp:extent cx="788670" cy="1150620"/>
            <wp:effectExtent l="0" t="0" r="0" b="0"/>
            <wp:wrapTopAndBottom/>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788420" cy="1150905"/>
                    </a:xfrm>
                    <a:prstGeom prst="rect">
                      <a:avLst/>
                    </a:prstGeom>
                  </pic:spPr>
                </pic:pic>
              </a:graphicData>
            </a:graphic>
          </wp:anchor>
        </w:drawing>
      </w:r>
      <w:r>
        <w:rPr>
          <w:sz w:val="20"/>
        </w:rPr>
        <w:drawing>
          <wp:anchor distT="0" distB="0" distL="0" distR="0" simplePos="0" relativeHeight="251679744" behindDoc="1" locked="0" layoutInCell="1" allowOverlap="1">
            <wp:simplePos x="0" y="0"/>
            <wp:positionH relativeFrom="page">
              <wp:posOffset>3957955</wp:posOffset>
            </wp:positionH>
            <wp:positionV relativeFrom="paragraph">
              <wp:posOffset>327660</wp:posOffset>
            </wp:positionV>
            <wp:extent cx="1257300" cy="891540"/>
            <wp:effectExtent l="0" t="0" r="0" b="0"/>
            <wp:wrapTopAndBottom/>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1257398" cy="891540"/>
                    </a:xfrm>
                    <a:prstGeom prst="rect">
                      <a:avLst/>
                    </a:prstGeom>
                  </pic:spPr>
                </pic:pic>
              </a:graphicData>
            </a:graphic>
          </wp:anchor>
        </w:drawing>
      </w:r>
    </w:p>
    <w:p w14:paraId="16E52010">
      <w:pPr>
        <w:pStyle w:val="2"/>
        <w:spacing w:before="140"/>
        <w:ind w:left="2696" w:firstLine="0"/>
      </w:pPr>
      <w:r>
        <w:t>Gambar</w:t>
      </w:r>
      <w:r>
        <w:rPr>
          <w:spacing w:val="-6"/>
        </w:rPr>
        <w:t xml:space="preserve"> </w:t>
      </w:r>
      <w:r>
        <w:t>2.3</w:t>
      </w:r>
      <w:r>
        <w:rPr>
          <w:spacing w:val="-4"/>
        </w:rPr>
        <w:t xml:space="preserve"> </w:t>
      </w:r>
      <w:r>
        <w:t>Uis</w:t>
      </w:r>
      <w:r>
        <w:rPr>
          <w:spacing w:val="-2"/>
        </w:rPr>
        <w:t xml:space="preserve"> </w:t>
      </w:r>
      <w:r>
        <w:t>Gara</w:t>
      </w:r>
      <w:r>
        <w:rPr>
          <w:spacing w:val="1"/>
        </w:rPr>
        <w:t xml:space="preserve"> </w:t>
      </w:r>
      <w:r>
        <w:t>(Kain</w:t>
      </w:r>
      <w:r>
        <w:rPr>
          <w:spacing w:val="-3"/>
        </w:rPr>
        <w:t xml:space="preserve"> </w:t>
      </w:r>
      <w:r>
        <w:rPr>
          <w:spacing w:val="-2"/>
        </w:rPr>
        <w:t>Merah)</w:t>
      </w:r>
    </w:p>
    <w:p w14:paraId="3F7BEF42">
      <w:pPr>
        <w:pStyle w:val="8"/>
        <w:numPr>
          <w:ilvl w:val="2"/>
          <w:numId w:val="1"/>
        </w:numPr>
        <w:tabs>
          <w:tab w:val="left" w:pos="1105"/>
        </w:tabs>
        <w:spacing w:before="137" w:after="0" w:line="240" w:lineRule="auto"/>
        <w:ind w:left="1105" w:right="0" w:hanging="540"/>
        <w:jc w:val="both"/>
        <w:rPr>
          <w:b/>
          <w:sz w:val="24"/>
        </w:rPr>
      </w:pPr>
      <w:r>
        <w:rPr>
          <w:b/>
          <w:sz w:val="24"/>
        </w:rPr>
        <w:drawing>
          <wp:anchor distT="0" distB="0" distL="0" distR="0" simplePos="0" relativeHeight="251667456" behindDoc="1" locked="0" layoutInCell="1" allowOverlap="1">
            <wp:simplePos x="0" y="0"/>
            <wp:positionH relativeFrom="page">
              <wp:posOffset>1455420</wp:posOffset>
            </wp:positionH>
            <wp:positionV relativeFrom="paragraph">
              <wp:posOffset>-152400</wp:posOffset>
            </wp:positionV>
            <wp:extent cx="4667250" cy="4591050"/>
            <wp:effectExtent l="0" t="0" r="0" b="0"/>
            <wp:wrapNone/>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4667249" cy="4591049"/>
                    </a:xfrm>
                    <a:prstGeom prst="rect">
                      <a:avLst/>
                    </a:prstGeom>
                  </pic:spPr>
                </pic:pic>
              </a:graphicData>
            </a:graphic>
          </wp:anchor>
        </w:drawing>
      </w:r>
      <w:r>
        <w:rPr>
          <w:b/>
          <w:i/>
          <w:sz w:val="24"/>
        </w:rPr>
        <w:t>Realistic</w:t>
      </w:r>
      <w:r>
        <w:rPr>
          <w:b/>
          <w:i/>
          <w:spacing w:val="-6"/>
          <w:sz w:val="24"/>
        </w:rPr>
        <w:t xml:space="preserve"> </w:t>
      </w:r>
      <w:r>
        <w:rPr>
          <w:b/>
          <w:i/>
          <w:sz w:val="24"/>
        </w:rPr>
        <w:t>Mathematic</w:t>
      </w:r>
      <w:r>
        <w:rPr>
          <w:b/>
          <w:i/>
          <w:spacing w:val="-3"/>
          <w:sz w:val="24"/>
        </w:rPr>
        <w:t xml:space="preserve"> </w:t>
      </w:r>
      <w:r>
        <w:rPr>
          <w:b/>
          <w:i/>
          <w:sz w:val="24"/>
        </w:rPr>
        <w:t>Education</w:t>
      </w:r>
      <w:r>
        <w:rPr>
          <w:b/>
          <w:i/>
          <w:spacing w:val="-2"/>
          <w:sz w:val="24"/>
        </w:rPr>
        <w:t xml:space="preserve"> </w:t>
      </w:r>
      <w:r>
        <w:rPr>
          <w:b/>
          <w:sz w:val="24"/>
        </w:rPr>
        <w:t>(RME)</w:t>
      </w:r>
      <w:r>
        <w:rPr>
          <w:b/>
          <w:spacing w:val="-2"/>
          <w:sz w:val="24"/>
        </w:rPr>
        <w:t xml:space="preserve"> </w:t>
      </w:r>
      <w:r>
        <w:rPr>
          <w:b/>
          <w:sz w:val="24"/>
        </w:rPr>
        <w:t>berbasis</w:t>
      </w:r>
      <w:r>
        <w:rPr>
          <w:b/>
          <w:spacing w:val="-2"/>
          <w:sz w:val="24"/>
        </w:rPr>
        <w:t xml:space="preserve"> Etnomatematika</w:t>
      </w:r>
    </w:p>
    <w:p w14:paraId="0C36C3D2">
      <w:pPr>
        <w:pStyle w:val="5"/>
        <w:spacing w:before="136" w:line="360" w:lineRule="auto"/>
        <w:ind w:left="565" w:right="565" w:firstLine="709"/>
      </w:pPr>
      <w:r>
        <w:t>Realistic Mathematics Education (RME) berbasis Etnomatematika didefinisikan sebagai pendekatan pembelajaran matematika yang dihubungkan secara nyata terhadap konteks kehidupan sehari-hari siswa berupa budaya melalui tahapan yang telah ditentukan. Adapun tahapan pembelajaran RME berbasis Etnomatematika yang akan digunakan dalam penelitian ini disajikan dalam tabel berikut De Lange (Hoslin, 2007, p 47).</w:t>
      </w:r>
    </w:p>
    <w:p w14:paraId="30AFC332">
      <w:pPr>
        <w:pStyle w:val="2"/>
        <w:spacing w:before="200"/>
        <w:ind w:left="1165" w:firstLine="0"/>
      </w:pPr>
      <w:r>
        <w:t>Tabel</w:t>
      </w:r>
      <w:r>
        <w:rPr>
          <w:spacing w:val="-5"/>
        </w:rPr>
        <w:t xml:space="preserve"> </w:t>
      </w:r>
      <w:r>
        <w:t>2.1</w:t>
      </w:r>
      <w:r>
        <w:rPr>
          <w:spacing w:val="-3"/>
        </w:rPr>
        <w:t xml:space="preserve"> </w:t>
      </w:r>
      <w:r>
        <w:t>Tahapan</w:t>
      </w:r>
      <w:r>
        <w:rPr>
          <w:spacing w:val="-2"/>
        </w:rPr>
        <w:t xml:space="preserve"> </w:t>
      </w:r>
      <w:r>
        <w:t>pembelajaran</w:t>
      </w:r>
      <w:r>
        <w:rPr>
          <w:spacing w:val="-3"/>
        </w:rPr>
        <w:t xml:space="preserve"> </w:t>
      </w:r>
      <w:r>
        <w:t>RME</w:t>
      </w:r>
      <w:r>
        <w:rPr>
          <w:spacing w:val="-3"/>
        </w:rPr>
        <w:t xml:space="preserve"> </w:t>
      </w:r>
      <w:r>
        <w:t>berbasis</w:t>
      </w:r>
      <w:r>
        <w:rPr>
          <w:spacing w:val="-2"/>
        </w:rPr>
        <w:t xml:space="preserve"> Etnomatematika</w:t>
      </w:r>
    </w:p>
    <w:p w14:paraId="0A7215BB">
      <w:pPr>
        <w:pStyle w:val="5"/>
        <w:spacing w:before="2"/>
        <w:jc w:val="left"/>
        <w:rPr>
          <w:b/>
          <w:sz w:val="12"/>
        </w:rPr>
      </w:pPr>
    </w:p>
    <w:tbl>
      <w:tblPr>
        <w:tblStyle w:val="4"/>
        <w:tblW w:w="0" w:type="auto"/>
        <w:tblInd w:w="5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1"/>
        <w:gridCol w:w="2789"/>
        <w:gridCol w:w="3063"/>
      </w:tblGrid>
      <w:tr w14:paraId="732DF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611" w:type="dxa"/>
            <w:shd w:val="clear" w:color="auto" w:fill="49442A"/>
          </w:tcPr>
          <w:p w14:paraId="40D332B0">
            <w:pPr>
              <w:pStyle w:val="9"/>
              <w:spacing w:before="6"/>
              <w:ind w:left="4"/>
              <w:rPr>
                <w:sz w:val="24"/>
              </w:rPr>
            </w:pPr>
            <w:r>
              <w:rPr>
                <w:spacing w:val="-2"/>
                <w:sz w:val="24"/>
              </w:rPr>
              <w:t>Sintak</w:t>
            </w:r>
          </w:p>
        </w:tc>
        <w:tc>
          <w:tcPr>
            <w:tcW w:w="2789" w:type="dxa"/>
            <w:shd w:val="clear" w:color="auto" w:fill="49442A"/>
          </w:tcPr>
          <w:p w14:paraId="6E03BDD5">
            <w:pPr>
              <w:pStyle w:val="9"/>
              <w:spacing w:before="6"/>
              <w:rPr>
                <w:sz w:val="24"/>
              </w:rPr>
            </w:pPr>
            <w:r>
              <w:rPr>
                <w:sz w:val="24"/>
              </w:rPr>
              <w:t>Kegiatan</w:t>
            </w:r>
            <w:r>
              <w:rPr>
                <w:spacing w:val="-6"/>
                <w:sz w:val="24"/>
              </w:rPr>
              <w:t xml:space="preserve"> </w:t>
            </w:r>
            <w:r>
              <w:rPr>
                <w:spacing w:val="-4"/>
                <w:sz w:val="24"/>
              </w:rPr>
              <w:t>Guru</w:t>
            </w:r>
          </w:p>
        </w:tc>
        <w:tc>
          <w:tcPr>
            <w:tcW w:w="3063" w:type="dxa"/>
            <w:shd w:val="clear" w:color="auto" w:fill="49442A"/>
          </w:tcPr>
          <w:p w14:paraId="25B2D132">
            <w:pPr>
              <w:pStyle w:val="9"/>
              <w:spacing w:before="6"/>
              <w:rPr>
                <w:sz w:val="24"/>
              </w:rPr>
            </w:pPr>
            <w:r>
              <w:rPr>
                <w:sz w:val="24"/>
              </w:rPr>
              <w:t>Kegiatan</w:t>
            </w:r>
            <w:r>
              <w:rPr>
                <w:spacing w:val="-4"/>
                <w:sz w:val="24"/>
              </w:rPr>
              <w:t xml:space="preserve"> </w:t>
            </w:r>
            <w:r>
              <w:rPr>
                <w:spacing w:val="-2"/>
                <w:sz w:val="24"/>
              </w:rPr>
              <w:t>Siswa</w:t>
            </w:r>
          </w:p>
        </w:tc>
      </w:tr>
      <w:tr w14:paraId="7B7DC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7" w:hRule="atLeast"/>
        </w:trPr>
        <w:tc>
          <w:tcPr>
            <w:tcW w:w="2611" w:type="dxa"/>
          </w:tcPr>
          <w:p w14:paraId="2129BA6F">
            <w:pPr>
              <w:pStyle w:val="9"/>
              <w:ind w:left="0"/>
              <w:rPr>
                <w:b/>
                <w:sz w:val="24"/>
              </w:rPr>
            </w:pPr>
          </w:p>
          <w:p w14:paraId="3532A29D">
            <w:pPr>
              <w:pStyle w:val="9"/>
              <w:ind w:left="0"/>
              <w:rPr>
                <w:b/>
                <w:sz w:val="24"/>
              </w:rPr>
            </w:pPr>
          </w:p>
          <w:p w14:paraId="25BA91EB">
            <w:pPr>
              <w:pStyle w:val="9"/>
              <w:ind w:left="0"/>
              <w:rPr>
                <w:b/>
                <w:sz w:val="24"/>
              </w:rPr>
            </w:pPr>
          </w:p>
          <w:p w14:paraId="1D48D772">
            <w:pPr>
              <w:pStyle w:val="9"/>
              <w:ind w:left="0"/>
              <w:rPr>
                <w:b/>
                <w:sz w:val="24"/>
              </w:rPr>
            </w:pPr>
          </w:p>
          <w:p w14:paraId="5A4794EE">
            <w:pPr>
              <w:pStyle w:val="9"/>
              <w:ind w:left="0"/>
              <w:rPr>
                <w:b/>
                <w:sz w:val="24"/>
              </w:rPr>
            </w:pPr>
          </w:p>
          <w:p w14:paraId="59C730B0">
            <w:pPr>
              <w:pStyle w:val="9"/>
              <w:ind w:left="0"/>
              <w:rPr>
                <w:b/>
                <w:sz w:val="24"/>
              </w:rPr>
            </w:pPr>
          </w:p>
          <w:p w14:paraId="5F5C6371">
            <w:pPr>
              <w:pStyle w:val="9"/>
              <w:ind w:left="0"/>
              <w:rPr>
                <w:b/>
                <w:sz w:val="24"/>
              </w:rPr>
            </w:pPr>
          </w:p>
          <w:p w14:paraId="2B22E97F">
            <w:pPr>
              <w:pStyle w:val="9"/>
              <w:ind w:left="0"/>
              <w:rPr>
                <w:b/>
                <w:sz w:val="24"/>
              </w:rPr>
            </w:pPr>
          </w:p>
          <w:p w14:paraId="0E22DCAC">
            <w:pPr>
              <w:pStyle w:val="9"/>
              <w:spacing w:before="3"/>
              <w:ind w:left="0"/>
              <w:rPr>
                <w:b/>
                <w:sz w:val="24"/>
              </w:rPr>
            </w:pPr>
          </w:p>
          <w:p w14:paraId="42227A11">
            <w:pPr>
              <w:pStyle w:val="9"/>
              <w:tabs>
                <w:tab w:val="left" w:pos="455"/>
                <w:tab w:val="left" w:pos="1820"/>
              </w:tabs>
              <w:spacing w:before="1" w:line="360" w:lineRule="auto"/>
              <w:ind w:left="4" w:right="-15"/>
              <w:rPr>
                <w:sz w:val="24"/>
              </w:rPr>
            </w:pPr>
            <w:r>
              <w:rPr>
                <w:spacing w:val="-6"/>
                <w:sz w:val="24"/>
              </w:rPr>
              <w:t>1.</w:t>
            </w:r>
            <w:r>
              <w:rPr>
                <w:sz w:val="24"/>
              </w:rPr>
              <w:tab/>
            </w:r>
            <w:r>
              <w:rPr>
                <w:spacing w:val="-2"/>
                <w:sz w:val="24"/>
              </w:rPr>
              <w:t>Memahami</w:t>
            </w:r>
            <w:r>
              <w:rPr>
                <w:sz w:val="24"/>
              </w:rPr>
              <w:tab/>
            </w:r>
            <w:r>
              <w:rPr>
                <w:spacing w:val="-2"/>
                <w:sz w:val="24"/>
              </w:rPr>
              <w:t>masalah konstektual</w:t>
            </w:r>
          </w:p>
        </w:tc>
        <w:tc>
          <w:tcPr>
            <w:tcW w:w="2789" w:type="dxa"/>
          </w:tcPr>
          <w:p w14:paraId="1A54F02B">
            <w:pPr>
              <w:pStyle w:val="9"/>
              <w:spacing w:before="6" w:line="360" w:lineRule="auto"/>
              <w:ind w:right="-15"/>
              <w:jc w:val="both"/>
              <w:rPr>
                <w:sz w:val="24"/>
              </w:rPr>
            </w:pPr>
            <w:r>
              <w:rPr>
                <w:sz w:val="24"/>
              </w:rPr>
              <w:t xml:space="preserve">Guru manyajikan masalah kontekstual yang berkaitan dengan gambar atap rumah adat Karo (Siwaluh Jabu) dan motif kain Uis Gara yang memiliki bentuk </w:t>
            </w:r>
            <w:r>
              <w:rPr>
                <w:spacing w:val="-2"/>
                <w:sz w:val="24"/>
              </w:rPr>
              <w:t>segitiga.</w:t>
            </w:r>
          </w:p>
        </w:tc>
        <w:tc>
          <w:tcPr>
            <w:tcW w:w="3063" w:type="dxa"/>
          </w:tcPr>
          <w:p w14:paraId="2FADB57F">
            <w:pPr>
              <w:pStyle w:val="9"/>
              <w:tabs>
                <w:tab w:val="left" w:pos="1712"/>
                <w:tab w:val="left" w:pos="2245"/>
                <w:tab w:val="left" w:pos="2312"/>
                <w:tab w:val="left" w:pos="2352"/>
              </w:tabs>
              <w:spacing w:before="6" w:line="360" w:lineRule="auto"/>
              <w:ind w:right="-15"/>
              <w:jc w:val="both"/>
              <w:rPr>
                <w:sz w:val="24"/>
              </w:rPr>
            </w:pPr>
            <w:r>
              <w:rPr>
                <w:i/>
                <w:spacing w:val="-2"/>
                <w:sz w:val="24"/>
              </w:rPr>
              <w:t>Siswa</w:t>
            </w:r>
            <w:r>
              <w:rPr>
                <w:i/>
                <w:sz w:val="24"/>
              </w:rPr>
              <w:tab/>
            </w:r>
            <w:r>
              <w:rPr>
                <w:i/>
                <w:spacing w:val="-2"/>
                <w:sz w:val="24"/>
              </w:rPr>
              <w:t xml:space="preserve">menggunakan </w:t>
            </w:r>
            <w:r>
              <w:rPr>
                <w:i/>
                <w:sz w:val="24"/>
              </w:rPr>
              <w:t xml:space="preserve">pengetahuan awal untuk </w:t>
            </w:r>
            <w:r>
              <w:rPr>
                <w:i/>
                <w:spacing w:val="-2"/>
                <w:sz w:val="24"/>
              </w:rPr>
              <w:t>memahami</w:t>
            </w:r>
            <w:r>
              <w:rPr>
                <w:i/>
                <w:sz w:val="24"/>
              </w:rPr>
              <w:tab/>
            </w:r>
            <w:r>
              <w:rPr>
                <w:i/>
                <w:sz w:val="24"/>
              </w:rPr>
              <w:tab/>
            </w:r>
            <w:r>
              <w:rPr>
                <w:i/>
                <w:spacing w:val="-2"/>
                <w:sz w:val="24"/>
              </w:rPr>
              <w:t xml:space="preserve">masalah </w:t>
            </w:r>
            <w:r>
              <w:rPr>
                <w:i/>
                <w:sz w:val="24"/>
              </w:rPr>
              <w:t>kontekstual</w:t>
            </w:r>
            <w:r>
              <w:rPr>
                <w:i/>
                <w:spacing w:val="-5"/>
                <w:sz w:val="24"/>
              </w:rPr>
              <w:t xml:space="preserve"> </w:t>
            </w:r>
            <w:r>
              <w:rPr>
                <w:i/>
                <w:sz w:val="24"/>
              </w:rPr>
              <w:t>yang</w:t>
            </w:r>
            <w:r>
              <w:rPr>
                <w:i/>
                <w:spacing w:val="-5"/>
                <w:sz w:val="24"/>
              </w:rPr>
              <w:t xml:space="preserve"> </w:t>
            </w:r>
            <w:r>
              <w:rPr>
                <w:i/>
                <w:sz w:val="24"/>
              </w:rPr>
              <w:t>disajikan</w:t>
            </w:r>
            <w:r>
              <w:rPr>
                <w:i/>
                <w:spacing w:val="-5"/>
                <w:sz w:val="24"/>
              </w:rPr>
              <w:t xml:space="preserve"> </w:t>
            </w:r>
            <w:r>
              <w:rPr>
                <w:i/>
                <w:sz w:val="24"/>
              </w:rPr>
              <w:t>oleh guru berupa gambar atap rumah adat karo dan motif</w:t>
            </w:r>
            <w:r>
              <w:rPr>
                <w:i/>
                <w:spacing w:val="40"/>
                <w:sz w:val="24"/>
              </w:rPr>
              <w:t xml:space="preserve"> </w:t>
            </w:r>
            <w:r>
              <w:rPr>
                <w:i/>
                <w:sz w:val="24"/>
              </w:rPr>
              <w:t xml:space="preserve">kain Uis Gara, lalu </w:t>
            </w:r>
            <w:r>
              <w:rPr>
                <w:i/>
                <w:spacing w:val="-2"/>
                <w:sz w:val="24"/>
              </w:rPr>
              <w:t>mengidentifikasi</w:t>
            </w:r>
            <w:r>
              <w:rPr>
                <w:i/>
                <w:sz w:val="24"/>
              </w:rPr>
              <w:tab/>
            </w:r>
            <w:r>
              <w:rPr>
                <w:i/>
                <w:sz w:val="24"/>
              </w:rPr>
              <w:tab/>
            </w:r>
            <w:r>
              <w:rPr>
                <w:i/>
                <w:sz w:val="24"/>
              </w:rPr>
              <w:tab/>
            </w:r>
            <w:r>
              <w:rPr>
                <w:i/>
                <w:sz w:val="24"/>
              </w:rPr>
              <w:tab/>
            </w:r>
            <w:r>
              <w:rPr>
                <w:i/>
                <w:spacing w:val="-2"/>
                <w:sz w:val="24"/>
              </w:rPr>
              <w:t xml:space="preserve">adanya </w:t>
            </w:r>
            <w:r>
              <w:rPr>
                <w:i/>
                <w:sz w:val="24"/>
              </w:rPr>
              <w:t xml:space="preserve">bentuk segitiga pada atap rumah adat karo dan motif kain. Mereka </w:t>
            </w:r>
            <w:r>
              <w:rPr>
                <w:sz w:val="24"/>
              </w:rPr>
              <w:t xml:space="preserve">mencoba </w:t>
            </w:r>
            <w:r>
              <w:rPr>
                <w:spacing w:val="-2"/>
                <w:sz w:val="24"/>
              </w:rPr>
              <w:t>memahami</w:t>
            </w:r>
            <w:r>
              <w:rPr>
                <w:sz w:val="24"/>
              </w:rPr>
              <w:tab/>
            </w:r>
            <w:r>
              <w:rPr>
                <w:sz w:val="24"/>
              </w:rPr>
              <w:tab/>
            </w:r>
            <w:r>
              <w:rPr>
                <w:sz w:val="24"/>
              </w:rPr>
              <w:tab/>
            </w:r>
            <w:r>
              <w:rPr>
                <w:spacing w:val="-2"/>
                <w:sz w:val="24"/>
              </w:rPr>
              <w:t xml:space="preserve">konteks </w:t>
            </w:r>
            <w:r>
              <w:rPr>
                <w:sz w:val="24"/>
              </w:rPr>
              <w:t>permasalahan</w:t>
            </w:r>
            <w:r>
              <w:rPr>
                <w:spacing w:val="27"/>
                <w:sz w:val="24"/>
              </w:rPr>
              <w:t xml:space="preserve">  </w:t>
            </w:r>
            <w:r>
              <w:rPr>
                <w:sz w:val="24"/>
              </w:rPr>
              <w:t>yang</w:t>
            </w:r>
            <w:r>
              <w:rPr>
                <w:spacing w:val="28"/>
                <w:sz w:val="24"/>
              </w:rPr>
              <w:t xml:space="preserve">  </w:t>
            </w:r>
            <w:r>
              <w:rPr>
                <w:spacing w:val="-2"/>
                <w:sz w:val="24"/>
              </w:rPr>
              <w:t>diberikan</w:t>
            </w:r>
          </w:p>
          <w:p w14:paraId="7C368186">
            <w:pPr>
              <w:pStyle w:val="9"/>
              <w:spacing w:line="275" w:lineRule="exact"/>
              <w:rPr>
                <w:sz w:val="24"/>
              </w:rPr>
            </w:pPr>
            <w:r>
              <w:rPr>
                <w:spacing w:val="-2"/>
                <w:sz w:val="24"/>
              </w:rPr>
              <w:t>guru.</w:t>
            </w:r>
          </w:p>
        </w:tc>
      </w:tr>
    </w:tbl>
    <w:p w14:paraId="6389ED61">
      <w:pPr>
        <w:pStyle w:val="9"/>
        <w:spacing w:after="0" w:line="275" w:lineRule="exact"/>
        <w:rPr>
          <w:sz w:val="24"/>
        </w:rPr>
        <w:sectPr>
          <w:pgSz w:w="11910" w:h="16840"/>
          <w:pgMar w:top="1600" w:right="1133" w:bottom="280" w:left="1700" w:header="730" w:footer="0" w:gutter="0"/>
          <w:cols w:space="720" w:num="1"/>
        </w:sectPr>
      </w:pPr>
    </w:p>
    <w:p w14:paraId="2C13DB5B">
      <w:pPr>
        <w:pStyle w:val="5"/>
        <w:jc w:val="left"/>
        <w:rPr>
          <w:b/>
          <w:sz w:val="20"/>
        </w:rPr>
      </w:pPr>
    </w:p>
    <w:p w14:paraId="4895CE29">
      <w:pPr>
        <w:pStyle w:val="5"/>
        <w:spacing w:before="195"/>
        <w:jc w:val="left"/>
        <w:rPr>
          <w:b/>
          <w:sz w:val="20"/>
        </w:rPr>
      </w:pPr>
    </w:p>
    <w:tbl>
      <w:tblPr>
        <w:tblStyle w:val="4"/>
        <w:tblW w:w="0" w:type="auto"/>
        <w:tblInd w:w="5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1"/>
        <w:gridCol w:w="2789"/>
        <w:gridCol w:w="3063"/>
      </w:tblGrid>
      <w:tr w14:paraId="074DE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6" w:hRule="atLeast"/>
        </w:trPr>
        <w:tc>
          <w:tcPr>
            <w:tcW w:w="2611" w:type="dxa"/>
          </w:tcPr>
          <w:p w14:paraId="63E7FF50">
            <w:pPr>
              <w:pStyle w:val="9"/>
              <w:ind w:left="0"/>
              <w:rPr>
                <w:b/>
                <w:sz w:val="24"/>
              </w:rPr>
            </w:pPr>
          </w:p>
          <w:p w14:paraId="0DEB1789">
            <w:pPr>
              <w:pStyle w:val="9"/>
              <w:ind w:left="0"/>
              <w:rPr>
                <w:b/>
                <w:sz w:val="24"/>
              </w:rPr>
            </w:pPr>
          </w:p>
          <w:p w14:paraId="6C4EC297">
            <w:pPr>
              <w:pStyle w:val="9"/>
              <w:ind w:left="0"/>
              <w:rPr>
                <w:b/>
                <w:sz w:val="24"/>
              </w:rPr>
            </w:pPr>
          </w:p>
          <w:p w14:paraId="4A248713">
            <w:pPr>
              <w:pStyle w:val="9"/>
              <w:spacing w:before="140"/>
              <w:ind w:left="0"/>
              <w:rPr>
                <w:b/>
                <w:sz w:val="24"/>
              </w:rPr>
            </w:pPr>
          </w:p>
          <w:p w14:paraId="1ED7F5DB">
            <w:pPr>
              <w:pStyle w:val="9"/>
              <w:tabs>
                <w:tab w:val="left" w:pos="389"/>
                <w:tab w:val="left" w:pos="1820"/>
              </w:tabs>
              <w:spacing w:line="362" w:lineRule="auto"/>
              <w:ind w:left="4" w:right="-15"/>
              <w:rPr>
                <w:sz w:val="24"/>
              </w:rPr>
            </w:pPr>
            <w:r>
              <w:rPr>
                <w:sz w:val="24"/>
              </w:rPr>
              <mc:AlternateContent>
                <mc:Choice Requires="wpg">
                  <w:drawing>
                    <wp:anchor distT="0" distB="0" distL="0" distR="0" simplePos="0" relativeHeight="251667456" behindDoc="1" locked="0" layoutInCell="1" allowOverlap="1">
                      <wp:simplePos x="0" y="0"/>
                      <wp:positionH relativeFrom="column">
                        <wp:posOffset>19685</wp:posOffset>
                      </wp:positionH>
                      <wp:positionV relativeFrom="paragraph">
                        <wp:posOffset>805815</wp:posOffset>
                      </wp:positionV>
                      <wp:extent cx="4667250" cy="4591050"/>
                      <wp:effectExtent l="0" t="0" r="0" b="0"/>
                      <wp:wrapNone/>
                      <wp:docPr id="20" name="Group 20"/>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1" name="Image 21"/>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55pt;margin-top:63.45pt;height:361.5pt;width:367.5pt;z-index:-251649024;mso-width-relative:page;mso-height-relative:page;" coordsize="4667250,4591050" o:gfxdata="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">
                      <o:lock v:ext="edit" aspectratio="f"/>
                      <v:shape id="Image 21" o:spid="_x0000_s1026" o:spt="75" type="#_x0000_t75" style="position:absolute;left:0;top:0;height:4591049;width:4667249;" filled="f" o:preferrelative="t" stroked="f" coordsize="21600,21600" o:gfxdata="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7Ubna8AAAA&#10;2wAAAA8AAAAAAAAAAQAgAAAAIgAAAGRycy9kb3ducmV2LnhtbFBLAQIUABQAAAAIAIdO4kAzLwWe&#10;OwAAADkAAAAQAAAAAAAAAAEAIAAAAAsBAABkcnMvc2hhcGV4bWwueG1sUEsFBgAAAAAGAAYAWwEA&#10;ALUDAAAAAA==&#10;">
                        <v:fill on="f" focussize="0,0"/>
                        <v:stroke on="f"/>
                        <v:imagedata r:id="rId7" o:title=""/>
                        <o:lock v:ext="edit" aspectratio="f"/>
                      </v:shape>
                    </v:group>
                  </w:pict>
                </mc:Fallback>
              </mc:AlternateContent>
            </w:r>
            <w:r>
              <w:rPr>
                <w:spacing w:val="-6"/>
                <w:sz w:val="24"/>
              </w:rPr>
              <w:t>2.</w:t>
            </w:r>
            <w:r>
              <w:rPr>
                <w:sz w:val="24"/>
              </w:rPr>
              <w:tab/>
            </w:r>
            <w:r>
              <w:rPr>
                <w:spacing w:val="-2"/>
                <w:sz w:val="24"/>
              </w:rPr>
              <w:t>Menjelaskan</w:t>
            </w:r>
            <w:r>
              <w:rPr>
                <w:sz w:val="24"/>
              </w:rPr>
              <w:tab/>
            </w:r>
            <w:r>
              <w:rPr>
                <w:spacing w:val="-2"/>
                <w:sz w:val="24"/>
              </w:rPr>
              <w:t>masalah konstektual</w:t>
            </w:r>
          </w:p>
        </w:tc>
        <w:tc>
          <w:tcPr>
            <w:tcW w:w="2789" w:type="dxa"/>
          </w:tcPr>
          <w:p w14:paraId="6D2FBF3C">
            <w:pPr>
              <w:pStyle w:val="9"/>
              <w:tabs>
                <w:tab w:val="left" w:pos="2096"/>
              </w:tabs>
              <w:spacing w:before="6" w:line="360" w:lineRule="auto"/>
              <w:ind w:right="-15"/>
              <w:jc w:val="both"/>
              <w:rPr>
                <w:sz w:val="24"/>
              </w:rPr>
            </w:pPr>
            <w:r>
              <w:rPr>
                <w:sz w:val="24"/>
              </w:rPr>
              <w:t xml:space="preserve">Pada langkah ini guru menjelaskan situasi dan </w:t>
            </w:r>
            <w:r>
              <w:rPr>
                <w:spacing w:val="-2"/>
                <w:sz w:val="24"/>
              </w:rPr>
              <w:t>masalah</w:t>
            </w:r>
            <w:r>
              <w:rPr>
                <w:sz w:val="24"/>
              </w:rPr>
              <w:tab/>
            </w:r>
            <w:r>
              <w:rPr>
                <w:spacing w:val="-2"/>
                <w:sz w:val="24"/>
              </w:rPr>
              <w:t xml:space="preserve">dengan </w:t>
            </w:r>
            <w:r>
              <w:rPr>
                <w:sz w:val="24"/>
              </w:rPr>
              <w:t>memberikan petunjuk atau saran seperlunya terhadap bagian tertentu yang belum di pahami</w:t>
            </w:r>
          </w:p>
          <w:p w14:paraId="35A93C7A">
            <w:pPr>
              <w:pStyle w:val="9"/>
              <w:spacing w:line="273" w:lineRule="exact"/>
              <w:rPr>
                <w:sz w:val="24"/>
              </w:rPr>
            </w:pPr>
            <w:r>
              <w:rPr>
                <w:spacing w:val="-2"/>
                <w:sz w:val="24"/>
              </w:rPr>
              <w:t>siswa.</w:t>
            </w:r>
          </w:p>
        </w:tc>
        <w:tc>
          <w:tcPr>
            <w:tcW w:w="3063" w:type="dxa"/>
          </w:tcPr>
          <w:p w14:paraId="0BB8647D">
            <w:pPr>
              <w:pStyle w:val="9"/>
              <w:spacing w:before="6" w:line="360" w:lineRule="auto"/>
              <w:ind w:right="-15"/>
              <w:jc w:val="both"/>
              <w:rPr>
                <w:sz w:val="24"/>
              </w:rPr>
            </w:pPr>
            <w:r>
              <w:rPr>
                <w:sz w:val="24"/>
              </w:rPr>
              <w:t>Siswa bertanya apabila tidak mengerti dan menyimak penjelasan guru berupa gambar atap rumah adat Karo (Siwaluh Jabu) dan motif kain Uis Gara yang memiliki bentuk segitiga.</w:t>
            </w:r>
          </w:p>
        </w:tc>
      </w:tr>
      <w:tr w14:paraId="1D85A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4" w:hRule="atLeast"/>
        </w:trPr>
        <w:tc>
          <w:tcPr>
            <w:tcW w:w="2611" w:type="dxa"/>
          </w:tcPr>
          <w:p w14:paraId="21E06636">
            <w:pPr>
              <w:pStyle w:val="9"/>
              <w:ind w:left="0"/>
              <w:rPr>
                <w:b/>
                <w:sz w:val="24"/>
              </w:rPr>
            </w:pPr>
          </w:p>
          <w:p w14:paraId="46E71A38">
            <w:pPr>
              <w:pStyle w:val="9"/>
              <w:ind w:left="0"/>
              <w:rPr>
                <w:b/>
                <w:sz w:val="24"/>
              </w:rPr>
            </w:pPr>
          </w:p>
          <w:p w14:paraId="3334012D">
            <w:pPr>
              <w:pStyle w:val="9"/>
              <w:ind w:left="0"/>
              <w:rPr>
                <w:b/>
                <w:sz w:val="24"/>
              </w:rPr>
            </w:pPr>
          </w:p>
          <w:p w14:paraId="7F51DA22">
            <w:pPr>
              <w:pStyle w:val="9"/>
              <w:ind w:left="0"/>
              <w:rPr>
                <w:b/>
                <w:sz w:val="24"/>
              </w:rPr>
            </w:pPr>
          </w:p>
          <w:p w14:paraId="19154C7E">
            <w:pPr>
              <w:pStyle w:val="9"/>
              <w:spacing w:before="66"/>
              <w:ind w:left="0"/>
              <w:rPr>
                <w:b/>
                <w:sz w:val="24"/>
              </w:rPr>
            </w:pPr>
          </w:p>
          <w:p w14:paraId="043E5E8E">
            <w:pPr>
              <w:pStyle w:val="9"/>
              <w:spacing w:line="362" w:lineRule="auto"/>
              <w:ind w:left="4"/>
              <w:rPr>
                <w:sz w:val="24"/>
              </w:rPr>
            </w:pPr>
            <w:r>
              <w:rPr>
                <w:sz w:val="24"/>
              </w:rPr>
              <w:t xml:space="preserve">3. Menyelesaikan masalah </w:t>
            </w:r>
            <w:r>
              <w:rPr>
                <w:spacing w:val="-2"/>
                <w:sz w:val="24"/>
              </w:rPr>
              <w:t>konstektual</w:t>
            </w:r>
          </w:p>
        </w:tc>
        <w:tc>
          <w:tcPr>
            <w:tcW w:w="2789" w:type="dxa"/>
          </w:tcPr>
          <w:p w14:paraId="00C0715A">
            <w:pPr>
              <w:pStyle w:val="9"/>
              <w:tabs>
                <w:tab w:val="left" w:pos="1429"/>
              </w:tabs>
              <w:spacing w:before="1" w:line="360" w:lineRule="auto"/>
              <w:ind w:right="-15"/>
              <w:jc w:val="both"/>
              <w:rPr>
                <w:sz w:val="24"/>
              </w:rPr>
            </w:pPr>
            <w:r>
              <w:rPr>
                <w:spacing w:val="-4"/>
                <w:sz w:val="24"/>
              </w:rPr>
              <w:t>Guru</w:t>
            </w:r>
            <w:r>
              <w:rPr>
                <w:sz w:val="24"/>
              </w:rPr>
              <w:tab/>
            </w:r>
            <w:r>
              <w:rPr>
                <w:spacing w:val="-2"/>
                <w:sz w:val="24"/>
              </w:rPr>
              <w:t xml:space="preserve">memonitoring </w:t>
            </w:r>
            <w:r>
              <w:rPr>
                <w:sz w:val="24"/>
              </w:rPr>
              <w:t xml:space="preserve">kegiatan siswa serta memberikan arahan dan bimbingan kepada siswa yang mengalami kesulitan dalam menyelesaikan yang </w:t>
            </w:r>
            <w:r>
              <w:rPr>
                <w:spacing w:val="-2"/>
                <w:sz w:val="24"/>
              </w:rPr>
              <w:t>diberikan.</w:t>
            </w:r>
          </w:p>
        </w:tc>
        <w:tc>
          <w:tcPr>
            <w:tcW w:w="3063" w:type="dxa"/>
          </w:tcPr>
          <w:p w14:paraId="0FDEDA70">
            <w:pPr>
              <w:pStyle w:val="9"/>
              <w:spacing w:before="1" w:line="360" w:lineRule="auto"/>
              <w:ind w:right="-15"/>
              <w:jc w:val="both"/>
              <w:rPr>
                <w:sz w:val="24"/>
              </w:rPr>
            </w:pPr>
            <w:r>
              <w:rPr>
                <w:sz w:val="24"/>
              </w:rPr>
              <w:t>Siswa menyelesaikan masalah kontekstual berupa membuat gambar atap rumah adat Karo (Siwaluh Jabu) dan pola motif kain Uis Gara yang memiliki bentuk segitiga. Kemudian, siswa diberi kesempatan untuk bertanya</w:t>
            </w:r>
            <w:r>
              <w:rPr>
                <w:spacing w:val="71"/>
                <w:w w:val="150"/>
                <w:sz w:val="24"/>
              </w:rPr>
              <w:t xml:space="preserve"> </w:t>
            </w:r>
            <w:r>
              <w:rPr>
                <w:sz w:val="24"/>
              </w:rPr>
              <w:t>kepada</w:t>
            </w:r>
            <w:r>
              <w:rPr>
                <w:spacing w:val="72"/>
                <w:w w:val="150"/>
                <w:sz w:val="24"/>
              </w:rPr>
              <w:t xml:space="preserve"> </w:t>
            </w:r>
            <w:r>
              <w:rPr>
                <w:sz w:val="24"/>
              </w:rPr>
              <w:t>guru</w:t>
            </w:r>
            <w:r>
              <w:rPr>
                <w:spacing w:val="72"/>
                <w:w w:val="150"/>
                <w:sz w:val="24"/>
              </w:rPr>
              <w:t xml:space="preserve"> </w:t>
            </w:r>
            <w:r>
              <w:rPr>
                <w:spacing w:val="-2"/>
                <w:sz w:val="24"/>
              </w:rPr>
              <w:t>terkait</w:t>
            </w:r>
          </w:p>
          <w:p w14:paraId="52C4C2DF">
            <w:pPr>
              <w:pStyle w:val="9"/>
              <w:jc w:val="both"/>
              <w:rPr>
                <w:sz w:val="24"/>
              </w:rPr>
            </w:pPr>
            <w:r>
              <w:rPr>
                <w:sz w:val="24"/>
              </w:rPr>
              <w:t>kesulitan</w:t>
            </w:r>
            <w:r>
              <w:rPr>
                <w:spacing w:val="-2"/>
                <w:sz w:val="24"/>
              </w:rPr>
              <w:t xml:space="preserve"> </w:t>
            </w:r>
            <w:r>
              <w:rPr>
                <w:sz w:val="24"/>
              </w:rPr>
              <w:t>yang</w:t>
            </w:r>
            <w:r>
              <w:rPr>
                <w:spacing w:val="-1"/>
                <w:sz w:val="24"/>
              </w:rPr>
              <w:t xml:space="preserve"> </w:t>
            </w:r>
            <w:r>
              <w:rPr>
                <w:spacing w:val="-2"/>
                <w:sz w:val="24"/>
              </w:rPr>
              <w:t>dialami.</w:t>
            </w:r>
          </w:p>
        </w:tc>
      </w:tr>
      <w:tr w14:paraId="00A07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611" w:type="dxa"/>
            <w:tcBorders>
              <w:bottom w:val="nil"/>
            </w:tcBorders>
          </w:tcPr>
          <w:p w14:paraId="5753D8B3">
            <w:pPr>
              <w:pStyle w:val="9"/>
              <w:ind w:left="0"/>
              <w:rPr>
                <w:sz w:val="24"/>
              </w:rPr>
            </w:pPr>
          </w:p>
        </w:tc>
        <w:tc>
          <w:tcPr>
            <w:tcW w:w="2789" w:type="dxa"/>
            <w:tcBorders>
              <w:bottom w:val="nil"/>
            </w:tcBorders>
          </w:tcPr>
          <w:p w14:paraId="349F9EAC">
            <w:pPr>
              <w:pStyle w:val="9"/>
              <w:tabs>
                <w:tab w:val="left" w:pos="713"/>
                <w:tab w:val="left" w:pos="2202"/>
              </w:tabs>
              <w:spacing w:before="1"/>
              <w:ind w:right="-15"/>
              <w:rPr>
                <w:sz w:val="24"/>
              </w:rPr>
            </w:pPr>
            <w:r>
              <w:rPr>
                <w:spacing w:val="-4"/>
                <w:sz w:val="24"/>
              </w:rPr>
              <w:t>Guru</w:t>
            </w:r>
            <w:r>
              <w:rPr>
                <w:sz w:val="24"/>
              </w:rPr>
              <w:tab/>
            </w:r>
            <w:r>
              <w:rPr>
                <w:spacing w:val="-2"/>
                <w:sz w:val="24"/>
              </w:rPr>
              <w:t>menyediakan</w:t>
            </w:r>
            <w:r>
              <w:rPr>
                <w:sz w:val="24"/>
              </w:rPr>
              <w:tab/>
            </w:r>
            <w:r>
              <w:rPr>
                <w:spacing w:val="-4"/>
                <w:sz w:val="24"/>
              </w:rPr>
              <w:t>waktu</w:t>
            </w:r>
          </w:p>
        </w:tc>
        <w:tc>
          <w:tcPr>
            <w:tcW w:w="3063" w:type="dxa"/>
            <w:tcBorders>
              <w:bottom w:val="nil"/>
            </w:tcBorders>
          </w:tcPr>
          <w:p w14:paraId="7421CB36">
            <w:pPr>
              <w:pStyle w:val="9"/>
              <w:spacing w:before="1"/>
              <w:ind w:right="-15"/>
              <w:rPr>
                <w:sz w:val="24"/>
              </w:rPr>
            </w:pPr>
            <w:r>
              <w:rPr>
                <w:sz w:val="24"/>
              </w:rPr>
              <w:t>Siswa</w:t>
            </w:r>
            <w:r>
              <w:rPr>
                <w:spacing w:val="79"/>
                <w:w w:val="150"/>
                <w:sz w:val="24"/>
              </w:rPr>
              <w:t xml:space="preserve"> </w:t>
            </w:r>
            <w:r>
              <w:rPr>
                <w:sz w:val="24"/>
              </w:rPr>
              <w:t>mempresentasikan</w:t>
            </w:r>
            <w:r>
              <w:rPr>
                <w:spacing w:val="25"/>
                <w:sz w:val="24"/>
              </w:rPr>
              <w:t xml:space="preserve">  </w:t>
            </w:r>
            <w:r>
              <w:rPr>
                <w:spacing w:val="-5"/>
                <w:sz w:val="24"/>
              </w:rPr>
              <w:t>dan</w:t>
            </w:r>
          </w:p>
        </w:tc>
      </w:tr>
      <w:tr w14:paraId="0C870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573F149F">
            <w:pPr>
              <w:pStyle w:val="9"/>
              <w:ind w:left="0"/>
              <w:rPr>
                <w:sz w:val="24"/>
              </w:rPr>
            </w:pPr>
          </w:p>
        </w:tc>
        <w:tc>
          <w:tcPr>
            <w:tcW w:w="2789" w:type="dxa"/>
            <w:tcBorders>
              <w:top w:val="nil"/>
              <w:bottom w:val="nil"/>
            </w:tcBorders>
          </w:tcPr>
          <w:p w14:paraId="2FF22FF9">
            <w:pPr>
              <w:pStyle w:val="9"/>
              <w:tabs>
                <w:tab w:val="left" w:pos="666"/>
                <w:tab w:val="left" w:pos="2110"/>
              </w:tabs>
              <w:spacing w:before="63"/>
              <w:ind w:right="-15"/>
              <w:rPr>
                <w:sz w:val="24"/>
              </w:rPr>
            </w:pPr>
            <w:r>
              <w:rPr>
                <w:spacing w:val="-5"/>
                <w:sz w:val="24"/>
              </w:rPr>
              <w:t>dan</w:t>
            </w:r>
            <w:r>
              <w:rPr>
                <w:sz w:val="24"/>
              </w:rPr>
              <w:tab/>
            </w:r>
            <w:r>
              <w:rPr>
                <w:spacing w:val="-2"/>
                <w:sz w:val="24"/>
              </w:rPr>
              <w:t>kesempatan</w:t>
            </w:r>
            <w:r>
              <w:rPr>
                <w:sz w:val="24"/>
              </w:rPr>
              <w:tab/>
            </w:r>
            <w:r>
              <w:rPr>
                <w:spacing w:val="-2"/>
                <w:sz w:val="24"/>
              </w:rPr>
              <w:t>kepada</w:t>
            </w:r>
          </w:p>
        </w:tc>
        <w:tc>
          <w:tcPr>
            <w:tcW w:w="3063" w:type="dxa"/>
            <w:tcBorders>
              <w:top w:val="nil"/>
              <w:bottom w:val="nil"/>
            </w:tcBorders>
          </w:tcPr>
          <w:p w14:paraId="564F0361">
            <w:pPr>
              <w:pStyle w:val="9"/>
              <w:spacing w:before="63"/>
              <w:rPr>
                <w:sz w:val="24"/>
              </w:rPr>
            </w:pPr>
            <w:r>
              <w:rPr>
                <w:sz w:val="24"/>
              </w:rPr>
              <w:t>mendiskusikan</w:t>
            </w:r>
            <w:r>
              <w:rPr>
                <w:spacing w:val="-4"/>
                <w:sz w:val="24"/>
              </w:rPr>
              <w:t xml:space="preserve"> hasil</w:t>
            </w:r>
          </w:p>
        </w:tc>
      </w:tr>
      <w:tr w14:paraId="7DED0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73A71AFA">
            <w:pPr>
              <w:pStyle w:val="9"/>
              <w:ind w:left="0"/>
              <w:rPr>
                <w:sz w:val="24"/>
              </w:rPr>
            </w:pPr>
          </w:p>
        </w:tc>
        <w:tc>
          <w:tcPr>
            <w:tcW w:w="2789" w:type="dxa"/>
            <w:tcBorders>
              <w:top w:val="nil"/>
              <w:bottom w:val="nil"/>
            </w:tcBorders>
          </w:tcPr>
          <w:p w14:paraId="04D1FBAE">
            <w:pPr>
              <w:pStyle w:val="9"/>
              <w:tabs>
                <w:tab w:val="left" w:pos="2242"/>
              </w:tabs>
              <w:spacing w:before="63"/>
              <w:ind w:right="-15"/>
              <w:rPr>
                <w:sz w:val="24"/>
              </w:rPr>
            </w:pPr>
            <w:r>
              <w:rPr>
                <w:spacing w:val="-2"/>
                <w:sz w:val="24"/>
              </w:rPr>
              <w:t>siswa</w:t>
            </w:r>
            <w:r>
              <w:rPr>
                <w:sz w:val="24"/>
              </w:rPr>
              <w:tab/>
            </w:r>
            <w:r>
              <w:rPr>
                <w:spacing w:val="-4"/>
                <w:sz w:val="24"/>
              </w:rPr>
              <w:t>untuk</w:t>
            </w:r>
          </w:p>
        </w:tc>
        <w:tc>
          <w:tcPr>
            <w:tcW w:w="3063" w:type="dxa"/>
            <w:tcBorders>
              <w:top w:val="nil"/>
              <w:bottom w:val="nil"/>
            </w:tcBorders>
          </w:tcPr>
          <w:p w14:paraId="12BEA203">
            <w:pPr>
              <w:pStyle w:val="9"/>
              <w:spacing w:before="63"/>
              <w:rPr>
                <w:sz w:val="24"/>
              </w:rPr>
            </w:pPr>
            <w:r>
              <w:rPr>
                <w:sz w:val="24"/>
              </w:rPr>
              <w:t>penyelesaian</w:t>
            </w:r>
            <w:r>
              <w:rPr>
                <w:spacing w:val="-5"/>
                <w:sz w:val="24"/>
              </w:rPr>
              <w:t xml:space="preserve"> </w:t>
            </w:r>
            <w:r>
              <w:rPr>
                <w:spacing w:val="-2"/>
                <w:sz w:val="24"/>
              </w:rPr>
              <w:t>masalah</w:t>
            </w:r>
          </w:p>
        </w:tc>
      </w:tr>
      <w:tr w14:paraId="7561B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0D3555F6">
            <w:pPr>
              <w:pStyle w:val="9"/>
              <w:ind w:left="0"/>
              <w:rPr>
                <w:sz w:val="24"/>
              </w:rPr>
            </w:pPr>
          </w:p>
        </w:tc>
        <w:tc>
          <w:tcPr>
            <w:tcW w:w="2789" w:type="dxa"/>
            <w:tcBorders>
              <w:top w:val="nil"/>
              <w:bottom w:val="nil"/>
            </w:tcBorders>
          </w:tcPr>
          <w:p w14:paraId="3C1382E6">
            <w:pPr>
              <w:pStyle w:val="9"/>
              <w:tabs>
                <w:tab w:val="left" w:pos="1989"/>
              </w:tabs>
              <w:spacing w:before="65"/>
              <w:ind w:right="-15"/>
              <w:rPr>
                <w:sz w:val="24"/>
              </w:rPr>
            </w:pPr>
            <w:r>
              <w:rPr>
                <w:spacing w:val="-2"/>
                <w:sz w:val="24"/>
              </w:rPr>
              <w:t>membandingkan</w:t>
            </w:r>
            <w:r>
              <w:rPr>
                <w:sz w:val="24"/>
              </w:rPr>
              <w:tab/>
            </w:r>
            <w:r>
              <w:rPr>
                <w:spacing w:val="-2"/>
                <w:sz w:val="24"/>
              </w:rPr>
              <w:t>jawaban</w:t>
            </w:r>
          </w:p>
        </w:tc>
        <w:tc>
          <w:tcPr>
            <w:tcW w:w="3063" w:type="dxa"/>
            <w:tcBorders>
              <w:top w:val="nil"/>
              <w:bottom w:val="nil"/>
            </w:tcBorders>
          </w:tcPr>
          <w:p w14:paraId="086C837F">
            <w:pPr>
              <w:pStyle w:val="9"/>
              <w:tabs>
                <w:tab w:val="left" w:pos="1401"/>
                <w:tab w:val="left" w:pos="2339"/>
              </w:tabs>
              <w:spacing w:before="65"/>
              <w:ind w:right="-15"/>
              <w:rPr>
                <w:sz w:val="24"/>
              </w:rPr>
            </w:pPr>
            <w:r>
              <w:rPr>
                <w:spacing w:val="-2"/>
                <w:sz w:val="24"/>
              </w:rPr>
              <w:t>kontekstual</w:t>
            </w:r>
            <w:r>
              <w:rPr>
                <w:sz w:val="24"/>
              </w:rPr>
              <w:tab/>
            </w:r>
            <w:r>
              <w:rPr>
                <w:spacing w:val="-2"/>
                <w:sz w:val="24"/>
              </w:rPr>
              <w:t>berupa</w:t>
            </w:r>
            <w:r>
              <w:rPr>
                <w:sz w:val="24"/>
              </w:rPr>
              <w:tab/>
            </w:r>
            <w:r>
              <w:rPr>
                <w:spacing w:val="-2"/>
                <w:sz w:val="24"/>
              </w:rPr>
              <w:t>gambar</w:t>
            </w:r>
          </w:p>
        </w:tc>
      </w:tr>
      <w:tr w14:paraId="36BDF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0" w:hRule="atLeast"/>
        </w:trPr>
        <w:tc>
          <w:tcPr>
            <w:tcW w:w="2611" w:type="dxa"/>
            <w:tcBorders>
              <w:top w:val="nil"/>
              <w:bottom w:val="nil"/>
            </w:tcBorders>
          </w:tcPr>
          <w:p w14:paraId="45160746">
            <w:pPr>
              <w:pStyle w:val="9"/>
              <w:tabs>
                <w:tab w:val="left" w:pos="409"/>
                <w:tab w:val="left" w:pos="2260"/>
              </w:tabs>
              <w:spacing w:before="269" w:line="360" w:lineRule="auto"/>
              <w:ind w:left="4" w:right="-15"/>
              <w:rPr>
                <w:sz w:val="24"/>
              </w:rPr>
            </w:pPr>
            <w:r>
              <w:rPr>
                <w:spacing w:val="-6"/>
                <w:sz w:val="24"/>
              </w:rPr>
              <w:t>4.</w:t>
            </w:r>
            <w:r>
              <w:rPr>
                <w:sz w:val="24"/>
              </w:rPr>
              <w:tab/>
            </w:r>
            <w:r>
              <w:rPr>
                <w:spacing w:val="-2"/>
                <w:sz w:val="24"/>
              </w:rPr>
              <w:t>Membandingkan</w:t>
            </w:r>
            <w:r>
              <w:rPr>
                <w:sz w:val="24"/>
              </w:rPr>
              <w:tab/>
            </w:r>
            <w:r>
              <w:rPr>
                <w:spacing w:val="-4"/>
                <w:sz w:val="24"/>
              </w:rPr>
              <w:t xml:space="preserve">dan </w:t>
            </w:r>
            <w:r>
              <w:rPr>
                <w:sz w:val="24"/>
              </w:rPr>
              <w:t>mendidkusikan jawaban</w:t>
            </w:r>
          </w:p>
        </w:tc>
        <w:tc>
          <w:tcPr>
            <w:tcW w:w="2789" w:type="dxa"/>
            <w:tcBorders>
              <w:top w:val="nil"/>
              <w:bottom w:val="nil"/>
            </w:tcBorders>
          </w:tcPr>
          <w:p w14:paraId="0BDBAC85">
            <w:pPr>
              <w:pStyle w:val="9"/>
              <w:tabs>
                <w:tab w:val="left" w:pos="629"/>
                <w:tab w:val="left" w:pos="1463"/>
              </w:tabs>
              <w:spacing w:before="63"/>
              <w:ind w:right="-15"/>
              <w:rPr>
                <w:sz w:val="24"/>
              </w:rPr>
            </w:pPr>
            <w:r>
              <w:rPr>
                <w:spacing w:val="-4"/>
                <w:sz w:val="24"/>
              </w:rPr>
              <w:t>soal</w:t>
            </w:r>
            <w:r>
              <w:rPr>
                <w:sz w:val="24"/>
              </w:rPr>
              <w:tab/>
            </w:r>
            <w:r>
              <w:rPr>
                <w:spacing w:val="-2"/>
                <w:sz w:val="24"/>
              </w:rPr>
              <w:t>secara</w:t>
            </w:r>
            <w:r>
              <w:rPr>
                <w:sz w:val="24"/>
              </w:rPr>
              <w:tab/>
            </w:r>
            <w:r>
              <w:rPr>
                <w:spacing w:val="-2"/>
                <w:sz w:val="24"/>
              </w:rPr>
              <w:t>berkelompok,</w:t>
            </w:r>
          </w:p>
          <w:p w14:paraId="0162217A">
            <w:pPr>
              <w:pStyle w:val="9"/>
              <w:tabs>
                <w:tab w:val="left" w:pos="1696"/>
                <w:tab w:val="left" w:pos="2443"/>
              </w:tabs>
              <w:spacing w:before="3" w:line="410" w:lineRule="atLeast"/>
              <w:ind w:right="-15"/>
              <w:rPr>
                <w:sz w:val="24"/>
              </w:rPr>
            </w:pPr>
            <w:r>
              <w:rPr>
                <w:spacing w:val="-2"/>
                <w:sz w:val="24"/>
              </w:rPr>
              <w:t>untuk</w:t>
            </w:r>
            <w:r>
              <w:rPr>
                <w:sz w:val="24"/>
              </w:rPr>
              <w:tab/>
            </w:r>
            <w:r>
              <w:rPr>
                <w:spacing w:val="-2"/>
                <w:sz w:val="24"/>
              </w:rPr>
              <w:t>selanjutnya dibandingkan</w:t>
            </w:r>
            <w:r>
              <w:rPr>
                <w:sz w:val="24"/>
              </w:rPr>
              <w:tab/>
            </w:r>
            <w:r>
              <w:rPr>
                <w:sz w:val="24"/>
              </w:rPr>
              <w:tab/>
            </w:r>
            <w:r>
              <w:rPr>
                <w:spacing w:val="-5"/>
                <w:sz w:val="24"/>
              </w:rPr>
              <w:t>dan</w:t>
            </w:r>
          </w:p>
        </w:tc>
        <w:tc>
          <w:tcPr>
            <w:tcW w:w="3063" w:type="dxa"/>
            <w:tcBorders>
              <w:top w:val="nil"/>
              <w:bottom w:val="nil"/>
            </w:tcBorders>
          </w:tcPr>
          <w:p w14:paraId="759A5570">
            <w:pPr>
              <w:pStyle w:val="9"/>
              <w:spacing w:before="63"/>
              <w:ind w:right="-15"/>
              <w:rPr>
                <w:sz w:val="24"/>
              </w:rPr>
            </w:pPr>
            <w:r>
              <w:rPr>
                <w:sz w:val="24"/>
              </w:rPr>
              <w:t>atap</w:t>
            </w:r>
            <w:r>
              <w:rPr>
                <w:spacing w:val="8"/>
                <w:sz w:val="24"/>
              </w:rPr>
              <w:t xml:space="preserve"> </w:t>
            </w:r>
            <w:r>
              <w:rPr>
                <w:sz w:val="24"/>
              </w:rPr>
              <w:t>rumah</w:t>
            </w:r>
            <w:r>
              <w:rPr>
                <w:spacing w:val="11"/>
                <w:sz w:val="24"/>
              </w:rPr>
              <w:t xml:space="preserve"> </w:t>
            </w:r>
            <w:r>
              <w:rPr>
                <w:sz w:val="24"/>
              </w:rPr>
              <w:t>adat</w:t>
            </w:r>
            <w:r>
              <w:rPr>
                <w:spacing w:val="10"/>
                <w:sz w:val="24"/>
              </w:rPr>
              <w:t xml:space="preserve"> </w:t>
            </w:r>
            <w:r>
              <w:rPr>
                <w:sz w:val="24"/>
              </w:rPr>
              <w:t>Karo</w:t>
            </w:r>
            <w:r>
              <w:rPr>
                <w:spacing w:val="11"/>
                <w:sz w:val="24"/>
              </w:rPr>
              <w:t xml:space="preserve"> </w:t>
            </w:r>
            <w:r>
              <w:rPr>
                <w:spacing w:val="-2"/>
                <w:sz w:val="24"/>
              </w:rPr>
              <w:t>(Siwaluh</w:t>
            </w:r>
          </w:p>
          <w:p w14:paraId="717011EB">
            <w:pPr>
              <w:pStyle w:val="9"/>
              <w:spacing w:before="3" w:line="410" w:lineRule="atLeast"/>
              <w:ind w:right="-15"/>
              <w:rPr>
                <w:sz w:val="24"/>
              </w:rPr>
            </w:pPr>
            <w:r>
              <w:rPr>
                <w:sz w:val="24"/>
              </w:rPr>
              <w:t>Jabu)</w:t>
            </w:r>
            <w:r>
              <w:rPr>
                <w:spacing w:val="34"/>
                <w:sz w:val="24"/>
              </w:rPr>
              <w:t xml:space="preserve"> </w:t>
            </w:r>
            <w:r>
              <w:rPr>
                <w:sz w:val="24"/>
              </w:rPr>
              <w:t>dan</w:t>
            </w:r>
            <w:r>
              <w:rPr>
                <w:spacing w:val="34"/>
                <w:sz w:val="24"/>
              </w:rPr>
              <w:t xml:space="preserve"> </w:t>
            </w:r>
            <w:r>
              <w:rPr>
                <w:sz w:val="24"/>
              </w:rPr>
              <w:t>pola</w:t>
            </w:r>
            <w:r>
              <w:rPr>
                <w:spacing w:val="34"/>
                <w:sz w:val="24"/>
              </w:rPr>
              <w:t xml:space="preserve"> </w:t>
            </w:r>
            <w:r>
              <w:rPr>
                <w:sz w:val="24"/>
              </w:rPr>
              <w:t>motif</w:t>
            </w:r>
            <w:r>
              <w:rPr>
                <w:spacing w:val="34"/>
                <w:sz w:val="24"/>
              </w:rPr>
              <w:t xml:space="preserve"> </w:t>
            </w:r>
            <w:r>
              <w:rPr>
                <w:sz w:val="24"/>
              </w:rPr>
              <w:t>kain</w:t>
            </w:r>
            <w:r>
              <w:rPr>
                <w:spacing w:val="34"/>
                <w:sz w:val="24"/>
              </w:rPr>
              <w:t xml:space="preserve"> </w:t>
            </w:r>
            <w:r>
              <w:rPr>
                <w:sz w:val="24"/>
              </w:rPr>
              <w:t>Uis Gara</w:t>
            </w:r>
            <w:r>
              <w:rPr>
                <w:spacing w:val="39"/>
                <w:sz w:val="24"/>
              </w:rPr>
              <w:t xml:space="preserve">  </w:t>
            </w:r>
            <w:r>
              <w:rPr>
                <w:sz w:val="24"/>
              </w:rPr>
              <w:t>yang</w:t>
            </w:r>
            <w:r>
              <w:rPr>
                <w:spacing w:val="39"/>
                <w:sz w:val="24"/>
              </w:rPr>
              <w:t xml:space="preserve">  </w:t>
            </w:r>
            <w:r>
              <w:rPr>
                <w:sz w:val="24"/>
              </w:rPr>
              <w:t>memiliki</w:t>
            </w:r>
            <w:r>
              <w:rPr>
                <w:spacing w:val="39"/>
                <w:sz w:val="24"/>
              </w:rPr>
              <w:t xml:space="preserve">  </w:t>
            </w:r>
            <w:r>
              <w:rPr>
                <w:spacing w:val="-2"/>
                <w:sz w:val="24"/>
              </w:rPr>
              <w:t>bentuk</w:t>
            </w:r>
          </w:p>
        </w:tc>
      </w:tr>
      <w:tr w14:paraId="4B09D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746FDD56">
            <w:pPr>
              <w:pStyle w:val="9"/>
              <w:ind w:left="0"/>
              <w:rPr>
                <w:sz w:val="24"/>
              </w:rPr>
            </w:pPr>
          </w:p>
        </w:tc>
        <w:tc>
          <w:tcPr>
            <w:tcW w:w="2789" w:type="dxa"/>
            <w:tcBorders>
              <w:top w:val="nil"/>
              <w:bottom w:val="nil"/>
            </w:tcBorders>
          </w:tcPr>
          <w:p w14:paraId="66477217">
            <w:pPr>
              <w:pStyle w:val="9"/>
              <w:spacing w:before="65"/>
              <w:ind w:right="-15"/>
              <w:rPr>
                <w:sz w:val="24"/>
              </w:rPr>
            </w:pPr>
            <w:r>
              <w:rPr>
                <w:sz w:val="24"/>
              </w:rPr>
              <w:t>didiskusikan</w:t>
            </w:r>
            <w:r>
              <w:rPr>
                <w:spacing w:val="-4"/>
                <w:sz w:val="24"/>
              </w:rPr>
              <w:t xml:space="preserve"> </w:t>
            </w:r>
            <w:r>
              <w:rPr>
                <w:sz w:val="24"/>
              </w:rPr>
              <w:t>di</w:t>
            </w:r>
            <w:r>
              <w:rPr>
                <w:spacing w:val="-1"/>
                <w:sz w:val="24"/>
              </w:rPr>
              <w:t xml:space="preserve"> </w:t>
            </w:r>
            <w:r>
              <w:rPr>
                <w:sz w:val="24"/>
              </w:rPr>
              <w:t>kelas.</w:t>
            </w:r>
            <w:r>
              <w:rPr>
                <w:spacing w:val="-1"/>
                <w:sz w:val="24"/>
              </w:rPr>
              <w:t xml:space="preserve"> </w:t>
            </w:r>
            <w:r>
              <w:rPr>
                <w:sz w:val="24"/>
              </w:rPr>
              <w:t>Di</w:t>
            </w:r>
            <w:r>
              <w:rPr>
                <w:spacing w:val="-1"/>
                <w:sz w:val="24"/>
              </w:rPr>
              <w:t xml:space="preserve"> </w:t>
            </w:r>
            <w:r>
              <w:rPr>
                <w:spacing w:val="-4"/>
                <w:sz w:val="24"/>
              </w:rPr>
              <w:t>sini</w:t>
            </w:r>
          </w:p>
        </w:tc>
        <w:tc>
          <w:tcPr>
            <w:tcW w:w="3063" w:type="dxa"/>
            <w:tcBorders>
              <w:top w:val="nil"/>
              <w:bottom w:val="nil"/>
            </w:tcBorders>
          </w:tcPr>
          <w:p w14:paraId="793C498B">
            <w:pPr>
              <w:pStyle w:val="9"/>
              <w:spacing w:before="65"/>
              <w:rPr>
                <w:sz w:val="24"/>
              </w:rPr>
            </w:pPr>
            <w:r>
              <w:rPr>
                <w:sz w:val="24"/>
              </w:rPr>
              <w:t>segitiga</w:t>
            </w:r>
            <w:r>
              <w:rPr>
                <w:spacing w:val="-2"/>
                <w:sz w:val="24"/>
              </w:rPr>
              <w:t xml:space="preserve"> </w:t>
            </w:r>
            <w:r>
              <w:rPr>
                <w:sz w:val="24"/>
              </w:rPr>
              <w:t>di</w:t>
            </w:r>
            <w:r>
              <w:rPr>
                <w:spacing w:val="-1"/>
                <w:sz w:val="24"/>
              </w:rPr>
              <w:t xml:space="preserve"> </w:t>
            </w:r>
            <w:r>
              <w:rPr>
                <w:sz w:val="24"/>
              </w:rPr>
              <w:t>depan</w:t>
            </w:r>
            <w:r>
              <w:rPr>
                <w:spacing w:val="-1"/>
                <w:sz w:val="24"/>
              </w:rPr>
              <w:t xml:space="preserve"> </w:t>
            </w:r>
            <w:r>
              <w:rPr>
                <w:spacing w:val="-4"/>
                <w:sz w:val="24"/>
              </w:rPr>
              <w:t>kelas</w:t>
            </w:r>
          </w:p>
        </w:tc>
      </w:tr>
      <w:tr w14:paraId="6818B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4FC8C95D">
            <w:pPr>
              <w:pStyle w:val="9"/>
              <w:ind w:left="0"/>
              <w:rPr>
                <w:sz w:val="24"/>
              </w:rPr>
            </w:pPr>
          </w:p>
        </w:tc>
        <w:tc>
          <w:tcPr>
            <w:tcW w:w="2789" w:type="dxa"/>
            <w:tcBorders>
              <w:top w:val="nil"/>
              <w:bottom w:val="nil"/>
            </w:tcBorders>
          </w:tcPr>
          <w:p w14:paraId="45C64DD8">
            <w:pPr>
              <w:pStyle w:val="9"/>
              <w:spacing w:before="63"/>
              <w:ind w:right="-15"/>
              <w:rPr>
                <w:sz w:val="24"/>
              </w:rPr>
            </w:pPr>
            <w:r>
              <w:rPr>
                <w:sz w:val="24"/>
              </w:rPr>
              <w:t>siswa</w:t>
            </w:r>
            <w:r>
              <w:rPr>
                <w:spacing w:val="53"/>
                <w:w w:val="150"/>
                <w:sz w:val="24"/>
              </w:rPr>
              <w:t xml:space="preserve"> </w:t>
            </w:r>
            <w:r>
              <w:rPr>
                <w:sz w:val="24"/>
              </w:rPr>
              <w:t>dilatih</w:t>
            </w:r>
            <w:r>
              <w:rPr>
                <w:spacing w:val="54"/>
                <w:w w:val="150"/>
                <w:sz w:val="24"/>
              </w:rPr>
              <w:t xml:space="preserve"> </w:t>
            </w:r>
            <w:r>
              <w:rPr>
                <w:sz w:val="24"/>
              </w:rPr>
              <w:t>untuk</w:t>
            </w:r>
            <w:r>
              <w:rPr>
                <w:spacing w:val="54"/>
                <w:w w:val="150"/>
                <w:sz w:val="24"/>
              </w:rPr>
              <w:t xml:space="preserve"> </w:t>
            </w:r>
            <w:r>
              <w:rPr>
                <w:spacing w:val="-2"/>
                <w:sz w:val="24"/>
              </w:rPr>
              <w:t>belajar</w:t>
            </w:r>
          </w:p>
        </w:tc>
        <w:tc>
          <w:tcPr>
            <w:tcW w:w="3063" w:type="dxa"/>
            <w:tcBorders>
              <w:top w:val="nil"/>
              <w:bottom w:val="nil"/>
            </w:tcBorders>
          </w:tcPr>
          <w:p w14:paraId="792F315A">
            <w:pPr>
              <w:pStyle w:val="9"/>
              <w:ind w:left="0"/>
              <w:rPr>
                <w:sz w:val="24"/>
              </w:rPr>
            </w:pPr>
          </w:p>
        </w:tc>
      </w:tr>
      <w:tr w14:paraId="68590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78C3590F">
            <w:pPr>
              <w:pStyle w:val="9"/>
              <w:ind w:left="0"/>
              <w:rPr>
                <w:sz w:val="24"/>
              </w:rPr>
            </w:pPr>
          </w:p>
        </w:tc>
        <w:tc>
          <w:tcPr>
            <w:tcW w:w="2789" w:type="dxa"/>
            <w:tcBorders>
              <w:top w:val="nil"/>
              <w:bottom w:val="nil"/>
            </w:tcBorders>
          </w:tcPr>
          <w:p w14:paraId="6EC6EEC1">
            <w:pPr>
              <w:pStyle w:val="9"/>
              <w:spacing w:before="63"/>
              <w:rPr>
                <w:sz w:val="24"/>
              </w:rPr>
            </w:pPr>
            <w:r>
              <w:rPr>
                <w:spacing w:val="-2"/>
                <w:sz w:val="24"/>
              </w:rPr>
              <w:t>mengemukakan</w:t>
            </w:r>
          </w:p>
        </w:tc>
        <w:tc>
          <w:tcPr>
            <w:tcW w:w="3063" w:type="dxa"/>
            <w:tcBorders>
              <w:top w:val="nil"/>
              <w:bottom w:val="nil"/>
            </w:tcBorders>
          </w:tcPr>
          <w:p w14:paraId="3C82A165">
            <w:pPr>
              <w:pStyle w:val="9"/>
              <w:ind w:left="0"/>
              <w:rPr>
                <w:sz w:val="24"/>
              </w:rPr>
            </w:pPr>
          </w:p>
        </w:tc>
      </w:tr>
      <w:tr w14:paraId="73FE9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2611" w:type="dxa"/>
            <w:tcBorders>
              <w:top w:val="nil"/>
            </w:tcBorders>
          </w:tcPr>
          <w:p w14:paraId="406AF29F">
            <w:pPr>
              <w:pStyle w:val="9"/>
              <w:ind w:left="0"/>
              <w:rPr>
                <w:sz w:val="24"/>
              </w:rPr>
            </w:pPr>
          </w:p>
        </w:tc>
        <w:tc>
          <w:tcPr>
            <w:tcW w:w="2789" w:type="dxa"/>
            <w:tcBorders>
              <w:top w:val="nil"/>
            </w:tcBorders>
          </w:tcPr>
          <w:p w14:paraId="3F88B73A">
            <w:pPr>
              <w:pStyle w:val="9"/>
              <w:spacing w:before="63"/>
              <w:rPr>
                <w:sz w:val="24"/>
              </w:rPr>
            </w:pPr>
            <w:r>
              <w:rPr>
                <w:spacing w:val="-2"/>
                <w:sz w:val="24"/>
              </w:rPr>
              <w:t>pendapat.</w:t>
            </w:r>
          </w:p>
        </w:tc>
        <w:tc>
          <w:tcPr>
            <w:tcW w:w="3063" w:type="dxa"/>
            <w:tcBorders>
              <w:top w:val="nil"/>
            </w:tcBorders>
          </w:tcPr>
          <w:p w14:paraId="43D9507E">
            <w:pPr>
              <w:pStyle w:val="9"/>
              <w:ind w:left="0"/>
              <w:rPr>
                <w:sz w:val="24"/>
              </w:rPr>
            </w:pPr>
          </w:p>
        </w:tc>
      </w:tr>
    </w:tbl>
    <w:p w14:paraId="42C9D9AB">
      <w:pPr>
        <w:pStyle w:val="9"/>
        <w:spacing w:after="0"/>
        <w:rPr>
          <w:sz w:val="24"/>
        </w:rPr>
        <w:sectPr>
          <w:pgSz w:w="11910" w:h="16840"/>
          <w:pgMar w:top="1600" w:right="1133" w:bottom="280" w:left="1700" w:header="730" w:footer="0" w:gutter="0"/>
          <w:cols w:space="720" w:num="1"/>
        </w:sectPr>
      </w:pPr>
    </w:p>
    <w:p w14:paraId="1BFA8975">
      <w:pPr>
        <w:pStyle w:val="5"/>
        <w:jc w:val="left"/>
        <w:rPr>
          <w:b/>
          <w:sz w:val="20"/>
        </w:rPr>
      </w:pPr>
    </w:p>
    <w:p w14:paraId="795BE7D1">
      <w:pPr>
        <w:pStyle w:val="5"/>
        <w:spacing w:before="195"/>
        <w:jc w:val="left"/>
        <w:rPr>
          <w:b/>
          <w:sz w:val="20"/>
        </w:rPr>
      </w:pPr>
    </w:p>
    <w:tbl>
      <w:tblPr>
        <w:tblStyle w:val="4"/>
        <w:tblW w:w="0" w:type="auto"/>
        <w:tblInd w:w="5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1"/>
        <w:gridCol w:w="2789"/>
        <w:gridCol w:w="3063"/>
      </w:tblGrid>
      <w:tr w14:paraId="74AE8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611" w:type="dxa"/>
            <w:tcBorders>
              <w:bottom w:val="nil"/>
            </w:tcBorders>
          </w:tcPr>
          <w:p w14:paraId="0F2DA592">
            <w:pPr>
              <w:pStyle w:val="9"/>
              <w:ind w:left="0"/>
              <w:rPr>
                <w:sz w:val="24"/>
              </w:rPr>
            </w:pPr>
          </w:p>
        </w:tc>
        <w:tc>
          <w:tcPr>
            <w:tcW w:w="2789" w:type="dxa"/>
            <w:tcBorders>
              <w:bottom w:val="nil"/>
            </w:tcBorders>
          </w:tcPr>
          <w:p w14:paraId="03280517">
            <w:pPr>
              <w:pStyle w:val="9"/>
              <w:spacing w:before="6"/>
              <w:rPr>
                <w:sz w:val="24"/>
              </w:rPr>
            </w:pPr>
            <w:r>
              <w:rPr>
                <w:sz w:val="24"/>
              </w:rPr>
              <w:t>Guru</w:t>
            </w:r>
            <w:r>
              <w:rPr>
                <w:spacing w:val="-1"/>
                <w:sz w:val="24"/>
              </w:rPr>
              <w:t xml:space="preserve"> </w:t>
            </w:r>
            <w:r>
              <w:rPr>
                <w:sz w:val="24"/>
              </w:rPr>
              <w:t xml:space="preserve">membimbing </w:t>
            </w:r>
            <w:r>
              <w:rPr>
                <w:spacing w:val="-2"/>
                <w:sz w:val="24"/>
              </w:rPr>
              <w:t>siswa</w:t>
            </w:r>
          </w:p>
        </w:tc>
        <w:tc>
          <w:tcPr>
            <w:tcW w:w="3063" w:type="dxa"/>
            <w:tcBorders>
              <w:bottom w:val="nil"/>
            </w:tcBorders>
          </w:tcPr>
          <w:p w14:paraId="13026E9F">
            <w:pPr>
              <w:pStyle w:val="9"/>
              <w:tabs>
                <w:tab w:val="left" w:pos="841"/>
                <w:tab w:val="left" w:pos="1619"/>
              </w:tabs>
              <w:spacing w:before="6"/>
              <w:ind w:right="-15"/>
              <w:rPr>
                <w:sz w:val="24"/>
              </w:rPr>
            </w:pPr>
            <w:r>
              <w:rPr>
                <w:spacing w:val="-2"/>
                <w:sz w:val="24"/>
              </w:rPr>
              <w:t>Siswa</w:t>
            </w:r>
            <w:r>
              <w:rPr>
                <w:sz w:val="24"/>
              </w:rPr>
              <w:tab/>
            </w:r>
            <w:r>
              <w:rPr>
                <w:spacing w:val="-2"/>
                <w:sz w:val="24"/>
              </w:rPr>
              <w:t>dapat</w:t>
            </w:r>
            <w:r>
              <w:rPr>
                <w:sz w:val="24"/>
              </w:rPr>
              <w:tab/>
            </w:r>
            <w:r>
              <w:rPr>
                <w:spacing w:val="-2"/>
                <w:sz w:val="24"/>
              </w:rPr>
              <w:t>menyimpulkan</w:t>
            </w:r>
          </w:p>
        </w:tc>
      </w:tr>
      <w:tr w14:paraId="337F8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3079D704">
            <w:pPr>
              <w:pStyle w:val="9"/>
              <w:ind w:left="0"/>
              <w:rPr>
                <w:sz w:val="24"/>
              </w:rPr>
            </w:pPr>
          </w:p>
        </w:tc>
        <w:tc>
          <w:tcPr>
            <w:tcW w:w="2789" w:type="dxa"/>
            <w:tcBorders>
              <w:top w:val="nil"/>
              <w:bottom w:val="nil"/>
            </w:tcBorders>
          </w:tcPr>
          <w:p w14:paraId="5C7F77A4">
            <w:pPr>
              <w:pStyle w:val="9"/>
              <w:spacing w:before="63"/>
              <w:rPr>
                <w:sz w:val="24"/>
              </w:rPr>
            </w:pPr>
            <w:r>
              <w:rPr>
                <w:sz w:val="24"/>
              </w:rPr>
              <w:t>dalam</w:t>
            </w:r>
            <w:r>
              <w:rPr>
                <w:spacing w:val="-3"/>
                <w:sz w:val="24"/>
              </w:rPr>
              <w:t xml:space="preserve"> </w:t>
            </w:r>
            <w:r>
              <w:rPr>
                <w:sz w:val="24"/>
              </w:rPr>
              <w:t>melakukan</w:t>
            </w:r>
            <w:r>
              <w:rPr>
                <w:spacing w:val="-2"/>
                <w:sz w:val="24"/>
              </w:rPr>
              <w:t xml:space="preserve"> refleksi</w:t>
            </w:r>
          </w:p>
        </w:tc>
        <w:tc>
          <w:tcPr>
            <w:tcW w:w="3063" w:type="dxa"/>
            <w:tcBorders>
              <w:top w:val="nil"/>
              <w:bottom w:val="nil"/>
            </w:tcBorders>
          </w:tcPr>
          <w:p w14:paraId="5283DF90">
            <w:pPr>
              <w:pStyle w:val="9"/>
              <w:spacing w:before="63"/>
              <w:ind w:right="-15"/>
              <w:rPr>
                <w:sz w:val="24"/>
              </w:rPr>
            </w:pPr>
            <w:r>
              <w:rPr>
                <w:sz w:val="24"/>
              </w:rPr>
              <w:t>konsep</w:t>
            </w:r>
            <w:r>
              <w:rPr>
                <w:spacing w:val="56"/>
                <w:sz w:val="24"/>
              </w:rPr>
              <w:t xml:space="preserve"> </w:t>
            </w:r>
            <w:r>
              <w:rPr>
                <w:sz w:val="24"/>
              </w:rPr>
              <w:t>dari</w:t>
            </w:r>
            <w:r>
              <w:rPr>
                <w:spacing w:val="57"/>
                <w:sz w:val="24"/>
              </w:rPr>
              <w:t xml:space="preserve"> </w:t>
            </w:r>
            <w:r>
              <w:rPr>
                <w:sz w:val="24"/>
              </w:rPr>
              <w:t>cara</w:t>
            </w:r>
            <w:r>
              <w:rPr>
                <w:spacing w:val="57"/>
                <w:sz w:val="24"/>
              </w:rPr>
              <w:t xml:space="preserve"> </w:t>
            </w:r>
            <w:r>
              <w:rPr>
                <w:spacing w:val="-2"/>
                <w:sz w:val="24"/>
              </w:rPr>
              <w:t>penyelesaian</w:t>
            </w:r>
          </w:p>
        </w:tc>
      </w:tr>
      <w:tr w14:paraId="500F1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5B2F0530">
            <w:pPr>
              <w:pStyle w:val="9"/>
              <w:ind w:left="0"/>
              <w:rPr>
                <w:sz w:val="24"/>
              </w:rPr>
            </w:pPr>
          </w:p>
        </w:tc>
        <w:tc>
          <w:tcPr>
            <w:tcW w:w="2789" w:type="dxa"/>
            <w:tcBorders>
              <w:top w:val="nil"/>
              <w:bottom w:val="nil"/>
            </w:tcBorders>
          </w:tcPr>
          <w:p w14:paraId="37BF9113">
            <w:pPr>
              <w:pStyle w:val="9"/>
              <w:spacing w:before="63"/>
              <w:ind w:right="-15"/>
              <w:rPr>
                <w:sz w:val="24"/>
              </w:rPr>
            </w:pPr>
            <w:r>
              <w:rPr>
                <w:sz w:val="24"/>
              </w:rPr>
              <w:t>untuk</w:t>
            </w:r>
            <w:r>
              <w:rPr>
                <w:spacing w:val="55"/>
                <w:sz w:val="24"/>
              </w:rPr>
              <w:t xml:space="preserve"> </w:t>
            </w:r>
            <w:r>
              <w:rPr>
                <w:sz w:val="24"/>
              </w:rPr>
              <w:t>membuat</w:t>
            </w:r>
            <w:r>
              <w:rPr>
                <w:spacing w:val="55"/>
                <w:sz w:val="24"/>
              </w:rPr>
              <w:t xml:space="preserve"> </w:t>
            </w:r>
            <w:r>
              <w:rPr>
                <w:spacing w:val="-2"/>
                <w:sz w:val="24"/>
              </w:rPr>
              <w:t>kesimpulan</w:t>
            </w:r>
          </w:p>
        </w:tc>
        <w:tc>
          <w:tcPr>
            <w:tcW w:w="3063" w:type="dxa"/>
            <w:tcBorders>
              <w:top w:val="nil"/>
              <w:bottom w:val="nil"/>
            </w:tcBorders>
          </w:tcPr>
          <w:p w14:paraId="1A68542D">
            <w:pPr>
              <w:pStyle w:val="9"/>
              <w:spacing w:before="63"/>
              <w:ind w:right="-15"/>
              <w:rPr>
                <w:sz w:val="24"/>
              </w:rPr>
            </w:pPr>
            <w:r>
              <w:rPr>
                <w:sz w:val="24"/>
              </w:rPr>
              <w:t>masalah</w:t>
            </w:r>
            <w:r>
              <w:rPr>
                <w:spacing w:val="71"/>
                <w:w w:val="150"/>
                <w:sz w:val="24"/>
              </w:rPr>
              <w:t xml:space="preserve"> </w:t>
            </w:r>
            <w:r>
              <w:rPr>
                <w:sz w:val="24"/>
              </w:rPr>
              <w:t>berupa</w:t>
            </w:r>
            <w:r>
              <w:rPr>
                <w:spacing w:val="71"/>
                <w:w w:val="150"/>
                <w:sz w:val="24"/>
              </w:rPr>
              <w:t xml:space="preserve"> </w:t>
            </w:r>
            <w:r>
              <w:rPr>
                <w:sz w:val="24"/>
              </w:rPr>
              <w:t>gambar</w:t>
            </w:r>
            <w:r>
              <w:rPr>
                <w:spacing w:val="71"/>
                <w:w w:val="150"/>
                <w:sz w:val="24"/>
              </w:rPr>
              <w:t xml:space="preserve"> </w:t>
            </w:r>
            <w:r>
              <w:rPr>
                <w:spacing w:val="-4"/>
                <w:sz w:val="24"/>
              </w:rPr>
              <w:t>atap</w:t>
            </w:r>
          </w:p>
        </w:tc>
      </w:tr>
      <w:tr w14:paraId="1160F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5BB0CE59">
            <w:pPr>
              <w:pStyle w:val="9"/>
              <w:spacing w:before="63"/>
              <w:ind w:left="4"/>
              <w:rPr>
                <w:sz w:val="24"/>
              </w:rPr>
            </w:pPr>
            <w:r>
              <w:rPr>
                <w:sz w:val="24"/>
              </w:rPr>
              <w:t xml:space="preserve">5. </w:t>
            </w:r>
            <w:r>
              <w:rPr>
                <w:spacing w:val="-2"/>
                <w:sz w:val="24"/>
              </w:rPr>
              <w:t>Menyimpulkan</w:t>
            </w:r>
          </w:p>
        </w:tc>
        <w:tc>
          <w:tcPr>
            <w:tcW w:w="2789" w:type="dxa"/>
            <w:tcBorders>
              <w:top w:val="nil"/>
              <w:bottom w:val="nil"/>
            </w:tcBorders>
          </w:tcPr>
          <w:p w14:paraId="50B9946F">
            <w:pPr>
              <w:pStyle w:val="9"/>
              <w:spacing w:before="63"/>
              <w:rPr>
                <w:sz w:val="24"/>
              </w:rPr>
            </w:pPr>
            <w:r>
              <w:rPr>
                <w:sz w:val="24"/>
              </w:rPr>
              <w:t>dan</w:t>
            </w:r>
            <w:r>
              <w:rPr>
                <w:spacing w:val="-4"/>
                <w:sz w:val="24"/>
              </w:rPr>
              <w:t xml:space="preserve"> </w:t>
            </w:r>
            <w:r>
              <w:rPr>
                <w:sz w:val="24"/>
              </w:rPr>
              <w:t>memperkuat</w:t>
            </w:r>
            <w:r>
              <w:rPr>
                <w:spacing w:val="-2"/>
                <w:sz w:val="24"/>
              </w:rPr>
              <w:t xml:space="preserve"> </w:t>
            </w:r>
            <w:r>
              <w:rPr>
                <w:spacing w:val="-4"/>
                <w:sz w:val="24"/>
              </w:rPr>
              <w:t>hasil</w:t>
            </w:r>
          </w:p>
        </w:tc>
        <w:tc>
          <w:tcPr>
            <w:tcW w:w="3063" w:type="dxa"/>
            <w:tcBorders>
              <w:top w:val="nil"/>
              <w:bottom w:val="nil"/>
            </w:tcBorders>
          </w:tcPr>
          <w:p w14:paraId="45A3861C">
            <w:pPr>
              <w:pStyle w:val="9"/>
              <w:tabs>
                <w:tab w:val="left" w:pos="852"/>
                <w:tab w:val="left" w:pos="1482"/>
                <w:tab w:val="left" w:pos="2192"/>
              </w:tabs>
              <w:spacing w:before="63"/>
              <w:ind w:right="-15"/>
              <w:rPr>
                <w:sz w:val="24"/>
              </w:rPr>
            </w:pPr>
            <w:r>
              <w:rPr>
                <w:spacing w:val="-2"/>
                <w:sz w:val="24"/>
              </w:rPr>
              <w:t>rumah</w:t>
            </w:r>
            <w:r>
              <w:rPr>
                <w:sz w:val="24"/>
              </w:rPr>
              <w:tab/>
            </w:r>
            <w:r>
              <w:rPr>
                <w:spacing w:val="-4"/>
                <w:sz w:val="24"/>
              </w:rPr>
              <w:t>adat</w:t>
            </w:r>
            <w:r>
              <w:rPr>
                <w:sz w:val="24"/>
              </w:rPr>
              <w:tab/>
            </w:r>
            <w:r>
              <w:rPr>
                <w:spacing w:val="-4"/>
                <w:sz w:val="24"/>
              </w:rPr>
              <w:t>Karo</w:t>
            </w:r>
            <w:r>
              <w:rPr>
                <w:sz w:val="24"/>
              </w:rPr>
              <w:tab/>
            </w:r>
            <w:r>
              <w:rPr>
                <w:spacing w:val="-2"/>
                <w:sz w:val="24"/>
              </w:rPr>
              <w:t>(Siwaluh</w:t>
            </w:r>
          </w:p>
        </w:tc>
      </w:tr>
      <w:tr w14:paraId="01D22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611" w:type="dxa"/>
            <w:tcBorders>
              <w:top w:val="nil"/>
              <w:bottom w:val="nil"/>
            </w:tcBorders>
          </w:tcPr>
          <w:p w14:paraId="26037976">
            <w:pPr>
              <w:pStyle w:val="9"/>
              <w:ind w:left="0"/>
              <w:rPr>
                <w:sz w:val="24"/>
              </w:rPr>
            </w:pPr>
          </w:p>
        </w:tc>
        <w:tc>
          <w:tcPr>
            <w:tcW w:w="2789" w:type="dxa"/>
            <w:tcBorders>
              <w:top w:val="nil"/>
              <w:bottom w:val="nil"/>
            </w:tcBorders>
          </w:tcPr>
          <w:p w14:paraId="24494AF3">
            <w:pPr>
              <w:pStyle w:val="9"/>
              <w:spacing w:before="65"/>
              <w:rPr>
                <w:sz w:val="24"/>
              </w:rPr>
            </w:pPr>
            <w:r>
              <w:rPr>
                <w:sz w:val="24"/>
              </w:rPr>
              <w:t>kesimpulan</w:t>
            </w:r>
            <w:r>
              <w:rPr>
                <w:spacing w:val="-2"/>
                <w:sz w:val="24"/>
              </w:rPr>
              <w:t xml:space="preserve"> siswa</w:t>
            </w:r>
          </w:p>
        </w:tc>
        <w:tc>
          <w:tcPr>
            <w:tcW w:w="3063" w:type="dxa"/>
            <w:tcBorders>
              <w:top w:val="nil"/>
              <w:bottom w:val="nil"/>
            </w:tcBorders>
          </w:tcPr>
          <w:p w14:paraId="5919967C">
            <w:pPr>
              <w:pStyle w:val="9"/>
              <w:spacing w:before="65"/>
              <w:ind w:right="-15"/>
              <w:rPr>
                <w:sz w:val="24"/>
              </w:rPr>
            </w:pPr>
            <w:r>
              <w:rPr>
                <w:sz w:val="24"/>
              </w:rPr>
              <w:t>Jabu)</w:t>
            </w:r>
            <w:r>
              <w:rPr>
                <w:spacing w:val="39"/>
                <w:sz w:val="24"/>
              </w:rPr>
              <w:t xml:space="preserve"> </w:t>
            </w:r>
            <w:r>
              <w:rPr>
                <w:sz w:val="24"/>
              </w:rPr>
              <w:t>dan</w:t>
            </w:r>
            <w:r>
              <w:rPr>
                <w:spacing w:val="39"/>
                <w:sz w:val="24"/>
              </w:rPr>
              <w:t xml:space="preserve"> </w:t>
            </w:r>
            <w:r>
              <w:rPr>
                <w:sz w:val="24"/>
              </w:rPr>
              <w:t>pola</w:t>
            </w:r>
            <w:r>
              <w:rPr>
                <w:spacing w:val="40"/>
                <w:sz w:val="24"/>
              </w:rPr>
              <w:t xml:space="preserve"> </w:t>
            </w:r>
            <w:r>
              <w:rPr>
                <w:sz w:val="24"/>
              </w:rPr>
              <w:t>motif</w:t>
            </w:r>
            <w:r>
              <w:rPr>
                <w:spacing w:val="39"/>
                <w:sz w:val="24"/>
              </w:rPr>
              <w:t xml:space="preserve"> </w:t>
            </w:r>
            <w:r>
              <w:rPr>
                <w:sz w:val="24"/>
              </w:rPr>
              <w:t>kain</w:t>
            </w:r>
            <w:r>
              <w:rPr>
                <w:spacing w:val="40"/>
                <w:sz w:val="24"/>
              </w:rPr>
              <w:t xml:space="preserve"> </w:t>
            </w:r>
            <w:r>
              <w:rPr>
                <w:spacing w:val="-5"/>
                <w:sz w:val="24"/>
              </w:rPr>
              <w:t>Uis</w:t>
            </w:r>
          </w:p>
        </w:tc>
      </w:tr>
      <w:tr w14:paraId="7BDFC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611" w:type="dxa"/>
            <w:tcBorders>
              <w:top w:val="nil"/>
              <w:bottom w:val="nil"/>
            </w:tcBorders>
          </w:tcPr>
          <w:p w14:paraId="5E13D540">
            <w:pPr>
              <w:pStyle w:val="9"/>
              <w:ind w:left="0"/>
              <w:rPr>
                <w:sz w:val="24"/>
              </w:rPr>
            </w:pPr>
          </w:p>
        </w:tc>
        <w:tc>
          <w:tcPr>
            <w:tcW w:w="2789" w:type="dxa"/>
            <w:tcBorders>
              <w:top w:val="nil"/>
              <w:bottom w:val="nil"/>
            </w:tcBorders>
          </w:tcPr>
          <w:p w14:paraId="669EDA27">
            <w:pPr>
              <w:pStyle w:val="9"/>
              <w:ind w:left="0"/>
              <w:rPr>
                <w:sz w:val="24"/>
              </w:rPr>
            </w:pPr>
          </w:p>
        </w:tc>
        <w:tc>
          <w:tcPr>
            <w:tcW w:w="3063" w:type="dxa"/>
            <w:tcBorders>
              <w:top w:val="nil"/>
              <w:bottom w:val="nil"/>
            </w:tcBorders>
          </w:tcPr>
          <w:p w14:paraId="72E28409">
            <w:pPr>
              <w:pStyle w:val="9"/>
              <w:spacing w:before="63"/>
              <w:ind w:right="-15"/>
              <w:rPr>
                <w:sz w:val="24"/>
              </w:rPr>
            </w:pPr>
            <w:r>
              <w:rPr>
                <w:sz w:val="24"/>
              </w:rPr>
              <w:t>Gara</w:t>
            </w:r>
            <w:r>
              <w:rPr>
                <w:spacing w:val="39"/>
                <w:sz w:val="24"/>
              </w:rPr>
              <w:t xml:space="preserve">  </w:t>
            </w:r>
            <w:r>
              <w:rPr>
                <w:sz w:val="24"/>
              </w:rPr>
              <w:t>yang</w:t>
            </w:r>
            <w:r>
              <w:rPr>
                <w:spacing w:val="39"/>
                <w:sz w:val="24"/>
              </w:rPr>
              <w:t xml:space="preserve">  </w:t>
            </w:r>
            <w:r>
              <w:rPr>
                <w:sz w:val="24"/>
              </w:rPr>
              <w:t>memiliki</w:t>
            </w:r>
            <w:r>
              <w:rPr>
                <w:spacing w:val="39"/>
                <w:sz w:val="24"/>
              </w:rPr>
              <w:t xml:space="preserve">  </w:t>
            </w:r>
            <w:r>
              <w:rPr>
                <w:spacing w:val="-2"/>
                <w:sz w:val="24"/>
              </w:rPr>
              <w:t>bentuk</w:t>
            </w:r>
          </w:p>
        </w:tc>
      </w:tr>
      <w:tr w14:paraId="50484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2611" w:type="dxa"/>
            <w:tcBorders>
              <w:top w:val="nil"/>
            </w:tcBorders>
          </w:tcPr>
          <w:p w14:paraId="699CA43B">
            <w:pPr>
              <w:pStyle w:val="9"/>
              <w:ind w:left="0"/>
              <w:rPr>
                <w:sz w:val="24"/>
              </w:rPr>
            </w:pPr>
          </w:p>
        </w:tc>
        <w:tc>
          <w:tcPr>
            <w:tcW w:w="2789" w:type="dxa"/>
            <w:tcBorders>
              <w:top w:val="nil"/>
            </w:tcBorders>
          </w:tcPr>
          <w:p w14:paraId="5A8F4667">
            <w:pPr>
              <w:pStyle w:val="9"/>
              <w:ind w:left="0"/>
              <w:rPr>
                <w:sz w:val="24"/>
              </w:rPr>
            </w:pPr>
          </w:p>
        </w:tc>
        <w:tc>
          <w:tcPr>
            <w:tcW w:w="3063" w:type="dxa"/>
            <w:tcBorders>
              <w:top w:val="nil"/>
            </w:tcBorders>
          </w:tcPr>
          <w:p w14:paraId="0F4F92ED">
            <w:pPr>
              <w:pStyle w:val="9"/>
              <w:spacing w:before="63"/>
              <w:rPr>
                <w:sz w:val="24"/>
              </w:rPr>
            </w:pPr>
            <w:r>
              <w:rPr>
                <w:spacing w:val="-2"/>
                <w:sz w:val="24"/>
              </w:rPr>
              <w:t>segitiga</w:t>
            </w:r>
          </w:p>
        </w:tc>
      </w:tr>
    </w:tbl>
    <w:p w14:paraId="77814617">
      <w:pPr>
        <w:pStyle w:val="5"/>
        <w:spacing w:before="146"/>
        <w:jc w:val="left"/>
        <w:rPr>
          <w:b/>
        </w:rPr>
      </w:pPr>
    </w:p>
    <w:p w14:paraId="416F51FE">
      <w:pPr>
        <w:pStyle w:val="2"/>
        <w:numPr>
          <w:ilvl w:val="2"/>
          <w:numId w:val="1"/>
        </w:numPr>
        <w:tabs>
          <w:tab w:val="left" w:pos="1106"/>
        </w:tabs>
        <w:spacing w:before="0" w:after="0" w:line="240" w:lineRule="auto"/>
        <w:ind w:left="1106" w:right="0" w:hanging="541"/>
        <w:jc w:val="both"/>
      </w:pPr>
      <w:r>
        <w:drawing>
          <wp:anchor distT="0" distB="0" distL="0" distR="0" simplePos="0" relativeHeight="251668480" behindDoc="1" locked="0" layoutInCell="1" allowOverlap="1">
            <wp:simplePos x="0" y="0"/>
            <wp:positionH relativeFrom="page">
              <wp:posOffset>1455420</wp:posOffset>
            </wp:positionH>
            <wp:positionV relativeFrom="paragraph">
              <wp:posOffset>-516255</wp:posOffset>
            </wp:positionV>
            <wp:extent cx="4667250" cy="4591050"/>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4667249" cy="4591049"/>
                    </a:xfrm>
                    <a:prstGeom prst="rect">
                      <a:avLst/>
                    </a:prstGeom>
                  </pic:spPr>
                </pic:pic>
              </a:graphicData>
            </a:graphic>
          </wp:anchor>
        </w:drawing>
      </w:r>
      <w:r>
        <w:t>Aktivitas</w:t>
      </w:r>
      <w:r>
        <w:rPr>
          <w:spacing w:val="-10"/>
        </w:rPr>
        <w:t xml:space="preserve"> </w:t>
      </w:r>
      <w:r>
        <w:rPr>
          <w:spacing w:val="-2"/>
        </w:rPr>
        <w:t>Belajar</w:t>
      </w:r>
    </w:p>
    <w:p w14:paraId="2CC06104">
      <w:pPr>
        <w:pStyle w:val="8"/>
        <w:numPr>
          <w:ilvl w:val="3"/>
          <w:numId w:val="1"/>
        </w:numPr>
        <w:tabs>
          <w:tab w:val="left" w:pos="1283"/>
        </w:tabs>
        <w:spacing w:before="137" w:after="0" w:line="240" w:lineRule="auto"/>
        <w:ind w:left="1283" w:right="0" w:hanging="718"/>
        <w:jc w:val="both"/>
        <w:rPr>
          <w:b/>
          <w:sz w:val="24"/>
        </w:rPr>
      </w:pPr>
      <w:r>
        <w:rPr>
          <w:b/>
          <w:sz w:val="24"/>
        </w:rPr>
        <w:t>Pengertian</w:t>
      </w:r>
      <w:r>
        <w:rPr>
          <w:b/>
          <w:spacing w:val="-3"/>
          <w:sz w:val="24"/>
        </w:rPr>
        <w:t xml:space="preserve"> </w:t>
      </w:r>
      <w:r>
        <w:rPr>
          <w:b/>
          <w:sz w:val="24"/>
        </w:rPr>
        <w:t>Aktivitas</w:t>
      </w:r>
      <w:r>
        <w:rPr>
          <w:b/>
          <w:spacing w:val="-5"/>
          <w:sz w:val="24"/>
        </w:rPr>
        <w:t xml:space="preserve"> </w:t>
      </w:r>
      <w:r>
        <w:rPr>
          <w:b/>
          <w:spacing w:val="-2"/>
          <w:sz w:val="24"/>
        </w:rPr>
        <w:t>Belajar</w:t>
      </w:r>
    </w:p>
    <w:p w14:paraId="40091025">
      <w:pPr>
        <w:pStyle w:val="5"/>
        <w:spacing w:before="137" w:line="360" w:lineRule="auto"/>
        <w:ind w:left="565" w:right="563" w:firstLine="710"/>
      </w:pPr>
      <w:r>
        <w:t>Aktivitas belajar adalah proses pembelajaran yang dilaksanakan guru dengan sedemikian rupa agar menciptakan peserta didik aktif bertanya, mempertanyakan dan mengemukakan gagasan. Martimis Yamin (2007) menjelaskan bahwa aktivitas belajar adalah suatu usaha siswa dalam proses pembelajaran untuk membangun pengetahuan dalam dirinya. Dalam proses pembelajaran terjadilah perubahan dan peningkatan mutu kemampuannya seperti berani bertanya, mengeluarkan pendapat, mendengarkan penjelasan guru dengan baik, dan mengerjakan tugas tepat waktu.</w:t>
      </w:r>
    </w:p>
    <w:p w14:paraId="3C2FF7F4">
      <w:pPr>
        <w:pStyle w:val="5"/>
        <w:spacing w:line="360" w:lineRule="auto"/>
        <w:ind w:left="565" w:right="563" w:firstLine="710"/>
      </w:pPr>
      <w:r>
        <w:t>Aktivitas belajar merupakan prinsip atau asas yang sangat penting dalam interaksi belajar mengajar. Dengan kata lain, tidak ada belajar kalau tidak ada aktivitas, karena pada perinsipnya belajar adalah berbuat. Berbuat untuk mengubah tingkah laku yaitu melakukan kegiatan. Sardiman (2011).</w:t>
      </w:r>
    </w:p>
    <w:p w14:paraId="06670D87">
      <w:pPr>
        <w:pStyle w:val="5"/>
        <w:spacing w:line="360" w:lineRule="auto"/>
        <w:ind w:left="565" w:right="563" w:firstLine="710"/>
      </w:pPr>
      <w:r>
        <w:t>Ketika siswa belajar dengan aktif, berarti siswa yang mendominasi aktivitas pembelajaran, dengan ini mereka secara aktif menggunakan otak, baik untuk menemukan ide pokok dari materi, memecahkan persoalan, atau mengaplikasikan apa yang baru mereka pelajari ke dalam persoalan yang ada dalam kehidupan nyata, dengan belajar aktif ini, siswa diajak untuk turut serta dalam semua proses pembelajaran tidak lanya mental akan tetapi juga melibatkan fisik. Hisyam Zaini (2010)</w:t>
      </w:r>
    </w:p>
    <w:p w14:paraId="0C4F111E">
      <w:pPr>
        <w:pStyle w:val="5"/>
        <w:spacing w:before="2" w:line="360" w:lineRule="auto"/>
        <w:ind w:left="565" w:right="562" w:firstLine="710"/>
      </w:pPr>
      <w:r>
        <w:t>Menurut Arikunto, bahwa aktivitas belajar merupakan keterlibatan peserta didik</w:t>
      </w:r>
      <w:r>
        <w:rPr>
          <w:spacing w:val="12"/>
        </w:rPr>
        <w:t xml:space="preserve"> </w:t>
      </w:r>
      <w:r>
        <w:t>dalam</w:t>
      </w:r>
      <w:r>
        <w:rPr>
          <w:spacing w:val="16"/>
        </w:rPr>
        <w:t xml:space="preserve"> </w:t>
      </w:r>
      <w:r>
        <w:t>bentuk</w:t>
      </w:r>
      <w:r>
        <w:rPr>
          <w:spacing w:val="15"/>
        </w:rPr>
        <w:t xml:space="preserve"> </w:t>
      </w:r>
      <w:r>
        <w:t>sikap,</w:t>
      </w:r>
      <w:r>
        <w:rPr>
          <w:spacing w:val="13"/>
        </w:rPr>
        <w:t xml:space="preserve"> </w:t>
      </w:r>
      <w:r>
        <w:t>pikiran,</w:t>
      </w:r>
      <w:r>
        <w:rPr>
          <w:spacing w:val="18"/>
        </w:rPr>
        <w:t xml:space="preserve"> </w:t>
      </w:r>
      <w:r>
        <w:t>perhatian,</w:t>
      </w:r>
      <w:r>
        <w:rPr>
          <w:spacing w:val="12"/>
        </w:rPr>
        <w:t xml:space="preserve"> </w:t>
      </w:r>
      <w:r>
        <w:t>dan</w:t>
      </w:r>
      <w:r>
        <w:rPr>
          <w:spacing w:val="20"/>
        </w:rPr>
        <w:t xml:space="preserve"> </w:t>
      </w:r>
      <w:r>
        <w:t>aktivitas</w:t>
      </w:r>
      <w:r>
        <w:rPr>
          <w:spacing w:val="13"/>
        </w:rPr>
        <w:t xml:space="preserve"> </w:t>
      </w:r>
      <w:r>
        <w:t>dalam</w:t>
      </w:r>
      <w:r>
        <w:rPr>
          <w:spacing w:val="16"/>
        </w:rPr>
        <w:t xml:space="preserve"> </w:t>
      </w:r>
      <w:r>
        <w:t>kegiatan</w:t>
      </w:r>
      <w:r>
        <w:rPr>
          <w:spacing w:val="15"/>
        </w:rPr>
        <w:t xml:space="preserve"> </w:t>
      </w:r>
      <w:r>
        <w:rPr>
          <w:spacing w:val="-2"/>
        </w:rPr>
        <w:t>proses</w:t>
      </w:r>
    </w:p>
    <w:p w14:paraId="2136EFA6">
      <w:pPr>
        <w:pStyle w:val="5"/>
        <w:spacing w:after="0" w:line="360" w:lineRule="auto"/>
        <w:sectPr>
          <w:pgSz w:w="11910" w:h="16840"/>
          <w:pgMar w:top="1600" w:right="1133" w:bottom="280" w:left="1700" w:header="730" w:footer="0" w:gutter="0"/>
          <w:cols w:space="720" w:num="1"/>
        </w:sectPr>
      </w:pPr>
    </w:p>
    <w:p w14:paraId="5B84CB2D">
      <w:pPr>
        <w:pStyle w:val="5"/>
        <w:jc w:val="left"/>
      </w:pPr>
    </w:p>
    <w:p w14:paraId="210626EA">
      <w:pPr>
        <w:pStyle w:val="5"/>
        <w:spacing w:before="105"/>
        <w:jc w:val="left"/>
      </w:pPr>
    </w:p>
    <w:p w14:paraId="78474070">
      <w:pPr>
        <w:pStyle w:val="5"/>
        <w:spacing w:line="360" w:lineRule="auto"/>
        <w:ind w:left="565" w:right="563"/>
      </w:pPr>
      <w:r>
        <w:t>pembelajaran. Sedangkan menurut Sardiman (2007:100) aktivitas belajar adalah suatu kegiatan belajar mengajar yang terencana, terutama agar tercapai prestasi belajar yang diharapkan (2005:79).</w:t>
      </w:r>
    </w:p>
    <w:p w14:paraId="6C29BE4A">
      <w:pPr>
        <w:pStyle w:val="5"/>
        <w:spacing w:before="1" w:line="360" w:lineRule="auto"/>
        <w:ind w:left="565" w:right="563" w:firstLine="710"/>
      </w:pPr>
      <w:r>
        <w:drawing>
          <wp:anchor distT="0" distB="0" distL="0" distR="0" simplePos="0" relativeHeight="251668480"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7" cstate="print"/>
                    <a:stretch>
                      <a:fillRect/>
                    </a:stretch>
                  </pic:blipFill>
                  <pic:spPr>
                    <a:xfrm>
                      <a:off x="0" y="0"/>
                      <a:ext cx="4667249" cy="4591049"/>
                    </a:xfrm>
                    <a:prstGeom prst="rect">
                      <a:avLst/>
                    </a:prstGeom>
                  </pic:spPr>
                </pic:pic>
              </a:graphicData>
            </a:graphic>
          </wp:anchor>
        </w:drawing>
      </w:r>
      <w:r>
        <w:t>Tingginya intensitas aktivitas belajar yang dilakukan menunjukkan perolehan belajar yang sesuai dengan harapan. Sebaliknya, rendahnya intensitas aktivitas belajar yang terjadi menunjukkan hasil yang belum sesuai harapan (Sujarwo: 2016). Sofyan Amri dan Iif Khoiru Ahmadi mengemukakan bahwa “Jika pembelajaran tidak memberikan kesempatan kepada siswa untuk berperan aktif, maka pembelajaran tersebut bertentangan dengan hakikat belajar”. Peran aktif siswa dalam setiap proses pembelajaran di kelas sangat penting dalam</w:t>
      </w:r>
      <w:r>
        <w:rPr>
          <w:spacing w:val="80"/>
        </w:rPr>
        <w:t xml:space="preserve"> </w:t>
      </w:r>
      <w:r>
        <w:t>rangka pembentukan generasi kreatif, yang mampu menghasilkan sesuatu untuk kepentingan dirinya dan orang lain, Aktif</w:t>
      </w:r>
      <w:r>
        <w:rPr>
          <w:spacing w:val="40"/>
        </w:rPr>
        <w:t xml:space="preserve"> </w:t>
      </w:r>
      <w:r>
        <w:t>dimaksudkan bahwa dalam proses pembelajaran guru harus menciptakan suasana sedemikian rupa sehingga siswa aktif bertanya, mempertanyakan, dan mengemukakan gagasan.</w:t>
      </w:r>
    </w:p>
    <w:p w14:paraId="2CF324DE">
      <w:pPr>
        <w:pStyle w:val="5"/>
        <w:spacing w:before="2" w:line="360" w:lineRule="auto"/>
        <w:ind w:left="565" w:right="563" w:firstLine="710"/>
      </w:pPr>
      <w:r>
        <w:t>Berdasarkan pendapat sebelumnya, dapat dikatakan bahwa aktivitas</w:t>
      </w:r>
      <w:r>
        <w:rPr>
          <w:spacing w:val="80"/>
        </w:rPr>
        <w:t xml:space="preserve"> </w:t>
      </w:r>
      <w:r>
        <w:t>belajar siswa adalah kegiatan siswa yang lebih mendominasi aktivitas pembelajaran ketika proses pembelajaran berlangsung. Dengan ini mereka secara aktif selalu berusaha meningkatkan mutu kemampuannya, seperti</w:t>
      </w:r>
      <w:r>
        <w:rPr>
          <w:spacing w:val="-2"/>
        </w:rPr>
        <w:t xml:space="preserve"> </w:t>
      </w:r>
      <w:r>
        <w:t>berani bertanya, mengeluarkan pendapat, mendengarkan penjelasan guru dengan baik, dan mengerjakan tugas dengan tepat waktu.</w:t>
      </w:r>
    </w:p>
    <w:p w14:paraId="30CF33E5">
      <w:pPr>
        <w:pStyle w:val="5"/>
        <w:spacing w:before="139"/>
        <w:jc w:val="left"/>
      </w:pPr>
    </w:p>
    <w:p w14:paraId="6D2F2049">
      <w:pPr>
        <w:pStyle w:val="2"/>
        <w:numPr>
          <w:ilvl w:val="3"/>
          <w:numId w:val="1"/>
        </w:numPr>
        <w:tabs>
          <w:tab w:val="left" w:pos="1283"/>
        </w:tabs>
        <w:spacing w:before="0" w:after="0" w:line="240" w:lineRule="auto"/>
        <w:ind w:left="1283" w:right="0" w:hanging="718"/>
        <w:jc w:val="both"/>
      </w:pPr>
      <w:r>
        <w:t>Jenis-jenis</w:t>
      </w:r>
      <w:r>
        <w:rPr>
          <w:spacing w:val="-4"/>
        </w:rPr>
        <w:t xml:space="preserve"> </w:t>
      </w:r>
      <w:r>
        <w:t>Aktivitas</w:t>
      </w:r>
      <w:r>
        <w:rPr>
          <w:spacing w:val="-8"/>
        </w:rPr>
        <w:t xml:space="preserve"> </w:t>
      </w:r>
      <w:r>
        <w:rPr>
          <w:spacing w:val="-2"/>
        </w:rPr>
        <w:t>Belajar</w:t>
      </w:r>
    </w:p>
    <w:p w14:paraId="6C5D0B6A">
      <w:pPr>
        <w:pStyle w:val="5"/>
        <w:spacing w:before="137" w:line="360" w:lineRule="auto"/>
        <w:ind w:left="565" w:right="563" w:firstLine="710"/>
      </w:pPr>
      <w:r>
        <w:t>Aktivitas belajar banyak macamnya. Para ahli mencoba mengadakan klasifikasi,</w:t>
      </w:r>
      <w:r>
        <w:rPr>
          <w:spacing w:val="-2"/>
        </w:rPr>
        <w:t xml:space="preserve"> </w:t>
      </w:r>
      <w:r>
        <w:t>antara</w:t>
      </w:r>
      <w:r>
        <w:rPr>
          <w:spacing w:val="-1"/>
        </w:rPr>
        <w:t xml:space="preserve"> </w:t>
      </w:r>
      <w:r>
        <w:t>lain Paul B. Diedrich (2010)</w:t>
      </w:r>
      <w:r>
        <w:rPr>
          <w:spacing w:val="-3"/>
        </w:rPr>
        <w:t xml:space="preserve"> </w:t>
      </w:r>
      <w:r>
        <w:t>membagi kegiatan siswa</w:t>
      </w:r>
      <w:r>
        <w:rPr>
          <w:spacing w:val="-1"/>
        </w:rPr>
        <w:t xml:space="preserve"> </w:t>
      </w:r>
      <w:r>
        <w:t>menjadi 8 kelompok, sebagai berikut:</w:t>
      </w:r>
    </w:p>
    <w:p w14:paraId="75698C80">
      <w:pPr>
        <w:pStyle w:val="8"/>
        <w:numPr>
          <w:ilvl w:val="4"/>
          <w:numId w:val="1"/>
        </w:numPr>
        <w:tabs>
          <w:tab w:val="left" w:pos="1650"/>
        </w:tabs>
        <w:spacing w:before="1" w:after="0" w:line="360" w:lineRule="auto"/>
        <w:ind w:left="1650" w:right="566" w:hanging="375"/>
        <w:jc w:val="both"/>
        <w:rPr>
          <w:sz w:val="24"/>
        </w:rPr>
      </w:pPr>
      <w:r>
        <w:rPr>
          <w:sz w:val="24"/>
        </w:rPr>
        <w:t>Visual activities: membaca, memperhatikan gambar demonstrasi, mengamati eksperimen, dan lain-lain.</w:t>
      </w:r>
    </w:p>
    <w:p w14:paraId="5EFC008D">
      <w:pPr>
        <w:pStyle w:val="8"/>
        <w:numPr>
          <w:ilvl w:val="4"/>
          <w:numId w:val="1"/>
        </w:numPr>
        <w:tabs>
          <w:tab w:val="left" w:pos="1650"/>
        </w:tabs>
        <w:spacing w:before="0" w:after="0" w:line="360" w:lineRule="auto"/>
        <w:ind w:left="1650" w:right="563" w:hanging="375"/>
        <w:jc w:val="both"/>
        <w:rPr>
          <w:sz w:val="24"/>
        </w:rPr>
      </w:pPr>
      <w:r>
        <w:rPr>
          <w:sz w:val="24"/>
        </w:rPr>
        <w:t xml:space="preserve">Oral activities: menyatakan, merumuskan, bertanya, diskusi, interupsi, mengeluarkan pendapat, mengadakan wawancara, memberi saran, dan </w:t>
      </w:r>
      <w:r>
        <w:rPr>
          <w:spacing w:val="-2"/>
          <w:sz w:val="24"/>
        </w:rPr>
        <w:t>lain-lain.</w:t>
      </w:r>
    </w:p>
    <w:p w14:paraId="0B0792B5">
      <w:pPr>
        <w:pStyle w:val="8"/>
        <w:numPr>
          <w:ilvl w:val="4"/>
          <w:numId w:val="1"/>
        </w:numPr>
        <w:tabs>
          <w:tab w:val="left" w:pos="1650"/>
        </w:tabs>
        <w:spacing w:before="0" w:after="0" w:line="240" w:lineRule="auto"/>
        <w:ind w:left="1650" w:right="0" w:hanging="374"/>
        <w:jc w:val="both"/>
        <w:rPr>
          <w:sz w:val="24"/>
        </w:rPr>
      </w:pPr>
      <w:r>
        <w:rPr>
          <w:sz w:val="24"/>
        </w:rPr>
        <w:t>Listening</w:t>
      </w:r>
      <w:r>
        <w:rPr>
          <w:spacing w:val="51"/>
          <w:w w:val="150"/>
          <w:sz w:val="24"/>
        </w:rPr>
        <w:t xml:space="preserve">   </w:t>
      </w:r>
      <w:r>
        <w:rPr>
          <w:sz w:val="24"/>
        </w:rPr>
        <w:t>activities:</w:t>
      </w:r>
      <w:r>
        <w:rPr>
          <w:spacing w:val="51"/>
          <w:w w:val="150"/>
          <w:sz w:val="24"/>
        </w:rPr>
        <w:t xml:space="preserve">   </w:t>
      </w:r>
      <w:r>
        <w:rPr>
          <w:sz w:val="24"/>
        </w:rPr>
        <w:t>mendengarkan</w:t>
      </w:r>
      <w:r>
        <w:rPr>
          <w:spacing w:val="51"/>
          <w:w w:val="150"/>
          <w:sz w:val="24"/>
        </w:rPr>
        <w:t xml:space="preserve">   </w:t>
      </w:r>
      <w:r>
        <w:rPr>
          <w:sz w:val="24"/>
        </w:rPr>
        <w:t>percakapan,</w:t>
      </w:r>
      <w:r>
        <w:rPr>
          <w:spacing w:val="52"/>
          <w:w w:val="150"/>
          <w:sz w:val="24"/>
        </w:rPr>
        <w:t xml:space="preserve">   </w:t>
      </w:r>
      <w:r>
        <w:rPr>
          <w:spacing w:val="-2"/>
          <w:sz w:val="24"/>
        </w:rPr>
        <w:t>diskusi,</w:t>
      </w:r>
    </w:p>
    <w:p w14:paraId="5B5634CF">
      <w:pPr>
        <w:pStyle w:val="8"/>
        <w:spacing w:after="0" w:line="240" w:lineRule="auto"/>
        <w:jc w:val="both"/>
        <w:rPr>
          <w:sz w:val="24"/>
        </w:rPr>
        <w:sectPr>
          <w:pgSz w:w="11910" w:h="16840"/>
          <w:pgMar w:top="1600" w:right="1133" w:bottom="280" w:left="1700" w:header="730" w:footer="0" w:gutter="0"/>
          <w:cols w:space="720" w:num="1"/>
        </w:sectPr>
      </w:pPr>
    </w:p>
    <w:p w14:paraId="4BF13304">
      <w:pPr>
        <w:pStyle w:val="5"/>
        <w:jc w:val="left"/>
      </w:pPr>
    </w:p>
    <w:p w14:paraId="290A54F6">
      <w:pPr>
        <w:pStyle w:val="5"/>
        <w:spacing w:before="105"/>
        <w:jc w:val="left"/>
      </w:pPr>
    </w:p>
    <w:p w14:paraId="665D73AD">
      <w:pPr>
        <w:pStyle w:val="5"/>
        <w:ind w:left="1650"/>
        <w:jc w:val="left"/>
      </w:pPr>
      <w:r>
        <w:t>mendengarkan</w:t>
      </w:r>
      <w:r>
        <w:rPr>
          <w:spacing w:val="-4"/>
        </w:rPr>
        <w:t xml:space="preserve"> </w:t>
      </w:r>
      <w:r>
        <w:t>siaran</w:t>
      </w:r>
      <w:r>
        <w:rPr>
          <w:spacing w:val="-1"/>
        </w:rPr>
        <w:t xml:space="preserve"> </w:t>
      </w:r>
      <w:r>
        <w:t>radio,</w:t>
      </w:r>
      <w:r>
        <w:rPr>
          <w:spacing w:val="-3"/>
        </w:rPr>
        <w:t xml:space="preserve"> </w:t>
      </w:r>
      <w:r>
        <w:t>musik,</w:t>
      </w:r>
      <w:r>
        <w:rPr>
          <w:spacing w:val="-2"/>
        </w:rPr>
        <w:t xml:space="preserve"> pidato.</w:t>
      </w:r>
    </w:p>
    <w:p w14:paraId="32116C52">
      <w:pPr>
        <w:pStyle w:val="8"/>
        <w:numPr>
          <w:ilvl w:val="4"/>
          <w:numId w:val="1"/>
        </w:numPr>
        <w:tabs>
          <w:tab w:val="left" w:pos="1650"/>
        </w:tabs>
        <w:spacing w:before="142" w:after="0" w:line="360" w:lineRule="auto"/>
        <w:ind w:left="1650" w:right="566" w:hanging="375"/>
        <w:jc w:val="left"/>
        <w:rPr>
          <w:sz w:val="24"/>
        </w:rPr>
      </w:pPr>
      <w:r>
        <w:rPr>
          <w:sz w:val="24"/>
        </w:rPr>
        <w:t xml:space="preserve">Writing activities: menulis cerita, laporan, karangan, laporan, angket, </w:t>
      </w:r>
      <w:r>
        <w:rPr>
          <w:spacing w:val="-2"/>
          <w:sz w:val="24"/>
        </w:rPr>
        <w:t>menyalin.</w:t>
      </w:r>
    </w:p>
    <w:p w14:paraId="0E3E3EC2">
      <w:pPr>
        <w:pStyle w:val="8"/>
        <w:numPr>
          <w:ilvl w:val="4"/>
          <w:numId w:val="1"/>
        </w:numPr>
        <w:tabs>
          <w:tab w:val="left" w:pos="1650"/>
        </w:tabs>
        <w:spacing w:before="0" w:after="0" w:line="360" w:lineRule="auto"/>
        <w:ind w:left="1650" w:right="563" w:hanging="375"/>
        <w:jc w:val="left"/>
        <w:rPr>
          <w:sz w:val="24"/>
        </w:rPr>
      </w:pPr>
      <w:r>
        <w:rPr>
          <w:sz w:val="24"/>
        </w:rPr>
        <w:t>Drawing activities: menggambar,</w:t>
      </w:r>
      <w:r>
        <w:rPr>
          <w:spacing w:val="29"/>
          <w:sz w:val="24"/>
        </w:rPr>
        <w:t xml:space="preserve"> </w:t>
      </w:r>
      <w:r>
        <w:rPr>
          <w:sz w:val="24"/>
        </w:rPr>
        <w:t>membuat grafik, diagram,</w:t>
      </w:r>
      <w:r>
        <w:rPr>
          <w:spacing w:val="29"/>
          <w:sz w:val="24"/>
        </w:rPr>
        <w:t xml:space="preserve"> </w:t>
      </w:r>
      <w:r>
        <w:rPr>
          <w:sz w:val="24"/>
        </w:rPr>
        <w:t>peta</w:t>
      </w:r>
      <w:r>
        <w:rPr>
          <w:spacing w:val="31"/>
          <w:sz w:val="24"/>
        </w:rPr>
        <w:t xml:space="preserve"> </w:t>
      </w:r>
      <w:r>
        <w:rPr>
          <w:sz w:val="24"/>
        </w:rPr>
        <w:t xml:space="preserve">dan </w:t>
      </w:r>
      <w:r>
        <w:rPr>
          <w:spacing w:val="-2"/>
          <w:sz w:val="24"/>
        </w:rPr>
        <w:t>pola.</w:t>
      </w:r>
    </w:p>
    <w:p w14:paraId="6009CF75">
      <w:pPr>
        <w:pStyle w:val="8"/>
        <w:numPr>
          <w:ilvl w:val="4"/>
          <w:numId w:val="1"/>
        </w:numPr>
        <w:tabs>
          <w:tab w:val="left" w:pos="1650"/>
        </w:tabs>
        <w:spacing w:before="0" w:after="0" w:line="360" w:lineRule="auto"/>
        <w:ind w:left="1650" w:right="566" w:hanging="375"/>
        <w:jc w:val="left"/>
        <w:rPr>
          <w:sz w:val="24"/>
        </w:rPr>
      </w:pPr>
      <w:r>
        <w:rPr>
          <w:sz w:val="24"/>
        </w:rPr>
        <w:drawing>
          <wp:anchor distT="0" distB="0" distL="0" distR="0" simplePos="0" relativeHeight="251669504" behindDoc="1" locked="0" layoutInCell="1" allowOverlap="1">
            <wp:simplePos x="0" y="0"/>
            <wp:positionH relativeFrom="page">
              <wp:posOffset>1455420</wp:posOffset>
            </wp:positionH>
            <wp:positionV relativeFrom="paragraph">
              <wp:posOffset>284480</wp:posOffset>
            </wp:positionV>
            <wp:extent cx="4667250" cy="4591050"/>
            <wp:effectExtent l="0" t="0" r="0" b="0"/>
            <wp:wrapNone/>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Motor activities: melakukan percobaan, membuat konstruksi, bermain, melaksanakan pameran, menari dan berkebun.</w:t>
      </w:r>
    </w:p>
    <w:p w14:paraId="6A4761F1">
      <w:pPr>
        <w:pStyle w:val="8"/>
        <w:numPr>
          <w:ilvl w:val="4"/>
          <w:numId w:val="1"/>
        </w:numPr>
        <w:tabs>
          <w:tab w:val="left" w:pos="1650"/>
        </w:tabs>
        <w:spacing w:before="0" w:after="0" w:line="360" w:lineRule="auto"/>
        <w:ind w:left="1650" w:right="563" w:hanging="375"/>
        <w:jc w:val="left"/>
        <w:rPr>
          <w:sz w:val="24"/>
        </w:rPr>
      </w:pPr>
      <w:r>
        <w:rPr>
          <w:sz w:val="24"/>
        </w:rPr>
        <w:t>Mental activities: menanggapi, mengingat, menganalisis, memecahkan masalah, membuat keputusan.</w:t>
      </w:r>
    </w:p>
    <w:p w14:paraId="78A0C984">
      <w:pPr>
        <w:pStyle w:val="8"/>
        <w:numPr>
          <w:ilvl w:val="4"/>
          <w:numId w:val="1"/>
        </w:numPr>
        <w:tabs>
          <w:tab w:val="left" w:pos="1650"/>
        </w:tabs>
        <w:spacing w:before="0" w:after="0" w:line="360" w:lineRule="auto"/>
        <w:ind w:left="1650" w:right="566" w:hanging="375"/>
        <w:jc w:val="left"/>
        <w:rPr>
          <w:sz w:val="24"/>
        </w:rPr>
      </w:pPr>
      <w:r>
        <w:rPr>
          <w:sz w:val="24"/>
        </w:rPr>
        <w:t>Emotional</w:t>
      </w:r>
      <w:r>
        <w:rPr>
          <w:spacing w:val="32"/>
          <w:sz w:val="24"/>
        </w:rPr>
        <w:t xml:space="preserve"> </w:t>
      </w:r>
      <w:r>
        <w:rPr>
          <w:sz w:val="24"/>
        </w:rPr>
        <w:t>activities: menaruh</w:t>
      </w:r>
      <w:r>
        <w:rPr>
          <w:spacing w:val="32"/>
          <w:sz w:val="24"/>
        </w:rPr>
        <w:t xml:space="preserve"> </w:t>
      </w:r>
      <w:r>
        <w:rPr>
          <w:sz w:val="24"/>
        </w:rPr>
        <w:t>minat,</w:t>
      </w:r>
      <w:r>
        <w:rPr>
          <w:spacing w:val="34"/>
          <w:sz w:val="24"/>
        </w:rPr>
        <w:t xml:space="preserve"> </w:t>
      </w:r>
      <w:r>
        <w:rPr>
          <w:sz w:val="24"/>
        </w:rPr>
        <w:t>merasa</w:t>
      </w:r>
      <w:r>
        <w:rPr>
          <w:spacing w:val="31"/>
          <w:sz w:val="24"/>
        </w:rPr>
        <w:t xml:space="preserve"> </w:t>
      </w:r>
      <w:r>
        <w:rPr>
          <w:sz w:val="24"/>
        </w:rPr>
        <w:t>bosan,</w:t>
      </w:r>
      <w:r>
        <w:rPr>
          <w:spacing w:val="29"/>
          <w:sz w:val="24"/>
        </w:rPr>
        <w:t xml:space="preserve"> </w:t>
      </w:r>
      <w:r>
        <w:rPr>
          <w:sz w:val="24"/>
        </w:rPr>
        <w:t>gembira,</w:t>
      </w:r>
      <w:r>
        <w:rPr>
          <w:spacing w:val="29"/>
          <w:sz w:val="24"/>
        </w:rPr>
        <w:t xml:space="preserve"> </w:t>
      </w:r>
      <w:r>
        <w:rPr>
          <w:sz w:val="24"/>
        </w:rPr>
        <w:t>berani, bersemangat, tenang, gugup dan sebagainya.</w:t>
      </w:r>
    </w:p>
    <w:p w14:paraId="2BFA3454">
      <w:pPr>
        <w:pStyle w:val="5"/>
        <w:spacing w:line="360" w:lineRule="auto"/>
        <w:ind w:left="565" w:right="563" w:firstLine="710"/>
      </w:pPr>
      <w:r>
        <w:t>Kegiatan-kegiatan dalam kelompok ini terdapat pada semua kegiatan tersebut</w:t>
      </w:r>
      <w:r>
        <w:rPr>
          <w:spacing w:val="2"/>
        </w:rPr>
        <w:t xml:space="preserve"> </w:t>
      </w:r>
      <w:r>
        <w:t>di</w:t>
      </w:r>
      <w:r>
        <w:rPr>
          <w:spacing w:val="5"/>
        </w:rPr>
        <w:t xml:space="preserve"> </w:t>
      </w:r>
      <w:r>
        <w:t>atas,</w:t>
      </w:r>
      <w:r>
        <w:rPr>
          <w:spacing w:val="7"/>
        </w:rPr>
        <w:t xml:space="preserve"> </w:t>
      </w:r>
      <w:r>
        <w:t>dan</w:t>
      </w:r>
      <w:r>
        <w:rPr>
          <w:spacing w:val="5"/>
        </w:rPr>
        <w:t xml:space="preserve"> </w:t>
      </w:r>
      <w:r>
        <w:t>bersifat tumpang</w:t>
      </w:r>
      <w:r>
        <w:rPr>
          <w:spacing w:val="4"/>
        </w:rPr>
        <w:t xml:space="preserve"> </w:t>
      </w:r>
      <w:r>
        <w:t>tindih.</w:t>
      </w:r>
      <w:r>
        <w:rPr>
          <w:spacing w:val="2"/>
        </w:rPr>
        <w:t xml:space="preserve"> </w:t>
      </w:r>
      <w:r>
        <w:t>Klasifikasi aktivitas</w:t>
      </w:r>
      <w:r>
        <w:rPr>
          <w:spacing w:val="7"/>
        </w:rPr>
        <w:t xml:space="preserve"> </w:t>
      </w:r>
      <w:r>
        <w:t>belajar</w:t>
      </w:r>
      <w:r>
        <w:rPr>
          <w:spacing w:val="2"/>
        </w:rPr>
        <w:t xml:space="preserve"> </w:t>
      </w:r>
      <w:r>
        <w:t>dari</w:t>
      </w:r>
      <w:r>
        <w:rPr>
          <w:spacing w:val="5"/>
        </w:rPr>
        <w:t xml:space="preserve"> </w:t>
      </w:r>
      <w:r>
        <w:rPr>
          <w:spacing w:val="-4"/>
        </w:rPr>
        <w:t>Paul</w:t>
      </w:r>
    </w:p>
    <w:p w14:paraId="3E32ACFC">
      <w:pPr>
        <w:pStyle w:val="5"/>
        <w:spacing w:line="360" w:lineRule="auto"/>
        <w:ind w:left="565" w:right="563"/>
      </w:pPr>
      <w:r>
        <w:t>B. Diedrich (2010) di atas menunjukkan bahwa aktivitas dalam pembelajaran cukup kompleks dan bervariasi. Aktivitas disini tidak hanya terbatas pada</w:t>
      </w:r>
      <w:r>
        <w:rPr>
          <w:spacing w:val="40"/>
        </w:rPr>
        <w:t xml:space="preserve"> </w:t>
      </w:r>
      <w:r>
        <w:t>aktivitas jasmani saja, tetapi juga secara langsung sangat diperlukan untuk keberhasilan belajar.</w:t>
      </w:r>
    </w:p>
    <w:p w14:paraId="37037226">
      <w:pPr>
        <w:pStyle w:val="5"/>
        <w:spacing w:line="360" w:lineRule="auto"/>
        <w:ind w:left="565" w:right="563" w:firstLine="710"/>
      </w:pPr>
      <w:r>
        <w:t>Keaktifan siswa dalam belajar diperoleh melalui kegiatan melihat, mendengar, menulis, membaca, dan aktivitas mental seperti mengingat, menganalisis, menanggapi, serta dalam aktivitas emosional yang mendukung kegiatan belajar mengajar, karena siswa sebagai subjek pendidikan itu sendiri</w:t>
      </w:r>
      <w:r>
        <w:rPr>
          <w:spacing w:val="40"/>
        </w:rPr>
        <w:t xml:space="preserve"> </w:t>
      </w:r>
      <w:r>
        <w:t>yang melaksanakan belajar, sehingga siswalah yang seharusnya lebih banyak</w:t>
      </w:r>
      <w:r>
        <w:rPr>
          <w:spacing w:val="40"/>
        </w:rPr>
        <w:t xml:space="preserve"> </w:t>
      </w:r>
      <w:r>
        <w:t xml:space="preserve">aktif, bukan gurunya. Seorang siswa aktif belajar dapat belajar dari situasi apapun dan dapat menggunakan apa yang telah dipelajarinya sehingga dapat bermanfaat untuk diri sendiri dan orang lain. Selain itu siswa yang aktif dalam belajar akan melakukan berbagai usaha untuk mencapai tujuan yang diinginkan dalam </w:t>
      </w:r>
      <w:r>
        <w:rPr>
          <w:spacing w:val="-2"/>
        </w:rPr>
        <w:t>hidupnya.</w:t>
      </w:r>
    </w:p>
    <w:p w14:paraId="1DDA5DAD">
      <w:pPr>
        <w:pStyle w:val="5"/>
        <w:spacing w:line="360" w:lineRule="auto"/>
        <w:ind w:left="565" w:right="563" w:firstLine="710"/>
      </w:pPr>
      <w:r>
        <w:t>Berdasarkan jurnal milik Indah Nurlaila Lestari, metode Everyone Is Teacher Here membuat aktivitas siswa dalam proses pembelajaran menjadi lebih aktif dan membuat suasana kelas menjadi menyenangkan, karena masing-masing siswa</w:t>
      </w:r>
      <w:r>
        <w:rPr>
          <w:spacing w:val="44"/>
        </w:rPr>
        <w:t xml:space="preserve"> </w:t>
      </w:r>
      <w:r>
        <w:t>dapat</w:t>
      </w:r>
      <w:r>
        <w:rPr>
          <w:spacing w:val="48"/>
        </w:rPr>
        <w:t xml:space="preserve"> </w:t>
      </w:r>
      <w:r>
        <w:t>melibatkan</w:t>
      </w:r>
      <w:r>
        <w:rPr>
          <w:spacing w:val="48"/>
        </w:rPr>
        <w:t xml:space="preserve"> </w:t>
      </w:r>
      <w:r>
        <w:t>kemampuannya</w:t>
      </w:r>
      <w:r>
        <w:rPr>
          <w:spacing w:val="46"/>
        </w:rPr>
        <w:t xml:space="preserve"> </w:t>
      </w:r>
      <w:r>
        <w:t>semaksimal</w:t>
      </w:r>
      <w:r>
        <w:rPr>
          <w:spacing w:val="48"/>
        </w:rPr>
        <w:t xml:space="preserve"> </w:t>
      </w:r>
      <w:r>
        <w:t>mungkin</w:t>
      </w:r>
      <w:r>
        <w:rPr>
          <w:spacing w:val="48"/>
        </w:rPr>
        <w:t xml:space="preserve"> </w:t>
      </w:r>
      <w:r>
        <w:t>dan</w:t>
      </w:r>
      <w:r>
        <w:rPr>
          <w:spacing w:val="48"/>
        </w:rPr>
        <w:t xml:space="preserve"> </w:t>
      </w:r>
      <w:r>
        <w:rPr>
          <w:spacing w:val="-2"/>
        </w:rPr>
        <w:t>memberikan</w:t>
      </w:r>
    </w:p>
    <w:p w14:paraId="45817F80">
      <w:pPr>
        <w:pStyle w:val="5"/>
        <w:spacing w:after="0" w:line="360" w:lineRule="auto"/>
        <w:sectPr>
          <w:pgSz w:w="11910" w:h="16840"/>
          <w:pgMar w:top="1600" w:right="1133" w:bottom="280" w:left="1700" w:header="730" w:footer="0" w:gutter="0"/>
          <w:cols w:space="720" w:num="1"/>
        </w:sectPr>
      </w:pPr>
    </w:p>
    <w:p w14:paraId="35415C69">
      <w:pPr>
        <w:pStyle w:val="5"/>
        <w:jc w:val="left"/>
      </w:pPr>
    </w:p>
    <w:p w14:paraId="6DF7EEA7">
      <w:pPr>
        <w:pStyle w:val="5"/>
        <w:spacing w:before="105"/>
        <w:jc w:val="left"/>
      </w:pPr>
    </w:p>
    <w:p w14:paraId="537F5410">
      <w:pPr>
        <w:pStyle w:val="5"/>
        <w:spacing w:line="360" w:lineRule="auto"/>
        <w:ind w:left="565" w:right="563"/>
      </w:pPr>
      <w:r>
        <w:drawing>
          <wp:anchor distT="0" distB="0" distL="0" distR="0" simplePos="0" relativeHeight="251669504"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4667249" cy="4591049"/>
                    </a:xfrm>
                    <a:prstGeom prst="rect">
                      <a:avLst/>
                    </a:prstGeom>
                  </pic:spPr>
                </pic:pic>
              </a:graphicData>
            </a:graphic>
          </wp:anchor>
        </w:drawing>
      </w:r>
      <w:r>
        <w:t>kesempatan siswa untuk belajar dengan caranya sendiri. Selanjutnya, metode Everyone Is A Teacher Here memfokuskan proses pembelajaran pada kinerja siswa sehingga menimbulkan aktivitas belajar siswa. Selain itu, siswa dituntut untuk belajar aktif dengan cara memecahkan masalah dan menganalisis apa yang mereka pelajari karena siswa diharuskan untuk menjelaskan kepada teman-temannya menggunakan bahasa mereka sendiri.</w:t>
      </w:r>
    </w:p>
    <w:p w14:paraId="3DF3E065">
      <w:pPr>
        <w:pStyle w:val="5"/>
        <w:spacing w:before="139"/>
        <w:jc w:val="left"/>
      </w:pPr>
    </w:p>
    <w:p w14:paraId="5148BF84">
      <w:pPr>
        <w:pStyle w:val="2"/>
        <w:numPr>
          <w:ilvl w:val="3"/>
          <w:numId w:val="1"/>
        </w:numPr>
        <w:tabs>
          <w:tab w:val="left" w:pos="1283"/>
        </w:tabs>
        <w:spacing w:before="0" w:after="0" w:line="240" w:lineRule="auto"/>
        <w:ind w:left="1283" w:right="0" w:hanging="718"/>
        <w:jc w:val="both"/>
      </w:pPr>
      <w:r>
        <w:t>Faktor-faktor</w:t>
      </w:r>
      <w:r>
        <w:rPr>
          <w:spacing w:val="-5"/>
        </w:rPr>
        <w:t xml:space="preserve"> </w:t>
      </w:r>
      <w:r>
        <w:t>Pendukung</w:t>
      </w:r>
      <w:r>
        <w:rPr>
          <w:spacing w:val="-5"/>
        </w:rPr>
        <w:t xml:space="preserve"> </w:t>
      </w:r>
      <w:r>
        <w:t>Aktivitas</w:t>
      </w:r>
      <w:r>
        <w:rPr>
          <w:spacing w:val="-5"/>
        </w:rPr>
        <w:t xml:space="preserve"> </w:t>
      </w:r>
      <w:r>
        <w:rPr>
          <w:spacing w:val="-2"/>
        </w:rPr>
        <w:t>Belajar</w:t>
      </w:r>
    </w:p>
    <w:p w14:paraId="10ED281F">
      <w:pPr>
        <w:pStyle w:val="5"/>
        <w:spacing w:before="137" w:line="360" w:lineRule="auto"/>
        <w:ind w:left="565" w:right="563" w:firstLine="710"/>
      </w:pPr>
      <w:r>
        <w:t>Faktor-faktor pendukung aktivitas belajar salah satunya yaitu</w:t>
      </w:r>
      <w:r>
        <w:rPr>
          <w:spacing w:val="80"/>
        </w:rPr>
        <w:t xml:space="preserve"> </w:t>
      </w:r>
      <w:r>
        <w:t>pembelajaran aktif. Dalam pembelajaran aktif memiliki beberapa ciri, yang menurut Taslimahurrom dalam Muhibbin Syah dan Karandinata (2009: 15)</w:t>
      </w:r>
      <w:r>
        <w:rPr>
          <w:spacing w:val="40"/>
        </w:rPr>
        <w:t xml:space="preserve"> </w:t>
      </w:r>
      <w:r>
        <w:t>sebuah proses belajar dikatakan aktif (active learning) apabila mengandung:</w:t>
      </w:r>
    </w:p>
    <w:p w14:paraId="2E75E3F0">
      <w:pPr>
        <w:pStyle w:val="8"/>
        <w:numPr>
          <w:ilvl w:val="0"/>
          <w:numId w:val="7"/>
        </w:numPr>
        <w:tabs>
          <w:tab w:val="left" w:pos="1635"/>
        </w:tabs>
        <w:spacing w:before="0" w:after="0" w:line="240" w:lineRule="auto"/>
        <w:ind w:left="1635" w:right="0" w:hanging="359"/>
        <w:jc w:val="both"/>
        <w:rPr>
          <w:sz w:val="24"/>
        </w:rPr>
      </w:pPr>
      <w:r>
        <w:rPr>
          <w:sz w:val="24"/>
        </w:rPr>
        <w:t>Keterlekatan</w:t>
      </w:r>
      <w:r>
        <w:rPr>
          <w:spacing w:val="-1"/>
          <w:sz w:val="24"/>
        </w:rPr>
        <w:t xml:space="preserve"> </w:t>
      </w:r>
      <w:r>
        <w:rPr>
          <w:sz w:val="24"/>
        </w:rPr>
        <w:t>pada</w:t>
      </w:r>
      <w:r>
        <w:rPr>
          <w:spacing w:val="-1"/>
          <w:sz w:val="24"/>
        </w:rPr>
        <w:t xml:space="preserve"> </w:t>
      </w:r>
      <w:r>
        <w:rPr>
          <w:sz w:val="24"/>
        </w:rPr>
        <w:t>tugas</w:t>
      </w:r>
      <w:r>
        <w:rPr>
          <w:spacing w:val="-2"/>
          <w:sz w:val="24"/>
        </w:rPr>
        <w:t xml:space="preserve"> (Commitment)</w:t>
      </w:r>
    </w:p>
    <w:p w14:paraId="11FBA4C2">
      <w:pPr>
        <w:pStyle w:val="5"/>
        <w:spacing w:before="142" w:line="360" w:lineRule="auto"/>
        <w:ind w:left="1636" w:right="562"/>
      </w:pPr>
      <w:r>
        <w:t>Dalam hal ini, materi, metode, dan strategi pembelajaran hendaknya bermanfaat</w:t>
      </w:r>
      <w:r>
        <w:rPr>
          <w:spacing w:val="-2"/>
        </w:rPr>
        <w:t xml:space="preserve"> </w:t>
      </w:r>
      <w:r>
        <w:t>bagi</w:t>
      </w:r>
      <w:r>
        <w:rPr>
          <w:spacing w:val="-2"/>
        </w:rPr>
        <w:t xml:space="preserve"> </w:t>
      </w:r>
      <w:r>
        <w:t>siswa</w:t>
      </w:r>
      <w:r>
        <w:rPr>
          <w:spacing w:val="-3"/>
        </w:rPr>
        <w:t xml:space="preserve"> </w:t>
      </w:r>
      <w:r>
        <w:t>dan</w:t>
      </w:r>
      <w:r>
        <w:rPr>
          <w:spacing w:val="-2"/>
        </w:rPr>
        <w:t xml:space="preserve"> </w:t>
      </w:r>
      <w:r>
        <w:t>menyentuh</w:t>
      </w:r>
      <w:r>
        <w:rPr>
          <w:spacing w:val="-2"/>
        </w:rPr>
        <w:t xml:space="preserve"> </w:t>
      </w:r>
      <w:r>
        <w:t>sisi</w:t>
      </w:r>
      <w:r>
        <w:rPr>
          <w:spacing w:val="-2"/>
        </w:rPr>
        <w:t xml:space="preserve"> </w:t>
      </w:r>
      <w:r>
        <w:t>kebutuhannya</w:t>
      </w:r>
      <w:r>
        <w:rPr>
          <w:spacing w:val="-3"/>
        </w:rPr>
        <w:t xml:space="preserve"> </w:t>
      </w:r>
      <w:r>
        <w:t>secara</w:t>
      </w:r>
      <w:r>
        <w:rPr>
          <w:spacing w:val="-3"/>
        </w:rPr>
        <w:t xml:space="preserve"> </w:t>
      </w:r>
      <w:r>
        <w:t>khusus (relevan), dan bersifat meaningful keterkaitan dengan kepentingan pribadi (personal).</w:t>
      </w:r>
    </w:p>
    <w:p w14:paraId="613F3D16">
      <w:pPr>
        <w:pStyle w:val="8"/>
        <w:numPr>
          <w:ilvl w:val="0"/>
          <w:numId w:val="7"/>
        </w:numPr>
        <w:tabs>
          <w:tab w:val="left" w:pos="1636"/>
        </w:tabs>
        <w:spacing w:before="0" w:after="0" w:line="240" w:lineRule="auto"/>
        <w:ind w:left="1636" w:right="0" w:hanging="360"/>
        <w:jc w:val="both"/>
        <w:rPr>
          <w:sz w:val="24"/>
        </w:rPr>
      </w:pPr>
      <w:r>
        <w:rPr>
          <w:sz w:val="24"/>
        </w:rPr>
        <w:t>Tanggung</w:t>
      </w:r>
      <w:r>
        <w:rPr>
          <w:spacing w:val="-2"/>
          <w:sz w:val="24"/>
        </w:rPr>
        <w:t xml:space="preserve"> </w:t>
      </w:r>
      <w:r>
        <w:rPr>
          <w:sz w:val="24"/>
        </w:rPr>
        <w:t>jawab</w:t>
      </w:r>
      <w:r>
        <w:rPr>
          <w:spacing w:val="-2"/>
          <w:sz w:val="24"/>
        </w:rPr>
        <w:t xml:space="preserve"> (Responsibility)</w:t>
      </w:r>
    </w:p>
    <w:p w14:paraId="1D891FFA">
      <w:pPr>
        <w:pStyle w:val="5"/>
        <w:spacing w:before="137" w:line="360" w:lineRule="auto"/>
        <w:ind w:left="1636" w:right="563"/>
      </w:pPr>
      <w:r>
        <w:t>Dalam hal ini, sebuah proses belajar perlu memberikan wewenang kepada siswa untuk berpikir kritis secara bertanggung jawab, sedangkan guru lebih banyak mendengar dan menghormati ide-ide siswa, serta memberikan pilihan dan peluang kepada siswa untuk mengambil keputusan sendiri.</w:t>
      </w:r>
    </w:p>
    <w:p w14:paraId="7CA84CA3">
      <w:pPr>
        <w:pStyle w:val="8"/>
        <w:numPr>
          <w:ilvl w:val="0"/>
          <w:numId w:val="7"/>
        </w:numPr>
        <w:tabs>
          <w:tab w:val="left" w:pos="1635"/>
        </w:tabs>
        <w:spacing w:before="0" w:after="0" w:line="275" w:lineRule="exact"/>
        <w:ind w:left="1635" w:right="0" w:hanging="359"/>
        <w:jc w:val="both"/>
        <w:rPr>
          <w:sz w:val="24"/>
        </w:rPr>
      </w:pPr>
      <w:r>
        <w:rPr>
          <w:sz w:val="24"/>
        </w:rPr>
        <w:t>Motivasi</w:t>
      </w:r>
      <w:r>
        <w:rPr>
          <w:spacing w:val="-4"/>
          <w:sz w:val="24"/>
        </w:rPr>
        <w:t xml:space="preserve"> </w:t>
      </w:r>
      <w:r>
        <w:rPr>
          <w:spacing w:val="-2"/>
          <w:sz w:val="24"/>
        </w:rPr>
        <w:t>(Motivation)</w:t>
      </w:r>
    </w:p>
    <w:p w14:paraId="3F00E907">
      <w:pPr>
        <w:pStyle w:val="5"/>
        <w:spacing w:before="137" w:line="360" w:lineRule="auto"/>
        <w:ind w:left="1636" w:right="563"/>
      </w:pPr>
      <w:r>
        <w:t>Proses belajar hendaknya lebih mengembangkan motivasi intrinsik siswa. Motivasi intrinsik adalah hal dan keadaan yang berasal dari dalam diri siswa sendiri yang dapat mendorongnya melakukan</w:t>
      </w:r>
      <w:r>
        <w:rPr>
          <w:spacing w:val="40"/>
        </w:rPr>
        <w:t xml:space="preserve"> </w:t>
      </w:r>
      <w:r>
        <w:t>tindakan belajar.</w:t>
      </w:r>
    </w:p>
    <w:p w14:paraId="21B2A038">
      <w:pPr>
        <w:pStyle w:val="5"/>
        <w:spacing w:line="360" w:lineRule="auto"/>
        <w:ind w:left="565" w:right="563" w:firstLine="710"/>
      </w:pPr>
      <w:r>
        <w:t>Lebih</w:t>
      </w:r>
      <w:r>
        <w:rPr>
          <w:spacing w:val="-1"/>
        </w:rPr>
        <w:t xml:space="preserve"> </w:t>
      </w:r>
      <w:r>
        <w:t>lanjut</w:t>
      </w:r>
      <w:r>
        <w:rPr>
          <w:spacing w:val="-1"/>
        </w:rPr>
        <w:t xml:space="preserve"> </w:t>
      </w:r>
      <w:r>
        <w:t>dijelaskan</w:t>
      </w:r>
      <w:r>
        <w:rPr>
          <w:spacing w:val="-1"/>
        </w:rPr>
        <w:t xml:space="preserve"> </w:t>
      </w:r>
      <w:r>
        <w:t>bahwa, guru mendorong siswa</w:t>
      </w:r>
      <w:r>
        <w:rPr>
          <w:spacing w:val="-2"/>
        </w:rPr>
        <w:t xml:space="preserve"> </w:t>
      </w:r>
      <w:r>
        <w:t>untuk</w:t>
      </w:r>
      <w:r>
        <w:rPr>
          <w:spacing w:val="-1"/>
        </w:rPr>
        <w:t xml:space="preserve"> </w:t>
      </w:r>
      <w:r>
        <w:t>aktif mencari, menemukan dan memecahkan masalahnya sendiri. Guru tidak hanya menyuapi murid,</w:t>
      </w:r>
      <w:r>
        <w:rPr>
          <w:spacing w:val="-1"/>
        </w:rPr>
        <w:t xml:space="preserve"> </w:t>
      </w:r>
      <w:r>
        <w:t>juga</w:t>
      </w:r>
      <w:r>
        <w:rPr>
          <w:spacing w:val="-1"/>
        </w:rPr>
        <w:t xml:space="preserve"> </w:t>
      </w:r>
      <w:r>
        <w:t>tidak seperti orang</w:t>
      </w:r>
      <w:r>
        <w:rPr>
          <w:spacing w:val="-5"/>
        </w:rPr>
        <w:t xml:space="preserve"> </w:t>
      </w:r>
      <w:r>
        <w:t>yang menuangkan air</w:t>
      </w:r>
      <w:r>
        <w:rPr>
          <w:spacing w:val="-3"/>
        </w:rPr>
        <w:t xml:space="preserve"> </w:t>
      </w:r>
      <w:r>
        <w:t>ke</w:t>
      </w:r>
      <w:r>
        <w:rPr>
          <w:spacing w:val="-1"/>
        </w:rPr>
        <w:t xml:space="preserve"> </w:t>
      </w:r>
      <w:r>
        <w:t>dalam ember.</w:t>
      </w:r>
      <w:r>
        <w:rPr>
          <w:spacing w:val="-3"/>
        </w:rPr>
        <w:t xml:space="preserve"> </w:t>
      </w:r>
      <w:r>
        <w:t>Sehingga</w:t>
      </w:r>
      <w:r>
        <w:rPr>
          <w:spacing w:val="-1"/>
        </w:rPr>
        <w:t xml:space="preserve"> </w:t>
      </w:r>
      <w:r>
        <w:rPr>
          <w:spacing w:val="-5"/>
        </w:rPr>
        <w:t>di</w:t>
      </w:r>
    </w:p>
    <w:p w14:paraId="5F1545CA">
      <w:pPr>
        <w:pStyle w:val="5"/>
        <w:spacing w:after="0" w:line="360" w:lineRule="auto"/>
        <w:sectPr>
          <w:pgSz w:w="11910" w:h="16840"/>
          <w:pgMar w:top="1600" w:right="1133" w:bottom="280" w:left="1700" w:header="730" w:footer="0" w:gutter="0"/>
          <w:cols w:space="720" w:num="1"/>
        </w:sectPr>
      </w:pPr>
    </w:p>
    <w:p w14:paraId="007D9805">
      <w:pPr>
        <w:pStyle w:val="5"/>
        <w:jc w:val="left"/>
      </w:pPr>
    </w:p>
    <w:p w14:paraId="76AEB767">
      <w:pPr>
        <w:pStyle w:val="5"/>
        <w:spacing w:before="105"/>
        <w:jc w:val="left"/>
      </w:pPr>
    </w:p>
    <w:p w14:paraId="69D062C2">
      <w:pPr>
        <w:pStyle w:val="5"/>
        <w:ind w:left="565"/>
        <w:jc w:val="left"/>
      </w:pPr>
      <w:r>
        <w:t>satu</w:t>
      </w:r>
      <w:r>
        <w:rPr>
          <w:spacing w:val="-4"/>
        </w:rPr>
        <w:t xml:space="preserve"> </w:t>
      </w:r>
      <w:r>
        <w:t>sisi</w:t>
      </w:r>
      <w:r>
        <w:rPr>
          <w:spacing w:val="-2"/>
        </w:rPr>
        <w:t xml:space="preserve"> </w:t>
      </w:r>
      <w:r>
        <w:t>guru</w:t>
      </w:r>
      <w:r>
        <w:rPr>
          <w:spacing w:val="-4"/>
        </w:rPr>
        <w:t xml:space="preserve"> </w:t>
      </w:r>
      <w:r>
        <w:t>aktif</w:t>
      </w:r>
      <w:r>
        <w:rPr>
          <w:spacing w:val="4"/>
        </w:rPr>
        <w:t xml:space="preserve"> </w:t>
      </w:r>
      <w:r>
        <w:rPr>
          <w:spacing w:val="-2"/>
        </w:rPr>
        <w:t>untuk:</w:t>
      </w:r>
    </w:p>
    <w:p w14:paraId="78E61B2D">
      <w:pPr>
        <w:pStyle w:val="8"/>
        <w:numPr>
          <w:ilvl w:val="0"/>
          <w:numId w:val="8"/>
        </w:numPr>
        <w:tabs>
          <w:tab w:val="left" w:pos="1635"/>
        </w:tabs>
        <w:spacing w:before="142" w:after="0" w:line="240" w:lineRule="auto"/>
        <w:ind w:left="1635" w:right="0" w:hanging="359"/>
        <w:jc w:val="left"/>
        <w:rPr>
          <w:sz w:val="24"/>
        </w:rPr>
      </w:pPr>
      <w:r>
        <w:rPr>
          <w:sz w:val="24"/>
        </w:rPr>
        <w:t>memberikan</w:t>
      </w:r>
      <w:r>
        <w:rPr>
          <w:spacing w:val="-5"/>
          <w:sz w:val="24"/>
        </w:rPr>
        <w:t xml:space="preserve"> </w:t>
      </w:r>
      <w:r>
        <w:rPr>
          <w:sz w:val="24"/>
        </w:rPr>
        <w:t>umpan</w:t>
      </w:r>
      <w:r>
        <w:rPr>
          <w:spacing w:val="1"/>
          <w:sz w:val="24"/>
        </w:rPr>
        <w:t xml:space="preserve"> </w:t>
      </w:r>
      <w:r>
        <w:rPr>
          <w:spacing w:val="-2"/>
          <w:sz w:val="24"/>
        </w:rPr>
        <w:t>balik,</w:t>
      </w:r>
    </w:p>
    <w:p w14:paraId="4E38AEBE">
      <w:pPr>
        <w:pStyle w:val="8"/>
        <w:numPr>
          <w:ilvl w:val="0"/>
          <w:numId w:val="8"/>
        </w:numPr>
        <w:tabs>
          <w:tab w:val="left" w:pos="1636"/>
        </w:tabs>
        <w:spacing w:before="136" w:after="0" w:line="240" w:lineRule="auto"/>
        <w:ind w:left="1636" w:right="0" w:hanging="360"/>
        <w:jc w:val="left"/>
        <w:rPr>
          <w:sz w:val="24"/>
        </w:rPr>
      </w:pPr>
      <w:r>
        <w:rPr>
          <w:sz w:val="24"/>
        </w:rPr>
        <w:t>mengajukan</w:t>
      </w:r>
      <w:r>
        <w:rPr>
          <w:spacing w:val="-2"/>
          <w:sz w:val="24"/>
        </w:rPr>
        <w:t xml:space="preserve"> </w:t>
      </w:r>
      <w:r>
        <w:rPr>
          <w:sz w:val="24"/>
        </w:rPr>
        <w:t>pertanyaan yang</w:t>
      </w:r>
      <w:r>
        <w:rPr>
          <w:spacing w:val="-4"/>
          <w:sz w:val="24"/>
        </w:rPr>
        <w:t xml:space="preserve"> </w:t>
      </w:r>
      <w:r>
        <w:rPr>
          <w:sz w:val="24"/>
        </w:rPr>
        <w:t>menantang,</w:t>
      </w:r>
      <w:r>
        <w:rPr>
          <w:spacing w:val="-1"/>
          <w:sz w:val="24"/>
        </w:rPr>
        <w:t xml:space="preserve"> </w:t>
      </w:r>
      <w:r>
        <w:rPr>
          <w:spacing w:val="-5"/>
          <w:sz w:val="24"/>
        </w:rPr>
        <w:t>dan</w:t>
      </w:r>
    </w:p>
    <w:p w14:paraId="29B2C0AF">
      <w:pPr>
        <w:pStyle w:val="8"/>
        <w:numPr>
          <w:ilvl w:val="0"/>
          <w:numId w:val="8"/>
        </w:numPr>
        <w:tabs>
          <w:tab w:val="left" w:pos="1635"/>
        </w:tabs>
        <w:spacing w:before="137" w:after="0" w:line="240" w:lineRule="auto"/>
        <w:ind w:left="1635" w:right="0" w:hanging="359"/>
        <w:jc w:val="left"/>
        <w:rPr>
          <w:sz w:val="24"/>
        </w:rPr>
      </w:pPr>
      <w:r>
        <w:rPr>
          <w:sz w:val="24"/>
        </w:rPr>
        <w:t>mendiskusikan</w:t>
      </w:r>
      <w:r>
        <w:rPr>
          <w:spacing w:val="-5"/>
          <w:sz w:val="24"/>
        </w:rPr>
        <w:t xml:space="preserve"> </w:t>
      </w:r>
      <w:r>
        <w:rPr>
          <w:sz w:val="24"/>
        </w:rPr>
        <w:t>gagasan</w:t>
      </w:r>
      <w:r>
        <w:rPr>
          <w:spacing w:val="-4"/>
          <w:sz w:val="24"/>
        </w:rPr>
        <w:t xml:space="preserve"> </w:t>
      </w:r>
      <w:r>
        <w:rPr>
          <w:spacing w:val="-2"/>
          <w:sz w:val="24"/>
        </w:rPr>
        <w:t>siswa.</w:t>
      </w:r>
    </w:p>
    <w:p w14:paraId="09F2A3DB">
      <w:pPr>
        <w:pStyle w:val="5"/>
        <w:spacing w:before="137"/>
        <w:ind w:left="565"/>
        <w:jc w:val="left"/>
      </w:pPr>
      <w:r>
        <w:t>Di</w:t>
      </w:r>
      <w:r>
        <w:rPr>
          <w:spacing w:val="-1"/>
        </w:rPr>
        <w:t xml:space="preserve"> </w:t>
      </w:r>
      <w:r>
        <w:t>sisi lain,</w:t>
      </w:r>
      <w:r>
        <w:rPr>
          <w:spacing w:val="-2"/>
        </w:rPr>
        <w:t xml:space="preserve"> </w:t>
      </w:r>
      <w:r>
        <w:t>siswa</w:t>
      </w:r>
      <w:r>
        <w:rPr>
          <w:spacing w:val="-6"/>
        </w:rPr>
        <w:t xml:space="preserve"> </w:t>
      </w:r>
      <w:r>
        <w:t>aktif</w:t>
      </w:r>
      <w:r>
        <w:rPr>
          <w:spacing w:val="-3"/>
        </w:rPr>
        <w:t xml:space="preserve"> </w:t>
      </w:r>
      <w:r>
        <w:t>antara</w:t>
      </w:r>
      <w:r>
        <w:rPr>
          <w:spacing w:val="-1"/>
        </w:rPr>
        <w:t xml:space="preserve"> </w:t>
      </w:r>
      <w:r>
        <w:t>lain dalam</w:t>
      </w:r>
      <w:r>
        <w:rPr>
          <w:spacing w:val="-4"/>
        </w:rPr>
        <w:t xml:space="preserve"> hal:</w:t>
      </w:r>
    </w:p>
    <w:p w14:paraId="79666D0C">
      <w:pPr>
        <w:pStyle w:val="8"/>
        <w:numPr>
          <w:ilvl w:val="0"/>
          <w:numId w:val="9"/>
        </w:numPr>
        <w:tabs>
          <w:tab w:val="left" w:pos="1698"/>
        </w:tabs>
        <w:spacing w:before="142" w:after="0" w:line="240" w:lineRule="auto"/>
        <w:ind w:left="1698" w:right="0" w:hanging="422"/>
        <w:jc w:val="left"/>
        <w:rPr>
          <w:sz w:val="24"/>
        </w:rPr>
      </w:pPr>
      <w:r>
        <w:rPr>
          <w:sz w:val="24"/>
        </w:rPr>
        <w:t>bertanya/meminta</w:t>
      </w:r>
      <w:r>
        <w:rPr>
          <w:spacing w:val="-7"/>
          <w:sz w:val="24"/>
        </w:rPr>
        <w:t xml:space="preserve"> </w:t>
      </w:r>
      <w:r>
        <w:rPr>
          <w:spacing w:val="-2"/>
          <w:sz w:val="24"/>
        </w:rPr>
        <w:t>penjelasan,</w:t>
      </w:r>
    </w:p>
    <w:p w14:paraId="293FC4A8">
      <w:pPr>
        <w:pStyle w:val="8"/>
        <w:numPr>
          <w:ilvl w:val="0"/>
          <w:numId w:val="9"/>
        </w:numPr>
        <w:tabs>
          <w:tab w:val="left" w:pos="1698"/>
        </w:tabs>
        <w:spacing w:before="136" w:after="0" w:line="240" w:lineRule="auto"/>
        <w:ind w:left="1698" w:right="0" w:hanging="422"/>
        <w:jc w:val="left"/>
        <w:rPr>
          <w:sz w:val="24"/>
        </w:rPr>
      </w:pPr>
      <w:r>
        <w:rPr>
          <w:sz w:val="24"/>
        </w:rPr>
        <w:drawing>
          <wp:anchor distT="0" distB="0" distL="0" distR="0" simplePos="0" relativeHeight="251670528" behindDoc="1" locked="0" layoutInCell="1" allowOverlap="1">
            <wp:simplePos x="0" y="0"/>
            <wp:positionH relativeFrom="page">
              <wp:posOffset>1455420</wp:posOffset>
            </wp:positionH>
            <wp:positionV relativeFrom="paragraph">
              <wp:posOffset>109220</wp:posOffset>
            </wp:positionV>
            <wp:extent cx="4667250" cy="4591050"/>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mengemukakan</w:t>
      </w:r>
      <w:r>
        <w:rPr>
          <w:spacing w:val="-4"/>
          <w:sz w:val="24"/>
        </w:rPr>
        <w:t xml:space="preserve"> </w:t>
      </w:r>
      <w:r>
        <w:rPr>
          <w:sz w:val="24"/>
        </w:rPr>
        <w:t xml:space="preserve">gagasan, </w:t>
      </w:r>
      <w:r>
        <w:rPr>
          <w:spacing w:val="-5"/>
          <w:sz w:val="24"/>
        </w:rPr>
        <w:t>dan</w:t>
      </w:r>
    </w:p>
    <w:p w14:paraId="7954B7DF">
      <w:pPr>
        <w:pStyle w:val="8"/>
        <w:numPr>
          <w:ilvl w:val="0"/>
          <w:numId w:val="9"/>
        </w:numPr>
        <w:tabs>
          <w:tab w:val="left" w:pos="1698"/>
        </w:tabs>
        <w:spacing w:before="137" w:after="0" w:line="240" w:lineRule="auto"/>
        <w:ind w:left="1698" w:right="0" w:hanging="422"/>
        <w:jc w:val="left"/>
        <w:rPr>
          <w:sz w:val="24"/>
        </w:rPr>
      </w:pPr>
      <w:r>
        <w:rPr>
          <w:sz w:val="24"/>
        </w:rPr>
        <w:t>mendiskusikan</w:t>
      </w:r>
      <w:r>
        <w:rPr>
          <w:spacing w:val="-7"/>
          <w:sz w:val="24"/>
        </w:rPr>
        <w:t xml:space="preserve"> </w:t>
      </w:r>
      <w:r>
        <w:rPr>
          <w:sz w:val="24"/>
        </w:rPr>
        <w:t>gagasan</w:t>
      </w:r>
      <w:r>
        <w:rPr>
          <w:spacing w:val="-4"/>
          <w:sz w:val="24"/>
        </w:rPr>
        <w:t xml:space="preserve"> </w:t>
      </w:r>
      <w:r>
        <w:rPr>
          <w:sz w:val="24"/>
        </w:rPr>
        <w:t>orang</w:t>
      </w:r>
      <w:r>
        <w:rPr>
          <w:spacing w:val="-4"/>
          <w:sz w:val="24"/>
        </w:rPr>
        <w:t xml:space="preserve"> </w:t>
      </w:r>
      <w:r>
        <w:rPr>
          <w:sz w:val="24"/>
        </w:rPr>
        <w:t>lain</w:t>
      </w:r>
      <w:r>
        <w:rPr>
          <w:spacing w:val="1"/>
          <w:sz w:val="24"/>
        </w:rPr>
        <w:t xml:space="preserve"> </w:t>
      </w:r>
      <w:r>
        <w:rPr>
          <w:sz w:val="24"/>
        </w:rPr>
        <w:t>dan</w:t>
      </w:r>
      <w:r>
        <w:rPr>
          <w:spacing w:val="1"/>
          <w:sz w:val="24"/>
        </w:rPr>
        <w:t xml:space="preserve"> </w:t>
      </w:r>
      <w:r>
        <w:rPr>
          <w:sz w:val="24"/>
        </w:rPr>
        <w:t>gagasannya</w:t>
      </w:r>
      <w:r>
        <w:rPr>
          <w:spacing w:val="-5"/>
          <w:sz w:val="24"/>
        </w:rPr>
        <w:t xml:space="preserve"> </w:t>
      </w:r>
      <w:r>
        <w:rPr>
          <w:spacing w:val="-2"/>
          <w:sz w:val="24"/>
        </w:rPr>
        <w:t>sendiri.</w:t>
      </w:r>
    </w:p>
    <w:p w14:paraId="61592DCE">
      <w:pPr>
        <w:pStyle w:val="5"/>
        <w:spacing w:before="137" w:line="362" w:lineRule="auto"/>
        <w:ind w:left="565" w:right="406" w:firstLine="710"/>
        <w:jc w:val="left"/>
      </w:pPr>
      <w:r>
        <w:t>Dari</w:t>
      </w:r>
      <w:r>
        <w:rPr>
          <w:spacing w:val="80"/>
          <w:w w:val="150"/>
        </w:rPr>
        <w:t xml:space="preserve"> </w:t>
      </w:r>
      <w:r>
        <w:t>penjelasan</w:t>
      </w:r>
      <w:r>
        <w:rPr>
          <w:spacing w:val="80"/>
          <w:w w:val="150"/>
        </w:rPr>
        <w:t xml:space="preserve"> </w:t>
      </w:r>
      <w:r>
        <w:t>tentang</w:t>
      </w:r>
      <w:r>
        <w:rPr>
          <w:spacing w:val="80"/>
          <w:w w:val="150"/>
        </w:rPr>
        <w:t xml:space="preserve"> </w:t>
      </w:r>
      <w:r>
        <w:t>ciri-ciri</w:t>
      </w:r>
      <w:r>
        <w:rPr>
          <w:spacing w:val="80"/>
          <w:w w:val="150"/>
        </w:rPr>
        <w:t xml:space="preserve"> </w:t>
      </w:r>
      <w:r>
        <w:t>pembelajaran</w:t>
      </w:r>
      <w:r>
        <w:rPr>
          <w:spacing w:val="80"/>
          <w:w w:val="150"/>
        </w:rPr>
        <w:t xml:space="preserve"> </w:t>
      </w:r>
      <w:r>
        <w:t>aktif</w:t>
      </w:r>
      <w:r>
        <w:rPr>
          <w:spacing w:val="80"/>
          <w:w w:val="150"/>
        </w:rPr>
        <w:t xml:space="preserve"> </w:t>
      </w:r>
      <w:r>
        <w:t>di</w:t>
      </w:r>
      <w:r>
        <w:rPr>
          <w:spacing w:val="80"/>
          <w:w w:val="150"/>
        </w:rPr>
        <w:t xml:space="preserve"> </w:t>
      </w:r>
      <w:r>
        <w:t>atas,</w:t>
      </w:r>
      <w:r>
        <w:rPr>
          <w:spacing w:val="80"/>
          <w:w w:val="150"/>
        </w:rPr>
        <w:t xml:space="preserve"> </w:t>
      </w:r>
      <w:r>
        <w:t>dapat disimpulkan bahwa pembelajaran aktif pada umumnya ialah:</w:t>
      </w:r>
    </w:p>
    <w:p w14:paraId="7CE73A66">
      <w:pPr>
        <w:pStyle w:val="8"/>
        <w:numPr>
          <w:ilvl w:val="0"/>
          <w:numId w:val="10"/>
        </w:numPr>
        <w:tabs>
          <w:tab w:val="left" w:pos="1697"/>
        </w:tabs>
        <w:spacing w:before="0" w:after="0" w:line="273" w:lineRule="exact"/>
        <w:ind w:left="1697" w:right="0" w:hanging="359"/>
        <w:jc w:val="left"/>
        <w:rPr>
          <w:sz w:val="24"/>
        </w:rPr>
      </w:pPr>
      <w:r>
        <w:rPr>
          <w:sz w:val="24"/>
        </w:rPr>
        <w:t>Guru</w:t>
      </w:r>
      <w:r>
        <w:rPr>
          <w:spacing w:val="-4"/>
          <w:sz w:val="24"/>
        </w:rPr>
        <w:t xml:space="preserve"> </w:t>
      </w:r>
      <w:r>
        <w:rPr>
          <w:sz w:val="24"/>
        </w:rPr>
        <w:t>sebagai</w:t>
      </w:r>
      <w:r>
        <w:rPr>
          <w:spacing w:val="1"/>
          <w:sz w:val="24"/>
        </w:rPr>
        <w:t xml:space="preserve"> </w:t>
      </w:r>
      <w:r>
        <w:rPr>
          <w:sz w:val="24"/>
        </w:rPr>
        <w:t>fasilitator</w:t>
      </w:r>
      <w:r>
        <w:rPr>
          <w:spacing w:val="-2"/>
          <w:sz w:val="24"/>
        </w:rPr>
        <w:t xml:space="preserve"> </w:t>
      </w:r>
      <w:r>
        <w:rPr>
          <w:sz w:val="24"/>
        </w:rPr>
        <w:t>dan</w:t>
      </w:r>
      <w:r>
        <w:rPr>
          <w:spacing w:val="-4"/>
          <w:sz w:val="24"/>
        </w:rPr>
        <w:t xml:space="preserve"> </w:t>
      </w:r>
      <w:r>
        <w:rPr>
          <w:sz w:val="24"/>
        </w:rPr>
        <w:t>bukan</w:t>
      </w:r>
      <w:r>
        <w:rPr>
          <w:spacing w:val="-3"/>
          <w:sz w:val="24"/>
        </w:rPr>
        <w:t xml:space="preserve"> </w:t>
      </w:r>
      <w:r>
        <w:rPr>
          <w:spacing w:val="-2"/>
          <w:sz w:val="24"/>
        </w:rPr>
        <w:t>penceramah.</w:t>
      </w:r>
    </w:p>
    <w:p w14:paraId="5174BF09">
      <w:pPr>
        <w:pStyle w:val="8"/>
        <w:numPr>
          <w:ilvl w:val="0"/>
          <w:numId w:val="10"/>
        </w:numPr>
        <w:tabs>
          <w:tab w:val="left" w:pos="1698"/>
        </w:tabs>
        <w:spacing w:before="137" w:after="0" w:line="240" w:lineRule="auto"/>
        <w:ind w:left="1698" w:right="0" w:hanging="360"/>
        <w:jc w:val="left"/>
        <w:rPr>
          <w:sz w:val="24"/>
        </w:rPr>
      </w:pPr>
      <w:r>
        <w:rPr>
          <w:sz w:val="24"/>
        </w:rPr>
        <w:t>Fokus</w:t>
      </w:r>
      <w:r>
        <w:rPr>
          <w:spacing w:val="-3"/>
          <w:sz w:val="24"/>
        </w:rPr>
        <w:t xml:space="preserve"> </w:t>
      </w:r>
      <w:r>
        <w:rPr>
          <w:sz w:val="24"/>
        </w:rPr>
        <w:t>pembelajaran harus</w:t>
      </w:r>
      <w:r>
        <w:rPr>
          <w:spacing w:val="-3"/>
          <w:sz w:val="24"/>
        </w:rPr>
        <w:t xml:space="preserve"> </w:t>
      </w:r>
      <w:r>
        <w:rPr>
          <w:sz w:val="24"/>
        </w:rPr>
        <w:t>pada</w:t>
      </w:r>
      <w:r>
        <w:rPr>
          <w:spacing w:val="-6"/>
          <w:sz w:val="24"/>
        </w:rPr>
        <w:t xml:space="preserve"> </w:t>
      </w:r>
      <w:r>
        <w:rPr>
          <w:sz w:val="24"/>
        </w:rPr>
        <w:t>siswa</w:t>
      </w:r>
      <w:r>
        <w:rPr>
          <w:spacing w:val="-1"/>
          <w:sz w:val="24"/>
        </w:rPr>
        <w:t xml:space="preserve"> </w:t>
      </w:r>
      <w:r>
        <w:rPr>
          <w:sz w:val="24"/>
        </w:rPr>
        <w:t xml:space="preserve">(student </w:t>
      </w:r>
      <w:r>
        <w:rPr>
          <w:spacing w:val="-2"/>
          <w:sz w:val="24"/>
        </w:rPr>
        <w:t>centered).</w:t>
      </w:r>
    </w:p>
    <w:p w14:paraId="47098D60">
      <w:pPr>
        <w:pStyle w:val="8"/>
        <w:numPr>
          <w:ilvl w:val="0"/>
          <w:numId w:val="10"/>
        </w:numPr>
        <w:tabs>
          <w:tab w:val="left" w:pos="1697"/>
        </w:tabs>
        <w:spacing w:before="137" w:after="0" w:line="240" w:lineRule="auto"/>
        <w:ind w:left="1697" w:right="0" w:hanging="359"/>
        <w:jc w:val="left"/>
        <w:rPr>
          <w:sz w:val="24"/>
        </w:rPr>
      </w:pPr>
      <w:r>
        <w:rPr>
          <w:sz w:val="24"/>
        </w:rPr>
        <w:t>Siswa</w:t>
      </w:r>
      <w:r>
        <w:rPr>
          <w:spacing w:val="-3"/>
          <w:sz w:val="24"/>
        </w:rPr>
        <w:t xml:space="preserve"> </w:t>
      </w:r>
      <w:r>
        <w:rPr>
          <w:sz w:val="24"/>
        </w:rPr>
        <w:t>belajar</w:t>
      </w:r>
      <w:r>
        <w:rPr>
          <w:spacing w:val="-4"/>
          <w:sz w:val="24"/>
        </w:rPr>
        <w:t xml:space="preserve"> </w:t>
      </w:r>
      <w:r>
        <w:rPr>
          <w:spacing w:val="-2"/>
          <w:sz w:val="24"/>
        </w:rPr>
        <w:t>aktif.</w:t>
      </w:r>
    </w:p>
    <w:p w14:paraId="60B58752">
      <w:pPr>
        <w:pStyle w:val="8"/>
        <w:numPr>
          <w:ilvl w:val="0"/>
          <w:numId w:val="10"/>
        </w:numPr>
        <w:tabs>
          <w:tab w:val="left" w:pos="1698"/>
        </w:tabs>
        <w:spacing w:before="141" w:after="0" w:line="240" w:lineRule="auto"/>
        <w:ind w:left="1698" w:right="0" w:hanging="360"/>
        <w:jc w:val="left"/>
        <w:rPr>
          <w:sz w:val="24"/>
        </w:rPr>
      </w:pPr>
      <w:r>
        <w:rPr>
          <w:sz w:val="24"/>
        </w:rPr>
        <w:t>Pembelajaran</w:t>
      </w:r>
      <w:r>
        <w:rPr>
          <w:spacing w:val="-2"/>
          <w:sz w:val="24"/>
        </w:rPr>
        <w:t xml:space="preserve"> </w:t>
      </w:r>
      <w:r>
        <w:rPr>
          <w:sz w:val="24"/>
        </w:rPr>
        <w:t>bersifat</w:t>
      </w:r>
      <w:r>
        <w:rPr>
          <w:spacing w:val="-5"/>
          <w:sz w:val="24"/>
        </w:rPr>
        <w:t xml:space="preserve"> </w:t>
      </w:r>
      <w:r>
        <w:rPr>
          <w:spacing w:val="-2"/>
          <w:sz w:val="24"/>
        </w:rPr>
        <w:t>interaktif.</w:t>
      </w:r>
    </w:p>
    <w:p w14:paraId="51C8B1A2">
      <w:pPr>
        <w:pStyle w:val="5"/>
        <w:spacing w:before="274"/>
        <w:jc w:val="left"/>
      </w:pPr>
    </w:p>
    <w:p w14:paraId="38E1B4EC">
      <w:pPr>
        <w:pStyle w:val="2"/>
        <w:numPr>
          <w:ilvl w:val="2"/>
          <w:numId w:val="1"/>
        </w:numPr>
        <w:tabs>
          <w:tab w:val="left" w:pos="1106"/>
        </w:tabs>
        <w:spacing w:before="0" w:after="0" w:line="240" w:lineRule="auto"/>
        <w:ind w:left="1106" w:right="0" w:hanging="541"/>
        <w:jc w:val="both"/>
      </w:pPr>
      <w:r>
        <w:t>Strategi</w:t>
      </w:r>
      <w:r>
        <w:rPr>
          <w:spacing w:val="-5"/>
        </w:rPr>
        <w:t xml:space="preserve"> </w:t>
      </w:r>
      <w:r>
        <w:t>Pembelajaran</w:t>
      </w:r>
      <w:r>
        <w:rPr>
          <w:spacing w:val="-7"/>
        </w:rPr>
        <w:t xml:space="preserve"> </w:t>
      </w:r>
      <w:r>
        <w:rPr>
          <w:spacing w:val="-2"/>
        </w:rPr>
        <w:t>Langsung</w:t>
      </w:r>
    </w:p>
    <w:p w14:paraId="65EB0875">
      <w:pPr>
        <w:pStyle w:val="5"/>
        <w:spacing w:before="137" w:line="360" w:lineRule="auto"/>
        <w:ind w:left="565" w:right="562" w:firstLine="710"/>
      </w:pPr>
      <w:r>
        <w:t>Strategi adalah tindakan nyata atau praktik mengajar guru dengan cara tertentu yang dianggap efektif dan efisien disebut strategi. (Rapi, 2012: 81). Kreatifitas dari guru sangat dibutuhkan dalam penyusunan strategi pembelajaran karena hal itu sangat menentukan keberhasilan sebuah pembelajaran. Model pembelajaran langsung biasa dikenal istilah pembelajaran aktif, mastery teaching dan explicit teaching (Arends, 2012: 296).</w:t>
      </w:r>
    </w:p>
    <w:p w14:paraId="2E667AF6">
      <w:pPr>
        <w:pStyle w:val="5"/>
        <w:spacing w:before="2" w:line="360" w:lineRule="auto"/>
        <w:ind w:left="565" w:right="563" w:firstLine="710"/>
      </w:pPr>
      <w:r>
        <w:t>Model pembelajaran langsung merupakan jenis pembelajaran yang mengutamakan guru dan disajikan dalam beberapa tahapan. Tahapan tersebut meliputi mengkomunikasikan tujuan pembelajaran, mendemonstrasikan pengetahuan dan keterampilan, memberikan latihan</w:t>
      </w:r>
      <w:r>
        <w:rPr>
          <w:spacing w:val="40"/>
        </w:rPr>
        <w:t xml:space="preserve"> </w:t>
      </w:r>
      <w:r>
        <w:t>terbimbing,</w:t>
      </w:r>
      <w:r>
        <w:rPr>
          <w:spacing w:val="40"/>
        </w:rPr>
        <w:t xml:space="preserve"> </w:t>
      </w:r>
      <w:r>
        <w:t>mengevaluasi pemahaman,</w:t>
      </w:r>
      <w:r>
        <w:rPr>
          <w:spacing w:val="40"/>
        </w:rPr>
        <w:t xml:space="preserve"> </w:t>
      </w:r>
      <w:r>
        <w:t>memberikan</w:t>
      </w:r>
      <w:r>
        <w:rPr>
          <w:spacing w:val="40"/>
        </w:rPr>
        <w:t xml:space="preserve"> </w:t>
      </w:r>
      <w:r>
        <w:t>umpan</w:t>
      </w:r>
      <w:r>
        <w:rPr>
          <w:spacing w:val="40"/>
        </w:rPr>
        <w:t xml:space="preserve"> </w:t>
      </w:r>
      <w:r>
        <w:t>balik, menyediakan pusat pelatihan, dan memberikan pengetahuan (Hunaepi, 2014: 66). Salah satu model pembelajaran adalah model pembelajaran teaching centered learning yang dilaksanakan</w:t>
      </w:r>
      <w:r>
        <w:rPr>
          <w:spacing w:val="80"/>
        </w:rPr>
        <w:t xml:space="preserve"> </w:t>
      </w:r>
      <w:r>
        <w:t>kedalam beberapa tahap yang kemudian hanya fokus melatih pengetahuan prosedural dan pengetahuan deklaratif.</w:t>
      </w:r>
    </w:p>
    <w:p w14:paraId="7575BE69">
      <w:pPr>
        <w:pStyle w:val="5"/>
        <w:spacing w:after="0" w:line="360" w:lineRule="auto"/>
        <w:sectPr>
          <w:pgSz w:w="11910" w:h="16840"/>
          <w:pgMar w:top="1600" w:right="1133" w:bottom="280" w:left="1700" w:header="730" w:footer="0" w:gutter="0"/>
          <w:cols w:space="720" w:num="1"/>
        </w:sectPr>
      </w:pPr>
    </w:p>
    <w:p w14:paraId="0530A2AA">
      <w:pPr>
        <w:pStyle w:val="5"/>
        <w:jc w:val="left"/>
      </w:pPr>
    </w:p>
    <w:p w14:paraId="7E82BBF6">
      <w:pPr>
        <w:pStyle w:val="5"/>
        <w:spacing w:before="105"/>
        <w:jc w:val="left"/>
      </w:pPr>
    </w:p>
    <w:p w14:paraId="54D339BA">
      <w:pPr>
        <w:pStyle w:val="5"/>
        <w:spacing w:line="360" w:lineRule="auto"/>
        <w:ind w:left="565" w:right="563" w:firstLine="710"/>
      </w:pPr>
      <w:r>
        <w:t>Model pembelajaran yang dikenal dengan model pembelajaran langsung adalah model pembelajaran dimana seorang guru menjelaskan banyak keterampilan atau konsep kepada beberapa kelompok siswa (Yulianto, 2015: 5). Pembelajaran langsung adalah metode pendidikan di mana guru bertanggung jawab dan siswa tidak terlibat dalam proses pengajaran.</w:t>
      </w:r>
    </w:p>
    <w:p w14:paraId="1783DBA1">
      <w:pPr>
        <w:pStyle w:val="5"/>
        <w:spacing w:before="4" w:line="360" w:lineRule="auto"/>
        <w:ind w:left="565" w:right="561" w:firstLine="710"/>
      </w:pPr>
      <w:r>
        <w:drawing>
          <wp:anchor distT="0" distB="0" distL="0" distR="0" simplePos="0" relativeHeight="251670528"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7" cstate="print"/>
                    <a:stretch>
                      <a:fillRect/>
                    </a:stretch>
                  </pic:blipFill>
                  <pic:spPr>
                    <a:xfrm>
                      <a:off x="0" y="0"/>
                      <a:ext cx="4667249" cy="4591049"/>
                    </a:xfrm>
                    <a:prstGeom prst="rect">
                      <a:avLst/>
                    </a:prstGeom>
                  </pic:spPr>
                </pic:pic>
              </a:graphicData>
            </a:graphic>
          </wp:anchor>
        </w:drawing>
      </w:r>
      <w:r>
        <w:t>Arends (2012: 296) berpendapat bahwa salah satu model pengajaran yang dapat membantu siswa memperoleh informasi langkah demi langkah dan keterampilan dasar adalah model pengajaran langsung. Pembelajaran langsung berfokus terutama pada pembelajaran deklaratif dan prosedural. Model pembelajaran langsung dibuat untuk membentuk iklim belajar yang terorganisir dan bersifat skolastik serta memudahkan siswa mempelajari informasi prosedural yang terencana dan kemudian dipusatkan sedikit demi sedikit</w:t>
      </w:r>
      <w:r>
        <w:rPr>
          <w:spacing w:val="40"/>
        </w:rPr>
        <w:t xml:space="preserve"> </w:t>
      </w:r>
      <w:r>
        <w:t>(Hunaepi, 2014: 5). Menurut beberapa pandangan di atas mengenai konsep pembelajaran langsung, pembelajaran langsung adalah pembelajaran yang bertahap, bersintaks, dan menitikberatkan pada pengetahuan deklaratif dan prosedural.</w:t>
      </w:r>
    </w:p>
    <w:p w14:paraId="2AA6D26F">
      <w:pPr>
        <w:pStyle w:val="5"/>
        <w:spacing w:before="134"/>
        <w:jc w:val="left"/>
      </w:pPr>
    </w:p>
    <w:p w14:paraId="15B71B94">
      <w:pPr>
        <w:pStyle w:val="2"/>
        <w:numPr>
          <w:ilvl w:val="3"/>
          <w:numId w:val="1"/>
        </w:numPr>
        <w:tabs>
          <w:tab w:val="left" w:pos="1283"/>
        </w:tabs>
        <w:spacing w:before="0" w:after="0" w:line="240" w:lineRule="auto"/>
        <w:ind w:left="1283" w:right="0" w:hanging="718"/>
        <w:jc w:val="both"/>
      </w:pPr>
      <w:r>
        <w:t>Landasan</w:t>
      </w:r>
      <w:r>
        <w:rPr>
          <w:spacing w:val="-7"/>
        </w:rPr>
        <w:t xml:space="preserve"> </w:t>
      </w:r>
      <w:r>
        <w:t>Teori</w:t>
      </w:r>
      <w:r>
        <w:rPr>
          <w:spacing w:val="-6"/>
        </w:rPr>
        <w:t xml:space="preserve"> </w:t>
      </w:r>
      <w:r>
        <w:t>Pembelajaran</w:t>
      </w:r>
      <w:r>
        <w:rPr>
          <w:spacing w:val="-6"/>
        </w:rPr>
        <w:t xml:space="preserve"> </w:t>
      </w:r>
      <w:r>
        <w:rPr>
          <w:spacing w:val="-2"/>
        </w:rPr>
        <w:t>Langsung</w:t>
      </w:r>
    </w:p>
    <w:p w14:paraId="0DFDDABE">
      <w:pPr>
        <w:pStyle w:val="8"/>
        <w:numPr>
          <w:ilvl w:val="0"/>
          <w:numId w:val="11"/>
        </w:numPr>
        <w:tabs>
          <w:tab w:val="left" w:pos="992"/>
        </w:tabs>
        <w:spacing w:before="142" w:after="0" w:line="240" w:lineRule="auto"/>
        <w:ind w:left="992" w:right="0" w:hanging="427"/>
        <w:jc w:val="both"/>
        <w:rPr>
          <w:sz w:val="24"/>
        </w:rPr>
      </w:pPr>
      <w:r>
        <w:rPr>
          <w:sz w:val="24"/>
        </w:rPr>
        <w:t>Teori</w:t>
      </w:r>
      <w:r>
        <w:rPr>
          <w:spacing w:val="-7"/>
          <w:sz w:val="24"/>
        </w:rPr>
        <w:t xml:space="preserve"> </w:t>
      </w:r>
      <w:r>
        <w:rPr>
          <w:sz w:val="24"/>
        </w:rPr>
        <w:t>Behavioral</w:t>
      </w:r>
      <w:r>
        <w:rPr>
          <w:spacing w:val="-2"/>
          <w:sz w:val="24"/>
        </w:rPr>
        <w:t xml:space="preserve"> </w:t>
      </w:r>
      <w:r>
        <w:rPr>
          <w:sz w:val="24"/>
        </w:rPr>
        <w:t>(Behaviorism</w:t>
      </w:r>
      <w:r>
        <w:rPr>
          <w:spacing w:val="-6"/>
          <w:sz w:val="24"/>
        </w:rPr>
        <w:t xml:space="preserve"> </w:t>
      </w:r>
      <w:r>
        <w:rPr>
          <w:spacing w:val="-2"/>
          <w:sz w:val="24"/>
        </w:rPr>
        <w:t>Theory)</w:t>
      </w:r>
    </w:p>
    <w:p w14:paraId="5F7E177F">
      <w:pPr>
        <w:pStyle w:val="5"/>
        <w:spacing w:before="137" w:line="360" w:lineRule="auto"/>
        <w:ind w:left="565" w:right="562" w:firstLine="1132"/>
      </w:pPr>
      <w:r>
        <w:t>Teori behavioristik menggunakan istilah seperti dorongan, motivasi, dan</w:t>
      </w:r>
      <w:r>
        <w:rPr>
          <w:spacing w:val="40"/>
        </w:rPr>
        <w:t xml:space="preserve"> </w:t>
      </w:r>
      <w:r>
        <w:t>tujuan digunakan dalam teori perilaku untuk menggambarkan aspek tertentu dari perilaku manusia dan bukan manusia. (Hergenhan, 2015: 83). Teori behavioral memberikan konstribusi bagi model pembelajaran langsung seperti penemuan ahli para peneliti. Ivan pavlov misalnya dalam eksperimennya membuktikan bahwa anjing dapat dilatih untuk mengeluarkan air liur hanya dengan bunyi bel</w:t>
      </w:r>
      <w:r>
        <w:rPr>
          <w:spacing w:val="40"/>
        </w:rPr>
        <w:t xml:space="preserve"> </w:t>
      </w:r>
      <w:r>
        <w:t>(Sarwono, 2014: 6). Dengan adanya penelitian tersebut Ivan Pavlov menyimpulkan bahwa sebenarnya respon yang dihasilkan makhluk hidup berdasarkan perlakuan yang diberikan.</w:t>
      </w:r>
    </w:p>
    <w:p w14:paraId="1B5AC327">
      <w:pPr>
        <w:pStyle w:val="5"/>
        <w:spacing w:line="360" w:lineRule="auto"/>
        <w:ind w:left="565" w:right="562" w:firstLine="1132"/>
      </w:pPr>
      <w:r>
        <w:t>Menurut teori S-R Bond bahwa behaviorisme adalah teori yang menganggap bahwa kelakuan anak terbentuk dari stimulus-stimulus yang diberikan kepada anak itu, dengan pelatihan, koneksi akan semakin membumi (Djamaluddin</w:t>
      </w:r>
      <w:r>
        <w:rPr>
          <w:spacing w:val="70"/>
        </w:rPr>
        <w:t xml:space="preserve"> </w:t>
      </w:r>
      <w:r>
        <w:t>dan</w:t>
      </w:r>
      <w:r>
        <w:rPr>
          <w:spacing w:val="73"/>
        </w:rPr>
        <w:t xml:space="preserve"> </w:t>
      </w:r>
      <w:r>
        <w:t>Ahdar,</w:t>
      </w:r>
      <w:r>
        <w:rPr>
          <w:spacing w:val="71"/>
        </w:rPr>
        <w:t xml:space="preserve"> </w:t>
      </w:r>
      <w:r>
        <w:t>2013:</w:t>
      </w:r>
      <w:r>
        <w:rPr>
          <w:spacing w:val="72"/>
        </w:rPr>
        <w:t xml:space="preserve"> </w:t>
      </w:r>
      <w:r>
        <w:t>33).</w:t>
      </w:r>
      <w:r>
        <w:rPr>
          <w:spacing w:val="71"/>
        </w:rPr>
        <w:t xml:space="preserve"> </w:t>
      </w:r>
      <w:r>
        <w:t>Sebuah</w:t>
      </w:r>
      <w:r>
        <w:rPr>
          <w:spacing w:val="73"/>
        </w:rPr>
        <w:t xml:space="preserve"> </w:t>
      </w:r>
      <w:r>
        <w:t>studi</w:t>
      </w:r>
      <w:r>
        <w:rPr>
          <w:spacing w:val="72"/>
        </w:rPr>
        <w:t xml:space="preserve"> </w:t>
      </w:r>
      <w:r>
        <w:t>tentang</w:t>
      </w:r>
      <w:r>
        <w:rPr>
          <w:spacing w:val="73"/>
        </w:rPr>
        <w:t xml:space="preserve"> </w:t>
      </w:r>
      <w:r>
        <w:t>perilaku</w:t>
      </w:r>
      <w:r>
        <w:rPr>
          <w:spacing w:val="73"/>
        </w:rPr>
        <w:t xml:space="preserve"> </w:t>
      </w:r>
      <w:r>
        <w:rPr>
          <w:spacing w:val="-2"/>
        </w:rPr>
        <w:t>manusia</w:t>
      </w:r>
    </w:p>
    <w:p w14:paraId="0ED227B5">
      <w:pPr>
        <w:pStyle w:val="5"/>
        <w:spacing w:after="0" w:line="360" w:lineRule="auto"/>
        <w:sectPr>
          <w:pgSz w:w="11910" w:h="16840"/>
          <w:pgMar w:top="1600" w:right="1133" w:bottom="280" w:left="1700" w:header="730" w:footer="0" w:gutter="0"/>
          <w:cols w:space="720" w:num="1"/>
        </w:sectPr>
      </w:pPr>
    </w:p>
    <w:p w14:paraId="296BF833">
      <w:pPr>
        <w:pStyle w:val="5"/>
        <w:jc w:val="left"/>
      </w:pPr>
    </w:p>
    <w:p w14:paraId="5E8703BF">
      <w:pPr>
        <w:pStyle w:val="5"/>
        <w:spacing w:before="105"/>
        <w:jc w:val="left"/>
      </w:pPr>
    </w:p>
    <w:p w14:paraId="7CBF8098">
      <w:pPr>
        <w:pStyle w:val="5"/>
        <w:spacing w:line="360" w:lineRule="auto"/>
        <w:ind w:left="565" w:right="563"/>
      </w:pPr>
      <w:r>
        <w:t>adalah fokus dari teori behaviorisme. Melalui behaviorisme, cara manusia berperilaku dapat dimaknai dengan hati-hati dan memberikan program instruktif yang enak. Koneksi akan lebih dikuatkan dengan pelatihan (Djamaluddin dan Ahdar, 2013: 33). Investigasi cara manusia berperilaku adalah titik fokus dari hipotesis behaviorisme. Cara manusia berperilaku dapat dipahami oleh hati-hati dan program pendidikan yang memuaskan dilaksanakan melalui behaviorisme.</w:t>
      </w:r>
    </w:p>
    <w:p w14:paraId="7A5BC74C">
      <w:pPr>
        <w:pStyle w:val="5"/>
        <w:spacing w:before="2" w:line="360" w:lineRule="auto"/>
        <w:ind w:left="565" w:right="563" w:firstLine="1132"/>
      </w:pPr>
      <w:r>
        <w:drawing>
          <wp:anchor distT="0" distB="0" distL="0" distR="0" simplePos="0" relativeHeight="251671552" behindDoc="1" locked="0" layoutInCell="1" allowOverlap="1">
            <wp:simplePos x="0" y="0"/>
            <wp:positionH relativeFrom="page">
              <wp:posOffset>1455420</wp:posOffset>
            </wp:positionH>
            <wp:positionV relativeFrom="paragraph">
              <wp:posOffset>24130</wp:posOffset>
            </wp:positionV>
            <wp:extent cx="4667250" cy="459105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4667249" cy="4591049"/>
                    </a:xfrm>
                    <a:prstGeom prst="rect">
                      <a:avLst/>
                    </a:prstGeom>
                  </pic:spPr>
                </pic:pic>
              </a:graphicData>
            </a:graphic>
          </wp:anchor>
        </w:drawing>
      </w:r>
      <w:r>
        <w:t>Teori behaviorisme merupakan teori yang perubahan tingkah laku yang hadir berdasarkan konsekuensi-konsekuensi secara langsung. Perubahan perilaku</w:t>
      </w:r>
      <w:r>
        <w:rPr>
          <w:spacing w:val="-2"/>
        </w:rPr>
        <w:t xml:space="preserve"> </w:t>
      </w:r>
      <w:r>
        <w:t>akan dihasilkan</w:t>
      </w:r>
      <w:r>
        <w:rPr>
          <w:spacing w:val="-2"/>
        </w:rPr>
        <w:t xml:space="preserve"> </w:t>
      </w:r>
      <w:r>
        <w:t>dari</w:t>
      </w:r>
      <w:r>
        <w:rPr>
          <w:spacing w:val="-2"/>
        </w:rPr>
        <w:t xml:space="preserve"> </w:t>
      </w:r>
      <w:r>
        <w:t>konsekuensi. Konsekuensi</w:t>
      </w:r>
      <w:r>
        <w:rPr>
          <w:spacing w:val="-2"/>
        </w:rPr>
        <w:t xml:space="preserve"> </w:t>
      </w:r>
      <w:r>
        <w:t>negatif akan</w:t>
      </w:r>
      <w:r>
        <w:rPr>
          <w:spacing w:val="-2"/>
        </w:rPr>
        <w:t xml:space="preserve"> </w:t>
      </w:r>
      <w:r>
        <w:t>melemahkan perilaku</w:t>
      </w:r>
      <w:r>
        <w:rPr>
          <w:spacing w:val="40"/>
        </w:rPr>
        <w:t xml:space="preserve"> </w:t>
      </w:r>
      <w:r>
        <w:t>sementara</w:t>
      </w:r>
      <w:r>
        <w:rPr>
          <w:spacing w:val="40"/>
        </w:rPr>
        <w:t xml:space="preserve"> </w:t>
      </w:r>
      <w:r>
        <w:t>yang</w:t>
      </w:r>
      <w:r>
        <w:rPr>
          <w:spacing w:val="40"/>
        </w:rPr>
        <w:t xml:space="preserve"> </w:t>
      </w:r>
      <w:r>
        <w:t>positif</w:t>
      </w:r>
      <w:r>
        <w:rPr>
          <w:spacing w:val="40"/>
        </w:rPr>
        <w:t xml:space="preserve"> </w:t>
      </w:r>
      <w:r>
        <w:t>akan</w:t>
      </w:r>
      <w:r>
        <w:rPr>
          <w:spacing w:val="40"/>
        </w:rPr>
        <w:t xml:space="preserve"> </w:t>
      </w:r>
      <w:r>
        <w:t>memperkuatnya</w:t>
      </w:r>
      <w:r>
        <w:rPr>
          <w:spacing w:val="40"/>
        </w:rPr>
        <w:t xml:space="preserve"> </w:t>
      </w:r>
      <w:r>
        <w:t>(Iru</w:t>
      </w:r>
      <w:r>
        <w:rPr>
          <w:spacing w:val="40"/>
        </w:rPr>
        <w:t xml:space="preserve"> </w:t>
      </w:r>
      <w:r>
        <w:t>dan</w:t>
      </w:r>
      <w:r>
        <w:rPr>
          <w:spacing w:val="40"/>
        </w:rPr>
        <w:t xml:space="preserve"> </w:t>
      </w:r>
      <w:r>
        <w:t>Arihi,</w:t>
      </w:r>
      <w:r>
        <w:rPr>
          <w:spacing w:val="40"/>
        </w:rPr>
        <w:t xml:space="preserve"> </w:t>
      </w:r>
      <w:r>
        <w:t>2012: 155).</w:t>
      </w:r>
      <w:r>
        <w:rPr>
          <w:spacing w:val="80"/>
        </w:rPr>
        <w:t xml:space="preserve"> </w:t>
      </w:r>
      <w:r>
        <w:t>Konsekuensi</w:t>
      </w:r>
      <w:r>
        <w:rPr>
          <w:spacing w:val="40"/>
        </w:rPr>
        <w:t xml:space="preserve"> </w:t>
      </w:r>
      <w:r>
        <w:t>dalam</w:t>
      </w:r>
      <w:r>
        <w:rPr>
          <w:spacing w:val="40"/>
        </w:rPr>
        <w:t xml:space="preserve"> </w:t>
      </w:r>
      <w:r>
        <w:t>proses</w:t>
      </w:r>
      <w:r>
        <w:rPr>
          <w:spacing w:val="40"/>
        </w:rPr>
        <w:t xml:space="preserve"> </w:t>
      </w:r>
      <w:r>
        <w:t>pembentukan</w:t>
      </w:r>
      <w:r>
        <w:rPr>
          <w:spacing w:val="40"/>
        </w:rPr>
        <w:t xml:space="preserve"> </w:t>
      </w:r>
      <w:r>
        <w:t>perlakuan</w:t>
      </w:r>
      <w:r>
        <w:rPr>
          <w:spacing w:val="40"/>
        </w:rPr>
        <w:t xml:space="preserve"> </w:t>
      </w:r>
      <w:r>
        <w:t>kepada</w:t>
      </w:r>
      <w:r>
        <w:rPr>
          <w:spacing w:val="40"/>
        </w:rPr>
        <w:t xml:space="preserve"> </w:t>
      </w:r>
      <w:r>
        <w:t>manusia sangat</w:t>
      </w:r>
      <w:r>
        <w:rPr>
          <w:spacing w:val="40"/>
        </w:rPr>
        <w:t xml:space="preserve"> </w:t>
      </w:r>
      <w:r>
        <w:t>erat kaitannya dengan keberhasilan terbentuknya akhlak yang baik.</w:t>
      </w:r>
    </w:p>
    <w:p w14:paraId="3B5CE6FB">
      <w:pPr>
        <w:pStyle w:val="8"/>
        <w:numPr>
          <w:ilvl w:val="0"/>
          <w:numId w:val="11"/>
        </w:numPr>
        <w:tabs>
          <w:tab w:val="left" w:pos="992"/>
        </w:tabs>
        <w:spacing w:before="0" w:after="0" w:line="274" w:lineRule="exact"/>
        <w:ind w:left="992" w:right="0" w:hanging="427"/>
        <w:jc w:val="both"/>
        <w:rPr>
          <w:sz w:val="24"/>
        </w:rPr>
      </w:pPr>
      <w:r>
        <w:rPr>
          <w:sz w:val="24"/>
        </w:rPr>
        <w:t>Teori</w:t>
      </w:r>
      <w:r>
        <w:rPr>
          <w:spacing w:val="-5"/>
          <w:sz w:val="24"/>
        </w:rPr>
        <w:t xml:space="preserve"> </w:t>
      </w:r>
      <w:r>
        <w:rPr>
          <w:sz w:val="24"/>
        </w:rPr>
        <w:t>Sosial Kognitif</w:t>
      </w:r>
      <w:r>
        <w:rPr>
          <w:spacing w:val="-9"/>
          <w:sz w:val="24"/>
        </w:rPr>
        <w:t xml:space="preserve"> </w:t>
      </w:r>
      <w:r>
        <w:rPr>
          <w:sz w:val="24"/>
        </w:rPr>
        <w:t>(Social</w:t>
      </w:r>
      <w:r>
        <w:rPr>
          <w:spacing w:val="-4"/>
          <w:sz w:val="24"/>
        </w:rPr>
        <w:t xml:space="preserve"> </w:t>
      </w:r>
      <w:r>
        <w:rPr>
          <w:sz w:val="24"/>
        </w:rPr>
        <w:t>Cognitive</w:t>
      </w:r>
      <w:r>
        <w:rPr>
          <w:spacing w:val="-1"/>
          <w:sz w:val="24"/>
        </w:rPr>
        <w:t xml:space="preserve"> </w:t>
      </w:r>
      <w:r>
        <w:rPr>
          <w:spacing w:val="-2"/>
          <w:sz w:val="24"/>
        </w:rPr>
        <w:t>Theory)</w:t>
      </w:r>
    </w:p>
    <w:p w14:paraId="48069A8E">
      <w:pPr>
        <w:pStyle w:val="5"/>
        <w:spacing w:before="142" w:line="360" w:lineRule="auto"/>
        <w:ind w:left="565" w:right="562" w:firstLine="1132"/>
      </w:pPr>
      <w:r>
        <w:t>Albert bandura menganggap bahwa manusia memiliki keunikan tersendiri. Manusia</w:t>
      </w:r>
      <w:r>
        <w:rPr>
          <w:spacing w:val="-2"/>
        </w:rPr>
        <w:t xml:space="preserve"> </w:t>
      </w:r>
      <w:r>
        <w:t>merupakan</w:t>
      </w:r>
      <w:r>
        <w:rPr>
          <w:spacing w:val="-1"/>
        </w:rPr>
        <w:t xml:space="preserve"> </w:t>
      </w:r>
      <w:r>
        <w:t>organisme</w:t>
      </w:r>
      <w:r>
        <w:rPr>
          <w:spacing w:val="-2"/>
        </w:rPr>
        <w:t xml:space="preserve"> </w:t>
      </w:r>
      <w:r>
        <w:t>yang</w:t>
      </w:r>
      <w:r>
        <w:rPr>
          <w:spacing w:val="-1"/>
        </w:rPr>
        <w:t xml:space="preserve"> </w:t>
      </w:r>
      <w:r>
        <w:t>sosial dan</w:t>
      </w:r>
      <w:r>
        <w:rPr>
          <w:spacing w:val="-1"/>
        </w:rPr>
        <w:t xml:space="preserve"> </w:t>
      </w:r>
      <w:r>
        <w:t>dinamis sementara juga memproses informasi. Sebagian besar proses belajar manusia, baik secara langsung maupun tidak langsung, biasanya melibatkan orang lain dalam lingkungan sosial. Berbeda dengan teori sebelumnya, Bandura menganggap manusia subjek manusia berinteraksi dengan manusia yang lain (Hergenhan,</w:t>
      </w:r>
      <w:r>
        <w:rPr>
          <w:spacing w:val="40"/>
        </w:rPr>
        <w:t xml:space="preserve"> </w:t>
      </w:r>
      <w:r>
        <w:t>2015: 383). Teori sosial kognitif pada hakikatnya membantah teori behaviorisme, dimana penganut teori sosial kognitif menganggap pengetahuan lahir dari hubungan antar manusia bukan didapatkan dari percobaan terhadap hewan.</w:t>
      </w:r>
    </w:p>
    <w:p w14:paraId="071EAAE6">
      <w:pPr>
        <w:pStyle w:val="5"/>
        <w:spacing w:before="136"/>
        <w:jc w:val="left"/>
      </w:pPr>
    </w:p>
    <w:p w14:paraId="43DD67DB">
      <w:pPr>
        <w:pStyle w:val="2"/>
        <w:numPr>
          <w:ilvl w:val="3"/>
          <w:numId w:val="1"/>
        </w:numPr>
        <w:tabs>
          <w:tab w:val="left" w:pos="1283"/>
        </w:tabs>
        <w:spacing w:before="0" w:after="0" w:line="240" w:lineRule="auto"/>
        <w:ind w:left="1283" w:right="0" w:hanging="718"/>
        <w:jc w:val="both"/>
      </w:pPr>
      <w:r>
        <w:t>Tahap-tahap</w:t>
      </w:r>
      <w:r>
        <w:rPr>
          <w:spacing w:val="-8"/>
        </w:rPr>
        <w:t xml:space="preserve"> </w:t>
      </w:r>
      <w:r>
        <w:t>Pembelajaran</w:t>
      </w:r>
      <w:r>
        <w:rPr>
          <w:spacing w:val="-8"/>
        </w:rPr>
        <w:t xml:space="preserve"> </w:t>
      </w:r>
      <w:r>
        <w:rPr>
          <w:spacing w:val="-2"/>
        </w:rPr>
        <w:t>Langsung</w:t>
      </w:r>
    </w:p>
    <w:p w14:paraId="5CFA0624">
      <w:pPr>
        <w:pStyle w:val="5"/>
        <w:spacing w:before="137" w:line="362" w:lineRule="auto"/>
        <w:ind w:left="565" w:right="564" w:firstLine="710"/>
      </w:pPr>
      <w:r>
        <w:t>Adapun sintak model pembelajaran langsung menurut Bruce and Weil sebagai berikut: (Iru dan Arihi, 2012: 155)</w:t>
      </w:r>
    </w:p>
    <w:p w14:paraId="0D37EF68">
      <w:pPr>
        <w:pStyle w:val="8"/>
        <w:numPr>
          <w:ilvl w:val="0"/>
          <w:numId w:val="12"/>
        </w:numPr>
        <w:tabs>
          <w:tab w:val="left" w:pos="925"/>
        </w:tabs>
        <w:spacing w:before="0" w:after="0" w:line="273" w:lineRule="exact"/>
        <w:ind w:left="925" w:right="0" w:hanging="360"/>
        <w:jc w:val="both"/>
        <w:rPr>
          <w:sz w:val="24"/>
        </w:rPr>
      </w:pPr>
      <w:r>
        <w:rPr>
          <w:spacing w:val="-2"/>
          <w:sz w:val="24"/>
        </w:rPr>
        <w:t>Orientasi</w:t>
      </w:r>
    </w:p>
    <w:p w14:paraId="71016991">
      <w:pPr>
        <w:pStyle w:val="5"/>
        <w:spacing w:before="137" w:line="360" w:lineRule="auto"/>
        <w:ind w:left="925" w:right="563"/>
      </w:pPr>
      <w:r>
        <w:t>Orientasi dapat diberikan melalui kegiatan pendahuluan atau dengan mencari informasi yang relevan dengan menggunakan apa yang sudah diketahui. Tujuan pembelajaran juga dapat ditetapkan dengan memberikan petunjuk atau penjelasan</w:t>
      </w:r>
      <w:r>
        <w:rPr>
          <w:spacing w:val="10"/>
        </w:rPr>
        <w:t xml:space="preserve"> </w:t>
      </w:r>
      <w:r>
        <w:t>tentang</w:t>
      </w:r>
      <w:r>
        <w:rPr>
          <w:spacing w:val="9"/>
        </w:rPr>
        <w:t xml:space="preserve"> </w:t>
      </w:r>
      <w:r>
        <w:t>mekanisme</w:t>
      </w:r>
      <w:r>
        <w:rPr>
          <w:spacing w:val="10"/>
        </w:rPr>
        <w:t xml:space="preserve"> </w:t>
      </w:r>
      <w:r>
        <w:t>yang</w:t>
      </w:r>
      <w:r>
        <w:rPr>
          <w:spacing w:val="19"/>
        </w:rPr>
        <w:t xml:space="preserve"> </w:t>
      </w:r>
      <w:r>
        <w:t>digunakan</w:t>
      </w:r>
      <w:r>
        <w:rPr>
          <w:spacing w:val="10"/>
        </w:rPr>
        <w:t xml:space="preserve"> </w:t>
      </w:r>
      <w:r>
        <w:t>untuk</w:t>
      </w:r>
      <w:r>
        <w:rPr>
          <w:spacing w:val="14"/>
        </w:rPr>
        <w:t xml:space="preserve"> </w:t>
      </w:r>
      <w:r>
        <w:t>melaksanakan</w:t>
      </w:r>
      <w:r>
        <w:rPr>
          <w:spacing w:val="15"/>
        </w:rPr>
        <w:t xml:space="preserve"> </w:t>
      </w:r>
      <w:r>
        <w:rPr>
          <w:spacing w:val="-2"/>
        </w:rPr>
        <w:t>kegiatan,</w:t>
      </w:r>
    </w:p>
    <w:p w14:paraId="14341489">
      <w:pPr>
        <w:pStyle w:val="5"/>
        <w:spacing w:after="0" w:line="360" w:lineRule="auto"/>
        <w:sectPr>
          <w:pgSz w:w="11910" w:h="16840"/>
          <w:pgMar w:top="1600" w:right="1133" w:bottom="280" w:left="1700" w:header="730" w:footer="0" w:gutter="0"/>
          <w:cols w:space="720" w:num="1"/>
        </w:sectPr>
      </w:pPr>
    </w:p>
    <w:p w14:paraId="121CCE14">
      <w:pPr>
        <w:pStyle w:val="5"/>
        <w:jc w:val="left"/>
      </w:pPr>
    </w:p>
    <w:p w14:paraId="0A4DF15A">
      <w:pPr>
        <w:pStyle w:val="5"/>
        <w:spacing w:before="105"/>
        <w:jc w:val="left"/>
      </w:pPr>
    </w:p>
    <w:p w14:paraId="34B30F63">
      <w:pPr>
        <w:pStyle w:val="5"/>
        <w:spacing w:line="362" w:lineRule="auto"/>
        <w:ind w:left="925" w:right="566"/>
      </w:pPr>
      <w:r>
        <w:t>serta informasi tentang konsep-konsep yang akan digunakan dalam proses pembelajaran</w:t>
      </w:r>
      <w:r>
        <w:rPr>
          <w:spacing w:val="40"/>
        </w:rPr>
        <w:t xml:space="preserve"> </w:t>
      </w:r>
      <w:r>
        <w:t>dan</w:t>
      </w:r>
      <w:r>
        <w:rPr>
          <w:spacing w:val="40"/>
        </w:rPr>
        <w:t xml:space="preserve"> </w:t>
      </w:r>
      <w:r>
        <w:t>kegiatan itu sendiri.</w:t>
      </w:r>
    </w:p>
    <w:p w14:paraId="54775E32">
      <w:pPr>
        <w:pStyle w:val="8"/>
        <w:numPr>
          <w:ilvl w:val="0"/>
          <w:numId w:val="12"/>
        </w:numPr>
        <w:tabs>
          <w:tab w:val="left" w:pos="925"/>
        </w:tabs>
        <w:spacing w:before="0" w:after="0" w:line="273" w:lineRule="exact"/>
        <w:ind w:left="925" w:right="0" w:hanging="360"/>
        <w:jc w:val="both"/>
        <w:rPr>
          <w:sz w:val="24"/>
        </w:rPr>
      </w:pPr>
      <w:r>
        <w:rPr>
          <w:spacing w:val="-2"/>
          <w:sz w:val="24"/>
        </w:rPr>
        <w:t>Presentasi</w:t>
      </w:r>
    </w:p>
    <w:p w14:paraId="6E709DA2">
      <w:pPr>
        <w:pStyle w:val="5"/>
        <w:spacing w:before="137" w:line="360" w:lineRule="auto"/>
        <w:ind w:left="925" w:right="564"/>
      </w:pPr>
      <w:r>
        <w:t>Pendidik menyajikan topik sebagai ide dan kemampuan. Penyajian materi dalam waktu yang relatif singkat, dengan contoh konsep, pemodelan, menghindari jalan memutar, dan menjelaskan konsep yang sulit.</w:t>
      </w:r>
    </w:p>
    <w:p w14:paraId="18B2141B">
      <w:pPr>
        <w:pStyle w:val="8"/>
        <w:numPr>
          <w:ilvl w:val="0"/>
          <w:numId w:val="12"/>
        </w:numPr>
        <w:tabs>
          <w:tab w:val="left" w:pos="925"/>
        </w:tabs>
        <w:spacing w:before="1" w:after="0" w:line="240" w:lineRule="auto"/>
        <w:ind w:left="925" w:right="0" w:hanging="360"/>
        <w:jc w:val="both"/>
        <w:rPr>
          <w:sz w:val="24"/>
        </w:rPr>
      </w:pPr>
      <w:r>
        <w:rPr>
          <w:sz w:val="24"/>
        </w:rPr>
        <w:drawing>
          <wp:anchor distT="0" distB="0" distL="0" distR="0" simplePos="0" relativeHeight="251671552" behindDoc="1" locked="0" layoutInCell="1" allowOverlap="1">
            <wp:simplePos x="0" y="0"/>
            <wp:positionH relativeFrom="page">
              <wp:posOffset>1455420</wp:posOffset>
            </wp:positionH>
            <wp:positionV relativeFrom="paragraph">
              <wp:posOffset>22860</wp:posOffset>
            </wp:positionV>
            <wp:extent cx="4667250" cy="4591050"/>
            <wp:effectExtent l="0" t="0" r="0" b="0"/>
            <wp:wrapNone/>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LatihMan</w:t>
      </w:r>
      <w:r>
        <w:rPr>
          <w:spacing w:val="-6"/>
          <w:sz w:val="24"/>
        </w:rPr>
        <w:t xml:space="preserve"> </w:t>
      </w:r>
      <w:r>
        <w:rPr>
          <w:spacing w:val="-2"/>
          <w:sz w:val="24"/>
        </w:rPr>
        <w:t>terstruktur</w:t>
      </w:r>
    </w:p>
    <w:p w14:paraId="3CDDE59A">
      <w:pPr>
        <w:pStyle w:val="5"/>
        <w:spacing w:before="142" w:line="360" w:lineRule="auto"/>
        <w:ind w:left="925" w:right="562"/>
      </w:pPr>
      <w:r>
        <w:t>Pendidik memberikan latihan namun tugas utama dalam tahap ini adalah memberikan kritik terhadap reaksi siswa dan memberikan dukungan kepada siswa yang berada di jalur yang benar dan siswa yang salah.</w:t>
      </w:r>
    </w:p>
    <w:p w14:paraId="08D50908">
      <w:pPr>
        <w:pStyle w:val="8"/>
        <w:numPr>
          <w:ilvl w:val="0"/>
          <w:numId w:val="12"/>
        </w:numPr>
        <w:tabs>
          <w:tab w:val="left" w:pos="925"/>
        </w:tabs>
        <w:spacing w:before="1" w:after="0" w:line="240" w:lineRule="auto"/>
        <w:ind w:left="925" w:right="0" w:hanging="360"/>
        <w:jc w:val="both"/>
        <w:rPr>
          <w:sz w:val="24"/>
        </w:rPr>
      </w:pPr>
      <w:r>
        <w:rPr>
          <w:sz w:val="24"/>
        </w:rPr>
        <w:t>Latihan</w:t>
      </w:r>
      <w:r>
        <w:rPr>
          <w:spacing w:val="-3"/>
          <w:sz w:val="24"/>
        </w:rPr>
        <w:t xml:space="preserve"> </w:t>
      </w:r>
      <w:r>
        <w:rPr>
          <w:spacing w:val="-2"/>
          <w:sz w:val="24"/>
        </w:rPr>
        <w:t>terbimbing</w:t>
      </w:r>
    </w:p>
    <w:p w14:paraId="6BA19CA7">
      <w:pPr>
        <w:pStyle w:val="5"/>
        <w:spacing w:before="137" w:line="360" w:lineRule="auto"/>
        <w:ind w:left="925" w:right="562"/>
      </w:pPr>
      <w:r>
        <w:t>Pendidik</w:t>
      </w:r>
      <w:r>
        <w:rPr>
          <w:spacing w:val="-1"/>
        </w:rPr>
        <w:t xml:space="preserve"> </w:t>
      </w:r>
      <w:r>
        <w:t>membuka</w:t>
      </w:r>
      <w:r>
        <w:rPr>
          <w:spacing w:val="-2"/>
        </w:rPr>
        <w:t xml:space="preserve"> </w:t>
      </w:r>
      <w:r>
        <w:t>pintu</w:t>
      </w:r>
      <w:r>
        <w:rPr>
          <w:spacing w:val="-1"/>
        </w:rPr>
        <w:t xml:space="preserve"> </w:t>
      </w:r>
      <w:r>
        <w:t>bagi</w:t>
      </w:r>
      <w:r>
        <w:rPr>
          <w:spacing w:val="-1"/>
        </w:rPr>
        <w:t xml:space="preserve"> </w:t>
      </w:r>
      <w:r>
        <w:t>siswa</w:t>
      </w:r>
      <w:r>
        <w:rPr>
          <w:spacing w:val="-2"/>
        </w:rPr>
        <w:t xml:space="preserve"> </w:t>
      </w:r>
      <w:r>
        <w:t>untuk</w:t>
      </w:r>
      <w:r>
        <w:rPr>
          <w:spacing w:val="-1"/>
        </w:rPr>
        <w:t xml:space="preserve"> </w:t>
      </w:r>
      <w:r>
        <w:t>melatih</w:t>
      </w:r>
      <w:r>
        <w:rPr>
          <w:spacing w:val="-1"/>
        </w:rPr>
        <w:t xml:space="preserve"> </w:t>
      </w:r>
      <w:r>
        <w:t>ide</w:t>
      </w:r>
      <w:r>
        <w:rPr>
          <w:spacing w:val="-2"/>
        </w:rPr>
        <w:t xml:space="preserve"> </w:t>
      </w:r>
      <w:r>
        <w:t>dan</w:t>
      </w:r>
      <w:r>
        <w:rPr>
          <w:spacing w:val="-1"/>
        </w:rPr>
        <w:t xml:space="preserve"> </w:t>
      </w:r>
      <w:r>
        <w:t>keterampilan. Guru menggunakan latihan yang dipandu ini untuk melihat seberapa baik siswa dapat melakukan pekerjaan mereka. Pada tahap ini tugas pendidik adalah menyaring dan memberikan arahan.</w:t>
      </w:r>
    </w:p>
    <w:p w14:paraId="5820F6C0">
      <w:pPr>
        <w:pStyle w:val="8"/>
        <w:numPr>
          <w:ilvl w:val="0"/>
          <w:numId w:val="12"/>
        </w:numPr>
        <w:tabs>
          <w:tab w:val="left" w:pos="925"/>
        </w:tabs>
        <w:spacing w:before="0" w:after="0" w:line="240" w:lineRule="auto"/>
        <w:ind w:left="925" w:right="0" w:hanging="360"/>
        <w:jc w:val="both"/>
        <w:rPr>
          <w:sz w:val="24"/>
        </w:rPr>
      </w:pPr>
      <w:r>
        <w:rPr>
          <w:sz w:val="24"/>
        </w:rPr>
        <w:t>Latihan</w:t>
      </w:r>
      <w:r>
        <w:rPr>
          <w:spacing w:val="-3"/>
          <w:sz w:val="24"/>
        </w:rPr>
        <w:t xml:space="preserve"> </w:t>
      </w:r>
      <w:r>
        <w:rPr>
          <w:spacing w:val="-2"/>
          <w:sz w:val="24"/>
        </w:rPr>
        <w:t>mandiri</w:t>
      </w:r>
    </w:p>
    <w:p w14:paraId="372D51C3">
      <w:pPr>
        <w:pStyle w:val="5"/>
        <w:spacing w:before="142" w:line="360" w:lineRule="auto"/>
        <w:ind w:left="925" w:right="563"/>
      </w:pPr>
      <w:r>
        <w:t>Pada</w:t>
      </w:r>
      <w:r>
        <w:rPr>
          <w:spacing w:val="-1"/>
        </w:rPr>
        <w:t xml:space="preserve"> </w:t>
      </w:r>
      <w:r>
        <w:t>tahap ini siswa menyelesaikan latihan persiapan secara</w:t>
      </w:r>
      <w:r>
        <w:rPr>
          <w:spacing w:val="-1"/>
        </w:rPr>
        <w:t xml:space="preserve"> </w:t>
      </w:r>
      <w:r>
        <w:t>mandiri. Tahapan ini dapat diselesaikan setelah mahasiswa menguasai tahapan penyelesaian tugas 80% - 90% pada tahapan sebelumnya.</w:t>
      </w:r>
    </w:p>
    <w:p w14:paraId="75629E62">
      <w:pPr>
        <w:pStyle w:val="5"/>
        <w:spacing w:before="137"/>
        <w:jc w:val="left"/>
      </w:pPr>
    </w:p>
    <w:p w14:paraId="117F51F3">
      <w:pPr>
        <w:pStyle w:val="2"/>
        <w:numPr>
          <w:ilvl w:val="2"/>
          <w:numId w:val="1"/>
        </w:numPr>
        <w:tabs>
          <w:tab w:val="left" w:pos="1106"/>
        </w:tabs>
        <w:spacing w:before="1" w:after="0" w:line="240" w:lineRule="auto"/>
        <w:ind w:left="1106" w:right="0" w:hanging="541"/>
        <w:jc w:val="both"/>
      </w:pPr>
      <w:r>
        <w:t>Bangun</w:t>
      </w:r>
      <w:r>
        <w:rPr>
          <w:spacing w:val="-4"/>
        </w:rPr>
        <w:t xml:space="preserve"> </w:t>
      </w:r>
      <w:r>
        <w:t>Datar</w:t>
      </w:r>
      <w:r>
        <w:rPr>
          <w:spacing w:val="-1"/>
        </w:rPr>
        <w:t xml:space="preserve"> </w:t>
      </w:r>
      <w:r>
        <w:rPr>
          <w:spacing w:val="-2"/>
        </w:rPr>
        <w:t>Segitiga</w:t>
      </w:r>
    </w:p>
    <w:p w14:paraId="54D11C11">
      <w:pPr>
        <w:pStyle w:val="5"/>
        <w:spacing w:before="136" w:line="360" w:lineRule="auto"/>
        <w:ind w:left="565" w:right="561" w:firstLine="849"/>
      </w:pPr>
      <w:r>
        <w:t>Bangun datar adalah salah satu materi pelajaran matematika pada ruang lingkup geometri. Dalam ilmu matematika, bangun datar diartikan sebagai bangun/bidang yang dibatasi oleh panjang dan lebar, memiliki luas, dan tidak memiliki tebal/volume. Contoh bangun datar meliputi segiempat (persegi, persegi panjang, trapesium, jajar genjang, layang-layang, belah ketupat), segitiga, segilima, dsb. Di kelas II Sekolah Dasar, ruang lingkup materi bangun datar mencakup pengelompokkan bangun datar, mengenal unsur-unsur bangun datar, dan mengenal sudut-sudut dalam bangun datar.</w:t>
      </w:r>
    </w:p>
    <w:p w14:paraId="4D4CB9AD">
      <w:pPr>
        <w:pStyle w:val="5"/>
        <w:spacing w:before="1" w:line="360" w:lineRule="auto"/>
        <w:ind w:left="565" w:right="566" w:firstLine="849"/>
      </w:pPr>
      <w:r>
        <w:t>Segitiga adalah bangun geometri satu dimensi yang membagi bidang menjadi</w:t>
      </w:r>
      <w:r>
        <w:rPr>
          <w:spacing w:val="-2"/>
        </w:rPr>
        <w:t xml:space="preserve"> </w:t>
      </w:r>
      <w:r>
        <w:t>tiga himpunan</w:t>
      </w:r>
      <w:r>
        <w:rPr>
          <w:spacing w:val="1"/>
        </w:rPr>
        <w:t xml:space="preserve"> </w:t>
      </w:r>
      <w:r>
        <w:t>titik saling</w:t>
      </w:r>
      <w:r>
        <w:rPr>
          <w:spacing w:val="1"/>
        </w:rPr>
        <w:t xml:space="preserve"> </w:t>
      </w:r>
      <w:r>
        <w:t>lepas</w:t>
      </w:r>
      <w:r>
        <w:rPr>
          <w:spacing w:val="-1"/>
        </w:rPr>
        <w:t xml:space="preserve"> </w:t>
      </w:r>
      <w:r>
        <w:t>(Windayana,</w:t>
      </w:r>
      <w:r>
        <w:rPr>
          <w:spacing w:val="-2"/>
        </w:rPr>
        <w:t xml:space="preserve"> </w:t>
      </w:r>
      <w:r>
        <w:t>Pranata,</w:t>
      </w:r>
      <w:r>
        <w:rPr>
          <w:spacing w:val="-1"/>
        </w:rPr>
        <w:t xml:space="preserve"> </w:t>
      </w:r>
      <w:r>
        <w:t>dan</w:t>
      </w:r>
      <w:r>
        <w:rPr>
          <w:spacing w:val="1"/>
        </w:rPr>
        <w:t xml:space="preserve"> </w:t>
      </w:r>
      <w:r>
        <w:t>Supriadi,</w:t>
      </w:r>
      <w:r>
        <w:rPr>
          <w:spacing w:val="-1"/>
        </w:rPr>
        <w:t xml:space="preserve"> </w:t>
      </w:r>
      <w:r>
        <w:rPr>
          <w:spacing w:val="-2"/>
        </w:rPr>
        <w:t>2010,</w:t>
      </w:r>
    </w:p>
    <w:p w14:paraId="68E6D91B">
      <w:pPr>
        <w:pStyle w:val="5"/>
        <w:spacing w:after="0" w:line="360" w:lineRule="auto"/>
        <w:sectPr>
          <w:pgSz w:w="11910" w:h="16840"/>
          <w:pgMar w:top="1600" w:right="1133" w:bottom="280" w:left="1700" w:header="730" w:footer="0" w:gutter="0"/>
          <w:cols w:space="720" w:num="1"/>
        </w:sectPr>
      </w:pPr>
    </w:p>
    <w:p w14:paraId="4821E194">
      <w:pPr>
        <w:pStyle w:val="5"/>
        <w:jc w:val="left"/>
      </w:pPr>
    </w:p>
    <w:p w14:paraId="6BE0D748">
      <w:pPr>
        <w:pStyle w:val="5"/>
        <w:spacing w:before="105"/>
        <w:jc w:val="left"/>
      </w:pPr>
    </w:p>
    <w:p w14:paraId="71063A09">
      <w:pPr>
        <w:pStyle w:val="5"/>
        <w:spacing w:line="362" w:lineRule="auto"/>
        <w:ind w:left="565" w:right="406"/>
        <w:jc w:val="left"/>
      </w:pPr>
      <w:r>
        <w:drawing>
          <wp:anchor distT="0" distB="0" distL="0" distR="0" simplePos="0" relativeHeight="251680768" behindDoc="1" locked="0" layoutInCell="1" allowOverlap="1">
            <wp:simplePos x="0" y="0"/>
            <wp:positionH relativeFrom="page">
              <wp:posOffset>3399155</wp:posOffset>
            </wp:positionH>
            <wp:positionV relativeFrom="paragraph">
              <wp:posOffset>553085</wp:posOffset>
            </wp:positionV>
            <wp:extent cx="1109980" cy="953135"/>
            <wp:effectExtent l="0" t="0" r="0" b="0"/>
            <wp:wrapTopAndBottom/>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3" cstate="print"/>
                    <a:stretch>
                      <a:fillRect/>
                    </a:stretch>
                  </pic:blipFill>
                  <pic:spPr>
                    <a:xfrm>
                      <a:off x="0" y="0"/>
                      <a:ext cx="1109764" cy="953452"/>
                    </a:xfrm>
                    <a:prstGeom prst="rect">
                      <a:avLst/>
                    </a:prstGeom>
                  </pic:spPr>
                </pic:pic>
              </a:graphicData>
            </a:graphic>
          </wp:anchor>
        </w:drawing>
      </w:r>
      <w:r>
        <w:t>hlm. 32). Salah satu unsur segitiga adalah memiliki tiga sisi. Berikut ini gambar</w:t>
      </w:r>
      <w:r>
        <w:rPr>
          <w:spacing w:val="40"/>
        </w:rPr>
        <w:t xml:space="preserve"> </w:t>
      </w:r>
      <w:r>
        <w:t>yang menunjukkan segitiga memiliki tiga sisi.</w:t>
      </w:r>
    </w:p>
    <w:p w14:paraId="4A289C70">
      <w:pPr>
        <w:pStyle w:val="2"/>
        <w:spacing w:before="186"/>
        <w:ind w:left="3220" w:firstLine="0"/>
      </w:pPr>
      <w:r>
        <w:t>Gambar</w:t>
      </w:r>
      <w:r>
        <w:rPr>
          <w:spacing w:val="-1"/>
        </w:rPr>
        <w:t xml:space="preserve"> </w:t>
      </w:r>
      <w:r>
        <w:t>2.4</w:t>
      </w:r>
      <w:r>
        <w:rPr>
          <w:spacing w:val="-5"/>
        </w:rPr>
        <w:t xml:space="preserve"> </w:t>
      </w:r>
      <w:r>
        <w:t>segitiga</w:t>
      </w:r>
      <w:r>
        <w:rPr>
          <w:spacing w:val="1"/>
        </w:rPr>
        <w:t xml:space="preserve"> </w:t>
      </w:r>
      <w:r>
        <w:rPr>
          <w:spacing w:val="-5"/>
        </w:rPr>
        <w:t>ABC</w:t>
      </w:r>
    </w:p>
    <w:p w14:paraId="5CC62455">
      <w:pPr>
        <w:pStyle w:val="5"/>
        <w:spacing w:before="137" w:line="360" w:lineRule="auto"/>
        <w:ind w:left="565" w:right="564" w:firstLine="993"/>
      </w:pPr>
      <w:r>
        <w:drawing>
          <wp:anchor distT="0" distB="0" distL="0" distR="0" simplePos="0" relativeHeight="251672576" behindDoc="1" locked="0" layoutInCell="1" allowOverlap="1">
            <wp:simplePos x="0" y="0"/>
            <wp:positionH relativeFrom="page">
              <wp:posOffset>1455420</wp:posOffset>
            </wp:positionH>
            <wp:positionV relativeFrom="paragraph">
              <wp:posOffset>-198120</wp:posOffset>
            </wp:positionV>
            <wp:extent cx="4667250" cy="4591050"/>
            <wp:effectExtent l="0" t="0" r="0" b="0"/>
            <wp:wrapNone/>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4667249" cy="4591049"/>
                    </a:xfrm>
                    <a:prstGeom prst="rect">
                      <a:avLst/>
                    </a:prstGeom>
                  </pic:spPr>
                </pic:pic>
              </a:graphicData>
            </a:graphic>
          </wp:anchor>
        </w:drawing>
      </w:r>
      <w:r>
        <w:t>Dalam kehidupan sehari-hari, bangun datar segitiga sering ditemukan kenampakkannya seperti pada rangka bagian atap rumah atau rangka besi pada jembatan dan tanda peringatan pengaman pada kendaraan. Dalam pembelajaran matematika, materi bangun datar segitiga merupakan salah satu konsep dasar geometri yang memiliki beragam aplikasi, baik dalam konteks akademik maupun dalam kehidupan sehari-hari. Salah satu pendekatan kontekstual yang dapat digunakan dalam pembelajaran bangun datar adalah dengan mengaitkannya dengan budaya lokal, seperti budaya Karo. Pendekatan ini tidak hanya memperkuat pemahaman konsep matematika, tetapi juga menumbuhkan</w:t>
      </w:r>
      <w:r>
        <w:rPr>
          <w:spacing w:val="40"/>
        </w:rPr>
        <w:t xml:space="preserve"> </w:t>
      </w:r>
      <w:r>
        <w:t>kesadaran dan kebanggaan terhadap warisan budaya daerah.</w:t>
      </w:r>
    </w:p>
    <w:p w14:paraId="40B7AC71">
      <w:pPr>
        <w:pStyle w:val="5"/>
        <w:spacing w:before="2" w:line="360" w:lineRule="auto"/>
        <w:ind w:left="565" w:right="564" w:firstLine="993"/>
      </w:pPr>
      <w:r>
        <w:t xml:space="preserve">Dalam budaya Karo, bentuk segitiga dapat ditemukan dalam berbagai unsur budaya, khususnya pada arsitektur tradisional dan ornamen-ornamen rumah adat. Rumah adat Karo, yang dikenal dengan sebutan </w:t>
      </w:r>
      <w:r>
        <w:rPr>
          <w:i/>
        </w:rPr>
        <w:t>rumah siwaluh jabu</w:t>
      </w:r>
      <w:r>
        <w:t>, memiliki struktur atap yang khas berbentuk segitiga. Atap ini tidak hanya</w:t>
      </w:r>
      <w:r>
        <w:rPr>
          <w:spacing w:val="40"/>
        </w:rPr>
        <w:t xml:space="preserve"> </w:t>
      </w:r>
      <w:r>
        <w:t>memiliki nilai estetika, tetapi juga mencerminkan nilai-nilai filosofis masyarakat Karo, seperti keselarasan, kebersamaan, dan hubungan manusia dengan alam. Struktur segitiga pada atap rumah adat menunjukkan keseimbangan dan kekuatan konstruksi, yang secara matematis dapat dianalisis melalui sifat-sifat segitiga, seperti kestabilan bentuk dan pusat gravitasi.</w:t>
      </w:r>
    </w:p>
    <w:p w14:paraId="273D0D78">
      <w:pPr>
        <w:pStyle w:val="5"/>
        <w:spacing w:line="360" w:lineRule="auto"/>
        <w:ind w:left="565" w:right="564" w:firstLine="993"/>
      </w:pPr>
      <w:r>
        <w:t xml:space="preserve">Selain dalam arsitektur, motif kain adat Karo atau </w:t>
      </w:r>
      <w:r>
        <w:rPr>
          <w:i/>
        </w:rPr>
        <w:t xml:space="preserve">ulos </w:t>
      </w:r>
      <w:r>
        <w:t>juga sering menampilkan pola-pola geometris yang berbentuk segitiga. Pola-pola ini tidak hanya berfungsi sebagai hiasan, tetapi juga memiliki makna simbolis dalam upacara adat, seperti pernikahan, kematian, dan ritus kehidupan lainnya. Dengan demikian,</w:t>
      </w:r>
      <w:r>
        <w:rPr>
          <w:spacing w:val="44"/>
        </w:rPr>
        <w:t xml:space="preserve"> </w:t>
      </w:r>
      <w:r>
        <w:t>segitiga</w:t>
      </w:r>
      <w:r>
        <w:rPr>
          <w:spacing w:val="46"/>
        </w:rPr>
        <w:t xml:space="preserve"> </w:t>
      </w:r>
      <w:r>
        <w:t>bukan</w:t>
      </w:r>
      <w:r>
        <w:rPr>
          <w:spacing w:val="46"/>
        </w:rPr>
        <w:t xml:space="preserve"> </w:t>
      </w:r>
      <w:r>
        <w:t>hanya</w:t>
      </w:r>
      <w:r>
        <w:rPr>
          <w:spacing w:val="46"/>
        </w:rPr>
        <w:t xml:space="preserve"> </w:t>
      </w:r>
      <w:r>
        <w:t>sekadar</w:t>
      </w:r>
      <w:r>
        <w:rPr>
          <w:spacing w:val="46"/>
        </w:rPr>
        <w:t xml:space="preserve"> </w:t>
      </w:r>
      <w:r>
        <w:t>bentuk</w:t>
      </w:r>
      <w:r>
        <w:rPr>
          <w:spacing w:val="46"/>
        </w:rPr>
        <w:t xml:space="preserve"> </w:t>
      </w:r>
      <w:r>
        <w:t>dalam</w:t>
      </w:r>
      <w:r>
        <w:rPr>
          <w:spacing w:val="46"/>
        </w:rPr>
        <w:t xml:space="preserve"> </w:t>
      </w:r>
      <w:r>
        <w:t>matematika,</w:t>
      </w:r>
      <w:r>
        <w:rPr>
          <w:spacing w:val="46"/>
        </w:rPr>
        <w:t xml:space="preserve"> </w:t>
      </w:r>
      <w:r>
        <w:t>tetapi</w:t>
      </w:r>
      <w:r>
        <w:rPr>
          <w:spacing w:val="47"/>
        </w:rPr>
        <w:t xml:space="preserve"> </w:t>
      </w:r>
      <w:r>
        <w:rPr>
          <w:spacing w:val="-4"/>
        </w:rPr>
        <w:t>juga</w:t>
      </w:r>
    </w:p>
    <w:p w14:paraId="3088D086">
      <w:pPr>
        <w:pStyle w:val="5"/>
        <w:spacing w:after="0" w:line="360" w:lineRule="auto"/>
        <w:sectPr>
          <w:pgSz w:w="11910" w:h="16840"/>
          <w:pgMar w:top="1600" w:right="1133" w:bottom="280" w:left="1700" w:header="730" w:footer="0" w:gutter="0"/>
          <w:cols w:space="720" w:num="1"/>
        </w:sectPr>
      </w:pPr>
    </w:p>
    <w:p w14:paraId="3648648A">
      <w:pPr>
        <w:pStyle w:val="5"/>
        <w:jc w:val="left"/>
      </w:pPr>
    </w:p>
    <w:p w14:paraId="29152890">
      <w:pPr>
        <w:pStyle w:val="5"/>
        <w:spacing w:before="105"/>
        <w:jc w:val="left"/>
      </w:pPr>
    </w:p>
    <w:p w14:paraId="430662D6">
      <w:pPr>
        <w:pStyle w:val="5"/>
        <w:spacing w:line="360" w:lineRule="auto"/>
        <w:ind w:left="565" w:right="564"/>
      </w:pPr>
      <w:r>
        <w:drawing>
          <wp:anchor distT="0" distB="0" distL="0" distR="0" simplePos="0" relativeHeight="251673600"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4667249" cy="4591049"/>
                    </a:xfrm>
                    <a:prstGeom prst="rect">
                      <a:avLst/>
                    </a:prstGeom>
                  </pic:spPr>
                </pic:pic>
              </a:graphicData>
            </a:graphic>
          </wp:anchor>
        </w:drawing>
      </w:r>
      <w:r>
        <w:t>merupakan</w:t>
      </w:r>
      <w:r>
        <w:rPr>
          <w:spacing w:val="-1"/>
        </w:rPr>
        <w:t xml:space="preserve"> </w:t>
      </w:r>
      <w:r>
        <w:t>simbol</w:t>
      </w:r>
      <w:r>
        <w:rPr>
          <w:spacing w:val="-1"/>
        </w:rPr>
        <w:t xml:space="preserve"> </w:t>
      </w:r>
      <w:r>
        <w:t>yang</w:t>
      </w:r>
      <w:r>
        <w:rPr>
          <w:spacing w:val="-1"/>
        </w:rPr>
        <w:t xml:space="preserve"> </w:t>
      </w:r>
      <w:r>
        <w:t>sarat</w:t>
      </w:r>
      <w:r>
        <w:rPr>
          <w:spacing w:val="-1"/>
        </w:rPr>
        <w:t xml:space="preserve"> </w:t>
      </w:r>
      <w:r>
        <w:t>makna</w:t>
      </w:r>
      <w:r>
        <w:rPr>
          <w:spacing w:val="-1"/>
        </w:rPr>
        <w:t xml:space="preserve"> </w:t>
      </w:r>
      <w:r>
        <w:t>dalam</w:t>
      </w:r>
      <w:r>
        <w:rPr>
          <w:spacing w:val="-1"/>
        </w:rPr>
        <w:t xml:space="preserve"> </w:t>
      </w:r>
      <w:r>
        <w:t>kebudayaan</w:t>
      </w:r>
      <w:r>
        <w:rPr>
          <w:spacing w:val="-1"/>
        </w:rPr>
        <w:t xml:space="preserve"> </w:t>
      </w:r>
      <w:r>
        <w:t>Karo.</w:t>
      </w:r>
      <w:r>
        <w:rPr>
          <w:spacing w:val="-2"/>
        </w:rPr>
        <w:t xml:space="preserve"> </w:t>
      </w:r>
      <w:r>
        <w:t>Mengaitkan</w:t>
      </w:r>
      <w:r>
        <w:rPr>
          <w:spacing w:val="-1"/>
        </w:rPr>
        <w:t xml:space="preserve"> </w:t>
      </w:r>
      <w:r>
        <w:t>konsep segitiga dengan budaya Karo memungkinkan peserta didik untuk melihat keterkaitan antara pelajaran matematika dengan realitas sosial dan budaya di sekitarnya. Pembelajaran yang kontekstual seperti ini dapat meningkatkan minat belajar, memperkuat identitas budaya, dan mendorong siswa untuk berpikir kritis serta kreatif dalam menyelesaikan masalah matematika yang berkaitan dengan kehidupan nyata.</w:t>
      </w:r>
    </w:p>
    <w:p w14:paraId="2F99425C">
      <w:pPr>
        <w:pStyle w:val="5"/>
        <w:spacing w:before="138"/>
        <w:jc w:val="left"/>
      </w:pPr>
    </w:p>
    <w:p w14:paraId="45EF6325">
      <w:pPr>
        <w:pStyle w:val="2"/>
        <w:numPr>
          <w:ilvl w:val="1"/>
          <w:numId w:val="1"/>
        </w:numPr>
        <w:tabs>
          <w:tab w:val="left" w:pos="924"/>
        </w:tabs>
        <w:spacing w:before="0" w:after="0" w:line="240" w:lineRule="auto"/>
        <w:ind w:left="924" w:right="0" w:hanging="359"/>
        <w:jc w:val="both"/>
      </w:pPr>
      <w:r>
        <w:t>Penelitian</w:t>
      </w:r>
      <w:r>
        <w:rPr>
          <w:spacing w:val="-7"/>
        </w:rPr>
        <w:t xml:space="preserve"> </w:t>
      </w:r>
      <w:r>
        <w:rPr>
          <w:spacing w:val="-2"/>
        </w:rPr>
        <w:t>Relevan</w:t>
      </w:r>
    </w:p>
    <w:p w14:paraId="160C8081">
      <w:pPr>
        <w:pStyle w:val="5"/>
        <w:spacing w:before="142" w:line="360" w:lineRule="auto"/>
        <w:ind w:left="565" w:right="566" w:firstLine="566"/>
      </w:pPr>
      <w:r>
        <w:t>Penelitian sebelumnya yang telah ada menjadi referensi dalam penelitian</w:t>
      </w:r>
      <w:r>
        <w:rPr>
          <w:spacing w:val="80"/>
        </w:rPr>
        <w:t xml:space="preserve"> </w:t>
      </w:r>
      <w:r>
        <w:t>ini. Penelitian relevan tentang pengaruh pendekatan RME berbasis Etnomatematika terhadap aktivitas belajar siswa kelas IV SD pada materi segitiga yang telah ada sebelumnya menjadi acuan dalam pelaksanaan kegiatan penelitian. Adapun beberapa penelitian terdahulu yang relevan, yaitu:</w:t>
      </w:r>
    </w:p>
    <w:p w14:paraId="4FAC70B5">
      <w:pPr>
        <w:pStyle w:val="8"/>
        <w:numPr>
          <w:ilvl w:val="0"/>
          <w:numId w:val="13"/>
        </w:numPr>
        <w:tabs>
          <w:tab w:val="left" w:pos="1131"/>
        </w:tabs>
        <w:spacing w:before="52" w:after="0" w:line="360" w:lineRule="auto"/>
        <w:ind w:left="1131" w:right="564" w:hanging="567"/>
        <w:jc w:val="both"/>
        <w:rPr>
          <w:sz w:val="24"/>
        </w:rPr>
      </w:pPr>
      <w:r>
        <w:rPr>
          <w:sz w:val="24"/>
        </w:rPr>
        <w:t>Penelitian yang dilakukan oleh Yesi Lintang Setyania &amp; Amidi tahun 2022 dengan judul “Telaah Model PBL-RME Bernuansa Etnomatematika pada Outdoor Learning Terhadap Kemampuan Pemecahan Masalah Matematis Peserta Didik</w:t>
      </w:r>
      <w:r>
        <w:rPr>
          <w:i/>
          <w:sz w:val="24"/>
        </w:rPr>
        <w:t>”</w:t>
      </w:r>
      <w:r>
        <w:rPr>
          <w:sz w:val="24"/>
        </w:rPr>
        <w:t>. Hasil yang dicapai yaitu terbentuknya langkah-langkah model PBL-RME bernuansa etnomatematika pada outdoor learning berdasarkan literatur yang telah dianalisis serta keterkaitan PBL-RME bernuansa etnomatematika pada outdoor learning dengan kemampuan pemecahan masalah matematis. Berdasarkan hasil dan pembahasan, menunjukkan bahwa model PBL-RME bernuansa etnomatematika pada outdoor learning dapat menjadi solusi inovatif untuk meningkatkan kemampuan pemecahan masalah matematis peserta didik. Pembelajaran secara langsung melalui objek-objek yang dihadapi oleh peserta didik pada lingkungan belajar yang menyenangkan di luar kelas (outdoor learning) dan pemberian masalah pada awal pembelajaran yang berkaitan dengan kebudayaan di Semarang, akan menambah pengetahuannya terhadap kebudayaan tersebut serta mereka dapat berperan aktif dalam memecahkan masalah</w:t>
      </w:r>
      <w:r>
        <w:rPr>
          <w:spacing w:val="22"/>
          <w:sz w:val="24"/>
        </w:rPr>
        <w:t xml:space="preserve"> </w:t>
      </w:r>
      <w:r>
        <w:rPr>
          <w:sz w:val="24"/>
        </w:rPr>
        <w:t>matematika</w:t>
      </w:r>
      <w:r>
        <w:rPr>
          <w:spacing w:val="28"/>
          <w:sz w:val="24"/>
        </w:rPr>
        <w:t xml:space="preserve"> </w:t>
      </w:r>
      <w:r>
        <w:rPr>
          <w:sz w:val="24"/>
        </w:rPr>
        <w:t>yang</w:t>
      </w:r>
      <w:r>
        <w:rPr>
          <w:spacing w:val="29"/>
          <w:sz w:val="24"/>
        </w:rPr>
        <w:t xml:space="preserve"> </w:t>
      </w:r>
      <w:r>
        <w:rPr>
          <w:sz w:val="24"/>
        </w:rPr>
        <w:t>berkaitan</w:t>
      </w:r>
      <w:r>
        <w:rPr>
          <w:spacing w:val="25"/>
          <w:sz w:val="24"/>
        </w:rPr>
        <w:t xml:space="preserve"> </w:t>
      </w:r>
      <w:r>
        <w:rPr>
          <w:sz w:val="24"/>
        </w:rPr>
        <w:t>dengan</w:t>
      </w:r>
      <w:r>
        <w:rPr>
          <w:spacing w:val="29"/>
          <w:sz w:val="24"/>
        </w:rPr>
        <w:t xml:space="preserve"> </w:t>
      </w:r>
      <w:r>
        <w:rPr>
          <w:sz w:val="24"/>
        </w:rPr>
        <w:t>budaya</w:t>
      </w:r>
      <w:r>
        <w:rPr>
          <w:spacing w:val="28"/>
          <w:sz w:val="24"/>
        </w:rPr>
        <w:t xml:space="preserve"> </w:t>
      </w:r>
      <w:r>
        <w:rPr>
          <w:sz w:val="24"/>
        </w:rPr>
        <w:t>Semarang</w:t>
      </w:r>
      <w:r>
        <w:rPr>
          <w:spacing w:val="30"/>
          <w:sz w:val="24"/>
        </w:rPr>
        <w:t xml:space="preserve"> </w:t>
      </w:r>
      <w:r>
        <w:rPr>
          <w:spacing w:val="-2"/>
          <w:sz w:val="24"/>
        </w:rPr>
        <w:t>berdasarkan</w:t>
      </w:r>
    </w:p>
    <w:p w14:paraId="4353DE4D">
      <w:pPr>
        <w:pStyle w:val="8"/>
        <w:spacing w:after="0" w:line="360" w:lineRule="auto"/>
        <w:jc w:val="both"/>
        <w:rPr>
          <w:sz w:val="24"/>
        </w:rPr>
        <w:sectPr>
          <w:pgSz w:w="11910" w:h="16840"/>
          <w:pgMar w:top="1600" w:right="1133" w:bottom="280" w:left="1700" w:header="730" w:footer="0" w:gutter="0"/>
          <w:cols w:space="720" w:num="1"/>
        </w:sectPr>
      </w:pPr>
    </w:p>
    <w:p w14:paraId="3E6870A0">
      <w:pPr>
        <w:pStyle w:val="5"/>
        <w:jc w:val="left"/>
      </w:pPr>
    </w:p>
    <w:p w14:paraId="1E2612C9">
      <w:pPr>
        <w:pStyle w:val="5"/>
        <w:spacing w:before="105"/>
        <w:jc w:val="left"/>
      </w:pPr>
    </w:p>
    <w:p w14:paraId="65F54F06">
      <w:pPr>
        <w:pStyle w:val="5"/>
        <w:spacing w:line="360" w:lineRule="auto"/>
        <w:ind w:left="1131" w:right="564"/>
      </w:pPr>
      <w:r>
        <w:t>bimbingan yang diberikan oleh guru. Penelitian berikutnya yang menarik untuk dikembangkan adalah bagaimana proses pengembangan bahan ajar bernuansa etnomatematika menggunakan model PBL dengan strategi outdoor learning guna meningkatkan kemampuan pemecahan masalah matematis peserta didik.</w:t>
      </w:r>
    </w:p>
    <w:p w14:paraId="592DBAC1">
      <w:pPr>
        <w:pStyle w:val="8"/>
        <w:numPr>
          <w:ilvl w:val="0"/>
          <w:numId w:val="13"/>
        </w:numPr>
        <w:tabs>
          <w:tab w:val="left" w:pos="1131"/>
        </w:tabs>
        <w:spacing w:before="56" w:after="0" w:line="360" w:lineRule="auto"/>
        <w:ind w:left="1131" w:right="564" w:hanging="567"/>
        <w:jc w:val="both"/>
        <w:rPr>
          <w:sz w:val="24"/>
        </w:rPr>
      </w:pPr>
      <w:r>
        <w:rPr>
          <w:sz w:val="24"/>
        </w:rPr>
        <w:drawing>
          <wp:anchor distT="0" distB="0" distL="0" distR="0" simplePos="0" relativeHeight="251673600"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Penelitian yang dilakukan oleh Mirnawati, V. Karjiyati &amp; Dalifa pada tahun 2020 yang berjudul “Pengaruh Model RME Berbasis Etnomatematika Terhadap Kemampuan Berpikir Kritis Siswa Pada Pembelajaran</w:t>
      </w:r>
      <w:r>
        <w:rPr>
          <w:spacing w:val="40"/>
          <w:sz w:val="24"/>
        </w:rPr>
        <w:t xml:space="preserve"> </w:t>
      </w:r>
      <w:r>
        <w:rPr>
          <w:sz w:val="24"/>
        </w:rPr>
        <w:t>Matematika Kelas V SDN Gugus 05 Kota Bengkulu”. eknik pengambilan sampel menggunakan cluster random sampling. Sampel dalam penelitian ini adalah kelas VA SDN 09 sebagai kelas eksperimen dan kelas VA SDN 02 sebagai</w:t>
      </w:r>
      <w:r>
        <w:rPr>
          <w:spacing w:val="-1"/>
          <w:sz w:val="24"/>
        </w:rPr>
        <w:t xml:space="preserve"> </w:t>
      </w:r>
      <w:r>
        <w:rPr>
          <w:sz w:val="24"/>
        </w:rPr>
        <w:t>kelas</w:t>
      </w:r>
      <w:r>
        <w:rPr>
          <w:spacing w:val="-3"/>
          <w:sz w:val="24"/>
        </w:rPr>
        <w:t xml:space="preserve"> </w:t>
      </w:r>
      <w:r>
        <w:rPr>
          <w:sz w:val="24"/>
        </w:rPr>
        <w:t>kontrol.</w:t>
      </w:r>
      <w:r>
        <w:rPr>
          <w:spacing w:val="-4"/>
          <w:sz w:val="24"/>
        </w:rPr>
        <w:t xml:space="preserve"> </w:t>
      </w:r>
      <w:r>
        <w:rPr>
          <w:sz w:val="24"/>
        </w:rPr>
        <w:t>Instrumen</w:t>
      </w:r>
      <w:r>
        <w:rPr>
          <w:spacing w:val="-1"/>
          <w:sz w:val="24"/>
        </w:rPr>
        <w:t xml:space="preserve"> </w:t>
      </w:r>
      <w:r>
        <w:rPr>
          <w:sz w:val="24"/>
        </w:rPr>
        <w:t>yang</w:t>
      </w:r>
      <w:r>
        <w:rPr>
          <w:spacing w:val="-5"/>
          <w:sz w:val="24"/>
        </w:rPr>
        <w:t xml:space="preserve"> </w:t>
      </w:r>
      <w:r>
        <w:rPr>
          <w:sz w:val="24"/>
        </w:rPr>
        <w:t>digunakan</w:t>
      </w:r>
      <w:r>
        <w:rPr>
          <w:spacing w:val="-1"/>
          <w:sz w:val="24"/>
        </w:rPr>
        <w:t xml:space="preserve"> </w:t>
      </w:r>
      <w:r>
        <w:rPr>
          <w:sz w:val="24"/>
        </w:rPr>
        <w:t>dalam</w:t>
      </w:r>
      <w:r>
        <w:rPr>
          <w:spacing w:val="-1"/>
          <w:sz w:val="24"/>
        </w:rPr>
        <w:t xml:space="preserve"> </w:t>
      </w:r>
      <w:r>
        <w:rPr>
          <w:sz w:val="24"/>
        </w:rPr>
        <w:t>penelitian</w:t>
      </w:r>
      <w:r>
        <w:rPr>
          <w:spacing w:val="-5"/>
          <w:sz w:val="24"/>
        </w:rPr>
        <w:t xml:space="preserve"> </w:t>
      </w:r>
      <w:r>
        <w:rPr>
          <w:sz w:val="24"/>
        </w:rPr>
        <w:t>ini</w:t>
      </w:r>
      <w:r>
        <w:rPr>
          <w:spacing w:val="-1"/>
          <w:sz w:val="24"/>
        </w:rPr>
        <w:t xml:space="preserve"> </w:t>
      </w:r>
      <w:r>
        <w:rPr>
          <w:sz w:val="24"/>
        </w:rPr>
        <w:t>adalah lembar tes uraian. Pengambilan tes dilakukan sebanyak dua kali yaitu sebelum dan sesudah pemberian perlakuan pada kelas sampel. Penelitian ini menggunakan SPSS 16.00 for windows. Berdasarkan analisis data</w:t>
      </w:r>
      <w:r>
        <w:rPr>
          <w:spacing w:val="80"/>
          <w:sz w:val="24"/>
        </w:rPr>
        <w:t xml:space="preserve"> </w:t>
      </w:r>
      <w:r>
        <w:rPr>
          <w:sz w:val="24"/>
        </w:rPr>
        <w:t>penelitian diperoleh hasil selisih antara pretest- posttest kontrol dan eksperimen. Perbedaan tersebut dibuktikan dengan nilai signifikansi uji t sebesar 0,001 &lt; 0,05. Hasil penelitian dapat disimpulkan bahwa terdapat perbedaan penggunaan RME</w:t>
      </w:r>
      <w:r>
        <w:rPr>
          <w:spacing w:val="-2"/>
          <w:sz w:val="24"/>
        </w:rPr>
        <w:t xml:space="preserve"> </w:t>
      </w:r>
      <w:r>
        <w:rPr>
          <w:sz w:val="24"/>
        </w:rPr>
        <w:t>berbasis</w:t>
      </w:r>
      <w:r>
        <w:rPr>
          <w:spacing w:val="-1"/>
          <w:sz w:val="24"/>
        </w:rPr>
        <w:t xml:space="preserve"> </w:t>
      </w:r>
      <w:r>
        <w:rPr>
          <w:sz w:val="24"/>
        </w:rPr>
        <w:t>etnomatematika terhadap</w:t>
      </w:r>
      <w:r>
        <w:rPr>
          <w:spacing w:val="-4"/>
          <w:sz w:val="24"/>
        </w:rPr>
        <w:t xml:space="preserve"> </w:t>
      </w:r>
      <w:r>
        <w:rPr>
          <w:sz w:val="24"/>
        </w:rPr>
        <w:t>kemampuan berpikir kritis matematika.</w:t>
      </w:r>
    </w:p>
    <w:p w14:paraId="71DE0589">
      <w:pPr>
        <w:pStyle w:val="8"/>
        <w:numPr>
          <w:ilvl w:val="0"/>
          <w:numId w:val="13"/>
        </w:numPr>
        <w:tabs>
          <w:tab w:val="left" w:pos="1131"/>
        </w:tabs>
        <w:spacing w:before="50" w:after="0" w:line="360" w:lineRule="auto"/>
        <w:ind w:left="1131" w:right="564" w:hanging="567"/>
        <w:jc w:val="both"/>
        <w:rPr>
          <w:sz w:val="24"/>
        </w:rPr>
      </w:pPr>
      <w:r>
        <w:rPr>
          <w:sz w:val="24"/>
        </w:rPr>
        <w:t>Penelitian yang dilakukan oleh Elsi Rahayu Putri, Molly Wahyuni &amp;</w:t>
      </w:r>
      <w:r>
        <w:rPr>
          <w:spacing w:val="40"/>
          <w:sz w:val="24"/>
        </w:rPr>
        <w:t xml:space="preserve"> </w:t>
      </w:r>
      <w:r>
        <w:rPr>
          <w:sz w:val="24"/>
        </w:rPr>
        <w:t>Lussy Midani Rizky pada tahun 2024 yang berjudul “Pengaruh</w:t>
      </w:r>
      <w:r>
        <w:rPr>
          <w:spacing w:val="40"/>
          <w:sz w:val="24"/>
        </w:rPr>
        <w:t xml:space="preserve"> </w:t>
      </w:r>
      <w:r>
        <w:rPr>
          <w:sz w:val="24"/>
        </w:rPr>
        <w:t>Pendekatan</w:t>
      </w:r>
      <w:r>
        <w:rPr>
          <w:spacing w:val="40"/>
          <w:sz w:val="24"/>
        </w:rPr>
        <w:t xml:space="preserve"> </w:t>
      </w:r>
      <w:r>
        <w:rPr>
          <w:sz w:val="24"/>
        </w:rPr>
        <w:t>RME Berbasis Etnomatematika Pada Tari Losuong Khas Kampar Terhadap Kemampuan Pemahaman Konsep Matematis”. Penelitian ini merupakan eksperimen dengan menggunakan quasi experiment design. Subjek penelitian terdiri dari kelas VII D yang berjumlah 27 peserta didik dan VII</w:t>
      </w:r>
      <w:r>
        <w:rPr>
          <w:spacing w:val="80"/>
          <w:sz w:val="24"/>
        </w:rPr>
        <w:t xml:space="preserve"> </w:t>
      </w:r>
      <w:r>
        <w:rPr>
          <w:sz w:val="24"/>
        </w:rPr>
        <w:t>B yang berjumlah 26 peserta didik. Teknik sampel yang digunakan adalah random sampling. Teknik pengumpulan data yang digunakan yaitu lembar obsevasi dan soal tes kemampuan pemahaman konsep matematis. Hasil penelitian</w:t>
      </w:r>
      <w:r>
        <w:rPr>
          <w:spacing w:val="-1"/>
          <w:sz w:val="24"/>
        </w:rPr>
        <w:t xml:space="preserve"> </w:t>
      </w:r>
      <w:r>
        <w:rPr>
          <w:sz w:val="24"/>
        </w:rPr>
        <w:t>ini</w:t>
      </w:r>
      <w:r>
        <w:rPr>
          <w:spacing w:val="-1"/>
          <w:sz w:val="24"/>
        </w:rPr>
        <w:t xml:space="preserve"> </w:t>
      </w:r>
      <w:r>
        <w:rPr>
          <w:sz w:val="24"/>
        </w:rPr>
        <w:t>dapat</w:t>
      </w:r>
      <w:r>
        <w:rPr>
          <w:spacing w:val="-1"/>
          <w:sz w:val="24"/>
        </w:rPr>
        <w:t xml:space="preserve"> </w:t>
      </w:r>
      <w:r>
        <w:rPr>
          <w:sz w:val="24"/>
        </w:rPr>
        <w:t>disimpulkan</w:t>
      </w:r>
      <w:r>
        <w:rPr>
          <w:spacing w:val="-1"/>
          <w:sz w:val="24"/>
        </w:rPr>
        <w:t xml:space="preserve"> </w:t>
      </w:r>
      <w:r>
        <w:rPr>
          <w:sz w:val="24"/>
        </w:rPr>
        <w:t>bahwa</w:t>
      </w:r>
      <w:r>
        <w:rPr>
          <w:spacing w:val="-2"/>
          <w:sz w:val="24"/>
        </w:rPr>
        <w:t xml:space="preserve"> </w:t>
      </w:r>
      <w:r>
        <w:rPr>
          <w:sz w:val="24"/>
        </w:rPr>
        <w:t>terdapat</w:t>
      </w:r>
      <w:r>
        <w:rPr>
          <w:spacing w:val="-1"/>
          <w:sz w:val="24"/>
        </w:rPr>
        <w:t xml:space="preserve"> </w:t>
      </w:r>
      <w:r>
        <w:rPr>
          <w:sz w:val="24"/>
        </w:rPr>
        <w:t>perbedaan</w:t>
      </w:r>
      <w:r>
        <w:rPr>
          <w:spacing w:val="-1"/>
          <w:sz w:val="24"/>
        </w:rPr>
        <w:t xml:space="preserve"> </w:t>
      </w:r>
      <w:r>
        <w:rPr>
          <w:sz w:val="24"/>
        </w:rPr>
        <w:t>rata-rata</w:t>
      </w:r>
      <w:r>
        <w:rPr>
          <w:spacing w:val="-2"/>
          <w:sz w:val="24"/>
        </w:rPr>
        <w:t xml:space="preserve"> </w:t>
      </w:r>
      <w:r>
        <w:rPr>
          <w:sz w:val="24"/>
        </w:rPr>
        <w:t>hasil</w:t>
      </w:r>
      <w:r>
        <w:rPr>
          <w:spacing w:val="-1"/>
          <w:sz w:val="24"/>
        </w:rPr>
        <w:t xml:space="preserve"> </w:t>
      </w:r>
      <w:r>
        <w:rPr>
          <w:sz w:val="24"/>
        </w:rPr>
        <w:t>tes kemampuan</w:t>
      </w:r>
      <w:r>
        <w:rPr>
          <w:spacing w:val="80"/>
          <w:w w:val="150"/>
          <w:sz w:val="24"/>
        </w:rPr>
        <w:t xml:space="preserve"> </w:t>
      </w:r>
      <w:r>
        <w:rPr>
          <w:sz w:val="24"/>
        </w:rPr>
        <w:t>pemahaman</w:t>
      </w:r>
      <w:r>
        <w:rPr>
          <w:spacing w:val="80"/>
          <w:w w:val="150"/>
          <w:sz w:val="24"/>
        </w:rPr>
        <w:t xml:space="preserve"> </w:t>
      </w:r>
      <w:r>
        <w:rPr>
          <w:sz w:val="24"/>
        </w:rPr>
        <w:t>konsep</w:t>
      </w:r>
      <w:r>
        <w:rPr>
          <w:spacing w:val="80"/>
          <w:w w:val="150"/>
          <w:sz w:val="24"/>
        </w:rPr>
        <w:t xml:space="preserve"> </w:t>
      </w:r>
      <w:r>
        <w:rPr>
          <w:sz w:val="24"/>
        </w:rPr>
        <w:t>matematis</w:t>
      </w:r>
      <w:r>
        <w:rPr>
          <w:spacing w:val="80"/>
          <w:w w:val="150"/>
          <w:sz w:val="24"/>
        </w:rPr>
        <w:t xml:space="preserve"> </w:t>
      </w:r>
      <w:r>
        <w:rPr>
          <w:sz w:val="24"/>
        </w:rPr>
        <w:t>peserta</w:t>
      </w:r>
      <w:r>
        <w:rPr>
          <w:spacing w:val="80"/>
          <w:w w:val="150"/>
          <w:sz w:val="24"/>
        </w:rPr>
        <w:t xml:space="preserve"> </w:t>
      </w:r>
      <w:r>
        <w:rPr>
          <w:sz w:val="24"/>
        </w:rPr>
        <w:t>didik</w:t>
      </w:r>
      <w:r>
        <w:rPr>
          <w:spacing w:val="80"/>
          <w:w w:val="150"/>
          <w:sz w:val="24"/>
        </w:rPr>
        <w:t xml:space="preserve"> </w:t>
      </w:r>
      <w:r>
        <w:rPr>
          <w:sz w:val="24"/>
        </w:rPr>
        <w:t>pada</w:t>
      </w:r>
      <w:r>
        <w:rPr>
          <w:spacing w:val="80"/>
          <w:w w:val="150"/>
          <w:sz w:val="24"/>
        </w:rPr>
        <w:t xml:space="preserve"> </w:t>
      </w:r>
      <w:r>
        <w:rPr>
          <w:sz w:val="24"/>
        </w:rPr>
        <w:t>kelas</w:t>
      </w:r>
    </w:p>
    <w:p w14:paraId="492D7BA1">
      <w:pPr>
        <w:pStyle w:val="8"/>
        <w:spacing w:after="0" w:line="360" w:lineRule="auto"/>
        <w:jc w:val="both"/>
        <w:rPr>
          <w:sz w:val="24"/>
        </w:rPr>
        <w:sectPr>
          <w:pgSz w:w="11910" w:h="16840"/>
          <w:pgMar w:top="1600" w:right="1133" w:bottom="280" w:left="1700" w:header="730" w:footer="0" w:gutter="0"/>
          <w:cols w:space="720" w:num="1"/>
        </w:sectPr>
      </w:pPr>
    </w:p>
    <w:p w14:paraId="2E7C8C97">
      <w:pPr>
        <w:pStyle w:val="5"/>
        <w:jc w:val="left"/>
      </w:pPr>
    </w:p>
    <w:p w14:paraId="0BC20F47">
      <w:pPr>
        <w:pStyle w:val="5"/>
        <w:spacing w:before="105"/>
        <w:jc w:val="left"/>
      </w:pPr>
    </w:p>
    <w:p w14:paraId="165CF6C2">
      <w:pPr>
        <w:pStyle w:val="5"/>
        <w:spacing w:line="360" w:lineRule="auto"/>
        <w:ind w:left="1131" w:right="564"/>
      </w:pPr>
      <w:r>
        <w:t>eksperimen dengan menggunakan pendekatan RME berbasis etnomatematika dengan kelas kontrol yang menerapkan pembelajaran konvensional pada peserta didik kelas VII SMPN 2 Kabun. Hal tersebut dapat dibuktikan melalui uji Independent Sample T-Test memperoleh nilai sig(2-tailed) 0,007 &lt; 0,05 maka H0 ditolak dan H1 diterima.</w:t>
      </w:r>
    </w:p>
    <w:p w14:paraId="67303EDD">
      <w:pPr>
        <w:pStyle w:val="5"/>
        <w:spacing w:before="140"/>
        <w:jc w:val="left"/>
      </w:pPr>
    </w:p>
    <w:p w14:paraId="0F690577">
      <w:pPr>
        <w:pStyle w:val="2"/>
        <w:numPr>
          <w:ilvl w:val="1"/>
          <w:numId w:val="1"/>
        </w:numPr>
        <w:tabs>
          <w:tab w:val="left" w:pos="924"/>
        </w:tabs>
        <w:spacing w:before="0" w:after="0" w:line="240" w:lineRule="auto"/>
        <w:ind w:left="924" w:right="0" w:hanging="359"/>
        <w:jc w:val="both"/>
      </w:pPr>
      <w:r>
        <w:drawing>
          <wp:anchor distT="0" distB="0" distL="0" distR="0" simplePos="0" relativeHeight="251674624" behindDoc="1" locked="0" layoutInCell="1" allowOverlap="1">
            <wp:simplePos x="0" y="0"/>
            <wp:positionH relativeFrom="page">
              <wp:posOffset>1455420</wp:posOffset>
            </wp:positionH>
            <wp:positionV relativeFrom="paragraph">
              <wp:posOffset>22860</wp:posOffset>
            </wp:positionV>
            <wp:extent cx="4667250" cy="4591050"/>
            <wp:effectExtent l="0" t="0" r="0" b="0"/>
            <wp:wrapNone/>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7" cstate="print"/>
                    <a:stretch>
                      <a:fillRect/>
                    </a:stretch>
                  </pic:blipFill>
                  <pic:spPr>
                    <a:xfrm>
                      <a:off x="0" y="0"/>
                      <a:ext cx="4667249" cy="4591049"/>
                    </a:xfrm>
                    <a:prstGeom prst="rect">
                      <a:avLst/>
                    </a:prstGeom>
                  </pic:spPr>
                </pic:pic>
              </a:graphicData>
            </a:graphic>
          </wp:anchor>
        </w:drawing>
      </w:r>
      <w:r>
        <w:t>Kerangka</w:t>
      </w:r>
      <w:r>
        <w:rPr>
          <w:spacing w:val="-7"/>
        </w:rPr>
        <w:t xml:space="preserve"> </w:t>
      </w:r>
      <w:r>
        <w:rPr>
          <w:spacing w:val="-2"/>
        </w:rPr>
        <w:t>Berpikir</w:t>
      </w:r>
    </w:p>
    <w:p w14:paraId="69FE0D89">
      <w:pPr>
        <w:pStyle w:val="5"/>
        <w:spacing w:before="137" w:line="360" w:lineRule="auto"/>
        <w:ind w:left="565" w:right="563" w:firstLine="710"/>
      </w:pPr>
      <w:r>
        <w:t>Kerangka berfikir dalam penelitian ini berawal dari temuan permasalahan di kelas IV SD pada pembelajaran Matematika. Dari temuan tersebut, peneliti menemukan solusi dengan melakukan pembelajaran menggunakan model RME berbasis etnomatematika. Peneliti menilai dengan adanya penggunaan model</w:t>
      </w:r>
      <w:r>
        <w:rPr>
          <w:spacing w:val="40"/>
        </w:rPr>
        <w:t xml:space="preserve"> </w:t>
      </w:r>
      <w:r>
        <w:t>RME berbasis etnomatetika pada proses pembelajaran matematika dapat berpengaruh terhadap aktivitas belajar siswa kelas IV SDS Nurul Huda Medan.</w:t>
      </w:r>
    </w:p>
    <w:p w14:paraId="5201CFEC">
      <w:pPr>
        <w:pStyle w:val="5"/>
        <w:spacing w:before="3" w:line="360" w:lineRule="auto"/>
        <w:ind w:left="565" w:right="564" w:firstLine="710"/>
      </w:pPr>
      <w:r>
        <w:t>Adapun kerangka berpikir dalam penelitian yang dilakukan, dapat dilihat pada gambar berikut ini</w:t>
      </w:r>
    </w:p>
    <w:p w14:paraId="4997074A">
      <w:pPr>
        <w:pStyle w:val="5"/>
        <w:spacing w:after="0" w:line="360" w:lineRule="auto"/>
        <w:sectPr>
          <w:pgSz w:w="11910" w:h="16840"/>
          <w:pgMar w:top="1600" w:right="1133" w:bottom="280" w:left="1700" w:header="730" w:footer="0" w:gutter="0"/>
          <w:cols w:space="720" w:num="1"/>
        </w:sectPr>
      </w:pPr>
    </w:p>
    <w:p w14:paraId="418099D7">
      <w:pPr>
        <w:pStyle w:val="5"/>
        <w:jc w:val="left"/>
        <w:rPr>
          <w:sz w:val="20"/>
        </w:rPr>
      </w:pPr>
    </w:p>
    <w:p w14:paraId="07883B2E">
      <w:pPr>
        <w:pStyle w:val="5"/>
        <w:jc w:val="left"/>
        <w:rPr>
          <w:sz w:val="20"/>
        </w:rPr>
      </w:pPr>
    </w:p>
    <w:p w14:paraId="4B2526C0">
      <w:pPr>
        <w:pStyle w:val="5"/>
        <w:spacing w:before="57"/>
        <w:jc w:val="left"/>
        <w:rPr>
          <w:sz w:val="20"/>
        </w:rPr>
      </w:pPr>
    </w:p>
    <w:p w14:paraId="0B00EDD7">
      <w:pPr>
        <w:spacing w:line="240" w:lineRule="auto"/>
        <w:ind w:left="3021" w:right="0" w:firstLine="0"/>
        <w:rPr>
          <w:sz w:val="20"/>
        </w:rPr>
      </w:pPr>
      <w:r>
        <w:rPr>
          <w:sz w:val="20"/>
        </w:rPr>
        <mc:AlternateContent>
          <mc:Choice Requires="wps">
            <w:drawing>
              <wp:inline distT="0" distB="0" distL="0" distR="0">
                <wp:extent cx="1381760" cy="265430"/>
                <wp:effectExtent l="19050" t="9525" r="8890" b="20320"/>
                <wp:docPr id="35" name="Textbox 35"/>
                <wp:cNvGraphicFramePr/>
                <a:graphic xmlns:a="http://schemas.openxmlformats.org/drawingml/2006/main">
                  <a:graphicData uri="http://schemas.microsoft.com/office/word/2010/wordprocessingShape">
                    <wps:wsp>
                      <wps:cNvSpPr txBox="1"/>
                      <wps:spPr>
                        <a:xfrm>
                          <a:off x="0" y="0"/>
                          <a:ext cx="1381760" cy="265430"/>
                        </a:xfrm>
                        <a:prstGeom prst="rect">
                          <a:avLst/>
                        </a:prstGeom>
                        <a:ln w="25400">
                          <a:solidFill>
                            <a:srgbClr val="9BBB59"/>
                          </a:solidFill>
                          <a:prstDash val="solid"/>
                        </a:ln>
                      </wps:spPr>
                      <wps:txbx>
                        <w:txbxContent>
                          <w:p w14:paraId="36261091">
                            <w:pPr>
                              <w:spacing w:before="71"/>
                              <w:ind w:left="474" w:right="0" w:firstLine="0"/>
                              <w:jc w:val="left"/>
                              <w:rPr>
                                <w:sz w:val="22"/>
                              </w:rPr>
                            </w:pPr>
                            <w:r>
                              <w:rPr>
                                <w:sz w:val="22"/>
                              </w:rPr>
                              <w:t>Kondisi</w:t>
                            </w:r>
                            <w:r>
                              <w:rPr>
                                <w:spacing w:val="-7"/>
                                <w:sz w:val="22"/>
                              </w:rPr>
                              <w:t xml:space="preserve"> </w:t>
                            </w:r>
                            <w:r>
                              <w:rPr>
                                <w:spacing w:val="-4"/>
                                <w:sz w:val="22"/>
                              </w:rPr>
                              <w:t>Awal</w:t>
                            </w:r>
                          </w:p>
                        </w:txbxContent>
                      </wps:txbx>
                      <wps:bodyPr wrap="square" lIns="0" tIns="0" rIns="0" bIns="0" rtlCol="0">
                        <a:noAutofit/>
                      </wps:bodyPr>
                    </wps:wsp>
                  </a:graphicData>
                </a:graphic>
              </wp:inline>
            </w:drawing>
          </mc:Choice>
          <mc:Fallback>
            <w:pict>
              <v:shape id="Textbox 35" o:spid="_x0000_s1026" o:spt="202" type="#_x0000_t202" style="height:20.9pt;width:108.8pt;" filled="f" stroked="t" coordsize="21600,21600" o:gfxdata="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K2on5fVAAAA&#10;BAEAAA8AAAAAAAAAAQAgAAAAIgAAAGRycy9kb3ducmV2LnhtbFBLAQIUABQAAAAIAIdO4kA7ihU8&#10;5wEAANoDAAAOAAAAAAAAAAEAIAAAACQBAABkcnMvZTJvRG9jLnhtbFBLBQYAAAAABgAGAFkBAAB9&#10;BQAAAAA=&#10;">
                <v:fill on="f" focussize="0,0"/>
                <v:stroke weight="2pt" color="#9BBB59" joinstyle="round"/>
                <v:imagedata o:title=""/>
                <o:lock v:ext="edit" aspectratio="f"/>
                <v:textbox inset="0mm,0mm,0mm,0mm">
                  <w:txbxContent>
                    <w:p w14:paraId="36261091">
                      <w:pPr>
                        <w:spacing w:before="71"/>
                        <w:ind w:left="474" w:right="0" w:firstLine="0"/>
                        <w:jc w:val="left"/>
                        <w:rPr>
                          <w:sz w:val="22"/>
                        </w:rPr>
                      </w:pPr>
                      <w:r>
                        <w:rPr>
                          <w:sz w:val="22"/>
                        </w:rPr>
                        <w:t>Kondisi</w:t>
                      </w:r>
                      <w:r>
                        <w:rPr>
                          <w:spacing w:val="-7"/>
                          <w:sz w:val="22"/>
                        </w:rPr>
                        <w:t xml:space="preserve"> </w:t>
                      </w:r>
                      <w:r>
                        <w:rPr>
                          <w:spacing w:val="-4"/>
                          <w:sz w:val="22"/>
                        </w:rPr>
                        <w:t>Awal</w:t>
                      </w:r>
                    </w:p>
                  </w:txbxContent>
                </v:textbox>
                <w10:wrap type="none"/>
                <w10:anchorlock/>
              </v:shape>
            </w:pict>
          </mc:Fallback>
        </mc:AlternateContent>
      </w:r>
    </w:p>
    <w:p w14:paraId="4AE7B08B">
      <w:pPr>
        <w:pStyle w:val="5"/>
        <w:jc w:val="left"/>
        <w:rPr>
          <w:sz w:val="20"/>
        </w:rPr>
      </w:pPr>
    </w:p>
    <w:p w14:paraId="30F5F77A">
      <w:pPr>
        <w:pStyle w:val="5"/>
        <w:jc w:val="left"/>
        <w:rPr>
          <w:sz w:val="20"/>
        </w:rPr>
      </w:pPr>
    </w:p>
    <w:p w14:paraId="4CD27CF0">
      <w:pPr>
        <w:pStyle w:val="5"/>
        <w:jc w:val="left"/>
        <w:rPr>
          <w:sz w:val="20"/>
        </w:rPr>
      </w:pPr>
    </w:p>
    <w:p w14:paraId="5A66F448">
      <w:pPr>
        <w:pStyle w:val="5"/>
        <w:jc w:val="left"/>
        <w:rPr>
          <w:sz w:val="20"/>
        </w:rPr>
      </w:pPr>
    </w:p>
    <w:p w14:paraId="458D9329">
      <w:pPr>
        <w:pStyle w:val="5"/>
        <w:jc w:val="left"/>
        <w:rPr>
          <w:sz w:val="20"/>
        </w:rPr>
      </w:pPr>
    </w:p>
    <w:p w14:paraId="0F71EEF8">
      <w:pPr>
        <w:pStyle w:val="5"/>
        <w:jc w:val="left"/>
        <w:rPr>
          <w:sz w:val="20"/>
        </w:rPr>
      </w:pPr>
    </w:p>
    <w:p w14:paraId="1950FA97">
      <w:pPr>
        <w:pStyle w:val="5"/>
        <w:jc w:val="left"/>
        <w:rPr>
          <w:sz w:val="20"/>
        </w:rPr>
      </w:pPr>
    </w:p>
    <w:p w14:paraId="5AAC8420">
      <w:pPr>
        <w:pStyle w:val="5"/>
        <w:jc w:val="left"/>
        <w:rPr>
          <w:sz w:val="20"/>
        </w:rPr>
      </w:pPr>
    </w:p>
    <w:p w14:paraId="0F60E7C5">
      <w:pPr>
        <w:pStyle w:val="5"/>
        <w:jc w:val="left"/>
        <w:rPr>
          <w:sz w:val="20"/>
        </w:rPr>
      </w:pPr>
    </w:p>
    <w:p w14:paraId="41AE2E52">
      <w:pPr>
        <w:pStyle w:val="5"/>
        <w:jc w:val="left"/>
        <w:rPr>
          <w:sz w:val="20"/>
        </w:rPr>
      </w:pPr>
    </w:p>
    <w:p w14:paraId="5B9DC896">
      <w:pPr>
        <w:pStyle w:val="5"/>
        <w:jc w:val="left"/>
        <w:rPr>
          <w:sz w:val="20"/>
        </w:rPr>
      </w:pPr>
    </w:p>
    <w:p w14:paraId="54C8FBDF">
      <w:pPr>
        <w:pStyle w:val="5"/>
        <w:jc w:val="left"/>
        <w:rPr>
          <w:sz w:val="20"/>
        </w:rPr>
      </w:pPr>
    </w:p>
    <w:p w14:paraId="6427E490">
      <w:pPr>
        <w:pStyle w:val="5"/>
        <w:jc w:val="left"/>
        <w:rPr>
          <w:sz w:val="20"/>
        </w:rPr>
      </w:pPr>
    </w:p>
    <w:p w14:paraId="5F2771FF">
      <w:pPr>
        <w:pStyle w:val="5"/>
        <w:jc w:val="left"/>
        <w:rPr>
          <w:sz w:val="20"/>
        </w:rPr>
      </w:pPr>
    </w:p>
    <w:p w14:paraId="0AF7B121">
      <w:pPr>
        <w:pStyle w:val="5"/>
        <w:jc w:val="left"/>
        <w:rPr>
          <w:sz w:val="20"/>
        </w:rPr>
      </w:pPr>
    </w:p>
    <w:p w14:paraId="49A81045">
      <w:pPr>
        <w:pStyle w:val="5"/>
        <w:jc w:val="left"/>
        <w:rPr>
          <w:sz w:val="20"/>
        </w:rPr>
      </w:pPr>
    </w:p>
    <w:p w14:paraId="6926091A">
      <w:pPr>
        <w:pStyle w:val="5"/>
        <w:jc w:val="left"/>
        <w:rPr>
          <w:sz w:val="20"/>
        </w:rPr>
      </w:pPr>
    </w:p>
    <w:p w14:paraId="1BE5F54E">
      <w:pPr>
        <w:pStyle w:val="5"/>
        <w:jc w:val="left"/>
        <w:rPr>
          <w:sz w:val="20"/>
        </w:rPr>
      </w:pPr>
    </w:p>
    <w:p w14:paraId="20541DB4">
      <w:pPr>
        <w:pStyle w:val="5"/>
        <w:jc w:val="left"/>
        <w:rPr>
          <w:sz w:val="20"/>
        </w:rPr>
      </w:pPr>
    </w:p>
    <w:p w14:paraId="117719E9">
      <w:pPr>
        <w:pStyle w:val="5"/>
        <w:jc w:val="left"/>
        <w:rPr>
          <w:sz w:val="20"/>
        </w:rPr>
      </w:pPr>
    </w:p>
    <w:p w14:paraId="38C05322">
      <w:pPr>
        <w:pStyle w:val="5"/>
        <w:jc w:val="left"/>
        <w:rPr>
          <w:sz w:val="20"/>
        </w:rPr>
      </w:pPr>
    </w:p>
    <w:p w14:paraId="2BA403DC">
      <w:pPr>
        <w:pStyle w:val="5"/>
        <w:jc w:val="left"/>
        <w:rPr>
          <w:sz w:val="20"/>
        </w:rPr>
      </w:pPr>
    </w:p>
    <w:p w14:paraId="27E898E0">
      <w:pPr>
        <w:pStyle w:val="5"/>
        <w:jc w:val="left"/>
        <w:rPr>
          <w:sz w:val="20"/>
        </w:rPr>
      </w:pPr>
    </w:p>
    <w:p w14:paraId="10057307">
      <w:pPr>
        <w:pStyle w:val="5"/>
        <w:spacing w:before="112"/>
        <w:jc w:val="left"/>
        <w:rPr>
          <w:sz w:val="20"/>
        </w:rPr>
      </w:pPr>
      <w:r>
        <w:rPr>
          <w:sz w:val="20"/>
        </w:rPr>
        <mc:AlternateContent>
          <mc:Choice Requires="wps">
            <w:drawing>
              <wp:anchor distT="0" distB="0" distL="0" distR="0" simplePos="0" relativeHeight="251681792" behindDoc="1" locked="0" layoutInCell="1" allowOverlap="1">
                <wp:simplePos x="0" y="0"/>
                <wp:positionH relativeFrom="page">
                  <wp:posOffset>3843655</wp:posOffset>
                </wp:positionH>
                <wp:positionV relativeFrom="paragraph">
                  <wp:posOffset>238760</wp:posOffset>
                </wp:positionV>
                <wp:extent cx="1935480" cy="859790"/>
                <wp:effectExtent l="0" t="0" r="0" b="0"/>
                <wp:wrapTopAndBottom/>
                <wp:docPr id="36" name="Textbox 36"/>
                <wp:cNvGraphicFramePr/>
                <a:graphic xmlns:a="http://schemas.openxmlformats.org/drawingml/2006/main">
                  <a:graphicData uri="http://schemas.microsoft.com/office/word/2010/wordprocessingShape">
                    <wps:wsp>
                      <wps:cNvSpPr txBox="1"/>
                      <wps:spPr>
                        <a:xfrm>
                          <a:off x="0" y="0"/>
                          <a:ext cx="1935480" cy="859790"/>
                        </a:xfrm>
                        <a:prstGeom prst="rect">
                          <a:avLst/>
                        </a:prstGeom>
                        <a:ln w="12192">
                          <a:solidFill>
                            <a:srgbClr val="6FAC46"/>
                          </a:solidFill>
                          <a:prstDash val="solid"/>
                        </a:ln>
                      </wps:spPr>
                      <wps:txbx>
                        <w:txbxContent>
                          <w:p w14:paraId="7DBFC286">
                            <w:pPr>
                              <w:pStyle w:val="5"/>
                              <w:spacing w:before="192"/>
                              <w:jc w:val="left"/>
                              <w:rPr>
                                <w:sz w:val="22"/>
                              </w:rPr>
                            </w:pPr>
                          </w:p>
                          <w:p w14:paraId="459B263D">
                            <w:pPr>
                              <w:spacing w:before="0"/>
                              <w:ind w:left="497" w:right="0" w:firstLine="0"/>
                              <w:jc w:val="left"/>
                              <w:rPr>
                                <w:sz w:val="22"/>
                              </w:rPr>
                            </w:pPr>
                            <w:r>
                              <w:rPr>
                                <w:sz w:val="22"/>
                              </w:rPr>
                              <w:t>Aktivitas</w:t>
                            </w:r>
                            <w:r>
                              <w:rPr>
                                <w:spacing w:val="-10"/>
                                <w:sz w:val="22"/>
                              </w:rPr>
                              <w:t xml:space="preserve"> </w:t>
                            </w:r>
                            <w:r>
                              <w:rPr>
                                <w:sz w:val="22"/>
                              </w:rPr>
                              <w:t>belajar</w:t>
                            </w:r>
                            <w:r>
                              <w:rPr>
                                <w:spacing w:val="-13"/>
                                <w:sz w:val="22"/>
                              </w:rPr>
                              <w:t xml:space="preserve"> </w:t>
                            </w:r>
                            <w:r>
                              <w:rPr>
                                <w:spacing w:val="-2"/>
                                <w:sz w:val="22"/>
                              </w:rPr>
                              <w:t>siswa</w:t>
                            </w:r>
                          </w:p>
                        </w:txbxContent>
                      </wps:txbx>
                      <wps:bodyPr wrap="square" lIns="0" tIns="0" rIns="0" bIns="0" rtlCol="0">
                        <a:noAutofit/>
                      </wps:bodyPr>
                    </wps:wsp>
                  </a:graphicData>
                </a:graphic>
              </wp:anchor>
            </w:drawing>
          </mc:Choice>
          <mc:Fallback>
            <w:pict>
              <v:shape id="Textbox 36" o:spid="_x0000_s1026" o:spt="202" type="#_x0000_t202" style="position:absolute;left:0pt;margin-left:302.65pt;margin-top:18.8pt;height:67.7pt;width:152.4pt;mso-position-horizontal-relative:page;mso-wrap-distance-bottom:0pt;mso-wrap-distance-top:0pt;z-index:-251634688;mso-width-relative:page;mso-height-relative:page;" filled="f" stroked="t" coordsize="21600,21600" o:gfxdata="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UPM&#10;b9oAAAAKAQAADwAAAAAAAAABACAAAAAiAAAAZHJzL2Rvd25yZXYueG1sUEsBAhQAFAAAAAgAh07i&#10;QPe6BPvnAQAA2gMAAA4AAAAAAAAAAQAgAAAAKQEAAGRycy9lMm9Eb2MueG1sUEsFBgAAAAAGAAYA&#10;WQEAAIIFAAAAAA==&#10;">
                <v:fill on="f" focussize="0,0"/>
                <v:stroke weight="0.96pt" color="#6FAC46" joinstyle="round"/>
                <v:imagedata o:title=""/>
                <o:lock v:ext="edit" aspectratio="f"/>
                <v:textbox inset="0mm,0mm,0mm,0mm">
                  <w:txbxContent>
                    <w:p w14:paraId="7DBFC286">
                      <w:pPr>
                        <w:pStyle w:val="5"/>
                        <w:spacing w:before="192"/>
                        <w:jc w:val="left"/>
                        <w:rPr>
                          <w:sz w:val="22"/>
                        </w:rPr>
                      </w:pPr>
                    </w:p>
                    <w:p w14:paraId="459B263D">
                      <w:pPr>
                        <w:spacing w:before="0"/>
                        <w:ind w:left="497" w:right="0" w:firstLine="0"/>
                        <w:jc w:val="left"/>
                        <w:rPr>
                          <w:sz w:val="22"/>
                        </w:rPr>
                      </w:pPr>
                      <w:r>
                        <w:rPr>
                          <w:sz w:val="22"/>
                        </w:rPr>
                        <w:t>Aktivitas</w:t>
                      </w:r>
                      <w:r>
                        <w:rPr>
                          <w:spacing w:val="-10"/>
                          <w:sz w:val="22"/>
                        </w:rPr>
                        <w:t xml:space="preserve"> </w:t>
                      </w:r>
                      <w:r>
                        <w:rPr>
                          <w:sz w:val="22"/>
                        </w:rPr>
                        <w:t>belajar</w:t>
                      </w:r>
                      <w:r>
                        <w:rPr>
                          <w:spacing w:val="-13"/>
                          <w:sz w:val="22"/>
                        </w:rPr>
                        <w:t xml:space="preserve"> </w:t>
                      </w:r>
                      <w:r>
                        <w:rPr>
                          <w:spacing w:val="-2"/>
                          <w:sz w:val="22"/>
                        </w:rPr>
                        <w:t>siswa</w:t>
                      </w:r>
                    </w:p>
                  </w:txbxContent>
                </v:textbox>
                <w10:wrap type="topAndBottom"/>
              </v:shape>
            </w:pict>
          </mc:Fallback>
        </mc:AlternateContent>
      </w:r>
    </w:p>
    <w:p w14:paraId="66254231">
      <w:pPr>
        <w:pStyle w:val="5"/>
        <w:spacing w:before="164"/>
        <w:jc w:val="left"/>
      </w:pPr>
    </w:p>
    <w:p w14:paraId="64A29BB2">
      <w:pPr>
        <w:pStyle w:val="2"/>
        <w:ind w:left="3085" w:firstLine="0"/>
        <w:jc w:val="left"/>
      </w:pPr>
      <w:r>
        <w:drawing>
          <wp:anchor distT="0" distB="0" distL="0" distR="0" simplePos="0" relativeHeight="251675648" behindDoc="1" locked="0" layoutInCell="1" allowOverlap="1">
            <wp:simplePos x="0" y="0"/>
            <wp:positionH relativeFrom="page">
              <wp:posOffset>1455420</wp:posOffset>
            </wp:positionH>
            <wp:positionV relativeFrom="paragraph">
              <wp:posOffset>-3496945</wp:posOffset>
            </wp:positionV>
            <wp:extent cx="4667250" cy="4591050"/>
            <wp:effectExtent l="0" t="0" r="0" b="0"/>
            <wp:wrapNone/>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g">
            <w:drawing>
              <wp:anchor distT="0" distB="0" distL="0" distR="0" simplePos="0" relativeHeight="251676672" behindDoc="1" locked="0" layoutInCell="1" allowOverlap="1">
                <wp:simplePos x="0" y="0"/>
                <wp:positionH relativeFrom="page">
                  <wp:posOffset>1596390</wp:posOffset>
                </wp:positionH>
                <wp:positionV relativeFrom="paragraph">
                  <wp:posOffset>-4742180</wp:posOffset>
                </wp:positionV>
                <wp:extent cx="4213225" cy="4461510"/>
                <wp:effectExtent l="0" t="0" r="0" b="0"/>
                <wp:wrapNone/>
                <wp:docPr id="38" name="Group 38"/>
                <wp:cNvGraphicFramePr/>
                <a:graphic xmlns:a="http://schemas.openxmlformats.org/drawingml/2006/main">
                  <a:graphicData uri="http://schemas.microsoft.com/office/word/2010/wordprocessingGroup">
                    <wpg:wgp>
                      <wpg:cNvGrpSpPr/>
                      <wpg:grpSpPr>
                        <a:xfrm>
                          <a:off x="0" y="0"/>
                          <a:ext cx="4213225" cy="4461510"/>
                          <a:chOff x="0" y="0"/>
                          <a:chExt cx="4213225" cy="4461510"/>
                        </a:xfrm>
                      </wpg:grpSpPr>
                      <wps:wsp>
                        <wps:cNvPr id="39" name="Graphic 39"/>
                        <wps:cNvSpPr/>
                        <wps:spPr>
                          <a:xfrm>
                            <a:off x="2271143" y="2274525"/>
                            <a:ext cx="1935480" cy="861060"/>
                          </a:xfrm>
                          <a:custGeom>
                            <a:avLst/>
                            <a:gdLst/>
                            <a:ahLst/>
                            <a:cxnLst/>
                            <a:rect l="l" t="t" r="r" b="b"/>
                            <a:pathLst>
                              <a:path w="1935480" h="861060">
                                <a:moveTo>
                                  <a:pt x="0" y="0"/>
                                </a:moveTo>
                                <a:lnTo>
                                  <a:pt x="1935480" y="0"/>
                                </a:lnTo>
                                <a:lnTo>
                                  <a:pt x="1935480" y="861060"/>
                                </a:lnTo>
                                <a:lnTo>
                                  <a:pt x="0" y="861060"/>
                                </a:lnTo>
                                <a:lnTo>
                                  <a:pt x="0" y="0"/>
                                </a:lnTo>
                                <a:close/>
                              </a:path>
                            </a:pathLst>
                          </a:custGeom>
                          <a:ln w="12192">
                            <a:solidFill>
                              <a:srgbClr val="6FAC46"/>
                            </a:solidFill>
                            <a:prstDash val="solid"/>
                          </a:ln>
                        </wps:spPr>
                        <wps:bodyPr wrap="square" lIns="0" tIns="0" rIns="0" bIns="0" rtlCol="0">
                          <a:noAutofit/>
                        </wps:bodyPr>
                      </wps:wsp>
                      <wps:wsp>
                        <wps:cNvPr id="40" name="Graphic 40"/>
                        <wps:cNvSpPr/>
                        <wps:spPr>
                          <a:xfrm>
                            <a:off x="2059754" y="6350"/>
                            <a:ext cx="234315" cy="1419860"/>
                          </a:xfrm>
                          <a:custGeom>
                            <a:avLst/>
                            <a:gdLst/>
                            <a:ahLst/>
                            <a:cxnLst/>
                            <a:rect l="l" t="t" r="r" b="b"/>
                            <a:pathLst>
                              <a:path w="234315" h="1419860">
                                <a:moveTo>
                                  <a:pt x="130362" y="0"/>
                                </a:moveTo>
                                <a:lnTo>
                                  <a:pt x="143659" y="264666"/>
                                </a:lnTo>
                                <a:lnTo>
                                  <a:pt x="191546" y="261880"/>
                                </a:lnTo>
                                <a:lnTo>
                                  <a:pt x="103347" y="418110"/>
                                </a:lnTo>
                                <a:lnTo>
                                  <a:pt x="0" y="272841"/>
                                </a:lnTo>
                                <a:lnTo>
                                  <a:pt x="47886" y="270146"/>
                                </a:lnTo>
                                <a:lnTo>
                                  <a:pt x="34589" y="5480"/>
                                </a:lnTo>
                                <a:lnTo>
                                  <a:pt x="130362" y="0"/>
                                </a:lnTo>
                                <a:close/>
                              </a:path>
                              <a:path w="234315" h="1419860">
                                <a:moveTo>
                                  <a:pt x="159902" y="881770"/>
                                </a:moveTo>
                                <a:lnTo>
                                  <a:pt x="177912" y="1240948"/>
                                </a:lnTo>
                                <a:lnTo>
                                  <a:pt x="233710" y="1237714"/>
                                </a:lnTo>
                                <a:lnTo>
                                  <a:pt x="130952" y="1419638"/>
                                </a:lnTo>
                                <a:lnTo>
                                  <a:pt x="10604" y="1250561"/>
                                </a:lnTo>
                                <a:lnTo>
                                  <a:pt x="66316" y="1247327"/>
                                </a:lnTo>
                                <a:lnTo>
                                  <a:pt x="48307" y="888150"/>
                                </a:lnTo>
                                <a:lnTo>
                                  <a:pt x="159902" y="881770"/>
                                </a:lnTo>
                                <a:close/>
                              </a:path>
                            </a:pathLst>
                          </a:custGeom>
                          <a:ln w="12700">
                            <a:solidFill>
                              <a:srgbClr val="000000"/>
                            </a:solidFill>
                            <a:prstDash val="solid"/>
                          </a:ln>
                        </wps:spPr>
                        <wps:bodyPr wrap="square" lIns="0" tIns="0" rIns="0" bIns="0" rtlCol="0">
                          <a:noAutofit/>
                        </wps:bodyPr>
                      </wps:wsp>
                      <wps:wsp>
                        <wps:cNvPr id="41" name="Graphic 41"/>
                        <wps:cNvSpPr/>
                        <wps:spPr>
                          <a:xfrm>
                            <a:off x="1382764" y="1718684"/>
                            <a:ext cx="1580515" cy="536575"/>
                          </a:xfrm>
                          <a:custGeom>
                            <a:avLst/>
                            <a:gdLst/>
                            <a:ahLst/>
                            <a:cxnLst/>
                            <a:rect l="l" t="t" r="r" b="b"/>
                            <a:pathLst>
                              <a:path w="1580515" h="536575">
                                <a:moveTo>
                                  <a:pt x="764755" y="22733"/>
                                </a:moveTo>
                                <a:lnTo>
                                  <a:pt x="760222" y="15189"/>
                                </a:lnTo>
                                <a:lnTo>
                                  <a:pt x="40347" y="503758"/>
                                </a:lnTo>
                                <a:lnTo>
                                  <a:pt x="29044" y="484771"/>
                                </a:lnTo>
                                <a:lnTo>
                                  <a:pt x="0" y="536435"/>
                                </a:lnTo>
                                <a:lnTo>
                                  <a:pt x="56134" y="530237"/>
                                </a:lnTo>
                                <a:lnTo>
                                  <a:pt x="44856" y="511327"/>
                                </a:lnTo>
                                <a:lnTo>
                                  <a:pt x="764755" y="22733"/>
                                </a:lnTo>
                                <a:close/>
                              </a:path>
                              <a:path w="1580515" h="536575">
                                <a:moveTo>
                                  <a:pt x="1580184" y="536168"/>
                                </a:moveTo>
                                <a:lnTo>
                                  <a:pt x="1550136" y="485140"/>
                                </a:lnTo>
                                <a:lnTo>
                                  <a:pt x="1539214" y="504266"/>
                                </a:lnTo>
                                <a:lnTo>
                                  <a:pt x="762660" y="0"/>
                                </a:lnTo>
                                <a:lnTo>
                                  <a:pt x="758278" y="7734"/>
                                </a:lnTo>
                                <a:lnTo>
                                  <a:pt x="1534807" y="511975"/>
                                </a:lnTo>
                                <a:lnTo>
                                  <a:pt x="1523885" y="531139"/>
                                </a:lnTo>
                                <a:lnTo>
                                  <a:pt x="1580184" y="536168"/>
                                </a:lnTo>
                                <a:close/>
                              </a:path>
                            </a:pathLst>
                          </a:custGeom>
                          <a:solidFill>
                            <a:srgbClr val="000000"/>
                          </a:solidFill>
                        </wps:spPr>
                        <wps:bodyPr wrap="square" lIns="0" tIns="0" rIns="0" bIns="0" rtlCol="0">
                          <a:noAutofit/>
                        </wps:bodyPr>
                      </wps:wsp>
                      <wps:wsp>
                        <wps:cNvPr id="42" name="Graphic 42"/>
                        <wps:cNvSpPr/>
                        <wps:spPr>
                          <a:xfrm>
                            <a:off x="941449" y="3068793"/>
                            <a:ext cx="173355" cy="463550"/>
                          </a:xfrm>
                          <a:custGeom>
                            <a:avLst/>
                            <a:gdLst/>
                            <a:ahLst/>
                            <a:cxnLst/>
                            <a:rect l="l" t="t" r="r" b="b"/>
                            <a:pathLst>
                              <a:path w="173355" h="463550">
                                <a:moveTo>
                                  <a:pt x="0" y="376872"/>
                                </a:moveTo>
                                <a:lnTo>
                                  <a:pt x="43338" y="376872"/>
                                </a:lnTo>
                                <a:lnTo>
                                  <a:pt x="43338" y="0"/>
                                </a:lnTo>
                                <a:lnTo>
                                  <a:pt x="130016" y="0"/>
                                </a:lnTo>
                                <a:lnTo>
                                  <a:pt x="130016" y="376872"/>
                                </a:lnTo>
                                <a:lnTo>
                                  <a:pt x="173355" y="376872"/>
                                </a:lnTo>
                                <a:lnTo>
                                  <a:pt x="86677" y="463550"/>
                                </a:lnTo>
                                <a:lnTo>
                                  <a:pt x="0" y="376872"/>
                                </a:lnTo>
                                <a:close/>
                              </a:path>
                            </a:pathLst>
                          </a:custGeom>
                          <a:ln w="9525">
                            <a:solidFill>
                              <a:srgbClr val="000000"/>
                            </a:solidFill>
                            <a:prstDash val="solid"/>
                          </a:ln>
                        </wps:spPr>
                        <wps:bodyPr wrap="square" lIns="0" tIns="0" rIns="0" bIns="0" rtlCol="0">
                          <a:noAutofit/>
                        </wps:bodyPr>
                      </wps:wsp>
                      <wps:wsp>
                        <wps:cNvPr id="43" name="Graphic 43"/>
                        <wps:cNvSpPr/>
                        <wps:spPr>
                          <a:xfrm>
                            <a:off x="3141089" y="3100543"/>
                            <a:ext cx="173355" cy="463550"/>
                          </a:xfrm>
                          <a:custGeom>
                            <a:avLst/>
                            <a:gdLst/>
                            <a:ahLst/>
                            <a:cxnLst/>
                            <a:rect l="l" t="t" r="r" b="b"/>
                            <a:pathLst>
                              <a:path w="173355" h="463550">
                                <a:moveTo>
                                  <a:pt x="0" y="376872"/>
                                </a:moveTo>
                                <a:lnTo>
                                  <a:pt x="43338" y="376872"/>
                                </a:lnTo>
                                <a:lnTo>
                                  <a:pt x="43338" y="0"/>
                                </a:lnTo>
                                <a:lnTo>
                                  <a:pt x="130016" y="0"/>
                                </a:lnTo>
                                <a:lnTo>
                                  <a:pt x="130016" y="376872"/>
                                </a:lnTo>
                                <a:lnTo>
                                  <a:pt x="173355" y="376872"/>
                                </a:lnTo>
                                <a:lnTo>
                                  <a:pt x="86677" y="463550"/>
                                </a:lnTo>
                                <a:lnTo>
                                  <a:pt x="0" y="376872"/>
                                </a:lnTo>
                                <a:close/>
                              </a:path>
                            </a:pathLst>
                          </a:custGeom>
                          <a:ln w="9525">
                            <a:solidFill>
                              <a:srgbClr val="000000"/>
                            </a:solidFill>
                            <a:prstDash val="solid"/>
                          </a:ln>
                        </wps:spPr>
                        <wps:bodyPr wrap="square" lIns="0" tIns="0" rIns="0" bIns="0" rtlCol="0">
                          <a:noAutofit/>
                        </wps:bodyPr>
                      </wps:wsp>
                      <wps:wsp>
                        <wps:cNvPr id="44" name="Textbox 44"/>
                        <wps:cNvSpPr txBox="1"/>
                        <wps:spPr>
                          <a:xfrm>
                            <a:off x="1382774" y="1718683"/>
                            <a:ext cx="2830195" cy="1850389"/>
                          </a:xfrm>
                          <a:prstGeom prst="rect">
                            <a:avLst/>
                          </a:prstGeom>
                        </wps:spPr>
                        <wps:txbx>
                          <w:txbxContent>
                            <w:p w14:paraId="322551FC">
                              <w:pPr>
                                <w:spacing w:before="0" w:line="240" w:lineRule="auto"/>
                                <w:rPr>
                                  <w:sz w:val="22"/>
                                </w:rPr>
                              </w:pPr>
                            </w:p>
                            <w:p w14:paraId="37688F1F">
                              <w:pPr>
                                <w:spacing w:before="0" w:line="240" w:lineRule="auto"/>
                                <w:rPr>
                                  <w:sz w:val="22"/>
                                </w:rPr>
                              </w:pPr>
                            </w:p>
                            <w:p w14:paraId="1571CA8A">
                              <w:pPr>
                                <w:spacing w:before="197" w:line="240" w:lineRule="auto"/>
                                <w:rPr>
                                  <w:sz w:val="22"/>
                                </w:rPr>
                              </w:pPr>
                            </w:p>
                            <w:p w14:paraId="1A59A3E7">
                              <w:pPr>
                                <w:spacing w:before="0"/>
                                <w:ind w:left="1545" w:right="152" w:firstLine="0"/>
                                <w:jc w:val="center"/>
                                <w:rPr>
                                  <w:sz w:val="22"/>
                                </w:rPr>
                              </w:pPr>
                              <w:r>
                                <w:rPr>
                                  <w:sz w:val="22"/>
                                </w:rPr>
                                <w:t>Kelas</w:t>
                              </w:r>
                              <w:r>
                                <w:rPr>
                                  <w:spacing w:val="-12"/>
                                  <w:sz w:val="22"/>
                                </w:rPr>
                                <w:t xml:space="preserve"> </w:t>
                              </w:r>
                              <w:r>
                                <w:rPr>
                                  <w:spacing w:val="-2"/>
                                  <w:sz w:val="22"/>
                                </w:rPr>
                                <w:t>Kontrol</w:t>
                              </w:r>
                            </w:p>
                            <w:p w14:paraId="67C65D97">
                              <w:pPr>
                                <w:spacing w:before="179" w:line="252" w:lineRule="auto"/>
                                <w:ind w:left="1545" w:right="103" w:firstLine="0"/>
                                <w:jc w:val="center"/>
                                <w:rPr>
                                  <w:i/>
                                  <w:sz w:val="22"/>
                                </w:rPr>
                              </w:pPr>
                              <w:r>
                                <w:rPr>
                                  <w:spacing w:val="-2"/>
                                  <w:sz w:val="22"/>
                                </w:rPr>
                                <w:t>Tanpa</w:t>
                              </w:r>
                              <w:r>
                                <w:rPr>
                                  <w:spacing w:val="-10"/>
                                  <w:sz w:val="22"/>
                                </w:rPr>
                                <w:t xml:space="preserve"> </w:t>
                              </w:r>
                              <w:r>
                                <w:rPr>
                                  <w:spacing w:val="-2"/>
                                  <w:sz w:val="22"/>
                                </w:rPr>
                                <w:t>Menggunakan</w:t>
                              </w:r>
                              <w:r>
                                <w:rPr>
                                  <w:spacing w:val="-9"/>
                                  <w:sz w:val="22"/>
                                </w:rPr>
                                <w:t xml:space="preserve"> </w:t>
                              </w:r>
                              <w:r>
                                <w:rPr>
                                  <w:spacing w:val="-2"/>
                                  <w:sz w:val="22"/>
                                </w:rPr>
                                <w:t xml:space="preserve">Model </w:t>
                              </w:r>
                              <w:r>
                                <w:rPr>
                                  <w:i/>
                                  <w:sz w:val="22"/>
                                </w:rPr>
                                <w:t xml:space="preserve">Realistic Mathematics </w:t>
                              </w:r>
                              <w:r>
                                <w:rPr>
                                  <w:i/>
                                  <w:spacing w:val="-2"/>
                                  <w:sz w:val="22"/>
                                </w:rPr>
                                <w:t>Education</w:t>
                              </w:r>
                            </w:p>
                          </w:txbxContent>
                        </wps:txbx>
                        <wps:bodyPr wrap="square" lIns="0" tIns="0" rIns="0" bIns="0" rtlCol="0">
                          <a:noAutofit/>
                        </wps:bodyPr>
                      </wps:wsp>
                      <wps:wsp>
                        <wps:cNvPr id="45" name="Textbox 45"/>
                        <wps:cNvSpPr txBox="1"/>
                        <wps:spPr>
                          <a:xfrm>
                            <a:off x="6096" y="3594054"/>
                            <a:ext cx="1935480" cy="861060"/>
                          </a:xfrm>
                          <a:prstGeom prst="rect">
                            <a:avLst/>
                          </a:prstGeom>
                          <a:ln w="12192">
                            <a:solidFill>
                              <a:srgbClr val="6FAC46"/>
                            </a:solidFill>
                            <a:prstDash val="solid"/>
                          </a:ln>
                        </wps:spPr>
                        <wps:txbx>
                          <w:txbxContent>
                            <w:p w14:paraId="08D25F1B">
                              <w:pPr>
                                <w:spacing w:before="71" w:line="259" w:lineRule="auto"/>
                                <w:ind w:left="5" w:right="0" w:firstLine="0"/>
                                <w:jc w:val="center"/>
                                <w:rPr>
                                  <w:sz w:val="22"/>
                                </w:rPr>
                              </w:pPr>
                              <w:r>
                                <w:rPr>
                                  <w:spacing w:val="-2"/>
                                  <w:sz w:val="22"/>
                                </w:rPr>
                                <w:t>Adanya</w:t>
                              </w:r>
                              <w:r>
                                <w:rPr>
                                  <w:spacing w:val="-8"/>
                                  <w:sz w:val="22"/>
                                </w:rPr>
                                <w:t xml:space="preserve"> </w:t>
                              </w:r>
                              <w:r>
                                <w:rPr>
                                  <w:spacing w:val="-2"/>
                                  <w:sz w:val="22"/>
                                </w:rPr>
                                <w:t>pengaruh</w:t>
                              </w:r>
                              <w:r>
                                <w:rPr>
                                  <w:spacing w:val="-7"/>
                                  <w:sz w:val="22"/>
                                </w:rPr>
                                <w:t xml:space="preserve"> </w:t>
                              </w:r>
                              <w:r>
                                <w:rPr>
                                  <w:spacing w:val="-2"/>
                                  <w:sz w:val="22"/>
                                </w:rPr>
                                <w:t xml:space="preserve">penggunaan </w:t>
                              </w:r>
                              <w:r>
                                <w:rPr>
                                  <w:sz w:val="22"/>
                                </w:rPr>
                                <w:t xml:space="preserve">model </w:t>
                              </w:r>
                              <w:r>
                                <w:rPr>
                                  <w:i/>
                                  <w:sz w:val="22"/>
                                </w:rPr>
                                <w:t xml:space="preserve">Realistic Mathematics Education </w:t>
                              </w:r>
                              <w:r>
                                <w:rPr>
                                  <w:sz w:val="22"/>
                                </w:rPr>
                                <w:t>terhadap aktivitas belajar siswa</w:t>
                              </w:r>
                            </w:p>
                          </w:txbxContent>
                        </wps:txbx>
                        <wps:bodyPr wrap="square" lIns="0" tIns="0" rIns="0" bIns="0" rtlCol="0">
                          <a:noAutofit/>
                        </wps:bodyPr>
                      </wps:wsp>
                      <wps:wsp>
                        <wps:cNvPr id="46" name="Textbox 46"/>
                        <wps:cNvSpPr txBox="1"/>
                        <wps:spPr>
                          <a:xfrm>
                            <a:off x="1612024" y="1450873"/>
                            <a:ext cx="1176655" cy="273685"/>
                          </a:xfrm>
                          <a:prstGeom prst="rect">
                            <a:avLst/>
                          </a:prstGeom>
                          <a:ln w="12192">
                            <a:solidFill>
                              <a:srgbClr val="6FAC46"/>
                            </a:solidFill>
                            <a:prstDash val="solid"/>
                          </a:ln>
                        </wps:spPr>
                        <wps:txbx>
                          <w:txbxContent>
                            <w:p w14:paraId="2FF7FCF3">
                              <w:pPr>
                                <w:spacing w:before="72"/>
                                <w:ind w:left="510" w:right="0" w:firstLine="0"/>
                                <w:jc w:val="left"/>
                                <w:rPr>
                                  <w:sz w:val="22"/>
                                </w:rPr>
                              </w:pPr>
                              <w:r>
                                <w:rPr>
                                  <w:spacing w:val="-2"/>
                                  <w:sz w:val="22"/>
                                </w:rPr>
                                <w:t>Tindakan</w:t>
                              </w:r>
                            </w:p>
                          </w:txbxContent>
                        </wps:txbx>
                        <wps:bodyPr wrap="square" lIns="0" tIns="0" rIns="0" bIns="0" rtlCol="0">
                          <a:noAutofit/>
                        </wps:bodyPr>
                      </wps:wsp>
                      <wps:wsp>
                        <wps:cNvPr id="47" name="Textbox 47"/>
                        <wps:cNvSpPr txBox="1"/>
                        <wps:spPr>
                          <a:xfrm>
                            <a:off x="1543350" y="445035"/>
                            <a:ext cx="1240790" cy="441325"/>
                          </a:xfrm>
                          <a:prstGeom prst="rect">
                            <a:avLst/>
                          </a:prstGeom>
                          <a:ln w="12192">
                            <a:solidFill>
                              <a:srgbClr val="6FAC46"/>
                            </a:solidFill>
                            <a:prstDash val="solid"/>
                          </a:ln>
                        </wps:spPr>
                        <wps:txbx>
                          <w:txbxContent>
                            <w:p w14:paraId="614359ED">
                              <w:pPr>
                                <w:spacing w:before="105" w:line="268" w:lineRule="auto"/>
                                <w:ind w:left="411" w:right="543" w:firstLine="278"/>
                                <w:jc w:val="left"/>
                                <w:rPr>
                                  <w:sz w:val="22"/>
                                </w:rPr>
                              </w:pPr>
                              <w:r>
                                <w:rPr>
                                  <w:spacing w:val="-2"/>
                                  <w:sz w:val="22"/>
                                </w:rPr>
                                <w:t>Masih Kurangnya</w:t>
                              </w:r>
                            </w:p>
                          </w:txbxContent>
                        </wps:txbx>
                        <wps:bodyPr wrap="square" lIns="0" tIns="0" rIns="0" bIns="0" rtlCol="0">
                          <a:noAutofit/>
                        </wps:bodyPr>
                      </wps:wsp>
                      <wps:wsp>
                        <wps:cNvPr id="48" name="Textbox 48"/>
                        <wps:cNvSpPr txBox="1"/>
                        <wps:spPr>
                          <a:xfrm>
                            <a:off x="231520" y="2270081"/>
                            <a:ext cx="1572260" cy="797560"/>
                          </a:xfrm>
                          <a:prstGeom prst="rect">
                            <a:avLst/>
                          </a:prstGeom>
                          <a:ln w="12192">
                            <a:solidFill>
                              <a:srgbClr val="6FAC46"/>
                            </a:solidFill>
                            <a:prstDash val="solid"/>
                          </a:ln>
                        </wps:spPr>
                        <wps:txbx>
                          <w:txbxContent>
                            <w:p w14:paraId="7412A1CB">
                              <w:pPr>
                                <w:spacing w:before="73"/>
                                <w:ind w:left="1" w:right="0" w:firstLine="0"/>
                                <w:jc w:val="center"/>
                                <w:rPr>
                                  <w:sz w:val="22"/>
                                </w:rPr>
                              </w:pPr>
                              <w:r>
                                <w:rPr>
                                  <w:sz w:val="22"/>
                                </w:rPr>
                                <w:t>Kelas</w:t>
                              </w:r>
                              <w:r>
                                <w:rPr>
                                  <w:spacing w:val="-7"/>
                                  <w:sz w:val="22"/>
                                </w:rPr>
                                <w:t xml:space="preserve"> </w:t>
                              </w:r>
                              <w:r>
                                <w:rPr>
                                  <w:spacing w:val="-2"/>
                                  <w:sz w:val="22"/>
                                </w:rPr>
                                <w:t>Eksperimen</w:t>
                              </w:r>
                            </w:p>
                            <w:p w14:paraId="436C17DC">
                              <w:pPr>
                                <w:spacing w:before="152" w:line="250" w:lineRule="atLeast"/>
                                <w:ind w:left="249" w:right="243" w:firstLine="12"/>
                                <w:jc w:val="center"/>
                                <w:rPr>
                                  <w:i/>
                                  <w:sz w:val="22"/>
                                </w:rPr>
                              </w:pPr>
                              <w:r>
                                <w:rPr>
                                  <w:sz w:val="22"/>
                                </w:rPr>
                                <w:t>Menggunakan</w:t>
                              </w:r>
                              <w:r>
                                <w:rPr>
                                  <w:spacing w:val="-12"/>
                                  <w:sz w:val="22"/>
                                </w:rPr>
                                <w:t xml:space="preserve"> </w:t>
                              </w:r>
                              <w:r>
                                <w:rPr>
                                  <w:sz w:val="22"/>
                                </w:rPr>
                                <w:t xml:space="preserve">model </w:t>
                              </w:r>
                              <w:r>
                                <w:rPr>
                                  <w:i/>
                                  <w:sz w:val="22"/>
                                </w:rPr>
                                <w:t>Realistic</w:t>
                              </w:r>
                              <w:r>
                                <w:rPr>
                                  <w:i/>
                                  <w:spacing w:val="-14"/>
                                  <w:sz w:val="22"/>
                                </w:rPr>
                                <w:t xml:space="preserve"> </w:t>
                              </w:r>
                              <w:r>
                                <w:rPr>
                                  <w:i/>
                                  <w:sz w:val="22"/>
                                </w:rPr>
                                <w:t xml:space="preserve">Mathematics </w:t>
                              </w:r>
                              <w:r>
                                <w:rPr>
                                  <w:i/>
                                  <w:spacing w:val="-2"/>
                                  <w:sz w:val="22"/>
                                </w:rPr>
                                <w:t>Education</w:t>
                              </w:r>
                            </w:p>
                          </w:txbxContent>
                        </wps:txbx>
                        <wps:bodyPr wrap="square" lIns="0" tIns="0" rIns="0" bIns="0" rtlCol="0">
                          <a:noAutofit/>
                        </wps:bodyPr>
                      </wps:wsp>
                    </wpg:wgp>
                  </a:graphicData>
                </a:graphic>
              </wp:anchor>
            </w:drawing>
          </mc:Choice>
          <mc:Fallback>
            <w:pict>
              <v:group id="_x0000_s1026" o:spid="_x0000_s1026" o:spt="203" style="position:absolute;left:0pt;margin-left:125.7pt;margin-top:-373.4pt;height:351.3pt;width:331.75pt;mso-position-horizontal-relative:page;z-index:-251639808;mso-width-relative:page;mso-height-relative:page;" coordsize="4213225,4461510" o:gfxdata="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">
                <o:lock v:ext="edit" aspectratio="f"/>
                <v:shape id="Graphic 39" o:spid="_x0000_s1026" o:spt="100" style="position:absolute;left:2271143;top:2274525;height:861060;width:1935480;" filled="f" stroked="t" coordsize="1935480,861060" o:gfxdata="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aZCOL4A&#10;AADbAAAADwAAAAAAAAABACAAAAAiAAAAZHJzL2Rvd25yZXYueG1sUEsBAhQAFAAAAAgAh07iQDMv&#10;BZ47AAAAOQAAABAAAAAAAAAAAQAgAAAADQEAAGRycy9zaGFwZXhtbC54bWxQSwUGAAAAAAYABgBb&#10;AQAAtwMAAAAA&#10;" path="m0,0l1935480,0,1935480,861060,0,861060,0,0xe">
                  <v:fill on="f" focussize="0,0"/>
                  <v:stroke weight="0.96pt" color="#6FAC46" joinstyle="round"/>
                  <v:imagedata o:title=""/>
                  <o:lock v:ext="edit" aspectratio="f"/>
                  <v:textbox inset="0mm,0mm,0mm,0mm"/>
                </v:shape>
                <v:shape id="Graphic 40" o:spid="_x0000_s1026" o:spt="100" style="position:absolute;left:2059754;top:6350;height:1419860;width:234315;" filled="f" stroked="t" coordsize="234315,1419860" o:gfxdata="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qCQ4ltAAAANsAAAAPAAAA&#10;AAAAAAEAIAAAACIAAABkcnMvZG93bnJldi54bWxQSwECFAAUAAAACACHTuJAMy8FnjsAAAA5AAAA&#10;EAAAAAAAAAABACAAAAADAQAAZHJzL3NoYXBleG1sLnhtbFBLBQYAAAAABgAGAFsBAACtAwAAAAA=&#10;" path="m130362,0l143659,264666,191546,261880,103347,418110,0,272841,47886,270146,34589,5480,130362,0xem159902,881770l177912,1240948,233710,1237714,130952,1419638,10604,1250561,66316,1247327,48307,888150,159902,881770xe">
                  <v:fill on="f" focussize="0,0"/>
                  <v:stroke weight="1pt" color="#000000" joinstyle="round"/>
                  <v:imagedata o:title=""/>
                  <o:lock v:ext="edit" aspectratio="f"/>
                  <v:textbox inset="0mm,0mm,0mm,0mm"/>
                </v:shape>
                <v:shape id="Graphic 41" o:spid="_x0000_s1026" o:spt="100" style="position:absolute;left:1382764;top:1718684;height:536575;width:1580515;" fillcolor="#000000" filled="t" stroked="f" coordsize="1580515,536575" o:gfxdata="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858+K8AAAA&#10;2wAAAA8AAAAAAAAAAQAgAAAAIgAAAGRycy9kb3ducmV2LnhtbFBLAQIUABQAAAAIAIdO4kAzLwWe&#10;OwAAADkAAAAQAAAAAAAAAAEAIAAAAAsBAABkcnMvc2hhcGV4bWwueG1sUEsFBgAAAAAGAAYAWwEA&#10;ALUDAAAAAA==&#10;" path="m764755,22733l760222,15189,40347,503758,29044,484771,0,536435,56134,530237,44856,511327,764755,22733xem1580184,536168l1550136,485140,1539214,504266,762660,0,758278,7734,1534807,511975,1523885,531139,1580184,536168xe">
                  <v:fill on="t" focussize="0,0"/>
                  <v:stroke on="f"/>
                  <v:imagedata o:title=""/>
                  <o:lock v:ext="edit" aspectratio="f"/>
                  <v:textbox inset="0mm,0mm,0mm,0mm"/>
                </v:shape>
                <v:shape id="Graphic 42" o:spid="_x0000_s1026" o:spt="100" style="position:absolute;left:941449;top:3068793;height:463550;width:173355;" filled="f" stroked="t" coordsize="173355,463550" o:gfxdata="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6bs6vQAA&#10;ANsAAAAPAAAAAAAAAAEAIAAAACIAAABkcnMvZG93bnJldi54bWxQSwECFAAUAAAACACHTuJAMy8F&#10;njsAAAA5AAAAEAAAAAAAAAABACAAAAAMAQAAZHJzL3NoYXBleG1sLnhtbFBLBQYAAAAABgAGAFsB&#10;AAC2AwAAAAA=&#10;" path="m0,376872l43338,376872,43338,0,130016,0,130016,376872,173355,376872,86677,463550,0,376872xe">
                  <v:fill on="f" focussize="0,0"/>
                  <v:stroke color="#000000" joinstyle="round"/>
                  <v:imagedata o:title=""/>
                  <o:lock v:ext="edit" aspectratio="f"/>
                  <v:textbox inset="0mm,0mm,0mm,0mm"/>
                </v:shape>
                <v:shape id="Graphic 43" o:spid="_x0000_s1026" o:spt="100" style="position:absolute;left:3141089;top:3100543;height:463550;width:173355;" filled="f" stroked="t" coordsize="173355,463550" o:gfxdata="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pR6hvQAA&#10;ANsAAAAPAAAAAAAAAAEAIAAAACIAAABkcnMvZG93bnJldi54bWxQSwECFAAUAAAACACHTuJAMy8F&#10;njsAAAA5AAAAEAAAAAAAAAABACAAAAAMAQAAZHJzL3NoYXBleG1sLnhtbFBLBQYAAAAABgAGAFsB&#10;AAC2AwAAAAA=&#10;" path="m0,376872l43338,376872,43338,0,130016,0,130016,376872,173355,376872,86677,463550,0,376872xe">
                  <v:fill on="f" focussize="0,0"/>
                  <v:stroke color="#000000" joinstyle="round"/>
                  <v:imagedata o:title=""/>
                  <o:lock v:ext="edit" aspectratio="f"/>
                  <v:textbox inset="0mm,0mm,0mm,0mm"/>
                </v:shape>
                <v:shape id="Textbox 44" o:spid="_x0000_s1026" o:spt="202" type="#_x0000_t202" style="position:absolute;left:1382774;top:1718683;height:1850389;width:2830195;" filled="f" stroked="f" coordsize="21600,21600" o:gfxdata="UEsDBAoAAAAAAIdO4kAAAAAAAAAAAAAAAAAEAAAAZHJzL1BLAwQUAAAACACHTuJAZoLYpr4AAADb&#10;AAAADwAAAGRycy9kb3ducmV2LnhtbEWPzWrDMBCE74W+g9hCb42UE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oLYp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22551FC">
                        <w:pPr>
                          <w:spacing w:before="0" w:line="240" w:lineRule="auto"/>
                          <w:rPr>
                            <w:sz w:val="22"/>
                          </w:rPr>
                        </w:pPr>
                      </w:p>
                      <w:p w14:paraId="37688F1F">
                        <w:pPr>
                          <w:spacing w:before="0" w:line="240" w:lineRule="auto"/>
                          <w:rPr>
                            <w:sz w:val="22"/>
                          </w:rPr>
                        </w:pPr>
                      </w:p>
                      <w:p w14:paraId="1571CA8A">
                        <w:pPr>
                          <w:spacing w:before="197" w:line="240" w:lineRule="auto"/>
                          <w:rPr>
                            <w:sz w:val="22"/>
                          </w:rPr>
                        </w:pPr>
                      </w:p>
                      <w:p w14:paraId="1A59A3E7">
                        <w:pPr>
                          <w:spacing w:before="0"/>
                          <w:ind w:left="1545" w:right="152" w:firstLine="0"/>
                          <w:jc w:val="center"/>
                          <w:rPr>
                            <w:sz w:val="22"/>
                          </w:rPr>
                        </w:pPr>
                        <w:r>
                          <w:rPr>
                            <w:sz w:val="22"/>
                          </w:rPr>
                          <w:t>Kelas</w:t>
                        </w:r>
                        <w:r>
                          <w:rPr>
                            <w:spacing w:val="-12"/>
                            <w:sz w:val="22"/>
                          </w:rPr>
                          <w:t xml:space="preserve"> </w:t>
                        </w:r>
                        <w:r>
                          <w:rPr>
                            <w:spacing w:val="-2"/>
                            <w:sz w:val="22"/>
                          </w:rPr>
                          <w:t>Kontrol</w:t>
                        </w:r>
                      </w:p>
                      <w:p w14:paraId="67C65D97">
                        <w:pPr>
                          <w:spacing w:before="179" w:line="252" w:lineRule="auto"/>
                          <w:ind w:left="1545" w:right="103" w:firstLine="0"/>
                          <w:jc w:val="center"/>
                          <w:rPr>
                            <w:i/>
                            <w:sz w:val="22"/>
                          </w:rPr>
                        </w:pPr>
                        <w:r>
                          <w:rPr>
                            <w:spacing w:val="-2"/>
                            <w:sz w:val="22"/>
                          </w:rPr>
                          <w:t>Tanpa</w:t>
                        </w:r>
                        <w:r>
                          <w:rPr>
                            <w:spacing w:val="-10"/>
                            <w:sz w:val="22"/>
                          </w:rPr>
                          <w:t xml:space="preserve"> </w:t>
                        </w:r>
                        <w:r>
                          <w:rPr>
                            <w:spacing w:val="-2"/>
                            <w:sz w:val="22"/>
                          </w:rPr>
                          <w:t>Menggunakan</w:t>
                        </w:r>
                        <w:r>
                          <w:rPr>
                            <w:spacing w:val="-9"/>
                            <w:sz w:val="22"/>
                          </w:rPr>
                          <w:t xml:space="preserve"> </w:t>
                        </w:r>
                        <w:r>
                          <w:rPr>
                            <w:spacing w:val="-2"/>
                            <w:sz w:val="22"/>
                          </w:rPr>
                          <w:t xml:space="preserve">Model </w:t>
                        </w:r>
                        <w:r>
                          <w:rPr>
                            <w:i/>
                            <w:sz w:val="22"/>
                          </w:rPr>
                          <w:t xml:space="preserve">Realistic Mathematics </w:t>
                        </w:r>
                        <w:r>
                          <w:rPr>
                            <w:i/>
                            <w:spacing w:val="-2"/>
                            <w:sz w:val="22"/>
                          </w:rPr>
                          <w:t>Education</w:t>
                        </w:r>
                      </w:p>
                    </w:txbxContent>
                  </v:textbox>
                </v:shape>
                <v:shape id="Textbox 45" o:spid="_x0000_s1026" o:spt="202" type="#_x0000_t202" style="position:absolute;left:6096;top:3594054;height:861060;width:1935480;" filled="f" stroked="t" coordsize="21600,21600" o:gfxdata="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O6aCC/&#10;AAAA2wAAAA8AAAAAAAAAAQAgAAAAIgAAAGRycy9kb3ducmV2LnhtbFBLAQIUABQAAAAIAIdO4kAz&#10;LwWeOwAAADkAAAAQAAAAAAAAAAEAIAAAAA4BAABkcnMvc2hhcGV4bWwueG1sUEsFBgAAAAAGAAYA&#10;WwEAALgDAAAAAA==&#10;">
                  <v:fill on="f" focussize="0,0"/>
                  <v:stroke weight="0.96pt" color="#6FAC46" joinstyle="round"/>
                  <v:imagedata o:title=""/>
                  <o:lock v:ext="edit" aspectratio="f"/>
                  <v:textbox inset="0mm,0mm,0mm,0mm">
                    <w:txbxContent>
                      <w:p w14:paraId="08D25F1B">
                        <w:pPr>
                          <w:spacing w:before="71" w:line="259" w:lineRule="auto"/>
                          <w:ind w:left="5" w:right="0" w:firstLine="0"/>
                          <w:jc w:val="center"/>
                          <w:rPr>
                            <w:sz w:val="22"/>
                          </w:rPr>
                        </w:pPr>
                        <w:r>
                          <w:rPr>
                            <w:spacing w:val="-2"/>
                            <w:sz w:val="22"/>
                          </w:rPr>
                          <w:t>Adanya</w:t>
                        </w:r>
                        <w:r>
                          <w:rPr>
                            <w:spacing w:val="-8"/>
                            <w:sz w:val="22"/>
                          </w:rPr>
                          <w:t xml:space="preserve"> </w:t>
                        </w:r>
                        <w:r>
                          <w:rPr>
                            <w:spacing w:val="-2"/>
                            <w:sz w:val="22"/>
                          </w:rPr>
                          <w:t>pengaruh</w:t>
                        </w:r>
                        <w:r>
                          <w:rPr>
                            <w:spacing w:val="-7"/>
                            <w:sz w:val="22"/>
                          </w:rPr>
                          <w:t xml:space="preserve"> </w:t>
                        </w:r>
                        <w:r>
                          <w:rPr>
                            <w:spacing w:val="-2"/>
                            <w:sz w:val="22"/>
                          </w:rPr>
                          <w:t xml:space="preserve">penggunaan </w:t>
                        </w:r>
                        <w:r>
                          <w:rPr>
                            <w:sz w:val="22"/>
                          </w:rPr>
                          <w:t xml:space="preserve">model </w:t>
                        </w:r>
                        <w:r>
                          <w:rPr>
                            <w:i/>
                            <w:sz w:val="22"/>
                          </w:rPr>
                          <w:t xml:space="preserve">Realistic Mathematics Education </w:t>
                        </w:r>
                        <w:r>
                          <w:rPr>
                            <w:sz w:val="22"/>
                          </w:rPr>
                          <w:t>terhadap aktivitas belajar siswa</w:t>
                        </w:r>
                      </w:p>
                    </w:txbxContent>
                  </v:textbox>
                </v:shape>
                <v:shape id="Textbox 46" o:spid="_x0000_s1026" o:spt="202" type="#_x0000_t202" style="position:absolute;left:1612024;top:1450873;height:273685;width:1176655;" filled="f" stroked="t" coordsize="21600,21600" o:gfxdata="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No9le/&#10;AAAA2wAAAA8AAAAAAAAAAQAgAAAAIgAAAGRycy9kb3ducmV2LnhtbFBLAQIUABQAAAAIAIdO4kAz&#10;LwWeOwAAADkAAAAQAAAAAAAAAAEAIAAAAA4BAABkcnMvc2hhcGV4bWwueG1sUEsFBgAAAAAGAAYA&#10;WwEAALgDAAAAAA==&#10;">
                  <v:fill on="f" focussize="0,0"/>
                  <v:stroke weight="0.96pt" color="#6FAC46" joinstyle="round"/>
                  <v:imagedata o:title=""/>
                  <o:lock v:ext="edit" aspectratio="f"/>
                  <v:textbox inset="0mm,0mm,0mm,0mm">
                    <w:txbxContent>
                      <w:p w14:paraId="2FF7FCF3">
                        <w:pPr>
                          <w:spacing w:before="72"/>
                          <w:ind w:left="510" w:right="0" w:firstLine="0"/>
                          <w:jc w:val="left"/>
                          <w:rPr>
                            <w:sz w:val="22"/>
                          </w:rPr>
                        </w:pPr>
                        <w:r>
                          <w:rPr>
                            <w:spacing w:val="-2"/>
                            <w:sz w:val="22"/>
                          </w:rPr>
                          <w:t>Tindakan</w:t>
                        </w:r>
                      </w:p>
                    </w:txbxContent>
                  </v:textbox>
                </v:shape>
                <v:shape id="Textbox 47" o:spid="_x0000_s1026" o:spt="202" type="#_x0000_t202" style="position:absolute;left:1543350;top:445035;height:441325;width:1240790;" filled="f" stroked="t" coordsize="21600,21600" o:gfxdata="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CRTzL4A&#10;AADbAAAADwAAAAAAAAABACAAAAAiAAAAZHJzL2Rvd25yZXYueG1sUEsBAhQAFAAAAAgAh07iQDMv&#10;BZ47AAAAOQAAABAAAAAAAAAAAQAgAAAADQEAAGRycy9zaGFwZXhtbC54bWxQSwUGAAAAAAYABgBb&#10;AQAAtwMAAAAA&#10;">
                  <v:fill on="f" focussize="0,0"/>
                  <v:stroke weight="0.96pt" color="#6FAC46" joinstyle="round"/>
                  <v:imagedata o:title=""/>
                  <o:lock v:ext="edit" aspectratio="f"/>
                  <v:textbox inset="0mm,0mm,0mm,0mm">
                    <w:txbxContent>
                      <w:p w14:paraId="614359ED">
                        <w:pPr>
                          <w:spacing w:before="105" w:line="268" w:lineRule="auto"/>
                          <w:ind w:left="411" w:right="543" w:firstLine="278"/>
                          <w:jc w:val="left"/>
                          <w:rPr>
                            <w:sz w:val="22"/>
                          </w:rPr>
                        </w:pPr>
                        <w:r>
                          <w:rPr>
                            <w:spacing w:val="-2"/>
                            <w:sz w:val="22"/>
                          </w:rPr>
                          <w:t>Masih Kurangnya</w:t>
                        </w:r>
                      </w:p>
                    </w:txbxContent>
                  </v:textbox>
                </v:shape>
                <v:shape id="Textbox 48" o:spid="_x0000_s1026" o:spt="202" type="#_x0000_t202" style="position:absolute;left:231520;top:2270081;height:797560;width:1572260;" filled="f" stroked="t" coordsize="21600,21600" o:gfxdata="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27x768AAAA&#10;2wAAAA8AAAAAAAAAAQAgAAAAIgAAAGRycy9kb3ducmV2LnhtbFBLAQIUABQAAAAIAIdO4kAzLwWe&#10;OwAAADkAAAAQAAAAAAAAAAEAIAAAAAsBAABkcnMvc2hhcGV4bWwueG1sUEsFBgAAAAAGAAYAWwEA&#10;ALUDAAAAAA==&#10;">
                  <v:fill on="f" focussize="0,0"/>
                  <v:stroke weight="0.96pt" color="#6FAC46" joinstyle="round"/>
                  <v:imagedata o:title=""/>
                  <o:lock v:ext="edit" aspectratio="f"/>
                  <v:textbox inset="0mm,0mm,0mm,0mm">
                    <w:txbxContent>
                      <w:p w14:paraId="7412A1CB">
                        <w:pPr>
                          <w:spacing w:before="73"/>
                          <w:ind w:left="1" w:right="0" w:firstLine="0"/>
                          <w:jc w:val="center"/>
                          <w:rPr>
                            <w:sz w:val="22"/>
                          </w:rPr>
                        </w:pPr>
                        <w:r>
                          <w:rPr>
                            <w:sz w:val="22"/>
                          </w:rPr>
                          <w:t>Kelas</w:t>
                        </w:r>
                        <w:r>
                          <w:rPr>
                            <w:spacing w:val="-7"/>
                            <w:sz w:val="22"/>
                          </w:rPr>
                          <w:t xml:space="preserve"> </w:t>
                        </w:r>
                        <w:r>
                          <w:rPr>
                            <w:spacing w:val="-2"/>
                            <w:sz w:val="22"/>
                          </w:rPr>
                          <w:t>Eksperimen</w:t>
                        </w:r>
                      </w:p>
                      <w:p w14:paraId="436C17DC">
                        <w:pPr>
                          <w:spacing w:before="152" w:line="250" w:lineRule="atLeast"/>
                          <w:ind w:left="249" w:right="243" w:firstLine="12"/>
                          <w:jc w:val="center"/>
                          <w:rPr>
                            <w:i/>
                            <w:sz w:val="22"/>
                          </w:rPr>
                        </w:pPr>
                        <w:r>
                          <w:rPr>
                            <w:sz w:val="22"/>
                          </w:rPr>
                          <w:t>Menggunakan</w:t>
                        </w:r>
                        <w:r>
                          <w:rPr>
                            <w:spacing w:val="-12"/>
                            <w:sz w:val="22"/>
                          </w:rPr>
                          <w:t xml:space="preserve"> </w:t>
                        </w:r>
                        <w:r>
                          <w:rPr>
                            <w:sz w:val="22"/>
                          </w:rPr>
                          <w:t xml:space="preserve">model </w:t>
                        </w:r>
                        <w:r>
                          <w:rPr>
                            <w:i/>
                            <w:sz w:val="22"/>
                          </w:rPr>
                          <w:t>Realistic</w:t>
                        </w:r>
                        <w:r>
                          <w:rPr>
                            <w:i/>
                            <w:spacing w:val="-14"/>
                            <w:sz w:val="22"/>
                          </w:rPr>
                          <w:t xml:space="preserve"> </w:t>
                        </w:r>
                        <w:r>
                          <w:rPr>
                            <w:i/>
                            <w:sz w:val="22"/>
                          </w:rPr>
                          <w:t xml:space="preserve">Mathematics </w:t>
                        </w:r>
                        <w:r>
                          <w:rPr>
                            <w:i/>
                            <w:spacing w:val="-2"/>
                            <w:sz w:val="22"/>
                          </w:rPr>
                          <w:t>Education</w:t>
                        </w:r>
                      </w:p>
                    </w:txbxContent>
                  </v:textbox>
                </v:shape>
              </v:group>
            </w:pict>
          </mc:Fallback>
        </mc:AlternateContent>
      </w:r>
      <w:r>
        <w:t>Gambar</w:t>
      </w:r>
      <w:r>
        <w:rPr>
          <w:spacing w:val="-1"/>
        </w:rPr>
        <w:t xml:space="preserve"> </w:t>
      </w:r>
      <w:r>
        <w:t>2.5</w:t>
      </w:r>
      <w:r>
        <w:rPr>
          <w:spacing w:val="-5"/>
        </w:rPr>
        <w:t xml:space="preserve"> </w:t>
      </w:r>
      <w:r>
        <w:t>Kerangka</w:t>
      </w:r>
      <w:r>
        <w:rPr>
          <w:spacing w:val="-4"/>
        </w:rPr>
        <w:t xml:space="preserve"> </w:t>
      </w:r>
      <w:r>
        <w:rPr>
          <w:spacing w:val="-2"/>
        </w:rPr>
        <w:t>Pikir</w:t>
      </w:r>
    </w:p>
    <w:p w14:paraId="53A5C4A7">
      <w:pPr>
        <w:pStyle w:val="8"/>
        <w:numPr>
          <w:ilvl w:val="1"/>
          <w:numId w:val="1"/>
        </w:numPr>
        <w:tabs>
          <w:tab w:val="left" w:pos="924"/>
        </w:tabs>
        <w:spacing w:before="137" w:after="0" w:line="240" w:lineRule="auto"/>
        <w:ind w:left="924" w:right="0" w:hanging="359"/>
        <w:jc w:val="left"/>
        <w:rPr>
          <w:b/>
          <w:sz w:val="24"/>
        </w:rPr>
      </w:pPr>
      <w:r>
        <w:rPr>
          <w:b/>
          <w:sz w:val="24"/>
        </w:rPr>
        <w:t>Hipotesis</w:t>
      </w:r>
      <w:r>
        <w:rPr>
          <w:b/>
          <w:spacing w:val="-3"/>
          <w:sz w:val="24"/>
        </w:rPr>
        <w:t xml:space="preserve"> </w:t>
      </w:r>
      <w:r>
        <w:rPr>
          <w:b/>
          <w:spacing w:val="-2"/>
          <w:sz w:val="24"/>
        </w:rPr>
        <w:t>Penelitian</w:t>
      </w:r>
    </w:p>
    <w:p w14:paraId="1173C30E">
      <w:pPr>
        <w:pStyle w:val="5"/>
        <w:spacing w:before="142" w:line="360" w:lineRule="auto"/>
        <w:ind w:left="1131" w:right="406" w:hanging="567"/>
        <w:jc w:val="left"/>
      </w:pPr>
      <w:r>
        <w:t>Ha</w:t>
      </w:r>
      <w:r>
        <w:rPr>
          <w:spacing w:val="37"/>
        </w:rPr>
        <w:t xml:space="preserve"> </w:t>
      </w:r>
      <w:r>
        <w:t>:</w:t>
      </w:r>
      <w:r>
        <w:rPr>
          <w:spacing w:val="40"/>
        </w:rPr>
        <w:t xml:space="preserve"> </w:t>
      </w:r>
      <w:r>
        <w:t>Terdapat</w:t>
      </w:r>
      <w:r>
        <w:rPr>
          <w:spacing w:val="80"/>
        </w:rPr>
        <w:t xml:space="preserve"> </w:t>
      </w:r>
      <w:r>
        <w:t>pengaruh</w:t>
      </w:r>
      <w:r>
        <w:rPr>
          <w:spacing w:val="80"/>
        </w:rPr>
        <w:t xml:space="preserve"> </w:t>
      </w:r>
      <w:r>
        <w:t>signifikan</w:t>
      </w:r>
      <w:r>
        <w:rPr>
          <w:spacing w:val="80"/>
        </w:rPr>
        <w:t xml:space="preserve"> </w:t>
      </w:r>
      <w:r>
        <w:t>dari</w:t>
      </w:r>
      <w:r>
        <w:rPr>
          <w:spacing w:val="80"/>
        </w:rPr>
        <w:t xml:space="preserve"> </w:t>
      </w:r>
      <w:r>
        <w:t>penggunaan</w:t>
      </w:r>
      <w:r>
        <w:rPr>
          <w:spacing w:val="80"/>
        </w:rPr>
        <w:t xml:space="preserve"> </w:t>
      </w:r>
      <w:r>
        <w:t>model</w:t>
      </w:r>
      <w:r>
        <w:rPr>
          <w:spacing w:val="80"/>
        </w:rPr>
        <w:t xml:space="preserve"> </w:t>
      </w:r>
      <w:r>
        <w:t>RME</w:t>
      </w:r>
      <w:r>
        <w:rPr>
          <w:spacing w:val="80"/>
        </w:rPr>
        <w:t xml:space="preserve"> </w:t>
      </w:r>
      <w:r>
        <w:t>berbasis</w:t>
      </w:r>
      <w:r>
        <w:rPr>
          <w:spacing w:val="40"/>
        </w:rPr>
        <w:t xml:space="preserve"> </w:t>
      </w:r>
      <w:r>
        <w:t>etnomatematika terhadap aktivitas belajar siswa kelas IV SDS Nurul Huda.</w:t>
      </w:r>
    </w:p>
    <w:p w14:paraId="019CDDD2">
      <w:pPr>
        <w:pStyle w:val="5"/>
        <w:tabs>
          <w:tab w:val="left" w:pos="2235"/>
          <w:tab w:val="left" w:pos="3325"/>
          <w:tab w:val="left" w:pos="4256"/>
          <w:tab w:val="left" w:pos="5068"/>
          <w:tab w:val="left" w:pos="5836"/>
          <w:tab w:val="left" w:pos="6368"/>
          <w:tab w:val="left" w:pos="7084"/>
          <w:tab w:val="left" w:pos="7924"/>
        </w:tabs>
        <w:spacing w:line="360" w:lineRule="auto"/>
        <w:ind w:left="1131" w:right="566" w:hanging="567"/>
        <w:jc w:val="left"/>
      </w:pPr>
      <w:r>
        <w:t>Ho</w:t>
      </w:r>
      <w:r>
        <w:rPr>
          <w:spacing w:val="38"/>
        </w:rPr>
        <w:t xml:space="preserve"> </w:t>
      </w:r>
      <w:r>
        <w:t>:</w:t>
      </w:r>
      <w:r>
        <w:rPr>
          <w:spacing w:val="40"/>
        </w:rPr>
        <w:t xml:space="preserve"> </w:t>
      </w:r>
      <w:r>
        <w:t>Tidak</w:t>
      </w:r>
      <w:r>
        <w:rPr>
          <w:spacing w:val="40"/>
        </w:rPr>
        <w:t xml:space="preserve"> </w:t>
      </w:r>
      <w:r>
        <w:t>terdapat</w:t>
      </w:r>
      <w:r>
        <w:rPr>
          <w:spacing w:val="40"/>
        </w:rPr>
        <w:t xml:space="preserve"> </w:t>
      </w:r>
      <w:r>
        <w:t>pengaruh</w:t>
      </w:r>
      <w:r>
        <w:rPr>
          <w:spacing w:val="40"/>
        </w:rPr>
        <w:t xml:space="preserve"> </w:t>
      </w:r>
      <w:r>
        <w:t>yang</w:t>
      </w:r>
      <w:r>
        <w:rPr>
          <w:spacing w:val="40"/>
        </w:rPr>
        <w:t xml:space="preserve"> </w:t>
      </w:r>
      <w:r>
        <w:t>signifikan</w:t>
      </w:r>
      <w:r>
        <w:rPr>
          <w:spacing w:val="40"/>
        </w:rPr>
        <w:t xml:space="preserve"> </w:t>
      </w:r>
      <w:r>
        <w:t>dari</w:t>
      </w:r>
      <w:r>
        <w:rPr>
          <w:spacing w:val="40"/>
        </w:rPr>
        <w:t xml:space="preserve"> </w:t>
      </w:r>
      <w:r>
        <w:t>penggunaan</w:t>
      </w:r>
      <w:r>
        <w:rPr>
          <w:spacing w:val="40"/>
        </w:rPr>
        <w:t xml:space="preserve"> </w:t>
      </w:r>
      <w:r>
        <w:t>model</w:t>
      </w:r>
      <w:r>
        <w:rPr>
          <w:spacing w:val="40"/>
        </w:rPr>
        <w:t xml:space="preserve"> </w:t>
      </w:r>
      <w:r>
        <w:t>RME</w:t>
      </w:r>
      <w:r>
        <w:rPr>
          <w:spacing w:val="80"/>
        </w:rPr>
        <w:t xml:space="preserve"> </w:t>
      </w:r>
      <w:r>
        <w:rPr>
          <w:spacing w:val="-2"/>
        </w:rPr>
        <w:t>terhadap</w:t>
      </w:r>
      <w:r>
        <w:tab/>
      </w:r>
      <w:r>
        <w:rPr>
          <w:spacing w:val="-2"/>
        </w:rPr>
        <w:t>aktivitas</w:t>
      </w:r>
      <w:r>
        <w:tab/>
      </w:r>
      <w:r>
        <w:rPr>
          <w:spacing w:val="-2"/>
        </w:rPr>
        <w:t>belajar</w:t>
      </w:r>
      <w:r>
        <w:tab/>
      </w:r>
      <w:r>
        <w:rPr>
          <w:spacing w:val="-4"/>
        </w:rPr>
        <w:t>siswa</w:t>
      </w:r>
      <w:r>
        <w:tab/>
      </w:r>
      <w:r>
        <w:rPr>
          <w:spacing w:val="-4"/>
        </w:rPr>
        <w:t>kelas</w:t>
      </w:r>
      <w:r>
        <w:tab/>
      </w:r>
      <w:r>
        <w:rPr>
          <w:spacing w:val="-5"/>
        </w:rPr>
        <w:t>IV</w:t>
      </w:r>
      <w:r>
        <w:tab/>
      </w:r>
      <w:r>
        <w:rPr>
          <w:spacing w:val="-5"/>
        </w:rPr>
        <w:t>SDS</w:t>
      </w:r>
      <w:r>
        <w:tab/>
      </w:r>
      <w:r>
        <w:rPr>
          <w:spacing w:val="-2"/>
        </w:rPr>
        <w:t>Nurul</w:t>
      </w:r>
      <w:r>
        <w:tab/>
      </w:r>
      <w:r>
        <w:rPr>
          <w:spacing w:val="-2"/>
        </w:rPr>
        <w:t>Huda.</w:t>
      </w:r>
    </w:p>
    <w:sectPr>
      <w:pgSz w:w="11910" w:h="16840"/>
      <w:pgMar w:top="1600" w:right="1133" w:bottom="280" w:left="1700" w:header="73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D5CB9">
    <w:pPr>
      <w:pStyle w:val="5"/>
      <w:spacing w:line="14" w:lineRule="auto"/>
      <w:jc w:val="left"/>
      <w:rPr>
        <w:sz w:val="20"/>
      </w:rPr>
    </w:pPr>
    <w:r>
      <w:rPr>
        <w:sz w:val="20"/>
      </w:rPr>
      <mc:AlternateContent>
        <mc:Choice Requires="wps">
          <w:drawing>
            <wp:anchor distT="0" distB="0" distL="0" distR="0" simplePos="0" relativeHeight="251660288" behindDoc="1" locked="0" layoutInCell="1" allowOverlap="1">
              <wp:simplePos x="0" y="0"/>
              <wp:positionH relativeFrom="page">
                <wp:posOffset>6301740</wp:posOffset>
              </wp:positionH>
              <wp:positionV relativeFrom="page">
                <wp:posOffset>450215</wp:posOffset>
              </wp:positionV>
              <wp:extent cx="228600"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228600" cy="180975"/>
                      </a:xfrm>
                      <a:prstGeom prst="rect">
                        <a:avLst/>
                      </a:prstGeom>
                    </wps:spPr>
                    <wps:txbx>
                      <w:txbxContent>
                        <w:p w14:paraId="360721F9">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6.2pt;margin-top:35.45pt;height:14.25pt;width:18pt;mso-position-horizontal-relative:page;mso-position-vertical-relative:page;z-index:-251656192;mso-width-relative:page;mso-height-relative:page;" filled="f" stroked="f" coordsize="21600,21600" o:gfxdata="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Lcnk&#10;wNgAAAAKAQAADwAAAAAAAAABACAAAAAiAAAAZHJzL2Rvd25yZXYueG1sUEsBAhQAFAAAAAgAh07i&#10;QBqC2x+wAQAAcwMAAA4AAAAAAAAAAQAgAAAAJwEAAGRycy9lMm9Eb2MueG1sUEsFBgAAAAAGAAYA&#10;WQEAAEkFAAAAAA==&#10;">
              <v:fill on="f" focussize="0,0"/>
              <v:stroke on="f"/>
              <v:imagedata o:title=""/>
              <o:lock v:ext="edit" aspectratio="f"/>
              <v:textbox inset="0mm,0mm,0mm,0mm">
                <w:txbxContent>
                  <w:p w14:paraId="360721F9">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10</w:t>
                    </w:r>
                    <w:r>
                      <w:rPr>
                        <w:spacing w:val="-5"/>
                        <w:sz w:val="22"/>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lowerLetter"/>
      <w:lvlText w:val="%1."/>
      <w:lvlJc w:val="left"/>
      <w:pPr>
        <w:ind w:left="1698"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437" w:hanging="360"/>
      </w:pPr>
      <w:rPr>
        <w:rFonts w:hint="default"/>
        <w:lang w:val="id" w:eastAsia="en-US" w:bidi="ar-SA"/>
      </w:rPr>
    </w:lvl>
    <w:lvl w:ilvl="2" w:tentative="0">
      <w:start w:val="0"/>
      <w:numFmt w:val="bullet"/>
      <w:lvlText w:val="•"/>
      <w:lvlJc w:val="left"/>
      <w:pPr>
        <w:ind w:left="3174" w:hanging="360"/>
      </w:pPr>
      <w:rPr>
        <w:rFonts w:hint="default"/>
        <w:lang w:val="id" w:eastAsia="en-US" w:bidi="ar-SA"/>
      </w:rPr>
    </w:lvl>
    <w:lvl w:ilvl="3" w:tentative="0">
      <w:start w:val="0"/>
      <w:numFmt w:val="bullet"/>
      <w:lvlText w:val="•"/>
      <w:lvlJc w:val="left"/>
      <w:pPr>
        <w:ind w:left="3911" w:hanging="360"/>
      </w:pPr>
      <w:rPr>
        <w:rFonts w:hint="default"/>
        <w:lang w:val="id" w:eastAsia="en-US" w:bidi="ar-SA"/>
      </w:rPr>
    </w:lvl>
    <w:lvl w:ilvl="4" w:tentative="0">
      <w:start w:val="0"/>
      <w:numFmt w:val="bullet"/>
      <w:lvlText w:val="•"/>
      <w:lvlJc w:val="left"/>
      <w:pPr>
        <w:ind w:left="4648" w:hanging="360"/>
      </w:pPr>
      <w:rPr>
        <w:rFonts w:hint="default"/>
        <w:lang w:val="id" w:eastAsia="en-US" w:bidi="ar-SA"/>
      </w:rPr>
    </w:lvl>
    <w:lvl w:ilvl="5" w:tentative="0">
      <w:start w:val="0"/>
      <w:numFmt w:val="bullet"/>
      <w:lvlText w:val="•"/>
      <w:lvlJc w:val="left"/>
      <w:pPr>
        <w:ind w:left="5385" w:hanging="360"/>
      </w:pPr>
      <w:rPr>
        <w:rFonts w:hint="default"/>
        <w:lang w:val="id" w:eastAsia="en-US" w:bidi="ar-SA"/>
      </w:rPr>
    </w:lvl>
    <w:lvl w:ilvl="6" w:tentative="0">
      <w:start w:val="0"/>
      <w:numFmt w:val="bullet"/>
      <w:lvlText w:val="•"/>
      <w:lvlJc w:val="left"/>
      <w:pPr>
        <w:ind w:left="6122" w:hanging="360"/>
      </w:pPr>
      <w:rPr>
        <w:rFonts w:hint="default"/>
        <w:lang w:val="id" w:eastAsia="en-US" w:bidi="ar-SA"/>
      </w:rPr>
    </w:lvl>
    <w:lvl w:ilvl="7" w:tentative="0">
      <w:start w:val="0"/>
      <w:numFmt w:val="bullet"/>
      <w:lvlText w:val="•"/>
      <w:lvlJc w:val="left"/>
      <w:pPr>
        <w:ind w:left="6859" w:hanging="360"/>
      </w:pPr>
      <w:rPr>
        <w:rFonts w:hint="default"/>
        <w:lang w:val="id" w:eastAsia="en-US" w:bidi="ar-SA"/>
      </w:rPr>
    </w:lvl>
    <w:lvl w:ilvl="8" w:tentative="0">
      <w:start w:val="0"/>
      <w:numFmt w:val="bullet"/>
      <w:lvlText w:val="•"/>
      <w:lvlJc w:val="left"/>
      <w:pPr>
        <w:ind w:left="7596" w:hanging="360"/>
      </w:pPr>
      <w:rPr>
        <w:rFonts w:hint="default"/>
        <w:lang w:val="id" w:eastAsia="en-US" w:bidi="ar-SA"/>
      </w:rPr>
    </w:lvl>
  </w:abstractNum>
  <w:abstractNum w:abstractNumId="1">
    <w:nsid w:val="B5E306ED"/>
    <w:multiLevelType w:val="multilevel"/>
    <w:tmpl w:val="B5E306ED"/>
    <w:lvl w:ilvl="0" w:tentative="0">
      <w:start w:val="2"/>
      <w:numFmt w:val="decimal"/>
      <w:lvlText w:val="%1"/>
      <w:lvlJc w:val="left"/>
      <w:pPr>
        <w:ind w:left="1285" w:hanging="720"/>
        <w:jc w:val="left"/>
      </w:pPr>
      <w:rPr>
        <w:rFonts w:hint="default"/>
        <w:lang w:val="id" w:eastAsia="en-US" w:bidi="ar-SA"/>
      </w:rPr>
    </w:lvl>
    <w:lvl w:ilvl="1" w:tentative="0">
      <w:start w:val="1"/>
      <w:numFmt w:val="decimal"/>
      <w:lvlText w:val="%1.%2"/>
      <w:lvlJc w:val="left"/>
      <w:pPr>
        <w:ind w:left="1285" w:hanging="720"/>
        <w:jc w:val="left"/>
      </w:pPr>
      <w:rPr>
        <w:rFonts w:hint="default"/>
        <w:lang w:val="id" w:eastAsia="en-US" w:bidi="ar-SA"/>
      </w:rPr>
    </w:lvl>
    <w:lvl w:ilvl="2" w:tentative="0">
      <w:start w:val="1"/>
      <w:numFmt w:val="decimal"/>
      <w:lvlText w:val="%1.%2.%3"/>
      <w:lvlJc w:val="left"/>
      <w:pPr>
        <w:ind w:left="1285" w:hanging="720"/>
        <w:jc w:val="left"/>
      </w:pPr>
      <w:rPr>
        <w:rFonts w:hint="default"/>
        <w:lang w:val="id" w:eastAsia="en-US" w:bidi="ar-SA"/>
      </w:rPr>
    </w:lvl>
    <w:lvl w:ilvl="3" w:tentative="0">
      <w:start w:val="4"/>
      <w:numFmt w:val="decimal"/>
      <w:lvlText w:val="%1.%2.%3.%4"/>
      <w:lvlJc w:val="left"/>
      <w:pPr>
        <w:ind w:left="1285" w:hanging="720"/>
        <w:jc w:val="left"/>
      </w:pPr>
      <w:rPr>
        <w:rFonts w:hint="default" w:ascii="Times New Roman" w:hAnsi="Times New Roman" w:eastAsia="Times New Roman" w:cs="Times New Roman"/>
        <w:b/>
        <w:bCs/>
        <w:i w:val="0"/>
        <w:iCs w:val="0"/>
        <w:spacing w:val="-3"/>
        <w:w w:val="100"/>
        <w:sz w:val="24"/>
        <w:szCs w:val="24"/>
        <w:lang w:val="id" w:eastAsia="en-US" w:bidi="ar-SA"/>
      </w:rPr>
    </w:lvl>
    <w:lvl w:ilvl="4" w:tentative="0">
      <w:start w:val="1"/>
      <w:numFmt w:val="decimal"/>
      <w:lvlText w:val="%5)"/>
      <w:lvlJc w:val="left"/>
      <w:pPr>
        <w:ind w:left="128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tentative="0">
      <w:start w:val="1"/>
      <w:numFmt w:val="decimal"/>
      <w:lvlText w:val="%6)"/>
      <w:lvlJc w:val="left"/>
      <w:pPr>
        <w:ind w:left="155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6" w:tentative="0">
      <w:start w:val="0"/>
      <w:numFmt w:val="bullet"/>
      <w:lvlText w:val="•"/>
      <w:lvlJc w:val="left"/>
      <w:pPr>
        <w:ind w:left="5732" w:hanging="360"/>
      </w:pPr>
      <w:rPr>
        <w:rFonts w:hint="default"/>
        <w:lang w:val="id" w:eastAsia="en-US" w:bidi="ar-SA"/>
      </w:rPr>
    </w:lvl>
    <w:lvl w:ilvl="7" w:tentative="0">
      <w:start w:val="0"/>
      <w:numFmt w:val="bullet"/>
      <w:lvlText w:val="•"/>
      <w:lvlJc w:val="left"/>
      <w:pPr>
        <w:ind w:left="6567" w:hanging="360"/>
      </w:pPr>
      <w:rPr>
        <w:rFonts w:hint="default"/>
        <w:lang w:val="id" w:eastAsia="en-US" w:bidi="ar-SA"/>
      </w:rPr>
    </w:lvl>
    <w:lvl w:ilvl="8" w:tentative="0">
      <w:start w:val="0"/>
      <w:numFmt w:val="bullet"/>
      <w:lvlText w:val="•"/>
      <w:lvlJc w:val="left"/>
      <w:pPr>
        <w:ind w:left="7401" w:hanging="360"/>
      </w:pPr>
      <w:rPr>
        <w:rFonts w:hint="default"/>
        <w:lang w:val="id" w:eastAsia="en-US" w:bidi="ar-SA"/>
      </w:rPr>
    </w:lvl>
  </w:abstractNum>
  <w:abstractNum w:abstractNumId="2">
    <w:nsid w:val="BF205925"/>
    <w:multiLevelType w:val="multilevel"/>
    <w:tmpl w:val="BF205925"/>
    <w:lvl w:ilvl="0" w:tentative="0">
      <w:start w:val="1"/>
      <w:numFmt w:val="decimal"/>
      <w:lvlText w:val="%1)"/>
      <w:lvlJc w:val="left"/>
      <w:pPr>
        <w:ind w:left="992"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07" w:hanging="428"/>
      </w:pPr>
      <w:rPr>
        <w:rFonts w:hint="default"/>
        <w:lang w:val="id" w:eastAsia="en-US" w:bidi="ar-SA"/>
      </w:rPr>
    </w:lvl>
    <w:lvl w:ilvl="2" w:tentative="0">
      <w:start w:val="0"/>
      <w:numFmt w:val="bullet"/>
      <w:lvlText w:val="•"/>
      <w:lvlJc w:val="left"/>
      <w:pPr>
        <w:ind w:left="2614" w:hanging="428"/>
      </w:pPr>
      <w:rPr>
        <w:rFonts w:hint="default"/>
        <w:lang w:val="id" w:eastAsia="en-US" w:bidi="ar-SA"/>
      </w:rPr>
    </w:lvl>
    <w:lvl w:ilvl="3" w:tentative="0">
      <w:start w:val="0"/>
      <w:numFmt w:val="bullet"/>
      <w:lvlText w:val="•"/>
      <w:lvlJc w:val="left"/>
      <w:pPr>
        <w:ind w:left="3421" w:hanging="428"/>
      </w:pPr>
      <w:rPr>
        <w:rFonts w:hint="default"/>
        <w:lang w:val="id" w:eastAsia="en-US" w:bidi="ar-SA"/>
      </w:rPr>
    </w:lvl>
    <w:lvl w:ilvl="4" w:tentative="0">
      <w:start w:val="0"/>
      <w:numFmt w:val="bullet"/>
      <w:lvlText w:val="•"/>
      <w:lvlJc w:val="left"/>
      <w:pPr>
        <w:ind w:left="4228" w:hanging="428"/>
      </w:pPr>
      <w:rPr>
        <w:rFonts w:hint="default"/>
        <w:lang w:val="id" w:eastAsia="en-US" w:bidi="ar-SA"/>
      </w:rPr>
    </w:lvl>
    <w:lvl w:ilvl="5" w:tentative="0">
      <w:start w:val="0"/>
      <w:numFmt w:val="bullet"/>
      <w:lvlText w:val="•"/>
      <w:lvlJc w:val="left"/>
      <w:pPr>
        <w:ind w:left="5035" w:hanging="428"/>
      </w:pPr>
      <w:rPr>
        <w:rFonts w:hint="default"/>
        <w:lang w:val="id" w:eastAsia="en-US" w:bidi="ar-SA"/>
      </w:rPr>
    </w:lvl>
    <w:lvl w:ilvl="6" w:tentative="0">
      <w:start w:val="0"/>
      <w:numFmt w:val="bullet"/>
      <w:lvlText w:val="•"/>
      <w:lvlJc w:val="left"/>
      <w:pPr>
        <w:ind w:left="5842" w:hanging="428"/>
      </w:pPr>
      <w:rPr>
        <w:rFonts w:hint="default"/>
        <w:lang w:val="id" w:eastAsia="en-US" w:bidi="ar-SA"/>
      </w:rPr>
    </w:lvl>
    <w:lvl w:ilvl="7" w:tentative="0">
      <w:start w:val="0"/>
      <w:numFmt w:val="bullet"/>
      <w:lvlText w:val="•"/>
      <w:lvlJc w:val="left"/>
      <w:pPr>
        <w:ind w:left="6649" w:hanging="428"/>
      </w:pPr>
      <w:rPr>
        <w:rFonts w:hint="default"/>
        <w:lang w:val="id" w:eastAsia="en-US" w:bidi="ar-SA"/>
      </w:rPr>
    </w:lvl>
    <w:lvl w:ilvl="8" w:tentative="0">
      <w:start w:val="0"/>
      <w:numFmt w:val="bullet"/>
      <w:lvlText w:val="•"/>
      <w:lvlJc w:val="left"/>
      <w:pPr>
        <w:ind w:left="7456" w:hanging="428"/>
      </w:pPr>
      <w:rPr>
        <w:rFonts w:hint="default"/>
        <w:lang w:val="id" w:eastAsia="en-US" w:bidi="ar-SA"/>
      </w:rPr>
    </w:lvl>
  </w:abstractNum>
  <w:abstractNum w:abstractNumId="3">
    <w:nsid w:val="C8879AEF"/>
    <w:multiLevelType w:val="multilevel"/>
    <w:tmpl w:val="C8879AEF"/>
    <w:lvl w:ilvl="0" w:tentative="0">
      <w:start w:val="1"/>
      <w:numFmt w:val="decimal"/>
      <w:lvlText w:val="%1."/>
      <w:lvlJc w:val="left"/>
      <w:pPr>
        <w:ind w:left="1132" w:hanging="56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933" w:hanging="567"/>
      </w:pPr>
      <w:rPr>
        <w:rFonts w:hint="default"/>
        <w:lang w:val="id" w:eastAsia="en-US" w:bidi="ar-SA"/>
      </w:rPr>
    </w:lvl>
    <w:lvl w:ilvl="2" w:tentative="0">
      <w:start w:val="0"/>
      <w:numFmt w:val="bullet"/>
      <w:lvlText w:val="•"/>
      <w:lvlJc w:val="left"/>
      <w:pPr>
        <w:ind w:left="2726" w:hanging="567"/>
      </w:pPr>
      <w:rPr>
        <w:rFonts w:hint="default"/>
        <w:lang w:val="id" w:eastAsia="en-US" w:bidi="ar-SA"/>
      </w:rPr>
    </w:lvl>
    <w:lvl w:ilvl="3" w:tentative="0">
      <w:start w:val="0"/>
      <w:numFmt w:val="bullet"/>
      <w:lvlText w:val="•"/>
      <w:lvlJc w:val="left"/>
      <w:pPr>
        <w:ind w:left="3519" w:hanging="567"/>
      </w:pPr>
      <w:rPr>
        <w:rFonts w:hint="default"/>
        <w:lang w:val="id" w:eastAsia="en-US" w:bidi="ar-SA"/>
      </w:rPr>
    </w:lvl>
    <w:lvl w:ilvl="4" w:tentative="0">
      <w:start w:val="0"/>
      <w:numFmt w:val="bullet"/>
      <w:lvlText w:val="•"/>
      <w:lvlJc w:val="left"/>
      <w:pPr>
        <w:ind w:left="4312" w:hanging="567"/>
      </w:pPr>
      <w:rPr>
        <w:rFonts w:hint="default"/>
        <w:lang w:val="id" w:eastAsia="en-US" w:bidi="ar-SA"/>
      </w:rPr>
    </w:lvl>
    <w:lvl w:ilvl="5" w:tentative="0">
      <w:start w:val="0"/>
      <w:numFmt w:val="bullet"/>
      <w:lvlText w:val="•"/>
      <w:lvlJc w:val="left"/>
      <w:pPr>
        <w:ind w:left="5105" w:hanging="567"/>
      </w:pPr>
      <w:rPr>
        <w:rFonts w:hint="default"/>
        <w:lang w:val="id" w:eastAsia="en-US" w:bidi="ar-SA"/>
      </w:rPr>
    </w:lvl>
    <w:lvl w:ilvl="6" w:tentative="0">
      <w:start w:val="0"/>
      <w:numFmt w:val="bullet"/>
      <w:lvlText w:val="•"/>
      <w:lvlJc w:val="left"/>
      <w:pPr>
        <w:ind w:left="5898" w:hanging="567"/>
      </w:pPr>
      <w:rPr>
        <w:rFonts w:hint="default"/>
        <w:lang w:val="id" w:eastAsia="en-US" w:bidi="ar-SA"/>
      </w:rPr>
    </w:lvl>
    <w:lvl w:ilvl="7" w:tentative="0">
      <w:start w:val="0"/>
      <w:numFmt w:val="bullet"/>
      <w:lvlText w:val="•"/>
      <w:lvlJc w:val="left"/>
      <w:pPr>
        <w:ind w:left="6691" w:hanging="567"/>
      </w:pPr>
      <w:rPr>
        <w:rFonts w:hint="default"/>
        <w:lang w:val="id" w:eastAsia="en-US" w:bidi="ar-SA"/>
      </w:rPr>
    </w:lvl>
    <w:lvl w:ilvl="8" w:tentative="0">
      <w:start w:val="0"/>
      <w:numFmt w:val="bullet"/>
      <w:lvlText w:val="•"/>
      <w:lvlJc w:val="left"/>
      <w:pPr>
        <w:ind w:left="7484" w:hanging="567"/>
      </w:pPr>
      <w:rPr>
        <w:rFonts w:hint="default"/>
        <w:lang w:val="id" w:eastAsia="en-US" w:bidi="ar-SA"/>
      </w:rPr>
    </w:lvl>
  </w:abstractNum>
  <w:abstractNum w:abstractNumId="4">
    <w:nsid w:val="CF092B84"/>
    <w:multiLevelType w:val="multilevel"/>
    <w:tmpl w:val="CF092B84"/>
    <w:lvl w:ilvl="0" w:tentative="0">
      <w:start w:val="1"/>
      <w:numFmt w:val="decimal"/>
      <w:lvlText w:val="%1)"/>
      <w:lvlJc w:val="left"/>
      <w:pPr>
        <w:ind w:left="92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35" w:hanging="360"/>
      </w:pPr>
      <w:rPr>
        <w:rFonts w:hint="default"/>
        <w:lang w:val="id" w:eastAsia="en-US" w:bidi="ar-SA"/>
      </w:rPr>
    </w:lvl>
    <w:lvl w:ilvl="2" w:tentative="0">
      <w:start w:val="0"/>
      <w:numFmt w:val="bullet"/>
      <w:lvlText w:val="•"/>
      <w:lvlJc w:val="left"/>
      <w:pPr>
        <w:ind w:left="2550" w:hanging="360"/>
      </w:pPr>
      <w:rPr>
        <w:rFonts w:hint="default"/>
        <w:lang w:val="id" w:eastAsia="en-US" w:bidi="ar-SA"/>
      </w:rPr>
    </w:lvl>
    <w:lvl w:ilvl="3" w:tentative="0">
      <w:start w:val="0"/>
      <w:numFmt w:val="bullet"/>
      <w:lvlText w:val="•"/>
      <w:lvlJc w:val="left"/>
      <w:pPr>
        <w:ind w:left="3365" w:hanging="360"/>
      </w:pPr>
      <w:rPr>
        <w:rFonts w:hint="default"/>
        <w:lang w:val="id" w:eastAsia="en-US" w:bidi="ar-SA"/>
      </w:rPr>
    </w:lvl>
    <w:lvl w:ilvl="4" w:tentative="0">
      <w:start w:val="0"/>
      <w:numFmt w:val="bullet"/>
      <w:lvlText w:val="•"/>
      <w:lvlJc w:val="left"/>
      <w:pPr>
        <w:ind w:left="4180" w:hanging="360"/>
      </w:pPr>
      <w:rPr>
        <w:rFonts w:hint="default"/>
        <w:lang w:val="id" w:eastAsia="en-US" w:bidi="ar-SA"/>
      </w:rPr>
    </w:lvl>
    <w:lvl w:ilvl="5" w:tentative="0">
      <w:start w:val="0"/>
      <w:numFmt w:val="bullet"/>
      <w:lvlText w:val="•"/>
      <w:lvlJc w:val="left"/>
      <w:pPr>
        <w:ind w:left="4995" w:hanging="360"/>
      </w:pPr>
      <w:rPr>
        <w:rFonts w:hint="default"/>
        <w:lang w:val="id" w:eastAsia="en-US" w:bidi="ar-SA"/>
      </w:rPr>
    </w:lvl>
    <w:lvl w:ilvl="6" w:tentative="0">
      <w:start w:val="0"/>
      <w:numFmt w:val="bullet"/>
      <w:lvlText w:val="•"/>
      <w:lvlJc w:val="left"/>
      <w:pPr>
        <w:ind w:left="5810" w:hanging="360"/>
      </w:pPr>
      <w:rPr>
        <w:rFonts w:hint="default"/>
        <w:lang w:val="id" w:eastAsia="en-US" w:bidi="ar-SA"/>
      </w:rPr>
    </w:lvl>
    <w:lvl w:ilvl="7" w:tentative="0">
      <w:start w:val="0"/>
      <w:numFmt w:val="bullet"/>
      <w:lvlText w:val="•"/>
      <w:lvlJc w:val="left"/>
      <w:pPr>
        <w:ind w:left="6625" w:hanging="360"/>
      </w:pPr>
      <w:rPr>
        <w:rFonts w:hint="default"/>
        <w:lang w:val="id" w:eastAsia="en-US" w:bidi="ar-SA"/>
      </w:rPr>
    </w:lvl>
    <w:lvl w:ilvl="8" w:tentative="0">
      <w:start w:val="0"/>
      <w:numFmt w:val="bullet"/>
      <w:lvlText w:val="•"/>
      <w:lvlJc w:val="left"/>
      <w:pPr>
        <w:ind w:left="7440" w:hanging="360"/>
      </w:pPr>
      <w:rPr>
        <w:rFonts w:hint="default"/>
        <w:lang w:val="id" w:eastAsia="en-US" w:bidi="ar-SA"/>
      </w:rPr>
    </w:lvl>
  </w:abstractNum>
  <w:abstractNum w:abstractNumId="5">
    <w:nsid w:val="0053208E"/>
    <w:multiLevelType w:val="multilevel"/>
    <w:tmpl w:val="0053208E"/>
    <w:lvl w:ilvl="0" w:tentative="0">
      <w:start w:val="2"/>
      <w:numFmt w:val="decimal"/>
      <w:lvlText w:val="%1"/>
      <w:lvlJc w:val="left"/>
      <w:pPr>
        <w:ind w:left="925" w:hanging="360"/>
        <w:jc w:val="left"/>
      </w:pPr>
      <w:rPr>
        <w:rFonts w:hint="default"/>
        <w:lang w:val="id" w:eastAsia="en-US" w:bidi="ar-SA"/>
      </w:rPr>
    </w:lvl>
    <w:lvl w:ilvl="1" w:tentative="0">
      <w:start w:val="1"/>
      <w:numFmt w:val="decimal"/>
      <w:lvlText w:val="%1.%2"/>
      <w:lvlJc w:val="left"/>
      <w:pPr>
        <w:ind w:left="925"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108" w:hanging="543"/>
        <w:jc w:val="left"/>
      </w:pPr>
      <w:rPr>
        <w:rFonts w:hint="default" w:ascii="Times New Roman" w:hAnsi="Times New Roman" w:eastAsia="Times New Roman" w:cs="Times New Roman"/>
        <w:b/>
        <w:bCs/>
        <w:i w:val="0"/>
        <w:iCs w:val="0"/>
        <w:spacing w:val="-3"/>
        <w:w w:val="100"/>
        <w:sz w:val="24"/>
        <w:szCs w:val="24"/>
        <w:lang w:val="id" w:eastAsia="en-US" w:bidi="ar-SA"/>
      </w:rPr>
    </w:lvl>
    <w:lvl w:ilvl="3" w:tentative="0">
      <w:start w:val="1"/>
      <w:numFmt w:val="decimal"/>
      <w:lvlText w:val="%1.%2.%3.%4"/>
      <w:lvlJc w:val="left"/>
      <w:pPr>
        <w:ind w:left="1285" w:hanging="720"/>
        <w:jc w:val="left"/>
      </w:pPr>
      <w:rPr>
        <w:rFonts w:hint="default" w:ascii="Times New Roman" w:hAnsi="Times New Roman" w:eastAsia="Times New Roman" w:cs="Times New Roman"/>
        <w:b/>
        <w:bCs/>
        <w:i w:val="0"/>
        <w:iCs w:val="0"/>
        <w:spacing w:val="-3"/>
        <w:w w:val="100"/>
        <w:sz w:val="24"/>
        <w:szCs w:val="24"/>
        <w:lang w:val="id" w:eastAsia="en-US" w:bidi="ar-SA"/>
      </w:rPr>
    </w:lvl>
    <w:lvl w:ilvl="4" w:tentative="0">
      <w:start w:val="1"/>
      <w:numFmt w:val="decimal"/>
      <w:lvlText w:val="%5."/>
      <w:lvlJc w:val="left"/>
      <w:pPr>
        <w:ind w:left="1650" w:hanging="37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tentative="0">
      <w:start w:val="0"/>
      <w:numFmt w:val="bullet"/>
      <w:lvlText w:val="•"/>
      <w:lvlJc w:val="left"/>
      <w:pPr>
        <w:ind w:left="3777" w:hanging="375"/>
      </w:pPr>
      <w:rPr>
        <w:rFonts w:hint="default"/>
        <w:lang w:val="id" w:eastAsia="en-US" w:bidi="ar-SA"/>
      </w:rPr>
    </w:lvl>
    <w:lvl w:ilvl="6" w:tentative="0">
      <w:start w:val="0"/>
      <w:numFmt w:val="bullet"/>
      <w:lvlText w:val="•"/>
      <w:lvlJc w:val="left"/>
      <w:pPr>
        <w:ind w:left="4836" w:hanging="375"/>
      </w:pPr>
      <w:rPr>
        <w:rFonts w:hint="default"/>
        <w:lang w:val="id" w:eastAsia="en-US" w:bidi="ar-SA"/>
      </w:rPr>
    </w:lvl>
    <w:lvl w:ilvl="7" w:tentative="0">
      <w:start w:val="0"/>
      <w:numFmt w:val="bullet"/>
      <w:lvlText w:val="•"/>
      <w:lvlJc w:val="left"/>
      <w:pPr>
        <w:ind w:left="5894" w:hanging="375"/>
      </w:pPr>
      <w:rPr>
        <w:rFonts w:hint="default"/>
        <w:lang w:val="id" w:eastAsia="en-US" w:bidi="ar-SA"/>
      </w:rPr>
    </w:lvl>
    <w:lvl w:ilvl="8" w:tentative="0">
      <w:start w:val="0"/>
      <w:numFmt w:val="bullet"/>
      <w:lvlText w:val="•"/>
      <w:lvlJc w:val="left"/>
      <w:pPr>
        <w:ind w:left="6953" w:hanging="375"/>
      </w:pPr>
      <w:rPr>
        <w:rFonts w:hint="default"/>
        <w:lang w:val="id" w:eastAsia="en-US" w:bidi="ar-SA"/>
      </w:rPr>
    </w:lvl>
  </w:abstractNum>
  <w:abstractNum w:abstractNumId="6">
    <w:nsid w:val="0248C179"/>
    <w:multiLevelType w:val="multilevel"/>
    <w:tmpl w:val="0248C179"/>
    <w:lvl w:ilvl="0" w:tentative="0">
      <w:start w:val="1"/>
      <w:numFmt w:val="lowerLetter"/>
      <w:lvlText w:val="%1."/>
      <w:lvlJc w:val="left"/>
      <w:pPr>
        <w:ind w:left="1698" w:hanging="423"/>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437" w:hanging="423"/>
      </w:pPr>
      <w:rPr>
        <w:rFonts w:hint="default"/>
        <w:lang w:val="id" w:eastAsia="en-US" w:bidi="ar-SA"/>
      </w:rPr>
    </w:lvl>
    <w:lvl w:ilvl="2" w:tentative="0">
      <w:start w:val="0"/>
      <w:numFmt w:val="bullet"/>
      <w:lvlText w:val="•"/>
      <w:lvlJc w:val="left"/>
      <w:pPr>
        <w:ind w:left="3174" w:hanging="423"/>
      </w:pPr>
      <w:rPr>
        <w:rFonts w:hint="default"/>
        <w:lang w:val="id" w:eastAsia="en-US" w:bidi="ar-SA"/>
      </w:rPr>
    </w:lvl>
    <w:lvl w:ilvl="3" w:tentative="0">
      <w:start w:val="0"/>
      <w:numFmt w:val="bullet"/>
      <w:lvlText w:val="•"/>
      <w:lvlJc w:val="left"/>
      <w:pPr>
        <w:ind w:left="3911" w:hanging="423"/>
      </w:pPr>
      <w:rPr>
        <w:rFonts w:hint="default"/>
        <w:lang w:val="id" w:eastAsia="en-US" w:bidi="ar-SA"/>
      </w:rPr>
    </w:lvl>
    <w:lvl w:ilvl="4" w:tentative="0">
      <w:start w:val="0"/>
      <w:numFmt w:val="bullet"/>
      <w:lvlText w:val="•"/>
      <w:lvlJc w:val="left"/>
      <w:pPr>
        <w:ind w:left="4648" w:hanging="423"/>
      </w:pPr>
      <w:rPr>
        <w:rFonts w:hint="default"/>
        <w:lang w:val="id" w:eastAsia="en-US" w:bidi="ar-SA"/>
      </w:rPr>
    </w:lvl>
    <w:lvl w:ilvl="5" w:tentative="0">
      <w:start w:val="0"/>
      <w:numFmt w:val="bullet"/>
      <w:lvlText w:val="•"/>
      <w:lvlJc w:val="left"/>
      <w:pPr>
        <w:ind w:left="5385" w:hanging="423"/>
      </w:pPr>
      <w:rPr>
        <w:rFonts w:hint="default"/>
        <w:lang w:val="id" w:eastAsia="en-US" w:bidi="ar-SA"/>
      </w:rPr>
    </w:lvl>
    <w:lvl w:ilvl="6" w:tentative="0">
      <w:start w:val="0"/>
      <w:numFmt w:val="bullet"/>
      <w:lvlText w:val="•"/>
      <w:lvlJc w:val="left"/>
      <w:pPr>
        <w:ind w:left="6122" w:hanging="423"/>
      </w:pPr>
      <w:rPr>
        <w:rFonts w:hint="default"/>
        <w:lang w:val="id" w:eastAsia="en-US" w:bidi="ar-SA"/>
      </w:rPr>
    </w:lvl>
    <w:lvl w:ilvl="7" w:tentative="0">
      <w:start w:val="0"/>
      <w:numFmt w:val="bullet"/>
      <w:lvlText w:val="•"/>
      <w:lvlJc w:val="left"/>
      <w:pPr>
        <w:ind w:left="6859" w:hanging="423"/>
      </w:pPr>
      <w:rPr>
        <w:rFonts w:hint="default"/>
        <w:lang w:val="id" w:eastAsia="en-US" w:bidi="ar-SA"/>
      </w:rPr>
    </w:lvl>
    <w:lvl w:ilvl="8" w:tentative="0">
      <w:start w:val="0"/>
      <w:numFmt w:val="bullet"/>
      <w:lvlText w:val="•"/>
      <w:lvlJc w:val="left"/>
      <w:pPr>
        <w:ind w:left="7596" w:hanging="423"/>
      </w:pPr>
      <w:rPr>
        <w:rFonts w:hint="default"/>
        <w:lang w:val="id" w:eastAsia="en-US" w:bidi="ar-SA"/>
      </w:rPr>
    </w:lvl>
  </w:abstractNum>
  <w:abstractNum w:abstractNumId="7">
    <w:nsid w:val="03D62ECE"/>
    <w:multiLevelType w:val="multilevel"/>
    <w:tmpl w:val="03D62ECE"/>
    <w:lvl w:ilvl="0" w:tentative="0">
      <w:start w:val="1"/>
      <w:numFmt w:val="decimal"/>
      <w:lvlText w:val="%1)"/>
      <w:lvlJc w:val="left"/>
      <w:pPr>
        <w:ind w:left="169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437" w:hanging="360"/>
      </w:pPr>
      <w:rPr>
        <w:rFonts w:hint="default"/>
        <w:lang w:val="id" w:eastAsia="en-US" w:bidi="ar-SA"/>
      </w:rPr>
    </w:lvl>
    <w:lvl w:ilvl="2" w:tentative="0">
      <w:start w:val="0"/>
      <w:numFmt w:val="bullet"/>
      <w:lvlText w:val="•"/>
      <w:lvlJc w:val="left"/>
      <w:pPr>
        <w:ind w:left="3174" w:hanging="360"/>
      </w:pPr>
      <w:rPr>
        <w:rFonts w:hint="default"/>
        <w:lang w:val="id" w:eastAsia="en-US" w:bidi="ar-SA"/>
      </w:rPr>
    </w:lvl>
    <w:lvl w:ilvl="3" w:tentative="0">
      <w:start w:val="0"/>
      <w:numFmt w:val="bullet"/>
      <w:lvlText w:val="•"/>
      <w:lvlJc w:val="left"/>
      <w:pPr>
        <w:ind w:left="3911" w:hanging="360"/>
      </w:pPr>
      <w:rPr>
        <w:rFonts w:hint="default"/>
        <w:lang w:val="id" w:eastAsia="en-US" w:bidi="ar-SA"/>
      </w:rPr>
    </w:lvl>
    <w:lvl w:ilvl="4" w:tentative="0">
      <w:start w:val="0"/>
      <w:numFmt w:val="bullet"/>
      <w:lvlText w:val="•"/>
      <w:lvlJc w:val="left"/>
      <w:pPr>
        <w:ind w:left="4648" w:hanging="360"/>
      </w:pPr>
      <w:rPr>
        <w:rFonts w:hint="default"/>
        <w:lang w:val="id" w:eastAsia="en-US" w:bidi="ar-SA"/>
      </w:rPr>
    </w:lvl>
    <w:lvl w:ilvl="5" w:tentative="0">
      <w:start w:val="0"/>
      <w:numFmt w:val="bullet"/>
      <w:lvlText w:val="•"/>
      <w:lvlJc w:val="left"/>
      <w:pPr>
        <w:ind w:left="5385" w:hanging="360"/>
      </w:pPr>
      <w:rPr>
        <w:rFonts w:hint="default"/>
        <w:lang w:val="id" w:eastAsia="en-US" w:bidi="ar-SA"/>
      </w:rPr>
    </w:lvl>
    <w:lvl w:ilvl="6" w:tentative="0">
      <w:start w:val="0"/>
      <w:numFmt w:val="bullet"/>
      <w:lvlText w:val="•"/>
      <w:lvlJc w:val="left"/>
      <w:pPr>
        <w:ind w:left="6122" w:hanging="360"/>
      </w:pPr>
      <w:rPr>
        <w:rFonts w:hint="default"/>
        <w:lang w:val="id" w:eastAsia="en-US" w:bidi="ar-SA"/>
      </w:rPr>
    </w:lvl>
    <w:lvl w:ilvl="7" w:tentative="0">
      <w:start w:val="0"/>
      <w:numFmt w:val="bullet"/>
      <w:lvlText w:val="•"/>
      <w:lvlJc w:val="left"/>
      <w:pPr>
        <w:ind w:left="6859" w:hanging="360"/>
      </w:pPr>
      <w:rPr>
        <w:rFonts w:hint="default"/>
        <w:lang w:val="id" w:eastAsia="en-US" w:bidi="ar-SA"/>
      </w:rPr>
    </w:lvl>
    <w:lvl w:ilvl="8" w:tentative="0">
      <w:start w:val="0"/>
      <w:numFmt w:val="bullet"/>
      <w:lvlText w:val="•"/>
      <w:lvlJc w:val="left"/>
      <w:pPr>
        <w:ind w:left="7596" w:hanging="360"/>
      </w:pPr>
      <w:rPr>
        <w:rFonts w:hint="default"/>
        <w:lang w:val="id" w:eastAsia="en-US" w:bidi="ar-SA"/>
      </w:rPr>
    </w:lvl>
  </w:abstractNum>
  <w:abstractNum w:abstractNumId="8">
    <w:nsid w:val="25B654F3"/>
    <w:multiLevelType w:val="multilevel"/>
    <w:tmpl w:val="25B654F3"/>
    <w:lvl w:ilvl="0" w:tentative="0">
      <w:start w:val="1"/>
      <w:numFmt w:val="lowerLetter"/>
      <w:lvlText w:val="%1."/>
      <w:lvlJc w:val="left"/>
      <w:pPr>
        <w:ind w:left="1636"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383" w:hanging="360"/>
      </w:pPr>
      <w:rPr>
        <w:rFonts w:hint="default"/>
        <w:lang w:val="id" w:eastAsia="en-US" w:bidi="ar-SA"/>
      </w:rPr>
    </w:lvl>
    <w:lvl w:ilvl="2" w:tentative="0">
      <w:start w:val="0"/>
      <w:numFmt w:val="bullet"/>
      <w:lvlText w:val="•"/>
      <w:lvlJc w:val="left"/>
      <w:pPr>
        <w:ind w:left="3126" w:hanging="360"/>
      </w:pPr>
      <w:rPr>
        <w:rFonts w:hint="default"/>
        <w:lang w:val="id" w:eastAsia="en-US" w:bidi="ar-SA"/>
      </w:rPr>
    </w:lvl>
    <w:lvl w:ilvl="3" w:tentative="0">
      <w:start w:val="0"/>
      <w:numFmt w:val="bullet"/>
      <w:lvlText w:val="•"/>
      <w:lvlJc w:val="left"/>
      <w:pPr>
        <w:ind w:left="3869" w:hanging="360"/>
      </w:pPr>
      <w:rPr>
        <w:rFonts w:hint="default"/>
        <w:lang w:val="id" w:eastAsia="en-US" w:bidi="ar-SA"/>
      </w:rPr>
    </w:lvl>
    <w:lvl w:ilvl="4" w:tentative="0">
      <w:start w:val="0"/>
      <w:numFmt w:val="bullet"/>
      <w:lvlText w:val="•"/>
      <w:lvlJc w:val="left"/>
      <w:pPr>
        <w:ind w:left="4612" w:hanging="360"/>
      </w:pPr>
      <w:rPr>
        <w:rFonts w:hint="default"/>
        <w:lang w:val="id" w:eastAsia="en-US" w:bidi="ar-SA"/>
      </w:rPr>
    </w:lvl>
    <w:lvl w:ilvl="5" w:tentative="0">
      <w:start w:val="0"/>
      <w:numFmt w:val="bullet"/>
      <w:lvlText w:val="•"/>
      <w:lvlJc w:val="left"/>
      <w:pPr>
        <w:ind w:left="5355" w:hanging="360"/>
      </w:pPr>
      <w:rPr>
        <w:rFonts w:hint="default"/>
        <w:lang w:val="id" w:eastAsia="en-US" w:bidi="ar-SA"/>
      </w:rPr>
    </w:lvl>
    <w:lvl w:ilvl="6" w:tentative="0">
      <w:start w:val="0"/>
      <w:numFmt w:val="bullet"/>
      <w:lvlText w:val="•"/>
      <w:lvlJc w:val="left"/>
      <w:pPr>
        <w:ind w:left="6098" w:hanging="360"/>
      </w:pPr>
      <w:rPr>
        <w:rFonts w:hint="default"/>
        <w:lang w:val="id" w:eastAsia="en-US" w:bidi="ar-SA"/>
      </w:rPr>
    </w:lvl>
    <w:lvl w:ilvl="7" w:tentative="0">
      <w:start w:val="0"/>
      <w:numFmt w:val="bullet"/>
      <w:lvlText w:val="•"/>
      <w:lvlJc w:val="left"/>
      <w:pPr>
        <w:ind w:left="6841" w:hanging="360"/>
      </w:pPr>
      <w:rPr>
        <w:rFonts w:hint="default"/>
        <w:lang w:val="id" w:eastAsia="en-US" w:bidi="ar-SA"/>
      </w:rPr>
    </w:lvl>
    <w:lvl w:ilvl="8" w:tentative="0">
      <w:start w:val="0"/>
      <w:numFmt w:val="bullet"/>
      <w:lvlText w:val="•"/>
      <w:lvlJc w:val="left"/>
      <w:pPr>
        <w:ind w:left="7584" w:hanging="360"/>
      </w:pPr>
      <w:rPr>
        <w:rFonts w:hint="default"/>
        <w:lang w:val="id" w:eastAsia="en-US" w:bidi="ar-SA"/>
      </w:rPr>
    </w:lvl>
  </w:abstractNum>
  <w:abstractNum w:abstractNumId="9">
    <w:nsid w:val="2A8F537B"/>
    <w:multiLevelType w:val="multilevel"/>
    <w:tmpl w:val="2A8F537B"/>
    <w:lvl w:ilvl="0" w:tentative="0">
      <w:start w:val="1"/>
      <w:numFmt w:val="decimal"/>
      <w:lvlText w:val="%1."/>
      <w:lvlJc w:val="left"/>
      <w:pPr>
        <w:ind w:left="992"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07" w:hanging="428"/>
      </w:pPr>
      <w:rPr>
        <w:rFonts w:hint="default"/>
        <w:lang w:val="id" w:eastAsia="en-US" w:bidi="ar-SA"/>
      </w:rPr>
    </w:lvl>
    <w:lvl w:ilvl="2" w:tentative="0">
      <w:start w:val="0"/>
      <w:numFmt w:val="bullet"/>
      <w:lvlText w:val="•"/>
      <w:lvlJc w:val="left"/>
      <w:pPr>
        <w:ind w:left="2614" w:hanging="428"/>
      </w:pPr>
      <w:rPr>
        <w:rFonts w:hint="default"/>
        <w:lang w:val="id" w:eastAsia="en-US" w:bidi="ar-SA"/>
      </w:rPr>
    </w:lvl>
    <w:lvl w:ilvl="3" w:tentative="0">
      <w:start w:val="0"/>
      <w:numFmt w:val="bullet"/>
      <w:lvlText w:val="•"/>
      <w:lvlJc w:val="left"/>
      <w:pPr>
        <w:ind w:left="3421" w:hanging="428"/>
      </w:pPr>
      <w:rPr>
        <w:rFonts w:hint="default"/>
        <w:lang w:val="id" w:eastAsia="en-US" w:bidi="ar-SA"/>
      </w:rPr>
    </w:lvl>
    <w:lvl w:ilvl="4" w:tentative="0">
      <w:start w:val="0"/>
      <w:numFmt w:val="bullet"/>
      <w:lvlText w:val="•"/>
      <w:lvlJc w:val="left"/>
      <w:pPr>
        <w:ind w:left="4228" w:hanging="428"/>
      </w:pPr>
      <w:rPr>
        <w:rFonts w:hint="default"/>
        <w:lang w:val="id" w:eastAsia="en-US" w:bidi="ar-SA"/>
      </w:rPr>
    </w:lvl>
    <w:lvl w:ilvl="5" w:tentative="0">
      <w:start w:val="0"/>
      <w:numFmt w:val="bullet"/>
      <w:lvlText w:val="•"/>
      <w:lvlJc w:val="left"/>
      <w:pPr>
        <w:ind w:left="5035" w:hanging="428"/>
      </w:pPr>
      <w:rPr>
        <w:rFonts w:hint="default"/>
        <w:lang w:val="id" w:eastAsia="en-US" w:bidi="ar-SA"/>
      </w:rPr>
    </w:lvl>
    <w:lvl w:ilvl="6" w:tentative="0">
      <w:start w:val="0"/>
      <w:numFmt w:val="bullet"/>
      <w:lvlText w:val="•"/>
      <w:lvlJc w:val="left"/>
      <w:pPr>
        <w:ind w:left="5842" w:hanging="428"/>
      </w:pPr>
      <w:rPr>
        <w:rFonts w:hint="default"/>
        <w:lang w:val="id" w:eastAsia="en-US" w:bidi="ar-SA"/>
      </w:rPr>
    </w:lvl>
    <w:lvl w:ilvl="7" w:tentative="0">
      <w:start w:val="0"/>
      <w:numFmt w:val="bullet"/>
      <w:lvlText w:val="•"/>
      <w:lvlJc w:val="left"/>
      <w:pPr>
        <w:ind w:left="6649" w:hanging="428"/>
      </w:pPr>
      <w:rPr>
        <w:rFonts w:hint="default"/>
        <w:lang w:val="id" w:eastAsia="en-US" w:bidi="ar-SA"/>
      </w:rPr>
    </w:lvl>
    <w:lvl w:ilvl="8" w:tentative="0">
      <w:start w:val="0"/>
      <w:numFmt w:val="bullet"/>
      <w:lvlText w:val="•"/>
      <w:lvlJc w:val="left"/>
      <w:pPr>
        <w:ind w:left="7456" w:hanging="428"/>
      </w:pPr>
      <w:rPr>
        <w:rFonts w:hint="default"/>
        <w:lang w:val="id" w:eastAsia="en-US" w:bidi="ar-SA"/>
      </w:rPr>
    </w:lvl>
  </w:abstractNum>
  <w:abstractNum w:abstractNumId="10">
    <w:nsid w:val="59ADCABA"/>
    <w:multiLevelType w:val="multilevel"/>
    <w:tmpl w:val="59ADCABA"/>
    <w:lvl w:ilvl="0" w:tentative="0">
      <w:start w:val="1"/>
      <w:numFmt w:val="decimal"/>
      <w:lvlText w:val="%1)"/>
      <w:lvlJc w:val="left"/>
      <w:pPr>
        <w:ind w:left="92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35" w:hanging="360"/>
      </w:pPr>
      <w:rPr>
        <w:rFonts w:hint="default"/>
        <w:lang w:val="id" w:eastAsia="en-US" w:bidi="ar-SA"/>
      </w:rPr>
    </w:lvl>
    <w:lvl w:ilvl="2" w:tentative="0">
      <w:start w:val="0"/>
      <w:numFmt w:val="bullet"/>
      <w:lvlText w:val="•"/>
      <w:lvlJc w:val="left"/>
      <w:pPr>
        <w:ind w:left="2550" w:hanging="360"/>
      </w:pPr>
      <w:rPr>
        <w:rFonts w:hint="default"/>
        <w:lang w:val="id" w:eastAsia="en-US" w:bidi="ar-SA"/>
      </w:rPr>
    </w:lvl>
    <w:lvl w:ilvl="3" w:tentative="0">
      <w:start w:val="0"/>
      <w:numFmt w:val="bullet"/>
      <w:lvlText w:val="•"/>
      <w:lvlJc w:val="left"/>
      <w:pPr>
        <w:ind w:left="3365" w:hanging="360"/>
      </w:pPr>
      <w:rPr>
        <w:rFonts w:hint="default"/>
        <w:lang w:val="id" w:eastAsia="en-US" w:bidi="ar-SA"/>
      </w:rPr>
    </w:lvl>
    <w:lvl w:ilvl="4" w:tentative="0">
      <w:start w:val="0"/>
      <w:numFmt w:val="bullet"/>
      <w:lvlText w:val="•"/>
      <w:lvlJc w:val="left"/>
      <w:pPr>
        <w:ind w:left="4180" w:hanging="360"/>
      </w:pPr>
      <w:rPr>
        <w:rFonts w:hint="default"/>
        <w:lang w:val="id" w:eastAsia="en-US" w:bidi="ar-SA"/>
      </w:rPr>
    </w:lvl>
    <w:lvl w:ilvl="5" w:tentative="0">
      <w:start w:val="0"/>
      <w:numFmt w:val="bullet"/>
      <w:lvlText w:val="•"/>
      <w:lvlJc w:val="left"/>
      <w:pPr>
        <w:ind w:left="4995" w:hanging="360"/>
      </w:pPr>
      <w:rPr>
        <w:rFonts w:hint="default"/>
        <w:lang w:val="id" w:eastAsia="en-US" w:bidi="ar-SA"/>
      </w:rPr>
    </w:lvl>
    <w:lvl w:ilvl="6" w:tentative="0">
      <w:start w:val="0"/>
      <w:numFmt w:val="bullet"/>
      <w:lvlText w:val="•"/>
      <w:lvlJc w:val="left"/>
      <w:pPr>
        <w:ind w:left="5810" w:hanging="360"/>
      </w:pPr>
      <w:rPr>
        <w:rFonts w:hint="default"/>
        <w:lang w:val="id" w:eastAsia="en-US" w:bidi="ar-SA"/>
      </w:rPr>
    </w:lvl>
    <w:lvl w:ilvl="7" w:tentative="0">
      <w:start w:val="0"/>
      <w:numFmt w:val="bullet"/>
      <w:lvlText w:val="•"/>
      <w:lvlJc w:val="left"/>
      <w:pPr>
        <w:ind w:left="6625" w:hanging="360"/>
      </w:pPr>
      <w:rPr>
        <w:rFonts w:hint="default"/>
        <w:lang w:val="id" w:eastAsia="en-US" w:bidi="ar-SA"/>
      </w:rPr>
    </w:lvl>
    <w:lvl w:ilvl="8" w:tentative="0">
      <w:start w:val="0"/>
      <w:numFmt w:val="bullet"/>
      <w:lvlText w:val="•"/>
      <w:lvlJc w:val="left"/>
      <w:pPr>
        <w:ind w:left="7440" w:hanging="360"/>
      </w:pPr>
      <w:rPr>
        <w:rFonts w:hint="default"/>
        <w:lang w:val="id" w:eastAsia="en-US" w:bidi="ar-SA"/>
      </w:rPr>
    </w:lvl>
  </w:abstractNum>
  <w:abstractNum w:abstractNumId="11">
    <w:nsid w:val="5A241D34"/>
    <w:multiLevelType w:val="multilevel"/>
    <w:tmpl w:val="5A241D34"/>
    <w:lvl w:ilvl="0" w:tentative="0">
      <w:start w:val="1"/>
      <w:numFmt w:val="decimal"/>
      <w:lvlText w:val="%1."/>
      <w:lvlJc w:val="left"/>
      <w:pPr>
        <w:ind w:left="92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35" w:hanging="360"/>
      </w:pPr>
      <w:rPr>
        <w:rFonts w:hint="default"/>
        <w:lang w:val="id" w:eastAsia="en-US" w:bidi="ar-SA"/>
      </w:rPr>
    </w:lvl>
    <w:lvl w:ilvl="2" w:tentative="0">
      <w:start w:val="0"/>
      <w:numFmt w:val="bullet"/>
      <w:lvlText w:val="•"/>
      <w:lvlJc w:val="left"/>
      <w:pPr>
        <w:ind w:left="2550" w:hanging="360"/>
      </w:pPr>
      <w:rPr>
        <w:rFonts w:hint="default"/>
        <w:lang w:val="id" w:eastAsia="en-US" w:bidi="ar-SA"/>
      </w:rPr>
    </w:lvl>
    <w:lvl w:ilvl="3" w:tentative="0">
      <w:start w:val="0"/>
      <w:numFmt w:val="bullet"/>
      <w:lvlText w:val="•"/>
      <w:lvlJc w:val="left"/>
      <w:pPr>
        <w:ind w:left="3365" w:hanging="360"/>
      </w:pPr>
      <w:rPr>
        <w:rFonts w:hint="default"/>
        <w:lang w:val="id" w:eastAsia="en-US" w:bidi="ar-SA"/>
      </w:rPr>
    </w:lvl>
    <w:lvl w:ilvl="4" w:tentative="0">
      <w:start w:val="0"/>
      <w:numFmt w:val="bullet"/>
      <w:lvlText w:val="•"/>
      <w:lvlJc w:val="left"/>
      <w:pPr>
        <w:ind w:left="4180" w:hanging="360"/>
      </w:pPr>
      <w:rPr>
        <w:rFonts w:hint="default"/>
        <w:lang w:val="id" w:eastAsia="en-US" w:bidi="ar-SA"/>
      </w:rPr>
    </w:lvl>
    <w:lvl w:ilvl="5" w:tentative="0">
      <w:start w:val="0"/>
      <w:numFmt w:val="bullet"/>
      <w:lvlText w:val="•"/>
      <w:lvlJc w:val="left"/>
      <w:pPr>
        <w:ind w:left="4995" w:hanging="360"/>
      </w:pPr>
      <w:rPr>
        <w:rFonts w:hint="default"/>
        <w:lang w:val="id" w:eastAsia="en-US" w:bidi="ar-SA"/>
      </w:rPr>
    </w:lvl>
    <w:lvl w:ilvl="6" w:tentative="0">
      <w:start w:val="0"/>
      <w:numFmt w:val="bullet"/>
      <w:lvlText w:val="•"/>
      <w:lvlJc w:val="left"/>
      <w:pPr>
        <w:ind w:left="5810" w:hanging="360"/>
      </w:pPr>
      <w:rPr>
        <w:rFonts w:hint="default"/>
        <w:lang w:val="id" w:eastAsia="en-US" w:bidi="ar-SA"/>
      </w:rPr>
    </w:lvl>
    <w:lvl w:ilvl="7" w:tentative="0">
      <w:start w:val="0"/>
      <w:numFmt w:val="bullet"/>
      <w:lvlText w:val="•"/>
      <w:lvlJc w:val="left"/>
      <w:pPr>
        <w:ind w:left="6625" w:hanging="360"/>
      </w:pPr>
      <w:rPr>
        <w:rFonts w:hint="default"/>
        <w:lang w:val="id" w:eastAsia="en-US" w:bidi="ar-SA"/>
      </w:rPr>
    </w:lvl>
    <w:lvl w:ilvl="8" w:tentative="0">
      <w:start w:val="0"/>
      <w:numFmt w:val="bullet"/>
      <w:lvlText w:val="•"/>
      <w:lvlJc w:val="left"/>
      <w:pPr>
        <w:ind w:left="7440" w:hanging="360"/>
      </w:pPr>
      <w:rPr>
        <w:rFonts w:hint="default"/>
        <w:lang w:val="id" w:eastAsia="en-US" w:bidi="ar-SA"/>
      </w:rPr>
    </w:lvl>
  </w:abstractNum>
  <w:abstractNum w:abstractNumId="12">
    <w:nsid w:val="72183CF9"/>
    <w:multiLevelType w:val="multilevel"/>
    <w:tmpl w:val="72183CF9"/>
    <w:lvl w:ilvl="0" w:tentative="0">
      <w:start w:val="1"/>
      <w:numFmt w:val="lowerLetter"/>
      <w:lvlText w:val="%1."/>
      <w:lvlJc w:val="left"/>
      <w:pPr>
        <w:ind w:left="1636"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383" w:hanging="360"/>
      </w:pPr>
      <w:rPr>
        <w:rFonts w:hint="default"/>
        <w:lang w:val="id" w:eastAsia="en-US" w:bidi="ar-SA"/>
      </w:rPr>
    </w:lvl>
    <w:lvl w:ilvl="2" w:tentative="0">
      <w:start w:val="0"/>
      <w:numFmt w:val="bullet"/>
      <w:lvlText w:val="•"/>
      <w:lvlJc w:val="left"/>
      <w:pPr>
        <w:ind w:left="3126" w:hanging="360"/>
      </w:pPr>
      <w:rPr>
        <w:rFonts w:hint="default"/>
        <w:lang w:val="id" w:eastAsia="en-US" w:bidi="ar-SA"/>
      </w:rPr>
    </w:lvl>
    <w:lvl w:ilvl="3" w:tentative="0">
      <w:start w:val="0"/>
      <w:numFmt w:val="bullet"/>
      <w:lvlText w:val="•"/>
      <w:lvlJc w:val="left"/>
      <w:pPr>
        <w:ind w:left="3869" w:hanging="360"/>
      </w:pPr>
      <w:rPr>
        <w:rFonts w:hint="default"/>
        <w:lang w:val="id" w:eastAsia="en-US" w:bidi="ar-SA"/>
      </w:rPr>
    </w:lvl>
    <w:lvl w:ilvl="4" w:tentative="0">
      <w:start w:val="0"/>
      <w:numFmt w:val="bullet"/>
      <w:lvlText w:val="•"/>
      <w:lvlJc w:val="left"/>
      <w:pPr>
        <w:ind w:left="4612" w:hanging="360"/>
      </w:pPr>
      <w:rPr>
        <w:rFonts w:hint="default"/>
        <w:lang w:val="id" w:eastAsia="en-US" w:bidi="ar-SA"/>
      </w:rPr>
    </w:lvl>
    <w:lvl w:ilvl="5" w:tentative="0">
      <w:start w:val="0"/>
      <w:numFmt w:val="bullet"/>
      <w:lvlText w:val="•"/>
      <w:lvlJc w:val="left"/>
      <w:pPr>
        <w:ind w:left="5355" w:hanging="360"/>
      </w:pPr>
      <w:rPr>
        <w:rFonts w:hint="default"/>
        <w:lang w:val="id" w:eastAsia="en-US" w:bidi="ar-SA"/>
      </w:rPr>
    </w:lvl>
    <w:lvl w:ilvl="6" w:tentative="0">
      <w:start w:val="0"/>
      <w:numFmt w:val="bullet"/>
      <w:lvlText w:val="•"/>
      <w:lvlJc w:val="left"/>
      <w:pPr>
        <w:ind w:left="6098" w:hanging="360"/>
      </w:pPr>
      <w:rPr>
        <w:rFonts w:hint="default"/>
        <w:lang w:val="id" w:eastAsia="en-US" w:bidi="ar-SA"/>
      </w:rPr>
    </w:lvl>
    <w:lvl w:ilvl="7" w:tentative="0">
      <w:start w:val="0"/>
      <w:numFmt w:val="bullet"/>
      <w:lvlText w:val="•"/>
      <w:lvlJc w:val="left"/>
      <w:pPr>
        <w:ind w:left="6841" w:hanging="360"/>
      </w:pPr>
      <w:rPr>
        <w:rFonts w:hint="default"/>
        <w:lang w:val="id" w:eastAsia="en-US" w:bidi="ar-SA"/>
      </w:rPr>
    </w:lvl>
    <w:lvl w:ilvl="8" w:tentative="0">
      <w:start w:val="0"/>
      <w:numFmt w:val="bullet"/>
      <w:lvlText w:val="•"/>
      <w:lvlJc w:val="left"/>
      <w:pPr>
        <w:ind w:left="7584" w:hanging="360"/>
      </w:pPr>
      <w:rPr>
        <w:rFonts w:hint="default"/>
        <w:lang w:val="id" w:eastAsia="en-US" w:bidi="ar-SA"/>
      </w:r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uJ3sqva2dy55c4nm+LPwJ0HM3xU=" w:salt="it1g2rFCCPSZB/V8gsmLWw=="/>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080501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283" w:hanging="718"/>
      <w:jc w:val="both"/>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jc w:val="both"/>
    </w:pPr>
    <w:rPr>
      <w:rFonts w:ascii="Times New Roman" w:hAnsi="Times New Roman" w:eastAsia="Times New Roman" w:cs="Times New Roman"/>
      <w:sz w:val="24"/>
      <w:szCs w:val="24"/>
      <w:lang w:val="id" w:eastAsia="en-US" w:bidi="ar-SA"/>
    </w:rPr>
  </w:style>
  <w:style w:type="paragraph" w:styleId="6">
    <w:name w:val="Title"/>
    <w:basedOn w:val="1"/>
    <w:qFormat/>
    <w:uiPriority w:val="1"/>
    <w:pPr>
      <w:ind w:left="3318" w:right="2474" w:firstLine="994"/>
    </w:pPr>
    <w:rPr>
      <w:rFonts w:ascii="Times New Roman" w:hAnsi="Times New Roman" w:eastAsia="Times New Roman" w:cs="Times New Roman"/>
      <w:b/>
      <w:bCs/>
      <w:sz w:val="28"/>
      <w:szCs w:val="28"/>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924" w:hanging="360"/>
      <w:jc w:val="both"/>
    </w:pPr>
    <w:rPr>
      <w:rFonts w:ascii="Times New Roman" w:hAnsi="Times New Roman" w:eastAsia="Times New Roman" w:cs="Times New Roman"/>
      <w:lang w:val="id" w:eastAsia="en-US" w:bidi="ar-SA"/>
    </w:rPr>
  </w:style>
  <w:style w:type="paragraph" w:customStyle="1" w:styleId="9">
    <w:name w:val="Table Paragraph"/>
    <w:basedOn w:val="1"/>
    <w:qFormat/>
    <w:uiPriority w:val="1"/>
    <w:pPr>
      <w:ind w:left="9"/>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5942</Words>
  <Characters>39985</Characters>
  <TotalTime>0</TotalTime>
  <ScaleCrop>false</ScaleCrop>
  <LinksUpToDate>false</LinksUpToDate>
  <CharactersWithSpaces>45723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2026-08-15T05:58:00Z</dcterms:created>
  <dc:creator>Administrator</dc:creator>
  <cp:lastModifiedBy>Administrator</cp:lastModifiedBy>
  <dcterms:modified xsi:type="dcterms:W3CDTF">2026-09-21T03:39:15Z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Nitro PDF Pro 14 (14.42.0.34)</vt:lpwstr>
  </property>
  <property fmtid="{D5CDD505-2E9C-101B-9397-08002B2CF9AE}" pid="5" name="LastSaved">
    <vt:filetime>2026-08-15T00:00:00Z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9CA7458598B34A27B410FAAB5270FA4A_13</vt:lpwstr>
  </property>
</Properties>
</file>